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BA35" w14:textId="0413E44D" w:rsidR="002C3857" w:rsidRDefault="00A6681B" w:rsidP="001C1F3E">
      <w:pPr>
        <w:tabs>
          <w:tab w:val="left" w:pos="567"/>
          <w:tab w:val="left" w:pos="1134"/>
          <w:tab w:val="left" w:pos="1701"/>
          <w:tab w:val="left" w:pos="2268"/>
          <w:tab w:val="left" w:pos="2835"/>
          <w:tab w:val="left" w:pos="3969"/>
          <w:tab w:val="left" w:pos="4536"/>
          <w:tab w:val="left" w:pos="5103"/>
          <w:tab w:val="left" w:pos="5670"/>
        </w:tabs>
        <w:ind w:left="708" w:firstLine="708"/>
        <w:rPr>
          <w:rFonts w:ascii="Aptos" w:hAnsi="Aptos"/>
          <w:b/>
          <w:bCs/>
          <w:sz w:val="28"/>
          <w:szCs w:val="28"/>
        </w:rPr>
      </w:pPr>
      <w:r>
        <w:rPr>
          <w:rFonts w:ascii="Aptos" w:hAnsi="Aptos"/>
          <w:b/>
          <w:bCs/>
          <w:sz w:val="28"/>
          <w:szCs w:val="28"/>
        </w:rPr>
        <w:t xml:space="preserve">Programma van Eisen </w:t>
      </w:r>
      <w:r w:rsidR="00A5469B">
        <w:rPr>
          <w:rFonts w:ascii="Aptos" w:hAnsi="Aptos"/>
          <w:b/>
          <w:bCs/>
          <w:sz w:val="28"/>
          <w:szCs w:val="28"/>
        </w:rPr>
        <w:t>– Reprografie &amp; Drukwerk</w:t>
      </w:r>
    </w:p>
    <w:p w14:paraId="4AA77FD1" w14:textId="77777777" w:rsidR="00C91607" w:rsidRPr="001C1F3E" w:rsidRDefault="00C91607" w:rsidP="4D8A61DA">
      <w:pPr>
        <w:tabs>
          <w:tab w:val="left" w:pos="567"/>
          <w:tab w:val="left" w:pos="1134"/>
          <w:tab w:val="left" w:pos="1701"/>
          <w:tab w:val="left" w:pos="2268"/>
          <w:tab w:val="left" w:pos="2835"/>
          <w:tab w:val="left" w:pos="3969"/>
          <w:tab w:val="left" w:pos="4536"/>
          <w:tab w:val="left" w:pos="5103"/>
          <w:tab w:val="left" w:pos="5670"/>
        </w:tabs>
        <w:rPr>
          <w:rFonts w:ascii="Aptos" w:hAnsi="Aptos"/>
          <w:sz w:val="28"/>
          <w:szCs w:val="28"/>
        </w:rPr>
      </w:pPr>
    </w:p>
    <w:sdt>
      <w:sdtPr>
        <w:rPr>
          <w:rFonts w:ascii="Times New Roman" w:eastAsia="Times New Roman" w:hAnsi="Times New Roman" w:cs="Times New Roman"/>
          <w:color w:val="auto"/>
          <w:sz w:val="24"/>
          <w:szCs w:val="24"/>
        </w:rPr>
        <w:id w:val="1400861139"/>
        <w:docPartObj>
          <w:docPartGallery w:val="Table of Contents"/>
          <w:docPartUnique/>
        </w:docPartObj>
      </w:sdtPr>
      <w:sdtEndPr>
        <w:rPr>
          <w:b/>
          <w:bCs/>
        </w:rPr>
      </w:sdtEndPr>
      <w:sdtContent>
        <w:p w14:paraId="18F7AE40" w14:textId="172962CA" w:rsidR="00A6681B" w:rsidRDefault="00A6681B">
          <w:pPr>
            <w:pStyle w:val="Kopvaninhoudsopgave"/>
          </w:pPr>
          <w:r>
            <w:t>Inhoud</w:t>
          </w:r>
        </w:p>
        <w:p w14:paraId="20F2703B" w14:textId="0353B046" w:rsidR="005F33B9" w:rsidRDefault="00A6681B">
          <w:pPr>
            <w:pStyle w:val="Inhopg1"/>
            <w:tabs>
              <w:tab w:val="right" w:leader="dot" w:pos="9062"/>
            </w:tabs>
            <w:rPr>
              <w:rFonts w:asciiTheme="minorHAnsi" w:eastAsiaTheme="minorEastAsia" w:hAnsiTheme="minorHAnsi" w:cstheme="minorBidi"/>
              <w:noProof/>
              <w:kern w:val="2"/>
              <w14:ligatures w14:val="standardContextual"/>
            </w:rPr>
          </w:pPr>
          <w:r>
            <w:fldChar w:fldCharType="begin"/>
          </w:r>
          <w:r>
            <w:instrText>TOC \o "1-3" \z \u \h</w:instrText>
          </w:r>
          <w:r>
            <w:fldChar w:fldCharType="separate"/>
          </w:r>
          <w:hyperlink w:anchor="_Toc231904694" w:history="1">
            <w:r w:rsidR="005F33B9" w:rsidRPr="00896D12">
              <w:rPr>
                <w:rStyle w:val="Hyperlink"/>
                <w:noProof/>
              </w:rPr>
              <w:t>Algemene eisen</w:t>
            </w:r>
            <w:r w:rsidR="005F33B9">
              <w:rPr>
                <w:noProof/>
                <w:webHidden/>
              </w:rPr>
              <w:tab/>
            </w:r>
            <w:r w:rsidR="005F33B9">
              <w:rPr>
                <w:noProof/>
                <w:webHidden/>
              </w:rPr>
              <w:fldChar w:fldCharType="begin"/>
            </w:r>
            <w:r w:rsidR="005F33B9">
              <w:rPr>
                <w:noProof/>
                <w:webHidden/>
              </w:rPr>
              <w:instrText xml:space="preserve"> PAGEREF _Toc231904694 \h </w:instrText>
            </w:r>
            <w:r w:rsidR="005F33B9">
              <w:rPr>
                <w:noProof/>
                <w:webHidden/>
              </w:rPr>
            </w:r>
            <w:r w:rsidR="005F33B9">
              <w:rPr>
                <w:noProof/>
                <w:webHidden/>
              </w:rPr>
              <w:fldChar w:fldCharType="separate"/>
            </w:r>
            <w:r w:rsidR="005F33B9">
              <w:rPr>
                <w:noProof/>
                <w:webHidden/>
              </w:rPr>
              <w:t>2</w:t>
            </w:r>
            <w:r w:rsidR="005F33B9">
              <w:rPr>
                <w:noProof/>
                <w:webHidden/>
              </w:rPr>
              <w:fldChar w:fldCharType="end"/>
            </w:r>
          </w:hyperlink>
        </w:p>
        <w:p w14:paraId="0FC84A0C" w14:textId="17F70641"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695" w:history="1">
            <w:r w:rsidRPr="00896D12">
              <w:rPr>
                <w:rStyle w:val="Hyperlink"/>
                <w:noProof/>
              </w:rPr>
              <w:t>Specifieke eisen kantoordrukwerk</w:t>
            </w:r>
            <w:r>
              <w:rPr>
                <w:noProof/>
                <w:webHidden/>
              </w:rPr>
              <w:tab/>
            </w:r>
            <w:r>
              <w:rPr>
                <w:noProof/>
                <w:webHidden/>
              </w:rPr>
              <w:fldChar w:fldCharType="begin"/>
            </w:r>
            <w:r>
              <w:rPr>
                <w:noProof/>
                <w:webHidden/>
              </w:rPr>
              <w:instrText xml:space="preserve"> PAGEREF _Toc231904695 \h </w:instrText>
            </w:r>
            <w:r>
              <w:rPr>
                <w:noProof/>
                <w:webHidden/>
              </w:rPr>
            </w:r>
            <w:r>
              <w:rPr>
                <w:noProof/>
                <w:webHidden/>
              </w:rPr>
              <w:fldChar w:fldCharType="separate"/>
            </w:r>
            <w:r>
              <w:rPr>
                <w:noProof/>
                <w:webHidden/>
              </w:rPr>
              <w:t>2</w:t>
            </w:r>
            <w:r>
              <w:rPr>
                <w:noProof/>
                <w:webHidden/>
              </w:rPr>
              <w:fldChar w:fldCharType="end"/>
            </w:r>
          </w:hyperlink>
        </w:p>
        <w:p w14:paraId="11CD7432" w14:textId="72141EE1"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696" w:history="1">
            <w:r w:rsidRPr="00896D12">
              <w:rPr>
                <w:rStyle w:val="Hyperlink"/>
                <w:noProof/>
              </w:rPr>
              <w:t>Specifieke eisen promotioneel drukwerk</w:t>
            </w:r>
            <w:r>
              <w:rPr>
                <w:noProof/>
                <w:webHidden/>
              </w:rPr>
              <w:tab/>
            </w:r>
            <w:r>
              <w:rPr>
                <w:noProof/>
                <w:webHidden/>
              </w:rPr>
              <w:fldChar w:fldCharType="begin"/>
            </w:r>
            <w:r>
              <w:rPr>
                <w:noProof/>
                <w:webHidden/>
              </w:rPr>
              <w:instrText xml:space="preserve"> PAGEREF _Toc231904696 \h </w:instrText>
            </w:r>
            <w:r>
              <w:rPr>
                <w:noProof/>
                <w:webHidden/>
              </w:rPr>
            </w:r>
            <w:r>
              <w:rPr>
                <w:noProof/>
                <w:webHidden/>
              </w:rPr>
              <w:fldChar w:fldCharType="separate"/>
            </w:r>
            <w:r>
              <w:rPr>
                <w:noProof/>
                <w:webHidden/>
              </w:rPr>
              <w:t>3</w:t>
            </w:r>
            <w:r>
              <w:rPr>
                <w:noProof/>
                <w:webHidden/>
              </w:rPr>
              <w:fldChar w:fldCharType="end"/>
            </w:r>
          </w:hyperlink>
        </w:p>
        <w:p w14:paraId="11EF60BB" w14:textId="33CCEBC5"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697" w:history="1">
            <w:r w:rsidRPr="00896D12">
              <w:rPr>
                <w:rStyle w:val="Hyperlink"/>
                <w:noProof/>
              </w:rPr>
              <w:t>Specifieke eisen eenvoudige reprografische opdrachten</w:t>
            </w:r>
            <w:r>
              <w:rPr>
                <w:noProof/>
                <w:webHidden/>
              </w:rPr>
              <w:tab/>
            </w:r>
            <w:r>
              <w:rPr>
                <w:noProof/>
                <w:webHidden/>
              </w:rPr>
              <w:fldChar w:fldCharType="begin"/>
            </w:r>
            <w:r>
              <w:rPr>
                <w:noProof/>
                <w:webHidden/>
              </w:rPr>
              <w:instrText xml:space="preserve"> PAGEREF _Toc231904697 \h </w:instrText>
            </w:r>
            <w:r>
              <w:rPr>
                <w:noProof/>
                <w:webHidden/>
              </w:rPr>
            </w:r>
            <w:r>
              <w:rPr>
                <w:noProof/>
                <w:webHidden/>
              </w:rPr>
              <w:fldChar w:fldCharType="separate"/>
            </w:r>
            <w:r>
              <w:rPr>
                <w:noProof/>
                <w:webHidden/>
              </w:rPr>
              <w:t>4</w:t>
            </w:r>
            <w:r>
              <w:rPr>
                <w:noProof/>
                <w:webHidden/>
              </w:rPr>
              <w:fldChar w:fldCharType="end"/>
            </w:r>
          </w:hyperlink>
        </w:p>
        <w:p w14:paraId="275EB31D" w14:textId="0D8E5280"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698" w:history="1">
            <w:r w:rsidRPr="00896D12">
              <w:rPr>
                <w:rStyle w:val="Hyperlink"/>
                <w:noProof/>
              </w:rPr>
              <w:t>Specifieke eisen mergen, mailingen en couverteren</w:t>
            </w:r>
            <w:r>
              <w:rPr>
                <w:noProof/>
                <w:webHidden/>
              </w:rPr>
              <w:tab/>
            </w:r>
            <w:r>
              <w:rPr>
                <w:noProof/>
                <w:webHidden/>
              </w:rPr>
              <w:fldChar w:fldCharType="begin"/>
            </w:r>
            <w:r>
              <w:rPr>
                <w:noProof/>
                <w:webHidden/>
              </w:rPr>
              <w:instrText xml:space="preserve"> PAGEREF _Toc231904698 \h </w:instrText>
            </w:r>
            <w:r>
              <w:rPr>
                <w:noProof/>
                <w:webHidden/>
              </w:rPr>
            </w:r>
            <w:r>
              <w:rPr>
                <w:noProof/>
                <w:webHidden/>
              </w:rPr>
              <w:fldChar w:fldCharType="separate"/>
            </w:r>
            <w:r>
              <w:rPr>
                <w:noProof/>
                <w:webHidden/>
              </w:rPr>
              <w:t>5</w:t>
            </w:r>
            <w:r>
              <w:rPr>
                <w:noProof/>
                <w:webHidden/>
              </w:rPr>
              <w:fldChar w:fldCharType="end"/>
            </w:r>
          </w:hyperlink>
        </w:p>
        <w:p w14:paraId="770A1674" w14:textId="177AFBBA"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699" w:history="1">
            <w:r w:rsidRPr="00896D12">
              <w:rPr>
                <w:rStyle w:val="Hyperlink"/>
                <w:noProof/>
              </w:rPr>
              <w:t>Specifieke eisen printerpapier</w:t>
            </w:r>
            <w:r>
              <w:rPr>
                <w:noProof/>
                <w:webHidden/>
              </w:rPr>
              <w:tab/>
            </w:r>
            <w:r>
              <w:rPr>
                <w:noProof/>
                <w:webHidden/>
              </w:rPr>
              <w:fldChar w:fldCharType="begin"/>
            </w:r>
            <w:r>
              <w:rPr>
                <w:noProof/>
                <w:webHidden/>
              </w:rPr>
              <w:instrText xml:space="preserve"> PAGEREF _Toc231904699 \h </w:instrText>
            </w:r>
            <w:r>
              <w:rPr>
                <w:noProof/>
                <w:webHidden/>
              </w:rPr>
            </w:r>
            <w:r>
              <w:rPr>
                <w:noProof/>
                <w:webHidden/>
              </w:rPr>
              <w:fldChar w:fldCharType="separate"/>
            </w:r>
            <w:r>
              <w:rPr>
                <w:noProof/>
                <w:webHidden/>
              </w:rPr>
              <w:t>5</w:t>
            </w:r>
            <w:r>
              <w:rPr>
                <w:noProof/>
                <w:webHidden/>
              </w:rPr>
              <w:fldChar w:fldCharType="end"/>
            </w:r>
          </w:hyperlink>
        </w:p>
        <w:p w14:paraId="590C65D0" w14:textId="7FB569EE"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0" w:history="1">
            <w:r w:rsidRPr="00896D12">
              <w:rPr>
                <w:rStyle w:val="Hyperlink"/>
                <w:noProof/>
              </w:rPr>
              <w:t>Specifieke eisen bestelproces</w:t>
            </w:r>
            <w:r>
              <w:rPr>
                <w:noProof/>
                <w:webHidden/>
              </w:rPr>
              <w:tab/>
            </w:r>
            <w:r>
              <w:rPr>
                <w:noProof/>
                <w:webHidden/>
              </w:rPr>
              <w:fldChar w:fldCharType="begin"/>
            </w:r>
            <w:r>
              <w:rPr>
                <w:noProof/>
                <w:webHidden/>
              </w:rPr>
              <w:instrText xml:space="preserve"> PAGEREF _Toc231904700 \h </w:instrText>
            </w:r>
            <w:r>
              <w:rPr>
                <w:noProof/>
                <w:webHidden/>
              </w:rPr>
            </w:r>
            <w:r>
              <w:rPr>
                <w:noProof/>
                <w:webHidden/>
              </w:rPr>
              <w:fldChar w:fldCharType="separate"/>
            </w:r>
            <w:r>
              <w:rPr>
                <w:noProof/>
                <w:webHidden/>
              </w:rPr>
              <w:t>6</w:t>
            </w:r>
            <w:r>
              <w:rPr>
                <w:noProof/>
                <w:webHidden/>
              </w:rPr>
              <w:fldChar w:fldCharType="end"/>
            </w:r>
          </w:hyperlink>
        </w:p>
        <w:p w14:paraId="4BAAB833" w14:textId="419F8C16"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1" w:history="1">
            <w:r w:rsidRPr="00896D12">
              <w:rPr>
                <w:rStyle w:val="Hyperlink"/>
                <w:noProof/>
              </w:rPr>
              <w:t>Specifieke eisen levering eenvoudige reprografische opdrachten</w:t>
            </w:r>
            <w:r>
              <w:rPr>
                <w:noProof/>
                <w:webHidden/>
              </w:rPr>
              <w:tab/>
            </w:r>
            <w:r>
              <w:rPr>
                <w:noProof/>
                <w:webHidden/>
              </w:rPr>
              <w:fldChar w:fldCharType="begin"/>
            </w:r>
            <w:r>
              <w:rPr>
                <w:noProof/>
                <w:webHidden/>
              </w:rPr>
              <w:instrText xml:space="preserve"> PAGEREF _Toc231904701 \h </w:instrText>
            </w:r>
            <w:r>
              <w:rPr>
                <w:noProof/>
                <w:webHidden/>
              </w:rPr>
            </w:r>
            <w:r>
              <w:rPr>
                <w:noProof/>
                <w:webHidden/>
              </w:rPr>
              <w:fldChar w:fldCharType="separate"/>
            </w:r>
            <w:r>
              <w:rPr>
                <w:noProof/>
                <w:webHidden/>
              </w:rPr>
              <w:t>8</w:t>
            </w:r>
            <w:r>
              <w:rPr>
                <w:noProof/>
                <w:webHidden/>
              </w:rPr>
              <w:fldChar w:fldCharType="end"/>
            </w:r>
          </w:hyperlink>
        </w:p>
        <w:p w14:paraId="6F695BFC" w14:textId="1A1D9A92"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2" w:history="1">
            <w:r w:rsidRPr="00896D12">
              <w:rPr>
                <w:rStyle w:val="Hyperlink"/>
                <w:noProof/>
              </w:rPr>
              <w:t>Specifieke eisen levering kantoordrukwerk en promotioneel drukwerk</w:t>
            </w:r>
            <w:r>
              <w:rPr>
                <w:noProof/>
                <w:webHidden/>
              </w:rPr>
              <w:tab/>
            </w:r>
            <w:r>
              <w:rPr>
                <w:noProof/>
                <w:webHidden/>
              </w:rPr>
              <w:fldChar w:fldCharType="begin"/>
            </w:r>
            <w:r>
              <w:rPr>
                <w:noProof/>
                <w:webHidden/>
              </w:rPr>
              <w:instrText xml:space="preserve"> PAGEREF _Toc231904702 \h </w:instrText>
            </w:r>
            <w:r>
              <w:rPr>
                <w:noProof/>
                <w:webHidden/>
              </w:rPr>
            </w:r>
            <w:r>
              <w:rPr>
                <w:noProof/>
                <w:webHidden/>
              </w:rPr>
              <w:fldChar w:fldCharType="separate"/>
            </w:r>
            <w:r>
              <w:rPr>
                <w:noProof/>
                <w:webHidden/>
              </w:rPr>
              <w:t>10</w:t>
            </w:r>
            <w:r>
              <w:rPr>
                <w:noProof/>
                <w:webHidden/>
              </w:rPr>
              <w:fldChar w:fldCharType="end"/>
            </w:r>
          </w:hyperlink>
        </w:p>
        <w:p w14:paraId="37FABC1F" w14:textId="5CFF6BF3"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3" w:history="1">
            <w:r w:rsidRPr="00896D12">
              <w:rPr>
                <w:rStyle w:val="Hyperlink"/>
                <w:rFonts w:eastAsia="MS Mincho"/>
                <w:bCs/>
                <w:noProof/>
              </w:rPr>
              <w:t>Eisen Non Functionals – Informatiebeveiliging &amp; Privacy</w:t>
            </w:r>
            <w:r>
              <w:rPr>
                <w:noProof/>
                <w:webHidden/>
              </w:rPr>
              <w:tab/>
            </w:r>
            <w:r>
              <w:rPr>
                <w:noProof/>
                <w:webHidden/>
              </w:rPr>
              <w:fldChar w:fldCharType="begin"/>
            </w:r>
            <w:r>
              <w:rPr>
                <w:noProof/>
                <w:webHidden/>
              </w:rPr>
              <w:instrText xml:space="preserve"> PAGEREF _Toc231904703 \h </w:instrText>
            </w:r>
            <w:r>
              <w:rPr>
                <w:noProof/>
                <w:webHidden/>
              </w:rPr>
            </w:r>
            <w:r>
              <w:rPr>
                <w:noProof/>
                <w:webHidden/>
              </w:rPr>
              <w:fldChar w:fldCharType="separate"/>
            </w:r>
            <w:r>
              <w:rPr>
                <w:noProof/>
                <w:webHidden/>
              </w:rPr>
              <w:t>10</w:t>
            </w:r>
            <w:r>
              <w:rPr>
                <w:noProof/>
                <w:webHidden/>
              </w:rPr>
              <w:fldChar w:fldCharType="end"/>
            </w:r>
          </w:hyperlink>
        </w:p>
        <w:p w14:paraId="290FC88E" w14:textId="37990792"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4" w:history="1">
            <w:r w:rsidRPr="00896D12">
              <w:rPr>
                <w:rStyle w:val="Hyperlink"/>
                <w:noProof/>
              </w:rPr>
              <w:t>Duurzaamheid</w:t>
            </w:r>
            <w:r>
              <w:rPr>
                <w:noProof/>
                <w:webHidden/>
              </w:rPr>
              <w:tab/>
            </w:r>
            <w:r>
              <w:rPr>
                <w:noProof/>
                <w:webHidden/>
              </w:rPr>
              <w:fldChar w:fldCharType="begin"/>
            </w:r>
            <w:r>
              <w:rPr>
                <w:noProof/>
                <w:webHidden/>
              </w:rPr>
              <w:instrText xml:space="preserve"> PAGEREF _Toc231904704 \h </w:instrText>
            </w:r>
            <w:r>
              <w:rPr>
                <w:noProof/>
                <w:webHidden/>
              </w:rPr>
            </w:r>
            <w:r>
              <w:rPr>
                <w:noProof/>
                <w:webHidden/>
              </w:rPr>
              <w:fldChar w:fldCharType="separate"/>
            </w:r>
            <w:r>
              <w:rPr>
                <w:noProof/>
                <w:webHidden/>
              </w:rPr>
              <w:t>13</w:t>
            </w:r>
            <w:r>
              <w:rPr>
                <w:noProof/>
                <w:webHidden/>
              </w:rPr>
              <w:fldChar w:fldCharType="end"/>
            </w:r>
          </w:hyperlink>
        </w:p>
        <w:p w14:paraId="5D8DBA83" w14:textId="78A85B2F"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5" w:history="1">
            <w:r w:rsidRPr="00896D12">
              <w:rPr>
                <w:rStyle w:val="Hyperlink"/>
                <w:noProof/>
              </w:rPr>
              <w:t>Facturatie</w:t>
            </w:r>
            <w:r>
              <w:rPr>
                <w:noProof/>
                <w:webHidden/>
              </w:rPr>
              <w:tab/>
            </w:r>
            <w:r>
              <w:rPr>
                <w:noProof/>
                <w:webHidden/>
              </w:rPr>
              <w:fldChar w:fldCharType="begin"/>
            </w:r>
            <w:r>
              <w:rPr>
                <w:noProof/>
                <w:webHidden/>
              </w:rPr>
              <w:instrText xml:space="preserve"> PAGEREF _Toc231904705 \h </w:instrText>
            </w:r>
            <w:r>
              <w:rPr>
                <w:noProof/>
                <w:webHidden/>
              </w:rPr>
            </w:r>
            <w:r>
              <w:rPr>
                <w:noProof/>
                <w:webHidden/>
              </w:rPr>
              <w:fldChar w:fldCharType="separate"/>
            </w:r>
            <w:r>
              <w:rPr>
                <w:noProof/>
                <w:webHidden/>
              </w:rPr>
              <w:t>14</w:t>
            </w:r>
            <w:r>
              <w:rPr>
                <w:noProof/>
                <w:webHidden/>
              </w:rPr>
              <w:fldChar w:fldCharType="end"/>
            </w:r>
          </w:hyperlink>
        </w:p>
        <w:p w14:paraId="21392602" w14:textId="55437FDA" w:rsidR="005F33B9" w:rsidRDefault="005F33B9">
          <w:pPr>
            <w:pStyle w:val="Inhopg1"/>
            <w:tabs>
              <w:tab w:val="right" w:leader="dot" w:pos="9062"/>
            </w:tabs>
            <w:rPr>
              <w:rFonts w:asciiTheme="minorHAnsi" w:eastAsiaTheme="minorEastAsia" w:hAnsiTheme="minorHAnsi" w:cstheme="minorBidi"/>
              <w:noProof/>
              <w:kern w:val="2"/>
              <w14:ligatures w14:val="standardContextual"/>
            </w:rPr>
          </w:pPr>
          <w:hyperlink w:anchor="_Toc231904706" w:history="1">
            <w:r w:rsidRPr="00896D12">
              <w:rPr>
                <w:rStyle w:val="Hyperlink"/>
                <w:noProof/>
              </w:rPr>
              <w:t>Contractmanagement</w:t>
            </w:r>
            <w:r>
              <w:rPr>
                <w:noProof/>
                <w:webHidden/>
              </w:rPr>
              <w:tab/>
            </w:r>
            <w:r>
              <w:rPr>
                <w:noProof/>
                <w:webHidden/>
              </w:rPr>
              <w:fldChar w:fldCharType="begin"/>
            </w:r>
            <w:r>
              <w:rPr>
                <w:noProof/>
                <w:webHidden/>
              </w:rPr>
              <w:instrText xml:space="preserve"> PAGEREF _Toc231904706 \h </w:instrText>
            </w:r>
            <w:r>
              <w:rPr>
                <w:noProof/>
                <w:webHidden/>
              </w:rPr>
            </w:r>
            <w:r>
              <w:rPr>
                <w:noProof/>
                <w:webHidden/>
              </w:rPr>
              <w:fldChar w:fldCharType="separate"/>
            </w:r>
            <w:r>
              <w:rPr>
                <w:noProof/>
                <w:webHidden/>
              </w:rPr>
              <w:t>15</w:t>
            </w:r>
            <w:r>
              <w:rPr>
                <w:noProof/>
                <w:webHidden/>
              </w:rPr>
              <w:fldChar w:fldCharType="end"/>
            </w:r>
          </w:hyperlink>
        </w:p>
        <w:p w14:paraId="70E49122" w14:textId="26B55FD0" w:rsidR="00A6681B" w:rsidRDefault="00A6681B">
          <w:r>
            <w:rPr>
              <w:b/>
              <w:bCs/>
            </w:rPr>
            <w:fldChar w:fldCharType="end"/>
          </w:r>
        </w:p>
      </w:sdtContent>
    </w:sdt>
    <w:p w14:paraId="07987D86"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5597EBA1"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132F21A1"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1AE2B655"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0300261B"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79CC525C"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2E77483E" w14:textId="77777777" w:rsidR="00FC50BD"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4B2FCA02"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1DCB97F0"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2FA01659"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0425BDD6"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3501DBFA"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4B0519A1"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236A281E"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4941A2AE"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7F772133"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6B0D25ED"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3B3615B3" w14:textId="77777777" w:rsidR="00C6169B" w:rsidRDefault="00C6169B"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60AC1A99"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26AB7CCF" w14:textId="77777777" w:rsidR="006F4AE8" w:rsidRDefault="006F4AE8"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p w14:paraId="293BFC40" w14:textId="77777777" w:rsidR="00FC50BD" w:rsidRPr="008841E9" w:rsidRDefault="00FC50BD" w:rsidP="4D8A61DA">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8"/>
          <w:szCs w:val="28"/>
        </w:rPr>
      </w:pPr>
    </w:p>
    <w:tbl>
      <w:tblPr>
        <w:tblStyle w:val="Tabelraster"/>
        <w:tblW w:w="10519"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9810"/>
      </w:tblGrid>
      <w:tr w:rsidR="00DB096F" w:rsidRPr="008841E9" w14:paraId="79D47C6A" w14:textId="77777777" w:rsidTr="001C1F3E">
        <w:trPr>
          <w:trHeight w:val="416"/>
        </w:trPr>
        <w:tc>
          <w:tcPr>
            <w:tcW w:w="709" w:type="dxa"/>
            <w:shd w:val="clear" w:color="auto" w:fill="BFBFBF" w:themeFill="background1" w:themeFillShade="BF"/>
          </w:tcPr>
          <w:p w14:paraId="2578772D" w14:textId="77777777" w:rsidR="00F6019C" w:rsidRPr="008841E9" w:rsidRDefault="00F6019C" w:rsidP="02603BC7">
            <w:pPr>
              <w:jc w:val="both"/>
              <w:rPr>
                <w:rFonts w:ascii="Aptos" w:eastAsia="Aptos" w:hAnsi="Aptos" w:cs="Aptos"/>
                <w:b/>
                <w:bCs/>
                <w:i/>
                <w:iCs/>
                <w:color w:val="FFFFFF" w:themeColor="background1"/>
                <w:sz w:val="28"/>
                <w:szCs w:val="28"/>
              </w:rPr>
            </w:pPr>
            <w:r w:rsidRPr="008841E9">
              <w:rPr>
                <w:rFonts w:ascii="Aptos" w:eastAsia="Aptos" w:hAnsi="Aptos" w:cs="Aptos"/>
                <w:b/>
                <w:bCs/>
                <w:i/>
                <w:iCs/>
                <w:color w:val="FFFFFF" w:themeColor="background1"/>
                <w:sz w:val="28"/>
                <w:szCs w:val="28"/>
              </w:rPr>
              <w:lastRenderedPageBreak/>
              <w:t>Nr.</w:t>
            </w:r>
          </w:p>
        </w:tc>
        <w:tc>
          <w:tcPr>
            <w:tcW w:w="9810" w:type="dxa"/>
            <w:shd w:val="clear" w:color="auto" w:fill="BFBFBF" w:themeFill="background1" w:themeFillShade="BF"/>
          </w:tcPr>
          <w:p w14:paraId="1980B60B" w14:textId="65A9ADB9" w:rsidR="00F6019C" w:rsidRPr="001C1F3E" w:rsidRDefault="00F6019C" w:rsidP="001C1F3E">
            <w:pPr>
              <w:pStyle w:val="Kop1"/>
              <w:rPr>
                <w:color w:val="FFFFFF" w:themeColor="background1"/>
              </w:rPr>
            </w:pPr>
            <w:bookmarkStart w:id="0" w:name="_Toc230351984"/>
            <w:bookmarkStart w:id="1" w:name="_Toc231904694"/>
            <w:r w:rsidRPr="001C1F3E">
              <w:rPr>
                <w:color w:val="FFFFFF" w:themeColor="background1"/>
              </w:rPr>
              <w:t>Algemene eisen</w:t>
            </w:r>
            <w:bookmarkEnd w:id="0"/>
            <w:bookmarkEnd w:id="1"/>
          </w:p>
        </w:tc>
      </w:tr>
      <w:tr w:rsidR="00B53F18" w:rsidRPr="008841E9" w14:paraId="6EE77CE3" w14:textId="77777777" w:rsidTr="001C1F3E">
        <w:tc>
          <w:tcPr>
            <w:tcW w:w="709" w:type="dxa"/>
          </w:tcPr>
          <w:p w14:paraId="499FE180" w14:textId="77777777" w:rsidR="00B53F18" w:rsidRPr="001C1F3E" w:rsidRDefault="00B53F18" w:rsidP="43897DAF">
            <w:pPr>
              <w:pStyle w:val="Plattetekst"/>
              <w:numPr>
                <w:ilvl w:val="0"/>
                <w:numId w:val="10"/>
              </w:numPr>
              <w:rPr>
                <w:rFonts w:ascii="Aptos" w:eastAsia="Aptos" w:hAnsi="Aptos" w:cs="Aptos"/>
                <w:color w:val="000000"/>
                <w:sz w:val="22"/>
                <w:szCs w:val="22"/>
              </w:rPr>
            </w:pPr>
          </w:p>
        </w:tc>
        <w:tc>
          <w:tcPr>
            <w:tcW w:w="9810" w:type="dxa"/>
          </w:tcPr>
          <w:p w14:paraId="159ACE42" w14:textId="2D099EFC" w:rsidR="00B53F18" w:rsidRPr="001C1F3E" w:rsidRDefault="00E17AF2" w:rsidP="06B5D5E7">
            <w:pPr>
              <w:tabs>
                <w:tab w:val="left" w:pos="567"/>
                <w:tab w:val="left" w:pos="1134"/>
                <w:tab w:val="left" w:pos="1701"/>
                <w:tab w:val="left" w:pos="2268"/>
                <w:tab w:val="left" w:pos="2835"/>
                <w:tab w:val="left" w:pos="3969"/>
                <w:tab w:val="left" w:pos="4536"/>
                <w:tab w:val="left" w:pos="5103"/>
                <w:tab w:val="left" w:pos="5670"/>
              </w:tabs>
              <w:rPr>
                <w:rFonts w:ascii="Aptos" w:eastAsia="Aptos" w:hAnsi="Aptos" w:cs="Aptos"/>
                <w:sz w:val="22"/>
                <w:szCs w:val="22"/>
              </w:rPr>
            </w:pPr>
            <w:r w:rsidRPr="001C1F3E">
              <w:rPr>
                <w:rFonts w:ascii="Aptos" w:eastAsia="Aptos" w:hAnsi="Aptos" w:cs="Aptos"/>
                <w:sz w:val="22"/>
                <w:szCs w:val="22"/>
              </w:rPr>
              <w:t>Door het indienen van een inschrijving accepteert Inschrijver alle eisen en voorwaarden.</w:t>
            </w:r>
          </w:p>
        </w:tc>
      </w:tr>
      <w:tr w:rsidR="00526445" w:rsidRPr="008841E9" w14:paraId="4CB443A8" w14:textId="77777777" w:rsidTr="001C1F3E">
        <w:tc>
          <w:tcPr>
            <w:tcW w:w="709" w:type="dxa"/>
          </w:tcPr>
          <w:p w14:paraId="7E1D3288" w14:textId="77777777" w:rsidR="00526445" w:rsidRPr="001C1F3E" w:rsidRDefault="00526445" w:rsidP="43897DAF">
            <w:pPr>
              <w:pStyle w:val="Plattetekst"/>
              <w:numPr>
                <w:ilvl w:val="0"/>
                <w:numId w:val="10"/>
              </w:numPr>
              <w:rPr>
                <w:rFonts w:ascii="Aptos" w:eastAsia="Aptos" w:hAnsi="Aptos" w:cs="Aptos"/>
                <w:color w:val="000000"/>
                <w:sz w:val="22"/>
                <w:szCs w:val="22"/>
              </w:rPr>
            </w:pPr>
          </w:p>
        </w:tc>
        <w:tc>
          <w:tcPr>
            <w:tcW w:w="9810" w:type="dxa"/>
          </w:tcPr>
          <w:p w14:paraId="412893A0" w14:textId="52E86304" w:rsidR="00526445" w:rsidRPr="001C1F3E" w:rsidRDefault="00526445" w:rsidP="06B5D5E7">
            <w:pPr>
              <w:tabs>
                <w:tab w:val="left" w:pos="567"/>
                <w:tab w:val="left" w:pos="1134"/>
                <w:tab w:val="left" w:pos="1701"/>
                <w:tab w:val="left" w:pos="2268"/>
                <w:tab w:val="left" w:pos="2835"/>
                <w:tab w:val="left" w:pos="3969"/>
                <w:tab w:val="left" w:pos="4536"/>
                <w:tab w:val="left" w:pos="5103"/>
                <w:tab w:val="left" w:pos="5670"/>
              </w:tabs>
              <w:rPr>
                <w:rFonts w:ascii="Aptos" w:hAnsi="Aptos"/>
                <w:b/>
                <w:bCs/>
                <w:i/>
                <w:iCs/>
                <w:color w:val="FFFFFF" w:themeColor="background1"/>
                <w:sz w:val="22"/>
                <w:szCs w:val="22"/>
                <w:lang w:val="nl"/>
              </w:rPr>
            </w:pPr>
            <w:r w:rsidRPr="001C1F3E">
              <w:rPr>
                <w:rFonts w:ascii="Aptos" w:eastAsia="Aptos" w:hAnsi="Aptos" w:cs="Aptos"/>
                <w:sz w:val="22"/>
                <w:szCs w:val="22"/>
              </w:rPr>
              <w:t xml:space="preserve">Iedere bestelling is verpakt in een gesloten, </w:t>
            </w:r>
            <w:proofErr w:type="spellStart"/>
            <w:r w:rsidRPr="001C1F3E">
              <w:rPr>
                <w:rFonts w:ascii="Aptos" w:eastAsia="Aptos" w:hAnsi="Aptos" w:cs="Aptos"/>
                <w:sz w:val="22"/>
                <w:szCs w:val="22"/>
              </w:rPr>
              <w:t>spatwatervaste</w:t>
            </w:r>
            <w:proofErr w:type="spellEnd"/>
            <w:r w:rsidRPr="001C1F3E">
              <w:rPr>
                <w:rFonts w:ascii="Aptos" w:eastAsia="Aptos" w:hAnsi="Aptos" w:cs="Aptos"/>
                <w:sz w:val="22"/>
                <w:szCs w:val="22"/>
              </w:rPr>
              <w:t xml:space="preserve"> milieuvriendelijke omverpakking.</w:t>
            </w:r>
          </w:p>
        </w:tc>
      </w:tr>
      <w:tr w:rsidR="00526445" w:rsidRPr="008841E9" w14:paraId="7DAC3AAB" w14:textId="77777777" w:rsidTr="001C1F3E">
        <w:tc>
          <w:tcPr>
            <w:tcW w:w="709" w:type="dxa"/>
          </w:tcPr>
          <w:p w14:paraId="1BE0C7EE" w14:textId="77777777" w:rsidR="00526445" w:rsidRPr="001C1F3E" w:rsidRDefault="00526445" w:rsidP="43897DAF">
            <w:pPr>
              <w:pStyle w:val="Plattetekst"/>
              <w:numPr>
                <w:ilvl w:val="0"/>
                <w:numId w:val="10"/>
              </w:numPr>
              <w:rPr>
                <w:rFonts w:ascii="Aptos" w:eastAsia="Aptos" w:hAnsi="Aptos" w:cs="Aptos"/>
                <w:color w:val="000000"/>
                <w:sz w:val="22"/>
                <w:szCs w:val="22"/>
              </w:rPr>
            </w:pPr>
          </w:p>
        </w:tc>
        <w:tc>
          <w:tcPr>
            <w:tcW w:w="9810" w:type="dxa"/>
          </w:tcPr>
          <w:p w14:paraId="1962C856" w14:textId="1737184D" w:rsidR="00526445" w:rsidRPr="001C1F3E" w:rsidRDefault="00526445" w:rsidP="43897DAF">
            <w:pPr>
              <w:tabs>
                <w:tab w:val="left" w:pos="567"/>
                <w:tab w:val="left" w:pos="1134"/>
                <w:tab w:val="left" w:pos="1701"/>
                <w:tab w:val="left" w:pos="2268"/>
                <w:tab w:val="left" w:pos="2835"/>
                <w:tab w:val="left" w:pos="3969"/>
                <w:tab w:val="left" w:pos="4536"/>
                <w:tab w:val="left" w:pos="5103"/>
                <w:tab w:val="left" w:pos="5670"/>
              </w:tabs>
              <w:jc w:val="both"/>
              <w:rPr>
                <w:rFonts w:ascii="Aptos" w:eastAsia="Aptos" w:hAnsi="Aptos" w:cs="Aptos"/>
                <w:sz w:val="22"/>
                <w:szCs w:val="22"/>
              </w:rPr>
            </w:pPr>
            <w:r w:rsidRPr="001C1F3E">
              <w:rPr>
                <w:rFonts w:ascii="Aptos" w:eastAsia="Aptos" w:hAnsi="Aptos" w:cs="Aptos"/>
                <w:sz w:val="22"/>
                <w:szCs w:val="22"/>
              </w:rPr>
              <w:t xml:space="preserve">Aanlevering van het </w:t>
            </w:r>
            <w:r w:rsidR="00A0670D" w:rsidRPr="001C1F3E">
              <w:rPr>
                <w:rFonts w:ascii="Aptos" w:eastAsia="Aptos" w:hAnsi="Aptos" w:cs="Aptos"/>
                <w:sz w:val="22"/>
                <w:szCs w:val="22"/>
              </w:rPr>
              <w:t xml:space="preserve">repro en </w:t>
            </w:r>
            <w:r w:rsidRPr="001C1F3E">
              <w:rPr>
                <w:rFonts w:ascii="Aptos" w:eastAsia="Aptos" w:hAnsi="Aptos" w:cs="Aptos"/>
                <w:sz w:val="22"/>
                <w:szCs w:val="22"/>
              </w:rPr>
              <w:t>drukwerk geschiedt met een relatieve vochtigheid (RV) tussen de 27% en 40%.</w:t>
            </w:r>
          </w:p>
        </w:tc>
      </w:tr>
      <w:tr w:rsidR="00526445" w:rsidRPr="008841E9" w14:paraId="7AA1EA37" w14:textId="77777777" w:rsidTr="001C1F3E">
        <w:tc>
          <w:tcPr>
            <w:tcW w:w="709" w:type="dxa"/>
          </w:tcPr>
          <w:p w14:paraId="3D640A8B" w14:textId="77777777" w:rsidR="00526445" w:rsidRPr="001C1F3E" w:rsidRDefault="00526445" w:rsidP="43897DAF">
            <w:pPr>
              <w:pStyle w:val="Plattetekst"/>
              <w:numPr>
                <w:ilvl w:val="0"/>
                <w:numId w:val="10"/>
              </w:numPr>
              <w:rPr>
                <w:rFonts w:ascii="Aptos" w:eastAsia="Aptos" w:hAnsi="Aptos" w:cs="Aptos"/>
                <w:color w:val="000000"/>
                <w:sz w:val="22"/>
                <w:szCs w:val="22"/>
              </w:rPr>
            </w:pPr>
          </w:p>
        </w:tc>
        <w:tc>
          <w:tcPr>
            <w:tcW w:w="9810" w:type="dxa"/>
          </w:tcPr>
          <w:p w14:paraId="41F54D43" w14:textId="218D64CF" w:rsidR="00526445" w:rsidRPr="001C1F3E" w:rsidRDefault="00526445" w:rsidP="43897DAF">
            <w:pPr>
              <w:tabs>
                <w:tab w:val="left" w:pos="567"/>
                <w:tab w:val="left" w:pos="1134"/>
                <w:tab w:val="left" w:pos="1701"/>
                <w:tab w:val="left" w:pos="2268"/>
                <w:tab w:val="left" w:pos="2835"/>
                <w:tab w:val="left" w:pos="3969"/>
                <w:tab w:val="left" w:pos="4536"/>
                <w:tab w:val="left" w:pos="5103"/>
                <w:tab w:val="left" w:pos="5670"/>
              </w:tabs>
              <w:jc w:val="both"/>
              <w:rPr>
                <w:rFonts w:ascii="Aptos" w:eastAsia="Aptos" w:hAnsi="Aptos" w:cs="Aptos"/>
                <w:sz w:val="22"/>
                <w:szCs w:val="22"/>
              </w:rPr>
            </w:pPr>
            <w:r w:rsidRPr="001C1F3E">
              <w:rPr>
                <w:rFonts w:ascii="Aptos" w:eastAsia="Aptos" w:hAnsi="Aptos" w:cs="Aptos"/>
                <w:sz w:val="22"/>
                <w:szCs w:val="22"/>
                <w:lang w:eastAsia="en-US"/>
              </w:rPr>
              <w:t xml:space="preserve">Alle (online/offline en live) contacten met Aanbestedende dienst/besteller dienen door gegunde </w:t>
            </w:r>
            <w:r w:rsidRPr="001C1F3E">
              <w:rPr>
                <w:rFonts w:ascii="Aptos" w:eastAsia="Aptos" w:hAnsi="Aptos" w:cs="Aptos"/>
                <w:sz w:val="22"/>
                <w:szCs w:val="22"/>
              </w:rPr>
              <w:t>Opdrachtnemer</w:t>
            </w:r>
            <w:r w:rsidRPr="001C1F3E">
              <w:rPr>
                <w:rFonts w:ascii="Aptos" w:eastAsia="Aptos" w:hAnsi="Aptos" w:cs="Aptos"/>
                <w:sz w:val="22"/>
                <w:szCs w:val="22"/>
                <w:lang w:eastAsia="en-US"/>
              </w:rPr>
              <w:t xml:space="preserve"> in correct Nederlands te geschieden.</w:t>
            </w:r>
          </w:p>
        </w:tc>
      </w:tr>
      <w:tr w:rsidR="002215C2" w:rsidRPr="008841E9" w14:paraId="2136FDCE" w14:textId="77777777" w:rsidTr="001C1F3E">
        <w:tc>
          <w:tcPr>
            <w:tcW w:w="709" w:type="dxa"/>
          </w:tcPr>
          <w:p w14:paraId="7B6C0DDA" w14:textId="77777777" w:rsidR="002215C2" w:rsidRPr="001C1F3E" w:rsidRDefault="002215C2" w:rsidP="43897DAF">
            <w:pPr>
              <w:pStyle w:val="Plattetekst"/>
              <w:numPr>
                <w:ilvl w:val="0"/>
                <w:numId w:val="10"/>
              </w:numPr>
              <w:rPr>
                <w:rFonts w:ascii="Aptos" w:eastAsia="Aptos" w:hAnsi="Aptos" w:cs="Aptos"/>
                <w:color w:val="000000"/>
                <w:sz w:val="22"/>
                <w:szCs w:val="22"/>
              </w:rPr>
            </w:pPr>
          </w:p>
        </w:tc>
        <w:tc>
          <w:tcPr>
            <w:tcW w:w="9810" w:type="dxa"/>
          </w:tcPr>
          <w:p w14:paraId="7B5C5BB4" w14:textId="57D210E7" w:rsidR="002215C2" w:rsidRPr="001C1F3E" w:rsidRDefault="00160513" w:rsidP="001C1F3E">
            <w:pPr>
              <w:pStyle w:val="Geenafstand"/>
              <w:rPr>
                <w:rFonts w:ascii="Aptos" w:hAnsi="Aptos"/>
                <w:sz w:val="22"/>
                <w:szCs w:val="22"/>
              </w:rPr>
            </w:pPr>
            <w:r w:rsidRPr="001C1F3E">
              <w:rPr>
                <w:rFonts w:ascii="Aptos" w:hAnsi="Aptos"/>
                <w:sz w:val="22"/>
                <w:szCs w:val="22"/>
              </w:rPr>
              <w:t>Opdrachtnemer</w:t>
            </w:r>
            <w:r w:rsidR="00971287" w:rsidRPr="001C1F3E">
              <w:rPr>
                <w:rFonts w:ascii="Aptos" w:hAnsi="Aptos"/>
                <w:sz w:val="22"/>
                <w:szCs w:val="22"/>
              </w:rPr>
              <w:t xml:space="preserve"> beschikt over een adequaat ingerichte klantenservice die op werkdagen tussen 08:30 en 17:00 uur telefonisch en per e-mail bereikbaar is voor ondersteuning, vragen en advies met betrekking tot drukwerk- en repro-opdrachten.</w:t>
            </w:r>
            <w:r w:rsidR="00971287" w:rsidRPr="00006AFA">
              <w:rPr>
                <w:rFonts w:ascii="Aptos" w:hAnsi="Aptos"/>
                <w:sz w:val="22"/>
                <w:szCs w:val="22"/>
              </w:rPr>
              <w:t xml:space="preserve"> </w:t>
            </w:r>
            <w:r w:rsidR="00971287" w:rsidRPr="001C1F3E">
              <w:rPr>
                <w:rFonts w:ascii="Aptos" w:hAnsi="Aptos"/>
                <w:sz w:val="22"/>
                <w:szCs w:val="22"/>
              </w:rPr>
              <w:t>De leverancier garandeert een responstijd van maximaal één werkdag voor inhoudelijke beantwoording van vragen</w:t>
            </w:r>
            <w:r w:rsidR="00971287" w:rsidRPr="00006AFA">
              <w:rPr>
                <w:rFonts w:ascii="Aptos" w:hAnsi="Aptos"/>
                <w:sz w:val="22"/>
                <w:szCs w:val="22"/>
              </w:rPr>
              <w:t>.</w:t>
            </w:r>
          </w:p>
        </w:tc>
      </w:tr>
      <w:tr w:rsidR="00526445" w:rsidRPr="008841E9" w14:paraId="002C309F" w14:textId="77777777" w:rsidTr="001C1F3E">
        <w:tc>
          <w:tcPr>
            <w:tcW w:w="709" w:type="dxa"/>
          </w:tcPr>
          <w:p w14:paraId="419CC740" w14:textId="77777777" w:rsidR="00526445" w:rsidRPr="001C1F3E" w:rsidRDefault="00526445" w:rsidP="43897DAF">
            <w:pPr>
              <w:pStyle w:val="Plattetekst"/>
              <w:numPr>
                <w:ilvl w:val="0"/>
                <w:numId w:val="10"/>
              </w:numPr>
              <w:rPr>
                <w:rFonts w:ascii="Aptos" w:eastAsia="Aptos" w:hAnsi="Aptos" w:cs="Aptos"/>
                <w:color w:val="000000"/>
                <w:sz w:val="22"/>
                <w:szCs w:val="22"/>
              </w:rPr>
            </w:pPr>
          </w:p>
        </w:tc>
        <w:tc>
          <w:tcPr>
            <w:tcW w:w="9810" w:type="dxa"/>
            <w:vAlign w:val="center"/>
          </w:tcPr>
          <w:p w14:paraId="3694A935" w14:textId="422A63E1" w:rsidR="00526445" w:rsidRPr="001C1F3E" w:rsidRDefault="00526445" w:rsidP="43897DAF">
            <w:pPr>
              <w:tabs>
                <w:tab w:val="left" w:pos="567"/>
                <w:tab w:val="left" w:pos="1134"/>
                <w:tab w:val="left" w:pos="1701"/>
                <w:tab w:val="left" w:pos="2268"/>
                <w:tab w:val="left" w:pos="2835"/>
                <w:tab w:val="left" w:pos="3969"/>
                <w:tab w:val="left" w:pos="4536"/>
                <w:tab w:val="left" w:pos="5103"/>
                <w:tab w:val="left" w:pos="5670"/>
              </w:tabs>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 xml:space="preserve">Opdrachtgever hanteert geen eigen </w:t>
            </w:r>
            <w:r w:rsidR="00784B6E" w:rsidRPr="001C1F3E">
              <w:rPr>
                <w:rFonts w:ascii="Aptos" w:eastAsia="Aptos" w:hAnsi="Aptos" w:cs="Aptos"/>
                <w:color w:val="000000" w:themeColor="text1"/>
                <w:sz w:val="22"/>
                <w:szCs w:val="22"/>
                <w:lang w:val="nl"/>
              </w:rPr>
              <w:t>bulk</w:t>
            </w:r>
            <w:r w:rsidRPr="001C1F3E">
              <w:rPr>
                <w:rFonts w:ascii="Aptos" w:eastAsia="Aptos" w:hAnsi="Aptos" w:cs="Aptos"/>
                <w:color w:val="000000" w:themeColor="text1"/>
                <w:sz w:val="22"/>
                <w:szCs w:val="22"/>
                <w:lang w:val="nl"/>
              </w:rPr>
              <w:t xml:space="preserve">voorraad </w:t>
            </w:r>
            <w:r w:rsidR="00CA215D" w:rsidRPr="001C1F3E">
              <w:rPr>
                <w:rFonts w:ascii="Aptos" w:eastAsia="Aptos" w:hAnsi="Aptos" w:cs="Aptos"/>
                <w:color w:val="000000" w:themeColor="text1"/>
                <w:sz w:val="22"/>
                <w:szCs w:val="22"/>
                <w:lang w:val="nl"/>
              </w:rPr>
              <w:t>voor huisstijl drukwerk</w:t>
            </w:r>
            <w:r w:rsidR="006F2449" w:rsidRPr="00006AFA">
              <w:rPr>
                <w:rFonts w:ascii="Aptos" w:eastAsia="Aptos" w:hAnsi="Aptos" w:cs="Aptos"/>
                <w:color w:val="000000" w:themeColor="text1"/>
                <w:sz w:val="22"/>
                <w:szCs w:val="22"/>
                <w:lang w:val="nl"/>
              </w:rPr>
              <w:t xml:space="preserve"> en printerpapier</w:t>
            </w:r>
            <w:r w:rsidR="00CA215D" w:rsidRPr="001C1F3E">
              <w:rPr>
                <w:rFonts w:ascii="Aptos" w:eastAsia="Aptos" w:hAnsi="Aptos" w:cs="Aptos"/>
                <w:color w:val="000000" w:themeColor="text1"/>
                <w:sz w:val="22"/>
                <w:szCs w:val="22"/>
                <w:lang w:val="nl"/>
              </w:rPr>
              <w:t xml:space="preserve"> </w:t>
            </w:r>
            <w:r w:rsidRPr="001C1F3E">
              <w:rPr>
                <w:rFonts w:ascii="Aptos" w:eastAsia="Aptos" w:hAnsi="Aptos" w:cs="Aptos"/>
                <w:color w:val="000000" w:themeColor="text1"/>
                <w:sz w:val="22"/>
                <w:szCs w:val="22"/>
                <w:lang w:val="nl"/>
              </w:rPr>
              <w:t>op haar locatie</w:t>
            </w:r>
            <w:r w:rsidR="005301EB" w:rsidRPr="001C1F3E">
              <w:rPr>
                <w:rFonts w:ascii="Aptos" w:eastAsia="Aptos" w:hAnsi="Aptos" w:cs="Aptos"/>
                <w:color w:val="000000" w:themeColor="text1"/>
                <w:sz w:val="22"/>
                <w:szCs w:val="22"/>
                <w:lang w:val="nl"/>
              </w:rPr>
              <w:t xml:space="preserve">s. </w:t>
            </w:r>
          </w:p>
        </w:tc>
      </w:tr>
      <w:tr w:rsidR="00526445" w:rsidRPr="008841E9" w14:paraId="06558DD8" w14:textId="77777777" w:rsidTr="001C1F3E">
        <w:tc>
          <w:tcPr>
            <w:tcW w:w="709" w:type="dxa"/>
          </w:tcPr>
          <w:p w14:paraId="6756DF44" w14:textId="77777777" w:rsidR="00526445" w:rsidRPr="001C1F3E" w:rsidRDefault="00526445" w:rsidP="43897DAF">
            <w:pPr>
              <w:pStyle w:val="Plattetekst"/>
              <w:numPr>
                <w:ilvl w:val="0"/>
                <w:numId w:val="10"/>
              </w:numPr>
              <w:rPr>
                <w:rFonts w:ascii="Aptos" w:eastAsia="Aptos" w:hAnsi="Aptos" w:cs="Aptos"/>
                <w:color w:val="000000"/>
                <w:sz w:val="22"/>
                <w:szCs w:val="22"/>
              </w:rPr>
            </w:pPr>
          </w:p>
        </w:tc>
        <w:tc>
          <w:tcPr>
            <w:tcW w:w="9810" w:type="dxa"/>
          </w:tcPr>
          <w:p w14:paraId="0AC01796" w14:textId="16CED2A9" w:rsidR="00526445" w:rsidRPr="001C1F3E" w:rsidRDefault="00526445" w:rsidP="43897DAF">
            <w:pPr>
              <w:rPr>
                <w:rFonts w:ascii="Aptos" w:eastAsia="Aptos" w:hAnsi="Aptos" w:cs="Aptos"/>
                <w:sz w:val="22"/>
                <w:szCs w:val="22"/>
              </w:rPr>
            </w:pPr>
            <w:r w:rsidRPr="001C1F3E">
              <w:rPr>
                <w:rFonts w:ascii="Aptos" w:eastAsia="Aptos" w:hAnsi="Aptos" w:cs="Aptos"/>
                <w:color w:val="000000" w:themeColor="text1"/>
                <w:sz w:val="22"/>
                <w:szCs w:val="22"/>
              </w:rPr>
              <w:t xml:space="preserve">Bij iedere opdracht moet er een </w:t>
            </w:r>
            <w:proofErr w:type="spellStart"/>
            <w:r w:rsidRPr="001C1F3E">
              <w:rPr>
                <w:rFonts w:ascii="Aptos" w:eastAsia="Aptos" w:hAnsi="Aptos" w:cs="Aptos"/>
                <w:color w:val="000000" w:themeColor="text1"/>
                <w:sz w:val="22"/>
                <w:szCs w:val="22"/>
              </w:rPr>
              <w:t>afleverbon</w:t>
            </w:r>
            <w:proofErr w:type="spellEnd"/>
            <w:r w:rsidRPr="001C1F3E">
              <w:rPr>
                <w:rFonts w:ascii="Aptos" w:eastAsia="Aptos" w:hAnsi="Aptos" w:cs="Aptos"/>
                <w:color w:val="000000" w:themeColor="text1"/>
                <w:sz w:val="22"/>
                <w:szCs w:val="22"/>
              </w:rPr>
              <w:t xml:space="preserve"> of digitale bevestiging met vermelding van de gegevens van de besteller bijgeleverd worden.</w:t>
            </w:r>
          </w:p>
        </w:tc>
      </w:tr>
      <w:tr w:rsidR="00526445" w:rsidRPr="008841E9" w14:paraId="384AFAF4" w14:textId="77777777" w:rsidTr="001C1F3E">
        <w:tc>
          <w:tcPr>
            <w:tcW w:w="709" w:type="dxa"/>
          </w:tcPr>
          <w:p w14:paraId="650AC8AC" w14:textId="77777777" w:rsidR="00526445" w:rsidRPr="001C1F3E" w:rsidRDefault="00526445" w:rsidP="43897DAF">
            <w:pPr>
              <w:pStyle w:val="Plattetekst"/>
              <w:numPr>
                <w:ilvl w:val="0"/>
                <w:numId w:val="10"/>
              </w:numPr>
              <w:rPr>
                <w:rFonts w:ascii="Aptos" w:eastAsia="Aptos" w:hAnsi="Aptos" w:cs="Aptos"/>
                <w:color w:val="000000"/>
                <w:sz w:val="22"/>
                <w:szCs w:val="22"/>
              </w:rPr>
            </w:pPr>
          </w:p>
        </w:tc>
        <w:tc>
          <w:tcPr>
            <w:tcW w:w="9810" w:type="dxa"/>
          </w:tcPr>
          <w:p w14:paraId="69C150F0" w14:textId="7CB77E20" w:rsidR="00526445" w:rsidRPr="001C1F3E" w:rsidRDefault="00526445" w:rsidP="06B5D5E7">
            <w:pPr>
              <w:rPr>
                <w:rFonts w:ascii="Aptos" w:hAnsi="Aptos"/>
                <w:b/>
                <w:bCs/>
                <w:i/>
                <w:iCs/>
                <w:color w:val="FFFFFF" w:themeColor="background1"/>
                <w:sz w:val="22"/>
                <w:szCs w:val="22"/>
              </w:rPr>
            </w:pPr>
            <w:r w:rsidRPr="001C1F3E">
              <w:rPr>
                <w:rFonts w:ascii="Aptos" w:eastAsia="Aptos" w:hAnsi="Aptos" w:cs="Aptos"/>
                <w:sz w:val="22"/>
                <w:szCs w:val="22"/>
              </w:rPr>
              <w:t xml:space="preserve">Opdrachtnemer gaat ermee akkoord dat de handtekening voor ontvangst op de </w:t>
            </w:r>
            <w:proofErr w:type="spellStart"/>
            <w:r w:rsidRPr="001C1F3E">
              <w:rPr>
                <w:rFonts w:ascii="Aptos" w:eastAsia="Aptos" w:hAnsi="Aptos" w:cs="Aptos"/>
                <w:sz w:val="22"/>
                <w:szCs w:val="22"/>
              </w:rPr>
              <w:t>afleverbon</w:t>
            </w:r>
            <w:proofErr w:type="spellEnd"/>
            <w:r w:rsidRPr="001C1F3E">
              <w:rPr>
                <w:rFonts w:ascii="Aptos" w:eastAsia="Aptos" w:hAnsi="Aptos" w:cs="Aptos"/>
                <w:sz w:val="22"/>
                <w:szCs w:val="22"/>
              </w:rPr>
              <w:t xml:space="preserve"> </w:t>
            </w:r>
            <w:r w:rsidR="00621CF9" w:rsidRPr="001C1F3E">
              <w:rPr>
                <w:rFonts w:ascii="Aptos" w:eastAsia="Aptos" w:hAnsi="Aptos" w:cs="Aptos"/>
                <w:sz w:val="22"/>
                <w:szCs w:val="22"/>
              </w:rPr>
              <w:t xml:space="preserve">of digitaal </w:t>
            </w:r>
            <w:r w:rsidRPr="001C1F3E">
              <w:rPr>
                <w:rFonts w:ascii="Aptos" w:eastAsia="Aptos" w:hAnsi="Aptos" w:cs="Aptos"/>
                <w:sz w:val="22"/>
                <w:szCs w:val="22"/>
              </w:rPr>
              <w:t>niet automatisch acceptatie van de bestelling inhoudt. De ontvanger controleert niet de inhoud van de bestelling, maar tekent alleen voor akkoord voor ontvangst van de bestelling.</w:t>
            </w:r>
          </w:p>
        </w:tc>
      </w:tr>
      <w:tr w:rsidR="00E16B82" w:rsidRPr="008841E9" w14:paraId="14273E51" w14:textId="77777777" w:rsidTr="006F4AE8">
        <w:tc>
          <w:tcPr>
            <w:tcW w:w="709" w:type="dxa"/>
          </w:tcPr>
          <w:p w14:paraId="664F8DC7" w14:textId="77777777" w:rsidR="00E16B82" w:rsidRPr="00006AFA" w:rsidRDefault="00E16B82" w:rsidP="43897DAF">
            <w:pPr>
              <w:pStyle w:val="Plattetekst"/>
              <w:numPr>
                <w:ilvl w:val="0"/>
                <w:numId w:val="10"/>
              </w:numPr>
              <w:rPr>
                <w:rFonts w:ascii="Aptos" w:eastAsia="Aptos" w:hAnsi="Aptos" w:cs="Aptos"/>
                <w:color w:val="000000"/>
                <w:sz w:val="22"/>
                <w:szCs w:val="22"/>
              </w:rPr>
            </w:pPr>
          </w:p>
        </w:tc>
        <w:tc>
          <w:tcPr>
            <w:tcW w:w="9810" w:type="dxa"/>
          </w:tcPr>
          <w:p w14:paraId="14FEF5C5" w14:textId="03B07EF5" w:rsidR="00E16B82" w:rsidRPr="00006AFA" w:rsidRDefault="00E16B82" w:rsidP="06B5D5E7">
            <w:pPr>
              <w:rPr>
                <w:rFonts w:ascii="Aptos" w:eastAsia="Aptos" w:hAnsi="Aptos" w:cs="Aptos"/>
                <w:sz w:val="22"/>
                <w:szCs w:val="22"/>
              </w:rPr>
            </w:pPr>
            <w:r w:rsidRPr="001C1F3E">
              <w:rPr>
                <w:rFonts w:ascii="Aptos" w:hAnsi="Aptos" w:cs="Arial"/>
                <w:sz w:val="22"/>
                <w:szCs w:val="22"/>
              </w:rPr>
              <w:t>Opdrachtnemer coördineert bij calamiteiten naar een uitwijkmogelijkheid, deze uitwijkmogelijkheid dient door Opdrachtnemer na gunning aangedragen te worden. Opdrachtnemer informeert de besteller (van Opdrachtgever), voordat een bestelling uitbesteed wordt naar deze uitwijkmogelijkheid, als blijkt dat de afgesproken levertijd door een calamiteit niet gehaald wordt. Per geval wordt een passende oplossing gecreëerd.</w:t>
            </w:r>
          </w:p>
        </w:tc>
      </w:tr>
      <w:tr w:rsidR="00526445" w:rsidRPr="008841E9" w14:paraId="26DFC872" w14:textId="77777777" w:rsidTr="001C1F3E">
        <w:trPr>
          <w:trHeight w:val="447"/>
        </w:trPr>
        <w:tc>
          <w:tcPr>
            <w:tcW w:w="709" w:type="dxa"/>
            <w:shd w:val="clear" w:color="auto" w:fill="BFBFBF" w:themeFill="background1" w:themeFillShade="BF"/>
          </w:tcPr>
          <w:p w14:paraId="4A720D14" w14:textId="0BBE1D11" w:rsidR="00526445" w:rsidRPr="008841E9" w:rsidRDefault="57CA1359" w:rsidP="1765F0F6">
            <w:pPr>
              <w:rPr>
                <w:rFonts w:ascii="Aptos" w:eastAsia="Aptos" w:hAnsi="Aptos" w:cs="Calibri"/>
                <w:b/>
                <w:bCs/>
                <w:i/>
                <w:iCs/>
                <w:color w:val="FFFFFF" w:themeColor="background1"/>
                <w:sz w:val="28"/>
                <w:szCs w:val="28"/>
              </w:rPr>
            </w:pPr>
            <w:r w:rsidRPr="008841E9">
              <w:rPr>
                <w:rFonts w:ascii="Aptos" w:eastAsia="Aptos" w:hAnsi="Aptos" w:cs="Calibri"/>
                <w:b/>
                <w:bCs/>
                <w:i/>
                <w:iCs/>
                <w:color w:val="FFFFFF" w:themeColor="background1"/>
                <w:sz w:val="28"/>
                <w:szCs w:val="28"/>
              </w:rPr>
              <w:t>Nr.</w:t>
            </w:r>
          </w:p>
        </w:tc>
        <w:tc>
          <w:tcPr>
            <w:tcW w:w="9810" w:type="dxa"/>
            <w:shd w:val="clear" w:color="auto" w:fill="BFBFBF" w:themeFill="background1" w:themeFillShade="BF"/>
          </w:tcPr>
          <w:p w14:paraId="146CA417" w14:textId="3BCD2158" w:rsidR="00526445" w:rsidRPr="008841E9" w:rsidRDefault="57CA1359" w:rsidP="001C1F3E">
            <w:pPr>
              <w:pStyle w:val="Kop1"/>
              <w:rPr>
                <w:color w:val="FFFFFF" w:themeColor="background1"/>
              </w:rPr>
            </w:pPr>
            <w:bookmarkStart w:id="2" w:name="_Toc230351985"/>
            <w:bookmarkStart w:id="3" w:name="_Toc231904695"/>
            <w:r w:rsidRPr="001C1F3E">
              <w:rPr>
                <w:color w:val="FFFFFF" w:themeColor="background1"/>
              </w:rPr>
              <w:t>Specifieke eisen kantoo</w:t>
            </w:r>
            <w:r w:rsidR="000467BA">
              <w:rPr>
                <w:color w:val="FFFFFF" w:themeColor="background1"/>
              </w:rPr>
              <w:t>r</w:t>
            </w:r>
            <w:r w:rsidRPr="001C1F3E">
              <w:rPr>
                <w:color w:val="FFFFFF" w:themeColor="background1"/>
              </w:rPr>
              <w:t>drukwerk</w:t>
            </w:r>
            <w:bookmarkEnd w:id="2"/>
            <w:bookmarkEnd w:id="3"/>
          </w:p>
        </w:tc>
      </w:tr>
      <w:tr w:rsidR="00526445" w:rsidRPr="008841E9" w14:paraId="576487F2" w14:textId="77777777" w:rsidTr="001C1F3E">
        <w:tc>
          <w:tcPr>
            <w:tcW w:w="709" w:type="dxa"/>
          </w:tcPr>
          <w:p w14:paraId="6D8DE01B" w14:textId="5D87FE01" w:rsidR="00526445" w:rsidRPr="001C1F3E" w:rsidRDefault="00526445" w:rsidP="43897DAF">
            <w:pPr>
              <w:pStyle w:val="Plattetekst"/>
              <w:numPr>
                <w:ilvl w:val="0"/>
                <w:numId w:val="10"/>
              </w:numPr>
              <w:rPr>
                <w:rFonts w:ascii="Aptos" w:eastAsia="Aptos" w:hAnsi="Aptos" w:cs="Aptos"/>
                <w:b/>
                <w:bCs/>
                <w:color w:val="000000"/>
                <w:sz w:val="22"/>
                <w:szCs w:val="22"/>
              </w:rPr>
            </w:pPr>
          </w:p>
        </w:tc>
        <w:tc>
          <w:tcPr>
            <w:tcW w:w="9810" w:type="dxa"/>
          </w:tcPr>
          <w:p w14:paraId="76DB554E" w14:textId="64EE6854" w:rsidR="00526445" w:rsidRPr="001C1F3E" w:rsidRDefault="00526445" w:rsidP="43897DAF">
            <w:pPr>
              <w:jc w:val="both"/>
              <w:rPr>
                <w:rFonts w:ascii="Aptos" w:eastAsia="Aptos" w:hAnsi="Aptos" w:cs="Aptos"/>
                <w:b/>
                <w:bCs/>
                <w:color w:val="000000"/>
                <w:sz w:val="22"/>
                <w:szCs w:val="22"/>
              </w:rPr>
            </w:pPr>
            <w:r w:rsidRPr="001C1F3E">
              <w:rPr>
                <w:rFonts w:ascii="Aptos" w:eastAsia="Aptos" w:hAnsi="Aptos" w:cs="Aptos"/>
                <w:color w:val="000000" w:themeColor="text1"/>
                <w:sz w:val="22"/>
                <w:szCs w:val="22"/>
              </w:rPr>
              <w:t xml:space="preserve">Het aangeboden briefpapier en </w:t>
            </w:r>
            <w:r w:rsidR="7C4EC815" w:rsidRPr="001C1F3E">
              <w:rPr>
                <w:rFonts w:ascii="Aptos" w:eastAsia="Aptos" w:hAnsi="Aptos" w:cs="Aptos"/>
                <w:color w:val="000000" w:themeColor="text1"/>
                <w:sz w:val="22"/>
                <w:szCs w:val="22"/>
              </w:rPr>
              <w:t xml:space="preserve">printbare items </w:t>
            </w:r>
            <w:r w:rsidRPr="001C1F3E">
              <w:rPr>
                <w:rFonts w:ascii="Aptos" w:eastAsia="Aptos" w:hAnsi="Aptos" w:cs="Aptos"/>
                <w:color w:val="000000" w:themeColor="text1"/>
                <w:sz w:val="22"/>
                <w:szCs w:val="22"/>
              </w:rPr>
              <w:t xml:space="preserve">dienen probleemloos te kunnen worden ingezet op alle gangbare printers. Dit houdt in dat het papier primair (maar niet beperkt tot) geschikt moet zijn voor gebruik in alle aanwezige hoog-, midden- en laagvolume printers en </w:t>
            </w:r>
            <w:proofErr w:type="spellStart"/>
            <w:r w:rsidRPr="001C1F3E">
              <w:rPr>
                <w:rFonts w:ascii="Aptos" w:eastAsia="Aptos" w:hAnsi="Aptos" w:cs="Aptos"/>
                <w:color w:val="000000" w:themeColor="text1"/>
                <w:sz w:val="22"/>
                <w:szCs w:val="22"/>
              </w:rPr>
              <w:t>copiers</w:t>
            </w:r>
            <w:proofErr w:type="spellEnd"/>
            <w:r w:rsidRPr="001C1F3E">
              <w:rPr>
                <w:rFonts w:ascii="Aptos" w:eastAsia="Aptos" w:hAnsi="Aptos" w:cs="Aptos"/>
                <w:color w:val="000000" w:themeColor="text1"/>
                <w:sz w:val="22"/>
                <w:szCs w:val="22"/>
              </w:rPr>
              <w:t xml:space="preserve"> en </w:t>
            </w:r>
            <w:proofErr w:type="gramStart"/>
            <w:r w:rsidRPr="001C1F3E">
              <w:rPr>
                <w:rFonts w:ascii="Aptos" w:eastAsia="Aptos" w:hAnsi="Aptos" w:cs="Aptos"/>
                <w:color w:val="000000" w:themeColor="text1"/>
                <w:sz w:val="22"/>
                <w:szCs w:val="22"/>
              </w:rPr>
              <w:t>tevens</w:t>
            </w:r>
            <w:proofErr w:type="gramEnd"/>
            <w:r w:rsidRPr="001C1F3E">
              <w:rPr>
                <w:rFonts w:ascii="Aptos" w:eastAsia="Aptos" w:hAnsi="Aptos" w:cs="Aptos"/>
                <w:color w:val="000000" w:themeColor="text1"/>
                <w:sz w:val="22"/>
                <w:szCs w:val="22"/>
              </w:rPr>
              <w:t xml:space="preserve"> in overige standaard kantoormachines binnen in bedrijf zijnde locaties zonder storingen gebruikt moet kunnen worden. Onder standaardmachines wordt o.a. verstaan: laser-, </w:t>
            </w:r>
            <w:proofErr w:type="spellStart"/>
            <w:r w:rsidRPr="001C1F3E">
              <w:rPr>
                <w:rFonts w:ascii="Aptos" w:eastAsia="Aptos" w:hAnsi="Aptos" w:cs="Aptos"/>
                <w:color w:val="000000" w:themeColor="text1"/>
                <w:sz w:val="22"/>
                <w:szCs w:val="22"/>
              </w:rPr>
              <w:t>inktjet</w:t>
            </w:r>
            <w:proofErr w:type="spellEnd"/>
            <w:r w:rsidRPr="001C1F3E">
              <w:rPr>
                <w:rFonts w:ascii="Aptos" w:eastAsia="Aptos" w:hAnsi="Aptos" w:cs="Aptos"/>
                <w:color w:val="000000" w:themeColor="text1"/>
                <w:sz w:val="22"/>
                <w:szCs w:val="22"/>
              </w:rPr>
              <w:t xml:space="preserve">-(kleuren)printers, afwerkings- en </w:t>
            </w:r>
            <w:proofErr w:type="spellStart"/>
            <w:r w:rsidRPr="001C1F3E">
              <w:rPr>
                <w:rFonts w:ascii="Aptos" w:eastAsia="Aptos" w:hAnsi="Aptos" w:cs="Aptos"/>
                <w:color w:val="000000" w:themeColor="text1"/>
                <w:sz w:val="22"/>
                <w:szCs w:val="22"/>
              </w:rPr>
              <w:t>couverteerapparatuur</w:t>
            </w:r>
            <w:proofErr w:type="spellEnd"/>
            <w:r w:rsidRPr="001C1F3E">
              <w:rPr>
                <w:rFonts w:ascii="Aptos" w:eastAsia="Aptos" w:hAnsi="Aptos" w:cs="Aptos"/>
                <w:color w:val="000000" w:themeColor="text1"/>
                <w:sz w:val="22"/>
                <w:szCs w:val="22"/>
              </w:rPr>
              <w:t xml:space="preserve">, scanners en </w:t>
            </w:r>
            <w:proofErr w:type="spellStart"/>
            <w:r w:rsidRPr="001C1F3E">
              <w:rPr>
                <w:rFonts w:ascii="Aptos" w:eastAsia="Aptos" w:hAnsi="Aptos" w:cs="Aptos"/>
                <w:color w:val="000000" w:themeColor="text1"/>
                <w:sz w:val="22"/>
                <w:szCs w:val="22"/>
              </w:rPr>
              <w:t>multifunctionals</w:t>
            </w:r>
            <w:proofErr w:type="spellEnd"/>
            <w:r w:rsidRPr="001C1F3E">
              <w:rPr>
                <w:rFonts w:ascii="Aptos" w:eastAsia="Aptos" w:hAnsi="Aptos" w:cs="Aptos"/>
                <w:color w:val="000000" w:themeColor="text1"/>
                <w:sz w:val="22"/>
                <w:szCs w:val="22"/>
              </w:rPr>
              <w:t xml:space="preserve">. Opdrachtnemer garandeert de </w:t>
            </w:r>
            <w:proofErr w:type="spellStart"/>
            <w:r w:rsidRPr="001C1F3E">
              <w:rPr>
                <w:rFonts w:ascii="Aptos" w:eastAsia="Aptos" w:hAnsi="Aptos" w:cs="Aptos"/>
                <w:color w:val="000000" w:themeColor="text1"/>
                <w:sz w:val="22"/>
                <w:szCs w:val="22"/>
              </w:rPr>
              <w:t>runnability</w:t>
            </w:r>
            <w:proofErr w:type="spellEnd"/>
            <w:r w:rsidRPr="001C1F3E">
              <w:rPr>
                <w:rFonts w:ascii="Aptos" w:eastAsia="Aptos" w:hAnsi="Aptos" w:cs="Aptos"/>
                <w:color w:val="000000" w:themeColor="text1"/>
                <w:sz w:val="22"/>
                <w:szCs w:val="22"/>
              </w:rPr>
              <w:t xml:space="preserve"> van de aangeboden papierkwaliteiten op alle gangbare kantoorapparatuur van de afnemers en kan dit op verzoek aantonen met een certificaat NEN 12281 of een vergelijkbaar document, uitgaande van een relatieve vochtigheid tussen de 27 en 40% van het papier.</w:t>
            </w:r>
          </w:p>
        </w:tc>
      </w:tr>
      <w:tr w:rsidR="00526445" w:rsidRPr="008841E9" w14:paraId="74F26B7F" w14:textId="77777777" w:rsidTr="001C1F3E">
        <w:tc>
          <w:tcPr>
            <w:tcW w:w="709" w:type="dxa"/>
          </w:tcPr>
          <w:p w14:paraId="6E365ABF" w14:textId="77777777" w:rsidR="00526445" w:rsidRPr="001C1F3E" w:rsidRDefault="00526445" w:rsidP="43897DAF">
            <w:pPr>
              <w:pStyle w:val="Plattetekst"/>
              <w:numPr>
                <w:ilvl w:val="0"/>
                <w:numId w:val="10"/>
              </w:numPr>
              <w:rPr>
                <w:rFonts w:ascii="Aptos" w:eastAsia="Aptos" w:hAnsi="Aptos" w:cs="Aptos"/>
                <w:b/>
                <w:bCs/>
                <w:color w:val="000000"/>
                <w:sz w:val="22"/>
                <w:szCs w:val="22"/>
              </w:rPr>
            </w:pPr>
          </w:p>
        </w:tc>
        <w:tc>
          <w:tcPr>
            <w:tcW w:w="9810" w:type="dxa"/>
          </w:tcPr>
          <w:p w14:paraId="36444AB2" w14:textId="3377E4F5" w:rsidR="00526445" w:rsidRPr="001C1F3E" w:rsidRDefault="00526445" w:rsidP="31BB48E5">
            <w:pPr>
              <w:jc w:val="both"/>
              <w:rPr>
                <w:rFonts w:ascii="Aptos" w:eastAsia="Aptos" w:hAnsi="Aptos" w:cs="Aptos"/>
                <w:color w:val="000000" w:themeColor="text1"/>
                <w:sz w:val="22"/>
                <w:szCs w:val="22"/>
              </w:rPr>
            </w:pPr>
            <w:r w:rsidRPr="001C1F3E">
              <w:rPr>
                <w:rFonts w:ascii="Aptos" w:eastAsia="Aptos" w:hAnsi="Aptos" w:cs="Aptos"/>
                <w:color w:val="000000" w:themeColor="text1"/>
                <w:sz w:val="22"/>
                <w:szCs w:val="22"/>
              </w:rPr>
              <w:t xml:space="preserve">De enveloppen beschikken over een dusdanige </w:t>
            </w:r>
            <w:proofErr w:type="spellStart"/>
            <w:r w:rsidRPr="001C1F3E">
              <w:rPr>
                <w:rFonts w:ascii="Aptos" w:eastAsia="Aptos" w:hAnsi="Aptos" w:cs="Aptos"/>
                <w:color w:val="000000" w:themeColor="text1"/>
                <w:sz w:val="22"/>
                <w:szCs w:val="22"/>
              </w:rPr>
              <w:t>binnendruk</w:t>
            </w:r>
            <w:proofErr w:type="spellEnd"/>
            <w:r w:rsidRPr="001C1F3E">
              <w:rPr>
                <w:rFonts w:ascii="Aptos" w:eastAsia="Aptos" w:hAnsi="Aptos" w:cs="Aptos"/>
                <w:color w:val="000000" w:themeColor="text1"/>
                <w:sz w:val="22"/>
                <w:szCs w:val="22"/>
              </w:rPr>
              <w:t xml:space="preserve"> dat de inhoud van de buitenzijde niet leesbaar is</w:t>
            </w:r>
            <w:r w:rsidR="475839FB" w:rsidRPr="001C1F3E">
              <w:rPr>
                <w:rFonts w:ascii="Aptos" w:eastAsia="Aptos" w:hAnsi="Aptos" w:cs="Aptos"/>
                <w:color w:val="000000" w:themeColor="text1"/>
                <w:sz w:val="22"/>
                <w:szCs w:val="22"/>
              </w:rPr>
              <w:t xml:space="preserve"> en zijn in de C-formaten geschikt voor een verwerking op </w:t>
            </w:r>
            <w:proofErr w:type="spellStart"/>
            <w:r w:rsidR="475839FB" w:rsidRPr="001C1F3E">
              <w:rPr>
                <w:rFonts w:ascii="Aptos" w:eastAsia="Aptos" w:hAnsi="Aptos" w:cs="Aptos"/>
                <w:color w:val="000000" w:themeColor="text1"/>
                <w:sz w:val="22"/>
                <w:szCs w:val="22"/>
              </w:rPr>
              <w:t>couverteerapparatuur</w:t>
            </w:r>
            <w:proofErr w:type="spellEnd"/>
            <w:r w:rsidRPr="001C1F3E">
              <w:rPr>
                <w:rFonts w:ascii="Aptos" w:eastAsia="Aptos" w:hAnsi="Aptos" w:cs="Aptos"/>
                <w:color w:val="000000" w:themeColor="text1"/>
                <w:sz w:val="22"/>
                <w:szCs w:val="22"/>
              </w:rPr>
              <w:t>.</w:t>
            </w:r>
          </w:p>
        </w:tc>
      </w:tr>
      <w:tr w:rsidR="00526445" w:rsidRPr="008841E9" w14:paraId="5D1C41D4" w14:textId="77777777" w:rsidTr="001C1F3E">
        <w:tc>
          <w:tcPr>
            <w:tcW w:w="709" w:type="dxa"/>
          </w:tcPr>
          <w:p w14:paraId="28C30C30" w14:textId="77777777" w:rsidR="00526445" w:rsidRPr="001C1F3E" w:rsidRDefault="00526445" w:rsidP="43897DAF">
            <w:pPr>
              <w:pStyle w:val="Plattetekst"/>
              <w:numPr>
                <w:ilvl w:val="0"/>
                <w:numId w:val="10"/>
              </w:numPr>
              <w:rPr>
                <w:rFonts w:ascii="Aptos" w:eastAsia="Aptos" w:hAnsi="Aptos" w:cs="Aptos"/>
                <w:b/>
                <w:bCs/>
                <w:color w:val="000000"/>
                <w:sz w:val="22"/>
                <w:szCs w:val="22"/>
              </w:rPr>
            </w:pPr>
          </w:p>
        </w:tc>
        <w:tc>
          <w:tcPr>
            <w:tcW w:w="9810" w:type="dxa"/>
          </w:tcPr>
          <w:p w14:paraId="5DB753F2" w14:textId="3619C8B8" w:rsidR="00526445" w:rsidRPr="001C1F3E" w:rsidRDefault="00526445" w:rsidP="43897DAF">
            <w:pPr>
              <w:jc w:val="both"/>
              <w:rPr>
                <w:rFonts w:ascii="Aptos" w:eastAsia="Aptos" w:hAnsi="Aptos" w:cs="Aptos"/>
                <w:color w:val="000000" w:themeColor="text1"/>
                <w:sz w:val="22"/>
                <w:szCs w:val="22"/>
              </w:rPr>
            </w:pPr>
            <w:r w:rsidRPr="001C1F3E">
              <w:rPr>
                <w:rFonts w:ascii="Aptos" w:eastAsia="Aptos" w:hAnsi="Aptos" w:cs="Aptos"/>
                <w:color w:val="000000" w:themeColor="text1"/>
                <w:sz w:val="22"/>
                <w:szCs w:val="22"/>
              </w:rPr>
              <w:t>Het briefpapier, enveloppen en overige drukwerk-items zijn een beproefd product en consistent in kwaliteit, ook in onderlinge verhouding.</w:t>
            </w:r>
          </w:p>
        </w:tc>
      </w:tr>
      <w:tr w:rsidR="00526445" w:rsidRPr="008841E9" w14:paraId="400C5837" w14:textId="77777777" w:rsidTr="001C1F3E">
        <w:tc>
          <w:tcPr>
            <w:tcW w:w="709" w:type="dxa"/>
          </w:tcPr>
          <w:p w14:paraId="667018EC" w14:textId="77777777" w:rsidR="00526445" w:rsidRPr="001C1F3E" w:rsidRDefault="00526445" w:rsidP="43897DAF">
            <w:pPr>
              <w:pStyle w:val="Plattetekst"/>
              <w:numPr>
                <w:ilvl w:val="0"/>
                <w:numId w:val="10"/>
              </w:numPr>
              <w:rPr>
                <w:rFonts w:ascii="Aptos" w:eastAsia="Aptos" w:hAnsi="Aptos" w:cs="Aptos"/>
                <w:b/>
                <w:bCs/>
                <w:color w:val="000000"/>
                <w:sz w:val="22"/>
                <w:szCs w:val="22"/>
              </w:rPr>
            </w:pPr>
          </w:p>
        </w:tc>
        <w:tc>
          <w:tcPr>
            <w:tcW w:w="9810" w:type="dxa"/>
          </w:tcPr>
          <w:p w14:paraId="75790D9E" w14:textId="6BD3FD03" w:rsidR="00526445" w:rsidRPr="001C1F3E" w:rsidRDefault="00526445" w:rsidP="43897DAF">
            <w:pPr>
              <w:jc w:val="both"/>
              <w:rPr>
                <w:rFonts w:ascii="Aptos" w:eastAsia="Aptos" w:hAnsi="Aptos" w:cs="Aptos"/>
                <w:color w:val="000000" w:themeColor="text1"/>
                <w:sz w:val="22"/>
                <w:szCs w:val="22"/>
              </w:rPr>
            </w:pPr>
            <w:r w:rsidRPr="001C1F3E">
              <w:rPr>
                <w:rFonts w:ascii="Aptos" w:eastAsia="Aptos" w:hAnsi="Aptos" w:cs="Aptos"/>
                <w:color w:val="000000" w:themeColor="text1"/>
                <w:sz w:val="22"/>
                <w:szCs w:val="22"/>
              </w:rPr>
              <w:t xml:space="preserve">Het aangeboden briefpapier en de enveloppen zijn in te zetten voor één </w:t>
            </w:r>
            <w:proofErr w:type="spellStart"/>
            <w:r w:rsidRPr="001C1F3E">
              <w:rPr>
                <w:rFonts w:ascii="Aptos" w:eastAsia="Aptos" w:hAnsi="Aptos" w:cs="Aptos"/>
                <w:color w:val="000000" w:themeColor="text1"/>
                <w:sz w:val="22"/>
                <w:szCs w:val="22"/>
              </w:rPr>
              <w:t>huistijllijn</w:t>
            </w:r>
            <w:proofErr w:type="spellEnd"/>
            <w:r w:rsidRPr="001C1F3E">
              <w:rPr>
                <w:rFonts w:ascii="Aptos" w:eastAsia="Aptos" w:hAnsi="Aptos" w:cs="Aptos"/>
                <w:color w:val="000000" w:themeColor="text1"/>
                <w:sz w:val="22"/>
                <w:szCs w:val="22"/>
              </w:rPr>
              <w:t xml:space="preserve"> en sluiten qua uitstraling en structuur op elkaar aan, niet alleen bij de eerste bestelling maar vooral ook gedurende de periode van de overeenkomst. Opdrachtnemer mag geen wisselende papiersoorten en wisselende soorten enveloppen gebruiken. Constantheid van kwaliteit is van groot belang.</w:t>
            </w:r>
          </w:p>
        </w:tc>
      </w:tr>
      <w:tr w:rsidR="00526445" w:rsidRPr="008841E9" w14:paraId="0D7617FC" w14:textId="77777777" w:rsidTr="001C1F3E">
        <w:tc>
          <w:tcPr>
            <w:tcW w:w="709" w:type="dxa"/>
          </w:tcPr>
          <w:p w14:paraId="692A64D2" w14:textId="77777777" w:rsidR="00526445" w:rsidRPr="001C1F3E" w:rsidRDefault="00526445" w:rsidP="43897DAF">
            <w:pPr>
              <w:pStyle w:val="Plattetekst"/>
              <w:numPr>
                <w:ilvl w:val="0"/>
                <w:numId w:val="10"/>
              </w:numPr>
              <w:rPr>
                <w:rFonts w:ascii="Aptos" w:eastAsia="Aptos" w:hAnsi="Aptos" w:cs="Aptos"/>
                <w:b/>
                <w:bCs/>
                <w:color w:val="000000"/>
                <w:sz w:val="22"/>
                <w:szCs w:val="22"/>
              </w:rPr>
            </w:pPr>
          </w:p>
        </w:tc>
        <w:tc>
          <w:tcPr>
            <w:tcW w:w="9810" w:type="dxa"/>
          </w:tcPr>
          <w:p w14:paraId="1A6AC78C" w14:textId="70C66C75" w:rsidR="00526445" w:rsidRPr="001C1F3E" w:rsidRDefault="00526445" w:rsidP="43897DAF">
            <w:pPr>
              <w:jc w:val="both"/>
              <w:rPr>
                <w:rFonts w:ascii="Aptos" w:eastAsia="Aptos" w:hAnsi="Aptos" w:cs="Aptos"/>
                <w:color w:val="000000" w:themeColor="text1"/>
                <w:sz w:val="22"/>
                <w:szCs w:val="22"/>
              </w:rPr>
            </w:pPr>
            <w:r w:rsidRPr="001C1F3E">
              <w:rPr>
                <w:rFonts w:ascii="Aptos" w:eastAsia="Aptos" w:hAnsi="Aptos" w:cs="Aptos"/>
                <w:sz w:val="22"/>
                <w:szCs w:val="22"/>
              </w:rPr>
              <w:t>De enveloppen zijn voorzien van een gegomde kle</w:t>
            </w:r>
            <w:r w:rsidR="00877636" w:rsidRPr="001C1F3E">
              <w:rPr>
                <w:rFonts w:ascii="Aptos" w:eastAsia="Aptos" w:hAnsi="Aptos" w:cs="Aptos"/>
                <w:sz w:val="22"/>
                <w:szCs w:val="22"/>
              </w:rPr>
              <w:t>p, in uitzon</w:t>
            </w:r>
            <w:r w:rsidR="00CB2AEE" w:rsidRPr="001C1F3E">
              <w:rPr>
                <w:rFonts w:ascii="Aptos" w:eastAsia="Aptos" w:hAnsi="Aptos" w:cs="Aptos"/>
                <w:sz w:val="22"/>
                <w:szCs w:val="22"/>
              </w:rPr>
              <w:t>d</w:t>
            </w:r>
            <w:r w:rsidR="00877636" w:rsidRPr="001C1F3E">
              <w:rPr>
                <w:rFonts w:ascii="Aptos" w:eastAsia="Aptos" w:hAnsi="Aptos" w:cs="Aptos"/>
                <w:sz w:val="22"/>
                <w:szCs w:val="22"/>
              </w:rPr>
              <w:t xml:space="preserve">erlijke gevallen worden </w:t>
            </w:r>
            <w:r w:rsidR="00CB2AEE" w:rsidRPr="001C1F3E">
              <w:rPr>
                <w:rFonts w:ascii="Aptos" w:eastAsia="Aptos" w:hAnsi="Aptos" w:cs="Aptos"/>
                <w:sz w:val="22"/>
                <w:szCs w:val="22"/>
              </w:rPr>
              <w:t>enveloppen</w:t>
            </w:r>
            <w:r w:rsidR="00877636" w:rsidRPr="001C1F3E">
              <w:rPr>
                <w:rFonts w:ascii="Aptos" w:eastAsia="Aptos" w:hAnsi="Aptos" w:cs="Aptos"/>
                <w:sz w:val="22"/>
                <w:szCs w:val="22"/>
              </w:rPr>
              <w:t xml:space="preserve"> met een </w:t>
            </w:r>
            <w:proofErr w:type="spellStart"/>
            <w:r w:rsidR="00877636" w:rsidRPr="001C1F3E">
              <w:rPr>
                <w:rFonts w:ascii="Aptos" w:eastAsia="Aptos" w:hAnsi="Aptos" w:cs="Aptos"/>
                <w:sz w:val="22"/>
                <w:szCs w:val="22"/>
              </w:rPr>
              <w:t>striplock</w:t>
            </w:r>
            <w:proofErr w:type="spellEnd"/>
            <w:r w:rsidR="00877636" w:rsidRPr="001C1F3E">
              <w:rPr>
                <w:rFonts w:ascii="Aptos" w:eastAsia="Aptos" w:hAnsi="Aptos" w:cs="Aptos"/>
                <w:sz w:val="22"/>
                <w:szCs w:val="22"/>
              </w:rPr>
              <w:t xml:space="preserve"> beste</w:t>
            </w:r>
            <w:r w:rsidR="00BE1340" w:rsidRPr="001C1F3E">
              <w:rPr>
                <w:rFonts w:ascii="Aptos" w:eastAsia="Aptos" w:hAnsi="Aptos" w:cs="Aptos"/>
                <w:sz w:val="22"/>
                <w:szCs w:val="22"/>
              </w:rPr>
              <w:t>l</w:t>
            </w:r>
            <w:r w:rsidR="00877636" w:rsidRPr="001C1F3E">
              <w:rPr>
                <w:rFonts w:ascii="Aptos" w:eastAsia="Aptos" w:hAnsi="Aptos" w:cs="Aptos"/>
                <w:sz w:val="22"/>
                <w:szCs w:val="22"/>
              </w:rPr>
              <w:t xml:space="preserve">d. Deze </w:t>
            </w:r>
            <w:r w:rsidR="00FE2B4A" w:rsidRPr="001C1F3E">
              <w:rPr>
                <w:rFonts w:ascii="Aptos" w:eastAsia="Aptos" w:hAnsi="Aptos" w:cs="Aptos"/>
                <w:sz w:val="22"/>
                <w:szCs w:val="22"/>
              </w:rPr>
              <w:t>zijn niet op het prijzenblad opgenomen maar worden op offertebasis sporadisch besteld</w:t>
            </w:r>
            <w:r w:rsidR="00254F9D" w:rsidRPr="001C1F3E">
              <w:rPr>
                <w:rFonts w:ascii="Aptos" w:eastAsia="Aptos" w:hAnsi="Aptos" w:cs="Aptos"/>
                <w:sz w:val="22"/>
                <w:szCs w:val="22"/>
              </w:rPr>
              <w:t xml:space="preserve">. </w:t>
            </w:r>
            <w:r w:rsidR="0052257B" w:rsidRPr="001C1F3E">
              <w:rPr>
                <w:rFonts w:ascii="Aptos" w:eastAsia="Aptos" w:hAnsi="Aptos" w:cs="Aptos"/>
                <w:sz w:val="22"/>
                <w:szCs w:val="22"/>
              </w:rPr>
              <w:t>De enveloppen moe</w:t>
            </w:r>
            <w:r w:rsidR="00CB2AEE" w:rsidRPr="001C1F3E">
              <w:rPr>
                <w:rFonts w:ascii="Aptos" w:eastAsia="Aptos" w:hAnsi="Aptos" w:cs="Aptos"/>
                <w:sz w:val="22"/>
                <w:szCs w:val="22"/>
              </w:rPr>
              <w:t>t</w:t>
            </w:r>
            <w:r w:rsidR="0052257B" w:rsidRPr="001C1F3E">
              <w:rPr>
                <w:rFonts w:ascii="Aptos" w:eastAsia="Aptos" w:hAnsi="Aptos" w:cs="Aptos"/>
                <w:sz w:val="22"/>
                <w:szCs w:val="22"/>
              </w:rPr>
              <w:t xml:space="preserve"> een </w:t>
            </w:r>
            <w:r w:rsidRPr="001C1F3E">
              <w:rPr>
                <w:rFonts w:ascii="Aptos" w:eastAsia="Aptos" w:hAnsi="Aptos" w:cs="Aptos"/>
                <w:sz w:val="22"/>
                <w:szCs w:val="22"/>
              </w:rPr>
              <w:t>dusdanige hechting</w:t>
            </w:r>
            <w:r w:rsidR="0052257B" w:rsidRPr="001C1F3E">
              <w:rPr>
                <w:rFonts w:ascii="Aptos" w:eastAsia="Aptos" w:hAnsi="Aptos" w:cs="Aptos"/>
                <w:sz w:val="22"/>
                <w:szCs w:val="22"/>
              </w:rPr>
              <w:t xml:space="preserve"> hebben</w:t>
            </w:r>
            <w:r w:rsidRPr="001C1F3E">
              <w:rPr>
                <w:rFonts w:ascii="Aptos" w:eastAsia="Aptos" w:hAnsi="Aptos" w:cs="Aptos"/>
                <w:sz w:val="22"/>
                <w:szCs w:val="22"/>
              </w:rPr>
              <w:t xml:space="preserve"> </w:t>
            </w:r>
            <w:r w:rsidR="00CB2AEE" w:rsidRPr="001C1F3E">
              <w:rPr>
                <w:rFonts w:ascii="Aptos" w:eastAsia="Aptos" w:hAnsi="Aptos" w:cs="Aptos"/>
                <w:sz w:val="22"/>
                <w:szCs w:val="22"/>
              </w:rPr>
              <w:t xml:space="preserve">dat ze na sluiting niet meer te openen zijn zonder een beschadiging aan te brengen. </w:t>
            </w:r>
          </w:p>
        </w:tc>
      </w:tr>
      <w:tr w:rsidR="00150036" w:rsidRPr="0058133B" w14:paraId="5C8A8C63" w14:textId="77777777" w:rsidTr="001C1F3E">
        <w:tc>
          <w:tcPr>
            <w:tcW w:w="709" w:type="dxa"/>
          </w:tcPr>
          <w:p w14:paraId="09B41CE1" w14:textId="77777777" w:rsidR="00150036" w:rsidRPr="001C1F3E" w:rsidRDefault="00150036" w:rsidP="43897DAF">
            <w:pPr>
              <w:pStyle w:val="Lijstalinea"/>
              <w:numPr>
                <w:ilvl w:val="0"/>
                <w:numId w:val="10"/>
              </w:numPr>
              <w:jc w:val="both"/>
              <w:rPr>
                <w:rFonts w:ascii="Aptos" w:eastAsia="Aptos" w:hAnsi="Aptos" w:cs="Aptos"/>
                <w:color w:val="000000"/>
                <w:sz w:val="22"/>
                <w:szCs w:val="22"/>
              </w:rPr>
            </w:pPr>
          </w:p>
        </w:tc>
        <w:tc>
          <w:tcPr>
            <w:tcW w:w="9810" w:type="dxa"/>
          </w:tcPr>
          <w:p w14:paraId="5DC4A8BF" w14:textId="0C171EA6" w:rsidR="00150036" w:rsidRPr="001C1F3E" w:rsidRDefault="00AC2290" w:rsidP="43897DAF">
            <w:pPr>
              <w:jc w:val="both"/>
              <w:rPr>
                <w:rFonts w:ascii="Aptos" w:eastAsia="Aptos" w:hAnsi="Aptos" w:cs="Aptos"/>
                <w:sz w:val="22"/>
                <w:szCs w:val="22"/>
              </w:rPr>
            </w:pPr>
            <w:r w:rsidRPr="001C1F3E">
              <w:rPr>
                <w:rFonts w:ascii="Aptos" w:eastAsia="Aptos" w:hAnsi="Aptos" w:cs="Aptos"/>
                <w:sz w:val="22"/>
                <w:szCs w:val="22"/>
              </w:rPr>
              <w:t xml:space="preserve">De te bedrukken kleuren van het beeldmerk van de Opdrachtgever </w:t>
            </w:r>
            <w:r w:rsidR="00A07A08" w:rsidRPr="001C1F3E">
              <w:rPr>
                <w:rFonts w:ascii="Aptos" w:eastAsia="Aptos" w:hAnsi="Aptos" w:cs="Aptos"/>
                <w:sz w:val="22"/>
                <w:szCs w:val="22"/>
              </w:rPr>
              <w:t xml:space="preserve">is </w:t>
            </w:r>
            <w:proofErr w:type="gramStart"/>
            <w:r w:rsidRPr="001C1F3E">
              <w:rPr>
                <w:rFonts w:ascii="Aptos" w:eastAsia="Aptos" w:hAnsi="Aptos" w:cs="Aptos"/>
                <w:sz w:val="22"/>
                <w:szCs w:val="22"/>
              </w:rPr>
              <w:t>conform</w:t>
            </w:r>
            <w:proofErr w:type="gramEnd"/>
            <w:r w:rsidRPr="001C1F3E">
              <w:rPr>
                <w:rFonts w:ascii="Aptos" w:eastAsia="Aptos" w:hAnsi="Aptos" w:cs="Aptos"/>
                <w:sz w:val="22"/>
                <w:szCs w:val="22"/>
              </w:rPr>
              <w:t xml:space="preserve"> de huisstijl</w:t>
            </w:r>
            <w:r w:rsidR="00E03417" w:rsidRPr="001C1F3E">
              <w:rPr>
                <w:rFonts w:ascii="Aptos" w:eastAsia="Aptos" w:hAnsi="Aptos" w:cs="Aptos"/>
                <w:sz w:val="22"/>
                <w:szCs w:val="22"/>
              </w:rPr>
              <w:t xml:space="preserve"> in 2 </w:t>
            </w:r>
            <w:proofErr w:type="spellStart"/>
            <w:r w:rsidR="00E03417" w:rsidRPr="001C1F3E">
              <w:rPr>
                <w:rFonts w:ascii="Aptos" w:eastAsia="Aptos" w:hAnsi="Aptos" w:cs="Aptos"/>
                <w:sz w:val="22"/>
                <w:szCs w:val="22"/>
              </w:rPr>
              <w:t>Pantone</w:t>
            </w:r>
            <w:proofErr w:type="spellEnd"/>
            <w:r w:rsidR="00E03417" w:rsidRPr="001C1F3E">
              <w:rPr>
                <w:rFonts w:ascii="Aptos" w:eastAsia="Aptos" w:hAnsi="Aptos" w:cs="Aptos"/>
                <w:sz w:val="22"/>
                <w:szCs w:val="22"/>
              </w:rPr>
              <w:t xml:space="preserve"> kleuren</w:t>
            </w:r>
            <w:r w:rsidR="004E0DBE" w:rsidRPr="001C1F3E">
              <w:rPr>
                <w:rFonts w:ascii="Aptos" w:eastAsia="Aptos" w:hAnsi="Aptos" w:cs="Aptos"/>
                <w:sz w:val="22"/>
                <w:szCs w:val="22"/>
              </w:rPr>
              <w:t xml:space="preserve">. </w:t>
            </w:r>
            <w:r w:rsidR="002E7897" w:rsidRPr="001C1F3E">
              <w:rPr>
                <w:rFonts w:ascii="Aptos" w:eastAsia="Aptos" w:hAnsi="Aptos" w:cs="Aptos"/>
                <w:sz w:val="22"/>
                <w:szCs w:val="22"/>
              </w:rPr>
              <w:t xml:space="preserve">De huisstijl moet op verzoek van de Aanbestedende Dienst tegen hetzelfde tarief wijzigen, zolang dit een huisstijl van twee kleuren of minder is. Wanneer de huisstijl wijzigt naar drie kleuren of </w:t>
            </w:r>
            <w:r w:rsidR="002E7897" w:rsidRPr="001C1F3E">
              <w:rPr>
                <w:rFonts w:ascii="Aptos" w:eastAsia="Aptos" w:hAnsi="Aptos" w:cs="Aptos"/>
                <w:sz w:val="22"/>
                <w:szCs w:val="22"/>
              </w:rPr>
              <w:lastRenderedPageBreak/>
              <w:t xml:space="preserve">meer zal hier een apart tarief voor worden berekend. Voorafgaand aan het wijzigen van de huisstijl worden in overleg met Opdrachtnemer afspraken gemaakt over het afbouwen van de bestaande voorraad. </w:t>
            </w:r>
          </w:p>
        </w:tc>
      </w:tr>
      <w:tr w:rsidR="00526445" w:rsidRPr="0058133B" w14:paraId="6F941845" w14:textId="77777777" w:rsidTr="001C1F3E">
        <w:tc>
          <w:tcPr>
            <w:tcW w:w="709" w:type="dxa"/>
          </w:tcPr>
          <w:p w14:paraId="0DBC49AC" w14:textId="268C20AD" w:rsidR="00526445" w:rsidRPr="001C1F3E" w:rsidRDefault="00526445" w:rsidP="43897DAF">
            <w:pPr>
              <w:pStyle w:val="Lijstalinea"/>
              <w:numPr>
                <w:ilvl w:val="0"/>
                <w:numId w:val="10"/>
              </w:numPr>
              <w:jc w:val="both"/>
              <w:rPr>
                <w:rFonts w:ascii="Aptos" w:eastAsia="Aptos" w:hAnsi="Aptos" w:cs="Aptos"/>
                <w:color w:val="000000"/>
                <w:sz w:val="22"/>
                <w:szCs w:val="22"/>
              </w:rPr>
            </w:pPr>
          </w:p>
        </w:tc>
        <w:tc>
          <w:tcPr>
            <w:tcW w:w="9810" w:type="dxa"/>
          </w:tcPr>
          <w:p w14:paraId="0B62FD17" w14:textId="7D8B84D3" w:rsidR="00526445" w:rsidRPr="001C1F3E" w:rsidRDefault="00526445" w:rsidP="43897DAF">
            <w:pPr>
              <w:jc w:val="both"/>
              <w:rPr>
                <w:rFonts w:ascii="Aptos" w:eastAsia="Aptos" w:hAnsi="Aptos" w:cs="Aptos"/>
                <w:color w:val="000000"/>
                <w:sz w:val="22"/>
                <w:szCs w:val="22"/>
              </w:rPr>
            </w:pPr>
            <w:r w:rsidRPr="001C1F3E">
              <w:rPr>
                <w:rFonts w:ascii="Aptos" w:eastAsia="Aptos" w:hAnsi="Aptos" w:cs="Aptos"/>
                <w:color w:val="000000" w:themeColor="text1"/>
                <w:sz w:val="22"/>
                <w:szCs w:val="22"/>
              </w:rPr>
              <w:t>De Opdrachtnemer werkt met Adobe Creative Cloud, waaronder minimaal Adobe Acrobat.</w:t>
            </w:r>
            <w:r w:rsidRPr="001C1F3E">
              <w:rPr>
                <w:rFonts w:ascii="Aptos" w:eastAsia="Aptos" w:hAnsi="Aptos" w:cs="Aptos"/>
                <w:sz w:val="22"/>
                <w:szCs w:val="22"/>
              </w:rPr>
              <w:t xml:space="preserve"> De Opdrachtnemer is bereid om te blijven investeren in de nieuwste versies van de bovengenoemde software om versieproblemen te voorkomen. Opdrachtgever verstrekt voor bestellingen </w:t>
            </w:r>
            <w:proofErr w:type="gramStart"/>
            <w:r w:rsidRPr="001C1F3E">
              <w:rPr>
                <w:rFonts w:ascii="Aptos" w:eastAsia="Aptos" w:hAnsi="Aptos" w:cs="Aptos"/>
                <w:sz w:val="22"/>
                <w:szCs w:val="22"/>
              </w:rPr>
              <w:t>PDF bestanden</w:t>
            </w:r>
            <w:proofErr w:type="gramEnd"/>
            <w:r w:rsidRPr="001C1F3E">
              <w:rPr>
                <w:rFonts w:ascii="Aptos" w:eastAsia="Aptos" w:hAnsi="Aptos" w:cs="Aptos"/>
                <w:sz w:val="22"/>
                <w:szCs w:val="22"/>
              </w:rPr>
              <w:t xml:space="preserve"> met ingesloten fonts.</w:t>
            </w:r>
            <w:r w:rsidRPr="001C1F3E">
              <w:rPr>
                <w:rFonts w:ascii="Aptos" w:eastAsia="Aptos" w:hAnsi="Aptos" w:cs="Aptos"/>
                <w:color w:val="000000" w:themeColor="text1"/>
                <w:sz w:val="22"/>
                <w:szCs w:val="22"/>
              </w:rPr>
              <w:t xml:space="preserve"> De Opdrachtnemer is verantwoordelijk voor een gedegen controle en juiste uitvoering. </w:t>
            </w:r>
          </w:p>
        </w:tc>
      </w:tr>
      <w:tr w:rsidR="00526445" w:rsidRPr="0058133B" w14:paraId="04C66750" w14:textId="77777777" w:rsidTr="001C1F3E">
        <w:tc>
          <w:tcPr>
            <w:tcW w:w="709" w:type="dxa"/>
          </w:tcPr>
          <w:p w14:paraId="1F7402C2" w14:textId="68CE5AFF" w:rsidR="00526445" w:rsidRPr="001C1F3E" w:rsidRDefault="00526445" w:rsidP="43897DAF">
            <w:pPr>
              <w:pStyle w:val="Lijstalinea"/>
              <w:numPr>
                <w:ilvl w:val="0"/>
                <w:numId w:val="10"/>
              </w:numPr>
              <w:jc w:val="both"/>
              <w:rPr>
                <w:rFonts w:ascii="Aptos" w:eastAsia="Aptos" w:hAnsi="Aptos" w:cs="Aptos"/>
                <w:color w:val="000000"/>
                <w:sz w:val="22"/>
                <w:szCs w:val="22"/>
              </w:rPr>
            </w:pPr>
          </w:p>
        </w:tc>
        <w:tc>
          <w:tcPr>
            <w:tcW w:w="9810" w:type="dxa"/>
          </w:tcPr>
          <w:p w14:paraId="409A9156" w14:textId="62561650" w:rsidR="00526445" w:rsidRPr="001C1F3E" w:rsidRDefault="00526445" w:rsidP="43897DAF">
            <w:pPr>
              <w:jc w:val="both"/>
              <w:rPr>
                <w:rFonts w:ascii="Aptos" w:eastAsia="Aptos" w:hAnsi="Aptos" w:cs="Aptos"/>
                <w:color w:val="000000"/>
                <w:sz w:val="22"/>
                <w:szCs w:val="22"/>
              </w:rPr>
            </w:pPr>
            <w:r w:rsidRPr="001C1F3E">
              <w:rPr>
                <w:rFonts w:ascii="Aptos" w:eastAsia="Aptos" w:hAnsi="Aptos" w:cs="Aptos"/>
                <w:color w:val="000000" w:themeColor="text1"/>
                <w:sz w:val="22"/>
                <w:szCs w:val="22"/>
              </w:rPr>
              <w:t xml:space="preserve">De Opdrachtgever stelt haar relevante bestanden, logo’s en huisstijlregels ter beschikking. De Opdrachtnemer garandeert een probleemloze overname hiervan, zonder dat er conversieproblemen ontstaan. </w:t>
            </w:r>
            <w:r w:rsidR="0060359A" w:rsidRPr="001C1F3E">
              <w:rPr>
                <w:rFonts w:ascii="Aptos" w:eastAsia="Aptos" w:hAnsi="Aptos" w:cs="Aptos"/>
                <w:color w:val="000000" w:themeColor="text1"/>
                <w:sz w:val="22"/>
                <w:szCs w:val="22"/>
              </w:rPr>
              <w:t>Ook visitekaartjes vallen hieronder. De lay-out hiervan</w:t>
            </w:r>
            <w:r w:rsidR="003C1C04" w:rsidRPr="001C1F3E">
              <w:rPr>
                <w:rFonts w:ascii="Aptos" w:eastAsia="Aptos" w:hAnsi="Aptos" w:cs="Aptos"/>
                <w:color w:val="000000" w:themeColor="text1"/>
                <w:sz w:val="22"/>
                <w:szCs w:val="22"/>
              </w:rPr>
              <w:t xml:space="preserve"> is te vinden in de bijlage. </w:t>
            </w:r>
          </w:p>
        </w:tc>
      </w:tr>
    </w:tbl>
    <w:p w14:paraId="46CD823C" w14:textId="0BBEFF3B" w:rsidR="00DF3E9B" w:rsidRPr="001C1F3E" w:rsidRDefault="00DF3E9B" w:rsidP="43897DAF">
      <w:pPr>
        <w:rPr>
          <w:rFonts w:ascii="Aptos" w:eastAsia="Aptos" w:hAnsi="Aptos" w:cs="Aptos"/>
          <w:sz w:val="22"/>
          <w:szCs w:val="22"/>
        </w:rPr>
      </w:pPr>
    </w:p>
    <w:tbl>
      <w:tblPr>
        <w:tblStyle w:val="Tabelraster"/>
        <w:tblW w:w="10519" w:type="dxa"/>
        <w:tblInd w:w="-601" w:type="dxa"/>
        <w:tblLayout w:type="fixed"/>
        <w:tblLook w:val="04A0" w:firstRow="1" w:lastRow="0" w:firstColumn="1" w:lastColumn="0" w:noHBand="0" w:noVBand="1"/>
      </w:tblPr>
      <w:tblGrid>
        <w:gridCol w:w="709"/>
        <w:gridCol w:w="9810"/>
      </w:tblGrid>
      <w:tr w:rsidR="002C3857" w:rsidRPr="0058133B" w14:paraId="651AA4B5" w14:textId="77777777" w:rsidTr="001C1F3E">
        <w:trPr>
          <w:trHeight w:val="2374"/>
        </w:trPr>
        <w:tc>
          <w:tcPr>
            <w:tcW w:w="709" w:type="dxa"/>
          </w:tcPr>
          <w:p w14:paraId="1C40B929" w14:textId="0C73854D" w:rsidR="002C3857" w:rsidRPr="001C1F3E" w:rsidRDefault="002C3857" w:rsidP="43897DAF">
            <w:pPr>
              <w:pStyle w:val="Lijstalinea"/>
              <w:numPr>
                <w:ilvl w:val="0"/>
                <w:numId w:val="10"/>
              </w:numPr>
              <w:jc w:val="both"/>
              <w:rPr>
                <w:rFonts w:ascii="Aptos" w:eastAsia="Aptos" w:hAnsi="Aptos" w:cs="Aptos"/>
                <w:color w:val="000000"/>
                <w:sz w:val="22"/>
                <w:szCs w:val="22"/>
              </w:rPr>
            </w:pPr>
          </w:p>
        </w:tc>
        <w:tc>
          <w:tcPr>
            <w:tcW w:w="9810" w:type="dxa"/>
          </w:tcPr>
          <w:p w14:paraId="7A0C1EFA" w14:textId="77777777" w:rsidR="002C3857" w:rsidRPr="001C1F3E" w:rsidRDefault="002C3857" w:rsidP="43897DAF">
            <w:pPr>
              <w:jc w:val="both"/>
              <w:rPr>
                <w:rFonts w:ascii="Aptos" w:eastAsia="Aptos" w:hAnsi="Aptos" w:cs="Aptos"/>
                <w:sz w:val="22"/>
                <w:szCs w:val="22"/>
              </w:rPr>
            </w:pPr>
            <w:r w:rsidRPr="001C1F3E">
              <w:rPr>
                <w:rFonts w:ascii="Aptos" w:eastAsia="Aptos" w:hAnsi="Aptos" w:cs="Aptos"/>
                <w:sz w:val="22"/>
                <w:szCs w:val="22"/>
              </w:rPr>
              <w:t>Drukwerk is altijd van goede kwaliteit en voldoet altijd aan de volgende minimale eisen:</w:t>
            </w:r>
          </w:p>
          <w:p w14:paraId="3E0D48CB" w14:textId="027E507D"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En</w:t>
            </w:r>
            <w:r w:rsidR="002C3857" w:rsidRPr="001C1F3E">
              <w:rPr>
                <w:rFonts w:ascii="Aptos" w:eastAsia="Aptos" w:hAnsi="Aptos" w:cs="Aptos"/>
                <w:sz w:val="22"/>
                <w:szCs w:val="22"/>
              </w:rPr>
              <w:t xml:space="preserve"> zijn geen afwijkingen met de PMS</w:t>
            </w:r>
            <w:r w:rsidRPr="001C1F3E">
              <w:rPr>
                <w:rFonts w:ascii="Aptos" w:eastAsia="Aptos" w:hAnsi="Aptos" w:cs="Aptos"/>
                <w:sz w:val="22"/>
                <w:szCs w:val="22"/>
              </w:rPr>
              <w:t>-</w:t>
            </w:r>
            <w:r w:rsidR="002C3857" w:rsidRPr="001C1F3E">
              <w:rPr>
                <w:rFonts w:ascii="Aptos" w:eastAsia="Aptos" w:hAnsi="Aptos" w:cs="Aptos"/>
                <w:sz w:val="22"/>
                <w:szCs w:val="22"/>
              </w:rPr>
              <w:t xml:space="preserve"> en/of </w:t>
            </w:r>
            <w:r w:rsidRPr="001C1F3E">
              <w:rPr>
                <w:rFonts w:ascii="Aptos" w:eastAsia="Aptos" w:hAnsi="Aptos" w:cs="Aptos"/>
                <w:sz w:val="22"/>
                <w:szCs w:val="22"/>
              </w:rPr>
              <w:t>CMYK-waarden</w:t>
            </w:r>
            <w:r w:rsidR="002C3857" w:rsidRPr="001C1F3E">
              <w:rPr>
                <w:rFonts w:ascii="Aptos" w:eastAsia="Aptos" w:hAnsi="Aptos" w:cs="Aptos"/>
                <w:sz w:val="22"/>
                <w:szCs w:val="22"/>
              </w:rPr>
              <w:t xml:space="preserve"> kleuren.</w:t>
            </w:r>
          </w:p>
          <w:p w14:paraId="1EAE63D9" w14:textId="2702D3D9"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Er</w:t>
            </w:r>
            <w:r w:rsidR="002C3857" w:rsidRPr="001C1F3E">
              <w:rPr>
                <w:rFonts w:ascii="Aptos" w:eastAsia="Aptos" w:hAnsi="Aptos" w:cs="Aptos"/>
                <w:sz w:val="22"/>
                <w:szCs w:val="22"/>
              </w:rPr>
              <w:t xml:space="preserve"> zitten geen strepen, vlekken of andere vervuiling op het drukwerk.</w:t>
            </w:r>
          </w:p>
          <w:p w14:paraId="233935FA" w14:textId="203F3C08"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Het</w:t>
            </w:r>
            <w:r w:rsidR="002C3857" w:rsidRPr="001C1F3E">
              <w:rPr>
                <w:rFonts w:ascii="Aptos" w:eastAsia="Aptos" w:hAnsi="Aptos" w:cs="Aptos"/>
                <w:sz w:val="22"/>
                <w:szCs w:val="22"/>
              </w:rPr>
              <w:t xml:space="preserve"> papier is recht (het ‘golft’ niet).</w:t>
            </w:r>
          </w:p>
          <w:p w14:paraId="64D88FDC" w14:textId="414033F9"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Enveloppen</w:t>
            </w:r>
            <w:r w:rsidR="002C3857" w:rsidRPr="001C1F3E">
              <w:rPr>
                <w:rFonts w:ascii="Aptos" w:eastAsia="Aptos" w:hAnsi="Aptos" w:cs="Aptos"/>
                <w:sz w:val="22"/>
                <w:szCs w:val="22"/>
              </w:rPr>
              <w:t xml:space="preserve"> zijn recht, vensters zitten vast en </w:t>
            </w:r>
            <w:proofErr w:type="spellStart"/>
            <w:r w:rsidR="002C3857" w:rsidRPr="001C1F3E">
              <w:rPr>
                <w:rFonts w:ascii="Aptos" w:eastAsia="Aptos" w:hAnsi="Aptos" w:cs="Aptos"/>
                <w:sz w:val="22"/>
                <w:szCs w:val="22"/>
              </w:rPr>
              <w:t>belijming</w:t>
            </w:r>
            <w:proofErr w:type="spellEnd"/>
            <w:r w:rsidR="002C3857" w:rsidRPr="001C1F3E">
              <w:rPr>
                <w:rFonts w:ascii="Aptos" w:eastAsia="Aptos" w:hAnsi="Aptos" w:cs="Aptos"/>
                <w:sz w:val="22"/>
                <w:szCs w:val="22"/>
              </w:rPr>
              <w:t xml:space="preserve"> is dusdanig dat een envelop niet vanzelf </w:t>
            </w:r>
            <w:r w:rsidR="00672F37" w:rsidRPr="001C1F3E">
              <w:rPr>
                <w:rFonts w:ascii="Aptos" w:eastAsia="Aptos" w:hAnsi="Aptos" w:cs="Aptos"/>
                <w:sz w:val="22"/>
                <w:szCs w:val="22"/>
              </w:rPr>
              <w:t>opengaat</w:t>
            </w:r>
            <w:r w:rsidR="002C3857" w:rsidRPr="001C1F3E">
              <w:rPr>
                <w:rFonts w:ascii="Aptos" w:eastAsia="Aptos" w:hAnsi="Aptos" w:cs="Aptos"/>
                <w:sz w:val="22"/>
                <w:szCs w:val="22"/>
              </w:rPr>
              <w:t xml:space="preserve"> (de klep </w:t>
            </w:r>
            <w:r w:rsidR="003A1D3D" w:rsidRPr="001C1F3E">
              <w:rPr>
                <w:rFonts w:ascii="Aptos" w:eastAsia="Aptos" w:hAnsi="Aptos" w:cs="Aptos"/>
                <w:sz w:val="22"/>
                <w:szCs w:val="22"/>
              </w:rPr>
              <w:t>loslaat</w:t>
            </w:r>
            <w:r w:rsidR="002C3857" w:rsidRPr="001C1F3E">
              <w:rPr>
                <w:rFonts w:ascii="Aptos" w:eastAsia="Aptos" w:hAnsi="Aptos" w:cs="Aptos"/>
                <w:sz w:val="22"/>
                <w:szCs w:val="22"/>
              </w:rPr>
              <w:t>).</w:t>
            </w:r>
          </w:p>
          <w:p w14:paraId="6313D52B" w14:textId="63AD753B"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Twee</w:t>
            </w:r>
            <w:r w:rsidR="002C3857" w:rsidRPr="001C1F3E">
              <w:rPr>
                <w:rFonts w:ascii="Aptos" w:eastAsia="Aptos" w:hAnsi="Aptos" w:cs="Aptos"/>
                <w:sz w:val="22"/>
                <w:szCs w:val="22"/>
              </w:rPr>
              <w:t xml:space="preserve"> of meer kleuren sluiten altijd naadloos aan, er ontstaan geen ‘kieren’ of onnodige overlap.</w:t>
            </w:r>
          </w:p>
          <w:p w14:paraId="0AE5C231" w14:textId="617057B5"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Teksten</w:t>
            </w:r>
            <w:r w:rsidR="002C3857" w:rsidRPr="001C1F3E">
              <w:rPr>
                <w:rFonts w:ascii="Aptos" w:eastAsia="Aptos" w:hAnsi="Aptos" w:cs="Aptos"/>
                <w:sz w:val="22"/>
                <w:szCs w:val="22"/>
              </w:rPr>
              <w:t xml:space="preserve"> zijn altijd scherp en leesbaar. </w:t>
            </w:r>
          </w:p>
          <w:p w14:paraId="2B579709" w14:textId="5996015A"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Er</w:t>
            </w:r>
            <w:r w:rsidR="002C3857" w:rsidRPr="001C1F3E">
              <w:rPr>
                <w:rFonts w:ascii="Aptos" w:eastAsia="Aptos" w:hAnsi="Aptos" w:cs="Aptos"/>
                <w:sz w:val="22"/>
                <w:szCs w:val="22"/>
              </w:rPr>
              <w:t xml:space="preserve"> vindt geen overzetting plaats op andere vellen of enveloppen.</w:t>
            </w:r>
          </w:p>
          <w:p w14:paraId="5A4A07D0" w14:textId="06E5DB9E" w:rsidR="002C3857" w:rsidRPr="001C1F3E" w:rsidRDefault="00E752B6" w:rsidP="43897DAF">
            <w:pPr>
              <w:pStyle w:val="Lijstalinea"/>
              <w:numPr>
                <w:ilvl w:val="0"/>
                <w:numId w:val="7"/>
              </w:numPr>
              <w:jc w:val="both"/>
              <w:rPr>
                <w:rFonts w:ascii="Aptos" w:eastAsia="Aptos" w:hAnsi="Aptos" w:cs="Aptos"/>
                <w:sz w:val="22"/>
                <w:szCs w:val="22"/>
              </w:rPr>
            </w:pPr>
            <w:r w:rsidRPr="001C1F3E">
              <w:rPr>
                <w:rFonts w:ascii="Aptos" w:eastAsia="Aptos" w:hAnsi="Aptos" w:cs="Aptos"/>
                <w:sz w:val="22"/>
                <w:szCs w:val="22"/>
              </w:rPr>
              <w:t>Uitstraling</w:t>
            </w:r>
            <w:r w:rsidR="002C3857" w:rsidRPr="001C1F3E">
              <w:rPr>
                <w:rFonts w:ascii="Aptos" w:eastAsia="Aptos" w:hAnsi="Aptos" w:cs="Aptos"/>
                <w:sz w:val="22"/>
                <w:szCs w:val="22"/>
              </w:rPr>
              <w:t xml:space="preserve"> van ‘Rasters’ zijn minimaal </w:t>
            </w:r>
            <w:proofErr w:type="gramStart"/>
            <w:r w:rsidR="002C3857" w:rsidRPr="001C1F3E">
              <w:rPr>
                <w:rFonts w:ascii="Aptos" w:eastAsia="Aptos" w:hAnsi="Aptos" w:cs="Aptos"/>
                <w:sz w:val="22"/>
                <w:szCs w:val="22"/>
              </w:rPr>
              <w:t>conform</w:t>
            </w:r>
            <w:proofErr w:type="gramEnd"/>
            <w:r w:rsidR="002C3857" w:rsidRPr="001C1F3E">
              <w:rPr>
                <w:rFonts w:ascii="Aptos" w:eastAsia="Aptos" w:hAnsi="Aptos" w:cs="Aptos"/>
                <w:sz w:val="22"/>
                <w:szCs w:val="22"/>
              </w:rPr>
              <w:t xml:space="preserve"> het huidige drukwerk.</w:t>
            </w:r>
          </w:p>
        </w:tc>
      </w:tr>
      <w:tr w:rsidR="00484B90" w:rsidRPr="0058133B" w14:paraId="55108EFB" w14:textId="77777777" w:rsidTr="001C1F3E">
        <w:tc>
          <w:tcPr>
            <w:tcW w:w="709" w:type="dxa"/>
          </w:tcPr>
          <w:p w14:paraId="69C35D24" w14:textId="77777777" w:rsidR="00484B90" w:rsidRPr="001C1F3E" w:rsidRDefault="00484B90" w:rsidP="43897DAF">
            <w:pPr>
              <w:pStyle w:val="Lijstalinea"/>
              <w:numPr>
                <w:ilvl w:val="0"/>
                <w:numId w:val="10"/>
              </w:numPr>
              <w:rPr>
                <w:rFonts w:ascii="Aptos" w:eastAsia="Aptos" w:hAnsi="Aptos" w:cs="Aptos"/>
                <w:sz w:val="22"/>
                <w:szCs w:val="22"/>
              </w:rPr>
            </w:pPr>
          </w:p>
        </w:tc>
        <w:tc>
          <w:tcPr>
            <w:tcW w:w="9810" w:type="dxa"/>
          </w:tcPr>
          <w:p w14:paraId="06D92FEF" w14:textId="0C98DA16" w:rsidR="00496406" w:rsidRPr="001C1F3E" w:rsidRDefault="00484B90" w:rsidP="43897DAF">
            <w:pPr>
              <w:rPr>
                <w:rFonts w:ascii="Aptos" w:eastAsia="Aptos" w:hAnsi="Aptos" w:cs="Aptos"/>
                <w:sz w:val="22"/>
                <w:szCs w:val="22"/>
              </w:rPr>
            </w:pPr>
            <w:r w:rsidRPr="001C1F3E">
              <w:rPr>
                <w:rFonts w:ascii="Aptos" w:eastAsia="Aptos" w:hAnsi="Aptos" w:cs="Aptos"/>
                <w:sz w:val="22"/>
                <w:szCs w:val="22"/>
              </w:rPr>
              <w:t xml:space="preserve">Van Opdrachtnemer wordt geëist dat men de huidige </w:t>
            </w:r>
            <w:r w:rsidR="00486355" w:rsidRPr="001C1F3E">
              <w:rPr>
                <w:rFonts w:ascii="Aptos" w:eastAsia="Aptos" w:hAnsi="Aptos" w:cs="Aptos"/>
                <w:sz w:val="22"/>
                <w:szCs w:val="22"/>
              </w:rPr>
              <w:t>voorraad, van</w:t>
            </w:r>
            <w:r w:rsidR="00D236FC" w:rsidRPr="001C1F3E">
              <w:rPr>
                <w:rFonts w:ascii="Aptos" w:eastAsia="Aptos" w:hAnsi="Aptos" w:cs="Aptos"/>
                <w:sz w:val="22"/>
                <w:szCs w:val="22"/>
              </w:rPr>
              <w:t xml:space="preserve"> de huidige</w:t>
            </w:r>
            <w:r w:rsidR="00F94B08" w:rsidRPr="001C1F3E">
              <w:rPr>
                <w:rFonts w:ascii="Aptos" w:eastAsia="Aptos" w:hAnsi="Aptos" w:cs="Aptos"/>
                <w:sz w:val="22"/>
                <w:szCs w:val="22"/>
              </w:rPr>
              <w:t xml:space="preserve"> huisstijl drukwerk leverancier</w:t>
            </w:r>
            <w:r w:rsidR="00496406" w:rsidRPr="001C1F3E">
              <w:rPr>
                <w:rFonts w:ascii="Aptos" w:eastAsia="Aptos" w:hAnsi="Aptos" w:cs="Aptos"/>
                <w:sz w:val="22"/>
                <w:szCs w:val="22"/>
              </w:rPr>
              <w:t xml:space="preserve">, </w:t>
            </w:r>
            <w:r w:rsidRPr="001C1F3E">
              <w:rPr>
                <w:rFonts w:ascii="Aptos" w:eastAsia="Aptos" w:hAnsi="Aptos" w:cs="Aptos"/>
                <w:sz w:val="22"/>
                <w:szCs w:val="22"/>
              </w:rPr>
              <w:t xml:space="preserve">bij aanvang van het contract op voorraad neemt en uitlevert wanneer Opdrachtgever dat verzoekt. Deze voorraad is dan door Opdrachtgever </w:t>
            </w:r>
            <w:proofErr w:type="gramStart"/>
            <w:r w:rsidRPr="001C1F3E">
              <w:rPr>
                <w:rFonts w:ascii="Aptos" w:eastAsia="Aptos" w:hAnsi="Aptos" w:cs="Aptos"/>
                <w:sz w:val="22"/>
                <w:szCs w:val="22"/>
              </w:rPr>
              <w:t>reeds</w:t>
            </w:r>
            <w:proofErr w:type="gramEnd"/>
            <w:r w:rsidRPr="001C1F3E">
              <w:rPr>
                <w:rFonts w:ascii="Aptos" w:eastAsia="Aptos" w:hAnsi="Aptos" w:cs="Aptos"/>
                <w:sz w:val="22"/>
                <w:szCs w:val="22"/>
              </w:rPr>
              <w:t xml:space="preserve"> betaald. Het uitleveren van deze voorraad aan Opdrachtgever is kosteloos voor de Opdrachtgever.</w:t>
            </w:r>
          </w:p>
        </w:tc>
      </w:tr>
      <w:tr w:rsidR="00484B90" w:rsidRPr="0058133B" w14:paraId="1C56CEF6" w14:textId="77777777" w:rsidTr="001C1F3E">
        <w:tc>
          <w:tcPr>
            <w:tcW w:w="709" w:type="dxa"/>
          </w:tcPr>
          <w:p w14:paraId="4B640A91" w14:textId="77777777" w:rsidR="00484B90" w:rsidRPr="001C1F3E" w:rsidRDefault="00484B90" w:rsidP="43897DAF">
            <w:pPr>
              <w:pStyle w:val="Lijstalinea"/>
              <w:numPr>
                <w:ilvl w:val="0"/>
                <w:numId w:val="10"/>
              </w:numPr>
              <w:rPr>
                <w:rFonts w:ascii="Aptos" w:eastAsia="Aptos" w:hAnsi="Aptos" w:cs="Aptos"/>
                <w:sz w:val="22"/>
                <w:szCs w:val="22"/>
              </w:rPr>
            </w:pPr>
          </w:p>
        </w:tc>
        <w:tc>
          <w:tcPr>
            <w:tcW w:w="9810" w:type="dxa"/>
          </w:tcPr>
          <w:p w14:paraId="57F63B89" w14:textId="636AC737" w:rsidR="00484B90" w:rsidRPr="001C1F3E" w:rsidRDefault="00B10125" w:rsidP="43897DAF">
            <w:pPr>
              <w:rPr>
                <w:rFonts w:ascii="Aptos" w:eastAsia="Aptos" w:hAnsi="Aptos" w:cs="Aptos"/>
                <w:sz w:val="22"/>
                <w:szCs w:val="22"/>
              </w:rPr>
            </w:pPr>
            <w:r w:rsidRPr="001C1F3E">
              <w:rPr>
                <w:rFonts w:ascii="Aptos" w:eastAsia="Aptos" w:hAnsi="Aptos" w:cs="Aptos"/>
                <w:sz w:val="22"/>
                <w:szCs w:val="22"/>
              </w:rPr>
              <w:t xml:space="preserve">Tijdens de implementatiefase wordt afgestemd wat de minimale voorraad moet zijn. </w:t>
            </w:r>
            <w:r w:rsidR="00484B90" w:rsidRPr="001C1F3E">
              <w:rPr>
                <w:rFonts w:ascii="Aptos" w:eastAsia="Aptos" w:hAnsi="Aptos" w:cs="Aptos"/>
                <w:sz w:val="22"/>
                <w:szCs w:val="22"/>
              </w:rPr>
              <w:t>Bewaking van de voorraad is de verantwoordelijkheid van Opdrachtnemer. Opdrachtnemer signaleert tijdig de noodzaak van een nieuwe productierun en communiceert deze noodzaak aan de Opdrachtgever. Definitie van tijdig wordt in de implementatiefase per product afgestemd met Opdrachtgever.</w:t>
            </w:r>
            <w:r w:rsidR="0019052F" w:rsidRPr="001C1F3E">
              <w:rPr>
                <w:rFonts w:ascii="Aptos" w:eastAsia="Aptos" w:hAnsi="Aptos" w:cs="Aptos"/>
                <w:sz w:val="22"/>
                <w:szCs w:val="22"/>
              </w:rPr>
              <w:t xml:space="preserve"> Opdrachtnemer produceert pas nadat de Aanbestedende Dienst hiervoor akkoord heeft gegeven.</w:t>
            </w:r>
          </w:p>
        </w:tc>
      </w:tr>
      <w:tr w:rsidR="00484B90" w:rsidRPr="0058133B" w14:paraId="082BE57D" w14:textId="77777777" w:rsidTr="001C1F3E">
        <w:tc>
          <w:tcPr>
            <w:tcW w:w="709" w:type="dxa"/>
          </w:tcPr>
          <w:p w14:paraId="2EDE4A30" w14:textId="77777777" w:rsidR="00484B90" w:rsidRPr="001C1F3E" w:rsidRDefault="00484B90" w:rsidP="43897DAF">
            <w:pPr>
              <w:pStyle w:val="Lijstalinea"/>
              <w:numPr>
                <w:ilvl w:val="0"/>
                <w:numId w:val="10"/>
              </w:numPr>
              <w:rPr>
                <w:rFonts w:ascii="Aptos" w:eastAsia="Aptos" w:hAnsi="Aptos" w:cs="Aptos"/>
                <w:sz w:val="22"/>
                <w:szCs w:val="22"/>
              </w:rPr>
            </w:pPr>
          </w:p>
        </w:tc>
        <w:tc>
          <w:tcPr>
            <w:tcW w:w="9810" w:type="dxa"/>
          </w:tcPr>
          <w:p w14:paraId="20D0DFF1" w14:textId="687FE677" w:rsidR="00484B90" w:rsidRPr="001C1F3E" w:rsidRDefault="00737B60" w:rsidP="43897DAF">
            <w:pPr>
              <w:rPr>
                <w:rFonts w:ascii="Aptos" w:eastAsia="Aptos" w:hAnsi="Aptos" w:cs="Aptos"/>
                <w:sz w:val="22"/>
                <w:szCs w:val="22"/>
              </w:rPr>
            </w:pPr>
            <w:r w:rsidRPr="001C1F3E">
              <w:rPr>
                <w:rFonts w:ascii="Aptos" w:eastAsia="Aptos" w:hAnsi="Aptos" w:cs="Aptos"/>
                <w:sz w:val="22"/>
                <w:szCs w:val="22"/>
              </w:rPr>
              <w:t>Opdrachtgever plaatst afroeporders bij Opdrachtnemer</w:t>
            </w:r>
            <w:r w:rsidR="00363BD7" w:rsidRPr="001C1F3E">
              <w:rPr>
                <w:rFonts w:ascii="Aptos" w:eastAsia="Aptos" w:hAnsi="Aptos" w:cs="Aptos"/>
                <w:sz w:val="22"/>
                <w:szCs w:val="22"/>
              </w:rPr>
              <w:t xml:space="preserve">. </w:t>
            </w:r>
          </w:p>
        </w:tc>
      </w:tr>
      <w:tr w:rsidR="00363BD7" w:rsidRPr="0058133B" w14:paraId="502630BA" w14:textId="4CF84F40" w:rsidTr="001C1F3E">
        <w:tc>
          <w:tcPr>
            <w:tcW w:w="709" w:type="dxa"/>
          </w:tcPr>
          <w:p w14:paraId="549BE6AB" w14:textId="77777777" w:rsidR="00363BD7" w:rsidRPr="001C1F3E" w:rsidRDefault="00363BD7" w:rsidP="00363BD7">
            <w:pPr>
              <w:pStyle w:val="Lijstalinea"/>
              <w:numPr>
                <w:ilvl w:val="0"/>
                <w:numId w:val="10"/>
              </w:numPr>
              <w:rPr>
                <w:rFonts w:ascii="Aptos" w:eastAsia="Aptos" w:hAnsi="Aptos" w:cs="Aptos"/>
                <w:sz w:val="22"/>
                <w:szCs w:val="22"/>
              </w:rPr>
            </w:pPr>
          </w:p>
        </w:tc>
        <w:tc>
          <w:tcPr>
            <w:tcW w:w="9810" w:type="dxa"/>
          </w:tcPr>
          <w:p w14:paraId="6D052E21" w14:textId="7AC786B2" w:rsidR="00363BD7" w:rsidRPr="001C1F3E" w:rsidRDefault="00363BD7" w:rsidP="00363BD7">
            <w:pPr>
              <w:spacing w:after="200" w:line="276" w:lineRule="auto"/>
              <w:rPr>
                <w:sz w:val="22"/>
                <w:szCs w:val="22"/>
              </w:rPr>
            </w:pPr>
            <w:r w:rsidRPr="001C1F3E">
              <w:rPr>
                <w:rFonts w:ascii="Aptos" w:eastAsia="Aptos" w:hAnsi="Aptos" w:cs="Aptos"/>
                <w:sz w:val="22"/>
                <w:szCs w:val="22"/>
              </w:rPr>
              <w:t>Opdrachtnemer houdt de voorraad aan in een geconditioneerd magazijn op zodanige wijze dat de kwaliteit van het papier stabiel blijft.</w:t>
            </w:r>
          </w:p>
        </w:tc>
      </w:tr>
      <w:tr w:rsidR="00DD71D3" w:rsidRPr="0058133B" w14:paraId="7990C00F" w14:textId="77777777" w:rsidTr="001C1F3E">
        <w:tc>
          <w:tcPr>
            <w:tcW w:w="709" w:type="dxa"/>
          </w:tcPr>
          <w:p w14:paraId="61206FE3" w14:textId="77777777" w:rsidR="00DD71D3" w:rsidRPr="001C1F3E" w:rsidRDefault="00DD71D3" w:rsidP="00363BD7">
            <w:pPr>
              <w:pStyle w:val="Lijstalinea"/>
              <w:numPr>
                <w:ilvl w:val="0"/>
                <w:numId w:val="10"/>
              </w:numPr>
              <w:rPr>
                <w:rFonts w:ascii="Aptos" w:eastAsia="Aptos" w:hAnsi="Aptos" w:cs="Aptos"/>
                <w:sz w:val="22"/>
                <w:szCs w:val="22"/>
              </w:rPr>
            </w:pPr>
          </w:p>
        </w:tc>
        <w:tc>
          <w:tcPr>
            <w:tcW w:w="9810" w:type="dxa"/>
          </w:tcPr>
          <w:p w14:paraId="34714C81" w14:textId="2B7F050E" w:rsidR="00DD71D3" w:rsidRPr="001C1F3E" w:rsidRDefault="00067FDE" w:rsidP="00363BD7">
            <w:pPr>
              <w:spacing w:after="200" w:line="276" w:lineRule="auto"/>
              <w:rPr>
                <w:rFonts w:ascii="Aptos" w:eastAsia="Aptos" w:hAnsi="Aptos" w:cs="Aptos"/>
                <w:sz w:val="22"/>
                <w:szCs w:val="22"/>
              </w:rPr>
            </w:pPr>
            <w:r w:rsidRPr="001C1F3E">
              <w:rPr>
                <w:rFonts w:ascii="Aptos" w:eastAsia="Aptos" w:hAnsi="Aptos" w:cs="Aptos"/>
                <w:sz w:val="22"/>
                <w:szCs w:val="22"/>
              </w:rPr>
              <w:t>De kosten voor het op voorraad houden dienen inschrijvers op het prijzenblad aan te geven.</w:t>
            </w:r>
          </w:p>
        </w:tc>
      </w:tr>
      <w:tr w:rsidR="00363BD7" w:rsidRPr="008841E9" w14:paraId="78B8F113" w14:textId="77777777" w:rsidTr="001C1F3E">
        <w:trPr>
          <w:trHeight w:val="416"/>
        </w:trPr>
        <w:tc>
          <w:tcPr>
            <w:tcW w:w="709" w:type="dxa"/>
            <w:shd w:val="clear" w:color="auto" w:fill="BFBFBF" w:themeFill="background1" w:themeFillShade="BF"/>
          </w:tcPr>
          <w:p w14:paraId="70F19112" w14:textId="22AC8D11" w:rsidR="00363BD7" w:rsidRPr="008841E9" w:rsidRDefault="00363BD7" w:rsidP="00363BD7">
            <w:pPr>
              <w:rPr>
                <w:rFonts w:ascii="Aptos" w:eastAsia="Aptos" w:hAnsi="Aptos" w:cs="Calibri"/>
                <w:b/>
                <w:bCs/>
                <w:i/>
                <w:iCs/>
                <w:color w:val="FFFFFF" w:themeColor="background1"/>
                <w:sz w:val="28"/>
                <w:szCs w:val="28"/>
              </w:rPr>
            </w:pPr>
            <w:r w:rsidRPr="008841E9">
              <w:rPr>
                <w:rFonts w:ascii="Aptos" w:eastAsia="MS Mincho" w:hAnsi="Aptos" w:cs="Calibri"/>
                <w:b/>
                <w:bCs/>
                <w:color w:val="FFFFFF" w:themeColor="background1"/>
                <w:sz w:val="28"/>
                <w:szCs w:val="28"/>
              </w:rPr>
              <w:t>Nr.</w:t>
            </w:r>
          </w:p>
        </w:tc>
        <w:tc>
          <w:tcPr>
            <w:tcW w:w="9810" w:type="dxa"/>
            <w:shd w:val="clear" w:color="auto" w:fill="BFBFBF" w:themeFill="background1" w:themeFillShade="BF"/>
          </w:tcPr>
          <w:p w14:paraId="7E575DDD" w14:textId="176BCBDB" w:rsidR="00363BD7" w:rsidRPr="008841E9" w:rsidRDefault="00363BD7" w:rsidP="001C1F3E">
            <w:pPr>
              <w:pStyle w:val="Kop1"/>
              <w:rPr>
                <w:rFonts w:eastAsia="Aptos"/>
                <w:i/>
                <w:iCs/>
              </w:rPr>
            </w:pPr>
            <w:bookmarkStart w:id="4" w:name="_Toc230351986"/>
            <w:bookmarkStart w:id="5" w:name="_Toc231904696"/>
            <w:r w:rsidRPr="001C1F3E">
              <w:rPr>
                <w:color w:val="FFFFFF" w:themeColor="background1"/>
              </w:rPr>
              <w:t>Specifieke eisen promotioneel drukwerk</w:t>
            </w:r>
            <w:bookmarkEnd w:id="4"/>
            <w:bookmarkEnd w:id="5"/>
          </w:p>
        </w:tc>
      </w:tr>
      <w:tr w:rsidR="00363BD7" w:rsidRPr="008841E9" w14:paraId="631BCCC1" w14:textId="77777777" w:rsidTr="001C1F3E">
        <w:tc>
          <w:tcPr>
            <w:tcW w:w="709" w:type="dxa"/>
          </w:tcPr>
          <w:p w14:paraId="6A05679A" w14:textId="77777777" w:rsidR="00363BD7" w:rsidRPr="001C1F3E" w:rsidRDefault="00363BD7" w:rsidP="00363BD7">
            <w:pPr>
              <w:pStyle w:val="Lijstalinea"/>
              <w:numPr>
                <w:ilvl w:val="0"/>
                <w:numId w:val="10"/>
              </w:numPr>
              <w:rPr>
                <w:rFonts w:ascii="Aptos" w:eastAsia="Aptos" w:hAnsi="Aptos" w:cs="Aptos"/>
                <w:sz w:val="22"/>
                <w:szCs w:val="22"/>
              </w:rPr>
            </w:pPr>
          </w:p>
        </w:tc>
        <w:tc>
          <w:tcPr>
            <w:tcW w:w="9810" w:type="dxa"/>
          </w:tcPr>
          <w:p w14:paraId="6C6468F7" w14:textId="0724A063" w:rsidR="00363BD7" w:rsidRPr="001C1F3E" w:rsidRDefault="00363BD7" w:rsidP="00363BD7">
            <w:pPr>
              <w:rPr>
                <w:rFonts w:ascii="Aptos" w:eastAsia="Aptos" w:hAnsi="Aptos" w:cs="Aptos"/>
                <w:sz w:val="22"/>
                <w:szCs w:val="22"/>
              </w:rPr>
            </w:pPr>
            <w:r w:rsidRPr="001C1F3E">
              <w:rPr>
                <w:rFonts w:ascii="Aptos" w:eastAsia="Aptos" w:hAnsi="Aptos" w:cs="Aptos"/>
                <w:sz w:val="22"/>
                <w:szCs w:val="22"/>
              </w:rPr>
              <w:t xml:space="preserve">Alle leveringen van drukwerkopdrachten dienen van goede kwaliteit te zijn. De Opdrachtgever hanteert hiervoor de minimale norm van de afdrukken die gemaakt zijn tijdens de implementatieperiode door de Opdrachtnemer. Afwijkingen hierin zullen direct worden afgekeurd. </w:t>
            </w: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de </w:t>
            </w:r>
            <w:r w:rsidRPr="001C1F3E">
              <w:rPr>
                <w:rFonts w:ascii="Aptos" w:eastAsia="Aptos" w:hAnsi="Aptos" w:cs="Aptos"/>
                <w:color w:val="000000" w:themeColor="text1"/>
                <w:sz w:val="22"/>
                <w:szCs w:val="22"/>
              </w:rPr>
              <w:t>Opdrachtnemer</w:t>
            </w:r>
            <w:r w:rsidRPr="001C1F3E">
              <w:rPr>
                <w:rFonts w:ascii="Aptos" w:eastAsia="Aptos" w:hAnsi="Aptos" w:cs="Aptos"/>
                <w:sz w:val="22"/>
                <w:szCs w:val="22"/>
              </w:rPr>
              <w:t xml:space="preserve"> niet in staat is om tijdig en/of goed een nieuwe levering te </w:t>
            </w:r>
            <w:proofErr w:type="gramStart"/>
            <w:r w:rsidRPr="001C1F3E">
              <w:rPr>
                <w:rFonts w:ascii="Aptos" w:eastAsia="Aptos" w:hAnsi="Aptos" w:cs="Aptos"/>
                <w:sz w:val="22"/>
                <w:szCs w:val="22"/>
              </w:rPr>
              <w:t>kunnen garanderen</w:t>
            </w:r>
            <w:proofErr w:type="gramEnd"/>
            <w:r w:rsidRPr="001C1F3E">
              <w:rPr>
                <w:rFonts w:ascii="Aptos" w:eastAsia="Aptos" w:hAnsi="Aptos" w:cs="Aptos"/>
                <w:sz w:val="22"/>
                <w:szCs w:val="22"/>
              </w:rPr>
              <w:t xml:space="preserve">, staat het de Opdrachtgever geheel vrij om bij een andere </w:t>
            </w:r>
            <w:r w:rsidRPr="001C1F3E">
              <w:rPr>
                <w:rFonts w:ascii="Aptos" w:eastAsia="Aptos" w:hAnsi="Aptos" w:cs="Aptos"/>
                <w:color w:val="000000" w:themeColor="text1"/>
                <w:sz w:val="22"/>
                <w:szCs w:val="22"/>
              </w:rPr>
              <w:t>Opdrachtnemer</w:t>
            </w:r>
            <w:r w:rsidRPr="001C1F3E">
              <w:rPr>
                <w:rFonts w:ascii="Aptos" w:eastAsia="Aptos" w:hAnsi="Aptos" w:cs="Aptos"/>
                <w:sz w:val="22"/>
                <w:szCs w:val="22"/>
              </w:rPr>
              <w:t xml:space="preserve"> deze drukwerkopdracht onder te brengen. De norm voor het beoordelen van de minimaal gevraagde kwaliteit van de afdrukken tijdens de dynamische implementatie is minimaal de huidige kwaliteit van het drukwerk.</w:t>
            </w:r>
          </w:p>
        </w:tc>
      </w:tr>
      <w:tr w:rsidR="00363BD7" w:rsidRPr="008841E9" w14:paraId="3117EA19" w14:textId="77777777" w:rsidTr="001C1F3E">
        <w:trPr>
          <w:trHeight w:val="1385"/>
        </w:trPr>
        <w:tc>
          <w:tcPr>
            <w:tcW w:w="709" w:type="dxa"/>
          </w:tcPr>
          <w:p w14:paraId="65F4D748" w14:textId="77777777" w:rsidR="00363BD7" w:rsidRPr="001C1F3E" w:rsidRDefault="00363BD7" w:rsidP="00363BD7">
            <w:pPr>
              <w:pStyle w:val="Lijstalinea"/>
              <w:numPr>
                <w:ilvl w:val="0"/>
                <w:numId w:val="10"/>
              </w:numPr>
              <w:rPr>
                <w:rFonts w:ascii="Aptos" w:eastAsia="Aptos" w:hAnsi="Aptos" w:cs="Aptos"/>
                <w:sz w:val="22"/>
                <w:szCs w:val="22"/>
              </w:rPr>
            </w:pPr>
          </w:p>
        </w:tc>
        <w:tc>
          <w:tcPr>
            <w:tcW w:w="9810" w:type="dxa"/>
          </w:tcPr>
          <w:p w14:paraId="7CF3D3F9" w14:textId="16A2DEB4" w:rsidR="00363BD7" w:rsidRPr="001C1F3E" w:rsidRDefault="00363BD7" w:rsidP="00363BD7">
            <w:pPr>
              <w:rPr>
                <w:rFonts w:ascii="Aptos" w:eastAsia="Aptos" w:hAnsi="Aptos" w:cs="Aptos"/>
                <w:sz w:val="22"/>
                <w:szCs w:val="22"/>
              </w:rPr>
            </w:pP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de overeengekomen levertijd niet gehaald kan worden, of </w:t>
            </w: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de prijs niet marktconform wordt aangeboden (Opdrachtgever kan dit, </w:t>
            </w: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zij daar aanleiding toe ziet, op elk gewenst moment toetsen door offertes op te vragen bij derden) mag Opdrachtgever de opdracht bij een andere Opdrachtnemer onder brengen. Dit met in acht neming van de aanbestedingsdocumenten en actuele aanbestedingswetgeving.</w:t>
            </w:r>
          </w:p>
        </w:tc>
      </w:tr>
      <w:tr w:rsidR="00363BD7" w:rsidRPr="008841E9" w14:paraId="5C70AFFC" w14:textId="77777777" w:rsidTr="001C1F3E">
        <w:tc>
          <w:tcPr>
            <w:tcW w:w="709" w:type="dxa"/>
          </w:tcPr>
          <w:p w14:paraId="44564778" w14:textId="77777777" w:rsidR="00363BD7" w:rsidRPr="001C1F3E" w:rsidRDefault="00363BD7" w:rsidP="00363BD7">
            <w:pPr>
              <w:pStyle w:val="Lijstalinea"/>
              <w:numPr>
                <w:ilvl w:val="0"/>
                <w:numId w:val="10"/>
              </w:numPr>
              <w:rPr>
                <w:rFonts w:ascii="Aptos" w:eastAsia="Aptos" w:hAnsi="Aptos" w:cs="Aptos"/>
                <w:sz w:val="22"/>
                <w:szCs w:val="22"/>
              </w:rPr>
            </w:pPr>
          </w:p>
        </w:tc>
        <w:tc>
          <w:tcPr>
            <w:tcW w:w="9810" w:type="dxa"/>
          </w:tcPr>
          <w:p w14:paraId="3D00A2C2" w14:textId="4C68A151" w:rsidR="00363BD7" w:rsidRPr="001C1F3E" w:rsidRDefault="00363BD7" w:rsidP="00363BD7">
            <w:pPr>
              <w:rPr>
                <w:rFonts w:ascii="Aptos" w:eastAsia="Aptos" w:hAnsi="Aptos" w:cs="Aptos"/>
                <w:sz w:val="22"/>
                <w:szCs w:val="22"/>
              </w:rPr>
            </w:pPr>
            <w:r w:rsidRPr="001C1F3E">
              <w:rPr>
                <w:rFonts w:ascii="Aptos" w:eastAsia="Aptos" w:hAnsi="Aptos" w:cs="Aptos"/>
                <w:sz w:val="22"/>
                <w:szCs w:val="22"/>
              </w:rPr>
              <w:t>Bij spoedopdrachten (levering binnen 3 werkdagen) bij de Opdrachtgever is de reactietijd bij de Opdrachtnemer maximaal 2 uur. Met spoedopdrachten worden ad hoc opdrachten van de Opdrachtgever bedoeld waar een kortere levertermijn voor nodig is dan reguliere opdrachten. Het is niet toegestaan om hiervoor een toeslag in rekening te brengen.</w:t>
            </w:r>
            <w:r w:rsidR="00B8692D" w:rsidRPr="001C1F3E">
              <w:rPr>
                <w:rFonts w:ascii="Aptos" w:eastAsia="Aptos" w:hAnsi="Aptos" w:cs="Aptos"/>
                <w:sz w:val="22"/>
                <w:szCs w:val="22"/>
              </w:rPr>
              <w:t xml:space="preserve"> </w:t>
            </w:r>
            <w:r w:rsidR="0019124F" w:rsidRPr="001C1F3E">
              <w:rPr>
                <w:rFonts w:ascii="Aptos" w:eastAsia="Aptos" w:hAnsi="Aptos" w:cs="Aptos"/>
                <w:sz w:val="22"/>
                <w:szCs w:val="22"/>
              </w:rPr>
              <w:t>Er mogen maximaal 12 spoedopdrachten</w:t>
            </w:r>
            <w:r w:rsidR="004C6A5A" w:rsidRPr="001C1F3E">
              <w:rPr>
                <w:rFonts w:ascii="Aptos" w:eastAsia="Aptos" w:hAnsi="Aptos" w:cs="Aptos"/>
                <w:sz w:val="22"/>
                <w:szCs w:val="22"/>
              </w:rPr>
              <w:t xml:space="preserve"> kosteloos</w:t>
            </w:r>
            <w:r w:rsidR="0019124F" w:rsidRPr="001C1F3E">
              <w:rPr>
                <w:rFonts w:ascii="Aptos" w:eastAsia="Aptos" w:hAnsi="Aptos" w:cs="Aptos"/>
                <w:sz w:val="22"/>
                <w:szCs w:val="22"/>
              </w:rPr>
              <w:t xml:space="preserve"> per jaar worden aangevraagd. </w:t>
            </w:r>
          </w:p>
        </w:tc>
      </w:tr>
      <w:tr w:rsidR="00363BD7" w:rsidRPr="008841E9" w14:paraId="21E58821" w14:textId="77777777" w:rsidTr="001C1F3E">
        <w:tc>
          <w:tcPr>
            <w:tcW w:w="709" w:type="dxa"/>
          </w:tcPr>
          <w:p w14:paraId="4B9619DE" w14:textId="77777777" w:rsidR="00363BD7" w:rsidRPr="001C1F3E" w:rsidRDefault="00363BD7" w:rsidP="00363BD7">
            <w:pPr>
              <w:pStyle w:val="Lijstalinea"/>
              <w:numPr>
                <w:ilvl w:val="0"/>
                <w:numId w:val="10"/>
              </w:numPr>
              <w:rPr>
                <w:rFonts w:ascii="Aptos" w:eastAsia="Aptos" w:hAnsi="Aptos" w:cs="Aptos"/>
                <w:sz w:val="22"/>
                <w:szCs w:val="22"/>
              </w:rPr>
            </w:pPr>
          </w:p>
        </w:tc>
        <w:tc>
          <w:tcPr>
            <w:tcW w:w="9810" w:type="dxa"/>
          </w:tcPr>
          <w:p w14:paraId="586B27DF" w14:textId="00C759A9" w:rsidR="00363BD7" w:rsidRPr="001C1F3E" w:rsidRDefault="00363BD7" w:rsidP="00363BD7">
            <w:pPr>
              <w:jc w:val="both"/>
              <w:rPr>
                <w:rFonts w:ascii="Aptos" w:eastAsia="Aptos" w:hAnsi="Aptos" w:cs="Aptos"/>
                <w:sz w:val="22"/>
                <w:szCs w:val="22"/>
              </w:rPr>
            </w:pPr>
            <w:r w:rsidRPr="001C1F3E">
              <w:rPr>
                <w:rFonts w:ascii="Aptos" w:eastAsia="Aptos" w:hAnsi="Aptos" w:cs="Aptos"/>
                <w:color w:val="000000" w:themeColor="text1"/>
                <w:sz w:val="22"/>
                <w:szCs w:val="22"/>
              </w:rPr>
              <w:t xml:space="preserve">Opdrachtnemer informeert naar de logistieke mogelijkheden en beperkingen en stemt haar transportmiddelen daarop af. </w:t>
            </w:r>
          </w:p>
        </w:tc>
      </w:tr>
    </w:tbl>
    <w:p w14:paraId="062E0488" w14:textId="77777777" w:rsidR="004A0E90" w:rsidRPr="008841E9" w:rsidRDefault="004A0E90">
      <w:pPr>
        <w:rPr>
          <w:rFonts w:ascii="Aptos" w:hAnsi="Aptos"/>
        </w:rPr>
      </w:pPr>
    </w:p>
    <w:tbl>
      <w:tblPr>
        <w:tblStyle w:val="Tabelraster"/>
        <w:tblW w:w="10348" w:type="dxa"/>
        <w:tblInd w:w="-601" w:type="dxa"/>
        <w:tblLayout w:type="fixed"/>
        <w:tblLook w:val="04A0" w:firstRow="1" w:lastRow="0" w:firstColumn="1" w:lastColumn="0" w:noHBand="0" w:noVBand="1"/>
      </w:tblPr>
      <w:tblGrid>
        <w:gridCol w:w="709"/>
        <w:gridCol w:w="9639"/>
      </w:tblGrid>
      <w:tr w:rsidR="00E43762" w:rsidRPr="008841E9" w14:paraId="289ABD5A" w14:textId="77777777" w:rsidTr="6378C463">
        <w:trPr>
          <w:trHeight w:val="416"/>
        </w:trPr>
        <w:tc>
          <w:tcPr>
            <w:tcW w:w="709" w:type="dxa"/>
            <w:shd w:val="clear" w:color="auto" w:fill="BFBFBF" w:themeFill="background1" w:themeFillShade="BF"/>
          </w:tcPr>
          <w:p w14:paraId="66F9E6EF" w14:textId="77777777" w:rsidR="00E43762" w:rsidRPr="008841E9" w:rsidRDefault="00E43762">
            <w:pPr>
              <w:rPr>
                <w:rFonts w:ascii="Aptos" w:eastAsia="Aptos" w:hAnsi="Aptos" w:cs="Calibri"/>
                <w:b/>
                <w:bCs/>
                <w:i/>
                <w:iCs/>
                <w:color w:val="FFFFFF" w:themeColor="background1"/>
                <w:sz w:val="28"/>
                <w:szCs w:val="28"/>
              </w:rPr>
            </w:pPr>
            <w:r w:rsidRPr="008841E9">
              <w:rPr>
                <w:rFonts w:ascii="Aptos" w:eastAsia="MS Mincho" w:hAnsi="Aptos" w:cs="Calibri"/>
                <w:b/>
                <w:bCs/>
                <w:color w:val="FFFFFF" w:themeColor="background1"/>
                <w:sz w:val="28"/>
                <w:szCs w:val="28"/>
              </w:rPr>
              <w:t>Nr.</w:t>
            </w:r>
          </w:p>
        </w:tc>
        <w:tc>
          <w:tcPr>
            <w:tcW w:w="9639" w:type="dxa"/>
            <w:shd w:val="clear" w:color="auto" w:fill="BFBFBF" w:themeFill="background1" w:themeFillShade="BF"/>
          </w:tcPr>
          <w:p w14:paraId="1C1D3C30" w14:textId="409858FD" w:rsidR="00E43762" w:rsidRPr="008841E9" w:rsidRDefault="00E43762" w:rsidP="001C1F3E">
            <w:pPr>
              <w:pStyle w:val="Kop1"/>
              <w:rPr>
                <w:rFonts w:eastAsia="Aptos"/>
                <w:i/>
                <w:iCs/>
              </w:rPr>
            </w:pPr>
            <w:bookmarkStart w:id="6" w:name="_Toc230351989"/>
            <w:bookmarkStart w:id="7" w:name="_Toc231904697"/>
            <w:r w:rsidRPr="001C1F3E">
              <w:rPr>
                <w:color w:val="FFFFFF" w:themeColor="background1"/>
              </w:rPr>
              <w:t>Specifieke eisen eenvoudige reprografische opdrachten</w:t>
            </w:r>
            <w:bookmarkEnd w:id="6"/>
            <w:bookmarkEnd w:id="7"/>
          </w:p>
        </w:tc>
      </w:tr>
      <w:tr w:rsidR="001E6236" w:rsidRPr="008841E9" w14:paraId="17D68FD6" w14:textId="77777777" w:rsidTr="6378C463">
        <w:tc>
          <w:tcPr>
            <w:tcW w:w="709" w:type="dxa"/>
          </w:tcPr>
          <w:p w14:paraId="618E9D8F" w14:textId="77777777" w:rsidR="001E6236" w:rsidRPr="001C1F3E" w:rsidRDefault="001E6236">
            <w:pPr>
              <w:pStyle w:val="Lijstalinea"/>
              <w:numPr>
                <w:ilvl w:val="0"/>
                <w:numId w:val="10"/>
              </w:numPr>
              <w:rPr>
                <w:rFonts w:ascii="Aptos" w:eastAsia="Aptos" w:hAnsi="Aptos" w:cs="Aptos"/>
                <w:sz w:val="22"/>
                <w:szCs w:val="22"/>
              </w:rPr>
            </w:pPr>
          </w:p>
        </w:tc>
        <w:tc>
          <w:tcPr>
            <w:tcW w:w="9639" w:type="dxa"/>
          </w:tcPr>
          <w:p w14:paraId="373F70C9" w14:textId="417CFCF6" w:rsidR="001E6236" w:rsidRPr="001C1F3E" w:rsidRDefault="00294300">
            <w:pPr>
              <w:rPr>
                <w:rFonts w:ascii="Aptos" w:hAnsi="Aptos" w:cs="Arial"/>
                <w:sz w:val="22"/>
                <w:szCs w:val="22"/>
              </w:rPr>
            </w:pPr>
            <w:r w:rsidRPr="001C1F3E">
              <w:rPr>
                <w:rFonts w:ascii="Aptos" w:hAnsi="Aptos" w:cs="Arial"/>
                <w:color w:val="000000" w:themeColor="text1"/>
                <w:sz w:val="22"/>
                <w:szCs w:val="22"/>
              </w:rPr>
              <w:t>De Opdrachtnemer biedt een constante afdrukkwaliteit gedurende de gehele looptijd van de raamovereenkomst.</w:t>
            </w:r>
          </w:p>
        </w:tc>
      </w:tr>
      <w:tr w:rsidR="00294300" w:rsidRPr="008841E9" w14:paraId="1572303D" w14:textId="77777777" w:rsidTr="6378C463">
        <w:tc>
          <w:tcPr>
            <w:tcW w:w="709" w:type="dxa"/>
          </w:tcPr>
          <w:p w14:paraId="647FED02" w14:textId="77777777" w:rsidR="00294300" w:rsidRPr="001C1F3E" w:rsidRDefault="00294300">
            <w:pPr>
              <w:pStyle w:val="Lijstalinea"/>
              <w:numPr>
                <w:ilvl w:val="0"/>
                <w:numId w:val="10"/>
              </w:numPr>
              <w:rPr>
                <w:rFonts w:ascii="Aptos" w:eastAsia="Aptos" w:hAnsi="Aptos" w:cs="Aptos"/>
                <w:sz w:val="22"/>
                <w:szCs w:val="22"/>
              </w:rPr>
            </w:pPr>
          </w:p>
        </w:tc>
        <w:tc>
          <w:tcPr>
            <w:tcW w:w="9639" w:type="dxa"/>
          </w:tcPr>
          <w:p w14:paraId="1AB46422" w14:textId="53053947" w:rsidR="00294300" w:rsidRPr="001C1F3E" w:rsidRDefault="009E20B0">
            <w:pPr>
              <w:rPr>
                <w:rFonts w:ascii="Aptos" w:hAnsi="Aptos" w:cs="Arial"/>
                <w:color w:val="000000" w:themeColor="text1"/>
                <w:sz w:val="22"/>
                <w:szCs w:val="22"/>
              </w:rPr>
            </w:pPr>
            <w:r w:rsidRPr="001C1F3E">
              <w:rPr>
                <w:rFonts w:ascii="Aptos" w:hAnsi="Aptos" w:cs="Arial"/>
                <w:color w:val="000000" w:themeColor="text1"/>
                <w:sz w:val="22"/>
                <w:szCs w:val="22"/>
              </w:rPr>
              <w:t xml:space="preserve">Afdrukken met 256 grijstinten moet mogelijk zijn. Afdrukresolutie in zowel full </w:t>
            </w:r>
            <w:proofErr w:type="spellStart"/>
            <w:r w:rsidRPr="001C1F3E">
              <w:rPr>
                <w:rFonts w:ascii="Aptos" w:hAnsi="Aptos" w:cs="Arial"/>
                <w:color w:val="000000" w:themeColor="text1"/>
                <w:sz w:val="22"/>
                <w:szCs w:val="22"/>
              </w:rPr>
              <w:t>color</w:t>
            </w:r>
            <w:proofErr w:type="spellEnd"/>
            <w:r w:rsidRPr="001C1F3E">
              <w:rPr>
                <w:rFonts w:ascii="Aptos" w:hAnsi="Aptos" w:cs="Arial"/>
                <w:color w:val="000000" w:themeColor="text1"/>
                <w:sz w:val="22"/>
                <w:szCs w:val="22"/>
              </w:rPr>
              <w:t xml:space="preserve"> als zwart-wit laserkwaliteit met </w:t>
            </w:r>
            <w:proofErr w:type="spellStart"/>
            <w:r w:rsidRPr="001C1F3E">
              <w:rPr>
                <w:rFonts w:ascii="Aptos" w:hAnsi="Aptos" w:cs="Arial"/>
                <w:color w:val="000000" w:themeColor="text1"/>
                <w:sz w:val="22"/>
                <w:szCs w:val="22"/>
              </w:rPr>
              <w:t>minimMS</w:t>
            </w:r>
            <w:proofErr w:type="spellEnd"/>
            <w:r w:rsidRPr="001C1F3E">
              <w:rPr>
                <w:rFonts w:ascii="Aptos" w:hAnsi="Aptos" w:cs="Arial"/>
                <w:color w:val="000000" w:themeColor="text1"/>
                <w:sz w:val="22"/>
                <w:szCs w:val="22"/>
              </w:rPr>
              <w:t xml:space="preserve"> aal 600x600 dpi.</w:t>
            </w:r>
          </w:p>
        </w:tc>
      </w:tr>
      <w:tr w:rsidR="009E20B0" w:rsidRPr="008841E9" w14:paraId="5615F288" w14:textId="77777777" w:rsidTr="6378C463">
        <w:tc>
          <w:tcPr>
            <w:tcW w:w="709" w:type="dxa"/>
          </w:tcPr>
          <w:p w14:paraId="5CBD09AE" w14:textId="77777777" w:rsidR="009E20B0" w:rsidRPr="001C1F3E" w:rsidRDefault="009E20B0">
            <w:pPr>
              <w:pStyle w:val="Lijstalinea"/>
              <w:numPr>
                <w:ilvl w:val="0"/>
                <w:numId w:val="10"/>
              </w:numPr>
              <w:rPr>
                <w:rFonts w:ascii="Aptos" w:eastAsia="Aptos" w:hAnsi="Aptos" w:cs="Aptos"/>
                <w:sz w:val="22"/>
                <w:szCs w:val="22"/>
              </w:rPr>
            </w:pPr>
          </w:p>
        </w:tc>
        <w:tc>
          <w:tcPr>
            <w:tcW w:w="9639" w:type="dxa"/>
          </w:tcPr>
          <w:p w14:paraId="5B292FA7" w14:textId="1C68EFEA" w:rsidR="009E20B0" w:rsidRPr="001C1F3E" w:rsidRDefault="00617DBF">
            <w:pPr>
              <w:rPr>
                <w:rFonts w:ascii="Aptos" w:hAnsi="Aptos" w:cs="Arial"/>
                <w:color w:val="000000" w:themeColor="text1"/>
                <w:sz w:val="22"/>
                <w:szCs w:val="22"/>
              </w:rPr>
            </w:pPr>
            <w:r w:rsidRPr="001C1F3E">
              <w:rPr>
                <w:rFonts w:ascii="Aptos" w:hAnsi="Aptos" w:cs="Arial"/>
                <w:color w:val="000000" w:themeColor="text1"/>
                <w:sz w:val="22"/>
                <w:szCs w:val="22"/>
              </w:rPr>
              <w:t xml:space="preserve">Aanlevering van opdrachten is in beginsel in </w:t>
            </w:r>
            <w:r w:rsidR="00E16B82" w:rsidRPr="001C1F3E">
              <w:rPr>
                <w:rFonts w:ascii="Aptos" w:hAnsi="Aptos" w:cs="Arial"/>
                <w:color w:val="000000" w:themeColor="text1"/>
                <w:sz w:val="22"/>
                <w:szCs w:val="22"/>
              </w:rPr>
              <w:t>pdf-formaat</w:t>
            </w:r>
            <w:r w:rsidRPr="001C1F3E">
              <w:rPr>
                <w:rFonts w:ascii="Aptos" w:hAnsi="Aptos" w:cs="Arial"/>
                <w:color w:val="000000" w:themeColor="text1"/>
                <w:sz w:val="22"/>
                <w:szCs w:val="22"/>
              </w:rPr>
              <w:t xml:space="preserve">. MS Word en Excel documenten moeten in de bestelportal aangeleverd kunnen worden ten behoeve van een mailing waarbij de </w:t>
            </w:r>
            <w:r w:rsidR="00E16B82" w:rsidRPr="001C1F3E">
              <w:rPr>
                <w:rFonts w:ascii="Aptos" w:hAnsi="Aptos" w:cs="Arial"/>
                <w:color w:val="000000" w:themeColor="text1"/>
                <w:sz w:val="22"/>
                <w:szCs w:val="22"/>
              </w:rPr>
              <w:t>NAW-gegevens</w:t>
            </w:r>
            <w:r w:rsidRPr="001C1F3E">
              <w:rPr>
                <w:rFonts w:ascii="Aptos" w:hAnsi="Aptos" w:cs="Arial"/>
                <w:color w:val="000000" w:themeColor="text1"/>
                <w:sz w:val="22"/>
                <w:szCs w:val="22"/>
              </w:rPr>
              <w:t>, die in het Excel bestand staan, door de opdrachtnemer in het aangeleverde Word bestand moet overnemen.</w:t>
            </w:r>
          </w:p>
        </w:tc>
      </w:tr>
      <w:tr w:rsidR="00617DBF" w:rsidRPr="008841E9" w14:paraId="24D12D5F" w14:textId="77777777" w:rsidTr="6378C463">
        <w:tc>
          <w:tcPr>
            <w:tcW w:w="709" w:type="dxa"/>
          </w:tcPr>
          <w:p w14:paraId="1EA74ACA" w14:textId="77777777" w:rsidR="00617DBF" w:rsidRPr="001C1F3E" w:rsidRDefault="00617DBF">
            <w:pPr>
              <w:pStyle w:val="Lijstalinea"/>
              <w:numPr>
                <w:ilvl w:val="0"/>
                <w:numId w:val="10"/>
              </w:numPr>
              <w:rPr>
                <w:rFonts w:ascii="Aptos" w:eastAsia="Aptos" w:hAnsi="Aptos" w:cs="Aptos"/>
                <w:sz w:val="22"/>
                <w:szCs w:val="22"/>
              </w:rPr>
            </w:pPr>
          </w:p>
        </w:tc>
        <w:tc>
          <w:tcPr>
            <w:tcW w:w="9639" w:type="dxa"/>
          </w:tcPr>
          <w:p w14:paraId="12ECE31B" w14:textId="1760AE47" w:rsidR="00617DBF" w:rsidRPr="001C1F3E" w:rsidRDefault="00116144">
            <w:pPr>
              <w:rPr>
                <w:rFonts w:ascii="Aptos" w:hAnsi="Aptos" w:cs="Arial"/>
                <w:color w:val="000000" w:themeColor="text1"/>
                <w:sz w:val="22"/>
                <w:szCs w:val="22"/>
              </w:rPr>
            </w:pPr>
            <w:r w:rsidRPr="001C1F3E">
              <w:rPr>
                <w:rFonts w:ascii="Aptos" w:hAnsi="Aptos" w:cs="Arial"/>
                <w:color w:val="000000" w:themeColor="text1"/>
                <w:sz w:val="22"/>
                <w:szCs w:val="22"/>
              </w:rPr>
              <w:t xml:space="preserve">Laserprint afdrukken van A7 tot en met </w:t>
            </w:r>
            <w:r w:rsidR="2DD74226" w:rsidRPr="001C1F3E">
              <w:rPr>
                <w:rFonts w:ascii="Aptos" w:hAnsi="Aptos" w:cs="Arial"/>
                <w:color w:val="000000" w:themeColor="text1"/>
                <w:sz w:val="22"/>
                <w:szCs w:val="22"/>
              </w:rPr>
              <w:t>SRA3</w:t>
            </w:r>
            <w:r w:rsidR="51E12602" w:rsidRPr="001C1F3E">
              <w:rPr>
                <w:rFonts w:ascii="Aptos" w:hAnsi="Aptos" w:cs="Arial"/>
                <w:color w:val="000000" w:themeColor="text1"/>
                <w:sz w:val="22"/>
                <w:szCs w:val="22"/>
              </w:rPr>
              <w:t xml:space="preserve"> </w:t>
            </w:r>
            <w:r w:rsidRPr="001C1F3E">
              <w:rPr>
                <w:rFonts w:ascii="Aptos" w:hAnsi="Aptos" w:cs="Arial"/>
                <w:color w:val="000000" w:themeColor="text1"/>
                <w:sz w:val="22"/>
                <w:szCs w:val="22"/>
              </w:rPr>
              <w:t xml:space="preserve">formaat dient mogelijk te zijn. </w:t>
            </w:r>
            <w:proofErr w:type="spellStart"/>
            <w:r w:rsidRPr="001C1F3E">
              <w:rPr>
                <w:rFonts w:ascii="Aptos" w:hAnsi="Aptos" w:cs="Arial"/>
                <w:color w:val="000000" w:themeColor="text1"/>
                <w:sz w:val="22"/>
                <w:szCs w:val="22"/>
              </w:rPr>
              <w:t>Inkjet</w:t>
            </w:r>
            <w:proofErr w:type="spellEnd"/>
            <w:r w:rsidRPr="001C1F3E">
              <w:rPr>
                <w:rFonts w:ascii="Aptos" w:hAnsi="Aptos" w:cs="Arial"/>
                <w:color w:val="000000" w:themeColor="text1"/>
                <w:sz w:val="22"/>
                <w:szCs w:val="22"/>
              </w:rPr>
              <w:t xml:space="preserve"> is expliciet NIET toegestaan, behalve voor </w:t>
            </w:r>
            <w:proofErr w:type="spellStart"/>
            <w:r w:rsidR="009031F9" w:rsidRPr="001C1F3E">
              <w:rPr>
                <w:rFonts w:ascii="Aptos" w:hAnsi="Aptos" w:cs="Arial"/>
                <w:color w:val="000000" w:themeColor="text1"/>
                <w:sz w:val="22"/>
                <w:szCs w:val="22"/>
              </w:rPr>
              <w:t>Mupi</w:t>
            </w:r>
            <w:proofErr w:type="spellEnd"/>
            <w:r w:rsidR="006F3EC9" w:rsidRPr="001C1F3E">
              <w:rPr>
                <w:rFonts w:ascii="Aptos" w:hAnsi="Aptos" w:cs="Arial"/>
                <w:color w:val="000000" w:themeColor="text1"/>
                <w:sz w:val="22"/>
                <w:szCs w:val="22"/>
              </w:rPr>
              <w:t>/Abri (118,5 x 175cm)</w:t>
            </w:r>
            <w:r w:rsidR="009031F9" w:rsidRPr="001C1F3E">
              <w:rPr>
                <w:rFonts w:ascii="Aptos" w:hAnsi="Aptos" w:cs="Arial"/>
                <w:color w:val="000000" w:themeColor="text1"/>
                <w:sz w:val="22"/>
                <w:szCs w:val="22"/>
              </w:rPr>
              <w:t>,</w:t>
            </w:r>
            <w:r w:rsidRPr="001C1F3E">
              <w:rPr>
                <w:rFonts w:ascii="Aptos" w:hAnsi="Aptos" w:cs="Arial"/>
                <w:color w:val="000000" w:themeColor="text1"/>
                <w:sz w:val="22"/>
                <w:szCs w:val="22"/>
              </w:rPr>
              <w:t xml:space="preserve"> A0</w:t>
            </w:r>
            <w:r w:rsidR="006F3EC9" w:rsidRPr="001C1F3E">
              <w:rPr>
                <w:rFonts w:ascii="Aptos" w:hAnsi="Aptos" w:cs="Arial"/>
                <w:color w:val="000000" w:themeColor="text1"/>
                <w:sz w:val="22"/>
                <w:szCs w:val="22"/>
              </w:rPr>
              <w:t xml:space="preserve">, </w:t>
            </w:r>
            <w:r w:rsidRPr="001C1F3E">
              <w:rPr>
                <w:rFonts w:ascii="Aptos" w:hAnsi="Aptos" w:cs="Arial"/>
                <w:color w:val="000000" w:themeColor="text1"/>
                <w:sz w:val="22"/>
                <w:szCs w:val="22"/>
              </w:rPr>
              <w:t>A1 en A2 forma</w:t>
            </w:r>
            <w:r w:rsidR="006F3EC9" w:rsidRPr="001C1F3E">
              <w:rPr>
                <w:rFonts w:ascii="Aptos" w:hAnsi="Aptos" w:cs="Arial"/>
                <w:color w:val="000000" w:themeColor="text1"/>
                <w:sz w:val="22"/>
                <w:szCs w:val="22"/>
              </w:rPr>
              <w:t>at</w:t>
            </w:r>
            <w:r w:rsidRPr="001C1F3E">
              <w:rPr>
                <w:rFonts w:ascii="Aptos" w:hAnsi="Aptos" w:cs="Arial"/>
                <w:color w:val="000000" w:themeColor="text1"/>
                <w:sz w:val="22"/>
                <w:szCs w:val="22"/>
              </w:rPr>
              <w:t>.</w:t>
            </w:r>
          </w:p>
        </w:tc>
      </w:tr>
      <w:tr w:rsidR="00116144" w:rsidRPr="008841E9" w14:paraId="69C63A42" w14:textId="77777777" w:rsidTr="6378C463">
        <w:tc>
          <w:tcPr>
            <w:tcW w:w="709" w:type="dxa"/>
          </w:tcPr>
          <w:p w14:paraId="2066F9C1" w14:textId="77777777" w:rsidR="00116144" w:rsidRPr="001C1F3E" w:rsidRDefault="00116144">
            <w:pPr>
              <w:pStyle w:val="Lijstalinea"/>
              <w:numPr>
                <w:ilvl w:val="0"/>
                <w:numId w:val="10"/>
              </w:numPr>
              <w:rPr>
                <w:rFonts w:ascii="Aptos" w:eastAsia="Aptos" w:hAnsi="Aptos" w:cs="Aptos"/>
                <w:sz w:val="22"/>
                <w:szCs w:val="22"/>
              </w:rPr>
            </w:pPr>
          </w:p>
        </w:tc>
        <w:tc>
          <w:tcPr>
            <w:tcW w:w="9639" w:type="dxa"/>
          </w:tcPr>
          <w:p w14:paraId="29883782" w14:textId="73F83563" w:rsidR="00116144" w:rsidRPr="001C1F3E" w:rsidRDefault="00952934">
            <w:pPr>
              <w:rPr>
                <w:rFonts w:ascii="Aptos" w:hAnsi="Aptos" w:cs="Arial"/>
                <w:color w:val="000000" w:themeColor="text1"/>
                <w:sz w:val="22"/>
                <w:szCs w:val="22"/>
              </w:rPr>
            </w:pPr>
            <w:r w:rsidRPr="001C1F3E">
              <w:rPr>
                <w:rFonts w:ascii="Aptos" w:hAnsi="Aptos" w:cs="Arial"/>
                <w:color w:val="000000" w:themeColor="text1"/>
                <w:sz w:val="22"/>
                <w:szCs w:val="22"/>
              </w:rPr>
              <w:t xml:space="preserve">Mogelijkheid in zwart/wit </w:t>
            </w:r>
            <w:r w:rsidR="00370103" w:rsidRPr="001C1F3E">
              <w:rPr>
                <w:rFonts w:ascii="Aptos" w:hAnsi="Aptos" w:cs="Arial"/>
                <w:color w:val="000000" w:themeColor="text1"/>
                <w:sz w:val="22"/>
                <w:szCs w:val="22"/>
              </w:rPr>
              <w:t xml:space="preserve">en </w:t>
            </w:r>
            <w:r w:rsidRPr="001C1F3E">
              <w:rPr>
                <w:rFonts w:ascii="Aptos" w:hAnsi="Aptos" w:cs="Arial"/>
                <w:color w:val="000000" w:themeColor="text1"/>
                <w:sz w:val="22"/>
                <w:szCs w:val="22"/>
              </w:rPr>
              <w:t xml:space="preserve">in full </w:t>
            </w:r>
            <w:proofErr w:type="spellStart"/>
            <w:r w:rsidRPr="001C1F3E">
              <w:rPr>
                <w:rFonts w:ascii="Aptos" w:hAnsi="Aptos" w:cs="Arial"/>
                <w:color w:val="000000" w:themeColor="text1"/>
                <w:sz w:val="22"/>
                <w:szCs w:val="22"/>
              </w:rPr>
              <w:t>color</w:t>
            </w:r>
            <w:proofErr w:type="spellEnd"/>
            <w:r w:rsidRPr="001C1F3E">
              <w:rPr>
                <w:rFonts w:ascii="Aptos" w:hAnsi="Aptos" w:cs="Arial"/>
                <w:color w:val="000000" w:themeColor="text1"/>
                <w:sz w:val="22"/>
                <w:szCs w:val="22"/>
              </w:rPr>
              <w:t xml:space="preserve"> binnen 1 opdracht (laserkwaliteit).</w:t>
            </w:r>
          </w:p>
        </w:tc>
      </w:tr>
      <w:tr w:rsidR="00952934" w:rsidRPr="008841E9" w14:paraId="7FF57712" w14:textId="77777777" w:rsidTr="6378C463">
        <w:tc>
          <w:tcPr>
            <w:tcW w:w="709" w:type="dxa"/>
          </w:tcPr>
          <w:p w14:paraId="36B192FE" w14:textId="77777777" w:rsidR="00952934" w:rsidRPr="001C1F3E" w:rsidRDefault="00952934">
            <w:pPr>
              <w:pStyle w:val="Lijstalinea"/>
              <w:numPr>
                <w:ilvl w:val="0"/>
                <w:numId w:val="10"/>
              </w:numPr>
              <w:rPr>
                <w:rFonts w:ascii="Aptos" w:eastAsia="Aptos" w:hAnsi="Aptos" w:cs="Aptos"/>
                <w:sz w:val="22"/>
                <w:szCs w:val="22"/>
              </w:rPr>
            </w:pPr>
          </w:p>
        </w:tc>
        <w:tc>
          <w:tcPr>
            <w:tcW w:w="9639" w:type="dxa"/>
          </w:tcPr>
          <w:p w14:paraId="5560DC6F" w14:textId="414DE2C9" w:rsidR="00952934" w:rsidRPr="001C1F3E" w:rsidRDefault="003A6291">
            <w:pPr>
              <w:rPr>
                <w:rFonts w:ascii="Aptos" w:hAnsi="Aptos" w:cs="Arial"/>
                <w:color w:val="000000" w:themeColor="text1"/>
                <w:sz w:val="22"/>
                <w:szCs w:val="22"/>
              </w:rPr>
            </w:pPr>
            <w:r w:rsidRPr="001C1F3E">
              <w:rPr>
                <w:rFonts w:ascii="Aptos" w:hAnsi="Aptos" w:cs="Arial"/>
                <w:color w:val="000000" w:themeColor="text1"/>
                <w:sz w:val="22"/>
                <w:szCs w:val="22"/>
              </w:rPr>
              <w:t>Verwerking van 75 gr/m2 tot en met 300 gr/m2 dient mogelijk te zijn.</w:t>
            </w:r>
          </w:p>
        </w:tc>
      </w:tr>
      <w:tr w:rsidR="003A6291" w:rsidRPr="008841E9" w14:paraId="36F6FC23" w14:textId="77777777" w:rsidTr="6378C463">
        <w:tc>
          <w:tcPr>
            <w:tcW w:w="709" w:type="dxa"/>
          </w:tcPr>
          <w:p w14:paraId="4709BF12" w14:textId="77777777" w:rsidR="003A6291" w:rsidRPr="001C1F3E" w:rsidRDefault="003A6291">
            <w:pPr>
              <w:pStyle w:val="Lijstalinea"/>
              <w:numPr>
                <w:ilvl w:val="0"/>
                <w:numId w:val="10"/>
              </w:numPr>
              <w:rPr>
                <w:rFonts w:ascii="Aptos" w:eastAsia="Aptos" w:hAnsi="Aptos" w:cs="Aptos"/>
                <w:sz w:val="22"/>
                <w:szCs w:val="22"/>
              </w:rPr>
            </w:pPr>
          </w:p>
        </w:tc>
        <w:tc>
          <w:tcPr>
            <w:tcW w:w="9639" w:type="dxa"/>
          </w:tcPr>
          <w:p w14:paraId="5BF3E722" w14:textId="5E58CE61" w:rsidR="003A6291" w:rsidRPr="001C1F3E" w:rsidRDefault="006A681E">
            <w:pPr>
              <w:rPr>
                <w:rFonts w:ascii="Aptos" w:hAnsi="Aptos" w:cs="Arial"/>
                <w:color w:val="000000" w:themeColor="text1"/>
                <w:sz w:val="22"/>
                <w:szCs w:val="22"/>
              </w:rPr>
            </w:pPr>
            <w:r w:rsidRPr="001C1F3E">
              <w:rPr>
                <w:rFonts w:ascii="Aptos" w:hAnsi="Aptos" w:cs="Arial"/>
                <w:color w:val="000000" w:themeColor="text1"/>
                <w:sz w:val="22"/>
                <w:szCs w:val="22"/>
              </w:rPr>
              <w:t>De afdrukken mogen een maximale tolerantie hebben van 1,0 mm, naar links en naar rechts, ongeacht papiersoort, bij dubbelzijdig printen maximaal 2,0 mm zijn.</w:t>
            </w:r>
          </w:p>
        </w:tc>
      </w:tr>
      <w:tr w:rsidR="006A681E" w:rsidRPr="008841E9" w14:paraId="14EC4F93" w14:textId="77777777" w:rsidTr="6378C463">
        <w:tc>
          <w:tcPr>
            <w:tcW w:w="709" w:type="dxa"/>
          </w:tcPr>
          <w:p w14:paraId="5F9FC3D2" w14:textId="77777777" w:rsidR="006A681E" w:rsidRPr="001C1F3E" w:rsidRDefault="006A681E">
            <w:pPr>
              <w:pStyle w:val="Lijstalinea"/>
              <w:numPr>
                <w:ilvl w:val="0"/>
                <w:numId w:val="10"/>
              </w:numPr>
              <w:rPr>
                <w:rFonts w:ascii="Aptos" w:eastAsia="Aptos" w:hAnsi="Aptos" w:cs="Aptos"/>
                <w:sz w:val="22"/>
                <w:szCs w:val="22"/>
              </w:rPr>
            </w:pPr>
          </w:p>
        </w:tc>
        <w:tc>
          <w:tcPr>
            <w:tcW w:w="9639" w:type="dxa"/>
          </w:tcPr>
          <w:p w14:paraId="0F2837AB" w14:textId="172B95C3" w:rsidR="006A681E" w:rsidRPr="001C1F3E" w:rsidRDefault="00A06D60">
            <w:pPr>
              <w:rPr>
                <w:rFonts w:ascii="Aptos" w:hAnsi="Aptos" w:cs="Arial"/>
                <w:color w:val="000000" w:themeColor="text1"/>
                <w:sz w:val="22"/>
                <w:szCs w:val="22"/>
              </w:rPr>
            </w:pPr>
            <w:r w:rsidRPr="001C1F3E">
              <w:rPr>
                <w:rFonts w:ascii="Aptos" w:hAnsi="Aptos" w:cs="Arial"/>
                <w:color w:val="000000" w:themeColor="text1"/>
                <w:sz w:val="22"/>
                <w:szCs w:val="22"/>
              </w:rPr>
              <w:t>Er mag geen sprake zijn van een diagonale tolerantie waardoor ‘</w:t>
            </w:r>
            <w:proofErr w:type="spellStart"/>
            <w:r w:rsidRPr="001C1F3E">
              <w:rPr>
                <w:rFonts w:ascii="Aptos" w:hAnsi="Aptos" w:cs="Arial"/>
                <w:color w:val="000000" w:themeColor="text1"/>
                <w:sz w:val="22"/>
                <w:szCs w:val="22"/>
              </w:rPr>
              <w:t>scheefprinten</w:t>
            </w:r>
            <w:proofErr w:type="spellEnd"/>
            <w:r w:rsidRPr="001C1F3E">
              <w:rPr>
                <w:rFonts w:ascii="Aptos" w:hAnsi="Aptos" w:cs="Arial"/>
                <w:color w:val="000000" w:themeColor="text1"/>
                <w:sz w:val="22"/>
                <w:szCs w:val="22"/>
              </w:rPr>
              <w:t>’ ontstaat, 1,5 mm gemeten enkelzijdig van links naar rechts, ongeacht de papiersoort en gramgewicht, enkel- of dubbelzijdig.</w:t>
            </w:r>
          </w:p>
        </w:tc>
      </w:tr>
      <w:tr w:rsidR="00007D97" w:rsidRPr="008841E9" w14:paraId="52023A1A" w14:textId="77777777" w:rsidTr="6378C463">
        <w:tc>
          <w:tcPr>
            <w:tcW w:w="709" w:type="dxa"/>
          </w:tcPr>
          <w:p w14:paraId="09C7E249" w14:textId="77777777" w:rsidR="00007D97" w:rsidRPr="001C1F3E" w:rsidRDefault="00007D97">
            <w:pPr>
              <w:pStyle w:val="Lijstalinea"/>
              <w:numPr>
                <w:ilvl w:val="0"/>
                <w:numId w:val="10"/>
              </w:numPr>
              <w:rPr>
                <w:rFonts w:ascii="Aptos" w:eastAsia="Aptos" w:hAnsi="Aptos" w:cs="Aptos"/>
                <w:sz w:val="22"/>
                <w:szCs w:val="22"/>
              </w:rPr>
            </w:pPr>
          </w:p>
        </w:tc>
        <w:tc>
          <w:tcPr>
            <w:tcW w:w="9639" w:type="dxa"/>
          </w:tcPr>
          <w:p w14:paraId="5440B8E6" w14:textId="132DB945" w:rsidR="00007D97" w:rsidRPr="001C1F3E" w:rsidRDefault="00007D97">
            <w:pPr>
              <w:rPr>
                <w:rFonts w:ascii="Aptos" w:hAnsi="Aptos" w:cs="Arial"/>
                <w:color w:val="000000" w:themeColor="text1"/>
                <w:sz w:val="22"/>
                <w:szCs w:val="22"/>
              </w:rPr>
            </w:pPr>
            <w:r w:rsidRPr="001C1F3E">
              <w:rPr>
                <w:rFonts w:ascii="Aptos" w:hAnsi="Aptos" w:cs="Arial"/>
                <w:color w:val="000000" w:themeColor="text1"/>
                <w:sz w:val="22"/>
                <w:szCs w:val="22"/>
              </w:rPr>
              <w:t xml:space="preserve">Streepvorming (in welke vorm dan ook), ongewenste vlekken en witte vlekken in afdrukken zijn niet toegestaan. Afdrukken moeten </w:t>
            </w:r>
            <w:r w:rsidRPr="001C1F3E">
              <w:rPr>
                <w:rFonts w:ascii="Aptos" w:hAnsi="Aptos" w:cs="Arial"/>
                <w:b/>
                <w:color w:val="000000" w:themeColor="text1"/>
                <w:sz w:val="22"/>
                <w:szCs w:val="22"/>
              </w:rPr>
              <w:t>inhoudelijk</w:t>
            </w:r>
            <w:r w:rsidRPr="001C1F3E">
              <w:rPr>
                <w:rFonts w:ascii="Aptos" w:hAnsi="Aptos" w:cs="Arial"/>
                <w:color w:val="000000" w:themeColor="text1"/>
                <w:sz w:val="22"/>
                <w:szCs w:val="22"/>
              </w:rPr>
              <w:t xml:space="preserve"> identiek zijn aan de inhoud van een aangeleverd bestand, of identiek aan het origineel (</w:t>
            </w:r>
            <w:proofErr w:type="spellStart"/>
            <w:r w:rsidRPr="001C1F3E">
              <w:rPr>
                <w:rFonts w:ascii="Aptos" w:hAnsi="Aptos" w:cs="Arial"/>
                <w:color w:val="000000" w:themeColor="text1"/>
                <w:sz w:val="22"/>
                <w:szCs w:val="22"/>
              </w:rPr>
              <w:t>hardcopy</w:t>
            </w:r>
            <w:proofErr w:type="spellEnd"/>
            <w:r w:rsidRPr="001C1F3E">
              <w:rPr>
                <w:rFonts w:ascii="Aptos" w:hAnsi="Aptos" w:cs="Arial"/>
                <w:color w:val="000000" w:themeColor="text1"/>
                <w:sz w:val="22"/>
                <w:szCs w:val="22"/>
              </w:rPr>
              <w:t>). Afdrukken van bestanden dient op 100% te worden uitgeprint, tenzij anders aangegeven.</w:t>
            </w:r>
          </w:p>
        </w:tc>
      </w:tr>
      <w:tr w:rsidR="000F6A10" w:rsidRPr="008841E9" w14:paraId="62EF9201" w14:textId="77777777" w:rsidTr="6378C463">
        <w:tc>
          <w:tcPr>
            <w:tcW w:w="709" w:type="dxa"/>
          </w:tcPr>
          <w:p w14:paraId="62BC16BD" w14:textId="77777777" w:rsidR="000F6A10" w:rsidRPr="001C1F3E" w:rsidRDefault="000F6A10">
            <w:pPr>
              <w:pStyle w:val="Lijstalinea"/>
              <w:numPr>
                <w:ilvl w:val="0"/>
                <w:numId w:val="10"/>
              </w:numPr>
              <w:rPr>
                <w:rFonts w:ascii="Aptos" w:eastAsia="Aptos" w:hAnsi="Aptos" w:cs="Aptos"/>
                <w:sz w:val="22"/>
                <w:szCs w:val="22"/>
              </w:rPr>
            </w:pPr>
          </w:p>
        </w:tc>
        <w:tc>
          <w:tcPr>
            <w:tcW w:w="9639" w:type="dxa"/>
          </w:tcPr>
          <w:p w14:paraId="64C133DD" w14:textId="1BC11FB6" w:rsidR="000F6A10" w:rsidRPr="001C1F3E" w:rsidRDefault="000F6A10">
            <w:pPr>
              <w:rPr>
                <w:rFonts w:ascii="Aptos" w:hAnsi="Aptos" w:cs="Arial"/>
                <w:color w:val="000000" w:themeColor="text1"/>
                <w:sz w:val="22"/>
                <w:szCs w:val="22"/>
              </w:rPr>
            </w:pPr>
            <w:r w:rsidRPr="001C1F3E">
              <w:rPr>
                <w:rFonts w:ascii="Aptos" w:hAnsi="Aptos" w:cs="Arial"/>
                <w:color w:val="000000" w:themeColor="text1"/>
                <w:sz w:val="22"/>
                <w:szCs w:val="22"/>
              </w:rPr>
              <w:t>De levering dient van goede kwaliteit te zijn. De standaard die door de Opdrachtgever wordt gehanteerd is dat de kopieën van dezelfde kwaliteit dienen te zijn als het origineel. Lichte kleur- en maatverschillen zijn in veel gevallen niet te vermijden.</w:t>
            </w:r>
          </w:p>
        </w:tc>
      </w:tr>
      <w:tr w:rsidR="009F199B" w:rsidRPr="008841E9" w14:paraId="02B3C043" w14:textId="77777777" w:rsidTr="6378C463">
        <w:tc>
          <w:tcPr>
            <w:tcW w:w="709" w:type="dxa"/>
          </w:tcPr>
          <w:p w14:paraId="30DECC48" w14:textId="77777777" w:rsidR="009F199B" w:rsidRPr="001C1F3E" w:rsidRDefault="009F199B">
            <w:pPr>
              <w:pStyle w:val="Lijstalinea"/>
              <w:numPr>
                <w:ilvl w:val="0"/>
                <w:numId w:val="10"/>
              </w:numPr>
              <w:rPr>
                <w:rFonts w:ascii="Aptos" w:eastAsia="Aptos" w:hAnsi="Aptos" w:cs="Aptos"/>
                <w:sz w:val="22"/>
                <w:szCs w:val="22"/>
              </w:rPr>
            </w:pPr>
          </w:p>
        </w:tc>
        <w:tc>
          <w:tcPr>
            <w:tcW w:w="9639" w:type="dxa"/>
          </w:tcPr>
          <w:p w14:paraId="44E38CCD" w14:textId="77777777" w:rsidR="009F199B" w:rsidRPr="001C1F3E" w:rsidRDefault="009F199B" w:rsidP="009F199B">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 xml:space="preserve">Indien Opdrachtnemer bij het maken van een proefdruk een afwijking constateert, dient Opdrachtnemer dit onverwijld aan de besteller mee te delen. In overleg met de besteller wordt bepaald of de afwijkingen al dan niet geaccepteerd worden. </w:t>
            </w:r>
          </w:p>
          <w:p w14:paraId="689D72BC" w14:textId="77777777" w:rsidR="009F199B" w:rsidRPr="001C1F3E" w:rsidRDefault="009F199B" w:rsidP="009F199B">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p>
          <w:p w14:paraId="6E4FB3DB" w14:textId="00C896BD" w:rsidR="009F199B" w:rsidRPr="001C1F3E" w:rsidRDefault="009F199B" w:rsidP="009F199B">
            <w:pPr>
              <w:rPr>
                <w:rFonts w:ascii="Aptos" w:hAnsi="Aptos" w:cs="Arial"/>
                <w:color w:val="000000" w:themeColor="text1"/>
                <w:sz w:val="22"/>
                <w:szCs w:val="22"/>
              </w:rPr>
            </w:pPr>
            <w:r w:rsidRPr="001C1F3E">
              <w:rPr>
                <w:rFonts w:ascii="Aptos" w:hAnsi="Aptos" w:cs="Arial"/>
                <w:color w:val="000000" w:themeColor="text1"/>
                <w:sz w:val="22"/>
                <w:szCs w:val="22"/>
              </w:rPr>
              <w:t xml:space="preserve">Om vast te stellen of de afwijking aanwezig is zal het volgende als uitgangspunt worden gehanteerd: De besteller moet als niet-materiedeskundige het verschil tussen origineel en kopie niet kunnen waarnemen. Afwijkingen zoals scheef kopiëren en verschillen in afbeeldingen in één productie worden niet geaccepteerd. Opdrachtnemer houdt bij hoeveel misdrukken er worden gemaakt. Deze misdrukken worden niet aan de </w:t>
            </w:r>
            <w:r w:rsidR="00F66269" w:rsidRPr="001C1F3E">
              <w:rPr>
                <w:rFonts w:ascii="Aptos" w:hAnsi="Aptos" w:cs="Arial"/>
                <w:color w:val="000000" w:themeColor="text1"/>
                <w:sz w:val="22"/>
                <w:szCs w:val="22"/>
              </w:rPr>
              <w:t xml:space="preserve">Opdrachtgever </w:t>
            </w:r>
            <w:r w:rsidRPr="001C1F3E">
              <w:rPr>
                <w:rFonts w:ascii="Aptos" w:hAnsi="Aptos" w:cs="Arial"/>
                <w:color w:val="000000" w:themeColor="text1"/>
                <w:sz w:val="22"/>
                <w:szCs w:val="22"/>
              </w:rPr>
              <w:t xml:space="preserve">doorberekend. Ook </w:t>
            </w:r>
            <w:proofErr w:type="gramStart"/>
            <w:r w:rsidRPr="001C1F3E">
              <w:rPr>
                <w:rFonts w:ascii="Aptos" w:hAnsi="Aptos" w:cs="Arial"/>
                <w:color w:val="000000" w:themeColor="text1"/>
                <w:sz w:val="22"/>
                <w:szCs w:val="22"/>
              </w:rPr>
              <w:t>indien</w:t>
            </w:r>
            <w:proofErr w:type="gramEnd"/>
            <w:r w:rsidRPr="001C1F3E">
              <w:rPr>
                <w:rFonts w:ascii="Aptos" w:hAnsi="Aptos" w:cs="Arial"/>
                <w:color w:val="000000" w:themeColor="text1"/>
                <w:sz w:val="22"/>
                <w:szCs w:val="22"/>
              </w:rPr>
              <w:t xml:space="preserve"> het inbinden niet naar behoren is geschied, dient dit op kosten van Opdrachtnemer te worden hersteld</w:t>
            </w:r>
            <w:r w:rsidR="002D7C41" w:rsidRPr="001C1F3E">
              <w:rPr>
                <w:rFonts w:ascii="Aptos" w:hAnsi="Aptos" w:cs="Arial"/>
                <w:color w:val="000000" w:themeColor="text1"/>
                <w:sz w:val="22"/>
                <w:szCs w:val="22"/>
              </w:rPr>
              <w:t xml:space="preserve"> en binnen de oorspronkelijke doorlooptijd</w:t>
            </w:r>
            <w:r w:rsidRPr="001C1F3E">
              <w:rPr>
                <w:rFonts w:ascii="Aptos" w:hAnsi="Aptos" w:cs="Arial"/>
                <w:color w:val="000000" w:themeColor="text1"/>
                <w:sz w:val="22"/>
                <w:szCs w:val="22"/>
              </w:rPr>
              <w:t xml:space="preserve">. De Opdrachtnemer kan een alternatieve wijze aandragen om de </w:t>
            </w:r>
            <w:r w:rsidRPr="001C1F3E">
              <w:rPr>
                <w:rFonts w:ascii="Aptos" w:hAnsi="Aptos" w:cs="Arial"/>
                <w:color w:val="000000" w:themeColor="text1"/>
                <w:sz w:val="22"/>
                <w:szCs w:val="22"/>
              </w:rPr>
              <w:lastRenderedPageBreak/>
              <w:t>kwaliteit van het eindproduct te verbeteren. In overleg met de besteller van de Opdrachtgever wordt deze methode wel of niet geaccepteerd. De besteller zal letten op de mate waarin kwaliteit kan worden gewaarborgd en de mate van risico dat aan de methode tot vaststellen van de kwaliteit is verbonden, waarbij de kwaliteitsnorm van de besteller leidend is.</w:t>
            </w:r>
          </w:p>
        </w:tc>
      </w:tr>
      <w:tr w:rsidR="00BF725A" w:rsidRPr="008841E9" w14:paraId="617DD87A" w14:textId="77777777" w:rsidTr="6378C463">
        <w:tc>
          <w:tcPr>
            <w:tcW w:w="709" w:type="dxa"/>
          </w:tcPr>
          <w:p w14:paraId="0DD97FD8" w14:textId="77777777" w:rsidR="00BF725A" w:rsidRPr="001C1F3E" w:rsidRDefault="00BF725A">
            <w:pPr>
              <w:pStyle w:val="Lijstalinea"/>
              <w:numPr>
                <w:ilvl w:val="0"/>
                <w:numId w:val="10"/>
              </w:numPr>
              <w:rPr>
                <w:rFonts w:ascii="Aptos" w:eastAsia="Aptos" w:hAnsi="Aptos" w:cs="Aptos"/>
                <w:sz w:val="22"/>
                <w:szCs w:val="22"/>
              </w:rPr>
            </w:pPr>
          </w:p>
        </w:tc>
        <w:tc>
          <w:tcPr>
            <w:tcW w:w="9639" w:type="dxa"/>
          </w:tcPr>
          <w:p w14:paraId="6C0A4820" w14:textId="33E6ACE4" w:rsidR="00BF725A" w:rsidRPr="001C1F3E" w:rsidRDefault="00BF725A" w:rsidP="009F199B">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lang w:eastAsia="en-US"/>
              </w:rPr>
              <w:t>Dubbelzijdig/enkelzijdig scannen van originelen moet mogelijk zijn.</w:t>
            </w:r>
          </w:p>
        </w:tc>
      </w:tr>
      <w:tr w:rsidR="00F90730" w:rsidRPr="008841E9" w14:paraId="5FA012D2" w14:textId="77777777" w:rsidTr="6378C463">
        <w:tc>
          <w:tcPr>
            <w:tcW w:w="709" w:type="dxa"/>
          </w:tcPr>
          <w:p w14:paraId="71236EC7" w14:textId="77777777" w:rsidR="00F90730" w:rsidRPr="001C1F3E" w:rsidRDefault="00F90730">
            <w:pPr>
              <w:pStyle w:val="Lijstalinea"/>
              <w:numPr>
                <w:ilvl w:val="0"/>
                <w:numId w:val="10"/>
              </w:numPr>
              <w:rPr>
                <w:rFonts w:ascii="Aptos" w:eastAsia="Aptos" w:hAnsi="Aptos" w:cs="Aptos"/>
                <w:sz w:val="22"/>
                <w:szCs w:val="22"/>
              </w:rPr>
            </w:pPr>
          </w:p>
        </w:tc>
        <w:tc>
          <w:tcPr>
            <w:tcW w:w="9639" w:type="dxa"/>
          </w:tcPr>
          <w:p w14:paraId="775DAC18" w14:textId="2517A86D" w:rsidR="00F90730" w:rsidRPr="001C1F3E" w:rsidRDefault="00F90730" w:rsidP="009F199B">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lang w:eastAsia="en-US"/>
              </w:rPr>
            </w:pPr>
            <w:r w:rsidRPr="001C1F3E">
              <w:rPr>
                <w:rFonts w:ascii="Aptos" w:hAnsi="Aptos" w:cs="Arial"/>
                <w:color w:val="000000" w:themeColor="text1"/>
                <w:sz w:val="22"/>
                <w:szCs w:val="22"/>
                <w:lang w:eastAsia="en-US"/>
              </w:rPr>
              <w:t>Scans (kopieën) zijn schoon, eventuele randen en vlekken worden weggewerkt. Scans zijn recht en duidelijk leesbaar, zonder dat zaken dichtlopen of wegvallen.</w:t>
            </w:r>
          </w:p>
        </w:tc>
      </w:tr>
      <w:tr w:rsidR="00D0157F" w:rsidRPr="008841E9" w14:paraId="5416A356" w14:textId="77777777" w:rsidTr="6378C463">
        <w:tc>
          <w:tcPr>
            <w:tcW w:w="709" w:type="dxa"/>
          </w:tcPr>
          <w:p w14:paraId="55C19DF8" w14:textId="77777777" w:rsidR="00D0157F" w:rsidRPr="001C1F3E" w:rsidRDefault="00D0157F">
            <w:pPr>
              <w:pStyle w:val="Lijstalinea"/>
              <w:numPr>
                <w:ilvl w:val="0"/>
                <w:numId w:val="10"/>
              </w:numPr>
              <w:rPr>
                <w:rFonts w:ascii="Aptos" w:eastAsia="Aptos" w:hAnsi="Aptos" w:cs="Aptos"/>
                <w:sz w:val="22"/>
                <w:szCs w:val="22"/>
              </w:rPr>
            </w:pPr>
          </w:p>
        </w:tc>
        <w:tc>
          <w:tcPr>
            <w:tcW w:w="9639" w:type="dxa"/>
          </w:tcPr>
          <w:p w14:paraId="4DDDCCCC" w14:textId="340D360E" w:rsidR="00D0157F" w:rsidRPr="001C1F3E" w:rsidRDefault="01360C51" w:rsidP="44477D70">
            <w:pPr>
              <w:tabs>
                <w:tab w:val="left" w:pos="708"/>
              </w:tabs>
              <w:rPr>
                <w:rFonts w:ascii="Aptos" w:hAnsi="Aptos" w:cs="Arial"/>
                <w:color w:val="000000" w:themeColor="text1"/>
                <w:sz w:val="22"/>
                <w:szCs w:val="22"/>
              </w:rPr>
            </w:pPr>
            <w:r w:rsidRPr="001C1F3E">
              <w:rPr>
                <w:rFonts w:ascii="Aptos" w:hAnsi="Aptos" w:cs="Arial"/>
                <w:color w:val="000000" w:themeColor="text1"/>
                <w:sz w:val="22"/>
                <w:szCs w:val="22"/>
              </w:rPr>
              <w:t>Opdrachtnemer faciliteert opslagruimte (totaal maximaal drie pallets) voor voorgedrukt materiaal zoals kaften en formulieren.</w:t>
            </w:r>
          </w:p>
          <w:p w14:paraId="7FD61CAA" w14:textId="7A3FBDD2" w:rsidR="00D0157F" w:rsidRPr="001C1F3E" w:rsidRDefault="01360C51" w:rsidP="009F199B">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lang w:eastAsia="en-US"/>
              </w:rPr>
            </w:pPr>
            <w:r w:rsidRPr="001C1F3E">
              <w:rPr>
                <w:rFonts w:ascii="Aptos" w:hAnsi="Aptos" w:cs="Arial"/>
                <w:b/>
                <w:bCs/>
                <w:color w:val="000000" w:themeColor="text1"/>
                <w:sz w:val="22"/>
                <w:szCs w:val="22"/>
              </w:rPr>
              <w:t>Op het prijzenblad kunnen eventuele kosten voor opslag gespecificeerd worden.</w:t>
            </w:r>
          </w:p>
        </w:tc>
      </w:tr>
      <w:tr w:rsidR="00D0157F" w:rsidRPr="008841E9" w14:paraId="1D7A56C1" w14:textId="77777777" w:rsidTr="001C1F3E">
        <w:tc>
          <w:tcPr>
            <w:tcW w:w="709" w:type="dxa"/>
            <w:shd w:val="clear" w:color="auto" w:fill="BFBFBF" w:themeFill="background1" w:themeFillShade="BF"/>
          </w:tcPr>
          <w:p w14:paraId="276E50BB" w14:textId="5068AADA" w:rsidR="00D0157F" w:rsidRPr="008841E9" w:rsidRDefault="006363E9" w:rsidP="001C1F3E">
            <w:pPr>
              <w:rPr>
                <w:rFonts w:ascii="Aptos" w:eastAsia="Aptos" w:hAnsi="Aptos" w:cs="Aptos"/>
              </w:rPr>
            </w:pPr>
            <w:r w:rsidRPr="001C1F3E">
              <w:rPr>
                <w:rFonts w:ascii="Aptos" w:eastAsia="Aptos" w:hAnsi="Aptos" w:cs="Aptos"/>
                <w:color w:val="FFFFFF" w:themeColor="background1"/>
              </w:rPr>
              <w:t>NR</w:t>
            </w:r>
          </w:p>
        </w:tc>
        <w:tc>
          <w:tcPr>
            <w:tcW w:w="9639" w:type="dxa"/>
            <w:shd w:val="clear" w:color="auto" w:fill="BFBFBF" w:themeFill="background1" w:themeFillShade="BF"/>
          </w:tcPr>
          <w:p w14:paraId="3C5918B9" w14:textId="284ABD2A" w:rsidR="00D0157F" w:rsidRPr="008841E9" w:rsidRDefault="01360C51">
            <w:pPr>
              <w:pStyle w:val="Kop1"/>
              <w:rPr>
                <w:color w:val="FFFFFF" w:themeColor="background1"/>
              </w:rPr>
            </w:pPr>
            <w:bookmarkStart w:id="8" w:name="_Toc231904698"/>
            <w:r w:rsidRPr="09944633">
              <w:rPr>
                <w:color w:val="FFFFFF" w:themeColor="background1"/>
              </w:rPr>
              <w:t xml:space="preserve">Specifieke eisen </w:t>
            </w:r>
            <w:proofErr w:type="spellStart"/>
            <w:r w:rsidR="004D0772">
              <w:rPr>
                <w:color w:val="FFFFFF" w:themeColor="background1"/>
              </w:rPr>
              <w:t>mergen</w:t>
            </w:r>
            <w:proofErr w:type="spellEnd"/>
            <w:r w:rsidR="004D0772">
              <w:rPr>
                <w:color w:val="FFFFFF" w:themeColor="background1"/>
              </w:rPr>
              <w:t>,</w:t>
            </w:r>
            <w:r w:rsidR="002F3F36">
              <w:rPr>
                <w:color w:val="FFFFFF" w:themeColor="background1"/>
              </w:rPr>
              <w:t xml:space="preserve"> </w:t>
            </w:r>
            <w:r w:rsidRPr="09944633">
              <w:rPr>
                <w:color w:val="FFFFFF" w:themeColor="background1"/>
              </w:rPr>
              <w:t>mailingen</w:t>
            </w:r>
            <w:r w:rsidR="002F3F36">
              <w:rPr>
                <w:color w:val="FFFFFF" w:themeColor="background1"/>
              </w:rPr>
              <w:t xml:space="preserve"> en </w:t>
            </w:r>
            <w:proofErr w:type="spellStart"/>
            <w:r w:rsidR="002F3F36">
              <w:rPr>
                <w:color w:val="FFFFFF" w:themeColor="background1"/>
              </w:rPr>
              <w:t>couverteren</w:t>
            </w:r>
            <w:bookmarkEnd w:id="8"/>
            <w:proofErr w:type="spellEnd"/>
          </w:p>
          <w:p w14:paraId="4E1BD9AB" w14:textId="0712A3F3" w:rsidR="00D0157F" w:rsidRPr="008841E9" w:rsidRDefault="00D0157F" w:rsidP="009F199B">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lang w:eastAsia="en-US"/>
              </w:rPr>
            </w:pPr>
          </w:p>
        </w:tc>
      </w:tr>
      <w:tr w:rsidR="002113CC" w:rsidRPr="008841E9" w14:paraId="5A703C90" w14:textId="77777777" w:rsidTr="6378C463">
        <w:tc>
          <w:tcPr>
            <w:tcW w:w="709" w:type="dxa"/>
          </w:tcPr>
          <w:p w14:paraId="46DCA2CE" w14:textId="77777777" w:rsidR="002113CC" w:rsidRPr="001C1F3E" w:rsidRDefault="002113CC">
            <w:pPr>
              <w:pStyle w:val="Lijstalinea"/>
              <w:numPr>
                <w:ilvl w:val="0"/>
                <w:numId w:val="10"/>
              </w:numPr>
              <w:rPr>
                <w:rFonts w:ascii="Aptos" w:eastAsia="Aptos" w:hAnsi="Aptos" w:cs="Aptos"/>
                <w:sz w:val="22"/>
                <w:szCs w:val="22"/>
              </w:rPr>
            </w:pPr>
          </w:p>
        </w:tc>
        <w:tc>
          <w:tcPr>
            <w:tcW w:w="9639" w:type="dxa"/>
          </w:tcPr>
          <w:p w14:paraId="195E8710" w14:textId="4D6A8234" w:rsidR="002113CC" w:rsidRPr="001C1F3E" w:rsidRDefault="007C1A3F" w:rsidP="002113CC">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 xml:space="preserve">Onderdeel van reprografische opdrachten </w:t>
            </w:r>
            <w:r w:rsidR="00983557" w:rsidRPr="001C1F3E">
              <w:rPr>
                <w:rFonts w:ascii="Aptos" w:hAnsi="Aptos" w:cs="Arial"/>
                <w:color w:val="000000" w:themeColor="text1"/>
                <w:sz w:val="22"/>
                <w:szCs w:val="22"/>
              </w:rPr>
              <w:t>zijn mailingen</w:t>
            </w:r>
            <w:r w:rsidR="00AE58A1" w:rsidRPr="001C1F3E">
              <w:rPr>
                <w:rFonts w:ascii="Aptos" w:hAnsi="Aptos" w:cs="Arial"/>
                <w:color w:val="000000" w:themeColor="text1"/>
                <w:sz w:val="22"/>
                <w:szCs w:val="22"/>
              </w:rPr>
              <w:t xml:space="preserve">. Met betrekking tot mailingen verzorgt Opdrachtnemer het volgende: </w:t>
            </w:r>
            <w:proofErr w:type="spellStart"/>
            <w:r w:rsidR="00AE58A1" w:rsidRPr="001C1F3E">
              <w:rPr>
                <w:rFonts w:ascii="Aptos" w:hAnsi="Aptos" w:cs="Arial"/>
                <w:color w:val="000000" w:themeColor="text1"/>
                <w:sz w:val="22"/>
                <w:szCs w:val="22"/>
              </w:rPr>
              <w:t>mergen</w:t>
            </w:r>
            <w:proofErr w:type="spellEnd"/>
            <w:r w:rsidR="00AE58A1" w:rsidRPr="001C1F3E">
              <w:rPr>
                <w:rFonts w:ascii="Aptos" w:hAnsi="Aptos" w:cs="Arial"/>
                <w:color w:val="000000" w:themeColor="text1"/>
                <w:sz w:val="22"/>
                <w:szCs w:val="22"/>
              </w:rPr>
              <w:t xml:space="preserve"> (optioneel), printen, </w:t>
            </w:r>
            <w:proofErr w:type="spellStart"/>
            <w:r w:rsidR="00AE58A1" w:rsidRPr="001C1F3E">
              <w:rPr>
                <w:rFonts w:ascii="Aptos" w:hAnsi="Aptos" w:cs="Arial"/>
                <w:color w:val="000000" w:themeColor="text1"/>
                <w:sz w:val="22"/>
                <w:szCs w:val="22"/>
              </w:rPr>
              <w:t>couverteren</w:t>
            </w:r>
            <w:proofErr w:type="spellEnd"/>
            <w:r w:rsidR="00AE58A1" w:rsidRPr="001C1F3E">
              <w:rPr>
                <w:rFonts w:ascii="Aptos" w:hAnsi="Aptos" w:cs="Arial"/>
                <w:color w:val="000000" w:themeColor="text1"/>
                <w:sz w:val="22"/>
                <w:szCs w:val="22"/>
              </w:rPr>
              <w:t xml:space="preserve"> en verzendklaar maken van mailingen. </w:t>
            </w:r>
          </w:p>
        </w:tc>
      </w:tr>
      <w:tr w:rsidR="002F3F36" w:rsidRPr="008841E9" w14:paraId="4B84577C" w14:textId="77777777" w:rsidTr="6378C463">
        <w:tc>
          <w:tcPr>
            <w:tcW w:w="709" w:type="dxa"/>
          </w:tcPr>
          <w:p w14:paraId="5F51CB7B" w14:textId="77777777" w:rsidR="002F3F36" w:rsidRPr="001C1F3E" w:rsidRDefault="002F3F36">
            <w:pPr>
              <w:pStyle w:val="Lijstalinea"/>
              <w:numPr>
                <w:ilvl w:val="0"/>
                <w:numId w:val="10"/>
              </w:numPr>
              <w:rPr>
                <w:rFonts w:ascii="Aptos" w:eastAsia="Aptos" w:hAnsi="Aptos" w:cs="Aptos"/>
                <w:sz w:val="22"/>
                <w:szCs w:val="22"/>
              </w:rPr>
            </w:pPr>
          </w:p>
        </w:tc>
        <w:tc>
          <w:tcPr>
            <w:tcW w:w="9639" w:type="dxa"/>
          </w:tcPr>
          <w:p w14:paraId="7812F701"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 xml:space="preserve">Voor opdrachten kan het noodzakelijk zijn om gegevens uit Excel-bestanden te integreren met Word of </w:t>
            </w:r>
            <w:proofErr w:type="gramStart"/>
            <w:r w:rsidRPr="00CE179A">
              <w:rPr>
                <w:rFonts w:ascii="Aptos" w:eastAsia="Aptos" w:hAnsi="Aptos" w:cs="Aptos"/>
                <w:sz w:val="22"/>
                <w:szCs w:val="22"/>
              </w:rPr>
              <w:t>PDF bestanden</w:t>
            </w:r>
            <w:proofErr w:type="gramEnd"/>
            <w:r w:rsidRPr="00CE179A">
              <w:rPr>
                <w:rFonts w:ascii="Aptos" w:eastAsia="Aptos" w:hAnsi="Aptos" w:cs="Aptos"/>
                <w:sz w:val="22"/>
                <w:szCs w:val="22"/>
              </w:rPr>
              <w:t xml:space="preserve">. Na deze integratie worden de bestanden omgezet naar </w:t>
            </w:r>
            <w:proofErr w:type="spellStart"/>
            <w:r w:rsidRPr="00CE179A">
              <w:rPr>
                <w:rFonts w:ascii="Aptos" w:eastAsia="Aptos" w:hAnsi="Aptos" w:cs="Aptos"/>
                <w:sz w:val="22"/>
                <w:szCs w:val="22"/>
              </w:rPr>
              <w:t>PDF-bestanden</w:t>
            </w:r>
            <w:proofErr w:type="spellEnd"/>
            <w:r w:rsidRPr="00CE179A">
              <w:rPr>
                <w:rFonts w:ascii="Aptos" w:eastAsia="Aptos" w:hAnsi="Aptos" w:cs="Aptos"/>
                <w:sz w:val="22"/>
                <w:szCs w:val="22"/>
              </w:rPr>
              <w:t xml:space="preserve"> en na controle gedrukt.</w:t>
            </w:r>
          </w:p>
          <w:p w14:paraId="0A9ACBB1"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 xml:space="preserve"> </w:t>
            </w:r>
          </w:p>
          <w:p w14:paraId="6F84EF2F"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Mogelijke gegevens:</w:t>
            </w:r>
          </w:p>
          <w:p w14:paraId="59D8CC84"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Voornaam, achternaam, bepaalde nummers en locaties (afhankelijk van de opdracht)</w:t>
            </w:r>
          </w:p>
          <w:p w14:paraId="6D2ADA43"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 xml:space="preserve"> </w:t>
            </w:r>
          </w:p>
          <w:p w14:paraId="20043547"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Aanlevering:</w:t>
            </w:r>
          </w:p>
          <w:p w14:paraId="5C7C9EDC"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De opdrachtgever levert zowel het Word/PDF bestand als het Excel-bestand aan.</w:t>
            </w:r>
          </w:p>
          <w:p w14:paraId="33E7555C"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 xml:space="preserve"> </w:t>
            </w:r>
          </w:p>
          <w:p w14:paraId="4CC2726D" w14:textId="77777777"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Omvang:</w:t>
            </w:r>
          </w:p>
          <w:p w14:paraId="5FF81682" w14:textId="5AACAECA" w:rsidR="002F3F36" w:rsidRPr="001C1F3E" w:rsidRDefault="002F3F36" w:rsidP="002F3F36">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CE179A">
              <w:rPr>
                <w:rFonts w:ascii="Aptos" w:eastAsia="Aptos" w:hAnsi="Aptos" w:cs="Aptos"/>
                <w:sz w:val="22"/>
                <w:szCs w:val="22"/>
              </w:rPr>
              <w:t>Het kan wel gaan om 2.000 of meer verschillende records/personen binnen 1 opdracht.</w:t>
            </w:r>
          </w:p>
        </w:tc>
      </w:tr>
      <w:tr w:rsidR="002F3F36" w:rsidRPr="008841E9" w14:paraId="67812232" w14:textId="77777777" w:rsidTr="6378C463">
        <w:tc>
          <w:tcPr>
            <w:tcW w:w="709" w:type="dxa"/>
          </w:tcPr>
          <w:p w14:paraId="41F047AF" w14:textId="77777777" w:rsidR="002F3F36" w:rsidRPr="001C1F3E" w:rsidRDefault="002F3F36">
            <w:pPr>
              <w:pStyle w:val="Lijstalinea"/>
              <w:numPr>
                <w:ilvl w:val="0"/>
                <w:numId w:val="10"/>
              </w:numPr>
              <w:rPr>
                <w:rFonts w:ascii="Aptos" w:eastAsia="Aptos" w:hAnsi="Aptos" w:cs="Aptos"/>
                <w:sz w:val="22"/>
                <w:szCs w:val="22"/>
              </w:rPr>
            </w:pPr>
          </w:p>
        </w:tc>
        <w:tc>
          <w:tcPr>
            <w:tcW w:w="9639" w:type="dxa"/>
          </w:tcPr>
          <w:p w14:paraId="39FAD9C5" w14:textId="0D00E46E" w:rsidR="002F3F36" w:rsidRPr="00CE179A" w:rsidRDefault="002F3F36" w:rsidP="002F3F36">
            <w:pPr>
              <w:rPr>
                <w:rFonts w:ascii="Aptos" w:eastAsia="Aptos" w:hAnsi="Aptos" w:cs="Aptos"/>
                <w:sz w:val="22"/>
                <w:szCs w:val="22"/>
              </w:rPr>
            </w:pPr>
            <w:r w:rsidRPr="00CE179A">
              <w:rPr>
                <w:rFonts w:ascii="Aptos" w:eastAsia="Aptos" w:hAnsi="Aptos" w:cs="Aptos"/>
                <w:sz w:val="22"/>
                <w:szCs w:val="22"/>
              </w:rPr>
              <w:t xml:space="preserve">Opdrachtgever levert na gunning een voorbeelddocument aan met adresgegevens die Opdrachtnemer kan importeren voor het </w:t>
            </w:r>
            <w:proofErr w:type="spellStart"/>
            <w:r w:rsidRPr="00CE179A">
              <w:rPr>
                <w:rFonts w:ascii="Aptos" w:eastAsia="Aptos" w:hAnsi="Aptos" w:cs="Aptos"/>
                <w:sz w:val="22"/>
                <w:szCs w:val="22"/>
              </w:rPr>
              <w:t>mergen</w:t>
            </w:r>
            <w:proofErr w:type="spellEnd"/>
            <w:r w:rsidRPr="00CE179A">
              <w:rPr>
                <w:rFonts w:ascii="Aptos" w:eastAsia="Aptos" w:hAnsi="Aptos" w:cs="Aptos"/>
                <w:sz w:val="22"/>
                <w:szCs w:val="22"/>
              </w:rPr>
              <w:t>. Opdrachtnemer moet, indien nodig, de volgorde van de adressen aan kunnen passen zodat de mailing efficiënt aangeleverd kan worden aan de Post bezorgdienst.</w:t>
            </w:r>
            <w:r w:rsidR="0023577E" w:rsidRPr="00CE179A">
              <w:rPr>
                <w:rFonts w:ascii="Aptos" w:eastAsia="Aptos" w:hAnsi="Aptos" w:cs="Aptos"/>
                <w:sz w:val="22"/>
                <w:szCs w:val="22"/>
              </w:rPr>
              <w:t xml:space="preserve"> Op dit moment de Diamant Groep.</w:t>
            </w:r>
          </w:p>
        </w:tc>
      </w:tr>
      <w:tr w:rsidR="00FC036A" w:rsidRPr="008841E9" w14:paraId="78BA0706" w14:textId="77777777" w:rsidTr="6378C463">
        <w:tc>
          <w:tcPr>
            <w:tcW w:w="709" w:type="dxa"/>
          </w:tcPr>
          <w:p w14:paraId="435E45A3" w14:textId="77777777" w:rsidR="00FC036A" w:rsidRPr="001C1F3E" w:rsidRDefault="00FC036A">
            <w:pPr>
              <w:pStyle w:val="Lijstalinea"/>
              <w:numPr>
                <w:ilvl w:val="0"/>
                <w:numId w:val="10"/>
              </w:numPr>
              <w:rPr>
                <w:rFonts w:ascii="Aptos" w:eastAsia="Aptos" w:hAnsi="Aptos" w:cs="Aptos"/>
                <w:sz w:val="22"/>
                <w:szCs w:val="22"/>
              </w:rPr>
            </w:pPr>
          </w:p>
        </w:tc>
        <w:tc>
          <w:tcPr>
            <w:tcW w:w="9639" w:type="dxa"/>
          </w:tcPr>
          <w:p w14:paraId="12A25596" w14:textId="7F6FFC51" w:rsidR="00FC036A" w:rsidRPr="001C1F3E" w:rsidRDefault="00FC036A" w:rsidP="00AE58A1">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Brieven en enveloppen die beschadigd zijn of waar vlekken of strepen op zitten worden door Opdrachtnemer uit het productieproces gehaald en niet verzonden. De afgekeurde modellen mogen geen aanleiding zijn voor een latere verzending dan de afgesproken termijn.</w:t>
            </w:r>
          </w:p>
        </w:tc>
      </w:tr>
      <w:tr w:rsidR="00FC036A" w:rsidRPr="008841E9" w14:paraId="2E11D3FE" w14:textId="77777777" w:rsidTr="6378C463">
        <w:tc>
          <w:tcPr>
            <w:tcW w:w="709" w:type="dxa"/>
          </w:tcPr>
          <w:p w14:paraId="0AA14F2C" w14:textId="77777777" w:rsidR="00FC036A" w:rsidRPr="001C1F3E" w:rsidRDefault="00FC036A">
            <w:pPr>
              <w:pStyle w:val="Lijstalinea"/>
              <w:numPr>
                <w:ilvl w:val="0"/>
                <w:numId w:val="10"/>
              </w:numPr>
              <w:rPr>
                <w:rFonts w:ascii="Aptos" w:eastAsia="Aptos" w:hAnsi="Aptos" w:cs="Aptos"/>
                <w:sz w:val="22"/>
                <w:szCs w:val="22"/>
              </w:rPr>
            </w:pPr>
          </w:p>
        </w:tc>
        <w:tc>
          <w:tcPr>
            <w:tcW w:w="9639" w:type="dxa"/>
          </w:tcPr>
          <w:p w14:paraId="6966F6AA" w14:textId="630F8C46" w:rsidR="00FC036A" w:rsidRPr="001C1F3E" w:rsidRDefault="0023577E" w:rsidP="00FC036A">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Het dient mogelijk te zijn om een bijlage toe te voegen aan een brief</w:t>
            </w:r>
          </w:p>
        </w:tc>
      </w:tr>
      <w:tr w:rsidR="00485C9A" w:rsidRPr="008841E9" w14:paraId="1EDA9E34" w14:textId="77777777" w:rsidTr="001C1F3E">
        <w:tc>
          <w:tcPr>
            <w:tcW w:w="709" w:type="dxa"/>
            <w:shd w:val="clear" w:color="auto" w:fill="BFBFBF" w:themeFill="background1" w:themeFillShade="BF"/>
          </w:tcPr>
          <w:p w14:paraId="7FFD382E" w14:textId="3CA44191" w:rsidR="00485C9A" w:rsidRPr="001C1F3E" w:rsidRDefault="00485C9A" w:rsidP="001C1F3E">
            <w:pPr>
              <w:rPr>
                <w:rFonts w:ascii="Aptos" w:eastAsia="Aptos" w:hAnsi="Aptos" w:cs="Aptos"/>
              </w:rPr>
            </w:pPr>
          </w:p>
        </w:tc>
        <w:tc>
          <w:tcPr>
            <w:tcW w:w="9639" w:type="dxa"/>
            <w:shd w:val="clear" w:color="auto" w:fill="BFBFBF" w:themeFill="background1" w:themeFillShade="BF"/>
          </w:tcPr>
          <w:p w14:paraId="30614681" w14:textId="32896108" w:rsidR="00485C9A" w:rsidRPr="00A1539C" w:rsidRDefault="00A1539C" w:rsidP="001C1F3E">
            <w:pPr>
              <w:pStyle w:val="Kop1"/>
              <w:rPr>
                <w:rFonts w:ascii="Aptos" w:hAnsi="Aptos"/>
                <w:color w:val="000000" w:themeColor="text1"/>
              </w:rPr>
            </w:pPr>
            <w:bookmarkStart w:id="9" w:name="_Toc230351990"/>
            <w:bookmarkStart w:id="10" w:name="_Toc231904699"/>
            <w:r>
              <w:rPr>
                <w:color w:val="FFFFFF" w:themeColor="background1"/>
              </w:rPr>
              <w:t>Specifieke e</w:t>
            </w:r>
            <w:r w:rsidR="00485C9A" w:rsidRPr="001C1F3E">
              <w:rPr>
                <w:color w:val="FFFFFF" w:themeColor="background1"/>
              </w:rPr>
              <w:t>isen printerpapier</w:t>
            </w:r>
            <w:bookmarkEnd w:id="9"/>
            <w:bookmarkEnd w:id="10"/>
          </w:p>
        </w:tc>
      </w:tr>
      <w:tr w:rsidR="00A1539C" w:rsidRPr="008841E9" w14:paraId="0287139A" w14:textId="77777777" w:rsidTr="6378C463">
        <w:tc>
          <w:tcPr>
            <w:tcW w:w="709" w:type="dxa"/>
          </w:tcPr>
          <w:p w14:paraId="7F88A2EB"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37DF09C8" w14:textId="641B105E" w:rsidR="00A1539C" w:rsidRPr="001C1F3E" w:rsidRDefault="00A1539C" w:rsidP="00A1539C">
            <w:pPr>
              <w:tabs>
                <w:tab w:val="left" w:pos="708"/>
              </w:tabs>
              <w:rPr>
                <w:rFonts w:ascii="Aptos" w:hAnsi="Aptos"/>
                <w:color w:val="000000" w:themeColor="text1"/>
                <w:sz w:val="22"/>
                <w:szCs w:val="22"/>
              </w:rPr>
            </w:pPr>
            <w:r w:rsidRPr="001C1F3E">
              <w:rPr>
                <w:rFonts w:ascii="Aptos" w:eastAsia="Aptos" w:hAnsi="Aptos" w:cs="Aptos"/>
                <w:sz w:val="22"/>
                <w:szCs w:val="22"/>
              </w:rPr>
              <w:t>Er gelden geen minimale orderbedragen, alle prijzen zijn all-in. A</w:t>
            </w:r>
            <w:r w:rsidRPr="001C1F3E">
              <w:rPr>
                <w:rFonts w:ascii="Aptos" w:eastAsia="Verdana" w:hAnsi="Aptos" w:cs="Verdana"/>
                <w:color w:val="000000" w:themeColor="text1"/>
                <w:sz w:val="22"/>
                <w:szCs w:val="22"/>
              </w:rPr>
              <w:t>flevering geschied achter de eerste deur van de Opdrachtgever.</w:t>
            </w:r>
          </w:p>
        </w:tc>
      </w:tr>
      <w:tr w:rsidR="00A1539C" w:rsidRPr="008841E9" w14:paraId="46D1E616" w14:textId="77777777" w:rsidTr="6378C463">
        <w:tc>
          <w:tcPr>
            <w:tcW w:w="709" w:type="dxa"/>
          </w:tcPr>
          <w:p w14:paraId="24239411"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03F41B8F" w14:textId="7D4FD723" w:rsidR="00A1539C" w:rsidRPr="001C1F3E" w:rsidRDefault="00A1539C" w:rsidP="00A1539C">
            <w:pPr>
              <w:tabs>
                <w:tab w:val="left" w:pos="708"/>
              </w:tabs>
              <w:rPr>
                <w:rFonts w:ascii="Aptos" w:hAnsi="Aptos"/>
                <w:color w:val="000000" w:themeColor="text1"/>
                <w:sz w:val="22"/>
                <w:szCs w:val="22"/>
              </w:rPr>
            </w:pPr>
            <w:r w:rsidRPr="001C1F3E">
              <w:rPr>
                <w:rFonts w:ascii="Aptos" w:eastAsia="Verdana" w:hAnsi="Aptos" w:cs="Verdana"/>
                <w:color w:val="000000" w:themeColor="text1"/>
                <w:sz w:val="22"/>
                <w:szCs w:val="22"/>
              </w:rPr>
              <w:t>Zodra Opdrachtnemer een alternatief product aanbiedt (omdat het aangeboden product niet meer leverbaar is) behoudt de Opdrachtgever zich het recht voor om het alternatief niet te accepteren als deze kwalitatief niet minimaal gelijkwaardig is. Een alternatief mag niet leiden tot een prijsverhoging.</w:t>
            </w:r>
          </w:p>
        </w:tc>
      </w:tr>
      <w:tr w:rsidR="00A1539C" w:rsidRPr="008841E9" w14:paraId="45D11AC0" w14:textId="77777777" w:rsidTr="6378C463">
        <w:tc>
          <w:tcPr>
            <w:tcW w:w="709" w:type="dxa"/>
          </w:tcPr>
          <w:p w14:paraId="01141BE4"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7B7EAD73" w14:textId="38FCB3B1" w:rsidR="00A1539C" w:rsidRPr="001C1F3E" w:rsidRDefault="00A1539C" w:rsidP="00A1539C">
            <w:pPr>
              <w:tabs>
                <w:tab w:val="left" w:pos="708"/>
              </w:tabs>
              <w:rPr>
                <w:rFonts w:ascii="Aptos" w:hAnsi="Aptos"/>
                <w:color w:val="000000" w:themeColor="text1"/>
                <w:sz w:val="22"/>
                <w:szCs w:val="22"/>
              </w:rPr>
            </w:pPr>
            <w:r w:rsidRPr="001C1F3E">
              <w:rPr>
                <w:rFonts w:ascii="Aptos" w:hAnsi="Aptos" w:cs="Calibri"/>
                <w:color w:val="000000" w:themeColor="text1"/>
                <w:sz w:val="22"/>
                <w:szCs w:val="22"/>
              </w:rPr>
              <w:t xml:space="preserve">De maximale levertijd bedraagt </w:t>
            </w:r>
            <w:r w:rsidR="00CF540A" w:rsidRPr="001C1F3E">
              <w:rPr>
                <w:rFonts w:ascii="Aptos" w:hAnsi="Aptos" w:cs="Calibri"/>
                <w:color w:val="000000" w:themeColor="text1"/>
                <w:sz w:val="22"/>
                <w:szCs w:val="22"/>
              </w:rPr>
              <w:t>2</w:t>
            </w:r>
            <w:r w:rsidRPr="001C1F3E">
              <w:rPr>
                <w:rFonts w:ascii="Aptos" w:hAnsi="Aptos" w:cs="Calibri"/>
                <w:color w:val="000000" w:themeColor="text1"/>
                <w:sz w:val="22"/>
                <w:szCs w:val="22"/>
              </w:rPr>
              <w:t xml:space="preserve"> werkdag</w:t>
            </w:r>
            <w:r w:rsidR="00CF540A" w:rsidRPr="001C1F3E">
              <w:rPr>
                <w:rFonts w:ascii="Aptos" w:hAnsi="Aptos" w:cs="Calibri"/>
                <w:color w:val="000000" w:themeColor="text1"/>
                <w:sz w:val="22"/>
                <w:szCs w:val="22"/>
              </w:rPr>
              <w:t>en</w:t>
            </w:r>
            <w:r w:rsidRPr="001C1F3E">
              <w:rPr>
                <w:rFonts w:ascii="Aptos" w:hAnsi="Aptos" w:cs="Calibri"/>
                <w:color w:val="000000" w:themeColor="text1"/>
                <w:sz w:val="22"/>
                <w:szCs w:val="22"/>
              </w:rPr>
              <w:t xml:space="preserve">, mits besteld voor 12:00 uur. De verpakkingen voldoen aan de </w:t>
            </w:r>
            <w:proofErr w:type="spellStart"/>
            <w:r w:rsidRPr="001C1F3E">
              <w:rPr>
                <w:rFonts w:ascii="Aptos" w:hAnsi="Aptos" w:cs="Calibri"/>
                <w:color w:val="000000" w:themeColor="text1"/>
                <w:sz w:val="22"/>
                <w:szCs w:val="22"/>
              </w:rPr>
              <w:t>ARBO-wetgeving</w:t>
            </w:r>
            <w:proofErr w:type="spellEnd"/>
            <w:r w:rsidRPr="001C1F3E">
              <w:rPr>
                <w:rFonts w:ascii="Aptos" w:hAnsi="Aptos" w:cs="Calibri"/>
                <w:color w:val="000000" w:themeColor="text1"/>
                <w:sz w:val="22"/>
                <w:szCs w:val="22"/>
              </w:rPr>
              <w:t xml:space="preserve"> qua formaat en gewicht.</w:t>
            </w:r>
          </w:p>
        </w:tc>
      </w:tr>
      <w:tr w:rsidR="00A1539C" w:rsidRPr="008841E9" w14:paraId="507F0B2A" w14:textId="77777777" w:rsidTr="6378C463">
        <w:tc>
          <w:tcPr>
            <w:tcW w:w="709" w:type="dxa"/>
          </w:tcPr>
          <w:p w14:paraId="592120B9"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66F14208" w14:textId="63F0E3CE" w:rsidR="00A1539C" w:rsidRPr="001C1F3E" w:rsidRDefault="00A1539C" w:rsidP="00A1539C">
            <w:pPr>
              <w:tabs>
                <w:tab w:val="left" w:pos="708"/>
              </w:tabs>
              <w:rPr>
                <w:rFonts w:ascii="Aptos" w:hAnsi="Aptos"/>
                <w:color w:val="000000" w:themeColor="text1"/>
                <w:sz w:val="22"/>
                <w:szCs w:val="22"/>
              </w:rPr>
            </w:pPr>
            <w:r w:rsidRPr="001C1F3E">
              <w:rPr>
                <w:rFonts w:ascii="Aptos" w:hAnsi="Aptos" w:cs="Calibri"/>
                <w:color w:val="000000" w:themeColor="text1"/>
                <w:sz w:val="22"/>
                <w:szCs w:val="22"/>
              </w:rPr>
              <w:t>Papier zal in wikkelverpakking van vochtafstotend papier worden geleverd, dus niet in dozen van 2.500 vel, tenzij expliciet aangegeven.</w:t>
            </w:r>
          </w:p>
        </w:tc>
      </w:tr>
      <w:tr w:rsidR="00A1539C" w:rsidRPr="008841E9" w14:paraId="7709BC50" w14:textId="77777777" w:rsidTr="6378C463">
        <w:tc>
          <w:tcPr>
            <w:tcW w:w="709" w:type="dxa"/>
          </w:tcPr>
          <w:p w14:paraId="3112AD64"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34929924" w14:textId="2B605225" w:rsidR="00A1539C" w:rsidRPr="001C1F3E" w:rsidRDefault="00A1539C" w:rsidP="00A1539C">
            <w:pPr>
              <w:tabs>
                <w:tab w:val="left" w:pos="708"/>
              </w:tabs>
              <w:rPr>
                <w:rFonts w:ascii="Aptos" w:hAnsi="Aptos"/>
                <w:color w:val="000000" w:themeColor="text1"/>
                <w:sz w:val="22"/>
                <w:szCs w:val="22"/>
              </w:rPr>
            </w:pPr>
            <w:r w:rsidRPr="001C1F3E">
              <w:rPr>
                <w:rFonts w:ascii="Aptos" w:eastAsia="Verdana" w:hAnsi="Aptos" w:cs="Verdana"/>
                <w:color w:val="000000" w:themeColor="text1"/>
                <w:sz w:val="22"/>
                <w:szCs w:val="22"/>
              </w:rPr>
              <w:t xml:space="preserve">Printpapier geschied </w:t>
            </w:r>
            <w:proofErr w:type="gramStart"/>
            <w:r w:rsidRPr="001C1F3E">
              <w:rPr>
                <w:rFonts w:ascii="Aptos" w:eastAsia="Verdana" w:hAnsi="Aptos" w:cs="Verdana"/>
                <w:color w:val="000000" w:themeColor="text1"/>
                <w:sz w:val="22"/>
                <w:szCs w:val="22"/>
              </w:rPr>
              <w:t>middels</w:t>
            </w:r>
            <w:proofErr w:type="gramEnd"/>
            <w:r w:rsidRPr="001C1F3E">
              <w:rPr>
                <w:rFonts w:ascii="Aptos" w:eastAsia="Verdana" w:hAnsi="Aptos" w:cs="Verdana"/>
                <w:color w:val="000000" w:themeColor="text1"/>
                <w:sz w:val="22"/>
                <w:szCs w:val="22"/>
              </w:rPr>
              <w:t xml:space="preserve"> bulkbestelling. Een bulkbestelling bestaat uit 40 dozen 80 gr/m2 met ieder 5 pakken à 500 vel A4 of 20 dozen A3. De aflevering is altijd </w:t>
            </w:r>
            <w:proofErr w:type="spellStart"/>
            <w:r w:rsidRPr="001C1F3E">
              <w:rPr>
                <w:rFonts w:ascii="Aptos" w:eastAsia="Verdana" w:hAnsi="Aptos" w:cs="Verdana"/>
                <w:color w:val="000000" w:themeColor="text1"/>
                <w:sz w:val="22"/>
                <w:szCs w:val="22"/>
              </w:rPr>
              <w:t>gesealed</w:t>
            </w:r>
            <w:proofErr w:type="spellEnd"/>
            <w:r w:rsidRPr="001C1F3E">
              <w:rPr>
                <w:rFonts w:ascii="Aptos" w:eastAsia="Verdana" w:hAnsi="Aptos" w:cs="Verdana"/>
                <w:color w:val="000000" w:themeColor="text1"/>
                <w:sz w:val="22"/>
                <w:szCs w:val="22"/>
              </w:rPr>
              <w:t xml:space="preserve"> in krimpfolie, </w:t>
            </w:r>
            <w:r w:rsidRPr="001C1F3E">
              <w:rPr>
                <w:rFonts w:ascii="Aptos" w:eastAsia="Verdana" w:hAnsi="Aptos" w:cs="Verdana"/>
                <w:color w:val="000000" w:themeColor="text1"/>
                <w:sz w:val="22"/>
                <w:szCs w:val="22"/>
              </w:rPr>
              <w:lastRenderedPageBreak/>
              <w:t>spatwaterdicht. Op de verpakking staat altijd om welke papiersoort het gaat (</w:t>
            </w:r>
            <w:proofErr w:type="spellStart"/>
            <w:r w:rsidRPr="001C1F3E">
              <w:rPr>
                <w:rFonts w:ascii="Aptos" w:eastAsia="Verdana" w:hAnsi="Aptos" w:cs="Verdana"/>
                <w:color w:val="000000" w:themeColor="text1"/>
                <w:sz w:val="22"/>
                <w:szCs w:val="22"/>
              </w:rPr>
              <w:t>grammage</w:t>
            </w:r>
            <w:proofErr w:type="spellEnd"/>
            <w:r w:rsidRPr="001C1F3E">
              <w:rPr>
                <w:rFonts w:ascii="Aptos" w:eastAsia="Verdana" w:hAnsi="Aptos" w:cs="Verdana"/>
                <w:color w:val="000000" w:themeColor="text1"/>
                <w:sz w:val="22"/>
                <w:szCs w:val="22"/>
              </w:rPr>
              <w:t>/ artikelnaam/ formaat) en een pijl of vermelding (LL of BL) die de looprichting aanduidt.</w:t>
            </w:r>
          </w:p>
        </w:tc>
      </w:tr>
      <w:tr w:rsidR="00A1539C" w:rsidRPr="008841E9" w14:paraId="17B92835" w14:textId="77777777" w:rsidTr="6378C463">
        <w:tc>
          <w:tcPr>
            <w:tcW w:w="709" w:type="dxa"/>
          </w:tcPr>
          <w:p w14:paraId="23545EA1"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76BEFB3C" w14:textId="293C1608" w:rsidR="00A1539C" w:rsidRPr="001C1F3E" w:rsidRDefault="00A1539C" w:rsidP="00A1539C">
            <w:pPr>
              <w:tabs>
                <w:tab w:val="left" w:pos="708"/>
              </w:tabs>
              <w:rPr>
                <w:rFonts w:ascii="Aptos" w:hAnsi="Aptos"/>
                <w:color w:val="000000" w:themeColor="text1"/>
                <w:sz w:val="22"/>
                <w:szCs w:val="22"/>
              </w:rPr>
            </w:pPr>
            <w:r w:rsidRPr="001C1F3E">
              <w:rPr>
                <w:rFonts w:ascii="Aptos" w:eastAsia="Verdana" w:hAnsi="Aptos" w:cs="Verdana"/>
                <w:color w:val="000000" w:themeColor="text1"/>
                <w:sz w:val="22"/>
                <w:szCs w:val="22"/>
              </w:rPr>
              <w:t>Opdrachtnemer zorgt na levering voor retourname van de gebruikte pallets (zonder hiervoor kosten te berekenen).</w:t>
            </w:r>
          </w:p>
        </w:tc>
      </w:tr>
      <w:tr w:rsidR="00A1539C" w:rsidRPr="008841E9" w14:paraId="24FE91D0" w14:textId="77777777" w:rsidTr="6378C463">
        <w:tc>
          <w:tcPr>
            <w:tcW w:w="709" w:type="dxa"/>
          </w:tcPr>
          <w:p w14:paraId="474AA053"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14F563B3" w14:textId="0125FA6A" w:rsidR="00A1539C" w:rsidRPr="001C1F3E" w:rsidRDefault="00A1539C" w:rsidP="00A1539C">
            <w:pPr>
              <w:tabs>
                <w:tab w:val="left" w:pos="708"/>
              </w:tabs>
              <w:rPr>
                <w:rFonts w:ascii="Aptos" w:hAnsi="Aptos"/>
                <w:color w:val="000000" w:themeColor="text1"/>
                <w:sz w:val="22"/>
                <w:szCs w:val="22"/>
              </w:rPr>
            </w:pPr>
            <w:r w:rsidRPr="001C1F3E">
              <w:rPr>
                <w:rFonts w:ascii="Aptos" w:eastAsia="Verdana" w:hAnsi="Aptos" w:cs="Verdana"/>
                <w:color w:val="000000" w:themeColor="text1"/>
                <w:sz w:val="22"/>
                <w:szCs w:val="22"/>
              </w:rPr>
              <w:t>Geladen pallets zijn maximaal 1,5 m hoog, dit betreffen Europallets die schoon en toonbaar zijn.</w:t>
            </w:r>
          </w:p>
        </w:tc>
      </w:tr>
      <w:tr w:rsidR="00A1539C" w:rsidRPr="008841E9" w14:paraId="6A0D174F" w14:textId="77777777" w:rsidTr="6378C463">
        <w:tc>
          <w:tcPr>
            <w:tcW w:w="709" w:type="dxa"/>
          </w:tcPr>
          <w:p w14:paraId="671BDC97"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32EA856B" w14:textId="29046F41" w:rsidR="00A1539C" w:rsidRPr="001C1F3E" w:rsidRDefault="00A1539C" w:rsidP="00A1539C">
            <w:pPr>
              <w:tabs>
                <w:tab w:val="left" w:pos="708"/>
              </w:tabs>
              <w:rPr>
                <w:rFonts w:ascii="Aptos" w:hAnsi="Aptos"/>
                <w:color w:val="000000" w:themeColor="text1"/>
                <w:sz w:val="22"/>
                <w:szCs w:val="22"/>
              </w:rPr>
            </w:pPr>
            <w:r w:rsidRPr="001C1F3E">
              <w:rPr>
                <w:rFonts w:ascii="Aptos" w:eastAsia="Verdana" w:hAnsi="Aptos" w:cs="Verdana"/>
                <w:color w:val="000000" w:themeColor="text1"/>
                <w:sz w:val="22"/>
                <w:szCs w:val="22"/>
              </w:rPr>
              <w:t>Alle aangeboden papiersoorten hebben een FSC of een PEFC label, dan wel minimaal gelijkwaardig.</w:t>
            </w:r>
          </w:p>
        </w:tc>
      </w:tr>
      <w:tr w:rsidR="00A1539C" w:rsidRPr="008841E9" w14:paraId="3CFA3070" w14:textId="77777777" w:rsidTr="6378C463">
        <w:tc>
          <w:tcPr>
            <w:tcW w:w="709" w:type="dxa"/>
          </w:tcPr>
          <w:p w14:paraId="0D248DF1"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4E66132B" w14:textId="2A2CD3AD" w:rsidR="00A1539C" w:rsidRPr="001C1F3E" w:rsidRDefault="00A1539C" w:rsidP="00A1539C">
            <w:pPr>
              <w:tabs>
                <w:tab w:val="left" w:pos="708"/>
              </w:tabs>
              <w:rPr>
                <w:rFonts w:ascii="Aptos" w:hAnsi="Aptos"/>
                <w:color w:val="000000" w:themeColor="text1"/>
                <w:sz w:val="22"/>
                <w:szCs w:val="22"/>
              </w:rPr>
            </w:pPr>
            <w:r w:rsidRPr="001C1F3E">
              <w:rPr>
                <w:rFonts w:ascii="Aptos" w:eastAsia="Verdana" w:hAnsi="Aptos" w:cs="Verdana"/>
                <w:color w:val="000000" w:themeColor="text1"/>
                <w:sz w:val="22"/>
                <w:szCs w:val="22"/>
              </w:rPr>
              <w:t>Het te leveren papier is altijd onbedrukt, voldoet aan ISO 9706 of NEN 2728 en kan minimaal 150 jaar bewaard worden, is minimaal ECF of TCF en voldoet aan alle Nederlandse en Europese wetgeving en richtlijnen.</w:t>
            </w:r>
          </w:p>
        </w:tc>
      </w:tr>
      <w:tr w:rsidR="00A1539C" w:rsidRPr="008841E9" w14:paraId="33F6720B" w14:textId="77777777" w:rsidTr="6378C463">
        <w:tc>
          <w:tcPr>
            <w:tcW w:w="709" w:type="dxa"/>
          </w:tcPr>
          <w:p w14:paraId="226DB072"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6516BA50" w14:textId="1081E7D1" w:rsidR="00A1539C" w:rsidRPr="001C1F3E" w:rsidRDefault="00A1539C" w:rsidP="00A1539C">
            <w:pPr>
              <w:tabs>
                <w:tab w:val="left" w:pos="708"/>
              </w:tabs>
              <w:rPr>
                <w:rFonts w:ascii="Aptos" w:eastAsia="Verdana" w:hAnsi="Aptos" w:cs="Verdana"/>
                <w:color w:val="000000" w:themeColor="text1"/>
                <w:sz w:val="22"/>
                <w:szCs w:val="22"/>
              </w:rPr>
            </w:pPr>
            <w:r w:rsidRPr="001C1F3E">
              <w:rPr>
                <w:rFonts w:ascii="Aptos" w:eastAsia="Verdana" w:hAnsi="Aptos" w:cs="Verdana"/>
                <w:color w:val="000000" w:themeColor="text1"/>
                <w:sz w:val="22"/>
                <w:szCs w:val="22"/>
              </w:rPr>
              <w:t>Bij scannen/ kopiëren van een pagina van een dubbelzijdig afgedrukt document mag de afdruk van de achterzijde niet meer doordrukken (en dus zichtbaar zijn op de gemaakte scan/ kopie) dan bij de huidige papiersoort van de Aanbestedende dienst.</w:t>
            </w:r>
          </w:p>
        </w:tc>
      </w:tr>
      <w:tr w:rsidR="00A1539C" w:rsidRPr="008841E9" w14:paraId="300589A6" w14:textId="77777777" w:rsidTr="6378C463">
        <w:tc>
          <w:tcPr>
            <w:tcW w:w="709" w:type="dxa"/>
          </w:tcPr>
          <w:p w14:paraId="11BB874F"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62429972" w14:textId="5F7E79F9" w:rsidR="00A1539C" w:rsidRPr="001C1F3E" w:rsidRDefault="00A1539C" w:rsidP="00A1539C">
            <w:pPr>
              <w:tabs>
                <w:tab w:val="left" w:pos="708"/>
              </w:tabs>
              <w:rPr>
                <w:rFonts w:ascii="Aptos" w:eastAsia="Verdana" w:hAnsi="Aptos" w:cs="Verdana"/>
                <w:color w:val="000000" w:themeColor="text1"/>
                <w:sz w:val="22"/>
                <w:szCs w:val="22"/>
              </w:rPr>
            </w:pPr>
            <w:r w:rsidRPr="001C1F3E">
              <w:rPr>
                <w:rFonts w:ascii="Aptos" w:eastAsia="Verdana" w:hAnsi="Aptos" w:cs="Verdana"/>
                <w:color w:val="000000" w:themeColor="text1"/>
                <w:sz w:val="22"/>
                <w:szCs w:val="22"/>
              </w:rPr>
              <w:t xml:space="preserve">Afgenomen papier dient altijd laserprint geschikt te zijn voor tafelprinters, </w:t>
            </w:r>
            <w:proofErr w:type="spellStart"/>
            <w:r w:rsidRPr="001C1F3E">
              <w:rPr>
                <w:rFonts w:ascii="Aptos" w:eastAsia="Verdana" w:hAnsi="Aptos" w:cs="Verdana"/>
                <w:color w:val="000000" w:themeColor="text1"/>
                <w:sz w:val="22"/>
                <w:szCs w:val="22"/>
              </w:rPr>
              <w:t>MFP’s</w:t>
            </w:r>
            <w:proofErr w:type="spellEnd"/>
            <w:r w:rsidRPr="001C1F3E">
              <w:rPr>
                <w:rFonts w:ascii="Aptos" w:eastAsia="Verdana" w:hAnsi="Aptos" w:cs="Verdana"/>
                <w:color w:val="000000" w:themeColor="text1"/>
                <w:sz w:val="22"/>
                <w:szCs w:val="22"/>
              </w:rPr>
              <w:t xml:space="preserve"> en repromachines en altijd van dezelfde papierfabriek (dus geen ‘partijverkoop’).</w:t>
            </w:r>
          </w:p>
        </w:tc>
      </w:tr>
      <w:tr w:rsidR="00A1539C" w:rsidRPr="008841E9" w14:paraId="776CCDB6" w14:textId="77777777" w:rsidTr="6378C463">
        <w:tc>
          <w:tcPr>
            <w:tcW w:w="709" w:type="dxa"/>
          </w:tcPr>
          <w:p w14:paraId="2AE80155" w14:textId="77777777" w:rsidR="00A1539C" w:rsidRPr="001C1F3E" w:rsidRDefault="00A1539C" w:rsidP="00A1539C">
            <w:pPr>
              <w:pStyle w:val="Lijstalinea"/>
              <w:numPr>
                <w:ilvl w:val="0"/>
                <w:numId w:val="10"/>
              </w:numPr>
              <w:rPr>
                <w:rFonts w:ascii="Aptos" w:eastAsia="Aptos" w:hAnsi="Aptos" w:cs="Aptos"/>
                <w:sz w:val="22"/>
                <w:szCs w:val="22"/>
              </w:rPr>
            </w:pPr>
          </w:p>
        </w:tc>
        <w:tc>
          <w:tcPr>
            <w:tcW w:w="9639" w:type="dxa"/>
          </w:tcPr>
          <w:p w14:paraId="2187F272" w14:textId="1AF691AC" w:rsidR="00A1539C" w:rsidRPr="001C1F3E" w:rsidRDefault="00A1539C" w:rsidP="001C1F3E">
            <w:pPr>
              <w:jc w:val="both"/>
              <w:rPr>
                <w:rFonts w:ascii="Aptos" w:eastAsia="Verdana" w:hAnsi="Aptos" w:cs="Verdana"/>
                <w:color w:val="000000" w:themeColor="text1"/>
                <w:sz w:val="22"/>
                <w:szCs w:val="22"/>
                <w:highlight w:val="green"/>
              </w:rPr>
            </w:pPr>
            <w:r w:rsidRPr="001C1F3E">
              <w:rPr>
                <w:rFonts w:ascii="Aptos" w:eastAsia="Verdana" w:hAnsi="Aptos" w:cs="Verdana"/>
                <w:color w:val="000000" w:themeColor="text1"/>
                <w:sz w:val="22"/>
                <w:szCs w:val="22"/>
              </w:rPr>
              <w:t xml:space="preserve">Voor de kantooromgeving (gebruik op alle soorten laserprinters en </w:t>
            </w:r>
            <w:proofErr w:type="gramStart"/>
            <w:r w:rsidRPr="001C1F3E">
              <w:rPr>
                <w:rFonts w:ascii="Aptos" w:eastAsia="Verdana" w:hAnsi="Aptos" w:cs="Verdana"/>
                <w:color w:val="000000" w:themeColor="text1"/>
                <w:sz w:val="22"/>
                <w:szCs w:val="22"/>
              </w:rPr>
              <w:t>laser printers</w:t>
            </w:r>
            <w:proofErr w:type="gramEnd"/>
            <w:r w:rsidRPr="001C1F3E">
              <w:rPr>
                <w:rFonts w:ascii="Aptos" w:eastAsia="Verdana" w:hAnsi="Aptos" w:cs="Verdana"/>
                <w:color w:val="000000" w:themeColor="text1"/>
                <w:sz w:val="22"/>
                <w:szCs w:val="22"/>
              </w:rPr>
              <w:t xml:space="preserve"> en </w:t>
            </w:r>
            <w:proofErr w:type="spellStart"/>
            <w:r w:rsidRPr="001C1F3E">
              <w:rPr>
                <w:rFonts w:ascii="Aptos" w:eastAsia="Verdana" w:hAnsi="Aptos" w:cs="Verdana"/>
                <w:color w:val="000000" w:themeColor="text1"/>
                <w:sz w:val="22"/>
                <w:szCs w:val="22"/>
              </w:rPr>
              <w:t>MFP's</w:t>
            </w:r>
            <w:proofErr w:type="spellEnd"/>
            <w:r w:rsidRPr="001C1F3E">
              <w:rPr>
                <w:rFonts w:ascii="Aptos" w:eastAsia="Verdana" w:hAnsi="Aptos" w:cs="Verdana"/>
                <w:color w:val="000000" w:themeColor="text1"/>
                <w:sz w:val="22"/>
                <w:szCs w:val="22"/>
              </w:rPr>
              <w:t xml:space="preserve">) moeten de volgende formaten geleverd kunnen worden: A4 LL, A3 BL. Het </w:t>
            </w:r>
            <w:proofErr w:type="spellStart"/>
            <w:r w:rsidRPr="001C1F3E">
              <w:rPr>
                <w:rFonts w:ascii="Aptos" w:eastAsia="Verdana" w:hAnsi="Aptos" w:cs="Verdana"/>
                <w:color w:val="000000" w:themeColor="text1"/>
                <w:sz w:val="22"/>
                <w:szCs w:val="22"/>
              </w:rPr>
              <w:t>gramsgewicht</w:t>
            </w:r>
            <w:proofErr w:type="spellEnd"/>
            <w:r w:rsidRPr="001C1F3E">
              <w:rPr>
                <w:rFonts w:ascii="Aptos" w:eastAsia="Verdana" w:hAnsi="Aptos" w:cs="Verdana"/>
                <w:color w:val="000000" w:themeColor="text1"/>
                <w:sz w:val="22"/>
                <w:szCs w:val="22"/>
              </w:rPr>
              <w:t xml:space="preserve"> is 80 gr/m2 waarbij de witheid en opaciteit minimaal vergelijkbaar is met het huidige papier van de Opdrachtgever. </w:t>
            </w:r>
          </w:p>
        </w:tc>
      </w:tr>
    </w:tbl>
    <w:p w14:paraId="0D7B8F42" w14:textId="77777777" w:rsidR="009A69E8" w:rsidRPr="008841E9" w:rsidRDefault="009A69E8">
      <w:pPr>
        <w:rPr>
          <w:rFonts w:ascii="Aptos" w:hAnsi="Aptos"/>
        </w:rPr>
      </w:pPr>
    </w:p>
    <w:tbl>
      <w:tblPr>
        <w:tblStyle w:val="Tabelraster"/>
        <w:tblW w:w="10348" w:type="dxa"/>
        <w:tblInd w:w="-601" w:type="dxa"/>
        <w:tblLayout w:type="fixed"/>
        <w:tblLook w:val="04A0" w:firstRow="1" w:lastRow="0" w:firstColumn="1" w:lastColumn="0" w:noHBand="0" w:noVBand="1"/>
      </w:tblPr>
      <w:tblGrid>
        <w:gridCol w:w="709"/>
        <w:gridCol w:w="9639"/>
      </w:tblGrid>
      <w:tr w:rsidR="00E92955" w:rsidRPr="008841E9" w14:paraId="61BEB504" w14:textId="77777777" w:rsidTr="2E4E763B">
        <w:trPr>
          <w:trHeight w:val="416"/>
        </w:trPr>
        <w:tc>
          <w:tcPr>
            <w:tcW w:w="709" w:type="dxa"/>
            <w:shd w:val="clear" w:color="auto" w:fill="BFBFBF" w:themeFill="background1" w:themeFillShade="BF"/>
          </w:tcPr>
          <w:p w14:paraId="46AAF0EC" w14:textId="77777777" w:rsidR="00E92955" w:rsidRPr="008841E9" w:rsidRDefault="00E92955">
            <w:pPr>
              <w:rPr>
                <w:rFonts w:ascii="Aptos" w:eastAsia="Aptos" w:hAnsi="Aptos" w:cs="Calibri"/>
                <w:b/>
                <w:bCs/>
                <w:i/>
                <w:iCs/>
                <w:color w:val="FFFFFF" w:themeColor="background1"/>
                <w:sz w:val="28"/>
                <w:szCs w:val="28"/>
              </w:rPr>
            </w:pPr>
            <w:r w:rsidRPr="008841E9">
              <w:rPr>
                <w:rFonts w:ascii="Aptos" w:eastAsia="MS Mincho" w:hAnsi="Aptos" w:cs="Calibri"/>
                <w:b/>
                <w:bCs/>
                <w:color w:val="FFFFFF" w:themeColor="background1"/>
                <w:sz w:val="28"/>
                <w:szCs w:val="28"/>
              </w:rPr>
              <w:t>Nr.</w:t>
            </w:r>
          </w:p>
        </w:tc>
        <w:tc>
          <w:tcPr>
            <w:tcW w:w="9639" w:type="dxa"/>
            <w:shd w:val="clear" w:color="auto" w:fill="BFBFBF" w:themeFill="background1" w:themeFillShade="BF"/>
          </w:tcPr>
          <w:p w14:paraId="26E95DC2" w14:textId="515E7016" w:rsidR="00E92955" w:rsidRPr="008841E9" w:rsidRDefault="00E92955" w:rsidP="001C1F3E">
            <w:pPr>
              <w:pStyle w:val="Kop1"/>
              <w:rPr>
                <w:rFonts w:eastAsia="Aptos"/>
                <w:i/>
                <w:iCs/>
              </w:rPr>
            </w:pPr>
            <w:bookmarkStart w:id="11" w:name="_Toc230351991"/>
            <w:bookmarkStart w:id="12" w:name="_Toc231904700"/>
            <w:r w:rsidRPr="001C1F3E">
              <w:rPr>
                <w:color w:val="FFFFFF" w:themeColor="background1"/>
              </w:rPr>
              <w:t>Specifieke eisen bestelproces</w:t>
            </w:r>
            <w:bookmarkEnd w:id="11"/>
            <w:bookmarkEnd w:id="12"/>
            <w:r w:rsidRPr="001C1F3E">
              <w:rPr>
                <w:color w:val="FFFFFF" w:themeColor="background1"/>
              </w:rPr>
              <w:t xml:space="preserve"> </w:t>
            </w:r>
          </w:p>
        </w:tc>
      </w:tr>
      <w:tr w:rsidR="002B3580" w:rsidRPr="008841E9" w14:paraId="7B31F46F" w14:textId="77777777" w:rsidTr="001C1F3E">
        <w:tc>
          <w:tcPr>
            <w:tcW w:w="709" w:type="dxa"/>
          </w:tcPr>
          <w:p w14:paraId="73142B93"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vAlign w:val="center"/>
          </w:tcPr>
          <w:p w14:paraId="24786A46" w14:textId="77777777" w:rsidR="002B3580" w:rsidRPr="001C1F3E" w:rsidRDefault="002B3580" w:rsidP="002B3580">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Het bestelproces voor iedere opdracht dient te voldoen aan het onderstaande;</w:t>
            </w:r>
          </w:p>
          <w:p w14:paraId="6132870F" w14:textId="77777777" w:rsidR="002524CD" w:rsidRPr="001C1F3E" w:rsidRDefault="002524CD" w:rsidP="002524CD">
            <w:pPr>
              <w:rPr>
                <w:rFonts w:ascii="Aptos" w:hAnsi="Aptos" w:cs="Calibri"/>
                <w:color w:val="000000" w:themeColor="text1"/>
                <w:sz w:val="22"/>
                <w:szCs w:val="22"/>
              </w:rPr>
            </w:pPr>
          </w:p>
          <w:p w14:paraId="03FEEF25" w14:textId="55F7F34C" w:rsidR="002B3580" w:rsidRPr="001C1F3E" w:rsidRDefault="004A64E4" w:rsidP="001C1F3E">
            <w:pPr>
              <w:rPr>
                <w:rFonts w:ascii="Aptos" w:hAnsi="Aptos" w:cs="Calibri"/>
                <w:color w:val="000000" w:themeColor="text1"/>
                <w:sz w:val="22"/>
                <w:szCs w:val="22"/>
              </w:rPr>
            </w:pPr>
            <w:r w:rsidRPr="001C1F3E">
              <w:rPr>
                <w:rFonts w:ascii="Aptos" w:hAnsi="Aptos" w:cs="Calibri"/>
                <w:color w:val="000000" w:themeColor="text1"/>
                <w:sz w:val="22"/>
                <w:szCs w:val="22"/>
              </w:rPr>
              <w:t>1.</w:t>
            </w:r>
            <w:r w:rsidR="002B3580" w:rsidRPr="001C1F3E">
              <w:rPr>
                <w:rFonts w:ascii="Aptos" w:hAnsi="Aptos" w:cs="Calibri"/>
                <w:color w:val="000000" w:themeColor="text1"/>
                <w:sz w:val="22"/>
                <w:szCs w:val="22"/>
              </w:rPr>
              <w:t>Een besteller logt in bestelomgeving van de Opdrachtneme</w:t>
            </w:r>
            <w:r w:rsidR="002B3580" w:rsidRPr="001C1F3E">
              <w:rPr>
                <w:rFonts w:ascii="Aptos" w:hAnsi="Aptos" w:cs="Calibri"/>
                <w:sz w:val="22"/>
                <w:szCs w:val="22"/>
              </w:rPr>
              <w:t xml:space="preserve">r op basis van Single </w:t>
            </w:r>
            <w:proofErr w:type="spellStart"/>
            <w:r w:rsidR="002B3580" w:rsidRPr="001C1F3E">
              <w:rPr>
                <w:rFonts w:ascii="Aptos" w:hAnsi="Aptos" w:cs="Calibri"/>
                <w:sz w:val="22"/>
                <w:szCs w:val="22"/>
              </w:rPr>
              <w:t>Sign</w:t>
            </w:r>
            <w:proofErr w:type="spellEnd"/>
            <w:r w:rsidR="002B3580" w:rsidRPr="001C1F3E">
              <w:rPr>
                <w:rFonts w:ascii="Aptos" w:hAnsi="Aptos" w:cs="Calibri"/>
                <w:sz w:val="22"/>
                <w:szCs w:val="22"/>
              </w:rPr>
              <w:t xml:space="preserve"> On.</w:t>
            </w:r>
          </w:p>
          <w:p w14:paraId="662912D0" w14:textId="5729C799" w:rsidR="002B3580" w:rsidRPr="001C1F3E" w:rsidRDefault="004A64E4" w:rsidP="001C1F3E">
            <w:pPr>
              <w:rPr>
                <w:rFonts w:ascii="Aptos" w:hAnsi="Aptos" w:cs="Calibri"/>
                <w:color w:val="000000" w:themeColor="text1"/>
                <w:sz w:val="22"/>
                <w:szCs w:val="22"/>
              </w:rPr>
            </w:pPr>
            <w:r w:rsidRPr="001C1F3E">
              <w:rPr>
                <w:rFonts w:ascii="Aptos" w:hAnsi="Aptos" w:cs="Calibri"/>
                <w:sz w:val="22"/>
                <w:szCs w:val="22"/>
              </w:rPr>
              <w:t>2.</w:t>
            </w:r>
            <w:r w:rsidR="002B3580" w:rsidRPr="001C1F3E">
              <w:rPr>
                <w:rFonts w:ascii="Aptos" w:hAnsi="Aptos" w:cs="Calibri"/>
                <w:sz w:val="22"/>
                <w:szCs w:val="22"/>
              </w:rPr>
              <w:t>De besteller kiest een tegel voor de betreffende bestelling.</w:t>
            </w:r>
            <w:r w:rsidR="002B3580" w:rsidRPr="001C1F3E">
              <w:rPr>
                <w:rFonts w:ascii="Aptos" w:hAnsi="Aptos" w:cs="Calibri"/>
                <w:color w:val="000000" w:themeColor="text1"/>
                <w:sz w:val="22"/>
                <w:szCs w:val="22"/>
              </w:rPr>
              <w:t xml:space="preserve"> In de bestelomgeving zijn de volgende tegels opgenomen:</w:t>
            </w:r>
          </w:p>
          <w:p w14:paraId="50C3B47E" w14:textId="77777777" w:rsidR="002B3580" w:rsidRPr="001C1F3E" w:rsidRDefault="002B3580" w:rsidP="002B3580">
            <w:pPr>
              <w:numPr>
                <w:ilvl w:val="0"/>
                <w:numId w:val="28"/>
              </w:numPr>
              <w:ind w:left="1054"/>
              <w:rPr>
                <w:rFonts w:ascii="Aptos" w:hAnsi="Aptos" w:cs="Calibri"/>
                <w:color w:val="000000" w:themeColor="text1"/>
                <w:sz w:val="22"/>
                <w:szCs w:val="22"/>
              </w:rPr>
            </w:pPr>
            <w:r w:rsidRPr="001C1F3E">
              <w:rPr>
                <w:rFonts w:ascii="Aptos" w:hAnsi="Aptos" w:cs="Calibri"/>
                <w:color w:val="000000" w:themeColor="text1"/>
                <w:sz w:val="22"/>
                <w:szCs w:val="22"/>
              </w:rPr>
              <w:t xml:space="preserve">Kantoordrukwerk. </w:t>
            </w:r>
          </w:p>
          <w:p w14:paraId="7EF01412" w14:textId="77777777" w:rsidR="002B3580" w:rsidRPr="001C1F3E" w:rsidRDefault="002B3580" w:rsidP="002B3580">
            <w:pPr>
              <w:numPr>
                <w:ilvl w:val="0"/>
                <w:numId w:val="28"/>
              </w:numPr>
              <w:ind w:left="1054"/>
              <w:rPr>
                <w:rFonts w:ascii="Aptos" w:hAnsi="Aptos" w:cs="Calibri"/>
                <w:color w:val="000000" w:themeColor="text1"/>
                <w:sz w:val="22"/>
                <w:szCs w:val="22"/>
              </w:rPr>
            </w:pPr>
            <w:r w:rsidRPr="001C1F3E">
              <w:rPr>
                <w:rFonts w:ascii="Aptos" w:hAnsi="Aptos" w:cs="Calibri"/>
                <w:color w:val="000000" w:themeColor="text1"/>
                <w:sz w:val="22"/>
                <w:szCs w:val="22"/>
              </w:rPr>
              <w:t xml:space="preserve">Promotioneel drukwerk. </w:t>
            </w:r>
          </w:p>
          <w:p w14:paraId="187B94FC" w14:textId="77777777" w:rsidR="002B3580" w:rsidRPr="001C1F3E" w:rsidRDefault="002B3580" w:rsidP="002B3580">
            <w:pPr>
              <w:numPr>
                <w:ilvl w:val="0"/>
                <w:numId w:val="28"/>
              </w:numPr>
              <w:ind w:left="1054"/>
              <w:rPr>
                <w:rFonts w:ascii="Aptos" w:hAnsi="Aptos" w:cs="Calibri"/>
                <w:color w:val="000000" w:themeColor="text1"/>
                <w:sz w:val="22"/>
                <w:szCs w:val="22"/>
              </w:rPr>
            </w:pPr>
            <w:r w:rsidRPr="001C1F3E">
              <w:rPr>
                <w:rFonts w:ascii="Aptos" w:hAnsi="Aptos" w:cs="Calibri"/>
                <w:color w:val="000000" w:themeColor="text1"/>
                <w:sz w:val="22"/>
                <w:szCs w:val="22"/>
              </w:rPr>
              <w:t>Eenvoudige reprografische opdrachten.</w:t>
            </w:r>
          </w:p>
          <w:p w14:paraId="5C74BA0C" w14:textId="564B9D96" w:rsidR="002B3580" w:rsidRPr="001C1F3E" w:rsidRDefault="002B3580" w:rsidP="002B3580">
            <w:pPr>
              <w:numPr>
                <w:ilvl w:val="0"/>
                <w:numId w:val="28"/>
              </w:numPr>
              <w:ind w:left="1054"/>
              <w:rPr>
                <w:rFonts w:ascii="Aptos" w:hAnsi="Aptos" w:cs="Calibri"/>
                <w:color w:val="000000" w:themeColor="text1"/>
                <w:sz w:val="22"/>
                <w:szCs w:val="22"/>
              </w:rPr>
            </w:pPr>
            <w:r w:rsidRPr="001C1F3E">
              <w:rPr>
                <w:rFonts w:ascii="Aptos" w:hAnsi="Aptos" w:cs="Calibri"/>
                <w:color w:val="000000" w:themeColor="text1"/>
                <w:sz w:val="22"/>
                <w:szCs w:val="22"/>
              </w:rPr>
              <w:t>Printerpapier</w:t>
            </w:r>
            <w:r w:rsidR="00FB12DF" w:rsidRPr="001C1F3E">
              <w:rPr>
                <w:rFonts w:ascii="Aptos" w:hAnsi="Aptos" w:cs="Calibri"/>
                <w:color w:val="000000" w:themeColor="text1"/>
                <w:sz w:val="22"/>
                <w:szCs w:val="22"/>
              </w:rPr>
              <w:t>.</w:t>
            </w:r>
          </w:p>
          <w:p w14:paraId="051245C4" w14:textId="0120ABA9" w:rsidR="002B3580" w:rsidRPr="001C1F3E" w:rsidRDefault="004A64E4" w:rsidP="001C1F3E">
            <w:pPr>
              <w:rPr>
                <w:rFonts w:ascii="Aptos" w:hAnsi="Aptos" w:cs="Calibri"/>
                <w:color w:val="000000" w:themeColor="text1"/>
                <w:sz w:val="22"/>
                <w:szCs w:val="22"/>
              </w:rPr>
            </w:pPr>
            <w:r w:rsidRPr="001C1F3E">
              <w:rPr>
                <w:rFonts w:ascii="Aptos" w:hAnsi="Aptos" w:cs="Calibri"/>
                <w:color w:val="000000" w:themeColor="text1"/>
                <w:sz w:val="22"/>
                <w:szCs w:val="22"/>
              </w:rPr>
              <w:t>3.</w:t>
            </w:r>
            <w:r w:rsidR="002B3580" w:rsidRPr="001C1F3E">
              <w:rPr>
                <w:rFonts w:ascii="Aptos" w:hAnsi="Aptos" w:cs="Calibri"/>
                <w:color w:val="000000" w:themeColor="text1"/>
                <w:sz w:val="22"/>
                <w:szCs w:val="22"/>
              </w:rPr>
              <w:t>Dan gaat de besteller automatisch (zonder opnieuw te hoeven inloggen) naar de bij de opdracht horende omgeving van de Opdrachtnemer.</w:t>
            </w:r>
          </w:p>
          <w:p w14:paraId="290B16CB" w14:textId="6DDDBA4D" w:rsidR="002B3580" w:rsidRPr="001C1F3E" w:rsidRDefault="004A64E4" w:rsidP="001C1F3E">
            <w:pPr>
              <w:rPr>
                <w:rFonts w:ascii="Aptos" w:hAnsi="Aptos" w:cs="Calibri"/>
                <w:color w:val="000000" w:themeColor="text1"/>
                <w:sz w:val="22"/>
                <w:szCs w:val="22"/>
              </w:rPr>
            </w:pPr>
            <w:r w:rsidRPr="001C1F3E">
              <w:rPr>
                <w:rFonts w:ascii="Aptos" w:hAnsi="Aptos" w:cs="Calibri"/>
                <w:color w:val="000000" w:themeColor="text1"/>
                <w:sz w:val="22"/>
                <w:szCs w:val="22"/>
              </w:rPr>
              <w:t>4.</w:t>
            </w:r>
            <w:r w:rsidR="002524CD" w:rsidRPr="001C1F3E">
              <w:rPr>
                <w:rFonts w:ascii="Aptos" w:hAnsi="Aptos" w:cs="Calibri"/>
                <w:color w:val="000000" w:themeColor="text1"/>
                <w:sz w:val="22"/>
                <w:szCs w:val="22"/>
              </w:rPr>
              <w:t>I</w:t>
            </w:r>
            <w:r w:rsidR="002B3580" w:rsidRPr="001C1F3E">
              <w:rPr>
                <w:rFonts w:ascii="Aptos" w:hAnsi="Aptos" w:cs="Calibri"/>
                <w:color w:val="000000" w:themeColor="text1"/>
                <w:sz w:val="22"/>
                <w:szCs w:val="22"/>
              </w:rPr>
              <w:t>n de omgeving van de Opdrachtnemer voert de besteller de bestelling uit.</w:t>
            </w:r>
          </w:p>
          <w:p w14:paraId="29763221" w14:textId="2499831F" w:rsidR="002B3580" w:rsidRPr="001C1F3E" w:rsidRDefault="004A64E4" w:rsidP="001C1F3E">
            <w:pPr>
              <w:rPr>
                <w:rFonts w:ascii="Aptos" w:hAnsi="Aptos" w:cs="Calibri"/>
                <w:color w:val="000000" w:themeColor="text1"/>
                <w:sz w:val="22"/>
                <w:szCs w:val="22"/>
              </w:rPr>
            </w:pPr>
            <w:r w:rsidRPr="001C1F3E">
              <w:rPr>
                <w:rFonts w:ascii="Aptos" w:hAnsi="Aptos" w:cs="Calibri"/>
                <w:color w:val="000000" w:themeColor="text1"/>
                <w:sz w:val="22"/>
                <w:szCs w:val="22"/>
              </w:rPr>
              <w:t>5.</w:t>
            </w:r>
            <w:r w:rsidR="002B3580" w:rsidRPr="001C1F3E">
              <w:rPr>
                <w:rFonts w:ascii="Aptos" w:hAnsi="Aptos" w:cs="Calibri"/>
                <w:color w:val="000000" w:themeColor="text1"/>
                <w:sz w:val="22"/>
                <w:szCs w:val="22"/>
              </w:rPr>
              <w:t>Bij een afgeronde bestelling ontvangt de besteller binnen 4 uur een e-mail met de bevestiging, voorzien van de juiste prijzen.</w:t>
            </w:r>
            <w:r w:rsidR="00876627" w:rsidRPr="001C1F3E">
              <w:rPr>
                <w:rFonts w:ascii="Aptos" w:hAnsi="Aptos" w:cs="Calibri"/>
                <w:color w:val="000000" w:themeColor="text1"/>
                <w:sz w:val="22"/>
                <w:szCs w:val="22"/>
              </w:rPr>
              <w:t xml:space="preserve"> </w:t>
            </w:r>
            <w:r w:rsidR="0077122D" w:rsidRPr="001C1F3E">
              <w:rPr>
                <w:rFonts w:ascii="Aptos" w:hAnsi="Aptos" w:cs="Calibri"/>
                <w:color w:val="000000" w:themeColor="text1"/>
                <w:sz w:val="22"/>
                <w:szCs w:val="22"/>
              </w:rPr>
              <w:t xml:space="preserve">Uitzondering </w:t>
            </w:r>
            <w:r w:rsidR="004A736E" w:rsidRPr="001C1F3E">
              <w:rPr>
                <w:rFonts w:ascii="Aptos" w:hAnsi="Aptos" w:cs="Calibri"/>
                <w:color w:val="000000" w:themeColor="text1"/>
                <w:sz w:val="22"/>
                <w:szCs w:val="22"/>
              </w:rPr>
              <w:t xml:space="preserve">hierop zijn bestellingen voor </w:t>
            </w:r>
            <w:r w:rsidR="0077122D" w:rsidRPr="001C1F3E">
              <w:rPr>
                <w:rFonts w:ascii="Aptos" w:hAnsi="Aptos" w:cs="Calibri"/>
                <w:color w:val="000000" w:themeColor="text1"/>
                <w:sz w:val="22"/>
                <w:szCs w:val="22"/>
              </w:rPr>
              <w:t>promotioneel drukwerk</w:t>
            </w:r>
            <w:r w:rsidR="003E56A8" w:rsidRPr="001C1F3E">
              <w:rPr>
                <w:rFonts w:ascii="Aptos" w:hAnsi="Aptos" w:cs="Calibri"/>
                <w:color w:val="000000" w:themeColor="text1"/>
                <w:sz w:val="22"/>
                <w:szCs w:val="22"/>
              </w:rPr>
              <w:t>, hiervoor dient binnen 24 uur een offerte aangeleverd</w:t>
            </w:r>
            <w:r w:rsidR="004A736E" w:rsidRPr="001C1F3E">
              <w:rPr>
                <w:rFonts w:ascii="Aptos" w:hAnsi="Aptos" w:cs="Calibri"/>
                <w:color w:val="000000" w:themeColor="text1"/>
                <w:sz w:val="22"/>
                <w:szCs w:val="22"/>
              </w:rPr>
              <w:t xml:space="preserve"> te worden aan aanvrager</w:t>
            </w:r>
            <w:r w:rsidR="003E56A8" w:rsidRPr="001C1F3E">
              <w:rPr>
                <w:rFonts w:ascii="Aptos" w:hAnsi="Aptos" w:cs="Calibri"/>
                <w:color w:val="000000" w:themeColor="text1"/>
                <w:sz w:val="22"/>
                <w:szCs w:val="22"/>
              </w:rPr>
              <w:t xml:space="preserve"> </w:t>
            </w:r>
            <w:r w:rsidR="004A736E" w:rsidRPr="001C1F3E">
              <w:rPr>
                <w:rFonts w:ascii="Aptos" w:eastAsia="Aptos" w:hAnsi="Aptos" w:cs="Aptos"/>
                <w:sz w:val="22"/>
                <w:szCs w:val="22"/>
              </w:rPr>
              <w:t xml:space="preserve">tenzij (bij complexe opdrachten) per aanvraag anders </w:t>
            </w:r>
            <w:r w:rsidR="00C6470F" w:rsidRPr="001C1F3E">
              <w:rPr>
                <w:rFonts w:ascii="Aptos" w:eastAsia="Aptos" w:hAnsi="Aptos" w:cs="Aptos"/>
                <w:sz w:val="22"/>
                <w:szCs w:val="22"/>
              </w:rPr>
              <w:t xml:space="preserve">is </w:t>
            </w:r>
            <w:r w:rsidR="004A736E" w:rsidRPr="001C1F3E">
              <w:rPr>
                <w:rFonts w:ascii="Aptos" w:eastAsia="Aptos" w:hAnsi="Aptos" w:cs="Aptos"/>
                <w:sz w:val="22"/>
                <w:szCs w:val="22"/>
              </w:rPr>
              <w:t>overeengekomen.</w:t>
            </w:r>
          </w:p>
          <w:p w14:paraId="366DE14C" w14:textId="23149C7B" w:rsidR="002B3580" w:rsidRPr="001C1F3E" w:rsidRDefault="004A64E4" w:rsidP="001C1F3E">
            <w:pPr>
              <w:rPr>
                <w:rFonts w:ascii="Aptos" w:hAnsi="Aptos" w:cs="Calibri"/>
                <w:color w:val="000000" w:themeColor="text1"/>
                <w:sz w:val="22"/>
                <w:szCs w:val="22"/>
              </w:rPr>
            </w:pPr>
            <w:r w:rsidRPr="001C1F3E">
              <w:rPr>
                <w:rFonts w:ascii="Aptos" w:hAnsi="Aptos" w:cs="Calibri"/>
                <w:color w:val="000000" w:themeColor="text1"/>
                <w:sz w:val="22"/>
                <w:szCs w:val="22"/>
              </w:rPr>
              <w:t>6.</w:t>
            </w:r>
            <w:r w:rsidR="002B3580" w:rsidRPr="001C1F3E">
              <w:rPr>
                <w:rFonts w:ascii="Aptos" w:hAnsi="Aptos" w:cs="Calibri"/>
                <w:color w:val="000000" w:themeColor="text1"/>
                <w:sz w:val="22"/>
                <w:szCs w:val="22"/>
              </w:rPr>
              <w:t>Het systeem maakt een ordernummer aan.</w:t>
            </w:r>
          </w:p>
          <w:p w14:paraId="6E549DE7" w14:textId="77777777" w:rsidR="002B3580" w:rsidRPr="001C1F3E" w:rsidRDefault="002B3580" w:rsidP="002B3580">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p>
          <w:p w14:paraId="3F3A9FA1" w14:textId="77777777" w:rsidR="002B3580" w:rsidRPr="001C1F3E" w:rsidRDefault="002B3580" w:rsidP="002B3580">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In de orderregistratie maakt Opdrachtnemer minimaal gebruik van de volgende gegevens die worden aangemaakt:</w:t>
            </w:r>
          </w:p>
          <w:p w14:paraId="470AAEF1" w14:textId="77777777" w:rsidR="002B3580" w:rsidRPr="001C1F3E" w:rsidRDefault="002B3580" w:rsidP="002B3580">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p>
          <w:p w14:paraId="7FE62A04"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Het ordernummer.</w:t>
            </w:r>
          </w:p>
          <w:p w14:paraId="3BE6CCD2"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Naam besteller incl. contactgegevens van de besteller (minimaal e-mailadres).</w:t>
            </w:r>
          </w:p>
          <w:p w14:paraId="204C6763"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Opdrachtnaam.</w:t>
            </w:r>
          </w:p>
          <w:p w14:paraId="2E27054D"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Afdeling.</w:t>
            </w:r>
          </w:p>
          <w:p w14:paraId="2A0327A0"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Datum van de bestelling.</w:t>
            </w:r>
          </w:p>
          <w:p w14:paraId="5613F7FF"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Gewenste/vereiste leverdatum.</w:t>
            </w:r>
          </w:p>
          <w:p w14:paraId="571DC76E"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Het afleveradres.</w:t>
            </w:r>
          </w:p>
          <w:p w14:paraId="2C789FFA"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Orderregels met alle specificaties.</w:t>
            </w:r>
          </w:p>
          <w:p w14:paraId="2A9E0B92" w14:textId="77777777" w:rsidR="002B3580" w:rsidRPr="001C1F3E"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Aanvullende informatie van de besteller (via een vrij tekstveld in te voeren).</w:t>
            </w:r>
          </w:p>
          <w:p w14:paraId="67D89751" w14:textId="06DCF22B" w:rsidR="002B3580" w:rsidRPr="000D4BF5" w:rsidRDefault="002B3580" w:rsidP="002B3580">
            <w:pPr>
              <w:numPr>
                <w:ilvl w:val="0"/>
                <w:numId w:val="23"/>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lastRenderedPageBreak/>
              <w:t>Eventuele bijlagen van de besteller.</w:t>
            </w:r>
          </w:p>
        </w:tc>
      </w:tr>
      <w:tr w:rsidR="000166E8" w:rsidRPr="008841E9" w14:paraId="5C445157" w14:textId="77777777">
        <w:tc>
          <w:tcPr>
            <w:tcW w:w="709" w:type="dxa"/>
          </w:tcPr>
          <w:p w14:paraId="665C2F17" w14:textId="77777777" w:rsidR="000166E8" w:rsidRPr="001C1F3E" w:rsidRDefault="000166E8" w:rsidP="002B3580">
            <w:pPr>
              <w:pStyle w:val="Lijstalinea"/>
              <w:numPr>
                <w:ilvl w:val="0"/>
                <w:numId w:val="10"/>
              </w:numPr>
              <w:rPr>
                <w:rFonts w:ascii="Aptos" w:eastAsia="Aptos" w:hAnsi="Aptos" w:cs="Aptos"/>
                <w:sz w:val="22"/>
                <w:szCs w:val="22"/>
              </w:rPr>
            </w:pPr>
          </w:p>
        </w:tc>
        <w:tc>
          <w:tcPr>
            <w:tcW w:w="9639" w:type="dxa"/>
            <w:vAlign w:val="center"/>
          </w:tcPr>
          <w:p w14:paraId="1AD2B8B9" w14:textId="688DA94F" w:rsidR="002B4AF9" w:rsidRPr="001C1F3E" w:rsidRDefault="002B4AF9" w:rsidP="002B4AF9">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 xml:space="preserve">De Opdrachtnemer dient een bestelportal te leveren waarin gebruikers kunnen inloggen door middel van Single </w:t>
            </w:r>
            <w:proofErr w:type="spellStart"/>
            <w:r w:rsidRPr="001C1F3E">
              <w:rPr>
                <w:rFonts w:ascii="Aptos" w:hAnsi="Aptos" w:cs="Arial"/>
                <w:color w:val="000000" w:themeColor="text1"/>
                <w:sz w:val="22"/>
                <w:szCs w:val="22"/>
              </w:rPr>
              <w:t>Sign</w:t>
            </w:r>
            <w:proofErr w:type="spellEnd"/>
            <w:r w:rsidRPr="001C1F3E">
              <w:rPr>
                <w:rFonts w:ascii="Aptos" w:hAnsi="Aptos" w:cs="Arial"/>
                <w:color w:val="000000" w:themeColor="text1"/>
                <w:sz w:val="22"/>
                <w:szCs w:val="22"/>
              </w:rPr>
              <w:t>-On (SSO).</w:t>
            </w:r>
          </w:p>
          <w:p w14:paraId="21054EBA" w14:textId="77777777" w:rsidR="002B4AF9" w:rsidRPr="001C1F3E" w:rsidRDefault="002B4AF9" w:rsidP="002B4AF9">
            <w:pPr>
              <w:numPr>
                <w:ilvl w:val="0"/>
                <w:numId w:val="37"/>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 xml:space="preserve">Het systeem ondersteunt gangbare standaarden zoals: </w:t>
            </w:r>
          </w:p>
          <w:p w14:paraId="63A9EDEA" w14:textId="77777777" w:rsidR="002B4AF9" w:rsidRPr="001C1F3E" w:rsidRDefault="002B4AF9" w:rsidP="002B4AF9">
            <w:pPr>
              <w:numPr>
                <w:ilvl w:val="1"/>
                <w:numId w:val="37"/>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SAML 2.0 en/of</w:t>
            </w:r>
          </w:p>
          <w:p w14:paraId="09191AA1" w14:textId="77777777" w:rsidR="002B4AF9" w:rsidRPr="001C1F3E" w:rsidRDefault="002B4AF9" w:rsidP="002B4AF9">
            <w:pPr>
              <w:numPr>
                <w:ilvl w:val="1"/>
                <w:numId w:val="37"/>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proofErr w:type="spellStart"/>
            <w:r w:rsidRPr="001C1F3E">
              <w:rPr>
                <w:rFonts w:ascii="Aptos" w:hAnsi="Aptos" w:cs="Arial"/>
                <w:color w:val="000000" w:themeColor="text1"/>
                <w:sz w:val="22"/>
                <w:szCs w:val="22"/>
              </w:rPr>
              <w:t>OpenID</w:t>
            </w:r>
            <w:proofErr w:type="spellEnd"/>
            <w:r w:rsidRPr="001C1F3E">
              <w:rPr>
                <w:rFonts w:ascii="Aptos" w:hAnsi="Aptos" w:cs="Arial"/>
                <w:color w:val="000000" w:themeColor="text1"/>
                <w:sz w:val="22"/>
                <w:szCs w:val="22"/>
              </w:rPr>
              <w:t xml:space="preserve"> Connect (OIDC)</w:t>
            </w:r>
          </w:p>
          <w:p w14:paraId="231F4631" w14:textId="4A88E733" w:rsidR="002B4AF9" w:rsidRPr="001C1F3E" w:rsidRDefault="002B4AF9" w:rsidP="002B4AF9">
            <w:pPr>
              <w:numPr>
                <w:ilvl w:val="0"/>
                <w:numId w:val="37"/>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 xml:space="preserve">Integratie met de </w:t>
            </w:r>
            <w:proofErr w:type="spellStart"/>
            <w:r w:rsidRPr="001C1F3E">
              <w:rPr>
                <w:rFonts w:ascii="Aptos" w:hAnsi="Aptos" w:cs="Arial"/>
                <w:color w:val="000000" w:themeColor="text1"/>
                <w:sz w:val="22"/>
                <w:szCs w:val="22"/>
              </w:rPr>
              <w:t>identity</w:t>
            </w:r>
            <w:proofErr w:type="spellEnd"/>
            <w:r w:rsidRPr="001C1F3E">
              <w:rPr>
                <w:rFonts w:ascii="Aptos" w:hAnsi="Aptos" w:cs="Arial"/>
                <w:color w:val="000000" w:themeColor="text1"/>
                <w:sz w:val="22"/>
                <w:szCs w:val="22"/>
              </w:rPr>
              <w:t xml:space="preserve"> provider van </w:t>
            </w:r>
            <w:r w:rsidR="00D45EE8" w:rsidRPr="001C1F3E">
              <w:rPr>
                <w:rFonts w:ascii="Aptos" w:hAnsi="Aptos" w:cs="Arial"/>
                <w:color w:val="000000" w:themeColor="text1"/>
                <w:sz w:val="22"/>
                <w:szCs w:val="22"/>
              </w:rPr>
              <w:t>Opdrachtgever</w:t>
            </w:r>
            <w:r w:rsidRPr="001C1F3E">
              <w:rPr>
                <w:rFonts w:ascii="Aptos" w:hAnsi="Aptos" w:cs="Arial"/>
                <w:color w:val="000000" w:themeColor="text1"/>
                <w:sz w:val="22"/>
                <w:szCs w:val="22"/>
              </w:rPr>
              <w:t xml:space="preserve"> (Microsoft </w:t>
            </w:r>
            <w:proofErr w:type="spellStart"/>
            <w:r w:rsidRPr="001C1F3E">
              <w:rPr>
                <w:rFonts w:ascii="Aptos" w:hAnsi="Aptos" w:cs="Arial"/>
                <w:color w:val="000000" w:themeColor="text1"/>
                <w:sz w:val="22"/>
                <w:szCs w:val="22"/>
              </w:rPr>
              <w:t>Entra</w:t>
            </w:r>
            <w:proofErr w:type="spellEnd"/>
            <w:r w:rsidRPr="001C1F3E">
              <w:rPr>
                <w:rFonts w:ascii="Aptos" w:hAnsi="Aptos" w:cs="Arial"/>
                <w:color w:val="000000" w:themeColor="text1"/>
                <w:sz w:val="22"/>
                <w:szCs w:val="22"/>
              </w:rPr>
              <w:t xml:space="preserve"> ID) moet</w:t>
            </w:r>
            <w:r w:rsidR="00C6470F" w:rsidRPr="001C1F3E">
              <w:rPr>
                <w:rFonts w:ascii="Aptos" w:hAnsi="Aptos" w:cs="Arial"/>
                <w:color w:val="000000" w:themeColor="text1"/>
                <w:sz w:val="22"/>
                <w:szCs w:val="22"/>
              </w:rPr>
              <w:t xml:space="preserve"> </w:t>
            </w:r>
            <w:r w:rsidRPr="001C1F3E">
              <w:rPr>
                <w:rFonts w:ascii="Aptos" w:hAnsi="Aptos" w:cs="Arial"/>
                <w:color w:val="000000" w:themeColor="text1"/>
                <w:sz w:val="22"/>
                <w:szCs w:val="22"/>
              </w:rPr>
              <w:t>mogelijk zijn.</w:t>
            </w:r>
          </w:p>
          <w:p w14:paraId="79877299" w14:textId="116F2493" w:rsidR="000166E8" w:rsidRPr="000D4BF5" w:rsidRDefault="002B4AF9" w:rsidP="002B3580">
            <w:pPr>
              <w:numPr>
                <w:ilvl w:val="0"/>
                <w:numId w:val="37"/>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Gebruikers hoeven geen aparte account of wachtwoord te beheren binnen het bestelportal.</w:t>
            </w:r>
          </w:p>
        </w:tc>
      </w:tr>
      <w:tr w:rsidR="00D45EE8" w:rsidRPr="008841E9" w14:paraId="6EC663D8" w14:textId="77777777">
        <w:tc>
          <w:tcPr>
            <w:tcW w:w="709" w:type="dxa"/>
          </w:tcPr>
          <w:p w14:paraId="24AA894C" w14:textId="77777777" w:rsidR="00D45EE8" w:rsidRPr="001C1F3E" w:rsidRDefault="00D45EE8" w:rsidP="002B3580">
            <w:pPr>
              <w:pStyle w:val="Lijstalinea"/>
              <w:numPr>
                <w:ilvl w:val="0"/>
                <w:numId w:val="10"/>
              </w:numPr>
              <w:rPr>
                <w:rFonts w:ascii="Aptos" w:eastAsia="Aptos" w:hAnsi="Aptos" w:cs="Aptos"/>
                <w:sz w:val="22"/>
                <w:szCs w:val="22"/>
              </w:rPr>
            </w:pPr>
          </w:p>
        </w:tc>
        <w:tc>
          <w:tcPr>
            <w:tcW w:w="9639" w:type="dxa"/>
            <w:vAlign w:val="center"/>
          </w:tcPr>
          <w:p w14:paraId="3CFD0F1A" w14:textId="77777777" w:rsidR="009D09E3" w:rsidRPr="001C1F3E" w:rsidRDefault="009D09E3" w:rsidP="009D09E3">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Het bestelportal dient te voorzien in mogelijkheden om autorisaties en rollen in te richten.</w:t>
            </w:r>
          </w:p>
          <w:p w14:paraId="533921A6" w14:textId="77777777" w:rsidR="009D09E3" w:rsidRPr="001C1F3E" w:rsidRDefault="009D09E3" w:rsidP="009D09E3">
            <w:pPr>
              <w:numPr>
                <w:ilvl w:val="0"/>
                <w:numId w:val="38"/>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 xml:space="preserve">Het moet mogelijk zijn om: </w:t>
            </w:r>
          </w:p>
          <w:p w14:paraId="51CCC8E7" w14:textId="482BB850" w:rsidR="009D09E3" w:rsidRPr="001C1F3E" w:rsidRDefault="009D09E3" w:rsidP="009D09E3">
            <w:pPr>
              <w:numPr>
                <w:ilvl w:val="1"/>
                <w:numId w:val="38"/>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Verschillende rollen/profielen te definiëren</w:t>
            </w:r>
          </w:p>
          <w:p w14:paraId="38441977" w14:textId="276DA21C" w:rsidR="009D09E3" w:rsidRPr="001C1F3E" w:rsidRDefault="009D09E3" w:rsidP="009D09E3">
            <w:pPr>
              <w:numPr>
                <w:ilvl w:val="1"/>
                <w:numId w:val="38"/>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Per rol vast te leggen welke producten/diensten bestelbaar zijn</w:t>
            </w:r>
          </w:p>
          <w:p w14:paraId="2791B203" w14:textId="2A88E84C" w:rsidR="009D09E3" w:rsidRPr="001C1F3E" w:rsidRDefault="009D09E3" w:rsidP="009D09E3">
            <w:pPr>
              <w:numPr>
                <w:ilvl w:val="1"/>
                <w:numId w:val="38"/>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Rechten te beperken op basis van organisatieonderdelen, functies of gebruikersgroepen</w:t>
            </w:r>
          </w:p>
          <w:p w14:paraId="1B66F762" w14:textId="77777777" w:rsidR="009D09E3" w:rsidRPr="001C1F3E" w:rsidRDefault="009D09E3" w:rsidP="009D09E3">
            <w:pPr>
              <w:numPr>
                <w:ilvl w:val="0"/>
                <w:numId w:val="38"/>
              </w:num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Het systeem moet voorkomen dat gebruikers producten of diensten kunnen bestellen waarvoor zij geen autorisatie hebben.</w:t>
            </w:r>
          </w:p>
          <w:p w14:paraId="5FAD9A65" w14:textId="77777777" w:rsidR="00E8019E" w:rsidRPr="001C1F3E" w:rsidRDefault="00E8019E" w:rsidP="001C1F3E">
            <w:pPr>
              <w:tabs>
                <w:tab w:val="left" w:pos="567"/>
                <w:tab w:val="left" w:pos="1134"/>
                <w:tab w:val="left" w:pos="1701"/>
                <w:tab w:val="left" w:pos="2268"/>
                <w:tab w:val="left" w:pos="2835"/>
                <w:tab w:val="left" w:pos="3969"/>
                <w:tab w:val="left" w:pos="4536"/>
                <w:tab w:val="left" w:pos="5103"/>
                <w:tab w:val="left" w:pos="5670"/>
              </w:tabs>
              <w:ind w:left="720"/>
              <w:rPr>
                <w:rFonts w:ascii="Aptos" w:hAnsi="Aptos" w:cs="Arial"/>
                <w:color w:val="000000" w:themeColor="text1"/>
                <w:sz w:val="22"/>
                <w:szCs w:val="22"/>
              </w:rPr>
            </w:pPr>
          </w:p>
          <w:p w14:paraId="3D61DF75" w14:textId="4C8F3366" w:rsidR="00D45EE8" w:rsidRPr="001C1F3E" w:rsidRDefault="00E8019E" w:rsidP="001C0F2D">
            <w:pPr>
              <w:tabs>
                <w:tab w:val="left" w:pos="567"/>
                <w:tab w:val="left" w:pos="1134"/>
                <w:tab w:val="left" w:pos="1701"/>
                <w:tab w:val="left" w:pos="2268"/>
                <w:tab w:val="left" w:pos="2835"/>
                <w:tab w:val="left" w:pos="3969"/>
                <w:tab w:val="left" w:pos="4536"/>
                <w:tab w:val="left" w:pos="5103"/>
                <w:tab w:val="left" w:pos="5670"/>
              </w:tabs>
              <w:rPr>
                <w:rFonts w:ascii="Aptos" w:hAnsi="Aptos" w:cs="Arial"/>
                <w:color w:val="000000" w:themeColor="text1"/>
                <w:sz w:val="22"/>
                <w:szCs w:val="22"/>
              </w:rPr>
            </w:pPr>
            <w:r w:rsidRPr="001C1F3E">
              <w:rPr>
                <w:rFonts w:ascii="Aptos" w:hAnsi="Aptos" w:cs="Arial"/>
                <w:color w:val="000000" w:themeColor="text1"/>
                <w:sz w:val="22"/>
                <w:szCs w:val="22"/>
              </w:rPr>
              <w:t>Tijdens implementatie worden rollen en autorisaties verder afgestemd.</w:t>
            </w:r>
          </w:p>
        </w:tc>
      </w:tr>
      <w:tr w:rsidR="002B3580" w:rsidRPr="008841E9" w14:paraId="6D1FCD72" w14:textId="77777777" w:rsidTr="2E4E763B">
        <w:tc>
          <w:tcPr>
            <w:tcW w:w="709" w:type="dxa"/>
          </w:tcPr>
          <w:p w14:paraId="6C33369D"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tcPr>
          <w:p w14:paraId="03C30EEA" w14:textId="545AD866" w:rsidR="002B3580" w:rsidRPr="001C1F3E" w:rsidRDefault="002B3580" w:rsidP="002B3580">
            <w:pPr>
              <w:rPr>
                <w:rFonts w:ascii="Aptos" w:eastAsia="Aptos" w:hAnsi="Aptos" w:cs="Aptos"/>
                <w:sz w:val="22"/>
                <w:szCs w:val="22"/>
              </w:rPr>
            </w:pPr>
            <w:r w:rsidRPr="001C1F3E">
              <w:rPr>
                <w:rFonts w:ascii="Aptos" w:hAnsi="Aptos"/>
                <w:color w:val="000000" w:themeColor="text1"/>
                <w:sz w:val="22"/>
                <w:szCs w:val="22"/>
              </w:rPr>
              <w:t xml:space="preserve">De Opdrachtnemer geeft de praktische adviezen over waar een document aan moet voldoen om goed door hem verwerkt te kunnen worden. Risico’s van een verkeerde verwerking als gevolg van de op voordracht van de Opdrachtnemer gebruikte software zijn voor rekening van de Opdrachtnemer. De Opdrachtnemer dient zich er te allen tijde van te vergewissen dat zaken zoals de opmaak, kleuren en gebruik van afbeeldingen nog intact zijn na verzending door de besteller. Grafische eisen zoals benaderen van </w:t>
            </w:r>
            <w:proofErr w:type="spellStart"/>
            <w:r w:rsidRPr="001C1F3E">
              <w:rPr>
                <w:rFonts w:ascii="Aptos" w:hAnsi="Aptos"/>
                <w:color w:val="000000" w:themeColor="text1"/>
                <w:sz w:val="22"/>
                <w:szCs w:val="22"/>
              </w:rPr>
              <w:t>Pantone</w:t>
            </w:r>
            <w:proofErr w:type="spellEnd"/>
            <w:r w:rsidRPr="001C1F3E">
              <w:rPr>
                <w:rFonts w:ascii="Aptos" w:hAnsi="Aptos"/>
                <w:color w:val="000000" w:themeColor="text1"/>
                <w:sz w:val="22"/>
                <w:szCs w:val="22"/>
              </w:rPr>
              <w:t xml:space="preserve"> (PMS) kleuren kunnen aan de hand van bovengenoemde criteria dus niet gesteld worden.</w:t>
            </w:r>
          </w:p>
        </w:tc>
      </w:tr>
      <w:tr w:rsidR="002B3580" w:rsidRPr="008841E9" w14:paraId="1C1CE898" w14:textId="77777777" w:rsidTr="2E4E763B">
        <w:tc>
          <w:tcPr>
            <w:tcW w:w="709" w:type="dxa"/>
          </w:tcPr>
          <w:p w14:paraId="2170C339"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tcPr>
          <w:p w14:paraId="2E6B617C" w14:textId="162422EC" w:rsidR="002B3580" w:rsidRPr="001C1F3E" w:rsidRDefault="002B3580" w:rsidP="002B3580">
            <w:pPr>
              <w:tabs>
                <w:tab w:val="left" w:pos="708"/>
              </w:tabs>
              <w:spacing w:after="200"/>
              <w:rPr>
                <w:rFonts w:ascii="Aptos" w:hAnsi="Aptos"/>
                <w:color w:val="000000" w:themeColor="text1"/>
                <w:sz w:val="22"/>
                <w:szCs w:val="22"/>
              </w:rPr>
            </w:pPr>
            <w:r w:rsidRPr="001C1F3E">
              <w:rPr>
                <w:rFonts w:ascii="Aptos" w:hAnsi="Aptos"/>
                <w:color w:val="000000" w:themeColor="text1"/>
                <w:sz w:val="22"/>
                <w:szCs w:val="22"/>
              </w:rPr>
              <w:t>De bes</w:t>
            </w:r>
            <w:r w:rsidRPr="001C1F3E">
              <w:rPr>
                <w:rFonts w:ascii="Aptos" w:eastAsiaTheme="minorEastAsia" w:hAnsi="Aptos" w:cstheme="minorBidi"/>
                <w:color w:val="000000" w:themeColor="text1"/>
                <w:sz w:val="22"/>
                <w:szCs w:val="22"/>
              </w:rPr>
              <w:t>teller levert reproductiewerk voornamelijk digitaal aan. In enkele uitzonderlijke gevallen worden en nog hard copy documenten aangeleverd.</w:t>
            </w:r>
            <w:r w:rsidR="00177459" w:rsidRPr="001C1F3E">
              <w:rPr>
                <w:rFonts w:ascii="Aptos" w:eastAsiaTheme="minorEastAsia" w:hAnsi="Aptos" w:cstheme="minorBidi"/>
                <w:color w:val="000000" w:themeColor="text1"/>
                <w:sz w:val="22"/>
                <w:szCs w:val="22"/>
              </w:rPr>
              <w:t xml:space="preserve"> </w:t>
            </w:r>
            <w:r w:rsidR="00250B87" w:rsidRPr="001C1F3E">
              <w:rPr>
                <w:rFonts w:ascii="Aptos" w:eastAsiaTheme="minorEastAsia" w:hAnsi="Aptos" w:cstheme="minorBidi"/>
                <w:color w:val="000000" w:themeColor="text1"/>
                <w:sz w:val="22"/>
                <w:szCs w:val="22"/>
              </w:rPr>
              <w:t>De hard copy documenten betreft voornamelijk grootformaat</w:t>
            </w:r>
            <w:r w:rsidR="005122E4" w:rsidRPr="001C1F3E">
              <w:rPr>
                <w:rFonts w:ascii="Aptos" w:eastAsiaTheme="minorEastAsia" w:hAnsi="Aptos" w:cstheme="minorBidi"/>
                <w:color w:val="000000" w:themeColor="text1"/>
                <w:sz w:val="22"/>
                <w:szCs w:val="22"/>
              </w:rPr>
              <w:t xml:space="preserve"> tekeningen die gescand dienen te worden en daarna</w:t>
            </w:r>
            <w:r w:rsidR="0039341F" w:rsidRPr="001C1F3E">
              <w:rPr>
                <w:rFonts w:ascii="Aptos" w:eastAsiaTheme="minorEastAsia" w:hAnsi="Aptos" w:cstheme="minorBidi"/>
                <w:color w:val="000000" w:themeColor="text1"/>
                <w:sz w:val="22"/>
                <w:szCs w:val="22"/>
              </w:rPr>
              <w:t xml:space="preserve"> digitaal aangeboden moeten worden bij besteller</w:t>
            </w:r>
            <w:r w:rsidR="005122E4" w:rsidRPr="001C1F3E">
              <w:rPr>
                <w:rFonts w:ascii="Aptos" w:eastAsiaTheme="minorEastAsia" w:hAnsi="Aptos" w:cstheme="minorBidi"/>
                <w:color w:val="000000" w:themeColor="text1"/>
                <w:sz w:val="22"/>
                <w:szCs w:val="22"/>
              </w:rPr>
              <w:t>.</w:t>
            </w:r>
            <w:r w:rsidR="0039341F" w:rsidRPr="001C1F3E">
              <w:rPr>
                <w:rFonts w:ascii="Aptos" w:eastAsiaTheme="minorEastAsia" w:hAnsi="Aptos" w:cstheme="minorBidi"/>
                <w:color w:val="000000" w:themeColor="text1"/>
                <w:sz w:val="22"/>
                <w:szCs w:val="22"/>
              </w:rPr>
              <w:t xml:space="preserve"> De fysieke documenten dienen daarna weer teruggestuurd </w:t>
            </w:r>
            <w:r w:rsidR="009616BC" w:rsidRPr="001C1F3E">
              <w:rPr>
                <w:rFonts w:ascii="Aptos" w:eastAsiaTheme="minorEastAsia" w:hAnsi="Aptos" w:cstheme="minorBidi"/>
                <w:color w:val="000000" w:themeColor="text1"/>
                <w:sz w:val="22"/>
                <w:szCs w:val="22"/>
              </w:rPr>
              <w:t>te worden naar Opdrachtgever.</w:t>
            </w:r>
            <w:r w:rsidR="005122E4" w:rsidRPr="001C1F3E">
              <w:rPr>
                <w:rFonts w:ascii="Aptos" w:eastAsiaTheme="minorEastAsia" w:hAnsi="Aptos" w:cstheme="minorBidi"/>
                <w:color w:val="000000" w:themeColor="text1"/>
                <w:sz w:val="22"/>
                <w:szCs w:val="22"/>
              </w:rPr>
              <w:t xml:space="preserve"> </w:t>
            </w:r>
          </w:p>
          <w:p w14:paraId="4B8D9535" w14:textId="5EAB783E" w:rsidR="002B3580" w:rsidRPr="001C1F3E" w:rsidRDefault="00871330" w:rsidP="002B3580">
            <w:pPr>
              <w:tabs>
                <w:tab w:val="left" w:pos="567"/>
                <w:tab w:val="left" w:pos="1134"/>
                <w:tab w:val="left" w:pos="1701"/>
                <w:tab w:val="left" w:pos="2268"/>
                <w:tab w:val="left" w:pos="2835"/>
                <w:tab w:val="left" w:pos="3969"/>
                <w:tab w:val="left" w:pos="4536"/>
                <w:tab w:val="left" w:pos="5103"/>
                <w:tab w:val="left" w:pos="5670"/>
              </w:tabs>
              <w:rPr>
                <w:rFonts w:ascii="Aptos" w:hAnsi="Aptos"/>
                <w:sz w:val="22"/>
                <w:szCs w:val="22"/>
              </w:rPr>
            </w:pPr>
            <w:r w:rsidRPr="001C1F3E">
              <w:rPr>
                <w:rFonts w:ascii="Aptos" w:eastAsiaTheme="minorEastAsia" w:hAnsi="Aptos" w:cstheme="minorBidi"/>
                <w:color w:val="000000" w:themeColor="text1"/>
                <w:sz w:val="22"/>
                <w:szCs w:val="22"/>
              </w:rPr>
              <w:t>De fysieke documenten worden op een centraal afleverpunt verzameld en worden door Opdrachtnemer opgehaald</w:t>
            </w:r>
            <w:r w:rsidR="00E86BBE" w:rsidRPr="001C1F3E">
              <w:rPr>
                <w:rFonts w:ascii="Aptos" w:eastAsiaTheme="minorEastAsia" w:hAnsi="Aptos" w:cstheme="minorBidi"/>
                <w:color w:val="000000" w:themeColor="text1"/>
                <w:sz w:val="22"/>
                <w:szCs w:val="22"/>
              </w:rPr>
              <w:t xml:space="preserve">. Opdrachtgever zorgt ervoor dat een kopie van de orderbevestiging bij de documenten aanwezig is. </w:t>
            </w:r>
            <w:r w:rsidR="002B3580" w:rsidRPr="001C1F3E">
              <w:rPr>
                <w:rFonts w:ascii="Aptos" w:hAnsi="Aptos"/>
                <w:color w:val="000000" w:themeColor="text1"/>
                <w:sz w:val="22"/>
                <w:szCs w:val="22"/>
              </w:rPr>
              <w:t>Alle relevante gegevens voor een juiste verwerking van de opdracht staan hierop vermeldt.</w:t>
            </w:r>
          </w:p>
          <w:p w14:paraId="1936766C" w14:textId="372A33BD" w:rsidR="002B3580" w:rsidRPr="001C1F3E" w:rsidRDefault="002B3580" w:rsidP="002B3580">
            <w:pPr>
              <w:tabs>
                <w:tab w:val="left" w:pos="567"/>
                <w:tab w:val="left" w:pos="1134"/>
                <w:tab w:val="left" w:pos="1701"/>
                <w:tab w:val="left" w:pos="2268"/>
                <w:tab w:val="left" w:pos="2835"/>
                <w:tab w:val="left" w:pos="3969"/>
                <w:tab w:val="left" w:pos="4536"/>
                <w:tab w:val="left" w:pos="5103"/>
                <w:tab w:val="left" w:pos="5670"/>
              </w:tabs>
              <w:rPr>
                <w:rFonts w:ascii="Aptos" w:hAnsi="Aptos"/>
                <w:color w:val="000000" w:themeColor="text1"/>
                <w:sz w:val="22"/>
                <w:szCs w:val="22"/>
              </w:rPr>
            </w:pPr>
          </w:p>
          <w:p w14:paraId="7DFE33FA" w14:textId="751B080D" w:rsidR="002B3580" w:rsidRPr="001C1F3E" w:rsidRDefault="002B3580" w:rsidP="002B3580">
            <w:pPr>
              <w:tabs>
                <w:tab w:val="left" w:pos="567"/>
                <w:tab w:val="left" w:pos="1134"/>
                <w:tab w:val="left" w:pos="1701"/>
                <w:tab w:val="left" w:pos="2268"/>
                <w:tab w:val="left" w:pos="2835"/>
                <w:tab w:val="left" w:pos="3969"/>
                <w:tab w:val="left" w:pos="4536"/>
                <w:tab w:val="left" w:pos="5103"/>
                <w:tab w:val="left" w:pos="5670"/>
              </w:tabs>
              <w:rPr>
                <w:rFonts w:ascii="Aptos" w:hAnsi="Aptos"/>
                <w:sz w:val="22"/>
                <w:szCs w:val="22"/>
              </w:rPr>
            </w:pPr>
            <w:r w:rsidRPr="001C1F3E">
              <w:rPr>
                <w:rFonts w:ascii="Aptos" w:hAnsi="Aptos"/>
                <w:color w:val="000000" w:themeColor="text1"/>
                <w:sz w:val="22"/>
                <w:szCs w:val="22"/>
              </w:rPr>
              <w:t xml:space="preserve">De Opdrachtnemer zal zorgdragen voor transportboxen (of een alternatieve oplossing voor het beschermen van originelen) voor het ophalen van </w:t>
            </w:r>
            <w:proofErr w:type="spellStart"/>
            <w:r w:rsidRPr="001C1F3E">
              <w:rPr>
                <w:rFonts w:ascii="Aptos" w:hAnsi="Aptos"/>
                <w:color w:val="000000" w:themeColor="text1"/>
                <w:sz w:val="22"/>
                <w:szCs w:val="22"/>
              </w:rPr>
              <w:t>hardcopy</w:t>
            </w:r>
            <w:proofErr w:type="spellEnd"/>
            <w:r w:rsidRPr="001C1F3E">
              <w:rPr>
                <w:rFonts w:ascii="Aptos" w:hAnsi="Aptos"/>
                <w:color w:val="000000" w:themeColor="text1"/>
                <w:sz w:val="22"/>
                <w:szCs w:val="22"/>
              </w:rPr>
              <w:t xml:space="preserve"> originelen en leveren van gereed product. De Opdrachtnemer handelt proactief met betrekking tot de stapsgewijze transitie van analoog naar digitaal, en zal dit proces zo veel mogelijk ondersteunen.</w:t>
            </w:r>
          </w:p>
        </w:tc>
      </w:tr>
      <w:tr w:rsidR="002B3580" w:rsidRPr="008841E9" w14:paraId="5EDD88E4" w14:textId="77777777" w:rsidTr="2E4E763B">
        <w:trPr>
          <w:trHeight w:val="931"/>
        </w:trPr>
        <w:tc>
          <w:tcPr>
            <w:tcW w:w="709" w:type="dxa"/>
          </w:tcPr>
          <w:p w14:paraId="626BD86E"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tcPr>
          <w:p w14:paraId="5E5ADD02" w14:textId="73D973A2" w:rsidR="002B3580" w:rsidRPr="001C1F3E" w:rsidRDefault="002B3580" w:rsidP="002B3580">
            <w:pPr>
              <w:tabs>
                <w:tab w:val="left" w:pos="708"/>
              </w:tabs>
              <w:spacing w:after="200"/>
              <w:rPr>
                <w:rFonts w:ascii="Aptos" w:hAnsi="Aptos"/>
                <w:color w:val="000000" w:themeColor="text1"/>
                <w:sz w:val="22"/>
                <w:szCs w:val="22"/>
              </w:rPr>
            </w:pPr>
            <w:r w:rsidRPr="001C1F3E">
              <w:rPr>
                <w:rFonts w:ascii="Aptos" w:hAnsi="Aptos"/>
                <w:color w:val="000000" w:themeColor="text1"/>
                <w:sz w:val="22"/>
                <w:szCs w:val="22"/>
              </w:rPr>
              <w:t xml:space="preserve">Opdrachtnemer maakt onderscheid in de berekening tussen full </w:t>
            </w:r>
            <w:proofErr w:type="spellStart"/>
            <w:r w:rsidRPr="001C1F3E">
              <w:rPr>
                <w:rFonts w:ascii="Aptos" w:hAnsi="Aptos"/>
                <w:color w:val="000000" w:themeColor="text1"/>
                <w:sz w:val="22"/>
                <w:szCs w:val="22"/>
              </w:rPr>
              <w:t>color</w:t>
            </w:r>
            <w:proofErr w:type="spellEnd"/>
            <w:r w:rsidRPr="001C1F3E">
              <w:rPr>
                <w:rFonts w:ascii="Aptos" w:hAnsi="Aptos"/>
                <w:color w:val="000000" w:themeColor="text1"/>
                <w:sz w:val="22"/>
                <w:szCs w:val="22"/>
              </w:rPr>
              <w:t xml:space="preserve"> en zwart-wit afdrukken per pagina binnen één bestand en/of kopieeropdracht en hanteert verschillende (juiste) tarieven zoals die worden aangeleverd op het prijzenblad. De kosten voor de betreffende bestelling worden hierop automatisch aangepast, inclusief de juiste (6% of 21%) </w:t>
            </w:r>
            <w:proofErr w:type="gramStart"/>
            <w:r w:rsidRPr="001C1F3E">
              <w:rPr>
                <w:rFonts w:ascii="Aptos" w:hAnsi="Aptos"/>
                <w:color w:val="000000" w:themeColor="text1"/>
                <w:sz w:val="22"/>
                <w:szCs w:val="22"/>
              </w:rPr>
              <w:t>BTW berekening</w:t>
            </w:r>
            <w:proofErr w:type="gramEnd"/>
            <w:r w:rsidRPr="001C1F3E">
              <w:rPr>
                <w:rFonts w:ascii="Aptos" w:hAnsi="Aptos"/>
                <w:color w:val="000000" w:themeColor="text1"/>
                <w:sz w:val="22"/>
                <w:szCs w:val="22"/>
              </w:rPr>
              <w:t>.</w:t>
            </w:r>
            <w:r w:rsidRPr="001C1F3E">
              <w:rPr>
                <w:rStyle w:val="apple-converted-space"/>
                <w:rFonts w:ascii="Aptos" w:hAnsi="Aptos"/>
                <w:color w:val="000000" w:themeColor="text1"/>
                <w:sz w:val="22"/>
                <w:szCs w:val="22"/>
              </w:rPr>
              <w:t> </w:t>
            </w:r>
          </w:p>
        </w:tc>
      </w:tr>
      <w:tr w:rsidR="002B3580" w:rsidRPr="008841E9" w14:paraId="1073EEDD" w14:textId="77777777" w:rsidTr="2E4E763B">
        <w:tc>
          <w:tcPr>
            <w:tcW w:w="709" w:type="dxa"/>
          </w:tcPr>
          <w:p w14:paraId="586BA441"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tcPr>
          <w:p w14:paraId="34894049" w14:textId="4A9F4C8E" w:rsidR="002B3580" w:rsidRPr="001C1F3E" w:rsidRDefault="002B3580" w:rsidP="002B3580">
            <w:pPr>
              <w:tabs>
                <w:tab w:val="left" w:pos="708"/>
              </w:tabs>
              <w:spacing w:after="200"/>
              <w:rPr>
                <w:rFonts w:ascii="Aptos" w:hAnsi="Aptos"/>
                <w:color w:val="000000" w:themeColor="text1"/>
                <w:sz w:val="22"/>
                <w:szCs w:val="22"/>
              </w:rPr>
            </w:pPr>
            <w:r w:rsidRPr="001C1F3E">
              <w:rPr>
                <w:rFonts w:ascii="Aptos" w:hAnsi="Aptos" w:cs="Arial"/>
                <w:color w:val="000000" w:themeColor="text1"/>
                <w:sz w:val="22"/>
                <w:szCs w:val="22"/>
              </w:rPr>
              <w:t>Alle specificaties die vermeld staan op het prijzenblad moet Opdrachtnemer als artikel minimaal kunnen leveren.</w:t>
            </w:r>
          </w:p>
        </w:tc>
      </w:tr>
      <w:tr w:rsidR="002B3580" w:rsidRPr="008841E9" w14:paraId="10D01E56" w14:textId="77777777" w:rsidTr="2E4E763B">
        <w:tc>
          <w:tcPr>
            <w:tcW w:w="709" w:type="dxa"/>
          </w:tcPr>
          <w:p w14:paraId="3AE18E9D"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tcPr>
          <w:p w14:paraId="7A28F872" w14:textId="01303B6C" w:rsidR="002B3580" w:rsidRPr="001C1F3E" w:rsidRDefault="002B3580" w:rsidP="002B3580">
            <w:pPr>
              <w:tabs>
                <w:tab w:val="left" w:pos="708"/>
              </w:tabs>
              <w:spacing w:after="200"/>
              <w:rPr>
                <w:rFonts w:ascii="Aptos" w:hAnsi="Aptos" w:cs="Arial"/>
                <w:color w:val="000000" w:themeColor="text1"/>
                <w:sz w:val="22"/>
                <w:szCs w:val="22"/>
              </w:rPr>
            </w:pPr>
            <w:r w:rsidRPr="001C1F3E">
              <w:rPr>
                <w:rFonts w:ascii="Aptos" w:hAnsi="Aptos" w:cs="Arial"/>
                <w:color w:val="000000" w:themeColor="text1"/>
                <w:sz w:val="22"/>
                <w:szCs w:val="22"/>
              </w:rPr>
              <w:t xml:space="preserve">Als de besteller dit wenst wordt er (indien door de besteller aangegeven) eerst een proefafdruk ter goedkeuring aangeleverd. Bij bestellingen, na verzoek hiertoe, zorgt Opdrachtnemer voor een proef, ter goedkeuring. </w:t>
            </w:r>
            <w:proofErr w:type="gramStart"/>
            <w:r w:rsidRPr="001C1F3E">
              <w:rPr>
                <w:rFonts w:ascii="Aptos" w:hAnsi="Aptos" w:cs="Arial"/>
                <w:color w:val="000000" w:themeColor="text1"/>
                <w:sz w:val="22"/>
                <w:szCs w:val="22"/>
              </w:rPr>
              <w:t>Indien</w:t>
            </w:r>
            <w:proofErr w:type="gramEnd"/>
            <w:r w:rsidRPr="001C1F3E">
              <w:rPr>
                <w:rFonts w:ascii="Aptos" w:hAnsi="Aptos" w:cs="Arial"/>
                <w:color w:val="000000" w:themeColor="text1"/>
                <w:sz w:val="22"/>
                <w:szCs w:val="22"/>
              </w:rPr>
              <w:t xml:space="preserve"> zij geen proef ter hand stelt ligt het risico van misproducties (afgekeurde kwaliteit op basis van de aanlevering) geheel bij de Opdrachtnemer. Opdrachtnemer zal bij iedere </w:t>
            </w:r>
            <w:r w:rsidRPr="001C1F3E">
              <w:rPr>
                <w:rFonts w:ascii="Aptos" w:hAnsi="Aptos" w:cs="Arial"/>
                <w:color w:val="000000" w:themeColor="text1"/>
                <w:sz w:val="22"/>
                <w:szCs w:val="22"/>
              </w:rPr>
              <w:lastRenderedPageBreak/>
              <w:t xml:space="preserve">opdracht, dus ook kleine, naar de logica van de opdracht kijken. Een boekje van 21 pagina’s is bijvoorbeeld een onlogische bestelling en zal er telefonisch of per email contact met de besteller worden opgenomen hoe deze opdracht uitgevoerd moet worden. Dit geldt ook voor een afwijking tussen document-opmaak-formaat en gewenste uitvoering en andere logische mogelijke ‘fouten’. </w:t>
            </w:r>
            <w:proofErr w:type="gramStart"/>
            <w:r w:rsidRPr="001C1F3E">
              <w:rPr>
                <w:rFonts w:ascii="Aptos" w:hAnsi="Aptos" w:cs="Arial"/>
                <w:color w:val="000000" w:themeColor="text1"/>
                <w:sz w:val="22"/>
                <w:szCs w:val="22"/>
              </w:rPr>
              <w:t>Indien</w:t>
            </w:r>
            <w:proofErr w:type="gramEnd"/>
            <w:r w:rsidRPr="001C1F3E">
              <w:rPr>
                <w:rFonts w:ascii="Aptos" w:hAnsi="Aptos" w:cs="Arial"/>
                <w:color w:val="000000" w:themeColor="text1"/>
                <w:sz w:val="22"/>
                <w:szCs w:val="22"/>
              </w:rPr>
              <w:t xml:space="preserve"> een proefafdruk gewenst is dient er in een e-mail, een duidelijke melding naar voren te komen dat de afgesproken levertijd pas in gaat wanneer de proefafdruk is goedgekeurd. Bij bestellingen dient het voor de besteller ook mogelijk te zijn af te zien van de proefafdruk, waarbij het risico van misproducties bij de besteller ligt.</w:t>
            </w:r>
          </w:p>
        </w:tc>
      </w:tr>
      <w:tr w:rsidR="002B3580" w:rsidRPr="008841E9" w14:paraId="20B21D0A" w14:textId="77777777" w:rsidTr="2E4E763B">
        <w:tc>
          <w:tcPr>
            <w:tcW w:w="709" w:type="dxa"/>
          </w:tcPr>
          <w:p w14:paraId="3C47BB6F" w14:textId="77777777" w:rsidR="002B3580" w:rsidRPr="001C1F3E" w:rsidRDefault="002B3580" w:rsidP="002B3580">
            <w:pPr>
              <w:pStyle w:val="Lijstalinea"/>
              <w:numPr>
                <w:ilvl w:val="0"/>
                <w:numId w:val="10"/>
              </w:numPr>
              <w:rPr>
                <w:rFonts w:ascii="Aptos" w:eastAsia="Aptos" w:hAnsi="Aptos" w:cs="Aptos"/>
                <w:sz w:val="22"/>
                <w:szCs w:val="22"/>
              </w:rPr>
            </w:pPr>
          </w:p>
        </w:tc>
        <w:tc>
          <w:tcPr>
            <w:tcW w:w="9639" w:type="dxa"/>
          </w:tcPr>
          <w:p w14:paraId="26EE57FC" w14:textId="6C10CED7" w:rsidR="002B3580" w:rsidRPr="001C1F3E" w:rsidRDefault="002B3580" w:rsidP="002B3580">
            <w:pPr>
              <w:tabs>
                <w:tab w:val="left" w:pos="708"/>
              </w:tabs>
              <w:spacing w:after="200"/>
              <w:rPr>
                <w:rFonts w:ascii="Aptos" w:hAnsi="Aptos" w:cs="Arial"/>
                <w:color w:val="000000" w:themeColor="text1"/>
                <w:sz w:val="22"/>
                <w:szCs w:val="22"/>
              </w:rPr>
            </w:pPr>
            <w:r w:rsidRPr="001C1F3E">
              <w:rPr>
                <w:rFonts w:ascii="Aptos" w:hAnsi="Aptos" w:cs="Arial"/>
                <w:color w:val="000000" w:themeColor="text1"/>
                <w:sz w:val="22"/>
                <w:szCs w:val="22"/>
              </w:rPr>
              <w:t xml:space="preserve">Opdrachtnemer hanteert het uitgangspunt dat alle kosten die betrekking hebben op eenzelfde dienstverleningsniveau, hetzelfde dienen te zijn. Over afwijkende dienstverleningsniveaus worden aparte (prijs)afspraken gemaakt. Deze “on-top-of-afspraken” zijn </w:t>
            </w:r>
            <w:proofErr w:type="gramStart"/>
            <w:r w:rsidRPr="001C1F3E">
              <w:rPr>
                <w:rFonts w:ascii="Aptos" w:hAnsi="Aptos" w:cs="Arial"/>
                <w:color w:val="000000" w:themeColor="text1"/>
                <w:sz w:val="22"/>
                <w:szCs w:val="22"/>
              </w:rPr>
              <w:t>derhalve</w:t>
            </w:r>
            <w:proofErr w:type="gramEnd"/>
            <w:r w:rsidRPr="001C1F3E">
              <w:rPr>
                <w:rFonts w:ascii="Aptos" w:hAnsi="Aptos" w:cs="Arial"/>
                <w:color w:val="000000" w:themeColor="text1"/>
                <w:sz w:val="22"/>
                <w:szCs w:val="22"/>
              </w:rPr>
              <w:t xml:space="preserve"> maatwerk en gerelateerd aan een specifieke vraagstelling vanuit een afdeling van de Aanbestedende dienst. Als blijkt dat dezelfde vraagstelling bij meerdere afdelingen relevant is, dan kunnen de condities (maar uitsluitend centraal) hier op afgestemd worden.</w:t>
            </w:r>
          </w:p>
        </w:tc>
      </w:tr>
    </w:tbl>
    <w:p w14:paraId="07F625C6" w14:textId="77777777" w:rsidR="00BF29AB" w:rsidRPr="008841E9" w:rsidRDefault="00BF29AB">
      <w:pPr>
        <w:rPr>
          <w:rFonts w:ascii="Aptos" w:hAnsi="Aptos"/>
        </w:rPr>
      </w:pPr>
    </w:p>
    <w:tbl>
      <w:tblPr>
        <w:tblStyle w:val="Tabelraster"/>
        <w:tblW w:w="10348" w:type="dxa"/>
        <w:tblInd w:w="-601" w:type="dxa"/>
        <w:tblLayout w:type="fixed"/>
        <w:tblLook w:val="04A0" w:firstRow="1" w:lastRow="0" w:firstColumn="1" w:lastColumn="0" w:noHBand="0" w:noVBand="1"/>
      </w:tblPr>
      <w:tblGrid>
        <w:gridCol w:w="709"/>
        <w:gridCol w:w="9639"/>
      </w:tblGrid>
      <w:tr w:rsidR="00BF29AB" w:rsidRPr="008841E9" w14:paraId="38D2D1F5" w14:textId="77777777" w:rsidTr="3102B4AE">
        <w:trPr>
          <w:trHeight w:val="416"/>
        </w:trPr>
        <w:tc>
          <w:tcPr>
            <w:tcW w:w="709" w:type="dxa"/>
            <w:shd w:val="clear" w:color="auto" w:fill="BFBFBF" w:themeFill="background1" w:themeFillShade="BF"/>
          </w:tcPr>
          <w:p w14:paraId="0AFF4351" w14:textId="77777777" w:rsidR="00BF29AB" w:rsidRPr="008841E9" w:rsidRDefault="00BF29AB">
            <w:pPr>
              <w:rPr>
                <w:rFonts w:ascii="Aptos" w:eastAsia="Aptos" w:hAnsi="Aptos" w:cs="Calibri"/>
                <w:b/>
                <w:bCs/>
                <w:i/>
                <w:iCs/>
                <w:color w:val="FFFFFF" w:themeColor="background1"/>
                <w:sz w:val="28"/>
                <w:szCs w:val="28"/>
              </w:rPr>
            </w:pPr>
            <w:r w:rsidRPr="008841E9">
              <w:rPr>
                <w:rFonts w:ascii="Aptos" w:eastAsia="MS Mincho" w:hAnsi="Aptos" w:cs="Calibri"/>
                <w:b/>
                <w:bCs/>
                <w:color w:val="FFFFFF" w:themeColor="background1"/>
                <w:sz w:val="28"/>
                <w:szCs w:val="28"/>
              </w:rPr>
              <w:t>Nr.</w:t>
            </w:r>
          </w:p>
        </w:tc>
        <w:tc>
          <w:tcPr>
            <w:tcW w:w="9639" w:type="dxa"/>
            <w:shd w:val="clear" w:color="auto" w:fill="BFBFBF" w:themeFill="background1" w:themeFillShade="BF"/>
          </w:tcPr>
          <w:p w14:paraId="7DC63B03" w14:textId="5FF0738A" w:rsidR="00BF29AB" w:rsidRPr="008841E9" w:rsidRDefault="00BF29AB" w:rsidP="001C1F3E">
            <w:pPr>
              <w:pStyle w:val="Kop1"/>
              <w:rPr>
                <w:rFonts w:eastAsia="Aptos"/>
                <w:i/>
                <w:iCs/>
              </w:rPr>
            </w:pPr>
            <w:bookmarkStart w:id="13" w:name="_Toc230351992"/>
            <w:bookmarkStart w:id="14" w:name="_Toc231904701"/>
            <w:r w:rsidRPr="001C1F3E">
              <w:rPr>
                <w:color w:val="FFFFFF" w:themeColor="background1"/>
              </w:rPr>
              <w:t>Specifieke eisen levering eenvoudige reprografische opdrachten</w:t>
            </w:r>
            <w:bookmarkEnd w:id="13"/>
            <w:bookmarkEnd w:id="14"/>
          </w:p>
        </w:tc>
      </w:tr>
      <w:tr w:rsidR="00BF29AB" w:rsidRPr="008841E9" w14:paraId="5A315CC0" w14:textId="77777777" w:rsidTr="3102B4AE">
        <w:tc>
          <w:tcPr>
            <w:tcW w:w="709" w:type="dxa"/>
          </w:tcPr>
          <w:p w14:paraId="0ACD8531" w14:textId="77777777" w:rsidR="00BF29AB" w:rsidRPr="001C1F3E" w:rsidRDefault="00BF29AB">
            <w:pPr>
              <w:pStyle w:val="Lijstalinea"/>
              <w:numPr>
                <w:ilvl w:val="0"/>
                <w:numId w:val="10"/>
              </w:numPr>
              <w:rPr>
                <w:rFonts w:ascii="Aptos" w:eastAsia="Aptos" w:hAnsi="Aptos" w:cs="Aptos"/>
                <w:sz w:val="22"/>
                <w:szCs w:val="22"/>
              </w:rPr>
            </w:pPr>
          </w:p>
        </w:tc>
        <w:tc>
          <w:tcPr>
            <w:tcW w:w="9639" w:type="dxa"/>
          </w:tcPr>
          <w:p w14:paraId="097B4C78" w14:textId="7C4B2557" w:rsidR="00BF29AB" w:rsidRPr="001C1F3E" w:rsidRDefault="00D93EC7">
            <w:pPr>
              <w:rPr>
                <w:rFonts w:ascii="Aptos" w:hAnsi="Aptos" w:cs="Arial"/>
                <w:color w:val="000000" w:themeColor="text1"/>
                <w:sz w:val="22"/>
                <w:szCs w:val="22"/>
              </w:rPr>
            </w:pPr>
            <w:r w:rsidRPr="001C1F3E">
              <w:rPr>
                <w:rFonts w:ascii="Aptos" w:hAnsi="Aptos" w:cs="Arial"/>
                <w:color w:val="000000" w:themeColor="text1"/>
                <w:sz w:val="22"/>
                <w:szCs w:val="22"/>
              </w:rPr>
              <w:t xml:space="preserve">Spoedopdrachten (levering binnen </w:t>
            </w:r>
            <w:r w:rsidR="003A3A9B" w:rsidRPr="001C1F3E">
              <w:rPr>
                <w:rFonts w:ascii="Aptos" w:hAnsi="Aptos" w:cs="Arial"/>
                <w:color w:val="000000" w:themeColor="text1"/>
                <w:sz w:val="22"/>
                <w:szCs w:val="22"/>
              </w:rPr>
              <w:t>6</w:t>
            </w:r>
            <w:r w:rsidRPr="001C1F3E">
              <w:rPr>
                <w:rFonts w:ascii="Aptos" w:hAnsi="Aptos" w:cs="Arial"/>
                <w:color w:val="000000" w:themeColor="text1"/>
                <w:sz w:val="22"/>
                <w:szCs w:val="22"/>
              </w:rPr>
              <w:t xml:space="preserve"> werkuur na aanlevering bestanden) mogen worden uitgevoerd echter mag Opdrachtnemer hiervoor extra kosten (hetzelfde als een extra haal/- levermoment) berekenen, deze zullen incidenteel zijn</w:t>
            </w:r>
            <w:r w:rsidR="00C6153A" w:rsidRPr="001C1F3E">
              <w:rPr>
                <w:rFonts w:ascii="Aptos" w:hAnsi="Aptos" w:cs="Arial"/>
                <w:color w:val="000000" w:themeColor="text1"/>
                <w:sz w:val="22"/>
                <w:szCs w:val="22"/>
              </w:rPr>
              <w:t xml:space="preserve">. </w:t>
            </w:r>
            <w:proofErr w:type="gramStart"/>
            <w:r w:rsidR="00C6153A" w:rsidRPr="001C1F3E">
              <w:rPr>
                <w:rFonts w:ascii="Aptos" w:hAnsi="Aptos" w:cs="Arial"/>
                <w:color w:val="000000" w:themeColor="text1"/>
                <w:sz w:val="22"/>
                <w:szCs w:val="22"/>
              </w:rPr>
              <w:t>Indien</w:t>
            </w:r>
            <w:proofErr w:type="gramEnd"/>
            <w:r w:rsidR="00C6153A" w:rsidRPr="001C1F3E">
              <w:rPr>
                <w:rFonts w:ascii="Aptos" w:hAnsi="Aptos" w:cs="Arial"/>
                <w:color w:val="000000" w:themeColor="text1"/>
                <w:sz w:val="22"/>
                <w:szCs w:val="22"/>
              </w:rPr>
              <w:t xml:space="preserve"> er aanvullende kosten in rekening worden gebracht</w:t>
            </w:r>
            <w:r w:rsidR="00634E96" w:rsidRPr="001C1F3E">
              <w:rPr>
                <w:rFonts w:ascii="Aptos" w:hAnsi="Aptos" w:cs="Arial"/>
                <w:color w:val="000000" w:themeColor="text1"/>
                <w:sz w:val="22"/>
                <w:szCs w:val="22"/>
              </w:rPr>
              <w:t xml:space="preserve">, dient Opdrachtnemer eerst van de Contractmanager of Contractbeheerder </w:t>
            </w:r>
            <w:r w:rsidR="000546E8" w:rsidRPr="001C1F3E">
              <w:rPr>
                <w:rFonts w:ascii="Aptos" w:hAnsi="Aptos" w:cs="Arial"/>
                <w:color w:val="000000" w:themeColor="text1"/>
                <w:sz w:val="22"/>
                <w:szCs w:val="22"/>
              </w:rPr>
              <w:t xml:space="preserve">goedkeuring te verkrijgen. Opdrachtgever zal ervoor zorgen dat deze goedkeuring het proces niet onnodig verstoort. </w:t>
            </w:r>
          </w:p>
        </w:tc>
      </w:tr>
      <w:tr w:rsidR="00F547B4" w:rsidRPr="008841E9" w14:paraId="15BD28B4" w14:textId="77777777" w:rsidTr="3102B4AE">
        <w:tc>
          <w:tcPr>
            <w:tcW w:w="709" w:type="dxa"/>
          </w:tcPr>
          <w:p w14:paraId="25D9E7C0" w14:textId="77777777" w:rsidR="00F547B4" w:rsidRPr="001C1F3E" w:rsidRDefault="00F547B4">
            <w:pPr>
              <w:pStyle w:val="Lijstalinea"/>
              <w:numPr>
                <w:ilvl w:val="0"/>
                <w:numId w:val="10"/>
              </w:numPr>
              <w:rPr>
                <w:rFonts w:ascii="Aptos" w:eastAsia="Aptos" w:hAnsi="Aptos" w:cs="Aptos"/>
                <w:sz w:val="22"/>
                <w:szCs w:val="22"/>
              </w:rPr>
            </w:pPr>
          </w:p>
        </w:tc>
        <w:tc>
          <w:tcPr>
            <w:tcW w:w="9639" w:type="dxa"/>
          </w:tcPr>
          <w:p w14:paraId="14CF517E" w14:textId="6F4B21F7" w:rsidR="00F547B4" w:rsidRPr="001C1F3E" w:rsidRDefault="00F547B4" w:rsidP="00F547B4">
            <w:pPr>
              <w:tabs>
                <w:tab w:val="left" w:pos="397"/>
                <w:tab w:val="left" w:pos="1225"/>
              </w:tabs>
              <w:adjustRightInd w:val="0"/>
              <w:rPr>
                <w:rFonts w:ascii="Aptos" w:hAnsi="Aptos"/>
                <w:color w:val="000000" w:themeColor="text1"/>
                <w:sz w:val="22"/>
                <w:szCs w:val="22"/>
                <w:lang w:eastAsia="en-US"/>
              </w:rPr>
            </w:pPr>
            <w:r w:rsidRPr="001C1F3E">
              <w:rPr>
                <w:rFonts w:ascii="Aptos" w:hAnsi="Aptos"/>
                <w:color w:val="000000" w:themeColor="text1"/>
                <w:sz w:val="22"/>
                <w:szCs w:val="22"/>
              </w:rPr>
              <w:t xml:space="preserve">De </w:t>
            </w:r>
            <w:r w:rsidRPr="001C1F3E">
              <w:rPr>
                <w:rFonts w:ascii="Aptos" w:hAnsi="Aptos" w:cs="Arial"/>
                <w:color w:val="000000" w:themeColor="text1"/>
                <w:sz w:val="22"/>
                <w:szCs w:val="22"/>
              </w:rPr>
              <w:t>Opdrachtnemer</w:t>
            </w:r>
            <w:r w:rsidRPr="001C1F3E">
              <w:rPr>
                <w:rFonts w:ascii="Aptos" w:hAnsi="Aptos"/>
                <w:color w:val="000000" w:themeColor="text1"/>
                <w:sz w:val="22"/>
                <w:szCs w:val="22"/>
              </w:rPr>
              <w:t xml:space="preserve"> levert alle bestellingen aan bij de Diamantgroep in Tilburg, zij verzorgt de verdere distributie. De aflevering dient op werkdagen voor 10</w:t>
            </w:r>
            <w:r w:rsidR="0FF0F75D" w:rsidRPr="001C1F3E">
              <w:rPr>
                <w:rFonts w:ascii="Aptos" w:hAnsi="Aptos"/>
                <w:color w:val="000000" w:themeColor="text1"/>
                <w:sz w:val="22"/>
                <w:szCs w:val="22"/>
              </w:rPr>
              <w:t>:</w:t>
            </w:r>
            <w:r w:rsidRPr="001C1F3E">
              <w:rPr>
                <w:rFonts w:ascii="Aptos" w:hAnsi="Aptos"/>
                <w:color w:val="000000" w:themeColor="text1"/>
                <w:sz w:val="22"/>
                <w:szCs w:val="22"/>
              </w:rPr>
              <w:t>30</w:t>
            </w:r>
            <w:r w:rsidR="2455F56C" w:rsidRPr="001C1F3E">
              <w:rPr>
                <w:rFonts w:ascii="Aptos" w:hAnsi="Aptos"/>
                <w:color w:val="000000" w:themeColor="text1"/>
                <w:sz w:val="22"/>
                <w:szCs w:val="22"/>
              </w:rPr>
              <w:t xml:space="preserve"> uur</w:t>
            </w:r>
            <w:r w:rsidRPr="001C1F3E">
              <w:rPr>
                <w:rFonts w:ascii="Aptos" w:hAnsi="Aptos"/>
                <w:color w:val="000000" w:themeColor="text1"/>
                <w:sz w:val="22"/>
                <w:szCs w:val="22"/>
              </w:rPr>
              <w:t xml:space="preserve"> plaats te vinden. De Opdrachten worden door Opdrachtnemer per locatie gesorteerd en aangeboden. </w:t>
            </w:r>
          </w:p>
          <w:p w14:paraId="339C7EE7" w14:textId="4BAC788A" w:rsidR="003E10FB" w:rsidRPr="001C1F3E" w:rsidRDefault="00F547B4" w:rsidP="00F547B4">
            <w:pPr>
              <w:rPr>
                <w:rFonts w:ascii="Aptos" w:eastAsia="Calibri" w:hAnsi="Aptos" w:cs="Arial"/>
                <w:b/>
                <w:color w:val="000000" w:themeColor="text1"/>
                <w:sz w:val="22"/>
                <w:szCs w:val="22"/>
                <w:lang w:eastAsia="en-US"/>
              </w:rPr>
            </w:pPr>
            <w:r w:rsidRPr="001C1F3E">
              <w:rPr>
                <w:rFonts w:ascii="Aptos" w:eastAsia="Calibri" w:hAnsi="Aptos" w:cs="Arial"/>
                <w:b/>
                <w:color w:val="000000" w:themeColor="text1"/>
                <w:sz w:val="22"/>
                <w:szCs w:val="22"/>
                <w:lang w:eastAsia="en-US"/>
              </w:rPr>
              <w:t xml:space="preserve">Alle leveringen zijn </w:t>
            </w:r>
            <w:proofErr w:type="spellStart"/>
            <w:r w:rsidRPr="001C1F3E">
              <w:rPr>
                <w:rFonts w:ascii="Aptos" w:eastAsia="Calibri" w:hAnsi="Aptos" w:cs="Arial"/>
                <w:b/>
                <w:color w:val="000000" w:themeColor="text1"/>
                <w:sz w:val="22"/>
                <w:szCs w:val="22"/>
                <w:lang w:eastAsia="en-US"/>
              </w:rPr>
              <w:t>franko</w:t>
            </w:r>
            <w:proofErr w:type="spellEnd"/>
            <w:r w:rsidRPr="001C1F3E">
              <w:rPr>
                <w:rFonts w:ascii="Aptos" w:eastAsia="Calibri" w:hAnsi="Aptos" w:cs="Arial"/>
                <w:b/>
                <w:color w:val="000000" w:themeColor="text1"/>
                <w:sz w:val="22"/>
                <w:szCs w:val="22"/>
                <w:lang w:eastAsia="en-US"/>
              </w:rPr>
              <w:t>.</w:t>
            </w:r>
          </w:p>
        </w:tc>
      </w:tr>
      <w:tr w:rsidR="00092665" w:rsidRPr="008841E9" w14:paraId="740DA521" w14:textId="77777777" w:rsidTr="3102B4AE">
        <w:tc>
          <w:tcPr>
            <w:tcW w:w="709" w:type="dxa"/>
          </w:tcPr>
          <w:p w14:paraId="032A95E1" w14:textId="77777777" w:rsidR="00092665" w:rsidRPr="001C1F3E" w:rsidRDefault="00092665">
            <w:pPr>
              <w:pStyle w:val="Lijstalinea"/>
              <w:numPr>
                <w:ilvl w:val="0"/>
                <w:numId w:val="10"/>
              </w:numPr>
              <w:rPr>
                <w:rFonts w:ascii="Aptos" w:eastAsia="Aptos" w:hAnsi="Aptos" w:cs="Aptos"/>
                <w:sz w:val="22"/>
                <w:szCs w:val="22"/>
              </w:rPr>
            </w:pPr>
          </w:p>
        </w:tc>
        <w:tc>
          <w:tcPr>
            <w:tcW w:w="9639" w:type="dxa"/>
          </w:tcPr>
          <w:p w14:paraId="31EAC292" w14:textId="65AC25C2" w:rsidR="00907570" w:rsidRPr="001C1F3E" w:rsidRDefault="112BFD1D" w:rsidP="00907570">
            <w:pPr>
              <w:rPr>
                <w:rFonts w:ascii="Aptos" w:hAnsi="Aptos" w:cs="Arial"/>
                <w:color w:val="000000" w:themeColor="text1"/>
                <w:sz w:val="22"/>
                <w:szCs w:val="22"/>
              </w:rPr>
            </w:pPr>
            <w:r w:rsidRPr="001C1F3E">
              <w:rPr>
                <w:rFonts w:ascii="Aptos" w:hAnsi="Aptos" w:cs="Arial"/>
                <w:color w:val="000000" w:themeColor="text1"/>
                <w:sz w:val="22"/>
                <w:szCs w:val="22"/>
              </w:rPr>
              <w:t xml:space="preserve">Levering vindt plaats bij Diamant Groep. </w:t>
            </w:r>
            <w:r w:rsidR="00907570" w:rsidRPr="001C1F3E">
              <w:rPr>
                <w:rFonts w:ascii="Aptos" w:hAnsi="Aptos" w:cs="Arial"/>
                <w:color w:val="000000" w:themeColor="text1"/>
                <w:sz w:val="22"/>
                <w:szCs w:val="22"/>
              </w:rPr>
              <w:t>De Opdrachtnemer heeft een inspanningsverplichting om opdrachten zo snel als mogelijk is te verwerken. Alle opdrachten die voor 1</w:t>
            </w:r>
            <w:r w:rsidR="00C71D7A" w:rsidRPr="001C1F3E">
              <w:rPr>
                <w:rFonts w:ascii="Aptos" w:hAnsi="Aptos" w:cs="Arial"/>
                <w:color w:val="000000" w:themeColor="text1"/>
                <w:sz w:val="22"/>
                <w:szCs w:val="22"/>
              </w:rPr>
              <w:t>2</w:t>
            </w:r>
            <w:r w:rsidR="00907570" w:rsidRPr="001C1F3E">
              <w:rPr>
                <w:rFonts w:ascii="Aptos" w:hAnsi="Aptos" w:cs="Arial"/>
                <w:color w:val="000000" w:themeColor="text1"/>
                <w:sz w:val="22"/>
                <w:szCs w:val="22"/>
              </w:rPr>
              <w:t>:00 uur worden besteld vallen onder het volgende afleverschema:</w:t>
            </w:r>
          </w:p>
          <w:p w14:paraId="16371F4D" w14:textId="77777777" w:rsidR="00907570" w:rsidRPr="001C1F3E" w:rsidRDefault="00907570" w:rsidP="00907570">
            <w:pPr>
              <w:rPr>
                <w:rFonts w:ascii="Aptos" w:hAnsi="Aptos" w:cs="Arial"/>
                <w:color w:val="000000" w:themeColor="text1"/>
                <w:sz w:val="22"/>
                <w:szCs w:val="22"/>
              </w:rPr>
            </w:pPr>
          </w:p>
          <w:p w14:paraId="5BB892A8" w14:textId="77777777" w:rsidR="00907570" w:rsidRPr="001C1F3E" w:rsidRDefault="00907570" w:rsidP="00907570">
            <w:pPr>
              <w:rPr>
                <w:rFonts w:ascii="Aptos" w:hAnsi="Aptos" w:cs="Arial"/>
                <w:color w:val="000000" w:themeColor="text1"/>
                <w:sz w:val="22"/>
                <w:szCs w:val="22"/>
              </w:rPr>
            </w:pPr>
            <w:r w:rsidRPr="001C1F3E">
              <w:rPr>
                <w:rFonts w:ascii="Aptos" w:hAnsi="Aptos" w:cs="Arial"/>
                <w:color w:val="000000" w:themeColor="text1"/>
                <w:sz w:val="22"/>
                <w:szCs w:val="22"/>
              </w:rPr>
              <w:t>Opdrachtnemer spreekt de volgende servicelevels af met betrekking tot de levertijden van de verschillende opdrachtsoorten:</w:t>
            </w:r>
          </w:p>
          <w:p w14:paraId="52DF0E06" w14:textId="77777777" w:rsidR="00907570" w:rsidRPr="001C1F3E" w:rsidRDefault="00907570" w:rsidP="00907570">
            <w:pPr>
              <w:ind w:left="360"/>
              <w:rPr>
                <w:rFonts w:ascii="Aptos" w:hAnsi="Aptos" w:cs="Arial"/>
                <w:color w:val="000000" w:themeColor="text1"/>
                <w:sz w:val="22"/>
                <w:szCs w:val="22"/>
              </w:rPr>
            </w:pPr>
          </w:p>
          <w:p w14:paraId="5229D199" w14:textId="77777777" w:rsidR="00907570" w:rsidRPr="001C1F3E" w:rsidRDefault="00907570" w:rsidP="00907570">
            <w:pPr>
              <w:numPr>
                <w:ilvl w:val="0"/>
                <w:numId w:val="18"/>
              </w:numPr>
              <w:tabs>
                <w:tab w:val="left" w:pos="-567"/>
              </w:tabs>
              <w:ind w:left="360"/>
              <w:rPr>
                <w:rFonts w:ascii="Aptos" w:hAnsi="Aptos" w:cs="Arial"/>
                <w:color w:val="000000" w:themeColor="text1"/>
                <w:sz w:val="22"/>
                <w:szCs w:val="22"/>
              </w:rPr>
            </w:pPr>
            <w:r w:rsidRPr="001C1F3E">
              <w:rPr>
                <w:rFonts w:ascii="Aptos" w:hAnsi="Aptos" w:cs="Arial"/>
                <w:color w:val="000000" w:themeColor="text1"/>
                <w:sz w:val="22"/>
                <w:szCs w:val="22"/>
              </w:rPr>
              <w:t xml:space="preserve">Losbladige zwart/wit reproductie of nabewerking met </w:t>
            </w:r>
            <w:proofErr w:type="spellStart"/>
            <w:r w:rsidRPr="001C1F3E">
              <w:rPr>
                <w:rFonts w:ascii="Aptos" w:hAnsi="Aptos" w:cs="Arial"/>
                <w:color w:val="000000" w:themeColor="text1"/>
                <w:sz w:val="22"/>
                <w:szCs w:val="22"/>
              </w:rPr>
              <w:t>inline</w:t>
            </w:r>
            <w:proofErr w:type="spellEnd"/>
            <w:r w:rsidRPr="001C1F3E">
              <w:rPr>
                <w:rFonts w:ascii="Aptos" w:hAnsi="Aptos" w:cs="Arial"/>
                <w:color w:val="000000" w:themeColor="text1"/>
                <w:sz w:val="22"/>
                <w:szCs w:val="22"/>
              </w:rPr>
              <w:t xml:space="preserve"> nieten (1 of 2 nietjes):</w:t>
            </w:r>
          </w:p>
          <w:p w14:paraId="295AB71F"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0 – 5.000 afdrukken*:</w:t>
            </w:r>
            <w:r w:rsidRPr="001C1F3E">
              <w:rPr>
                <w:rFonts w:ascii="Aptos" w:hAnsi="Aptos"/>
                <w:sz w:val="22"/>
                <w:szCs w:val="22"/>
              </w:rPr>
              <w:tab/>
            </w:r>
            <w:proofErr w:type="gramStart"/>
            <w:r w:rsidRPr="001C1F3E">
              <w:rPr>
                <w:rFonts w:ascii="Aptos" w:hAnsi="Aptos" w:cs="Arial"/>
                <w:i/>
                <w:color w:val="000000" w:themeColor="text1"/>
                <w:sz w:val="22"/>
                <w:szCs w:val="22"/>
              </w:rPr>
              <w:t>eerst volgende</w:t>
            </w:r>
            <w:proofErr w:type="gramEnd"/>
            <w:r w:rsidRPr="001C1F3E">
              <w:rPr>
                <w:rFonts w:ascii="Aptos" w:hAnsi="Aptos" w:cs="Arial"/>
                <w:i/>
                <w:color w:val="000000" w:themeColor="text1"/>
                <w:sz w:val="22"/>
                <w:szCs w:val="22"/>
              </w:rPr>
              <w:t xml:space="preserve"> aflevermoment voor 10:30 uur</w:t>
            </w:r>
          </w:p>
          <w:p w14:paraId="182FE041"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 xml:space="preserve">5.000 – 7.500 afdrukken: </w:t>
            </w:r>
            <w:r w:rsidRPr="001C1F3E">
              <w:rPr>
                <w:rFonts w:ascii="Aptos" w:hAnsi="Aptos"/>
                <w:sz w:val="22"/>
                <w:szCs w:val="22"/>
              </w:rPr>
              <w:tab/>
            </w:r>
            <w:r w:rsidRPr="001C1F3E">
              <w:rPr>
                <w:rFonts w:ascii="Aptos" w:hAnsi="Aptos" w:cs="Arial"/>
                <w:i/>
                <w:color w:val="000000" w:themeColor="text1"/>
                <w:sz w:val="22"/>
                <w:szCs w:val="22"/>
              </w:rPr>
              <w:t>uiterlijk 1 werkdag later, voor 10:30 uur</w:t>
            </w:r>
          </w:p>
          <w:p w14:paraId="7FBAD5BB"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 xml:space="preserve">Boven 7.500 afdrukken: </w:t>
            </w:r>
            <w:r w:rsidRPr="001C1F3E">
              <w:rPr>
                <w:rFonts w:ascii="Aptos" w:hAnsi="Aptos" w:cs="Arial"/>
                <w:i/>
                <w:color w:val="000000" w:themeColor="text1"/>
                <w:sz w:val="22"/>
                <w:szCs w:val="22"/>
              </w:rPr>
              <w:tab/>
              <w:t>in overleg</w:t>
            </w:r>
          </w:p>
          <w:p w14:paraId="0AFB9229" w14:textId="77777777" w:rsidR="00CE179A" w:rsidRPr="001C1F3E" w:rsidRDefault="00CE179A" w:rsidP="00907570">
            <w:pPr>
              <w:rPr>
                <w:rFonts w:ascii="Aptos" w:hAnsi="Aptos" w:cs="Arial"/>
                <w:color w:val="000000" w:themeColor="text1"/>
                <w:sz w:val="22"/>
                <w:szCs w:val="22"/>
              </w:rPr>
            </w:pPr>
          </w:p>
          <w:p w14:paraId="3087C101" w14:textId="77777777" w:rsidR="00CE179A" w:rsidRDefault="00907570" w:rsidP="00907570">
            <w:pPr>
              <w:numPr>
                <w:ilvl w:val="0"/>
                <w:numId w:val="18"/>
              </w:numPr>
              <w:ind w:left="360"/>
              <w:rPr>
                <w:rFonts w:ascii="Aptos" w:hAnsi="Aptos" w:cs="Arial"/>
                <w:color w:val="000000" w:themeColor="text1"/>
                <w:sz w:val="22"/>
                <w:szCs w:val="22"/>
              </w:rPr>
            </w:pPr>
            <w:r w:rsidRPr="001C1F3E">
              <w:rPr>
                <w:rFonts w:ascii="Aptos" w:hAnsi="Aptos" w:cs="Arial"/>
                <w:color w:val="000000" w:themeColor="text1"/>
                <w:sz w:val="22"/>
                <w:szCs w:val="22"/>
              </w:rPr>
              <w:t xml:space="preserve">Zwart/wit reproductie met andere nabewerking, zoals ingebonden met </w:t>
            </w:r>
            <w:proofErr w:type="spellStart"/>
            <w:r w:rsidRPr="001C1F3E">
              <w:rPr>
                <w:rFonts w:ascii="Aptos" w:hAnsi="Aptos" w:cs="Arial"/>
                <w:color w:val="000000" w:themeColor="text1"/>
                <w:sz w:val="22"/>
                <w:szCs w:val="22"/>
              </w:rPr>
              <w:t>bindrug</w:t>
            </w:r>
            <w:proofErr w:type="spellEnd"/>
            <w:r w:rsidRPr="001C1F3E">
              <w:rPr>
                <w:rFonts w:ascii="Aptos" w:hAnsi="Aptos" w:cs="Arial"/>
                <w:color w:val="000000" w:themeColor="text1"/>
                <w:sz w:val="22"/>
                <w:szCs w:val="22"/>
              </w:rPr>
              <w:t xml:space="preserve">, bindspiraal, handmatig lijmen, dan wel opdrachten met vouwen/nieten, vergaren, ordenen, snijden, stansen, inschieten van tussenvellen, e.d.: </w:t>
            </w:r>
          </w:p>
          <w:p w14:paraId="34175828" w14:textId="4DC242C1" w:rsidR="00907570" w:rsidRPr="001C1F3E" w:rsidRDefault="00907570" w:rsidP="001C1F3E">
            <w:pPr>
              <w:ind w:left="360"/>
              <w:rPr>
                <w:rFonts w:ascii="Aptos" w:hAnsi="Aptos" w:cs="Arial"/>
                <w:color w:val="000000" w:themeColor="text1"/>
                <w:sz w:val="22"/>
                <w:szCs w:val="22"/>
              </w:rPr>
            </w:pPr>
            <w:r w:rsidRPr="001C1F3E">
              <w:rPr>
                <w:rFonts w:ascii="Aptos" w:hAnsi="Aptos"/>
                <w:sz w:val="22"/>
                <w:szCs w:val="22"/>
              </w:rPr>
              <w:br/>
            </w:r>
          </w:p>
          <w:p w14:paraId="7E9DB59E"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 xml:space="preserve">0 – 5.000 afdrukken: </w:t>
            </w:r>
            <w:r w:rsidRPr="001C1F3E">
              <w:rPr>
                <w:rFonts w:ascii="Aptos" w:hAnsi="Aptos"/>
                <w:sz w:val="22"/>
                <w:szCs w:val="22"/>
              </w:rPr>
              <w:tab/>
            </w:r>
            <w:r w:rsidRPr="001C1F3E">
              <w:rPr>
                <w:rFonts w:ascii="Aptos" w:hAnsi="Aptos" w:cs="Arial"/>
                <w:i/>
                <w:color w:val="000000" w:themeColor="text1"/>
                <w:sz w:val="22"/>
                <w:szCs w:val="22"/>
              </w:rPr>
              <w:t>uiterlijk 1 werkdag later, voor 10:30 uur</w:t>
            </w:r>
          </w:p>
          <w:p w14:paraId="034D6C5B" w14:textId="77777777" w:rsidR="00907570" w:rsidRPr="001C1F3E" w:rsidRDefault="00907570" w:rsidP="00907570">
            <w:pPr>
              <w:rPr>
                <w:rFonts w:ascii="Aptos" w:hAnsi="Aptos" w:cs="Arial"/>
                <w:i/>
                <w:color w:val="000000" w:themeColor="text1"/>
                <w:sz w:val="22"/>
                <w:szCs w:val="22"/>
              </w:rPr>
            </w:pPr>
          </w:p>
          <w:p w14:paraId="4C429F92"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5.000 – 7.500 afdrukken:</w:t>
            </w:r>
            <w:r w:rsidRPr="001C1F3E">
              <w:rPr>
                <w:rFonts w:ascii="Aptos" w:hAnsi="Aptos"/>
                <w:sz w:val="22"/>
                <w:szCs w:val="22"/>
              </w:rPr>
              <w:tab/>
            </w:r>
            <w:r w:rsidRPr="001C1F3E">
              <w:rPr>
                <w:rFonts w:ascii="Aptos" w:hAnsi="Aptos" w:cs="Arial"/>
                <w:i/>
                <w:color w:val="000000" w:themeColor="text1"/>
                <w:sz w:val="22"/>
                <w:szCs w:val="22"/>
              </w:rPr>
              <w:t>uiterlijk 2 werkdagen later, voor 10:30 uur</w:t>
            </w:r>
          </w:p>
          <w:p w14:paraId="32F08CF1" w14:textId="77777777" w:rsidR="00907570" w:rsidRPr="001C1F3E" w:rsidRDefault="00907570" w:rsidP="00907570">
            <w:pPr>
              <w:rPr>
                <w:rFonts w:ascii="Aptos" w:hAnsi="Aptos" w:cs="Arial"/>
                <w:i/>
                <w:color w:val="000000" w:themeColor="text1"/>
                <w:sz w:val="22"/>
                <w:szCs w:val="22"/>
              </w:rPr>
            </w:pPr>
          </w:p>
          <w:p w14:paraId="515BCF6B"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 xml:space="preserve">Boven 7.500 afdrukken: </w:t>
            </w:r>
            <w:r w:rsidRPr="001C1F3E">
              <w:rPr>
                <w:rFonts w:ascii="Aptos" w:hAnsi="Aptos" w:cs="Arial"/>
                <w:i/>
                <w:color w:val="000000" w:themeColor="text1"/>
                <w:sz w:val="22"/>
                <w:szCs w:val="22"/>
              </w:rPr>
              <w:tab/>
              <w:t>in overleg</w:t>
            </w:r>
          </w:p>
          <w:p w14:paraId="4A311BDB" w14:textId="77777777" w:rsidR="00907570" w:rsidRPr="001C1F3E" w:rsidRDefault="00907570" w:rsidP="00907570">
            <w:pPr>
              <w:rPr>
                <w:rFonts w:ascii="Aptos" w:hAnsi="Aptos" w:cs="Arial"/>
                <w:color w:val="000000" w:themeColor="text1"/>
                <w:sz w:val="22"/>
                <w:szCs w:val="22"/>
              </w:rPr>
            </w:pPr>
          </w:p>
          <w:p w14:paraId="59066E2F" w14:textId="77777777" w:rsidR="00907570" w:rsidRPr="001C1F3E" w:rsidRDefault="00907570" w:rsidP="00907570">
            <w:pPr>
              <w:numPr>
                <w:ilvl w:val="0"/>
                <w:numId w:val="18"/>
              </w:numPr>
              <w:tabs>
                <w:tab w:val="left" w:pos="-567"/>
              </w:tabs>
              <w:ind w:left="360"/>
              <w:rPr>
                <w:rFonts w:ascii="Aptos" w:hAnsi="Aptos" w:cs="Arial"/>
                <w:color w:val="000000" w:themeColor="text1"/>
                <w:sz w:val="22"/>
                <w:szCs w:val="22"/>
              </w:rPr>
            </w:pPr>
            <w:r w:rsidRPr="001C1F3E">
              <w:rPr>
                <w:rFonts w:ascii="Aptos" w:hAnsi="Aptos" w:cs="Arial"/>
                <w:color w:val="000000" w:themeColor="text1"/>
                <w:sz w:val="22"/>
                <w:szCs w:val="22"/>
              </w:rPr>
              <w:lastRenderedPageBreak/>
              <w:t xml:space="preserve">Full </w:t>
            </w:r>
            <w:proofErr w:type="spellStart"/>
            <w:r w:rsidRPr="001C1F3E">
              <w:rPr>
                <w:rFonts w:ascii="Aptos" w:hAnsi="Aptos" w:cs="Arial"/>
                <w:color w:val="000000" w:themeColor="text1"/>
                <w:sz w:val="22"/>
                <w:szCs w:val="22"/>
              </w:rPr>
              <w:t>color</w:t>
            </w:r>
            <w:proofErr w:type="spellEnd"/>
            <w:r w:rsidRPr="001C1F3E">
              <w:rPr>
                <w:rFonts w:ascii="Aptos" w:hAnsi="Aptos" w:cs="Arial"/>
                <w:color w:val="000000" w:themeColor="text1"/>
                <w:sz w:val="22"/>
                <w:szCs w:val="22"/>
              </w:rPr>
              <w:t xml:space="preserve"> reproductie (zonder specifieke kleurinstellingen):</w:t>
            </w:r>
          </w:p>
          <w:p w14:paraId="66BDE1CE"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 xml:space="preserve">0 – 250 afdrukken: </w:t>
            </w:r>
            <w:r w:rsidRPr="001C1F3E">
              <w:rPr>
                <w:rFonts w:ascii="Aptos" w:hAnsi="Aptos"/>
                <w:sz w:val="22"/>
                <w:szCs w:val="22"/>
              </w:rPr>
              <w:tab/>
            </w:r>
            <w:proofErr w:type="gramStart"/>
            <w:r w:rsidRPr="001C1F3E">
              <w:rPr>
                <w:rFonts w:ascii="Aptos" w:hAnsi="Aptos" w:cs="Arial"/>
                <w:i/>
                <w:color w:val="000000" w:themeColor="text1"/>
                <w:sz w:val="22"/>
                <w:szCs w:val="22"/>
              </w:rPr>
              <w:t>eerst volgende</w:t>
            </w:r>
            <w:proofErr w:type="gramEnd"/>
            <w:r w:rsidRPr="001C1F3E">
              <w:rPr>
                <w:rFonts w:ascii="Aptos" w:hAnsi="Aptos" w:cs="Arial"/>
                <w:i/>
                <w:color w:val="000000" w:themeColor="text1"/>
                <w:sz w:val="22"/>
                <w:szCs w:val="22"/>
              </w:rPr>
              <w:t xml:space="preserve"> aflevermoment voor 10:30 uur </w:t>
            </w:r>
          </w:p>
          <w:p w14:paraId="1D8C88C9"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 xml:space="preserve">250 – 5.000 afdrukken: </w:t>
            </w:r>
            <w:r w:rsidRPr="001C1F3E">
              <w:rPr>
                <w:rFonts w:ascii="Aptos" w:hAnsi="Aptos"/>
                <w:sz w:val="22"/>
                <w:szCs w:val="22"/>
              </w:rPr>
              <w:tab/>
            </w:r>
            <w:r w:rsidRPr="001C1F3E">
              <w:rPr>
                <w:rFonts w:ascii="Aptos" w:hAnsi="Aptos" w:cs="Arial"/>
                <w:i/>
                <w:color w:val="000000" w:themeColor="text1"/>
                <w:sz w:val="22"/>
                <w:szCs w:val="22"/>
              </w:rPr>
              <w:t xml:space="preserve">uiterlijk 1 werkdag later, voor 10:30 uur </w:t>
            </w:r>
          </w:p>
          <w:p w14:paraId="33683E8B" w14:textId="77777777" w:rsidR="00907570" w:rsidRPr="001C1F3E" w:rsidRDefault="00907570" w:rsidP="00907570">
            <w:pPr>
              <w:rPr>
                <w:rFonts w:ascii="Aptos" w:hAnsi="Aptos" w:cs="Arial"/>
                <w:i/>
                <w:color w:val="000000" w:themeColor="text1"/>
                <w:sz w:val="22"/>
                <w:szCs w:val="22"/>
              </w:rPr>
            </w:pPr>
            <w:r w:rsidRPr="001C1F3E">
              <w:rPr>
                <w:rFonts w:ascii="Aptos" w:hAnsi="Aptos" w:cs="Arial"/>
                <w:i/>
                <w:color w:val="000000" w:themeColor="text1"/>
                <w:sz w:val="22"/>
                <w:szCs w:val="22"/>
              </w:rPr>
              <w:t>Boven 5.000 afdrukken:</w:t>
            </w:r>
            <w:r w:rsidRPr="001C1F3E">
              <w:rPr>
                <w:rFonts w:ascii="Aptos" w:hAnsi="Aptos" w:cs="Arial"/>
                <w:i/>
                <w:color w:val="000000" w:themeColor="text1"/>
                <w:sz w:val="22"/>
                <w:szCs w:val="22"/>
              </w:rPr>
              <w:tab/>
              <w:t>in overleg</w:t>
            </w:r>
          </w:p>
          <w:p w14:paraId="413424D3" w14:textId="77777777" w:rsidR="00907570" w:rsidRPr="001C1F3E" w:rsidRDefault="00907570" w:rsidP="00907570">
            <w:pPr>
              <w:rPr>
                <w:rFonts w:ascii="Aptos" w:hAnsi="Aptos" w:cs="Arial"/>
                <w:i/>
                <w:color w:val="000000" w:themeColor="text1"/>
                <w:sz w:val="22"/>
                <w:szCs w:val="22"/>
              </w:rPr>
            </w:pPr>
          </w:p>
          <w:p w14:paraId="087593B0" w14:textId="77777777" w:rsidR="00907570" w:rsidRPr="001C1F3E" w:rsidRDefault="00907570" w:rsidP="00907570">
            <w:pPr>
              <w:rPr>
                <w:rFonts w:ascii="Aptos" w:hAnsi="Aptos" w:cs="Arial"/>
                <w:color w:val="000000" w:themeColor="text1"/>
                <w:sz w:val="22"/>
                <w:szCs w:val="22"/>
              </w:rPr>
            </w:pPr>
            <w:r w:rsidRPr="001C1F3E">
              <w:rPr>
                <w:rFonts w:ascii="Aptos" w:hAnsi="Aptos" w:cs="Arial"/>
                <w:color w:val="000000" w:themeColor="text1"/>
                <w:sz w:val="22"/>
                <w:szCs w:val="22"/>
              </w:rPr>
              <w:t>(*) Onder afdrukken wordt verstaan het aantal originelen vermenigvuldigd met het gewenste aantal te kopiëren/printen exemplaren. Bijvoorbeeld 10 originelen die elk 100x gekopieerd moeten worden, is een oplage van 1.000 afdrukken.</w:t>
            </w:r>
          </w:p>
          <w:p w14:paraId="21AF8308" w14:textId="77777777" w:rsidR="00907570" w:rsidRPr="001C1F3E" w:rsidRDefault="00907570" w:rsidP="00907570">
            <w:pPr>
              <w:rPr>
                <w:rFonts w:ascii="Aptos" w:hAnsi="Aptos" w:cs="Arial"/>
                <w:color w:val="000000" w:themeColor="text1"/>
                <w:sz w:val="22"/>
                <w:szCs w:val="22"/>
              </w:rPr>
            </w:pPr>
          </w:p>
          <w:p w14:paraId="61EF1015" w14:textId="13B28D2D" w:rsidR="00092665" w:rsidRPr="001C1F3E" w:rsidRDefault="00907570" w:rsidP="00907570">
            <w:pPr>
              <w:numPr>
                <w:ilvl w:val="0"/>
                <w:numId w:val="18"/>
              </w:numPr>
              <w:ind w:left="360"/>
              <w:rPr>
                <w:rFonts w:ascii="Aptos" w:hAnsi="Aptos" w:cs="Arial"/>
                <w:color w:val="000000" w:themeColor="text1"/>
                <w:sz w:val="22"/>
                <w:szCs w:val="22"/>
              </w:rPr>
            </w:pPr>
            <w:r w:rsidRPr="001C1F3E">
              <w:rPr>
                <w:rFonts w:ascii="Aptos" w:hAnsi="Aptos" w:cs="Arial"/>
                <w:color w:val="000000" w:themeColor="text1"/>
                <w:sz w:val="22"/>
                <w:szCs w:val="22"/>
              </w:rPr>
              <w:t xml:space="preserve">Bestellers die het verzoek indienen om DTP-opdrachten uit te voeren of vormgeving aanvragen moeten worden doorverwezen naar een nader aan te wijzen medewerker binnen de organisatie van Opdrachtgever. Deze opdrachten mogen </w:t>
            </w:r>
            <w:r w:rsidRPr="001C1F3E">
              <w:rPr>
                <w:rFonts w:ascii="Aptos" w:hAnsi="Aptos" w:cs="Arial"/>
                <w:b/>
                <w:bCs/>
                <w:color w:val="000000" w:themeColor="text1"/>
                <w:sz w:val="22"/>
                <w:szCs w:val="22"/>
              </w:rPr>
              <w:t>NIET</w:t>
            </w:r>
            <w:r w:rsidRPr="001C1F3E">
              <w:rPr>
                <w:rFonts w:ascii="Aptos" w:hAnsi="Aptos" w:cs="Arial"/>
                <w:color w:val="000000" w:themeColor="text1"/>
                <w:sz w:val="22"/>
                <w:szCs w:val="22"/>
              </w:rPr>
              <w:t xml:space="preserve"> door de Opdrachtnemer worden uitgevoerd. DTP en vormgeving vallen expliciet buiten de scope van de dienstverlening. Opdrachtnemer garandeert de Opdrachtgever</w:t>
            </w:r>
            <w:r w:rsidRPr="001C1F3E">
              <w:rPr>
                <w:rFonts w:ascii="Aptos" w:hAnsi="Aptos"/>
                <w:color w:val="000000" w:themeColor="text1"/>
                <w:sz w:val="22"/>
                <w:szCs w:val="22"/>
              </w:rPr>
              <w:t xml:space="preserve"> </w:t>
            </w:r>
            <w:r w:rsidRPr="001C1F3E">
              <w:rPr>
                <w:rFonts w:ascii="Aptos" w:hAnsi="Aptos" w:cs="Arial"/>
                <w:color w:val="000000" w:themeColor="text1"/>
                <w:sz w:val="22"/>
                <w:szCs w:val="22"/>
              </w:rPr>
              <w:t>dat deze opdrachten niet worden uitgevoerd.</w:t>
            </w:r>
          </w:p>
          <w:p w14:paraId="5970AFC3" w14:textId="568DB3C0" w:rsidR="00092665" w:rsidRPr="001C1F3E" w:rsidRDefault="00092665" w:rsidP="25BD81B9">
            <w:pPr>
              <w:rPr>
                <w:rFonts w:ascii="Aptos" w:hAnsi="Aptos" w:cs="Arial"/>
                <w:color w:val="000000" w:themeColor="text1"/>
                <w:sz w:val="22"/>
                <w:szCs w:val="22"/>
              </w:rPr>
            </w:pPr>
          </w:p>
          <w:p w14:paraId="4D612891" w14:textId="69ABC28C" w:rsidR="00092665" w:rsidRPr="001C1F3E" w:rsidRDefault="7938FFA7" w:rsidP="68B04273">
            <w:pPr>
              <w:rPr>
                <w:rFonts w:ascii="Aptos" w:hAnsi="Aptos"/>
                <w:sz w:val="22"/>
                <w:szCs w:val="22"/>
              </w:rPr>
            </w:pPr>
            <w:r w:rsidRPr="001C1F3E">
              <w:rPr>
                <w:rFonts w:ascii="Aptos" w:hAnsi="Aptos" w:cs="Arial"/>
                <w:color w:val="000000" w:themeColor="text1"/>
                <w:sz w:val="22"/>
                <w:szCs w:val="22"/>
              </w:rPr>
              <w:t>Voor analoge opdrachten gelden dezelfde levertijden, alleen pas gerekend vanaf het moment dat de opdracht via de koerier bij de Opdrachtnemer op haar locatie ontvangen is.</w:t>
            </w:r>
            <w:r w:rsidR="5D681513" w:rsidRPr="001C1F3E">
              <w:rPr>
                <w:rFonts w:ascii="Aptos" w:hAnsi="Aptos" w:cs="Arial"/>
                <w:color w:val="000000" w:themeColor="text1"/>
                <w:sz w:val="22"/>
                <w:szCs w:val="22"/>
              </w:rPr>
              <w:t xml:space="preserve"> Analoge opdrachten dienen bij Diamant Groep opgehaald te worden. </w:t>
            </w:r>
          </w:p>
          <w:p w14:paraId="3D94191E" w14:textId="59F2753A" w:rsidR="00092665" w:rsidRPr="001C1F3E" w:rsidRDefault="00092665" w:rsidP="23703DDB">
            <w:pPr>
              <w:rPr>
                <w:rFonts w:ascii="Aptos" w:hAnsi="Aptos" w:cs="Arial"/>
                <w:color w:val="000000" w:themeColor="text1"/>
                <w:sz w:val="22"/>
                <w:szCs w:val="22"/>
              </w:rPr>
            </w:pPr>
          </w:p>
          <w:p w14:paraId="29A61ED3" w14:textId="4A8A26C6" w:rsidR="00092665" w:rsidRPr="001C1F3E" w:rsidRDefault="4258DF5C" w:rsidP="68B04273">
            <w:pPr>
              <w:rPr>
                <w:rFonts w:ascii="Aptos" w:hAnsi="Aptos"/>
                <w:sz w:val="22"/>
                <w:szCs w:val="22"/>
              </w:rPr>
            </w:pPr>
            <w:r w:rsidRPr="001C1F3E">
              <w:rPr>
                <w:rFonts w:ascii="Aptos" w:hAnsi="Aptos" w:cs="Arial"/>
                <w:color w:val="000000" w:themeColor="text1"/>
                <w:sz w:val="22"/>
                <w:szCs w:val="22"/>
              </w:rPr>
              <w:t xml:space="preserve">Diamant Groep zorgt voor de levering bij de stadswinkel. In de bestelportal worden voor de interne klant de volgende levertijden weergegeven: </w:t>
            </w:r>
          </w:p>
          <w:p w14:paraId="6FE5D50E" w14:textId="1834DCEB" w:rsidR="00092665" w:rsidRPr="001C1F3E" w:rsidRDefault="00092665" w:rsidP="5975585D">
            <w:pPr>
              <w:rPr>
                <w:rFonts w:ascii="Aptos" w:hAnsi="Aptos" w:cs="Arial"/>
                <w:color w:val="000000" w:themeColor="text1"/>
                <w:sz w:val="22"/>
                <w:szCs w:val="22"/>
              </w:rPr>
            </w:pPr>
          </w:p>
          <w:p w14:paraId="13C47D75" w14:textId="7B04C672" w:rsidR="00092665" w:rsidRPr="001C1F3E" w:rsidRDefault="6ADF4776" w:rsidP="25BD81B9">
            <w:pPr>
              <w:rPr>
                <w:rFonts w:ascii="Aptos" w:hAnsi="Aptos" w:cs="Arial"/>
                <w:color w:val="000000" w:themeColor="text1"/>
                <w:sz w:val="22"/>
                <w:szCs w:val="22"/>
              </w:rPr>
            </w:pPr>
            <w:r w:rsidRPr="001C1F3E">
              <w:rPr>
                <w:rFonts w:ascii="Aptos" w:hAnsi="Aptos" w:cs="Arial"/>
                <w:color w:val="000000" w:themeColor="text1"/>
                <w:sz w:val="22"/>
                <w:szCs w:val="22"/>
              </w:rPr>
              <w:t xml:space="preserve">Voor bestellingen die voor 16:30 uur worden gedaan geldt voor bestellingen zonder </w:t>
            </w:r>
            <w:proofErr w:type="gramStart"/>
            <w:r w:rsidRPr="001C1F3E">
              <w:rPr>
                <w:rFonts w:ascii="Aptos" w:hAnsi="Aptos" w:cs="Arial"/>
                <w:color w:val="000000" w:themeColor="text1"/>
                <w:sz w:val="22"/>
                <w:szCs w:val="22"/>
              </w:rPr>
              <w:t>nabewerking  een</w:t>
            </w:r>
            <w:proofErr w:type="gramEnd"/>
            <w:r w:rsidRPr="001C1F3E">
              <w:rPr>
                <w:rFonts w:ascii="Aptos" w:hAnsi="Aptos" w:cs="Arial"/>
                <w:color w:val="000000" w:themeColor="text1"/>
                <w:sz w:val="22"/>
                <w:szCs w:val="22"/>
              </w:rPr>
              <w:t xml:space="preserve"> levertijd van 48 uur en voor bestellingen met nalevering geldt een levertijd van 72 uur. </w:t>
            </w:r>
          </w:p>
        </w:tc>
      </w:tr>
      <w:tr w:rsidR="00907570" w:rsidRPr="008841E9" w14:paraId="66D339BE" w14:textId="77777777" w:rsidTr="3102B4AE">
        <w:tc>
          <w:tcPr>
            <w:tcW w:w="709" w:type="dxa"/>
          </w:tcPr>
          <w:p w14:paraId="191C19F3" w14:textId="77777777" w:rsidR="00907570" w:rsidRPr="001C1F3E" w:rsidRDefault="00907570">
            <w:pPr>
              <w:pStyle w:val="Lijstalinea"/>
              <w:numPr>
                <w:ilvl w:val="0"/>
                <w:numId w:val="10"/>
              </w:numPr>
              <w:rPr>
                <w:rFonts w:ascii="Aptos" w:eastAsia="Aptos" w:hAnsi="Aptos" w:cs="Aptos"/>
                <w:sz w:val="22"/>
                <w:szCs w:val="22"/>
              </w:rPr>
            </w:pPr>
          </w:p>
        </w:tc>
        <w:tc>
          <w:tcPr>
            <w:tcW w:w="9639" w:type="dxa"/>
          </w:tcPr>
          <w:p w14:paraId="661C4D6D" w14:textId="6129DC02" w:rsidR="00907570" w:rsidRPr="001C1F3E" w:rsidRDefault="00AD45A1" w:rsidP="00907570">
            <w:pPr>
              <w:rPr>
                <w:rFonts w:ascii="Aptos" w:hAnsi="Aptos" w:cs="Arial"/>
                <w:color w:val="000000" w:themeColor="text1"/>
                <w:sz w:val="22"/>
                <w:szCs w:val="22"/>
              </w:rPr>
            </w:pPr>
            <w:r w:rsidRPr="001C1F3E">
              <w:rPr>
                <w:rFonts w:ascii="Aptos" w:hAnsi="Aptos" w:cs="Arial"/>
                <w:color w:val="000000" w:themeColor="text1"/>
                <w:sz w:val="22"/>
                <w:szCs w:val="22"/>
              </w:rPr>
              <w:t>De opdrachten moeten binnen de door de Opdrachtnemer aangegeven levertijd gereed zijn. Het servicelevel kan gedurende de raamovereenkomst enigszins, maar uitsluitend na akkoord van de Opdrachtgever, aangepast worden.</w:t>
            </w:r>
          </w:p>
        </w:tc>
      </w:tr>
      <w:tr w:rsidR="00AD45A1" w:rsidRPr="008841E9" w14:paraId="579FD23E" w14:textId="77777777" w:rsidTr="3102B4AE">
        <w:tc>
          <w:tcPr>
            <w:tcW w:w="709" w:type="dxa"/>
          </w:tcPr>
          <w:p w14:paraId="3E1FE7AA" w14:textId="77777777" w:rsidR="00AD45A1" w:rsidRPr="001C1F3E" w:rsidRDefault="00AD45A1">
            <w:pPr>
              <w:pStyle w:val="Lijstalinea"/>
              <w:numPr>
                <w:ilvl w:val="0"/>
                <w:numId w:val="10"/>
              </w:numPr>
              <w:rPr>
                <w:rFonts w:ascii="Aptos" w:eastAsia="Aptos" w:hAnsi="Aptos" w:cs="Aptos"/>
                <w:sz w:val="22"/>
                <w:szCs w:val="22"/>
              </w:rPr>
            </w:pPr>
          </w:p>
        </w:tc>
        <w:tc>
          <w:tcPr>
            <w:tcW w:w="9639" w:type="dxa"/>
          </w:tcPr>
          <w:p w14:paraId="6249996B" w14:textId="77777777" w:rsidR="006348D3" w:rsidRPr="001C1F3E" w:rsidRDefault="006348D3" w:rsidP="006348D3">
            <w:pPr>
              <w:rPr>
                <w:rFonts w:ascii="Aptos" w:hAnsi="Aptos" w:cs="Arial"/>
                <w:color w:val="000000" w:themeColor="text1"/>
                <w:sz w:val="22"/>
                <w:szCs w:val="22"/>
              </w:rPr>
            </w:pPr>
            <w:r w:rsidRPr="001C1F3E">
              <w:rPr>
                <w:rFonts w:ascii="Aptos" w:hAnsi="Aptos" w:cs="Arial"/>
                <w:color w:val="000000" w:themeColor="text1"/>
                <w:sz w:val="22"/>
                <w:szCs w:val="22"/>
              </w:rPr>
              <w:t>De nabewerkingsmogelijkheden zijn minimaal:</w:t>
            </w:r>
          </w:p>
          <w:p w14:paraId="3C8F9BD3"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in</w:t>
            </w:r>
            <w:proofErr w:type="gramEnd"/>
            <w:r w:rsidRPr="001C1F3E">
              <w:rPr>
                <w:rFonts w:ascii="Aptos" w:hAnsi="Aptos" w:cs="Arial"/>
                <w:color w:val="000000" w:themeColor="text1"/>
                <w:sz w:val="22"/>
                <w:szCs w:val="22"/>
              </w:rPr>
              <w:t>-line nieten (hechten);</w:t>
            </w:r>
          </w:p>
          <w:p w14:paraId="6C59D474"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vouwen</w:t>
            </w:r>
            <w:proofErr w:type="gramEnd"/>
            <w:r w:rsidRPr="001C1F3E">
              <w:rPr>
                <w:rFonts w:ascii="Aptos" w:hAnsi="Aptos" w:cs="Arial"/>
                <w:color w:val="000000" w:themeColor="text1"/>
                <w:sz w:val="22"/>
                <w:szCs w:val="22"/>
              </w:rPr>
              <w:t>/nieten (A3- A4, A4- en A5-boekjes);</w:t>
            </w:r>
          </w:p>
          <w:p w14:paraId="4D384812"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vouwen</w:t>
            </w:r>
            <w:proofErr w:type="gramEnd"/>
            <w:r w:rsidRPr="001C1F3E">
              <w:rPr>
                <w:rFonts w:ascii="Aptos" w:hAnsi="Aptos" w:cs="Arial"/>
                <w:color w:val="000000" w:themeColor="text1"/>
                <w:sz w:val="22"/>
                <w:szCs w:val="22"/>
              </w:rPr>
              <w:t>;</w:t>
            </w:r>
          </w:p>
          <w:p w14:paraId="0331C3F8"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linnen</w:t>
            </w:r>
            <w:proofErr w:type="gramEnd"/>
            <w:r w:rsidRPr="001C1F3E">
              <w:rPr>
                <w:rFonts w:ascii="Aptos" w:hAnsi="Aptos" w:cs="Arial"/>
                <w:color w:val="000000" w:themeColor="text1"/>
                <w:sz w:val="22"/>
                <w:szCs w:val="22"/>
              </w:rPr>
              <w:t xml:space="preserve"> bindstrip;</w:t>
            </w:r>
          </w:p>
          <w:p w14:paraId="2737A403"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perforeren</w:t>
            </w:r>
            <w:proofErr w:type="gramEnd"/>
            <w:r w:rsidRPr="001C1F3E">
              <w:rPr>
                <w:rFonts w:ascii="Aptos" w:hAnsi="Aptos" w:cs="Arial"/>
                <w:color w:val="000000" w:themeColor="text1"/>
                <w:sz w:val="22"/>
                <w:szCs w:val="22"/>
              </w:rPr>
              <w:t xml:space="preserve"> (2-, 4- of 23 </w:t>
            </w:r>
            <w:proofErr w:type="spellStart"/>
            <w:r w:rsidRPr="001C1F3E">
              <w:rPr>
                <w:rFonts w:ascii="Aptos" w:hAnsi="Aptos" w:cs="Arial"/>
                <w:color w:val="000000" w:themeColor="text1"/>
                <w:sz w:val="22"/>
                <w:szCs w:val="22"/>
              </w:rPr>
              <w:t>gaats</w:t>
            </w:r>
            <w:proofErr w:type="spellEnd"/>
            <w:r w:rsidRPr="001C1F3E">
              <w:rPr>
                <w:rFonts w:ascii="Aptos" w:hAnsi="Aptos" w:cs="Arial"/>
                <w:color w:val="000000" w:themeColor="text1"/>
                <w:sz w:val="22"/>
                <w:szCs w:val="22"/>
              </w:rPr>
              <w:t>);</w:t>
            </w:r>
          </w:p>
          <w:p w14:paraId="1C9BD34C" w14:textId="1386FF64" w:rsidR="006348D3" w:rsidRPr="001C1F3E" w:rsidRDefault="2E3404D1" w:rsidP="376050C1">
            <w:pPr>
              <w:numPr>
                <w:ilvl w:val="0"/>
                <w:numId w:val="17"/>
              </w:numPr>
              <w:rPr>
                <w:rFonts w:ascii="Aptos" w:hAnsi="Aptos" w:cs="Arial"/>
                <w:color w:val="000000" w:themeColor="text1"/>
                <w:sz w:val="22"/>
                <w:szCs w:val="22"/>
              </w:rPr>
            </w:pPr>
            <w:r w:rsidRPr="001C1F3E">
              <w:rPr>
                <w:rFonts w:ascii="Aptos" w:hAnsi="Aptos" w:cs="Arial"/>
                <w:color w:val="000000" w:themeColor="text1"/>
                <w:sz w:val="22"/>
                <w:szCs w:val="22"/>
              </w:rPr>
              <w:t>S</w:t>
            </w:r>
            <w:r w:rsidR="0C45A78D" w:rsidRPr="001C1F3E">
              <w:rPr>
                <w:rFonts w:ascii="Aptos" w:hAnsi="Aptos" w:cs="Arial"/>
                <w:color w:val="000000" w:themeColor="text1"/>
                <w:sz w:val="22"/>
                <w:szCs w:val="22"/>
              </w:rPr>
              <w:t>nijden</w:t>
            </w:r>
            <w:r w:rsidRPr="001C1F3E">
              <w:rPr>
                <w:rFonts w:ascii="Aptos" w:hAnsi="Aptos" w:cs="Arial"/>
                <w:color w:val="000000" w:themeColor="text1"/>
                <w:sz w:val="22"/>
                <w:szCs w:val="22"/>
              </w:rPr>
              <w:t xml:space="preserve"> en schoo</w:t>
            </w:r>
            <w:r w:rsidR="006348D3" w:rsidRPr="001C1F3E">
              <w:rPr>
                <w:rFonts w:ascii="Aptos" w:hAnsi="Aptos" w:cs="Arial"/>
                <w:color w:val="000000" w:themeColor="text1"/>
                <w:sz w:val="22"/>
                <w:szCs w:val="22"/>
              </w:rPr>
              <w:t>n</w:t>
            </w:r>
            <w:r w:rsidR="279F3992" w:rsidRPr="001C1F3E">
              <w:rPr>
                <w:rFonts w:ascii="Aptos" w:hAnsi="Aptos" w:cs="Arial"/>
                <w:color w:val="000000" w:themeColor="text1"/>
                <w:sz w:val="22"/>
                <w:szCs w:val="22"/>
              </w:rPr>
              <w:t>snijden naar afgewerkt formaat</w:t>
            </w:r>
            <w:r w:rsidR="006348D3" w:rsidRPr="001C1F3E">
              <w:rPr>
                <w:rFonts w:ascii="Aptos" w:hAnsi="Aptos" w:cs="Arial"/>
                <w:color w:val="000000" w:themeColor="text1"/>
                <w:sz w:val="22"/>
                <w:szCs w:val="22"/>
              </w:rPr>
              <w:t>;</w:t>
            </w:r>
          </w:p>
          <w:p w14:paraId="2105CAAD"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lamineren</w:t>
            </w:r>
            <w:proofErr w:type="gramEnd"/>
            <w:r w:rsidRPr="001C1F3E">
              <w:rPr>
                <w:rFonts w:ascii="Aptos" w:hAnsi="Aptos" w:cs="Arial"/>
                <w:color w:val="000000" w:themeColor="text1"/>
                <w:sz w:val="22"/>
                <w:szCs w:val="22"/>
              </w:rPr>
              <w:t>;</w:t>
            </w:r>
          </w:p>
          <w:p w14:paraId="763D0DEF"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gramStart"/>
            <w:r w:rsidRPr="001C1F3E">
              <w:rPr>
                <w:rFonts w:ascii="Aptos" w:hAnsi="Aptos" w:cs="Arial"/>
                <w:color w:val="000000" w:themeColor="text1"/>
                <w:sz w:val="22"/>
                <w:szCs w:val="22"/>
              </w:rPr>
              <w:t>sorteren</w:t>
            </w:r>
            <w:proofErr w:type="gramEnd"/>
            <w:r w:rsidRPr="001C1F3E">
              <w:rPr>
                <w:rFonts w:ascii="Aptos" w:hAnsi="Aptos" w:cs="Arial"/>
                <w:color w:val="000000" w:themeColor="text1"/>
                <w:sz w:val="22"/>
                <w:szCs w:val="22"/>
              </w:rPr>
              <w:t xml:space="preserve"> (ordenen);</w:t>
            </w:r>
          </w:p>
          <w:p w14:paraId="1F4C87C8" w14:textId="77777777" w:rsidR="006348D3" w:rsidRPr="001C1F3E" w:rsidRDefault="006348D3" w:rsidP="006348D3">
            <w:pPr>
              <w:numPr>
                <w:ilvl w:val="0"/>
                <w:numId w:val="17"/>
              </w:numPr>
              <w:tabs>
                <w:tab w:val="left" w:pos="-567"/>
              </w:tabs>
              <w:rPr>
                <w:rFonts w:ascii="Aptos" w:hAnsi="Aptos" w:cs="Arial"/>
                <w:color w:val="000000" w:themeColor="text1"/>
                <w:sz w:val="22"/>
                <w:szCs w:val="22"/>
              </w:rPr>
            </w:pPr>
            <w:proofErr w:type="spellStart"/>
            <w:proofErr w:type="gramStart"/>
            <w:r w:rsidRPr="001C1F3E">
              <w:rPr>
                <w:rFonts w:ascii="Aptos" w:hAnsi="Aptos" w:cs="Arial"/>
                <w:color w:val="000000" w:themeColor="text1"/>
                <w:sz w:val="22"/>
                <w:szCs w:val="22"/>
              </w:rPr>
              <w:t>wire</w:t>
            </w:r>
            <w:proofErr w:type="spellEnd"/>
            <w:proofErr w:type="gramEnd"/>
            <w:r w:rsidRPr="001C1F3E">
              <w:rPr>
                <w:rFonts w:ascii="Aptos" w:hAnsi="Aptos" w:cs="Arial"/>
                <w:color w:val="000000" w:themeColor="text1"/>
                <w:sz w:val="22"/>
                <w:szCs w:val="22"/>
              </w:rPr>
              <w:t>-o-binding;</w:t>
            </w:r>
          </w:p>
          <w:p w14:paraId="5601C42B" w14:textId="77777777" w:rsidR="006348D3" w:rsidRPr="001C1F3E" w:rsidRDefault="006348D3" w:rsidP="006348D3">
            <w:pPr>
              <w:numPr>
                <w:ilvl w:val="0"/>
                <w:numId w:val="17"/>
              </w:numPr>
              <w:rPr>
                <w:rFonts w:ascii="Aptos" w:hAnsi="Aptos" w:cs="Arial"/>
                <w:color w:val="000000" w:themeColor="text1"/>
                <w:sz w:val="22"/>
                <w:szCs w:val="22"/>
              </w:rPr>
            </w:pPr>
            <w:proofErr w:type="gramStart"/>
            <w:r w:rsidRPr="001C1F3E">
              <w:rPr>
                <w:rFonts w:ascii="Aptos" w:hAnsi="Aptos" w:cs="Arial"/>
                <w:color w:val="000000" w:themeColor="text1"/>
                <w:sz w:val="22"/>
                <w:szCs w:val="22"/>
              </w:rPr>
              <w:t>posters</w:t>
            </w:r>
            <w:proofErr w:type="gramEnd"/>
            <w:r w:rsidRPr="001C1F3E">
              <w:rPr>
                <w:rFonts w:ascii="Aptos" w:hAnsi="Aptos" w:cs="Arial"/>
                <w:color w:val="000000" w:themeColor="text1"/>
                <w:sz w:val="22"/>
                <w:szCs w:val="22"/>
              </w:rPr>
              <w:t xml:space="preserve"> op </w:t>
            </w:r>
            <w:proofErr w:type="spellStart"/>
            <w:r w:rsidRPr="001C1F3E">
              <w:rPr>
                <w:rFonts w:ascii="Aptos" w:hAnsi="Aptos" w:cs="Arial"/>
                <w:color w:val="000000" w:themeColor="text1"/>
                <w:sz w:val="22"/>
                <w:szCs w:val="22"/>
              </w:rPr>
              <w:t>foamborden</w:t>
            </w:r>
            <w:proofErr w:type="spellEnd"/>
            <w:r w:rsidRPr="001C1F3E">
              <w:rPr>
                <w:rFonts w:ascii="Aptos" w:hAnsi="Aptos" w:cs="Arial"/>
                <w:color w:val="000000" w:themeColor="text1"/>
                <w:sz w:val="22"/>
                <w:szCs w:val="22"/>
              </w:rPr>
              <w:t xml:space="preserve"> plakken;</w:t>
            </w:r>
          </w:p>
          <w:p w14:paraId="78B18911" w14:textId="77777777" w:rsidR="00E26207" w:rsidRPr="001C1F3E" w:rsidRDefault="006348D3" w:rsidP="00E26207">
            <w:pPr>
              <w:numPr>
                <w:ilvl w:val="0"/>
                <w:numId w:val="17"/>
              </w:numPr>
              <w:rPr>
                <w:rFonts w:ascii="Aptos" w:hAnsi="Aptos" w:cs="Arial"/>
                <w:color w:val="000000" w:themeColor="text1"/>
                <w:sz w:val="22"/>
                <w:szCs w:val="22"/>
              </w:rPr>
            </w:pPr>
            <w:proofErr w:type="gramStart"/>
            <w:r w:rsidRPr="001C1F3E">
              <w:rPr>
                <w:rFonts w:ascii="Aptos" w:hAnsi="Aptos" w:cs="Arial"/>
                <w:color w:val="000000" w:themeColor="text1"/>
                <w:sz w:val="22"/>
                <w:szCs w:val="22"/>
              </w:rPr>
              <w:t>rillen</w:t>
            </w:r>
            <w:proofErr w:type="gramEnd"/>
            <w:r w:rsidRPr="001C1F3E">
              <w:rPr>
                <w:rFonts w:ascii="Aptos" w:hAnsi="Aptos" w:cs="Arial"/>
                <w:color w:val="000000" w:themeColor="text1"/>
                <w:sz w:val="22"/>
                <w:szCs w:val="22"/>
              </w:rPr>
              <w:t>;</w:t>
            </w:r>
          </w:p>
          <w:p w14:paraId="6907499C" w14:textId="7A646632" w:rsidR="00AD45A1" w:rsidRPr="001C1F3E" w:rsidRDefault="006348D3" w:rsidP="00E26207">
            <w:pPr>
              <w:numPr>
                <w:ilvl w:val="0"/>
                <w:numId w:val="17"/>
              </w:numPr>
              <w:rPr>
                <w:rFonts w:ascii="Aptos" w:hAnsi="Aptos" w:cs="Arial"/>
                <w:color w:val="000000" w:themeColor="text1"/>
                <w:sz w:val="22"/>
                <w:szCs w:val="22"/>
              </w:rPr>
            </w:pPr>
            <w:proofErr w:type="spellStart"/>
            <w:proofErr w:type="gramStart"/>
            <w:r w:rsidRPr="001C1F3E">
              <w:rPr>
                <w:rFonts w:ascii="Aptos" w:hAnsi="Aptos" w:cs="Arial"/>
                <w:color w:val="000000" w:themeColor="text1"/>
                <w:sz w:val="22"/>
                <w:szCs w:val="22"/>
              </w:rPr>
              <w:t>spiraliseren</w:t>
            </w:r>
            <w:proofErr w:type="spellEnd"/>
            <w:proofErr w:type="gramEnd"/>
            <w:r w:rsidRPr="001C1F3E">
              <w:rPr>
                <w:rFonts w:ascii="Aptos" w:hAnsi="Aptos" w:cs="Arial"/>
                <w:color w:val="000000" w:themeColor="text1"/>
                <w:sz w:val="22"/>
                <w:szCs w:val="22"/>
              </w:rPr>
              <w:t xml:space="preserve"> in plastic.</w:t>
            </w:r>
          </w:p>
        </w:tc>
      </w:tr>
      <w:tr w:rsidR="003446D5" w:rsidRPr="008841E9" w14:paraId="48E6E43D" w14:textId="77777777" w:rsidTr="3102B4AE">
        <w:tc>
          <w:tcPr>
            <w:tcW w:w="709" w:type="dxa"/>
          </w:tcPr>
          <w:p w14:paraId="34B4D628" w14:textId="77777777" w:rsidR="003446D5" w:rsidRPr="001C1F3E" w:rsidRDefault="003446D5">
            <w:pPr>
              <w:pStyle w:val="Lijstalinea"/>
              <w:numPr>
                <w:ilvl w:val="0"/>
                <w:numId w:val="10"/>
              </w:numPr>
              <w:rPr>
                <w:rFonts w:ascii="Aptos" w:eastAsia="Aptos" w:hAnsi="Aptos" w:cs="Aptos"/>
                <w:sz w:val="22"/>
                <w:szCs w:val="22"/>
              </w:rPr>
            </w:pPr>
          </w:p>
        </w:tc>
        <w:tc>
          <w:tcPr>
            <w:tcW w:w="9639" w:type="dxa"/>
          </w:tcPr>
          <w:p w14:paraId="18888870" w14:textId="173069BD" w:rsidR="003446D5" w:rsidRPr="001C1F3E" w:rsidRDefault="003446D5" w:rsidP="006348D3">
            <w:pPr>
              <w:rPr>
                <w:rFonts w:ascii="Aptos" w:hAnsi="Aptos" w:cs="Arial"/>
                <w:color w:val="000000" w:themeColor="text1"/>
                <w:sz w:val="22"/>
                <w:szCs w:val="22"/>
              </w:rPr>
            </w:pPr>
            <w:r w:rsidRPr="001C1F3E">
              <w:rPr>
                <w:rFonts w:ascii="Aptos" w:hAnsi="Aptos"/>
                <w:color w:val="000000" w:themeColor="text1"/>
                <w:sz w:val="22"/>
                <w:szCs w:val="22"/>
              </w:rPr>
              <w:t>Te leveren reproductiewerk wordt voldoende beschermd verpakt tegen vocht, vallen en stoten en in colli niet groter en zwaarder als dat volgens de Arbowetgeving is toegestaan om het pakket te mogen tillen.</w:t>
            </w:r>
          </w:p>
        </w:tc>
      </w:tr>
      <w:tr w:rsidR="00485C9A" w:rsidRPr="008841E9" w14:paraId="744FAA9C" w14:textId="77777777" w:rsidTr="001C1F3E">
        <w:tc>
          <w:tcPr>
            <w:tcW w:w="709" w:type="dxa"/>
            <w:shd w:val="clear" w:color="auto" w:fill="BFBFBF" w:themeFill="background1" w:themeFillShade="BF"/>
          </w:tcPr>
          <w:p w14:paraId="6C21DB7D" w14:textId="77777777" w:rsidR="00485C9A" w:rsidRPr="008841E9" w:rsidRDefault="00485C9A" w:rsidP="001C1F3E">
            <w:pPr>
              <w:pStyle w:val="Lijstalinea"/>
              <w:ind w:left="360"/>
              <w:rPr>
                <w:rFonts w:ascii="Aptos" w:eastAsia="Aptos" w:hAnsi="Aptos" w:cs="Aptos"/>
                <w:sz w:val="24"/>
                <w:szCs w:val="24"/>
              </w:rPr>
            </w:pPr>
          </w:p>
        </w:tc>
        <w:tc>
          <w:tcPr>
            <w:tcW w:w="9639" w:type="dxa"/>
            <w:shd w:val="clear" w:color="auto" w:fill="BFBFBF" w:themeFill="background1" w:themeFillShade="BF"/>
          </w:tcPr>
          <w:p w14:paraId="69EE4165" w14:textId="485991A2" w:rsidR="00485C9A" w:rsidRPr="000D4BF5" w:rsidRDefault="00901D67" w:rsidP="000D4BF5">
            <w:pPr>
              <w:pStyle w:val="Kop1"/>
              <w:rPr>
                <w:color w:val="FFFFFF" w:themeColor="background1"/>
                <w:sz w:val="28"/>
                <w:szCs w:val="28"/>
              </w:rPr>
            </w:pPr>
            <w:bookmarkStart w:id="15" w:name="_Toc230351993"/>
            <w:bookmarkStart w:id="16" w:name="_Toc231904702"/>
            <w:r>
              <w:rPr>
                <w:color w:val="FFFFFF" w:themeColor="background1"/>
                <w:sz w:val="28"/>
                <w:szCs w:val="28"/>
              </w:rPr>
              <w:t xml:space="preserve">Specifieke eisen </w:t>
            </w:r>
            <w:r w:rsidR="001E445B">
              <w:rPr>
                <w:color w:val="FFFFFF" w:themeColor="background1"/>
                <w:sz w:val="28"/>
                <w:szCs w:val="28"/>
              </w:rPr>
              <w:t>l</w:t>
            </w:r>
            <w:r w:rsidR="00485C9A" w:rsidRPr="006D5FA1">
              <w:rPr>
                <w:color w:val="FFFFFF" w:themeColor="background1"/>
                <w:sz w:val="28"/>
                <w:szCs w:val="28"/>
              </w:rPr>
              <w:t>evering kantoordrukwerk en promotioneel drukwerk</w:t>
            </w:r>
            <w:bookmarkEnd w:id="15"/>
            <w:bookmarkEnd w:id="16"/>
          </w:p>
        </w:tc>
      </w:tr>
      <w:tr w:rsidR="001B660B" w:rsidRPr="008841E9" w14:paraId="03978F38" w14:textId="77777777" w:rsidTr="3102B4AE">
        <w:tc>
          <w:tcPr>
            <w:tcW w:w="709" w:type="dxa"/>
          </w:tcPr>
          <w:p w14:paraId="69FF8B5C" w14:textId="77777777" w:rsidR="001B660B" w:rsidRPr="001C1F3E" w:rsidRDefault="001B660B" w:rsidP="001B660B">
            <w:pPr>
              <w:pStyle w:val="Lijstalinea"/>
              <w:numPr>
                <w:ilvl w:val="0"/>
                <w:numId w:val="10"/>
              </w:numPr>
              <w:rPr>
                <w:rFonts w:ascii="Aptos" w:eastAsia="Aptos" w:hAnsi="Aptos" w:cs="Aptos"/>
                <w:sz w:val="22"/>
                <w:szCs w:val="22"/>
              </w:rPr>
            </w:pPr>
          </w:p>
        </w:tc>
        <w:tc>
          <w:tcPr>
            <w:tcW w:w="9639" w:type="dxa"/>
          </w:tcPr>
          <w:p w14:paraId="78A8312B" w14:textId="77777777" w:rsidR="001B660B" w:rsidRPr="001C1F3E" w:rsidRDefault="001B660B" w:rsidP="001B660B">
            <w:pPr>
              <w:jc w:val="both"/>
              <w:rPr>
                <w:rFonts w:ascii="Aptos" w:eastAsia="Aptos" w:hAnsi="Aptos" w:cs="Aptos"/>
                <w:color w:val="000000" w:themeColor="text1"/>
                <w:sz w:val="22"/>
                <w:szCs w:val="22"/>
              </w:rPr>
            </w:pPr>
            <w:r w:rsidRPr="001C1F3E">
              <w:rPr>
                <w:rFonts w:ascii="Aptos" w:eastAsia="Aptos" w:hAnsi="Aptos" w:cs="Aptos"/>
                <w:sz w:val="22"/>
                <w:szCs w:val="22"/>
              </w:rPr>
              <w:t xml:space="preserve">De volgende maximale </w:t>
            </w:r>
            <w:r w:rsidRPr="001C1F3E">
              <w:rPr>
                <w:rFonts w:ascii="Aptos" w:eastAsia="Aptos" w:hAnsi="Aptos" w:cs="Aptos"/>
                <w:color w:val="000000" w:themeColor="text1"/>
                <w:sz w:val="22"/>
                <w:szCs w:val="22"/>
              </w:rPr>
              <w:t>levertijden zijn van toepassing:</w:t>
            </w:r>
          </w:p>
          <w:p w14:paraId="6773256C" w14:textId="77777777" w:rsidR="001B660B" w:rsidRPr="001C1F3E" w:rsidRDefault="001B660B" w:rsidP="001B660B">
            <w:pPr>
              <w:jc w:val="both"/>
              <w:rPr>
                <w:rFonts w:ascii="Aptos" w:eastAsia="Aptos" w:hAnsi="Aptos" w:cs="Aptos"/>
                <w:color w:val="000000" w:themeColor="text1"/>
                <w:sz w:val="22"/>
                <w:szCs w:val="22"/>
              </w:rPr>
            </w:pPr>
          </w:p>
          <w:p w14:paraId="476F822A" w14:textId="0AA359DE" w:rsidR="001B660B" w:rsidRPr="001C1F3E" w:rsidRDefault="001B660B" w:rsidP="001B660B">
            <w:pPr>
              <w:pStyle w:val="Lijstalinea"/>
              <w:numPr>
                <w:ilvl w:val="0"/>
                <w:numId w:val="8"/>
              </w:numPr>
              <w:jc w:val="both"/>
              <w:rPr>
                <w:rFonts w:ascii="Aptos" w:eastAsia="Aptos" w:hAnsi="Aptos" w:cs="Aptos"/>
                <w:color w:val="000000" w:themeColor="text1"/>
                <w:sz w:val="22"/>
                <w:szCs w:val="22"/>
              </w:rPr>
            </w:pPr>
            <w:r w:rsidRPr="001C1F3E">
              <w:rPr>
                <w:rFonts w:ascii="Aptos" w:eastAsia="Aptos" w:hAnsi="Aptos" w:cs="Aptos"/>
                <w:color w:val="000000" w:themeColor="text1"/>
                <w:sz w:val="22"/>
                <w:szCs w:val="22"/>
              </w:rPr>
              <w:t>Losse drukwerkopdrachten kantoordrukwerk: maximaal 7 werkdagen, afroep binnen 48 uur.</w:t>
            </w:r>
            <w:r w:rsidR="009C3F56" w:rsidRPr="001C1F3E">
              <w:rPr>
                <w:rFonts w:ascii="Aptos" w:eastAsia="Aptos" w:hAnsi="Aptos" w:cs="Aptos"/>
                <w:color w:val="000000" w:themeColor="text1"/>
                <w:sz w:val="22"/>
                <w:szCs w:val="22"/>
              </w:rPr>
              <w:t xml:space="preserve"> </w:t>
            </w:r>
          </w:p>
          <w:p w14:paraId="1BE16E9C" w14:textId="77777777" w:rsidR="001B660B" w:rsidRPr="001C1F3E" w:rsidRDefault="001B660B" w:rsidP="001B660B">
            <w:pPr>
              <w:pStyle w:val="Lijstalinea"/>
              <w:numPr>
                <w:ilvl w:val="0"/>
                <w:numId w:val="8"/>
              </w:numPr>
              <w:jc w:val="both"/>
              <w:rPr>
                <w:rFonts w:ascii="Aptos" w:eastAsia="Aptos" w:hAnsi="Aptos" w:cs="Aptos"/>
                <w:color w:val="000000" w:themeColor="text1"/>
                <w:sz w:val="22"/>
                <w:szCs w:val="22"/>
              </w:rPr>
            </w:pPr>
            <w:r w:rsidRPr="001C1F3E">
              <w:rPr>
                <w:rFonts w:ascii="Aptos" w:eastAsia="Aptos" w:hAnsi="Aptos" w:cs="Aptos"/>
                <w:color w:val="000000" w:themeColor="text1"/>
                <w:sz w:val="22"/>
                <w:szCs w:val="22"/>
              </w:rPr>
              <w:t>Losse drukwerkopdrachten promotioneel print: maximaal 4 werkdagen.</w:t>
            </w:r>
          </w:p>
          <w:p w14:paraId="012196F7" w14:textId="2E9D5829" w:rsidR="003A1079" w:rsidRPr="001C1F3E" w:rsidRDefault="001B660B" w:rsidP="001C1F3E">
            <w:pPr>
              <w:pStyle w:val="Lijstalinea"/>
              <w:numPr>
                <w:ilvl w:val="0"/>
                <w:numId w:val="8"/>
              </w:numPr>
              <w:jc w:val="both"/>
              <w:rPr>
                <w:rFonts w:ascii="Aptos" w:eastAsia="Aptos" w:hAnsi="Aptos" w:cs="Aptos"/>
                <w:color w:val="000000" w:themeColor="text1"/>
                <w:sz w:val="22"/>
                <w:szCs w:val="22"/>
              </w:rPr>
            </w:pPr>
            <w:r w:rsidRPr="001C1F3E">
              <w:rPr>
                <w:rFonts w:ascii="Aptos" w:eastAsia="Aptos" w:hAnsi="Aptos" w:cs="Aptos"/>
                <w:color w:val="000000" w:themeColor="text1"/>
                <w:sz w:val="22"/>
                <w:szCs w:val="22"/>
              </w:rPr>
              <w:t>Losse drukwerkopdrachten promotioneel offset: in overleg.</w:t>
            </w:r>
          </w:p>
          <w:p w14:paraId="6CD5B307" w14:textId="098DFF3D" w:rsidR="2AE5A304" w:rsidRPr="001C1F3E" w:rsidRDefault="2AE5A304" w:rsidP="001C1F3E">
            <w:pPr>
              <w:pStyle w:val="Lijstalinea"/>
              <w:rPr>
                <w:rFonts w:eastAsia="Aptos"/>
                <w:sz w:val="22"/>
                <w:szCs w:val="22"/>
              </w:rPr>
            </w:pPr>
          </w:p>
          <w:p w14:paraId="0B9238BE" w14:textId="2C2F7910" w:rsidR="001B660B" w:rsidRPr="001C1F3E" w:rsidRDefault="001B660B" w:rsidP="001B660B">
            <w:pPr>
              <w:rPr>
                <w:rFonts w:ascii="Aptos" w:hAnsi="Aptos" w:cs="Arial"/>
                <w:color w:val="000000" w:themeColor="text1"/>
                <w:sz w:val="22"/>
                <w:szCs w:val="22"/>
              </w:rPr>
            </w:pPr>
            <w:proofErr w:type="gramStart"/>
            <w:r w:rsidRPr="001C1F3E">
              <w:rPr>
                <w:rFonts w:ascii="Aptos" w:eastAsia="Aptos" w:hAnsi="Aptos" w:cs="Aptos"/>
                <w:sz w:val="22"/>
                <w:szCs w:val="22"/>
              </w:rPr>
              <w:lastRenderedPageBreak/>
              <w:t>Indien</w:t>
            </w:r>
            <w:proofErr w:type="gramEnd"/>
            <w:r w:rsidRPr="001C1F3E">
              <w:rPr>
                <w:rFonts w:ascii="Aptos" w:eastAsia="Aptos" w:hAnsi="Aptos" w:cs="Aptos"/>
                <w:sz w:val="22"/>
                <w:szCs w:val="22"/>
              </w:rPr>
              <w:t xml:space="preserve"> niet binnen de gestelde levertijd geleverd kan worden </w:t>
            </w:r>
            <w:proofErr w:type="gramStart"/>
            <w:r w:rsidRPr="001C1F3E">
              <w:rPr>
                <w:rFonts w:ascii="Aptos" w:eastAsia="Aptos" w:hAnsi="Aptos" w:cs="Aptos"/>
                <w:sz w:val="22"/>
                <w:szCs w:val="22"/>
              </w:rPr>
              <w:t>behoudt</w:t>
            </w:r>
            <w:proofErr w:type="gramEnd"/>
            <w:r w:rsidRPr="001C1F3E">
              <w:rPr>
                <w:rFonts w:ascii="Aptos" w:eastAsia="Aptos" w:hAnsi="Aptos" w:cs="Aptos"/>
                <w:sz w:val="22"/>
                <w:szCs w:val="22"/>
              </w:rPr>
              <w:t xml:space="preserve"> de Opdrachtgever zich het recht voor het gevraagde bij een andere organisatie aan te schaffen, waarbij eventuele meerkosten voor rekening van de Opdrachtnemer komen.</w:t>
            </w:r>
          </w:p>
        </w:tc>
      </w:tr>
      <w:tr w:rsidR="001B660B" w:rsidRPr="008841E9" w14:paraId="216529C4" w14:textId="77777777" w:rsidTr="3102B4AE">
        <w:tc>
          <w:tcPr>
            <w:tcW w:w="709" w:type="dxa"/>
          </w:tcPr>
          <w:p w14:paraId="0E4F1B87" w14:textId="77777777" w:rsidR="001B660B" w:rsidRPr="001C1F3E" w:rsidRDefault="001B660B" w:rsidP="001B660B">
            <w:pPr>
              <w:pStyle w:val="Lijstalinea"/>
              <w:numPr>
                <w:ilvl w:val="0"/>
                <w:numId w:val="10"/>
              </w:numPr>
              <w:rPr>
                <w:rFonts w:ascii="Aptos" w:eastAsia="Aptos" w:hAnsi="Aptos" w:cs="Aptos"/>
                <w:sz w:val="22"/>
                <w:szCs w:val="22"/>
              </w:rPr>
            </w:pPr>
          </w:p>
        </w:tc>
        <w:tc>
          <w:tcPr>
            <w:tcW w:w="9639" w:type="dxa"/>
          </w:tcPr>
          <w:p w14:paraId="0BDFBD13" w14:textId="753EEEB0" w:rsidR="001B660B" w:rsidRPr="001C1F3E" w:rsidRDefault="001B660B" w:rsidP="001B660B">
            <w:pPr>
              <w:rPr>
                <w:rFonts w:ascii="Aptos" w:hAnsi="Aptos" w:cs="Arial"/>
                <w:color w:val="000000" w:themeColor="text1"/>
                <w:sz w:val="22"/>
                <w:szCs w:val="22"/>
              </w:rPr>
            </w:pPr>
            <w:r w:rsidRPr="001C1F3E">
              <w:rPr>
                <w:rFonts w:ascii="Aptos" w:eastAsia="Aptos" w:hAnsi="Aptos" w:cs="Aptos"/>
                <w:sz w:val="22"/>
                <w:szCs w:val="22"/>
              </w:rPr>
              <w:t xml:space="preserve">De kosten voor levering zijn verdisconteerd in de productprijs. Aan levering van de producten zijn daarom geen extra kosten verbonden. Leverings- en transportkosten kunnen inzichtelijk worden gemaakt wanneer </w:t>
            </w:r>
            <w:r w:rsidR="00464018" w:rsidRPr="001C1F3E">
              <w:rPr>
                <w:rFonts w:ascii="Aptos" w:eastAsia="Aptos" w:hAnsi="Aptos" w:cs="Aptos"/>
                <w:sz w:val="22"/>
                <w:szCs w:val="22"/>
              </w:rPr>
              <w:t>Opdrachtgever</w:t>
            </w:r>
            <w:r w:rsidRPr="001C1F3E">
              <w:rPr>
                <w:rFonts w:ascii="Aptos" w:eastAsia="Aptos" w:hAnsi="Aptos" w:cs="Aptos"/>
                <w:sz w:val="22"/>
                <w:szCs w:val="22"/>
              </w:rPr>
              <w:t xml:space="preserve"> hierom vraagt.</w:t>
            </w:r>
          </w:p>
        </w:tc>
      </w:tr>
      <w:tr w:rsidR="001B660B" w:rsidRPr="008841E9" w14:paraId="2D6C84D9" w14:textId="77777777" w:rsidTr="3102B4AE">
        <w:tc>
          <w:tcPr>
            <w:tcW w:w="709" w:type="dxa"/>
          </w:tcPr>
          <w:p w14:paraId="68460439" w14:textId="77777777" w:rsidR="001B660B" w:rsidRPr="001C1F3E" w:rsidRDefault="001B660B" w:rsidP="001B660B">
            <w:pPr>
              <w:pStyle w:val="Lijstalinea"/>
              <w:numPr>
                <w:ilvl w:val="0"/>
                <w:numId w:val="10"/>
              </w:numPr>
              <w:rPr>
                <w:rFonts w:ascii="Aptos" w:eastAsia="Aptos" w:hAnsi="Aptos" w:cs="Aptos"/>
                <w:sz w:val="22"/>
                <w:szCs w:val="22"/>
              </w:rPr>
            </w:pPr>
          </w:p>
        </w:tc>
        <w:tc>
          <w:tcPr>
            <w:tcW w:w="9639" w:type="dxa"/>
          </w:tcPr>
          <w:p w14:paraId="358574C9" w14:textId="55C7F50A" w:rsidR="001B660B" w:rsidRPr="001C1F3E" w:rsidRDefault="001B660B" w:rsidP="001B660B">
            <w:pPr>
              <w:rPr>
                <w:rFonts w:ascii="Aptos" w:eastAsia="Aptos" w:hAnsi="Aptos" w:cs="Aptos"/>
                <w:sz w:val="22"/>
                <w:szCs w:val="22"/>
              </w:rPr>
            </w:pPr>
            <w:r w:rsidRPr="001C1F3E">
              <w:rPr>
                <w:rFonts w:ascii="Aptos" w:eastAsia="Aptos" w:hAnsi="Aptos" w:cs="Aptos"/>
                <w:sz w:val="22"/>
                <w:szCs w:val="22"/>
              </w:rPr>
              <w:t>Afleverlocaties kunnen gedurende de looptijd van het contract toegevoegd en verwijderd worden zonder dat hiervoor extra kosten in rekening worden gebracht. Op het moment van publiceren zijn de volgende afleverlocaties actief</w:t>
            </w:r>
            <w:r w:rsidR="003A1079" w:rsidRPr="001C1F3E">
              <w:rPr>
                <w:rFonts w:ascii="Aptos" w:eastAsia="Aptos" w:hAnsi="Aptos" w:cs="Aptos"/>
                <w:sz w:val="22"/>
                <w:szCs w:val="22"/>
              </w:rPr>
              <w:t xml:space="preserve"> voor kantoordrukwerk en promotioneel drukwerk</w:t>
            </w:r>
            <w:r w:rsidRPr="001C1F3E">
              <w:rPr>
                <w:rFonts w:ascii="Aptos" w:eastAsia="Aptos" w:hAnsi="Aptos" w:cs="Aptos"/>
                <w:sz w:val="22"/>
                <w:szCs w:val="22"/>
              </w:rPr>
              <w:t xml:space="preserve">: </w:t>
            </w:r>
          </w:p>
          <w:p w14:paraId="5BDE01A9" w14:textId="77777777" w:rsidR="001B660B" w:rsidRPr="001C1F3E" w:rsidRDefault="001B660B" w:rsidP="001B660B">
            <w:pPr>
              <w:pStyle w:val="Lijstalinea"/>
              <w:numPr>
                <w:ilvl w:val="0"/>
                <w:numId w:val="27"/>
              </w:numPr>
              <w:rPr>
                <w:rFonts w:ascii="Aptos" w:eastAsia="Aptos" w:hAnsi="Aptos" w:cs="Aptos"/>
                <w:sz w:val="22"/>
                <w:szCs w:val="22"/>
              </w:rPr>
            </w:pPr>
            <w:r w:rsidRPr="001C1F3E">
              <w:rPr>
                <w:rFonts w:ascii="Aptos" w:eastAsia="Aptos" w:hAnsi="Aptos" w:cs="Aptos"/>
                <w:sz w:val="22"/>
                <w:szCs w:val="22"/>
              </w:rPr>
              <w:t>Stadhuis: Stadhuisplein 130, 5038 TC Tilburg</w:t>
            </w:r>
          </w:p>
          <w:p w14:paraId="6EF28489" w14:textId="395936B8" w:rsidR="001B660B" w:rsidRPr="001C1F3E" w:rsidRDefault="001B660B" w:rsidP="001B660B">
            <w:pPr>
              <w:pStyle w:val="Lijstalinea"/>
              <w:numPr>
                <w:ilvl w:val="0"/>
                <w:numId w:val="27"/>
              </w:numPr>
              <w:rPr>
                <w:rFonts w:ascii="Aptos" w:eastAsia="Aptos" w:hAnsi="Aptos" w:cs="Aptos"/>
                <w:sz w:val="22"/>
                <w:szCs w:val="22"/>
              </w:rPr>
            </w:pPr>
            <w:r w:rsidRPr="001C1F3E">
              <w:rPr>
                <w:rFonts w:ascii="Aptos" w:eastAsia="Aptos" w:hAnsi="Aptos" w:cs="Aptos"/>
                <w:sz w:val="22"/>
                <w:szCs w:val="22"/>
              </w:rPr>
              <w:t xml:space="preserve">Stadswinkel: Koningsplein </w:t>
            </w:r>
            <w:r w:rsidR="00FA3F77" w:rsidRPr="001C1F3E">
              <w:rPr>
                <w:rFonts w:ascii="Aptos" w:eastAsia="Aptos" w:hAnsi="Aptos" w:cs="Aptos"/>
                <w:sz w:val="22"/>
                <w:szCs w:val="22"/>
              </w:rPr>
              <w:t>10</w:t>
            </w:r>
            <w:r w:rsidRPr="001C1F3E">
              <w:rPr>
                <w:rFonts w:ascii="Aptos" w:eastAsia="Aptos" w:hAnsi="Aptos" w:cs="Aptos"/>
                <w:sz w:val="22"/>
                <w:szCs w:val="22"/>
              </w:rPr>
              <w:t>, 5038 WG Tilburg</w:t>
            </w:r>
          </w:p>
          <w:p w14:paraId="611CEAE7" w14:textId="77777777" w:rsidR="001B660B" w:rsidRPr="001C1F3E" w:rsidRDefault="001B660B" w:rsidP="001B660B">
            <w:pPr>
              <w:rPr>
                <w:rFonts w:ascii="Aptos" w:hAnsi="Aptos" w:cs="Arial"/>
                <w:color w:val="000000" w:themeColor="text1"/>
                <w:sz w:val="22"/>
                <w:szCs w:val="22"/>
              </w:rPr>
            </w:pPr>
          </w:p>
        </w:tc>
      </w:tr>
      <w:tr w:rsidR="004751C2" w:rsidRPr="008841E9" w14:paraId="484833EF" w14:textId="77777777" w:rsidTr="3102B4AE">
        <w:tc>
          <w:tcPr>
            <w:tcW w:w="709" w:type="dxa"/>
          </w:tcPr>
          <w:p w14:paraId="3EA3A1EE" w14:textId="77777777" w:rsidR="004751C2" w:rsidRPr="001C1F3E" w:rsidRDefault="004751C2" w:rsidP="001B660B">
            <w:pPr>
              <w:pStyle w:val="Lijstalinea"/>
              <w:numPr>
                <w:ilvl w:val="0"/>
                <w:numId w:val="10"/>
              </w:numPr>
              <w:rPr>
                <w:rFonts w:ascii="Aptos" w:eastAsia="Aptos" w:hAnsi="Aptos" w:cs="Aptos"/>
                <w:sz w:val="22"/>
                <w:szCs w:val="22"/>
              </w:rPr>
            </w:pPr>
          </w:p>
        </w:tc>
        <w:tc>
          <w:tcPr>
            <w:tcW w:w="9639" w:type="dxa"/>
          </w:tcPr>
          <w:p w14:paraId="2687F17E" w14:textId="4687633A" w:rsidR="004751C2" w:rsidRPr="001C1F3E" w:rsidRDefault="00B530E9" w:rsidP="001B660B">
            <w:pPr>
              <w:rPr>
                <w:rFonts w:ascii="Aptos" w:eastAsia="Aptos" w:hAnsi="Aptos" w:cs="Aptos"/>
                <w:sz w:val="22"/>
                <w:szCs w:val="22"/>
              </w:rPr>
            </w:pPr>
            <w:r w:rsidRPr="001C1F3E">
              <w:rPr>
                <w:rFonts w:ascii="Aptos" w:eastAsia="Aptos" w:hAnsi="Aptos" w:cs="Aptos"/>
                <w:sz w:val="22"/>
                <w:szCs w:val="22"/>
              </w:rPr>
              <w:t xml:space="preserve">Opdrachtnemer levert de </w:t>
            </w:r>
            <w:r w:rsidR="000D2378" w:rsidRPr="001C1F3E">
              <w:rPr>
                <w:rFonts w:ascii="Aptos" w:eastAsia="Aptos" w:hAnsi="Aptos" w:cs="Aptos"/>
                <w:sz w:val="22"/>
                <w:szCs w:val="22"/>
              </w:rPr>
              <w:t>bestellingen</w:t>
            </w:r>
            <w:r w:rsidRPr="001C1F3E">
              <w:rPr>
                <w:rFonts w:ascii="Aptos" w:eastAsia="Aptos" w:hAnsi="Aptos" w:cs="Aptos"/>
                <w:sz w:val="22"/>
                <w:szCs w:val="22"/>
              </w:rPr>
              <w:t xml:space="preserve"> af tussen 08:00 uur en 17:00 uur.</w:t>
            </w:r>
          </w:p>
        </w:tc>
      </w:tr>
      <w:tr w:rsidR="00B530E9" w:rsidRPr="008841E9" w14:paraId="0B2328F0" w14:textId="77777777" w:rsidTr="3102B4AE">
        <w:tc>
          <w:tcPr>
            <w:tcW w:w="709" w:type="dxa"/>
          </w:tcPr>
          <w:p w14:paraId="638B8967" w14:textId="77777777" w:rsidR="00B530E9" w:rsidRPr="001C1F3E" w:rsidRDefault="00B530E9" w:rsidP="001B660B">
            <w:pPr>
              <w:pStyle w:val="Lijstalinea"/>
              <w:numPr>
                <w:ilvl w:val="0"/>
                <w:numId w:val="10"/>
              </w:numPr>
              <w:rPr>
                <w:rFonts w:ascii="Aptos" w:eastAsia="Aptos" w:hAnsi="Aptos" w:cs="Aptos"/>
                <w:sz w:val="22"/>
                <w:szCs w:val="22"/>
              </w:rPr>
            </w:pPr>
          </w:p>
        </w:tc>
        <w:tc>
          <w:tcPr>
            <w:tcW w:w="9639" w:type="dxa"/>
          </w:tcPr>
          <w:p w14:paraId="7B230FD4" w14:textId="2830ED71" w:rsidR="00B530E9" w:rsidRPr="001C1F3E" w:rsidRDefault="000D2378" w:rsidP="001B660B">
            <w:pPr>
              <w:rPr>
                <w:rFonts w:ascii="Aptos" w:eastAsia="Aptos" w:hAnsi="Aptos" w:cs="Aptos"/>
                <w:sz w:val="22"/>
                <w:szCs w:val="22"/>
              </w:rPr>
            </w:pPr>
            <w:r w:rsidRPr="001C1F3E">
              <w:rPr>
                <w:rFonts w:ascii="Aptos" w:eastAsia="Aptos" w:hAnsi="Aptos" w:cs="Aptos"/>
                <w:sz w:val="22"/>
                <w:szCs w:val="22"/>
              </w:rPr>
              <w:t>Opdrachtnemer gaat ermee akkoord dat in geen geval de bestellingen</w:t>
            </w:r>
            <w:r w:rsidR="002E1BD4" w:rsidRPr="001C1F3E">
              <w:rPr>
                <w:rFonts w:ascii="Aptos" w:eastAsia="Aptos" w:hAnsi="Aptos" w:cs="Aptos"/>
                <w:sz w:val="22"/>
                <w:szCs w:val="22"/>
              </w:rPr>
              <w:t xml:space="preserve"> </w:t>
            </w:r>
            <w:r w:rsidRPr="001C1F3E">
              <w:rPr>
                <w:rFonts w:ascii="Aptos" w:eastAsia="Aptos" w:hAnsi="Aptos" w:cs="Aptos"/>
                <w:sz w:val="22"/>
                <w:szCs w:val="22"/>
              </w:rPr>
              <w:t>buiten het pand worden achtergelaten. De</w:t>
            </w:r>
            <w:r w:rsidR="002E1BD4" w:rsidRPr="001C1F3E">
              <w:rPr>
                <w:rFonts w:ascii="Aptos" w:eastAsia="Aptos" w:hAnsi="Aptos" w:cs="Aptos"/>
                <w:sz w:val="22"/>
                <w:szCs w:val="22"/>
              </w:rPr>
              <w:t xml:space="preserve"> leveringen worden via de expeditie</w:t>
            </w:r>
            <w:r w:rsidR="00175B7C" w:rsidRPr="001C1F3E">
              <w:rPr>
                <w:rFonts w:ascii="Aptos" w:eastAsia="Aptos" w:hAnsi="Aptos" w:cs="Aptos"/>
                <w:sz w:val="22"/>
                <w:szCs w:val="22"/>
              </w:rPr>
              <w:t xml:space="preserve"> geleverd.</w:t>
            </w:r>
          </w:p>
        </w:tc>
      </w:tr>
      <w:tr w:rsidR="001B660B" w:rsidRPr="008841E9" w14:paraId="26324700" w14:textId="77777777" w:rsidTr="3102B4AE">
        <w:tc>
          <w:tcPr>
            <w:tcW w:w="709" w:type="dxa"/>
          </w:tcPr>
          <w:p w14:paraId="77CE52D2" w14:textId="77777777" w:rsidR="001B660B" w:rsidRPr="001C1F3E" w:rsidRDefault="001B660B" w:rsidP="001B660B">
            <w:pPr>
              <w:pStyle w:val="Lijstalinea"/>
              <w:numPr>
                <w:ilvl w:val="0"/>
                <w:numId w:val="10"/>
              </w:numPr>
              <w:rPr>
                <w:rFonts w:ascii="Aptos" w:eastAsia="Aptos" w:hAnsi="Aptos" w:cs="Aptos"/>
                <w:sz w:val="22"/>
                <w:szCs w:val="22"/>
              </w:rPr>
            </w:pPr>
          </w:p>
        </w:tc>
        <w:tc>
          <w:tcPr>
            <w:tcW w:w="9639" w:type="dxa"/>
          </w:tcPr>
          <w:p w14:paraId="414C4650" w14:textId="3442316C" w:rsidR="001B660B" w:rsidRPr="001C1F3E" w:rsidRDefault="001B660B" w:rsidP="001B660B">
            <w:pPr>
              <w:rPr>
                <w:rFonts w:ascii="Aptos" w:hAnsi="Aptos" w:cs="Arial"/>
                <w:color w:val="000000" w:themeColor="text1"/>
                <w:sz w:val="22"/>
                <w:szCs w:val="22"/>
              </w:rPr>
            </w:pPr>
            <w:r w:rsidRPr="001C1F3E">
              <w:rPr>
                <w:rFonts w:ascii="Aptos" w:eastAsia="Aptos" w:hAnsi="Aptos" w:cs="Aptos"/>
                <w:sz w:val="22"/>
                <w:szCs w:val="22"/>
              </w:rPr>
              <w:t>Levering vindt uitsluitend plaats na ontvangst van een bestelopdracht via de webwinkel van daartoe gemachtigde bestelpunt.</w:t>
            </w:r>
          </w:p>
        </w:tc>
      </w:tr>
    </w:tbl>
    <w:p w14:paraId="58ECAEEB" w14:textId="77777777" w:rsidR="00BF29AB" w:rsidRPr="008841E9" w:rsidRDefault="00BF29AB">
      <w:pPr>
        <w:rPr>
          <w:rFonts w:ascii="Aptos" w:hAnsi="Aptos"/>
        </w:rPr>
      </w:pPr>
    </w:p>
    <w:tbl>
      <w:tblPr>
        <w:tblStyle w:val="Tabelraster"/>
        <w:tblW w:w="10377" w:type="dxa"/>
        <w:tblInd w:w="-601" w:type="dxa"/>
        <w:tblLayout w:type="fixed"/>
        <w:tblLook w:val="04A0" w:firstRow="1" w:lastRow="0" w:firstColumn="1" w:lastColumn="0" w:noHBand="0" w:noVBand="1"/>
      </w:tblPr>
      <w:tblGrid>
        <w:gridCol w:w="709"/>
        <w:gridCol w:w="9639"/>
        <w:gridCol w:w="29"/>
      </w:tblGrid>
      <w:tr w:rsidR="000C67B4" w:rsidRPr="008841E9" w14:paraId="5E591799" w14:textId="77777777" w:rsidTr="001C1F3E">
        <w:trPr>
          <w:gridAfter w:val="1"/>
          <w:wAfter w:w="29" w:type="dxa"/>
        </w:trPr>
        <w:tc>
          <w:tcPr>
            <w:tcW w:w="709" w:type="dxa"/>
            <w:shd w:val="clear" w:color="auto" w:fill="BFBFBF" w:themeFill="background1" w:themeFillShade="BF"/>
          </w:tcPr>
          <w:p w14:paraId="66FC361E" w14:textId="594FEDC1" w:rsidR="000C67B4" w:rsidRPr="001C1F3E" w:rsidRDefault="001A3410" w:rsidP="001C1F3E">
            <w:pPr>
              <w:rPr>
                <w:rFonts w:eastAsiaTheme="majorEastAsia"/>
              </w:rPr>
            </w:pPr>
            <w:r w:rsidRPr="001C1F3E">
              <w:rPr>
                <w:rFonts w:eastAsiaTheme="majorEastAsia"/>
                <w:color w:val="FFFFFF" w:themeColor="background1"/>
              </w:rPr>
              <w:t>NR.</w:t>
            </w:r>
          </w:p>
        </w:tc>
        <w:tc>
          <w:tcPr>
            <w:tcW w:w="9639" w:type="dxa"/>
            <w:shd w:val="clear" w:color="auto" w:fill="BFBFBF" w:themeFill="background1" w:themeFillShade="BF"/>
          </w:tcPr>
          <w:p w14:paraId="74B4FCF4" w14:textId="4149F4A9" w:rsidR="000C67B4" w:rsidRPr="001C1F3E" w:rsidRDefault="00F43280" w:rsidP="001C1F3E">
            <w:pPr>
              <w:pStyle w:val="Kop1"/>
              <w:rPr>
                <w:rFonts w:eastAsia="MS Mincho"/>
                <w:bCs/>
                <w:color w:val="FFFFFF" w:themeColor="background1"/>
                <w:sz w:val="28"/>
                <w:szCs w:val="28"/>
              </w:rPr>
            </w:pPr>
            <w:bookmarkStart w:id="17" w:name="_Toc230351994"/>
            <w:bookmarkStart w:id="18" w:name="_Toc231904703"/>
            <w:r>
              <w:rPr>
                <w:rFonts w:eastAsia="MS Mincho"/>
                <w:bCs/>
                <w:color w:val="FFFFFF" w:themeColor="background1"/>
                <w:sz w:val="28"/>
                <w:szCs w:val="28"/>
              </w:rPr>
              <w:t>E</w:t>
            </w:r>
            <w:r w:rsidR="000C67B4" w:rsidRPr="001C1F3E">
              <w:rPr>
                <w:rFonts w:eastAsia="MS Mincho"/>
                <w:bCs/>
                <w:color w:val="FFFFFF" w:themeColor="background1"/>
                <w:sz w:val="28"/>
                <w:szCs w:val="28"/>
              </w:rPr>
              <w:t xml:space="preserve">isen </w:t>
            </w:r>
            <w:r>
              <w:rPr>
                <w:rFonts w:eastAsia="MS Mincho"/>
                <w:bCs/>
                <w:color w:val="FFFFFF" w:themeColor="background1"/>
                <w:sz w:val="28"/>
                <w:szCs w:val="28"/>
              </w:rPr>
              <w:t xml:space="preserve">Non </w:t>
            </w:r>
            <w:proofErr w:type="spellStart"/>
            <w:r>
              <w:rPr>
                <w:rFonts w:eastAsia="MS Mincho"/>
                <w:bCs/>
                <w:color w:val="FFFFFF" w:themeColor="background1"/>
                <w:sz w:val="28"/>
                <w:szCs w:val="28"/>
              </w:rPr>
              <w:t>Functionals</w:t>
            </w:r>
            <w:proofErr w:type="spellEnd"/>
            <w:r>
              <w:rPr>
                <w:rFonts w:eastAsia="MS Mincho"/>
                <w:bCs/>
                <w:color w:val="FFFFFF" w:themeColor="background1"/>
                <w:sz w:val="28"/>
                <w:szCs w:val="28"/>
              </w:rPr>
              <w:t xml:space="preserve"> – </w:t>
            </w:r>
            <w:r w:rsidR="001A5CE3" w:rsidRPr="001C1F3E">
              <w:rPr>
                <w:rFonts w:eastAsia="MS Mincho"/>
                <w:bCs/>
                <w:color w:val="FFFFFF" w:themeColor="background1"/>
                <w:sz w:val="28"/>
                <w:szCs w:val="28"/>
              </w:rPr>
              <w:t>Informatiebeveiliging</w:t>
            </w:r>
            <w:bookmarkEnd w:id="17"/>
            <w:r>
              <w:rPr>
                <w:rFonts w:eastAsia="MS Mincho"/>
                <w:bCs/>
                <w:color w:val="FFFFFF" w:themeColor="background1"/>
                <w:sz w:val="28"/>
                <w:szCs w:val="28"/>
              </w:rPr>
              <w:t xml:space="preserve"> &amp; Privacy</w:t>
            </w:r>
            <w:bookmarkEnd w:id="18"/>
          </w:p>
        </w:tc>
      </w:tr>
      <w:tr w:rsidR="006E528B" w:rsidRPr="008841E9" w14:paraId="14B5A2B8" w14:textId="49D8DAE9" w:rsidTr="001C1F3E">
        <w:tc>
          <w:tcPr>
            <w:tcW w:w="709" w:type="dxa"/>
          </w:tcPr>
          <w:p w14:paraId="67A24894" w14:textId="77777777" w:rsidR="006E528B" w:rsidRPr="001C1F3E" w:rsidRDefault="006E528B" w:rsidP="006E528B">
            <w:pPr>
              <w:pStyle w:val="Lijstalinea"/>
              <w:numPr>
                <w:ilvl w:val="0"/>
                <w:numId w:val="10"/>
              </w:numPr>
              <w:rPr>
                <w:rFonts w:ascii="Aptos" w:eastAsia="Aptos" w:hAnsi="Aptos" w:cs="Aptos"/>
                <w:sz w:val="22"/>
                <w:szCs w:val="22"/>
              </w:rPr>
            </w:pPr>
          </w:p>
        </w:tc>
        <w:tc>
          <w:tcPr>
            <w:tcW w:w="9668" w:type="dxa"/>
            <w:gridSpan w:val="2"/>
          </w:tcPr>
          <w:p w14:paraId="1F52E6AD" w14:textId="4A684002" w:rsidR="006E528B" w:rsidRPr="001C1F3E" w:rsidRDefault="006E528B" w:rsidP="001C1F3E">
            <w:pPr>
              <w:pStyle w:val="Geenafstand"/>
              <w:rPr>
                <w:rFonts w:ascii="Aptos" w:hAnsi="Aptos"/>
                <w:sz w:val="22"/>
                <w:szCs w:val="22"/>
              </w:rPr>
            </w:pPr>
            <w:r w:rsidRPr="001C1F3E">
              <w:rPr>
                <w:rFonts w:ascii="Aptos" w:eastAsia="Aptos" w:hAnsi="Aptos"/>
                <w:sz w:val="22"/>
                <w:szCs w:val="22"/>
                <w:lang w:eastAsia="en-US"/>
              </w:rPr>
              <w:t xml:space="preserve">Tijdens het halen en leveren laat de </w:t>
            </w:r>
            <w:r w:rsidRPr="001C1F3E">
              <w:rPr>
                <w:rFonts w:ascii="Aptos" w:eastAsia="Aptos" w:hAnsi="Aptos"/>
                <w:sz w:val="22"/>
                <w:szCs w:val="22"/>
              </w:rPr>
              <w:t>Opdrachtnemer</w:t>
            </w:r>
            <w:r w:rsidRPr="001C1F3E">
              <w:rPr>
                <w:rFonts w:ascii="Aptos" w:eastAsia="Aptos" w:hAnsi="Aptos"/>
                <w:sz w:val="22"/>
                <w:szCs w:val="22"/>
                <w:lang w:eastAsia="en-US"/>
              </w:rPr>
              <w:t xml:space="preserve"> de bestellingen nooit onbeheerd in de openbare ruimte of op de openbare weg achter.</w:t>
            </w:r>
          </w:p>
        </w:tc>
      </w:tr>
      <w:tr w:rsidR="006E528B" w:rsidRPr="008841E9" w14:paraId="603BA0CD" w14:textId="1C6C594E" w:rsidTr="001C1F3E">
        <w:tc>
          <w:tcPr>
            <w:tcW w:w="709" w:type="dxa"/>
          </w:tcPr>
          <w:p w14:paraId="7E53B04D" w14:textId="77777777" w:rsidR="006E528B" w:rsidRPr="001C1F3E" w:rsidRDefault="006E528B" w:rsidP="006E528B">
            <w:pPr>
              <w:pStyle w:val="Lijstalinea"/>
              <w:numPr>
                <w:ilvl w:val="0"/>
                <w:numId w:val="10"/>
              </w:numPr>
              <w:rPr>
                <w:rFonts w:ascii="Aptos" w:eastAsia="Aptos" w:hAnsi="Aptos" w:cs="Aptos"/>
                <w:sz w:val="22"/>
                <w:szCs w:val="22"/>
              </w:rPr>
            </w:pPr>
          </w:p>
        </w:tc>
        <w:tc>
          <w:tcPr>
            <w:tcW w:w="9668" w:type="dxa"/>
            <w:gridSpan w:val="2"/>
          </w:tcPr>
          <w:p w14:paraId="03AAD13E" w14:textId="38BC8CFE" w:rsidR="006E528B" w:rsidRPr="001C1F3E" w:rsidRDefault="006E528B" w:rsidP="001C1F3E">
            <w:pPr>
              <w:pStyle w:val="Geenafstand"/>
              <w:rPr>
                <w:rFonts w:ascii="Aptos" w:hAnsi="Aptos"/>
                <w:sz w:val="22"/>
                <w:szCs w:val="22"/>
              </w:rPr>
            </w:pPr>
            <w:r w:rsidRPr="001C1F3E">
              <w:rPr>
                <w:rFonts w:ascii="Aptos" w:eastAsia="Aptos" w:hAnsi="Aptos"/>
                <w:sz w:val="22"/>
                <w:szCs w:val="22"/>
              </w:rPr>
              <w:t>De Opdrachtnemer verplicht zich tot het nemen van adequate beveiligingsmaatregelen naar de laatste stand van de techniek tegen onrechtmatige toegang door derden tot de digitale omgeving van de Opdrachtgever en de door de Opdrachtnemer gebruikte hardware, software en/of opgeslagen databestanden. De verwerkersovereenkomst is van toepassing.</w:t>
            </w:r>
          </w:p>
        </w:tc>
      </w:tr>
      <w:tr w:rsidR="006E528B" w:rsidRPr="008841E9" w14:paraId="26CFA524" w14:textId="222C108B" w:rsidTr="001C1F3E">
        <w:tc>
          <w:tcPr>
            <w:tcW w:w="709" w:type="dxa"/>
          </w:tcPr>
          <w:p w14:paraId="5ACB5ABD" w14:textId="77777777" w:rsidR="006E528B" w:rsidRPr="001C1F3E" w:rsidRDefault="006E528B" w:rsidP="006E528B">
            <w:pPr>
              <w:pStyle w:val="Lijstalinea"/>
              <w:numPr>
                <w:ilvl w:val="0"/>
                <w:numId w:val="10"/>
              </w:numPr>
              <w:rPr>
                <w:rFonts w:ascii="Aptos" w:eastAsia="Aptos" w:hAnsi="Aptos" w:cs="Aptos"/>
                <w:sz w:val="22"/>
                <w:szCs w:val="22"/>
              </w:rPr>
            </w:pPr>
          </w:p>
        </w:tc>
        <w:tc>
          <w:tcPr>
            <w:tcW w:w="9668" w:type="dxa"/>
            <w:gridSpan w:val="2"/>
          </w:tcPr>
          <w:p w14:paraId="0F8379C5" w14:textId="41E322CE" w:rsidR="006E528B" w:rsidRPr="001C1F3E" w:rsidRDefault="006E528B" w:rsidP="001C1F3E">
            <w:pPr>
              <w:pStyle w:val="Geenafstand"/>
              <w:rPr>
                <w:rFonts w:ascii="Aptos" w:hAnsi="Aptos"/>
                <w:sz w:val="22"/>
                <w:szCs w:val="22"/>
              </w:rPr>
            </w:pPr>
            <w:r w:rsidRPr="001C1F3E">
              <w:rPr>
                <w:rFonts w:ascii="Aptos" w:eastAsia="Aptos" w:hAnsi="Aptos"/>
                <w:sz w:val="22"/>
                <w:szCs w:val="22"/>
              </w:rPr>
              <w:t>Opdrachtnemer neemt niet goedgekeurde bestellingen retour en zorgt voor een directe en adequate vernietiging.</w:t>
            </w:r>
          </w:p>
        </w:tc>
      </w:tr>
      <w:tr w:rsidR="005E5E0E" w:rsidRPr="008841E9" w14:paraId="3A5BAC30" w14:textId="77777777" w:rsidTr="006E528B">
        <w:tc>
          <w:tcPr>
            <w:tcW w:w="709" w:type="dxa"/>
          </w:tcPr>
          <w:p w14:paraId="050642E3"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13B1B973" w14:textId="77777777" w:rsidR="005E5E0E" w:rsidRPr="00A60A2E" w:rsidRDefault="005E5E0E" w:rsidP="005E5E0E">
            <w:pPr>
              <w:rPr>
                <w:rFonts w:ascii="Aptos" w:hAnsi="Aptos" w:cs="Verdana"/>
                <w:sz w:val="22"/>
                <w:szCs w:val="22"/>
              </w:rPr>
            </w:pPr>
            <w:r w:rsidRPr="00A60A2E">
              <w:rPr>
                <w:rFonts w:ascii="Aptos" w:hAnsi="Aptos" w:cs="Verdana"/>
                <w:sz w:val="22"/>
                <w:szCs w:val="22"/>
              </w:rPr>
              <w:t>Opdrachtnemer voldoet aan alle relevante en actuele wet- en regelgeving op het gebied van informatiebeveiliging die van toepassing is binnen Nederland en de Europese Unie, waaronder maar niet beperkt tot:</w:t>
            </w:r>
          </w:p>
          <w:p w14:paraId="24241B57" w14:textId="77777777" w:rsidR="005E5E0E" w:rsidRPr="00A60A2E" w:rsidRDefault="005E5E0E" w:rsidP="005E5E0E">
            <w:pPr>
              <w:rPr>
                <w:rFonts w:ascii="Aptos" w:hAnsi="Aptos" w:cs="Verdana"/>
                <w:sz w:val="22"/>
                <w:szCs w:val="22"/>
              </w:rPr>
            </w:pPr>
            <w:r w:rsidRPr="00A60A2E">
              <w:rPr>
                <w:rFonts w:ascii="Aptos" w:hAnsi="Aptos" w:cs="Verdana"/>
                <w:sz w:val="22"/>
                <w:szCs w:val="22"/>
              </w:rPr>
              <w:t>- De Cyberbeveiligingswet (implementatie van de NIS2-richtlijn)</w:t>
            </w:r>
          </w:p>
          <w:p w14:paraId="183992AD"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 De Cyber </w:t>
            </w:r>
            <w:proofErr w:type="spellStart"/>
            <w:r w:rsidRPr="00A60A2E">
              <w:rPr>
                <w:rFonts w:ascii="Aptos" w:hAnsi="Aptos" w:cs="Verdana"/>
                <w:sz w:val="22"/>
                <w:szCs w:val="22"/>
              </w:rPr>
              <w:t>Resilience</w:t>
            </w:r>
            <w:proofErr w:type="spellEnd"/>
            <w:r w:rsidRPr="00A60A2E">
              <w:rPr>
                <w:rFonts w:ascii="Aptos" w:hAnsi="Aptos" w:cs="Verdana"/>
                <w:sz w:val="22"/>
                <w:szCs w:val="22"/>
              </w:rPr>
              <w:t xml:space="preserve"> Act</w:t>
            </w:r>
          </w:p>
          <w:p w14:paraId="73BCC7EB" w14:textId="77777777" w:rsidR="005E5E0E" w:rsidRPr="00A60A2E" w:rsidRDefault="005E5E0E" w:rsidP="005E5E0E">
            <w:pPr>
              <w:rPr>
                <w:rFonts w:ascii="Aptos" w:hAnsi="Aptos" w:cs="Verdana"/>
                <w:sz w:val="22"/>
                <w:szCs w:val="22"/>
              </w:rPr>
            </w:pPr>
          </w:p>
          <w:p w14:paraId="2C4E70BE"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Daarnaast volgt Opdrachtnemer de actuele richtlijnen en best </w:t>
            </w:r>
            <w:proofErr w:type="spellStart"/>
            <w:r w:rsidRPr="00A60A2E">
              <w:rPr>
                <w:rFonts w:ascii="Aptos" w:hAnsi="Aptos" w:cs="Verdana"/>
                <w:sz w:val="22"/>
                <w:szCs w:val="22"/>
              </w:rPr>
              <w:t>practices</w:t>
            </w:r>
            <w:proofErr w:type="spellEnd"/>
            <w:r w:rsidRPr="00A60A2E">
              <w:rPr>
                <w:rFonts w:ascii="Aptos" w:hAnsi="Aptos" w:cs="Verdana"/>
                <w:sz w:val="22"/>
                <w:szCs w:val="22"/>
              </w:rPr>
              <w:t xml:space="preserve"> van gezaghebbende instanties, waaronder in ieder geval:</w:t>
            </w:r>
          </w:p>
          <w:p w14:paraId="5847F1ED" w14:textId="77777777" w:rsidR="005E5E0E" w:rsidRPr="00A60A2E" w:rsidRDefault="005E5E0E" w:rsidP="005E5E0E">
            <w:pPr>
              <w:rPr>
                <w:rFonts w:ascii="Aptos" w:hAnsi="Aptos" w:cs="Verdana"/>
                <w:sz w:val="22"/>
                <w:szCs w:val="22"/>
              </w:rPr>
            </w:pPr>
            <w:r w:rsidRPr="00A60A2E">
              <w:rPr>
                <w:rFonts w:ascii="Aptos" w:hAnsi="Aptos" w:cs="Verdana"/>
                <w:sz w:val="22"/>
                <w:szCs w:val="22"/>
              </w:rPr>
              <w:t>- De Informatiebeveiligingsdienst (IBD)</w:t>
            </w:r>
          </w:p>
          <w:p w14:paraId="5B19072F" w14:textId="77777777" w:rsidR="005E5E0E" w:rsidRPr="00A60A2E" w:rsidRDefault="005E5E0E" w:rsidP="005E5E0E">
            <w:pPr>
              <w:rPr>
                <w:rFonts w:ascii="Aptos" w:hAnsi="Aptos" w:cs="Verdana"/>
                <w:sz w:val="22"/>
                <w:szCs w:val="22"/>
              </w:rPr>
            </w:pPr>
            <w:r w:rsidRPr="00A60A2E">
              <w:rPr>
                <w:rFonts w:ascii="Aptos" w:hAnsi="Aptos" w:cs="Verdana"/>
                <w:sz w:val="22"/>
                <w:szCs w:val="22"/>
              </w:rPr>
              <w:t>- Het Nationaal Cyber Security Centrum (NCSC)</w:t>
            </w:r>
          </w:p>
          <w:p w14:paraId="6A357A1A" w14:textId="77777777" w:rsidR="005E5E0E" w:rsidRPr="00A60A2E" w:rsidRDefault="005E5E0E" w:rsidP="005E5E0E">
            <w:pPr>
              <w:rPr>
                <w:rFonts w:ascii="Aptos" w:hAnsi="Aptos" w:cs="Verdana"/>
                <w:sz w:val="22"/>
                <w:szCs w:val="22"/>
              </w:rPr>
            </w:pPr>
          </w:p>
          <w:p w14:paraId="5C40BB3B" w14:textId="209A2418"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Opdrachtgever behoudt zich het recht voor om naleving te toetsen, onder andere via publiek beschikbare bronnen en tools (zoals internet.nl) en door beoordeling van de door Opdrachtnemer geleverde documentatie.</w:t>
            </w:r>
          </w:p>
        </w:tc>
      </w:tr>
      <w:tr w:rsidR="005E5E0E" w:rsidRPr="008841E9" w14:paraId="5AFA4C15" w14:textId="77777777" w:rsidTr="006E528B">
        <w:tc>
          <w:tcPr>
            <w:tcW w:w="709" w:type="dxa"/>
          </w:tcPr>
          <w:p w14:paraId="7D45DD34"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7C441583" w14:textId="54676EBB"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 xml:space="preserve">Het inlogportaal van de Opdrachtgever dient gebruikt te worden voor identificatie en authenticatie. Dit omvat onder andere het gebruik van user </w:t>
            </w:r>
            <w:proofErr w:type="spellStart"/>
            <w:r w:rsidRPr="00A60A2E">
              <w:rPr>
                <w:rFonts w:ascii="Aptos" w:hAnsi="Aptos" w:cs="Verdana"/>
                <w:sz w:val="22"/>
                <w:szCs w:val="22"/>
              </w:rPr>
              <w:t>principal</w:t>
            </w:r>
            <w:proofErr w:type="spellEnd"/>
            <w:r w:rsidRPr="00A60A2E">
              <w:rPr>
                <w:rFonts w:ascii="Aptos" w:hAnsi="Aptos" w:cs="Verdana"/>
                <w:sz w:val="22"/>
                <w:szCs w:val="22"/>
              </w:rPr>
              <w:t xml:space="preserve"> name (</w:t>
            </w:r>
            <w:proofErr w:type="spellStart"/>
            <w:r w:rsidRPr="00A60A2E">
              <w:rPr>
                <w:rFonts w:ascii="Aptos" w:hAnsi="Aptos" w:cs="Verdana"/>
                <w:sz w:val="22"/>
                <w:szCs w:val="22"/>
              </w:rPr>
              <w:t>upn</w:t>
            </w:r>
            <w:proofErr w:type="spellEnd"/>
            <w:r w:rsidRPr="00A60A2E">
              <w:rPr>
                <w:rFonts w:ascii="Aptos" w:hAnsi="Aptos" w:cs="Verdana"/>
                <w:sz w:val="22"/>
                <w:szCs w:val="22"/>
              </w:rPr>
              <w:t xml:space="preserve">), wachtwoord en MFA. Daarna kan via SSO ingelogd worden. Single </w:t>
            </w:r>
            <w:proofErr w:type="spellStart"/>
            <w:r w:rsidRPr="00A60A2E">
              <w:rPr>
                <w:rFonts w:ascii="Aptos" w:hAnsi="Aptos" w:cs="Verdana"/>
                <w:sz w:val="22"/>
                <w:szCs w:val="22"/>
              </w:rPr>
              <w:t>Sign</w:t>
            </w:r>
            <w:proofErr w:type="spellEnd"/>
            <w:r w:rsidRPr="00A60A2E">
              <w:rPr>
                <w:rFonts w:ascii="Aptos" w:hAnsi="Aptos" w:cs="Verdana"/>
                <w:sz w:val="22"/>
                <w:szCs w:val="22"/>
              </w:rPr>
              <w:t xml:space="preserve"> On dient ingericht te zijn via Microsoft </w:t>
            </w:r>
            <w:proofErr w:type="spellStart"/>
            <w:r w:rsidRPr="00A60A2E">
              <w:rPr>
                <w:rFonts w:ascii="Aptos" w:hAnsi="Aptos" w:cs="Verdana"/>
                <w:sz w:val="22"/>
                <w:szCs w:val="22"/>
              </w:rPr>
              <w:t>Entra</w:t>
            </w:r>
            <w:proofErr w:type="spellEnd"/>
            <w:r w:rsidRPr="00A60A2E">
              <w:rPr>
                <w:rFonts w:ascii="Aptos" w:hAnsi="Aptos" w:cs="Verdana"/>
                <w:sz w:val="22"/>
                <w:szCs w:val="22"/>
              </w:rPr>
              <w:t xml:space="preserve"> ID.</w:t>
            </w:r>
          </w:p>
        </w:tc>
      </w:tr>
      <w:tr w:rsidR="005E5E0E" w:rsidRPr="008841E9" w14:paraId="07FE13A5" w14:textId="77777777" w:rsidTr="006E528B">
        <w:tc>
          <w:tcPr>
            <w:tcW w:w="709" w:type="dxa"/>
          </w:tcPr>
          <w:p w14:paraId="0A1A980B"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39478675" w14:textId="1F0FD6C0"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Opdrachtnemer heeft maatregelen getroffen ten behoeve van het voorkomen van misbruik van informatie door personeel en (onder)aannemers en het ten onrechte verstrekken van informatie aan onbevoegden. Deze maatregelen kunnen zowel technisch, op personele vlak, maar ook procesmatig zijn.</w:t>
            </w:r>
          </w:p>
        </w:tc>
      </w:tr>
      <w:tr w:rsidR="005E5E0E" w:rsidRPr="008841E9" w14:paraId="4F1A68D3" w14:textId="77777777" w:rsidTr="006E528B">
        <w:tc>
          <w:tcPr>
            <w:tcW w:w="709" w:type="dxa"/>
          </w:tcPr>
          <w:p w14:paraId="78F68B0B"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2541244D" w14:textId="3DAE3CEC"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De aangeboden oplossing dient ondergebracht te zijn binnen de EER (Europese Economische Ruimte).</w:t>
            </w:r>
          </w:p>
        </w:tc>
      </w:tr>
      <w:tr w:rsidR="005E5E0E" w:rsidRPr="008841E9" w14:paraId="0290280A" w14:textId="77777777" w:rsidTr="006E528B">
        <w:tc>
          <w:tcPr>
            <w:tcW w:w="709" w:type="dxa"/>
          </w:tcPr>
          <w:p w14:paraId="5A50CD1D"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68D9B20A" w14:textId="6063F3E9"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De aangeboden oplossing dient logisch gescheiden te zijn van andere partijen.</w:t>
            </w:r>
          </w:p>
        </w:tc>
      </w:tr>
      <w:tr w:rsidR="005E5E0E" w:rsidRPr="008841E9" w14:paraId="7D957AA0" w14:textId="77777777" w:rsidTr="006E528B">
        <w:tc>
          <w:tcPr>
            <w:tcW w:w="709" w:type="dxa"/>
          </w:tcPr>
          <w:p w14:paraId="0513DCF0"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75912B1A" w14:textId="77777777" w:rsidR="005E5E0E" w:rsidRPr="00A60A2E" w:rsidRDefault="005E5E0E" w:rsidP="005E5E0E">
            <w:pPr>
              <w:rPr>
                <w:rFonts w:ascii="Aptos" w:hAnsi="Aptos" w:cs="Verdana"/>
                <w:sz w:val="22"/>
                <w:szCs w:val="22"/>
              </w:rPr>
            </w:pPr>
            <w:r w:rsidRPr="00A60A2E">
              <w:rPr>
                <w:rFonts w:ascii="Aptos" w:hAnsi="Aptos" w:cs="Verdana"/>
                <w:sz w:val="22"/>
                <w:szCs w:val="22"/>
              </w:rPr>
              <w:t>De data vertrouwelijkheid van Opdrachtgever onderscheidt 4 niveaus: publieke, interne, vertrouwelijke en geheime data.</w:t>
            </w:r>
          </w:p>
          <w:p w14:paraId="5D2F6F24" w14:textId="77777777" w:rsidR="005E5E0E" w:rsidRPr="00A60A2E" w:rsidRDefault="005E5E0E" w:rsidP="005E5E0E">
            <w:pPr>
              <w:rPr>
                <w:rFonts w:ascii="Aptos" w:hAnsi="Aptos" w:cs="Verdana"/>
                <w:sz w:val="22"/>
                <w:szCs w:val="22"/>
              </w:rPr>
            </w:pPr>
            <w:r w:rsidRPr="00A60A2E">
              <w:rPr>
                <w:rFonts w:ascii="Aptos" w:hAnsi="Aptos" w:cs="Verdana"/>
                <w:sz w:val="22"/>
                <w:szCs w:val="22"/>
              </w:rPr>
              <w:t>Databeveiliging in rust: Voor vertrouwelijke informatie is encryptie van data in rust sterk aanbevolen. Voor geheime data is encryptie van data in ruste verplicht.</w:t>
            </w:r>
          </w:p>
          <w:p w14:paraId="660F8CB2" w14:textId="7FC7AB17"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Databeveiliging in transit: Opdrachtnemer heeft aantoonbaar maatregelen ingevoerd om de kans dat informatie kan worden onderschept tijdens transport/overdracht door onbevoegden te minimaliseren.</w:t>
            </w:r>
          </w:p>
        </w:tc>
      </w:tr>
      <w:tr w:rsidR="005E5E0E" w:rsidRPr="008841E9" w14:paraId="73281A49" w14:textId="77777777" w:rsidTr="006E528B">
        <w:tc>
          <w:tcPr>
            <w:tcW w:w="709" w:type="dxa"/>
          </w:tcPr>
          <w:p w14:paraId="48758AF4"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60608DAD" w14:textId="29FB8A97"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Opdrachtnemer dient te beschikken over inzichtelijke datastromen. U beschrijft de verschillende datastromen van het systeem met externe koppelvlakken. Dit gebeurt in overleg met gemeente Tilburg volgens een vooraf gedefinieerd model Datastromen.</w:t>
            </w:r>
          </w:p>
        </w:tc>
      </w:tr>
      <w:tr w:rsidR="005E5E0E" w:rsidRPr="008841E9" w14:paraId="7287E358" w14:textId="77777777" w:rsidTr="006E528B">
        <w:tc>
          <w:tcPr>
            <w:tcW w:w="709" w:type="dxa"/>
          </w:tcPr>
          <w:p w14:paraId="097EDFFB"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6363462C" w14:textId="320098CD"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 xml:space="preserve">Het uitwisselen van informatie (bestanden) en toegang tot data-bronnen (via </w:t>
            </w:r>
            <w:proofErr w:type="spellStart"/>
            <w:r w:rsidRPr="00A60A2E">
              <w:rPr>
                <w:rFonts w:ascii="Aptos" w:hAnsi="Aptos" w:cs="Verdana"/>
                <w:sz w:val="22"/>
                <w:szCs w:val="22"/>
              </w:rPr>
              <w:t>API’s</w:t>
            </w:r>
            <w:proofErr w:type="spellEnd"/>
            <w:r w:rsidRPr="00A60A2E">
              <w:rPr>
                <w:rFonts w:ascii="Aptos" w:hAnsi="Aptos" w:cs="Verdana"/>
                <w:sz w:val="22"/>
                <w:szCs w:val="22"/>
              </w:rPr>
              <w:t>) dient aantoonbaar juist ingeregeld te zijn.</w:t>
            </w:r>
          </w:p>
        </w:tc>
      </w:tr>
      <w:tr w:rsidR="005E5E0E" w:rsidRPr="008841E9" w14:paraId="6564BC28" w14:textId="77777777" w:rsidTr="006E528B">
        <w:tc>
          <w:tcPr>
            <w:tcW w:w="709" w:type="dxa"/>
          </w:tcPr>
          <w:p w14:paraId="13EF9B6A"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5BF2B10F"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De aangeboden oplossing dient </w:t>
            </w:r>
            <w:proofErr w:type="spellStart"/>
            <w:r w:rsidRPr="00A60A2E">
              <w:rPr>
                <w:rFonts w:ascii="Aptos" w:hAnsi="Aptos" w:cs="Verdana"/>
                <w:sz w:val="22"/>
                <w:szCs w:val="22"/>
              </w:rPr>
              <w:t>koppelbaar</w:t>
            </w:r>
            <w:proofErr w:type="spellEnd"/>
            <w:r w:rsidRPr="00A60A2E">
              <w:rPr>
                <w:rFonts w:ascii="Aptos" w:hAnsi="Aptos" w:cs="Verdana"/>
                <w:sz w:val="22"/>
                <w:szCs w:val="22"/>
              </w:rPr>
              <w:t xml:space="preserve"> te zijn met het integratieplatform van Opdrachtgever (Tilburgse Integratie Platform of opvolger).</w:t>
            </w:r>
          </w:p>
          <w:p w14:paraId="087F7C52" w14:textId="77777777" w:rsidR="005E5E0E" w:rsidRPr="00A60A2E" w:rsidRDefault="005E5E0E" w:rsidP="005E5E0E">
            <w:pPr>
              <w:rPr>
                <w:rFonts w:ascii="Aptos" w:hAnsi="Aptos" w:cs="Verdana"/>
                <w:sz w:val="22"/>
                <w:szCs w:val="22"/>
              </w:rPr>
            </w:pPr>
          </w:p>
          <w:p w14:paraId="1DD11089" w14:textId="77777777" w:rsidR="005E5E0E" w:rsidRPr="00A60A2E" w:rsidRDefault="005E5E0E" w:rsidP="005E5E0E">
            <w:pPr>
              <w:rPr>
                <w:rFonts w:ascii="Aptos" w:hAnsi="Aptos" w:cs="Verdana"/>
                <w:sz w:val="22"/>
                <w:szCs w:val="22"/>
              </w:rPr>
            </w:pPr>
            <w:r w:rsidRPr="00A60A2E">
              <w:rPr>
                <w:rFonts w:ascii="Aptos" w:hAnsi="Aptos" w:cs="Verdana"/>
                <w:sz w:val="22"/>
                <w:szCs w:val="22"/>
              </w:rPr>
              <w:t>Indien gebruik wordt gemaakt van API-koppelingen, moeten deze:</w:t>
            </w:r>
          </w:p>
          <w:p w14:paraId="78741AD4" w14:textId="77777777" w:rsidR="005E5E0E" w:rsidRPr="00A60A2E" w:rsidRDefault="005E5E0E" w:rsidP="005E5E0E">
            <w:pPr>
              <w:rPr>
                <w:rFonts w:ascii="Aptos" w:hAnsi="Aptos" w:cs="Verdana"/>
                <w:sz w:val="22"/>
                <w:szCs w:val="22"/>
              </w:rPr>
            </w:pPr>
            <w:r w:rsidRPr="00A60A2E">
              <w:rPr>
                <w:rFonts w:ascii="Aptos" w:hAnsi="Aptos" w:cs="Verdana"/>
                <w:sz w:val="22"/>
                <w:szCs w:val="22"/>
              </w:rPr>
              <w:t>- voldoen aan gangbare standaarden (zoals REST/JSON);</w:t>
            </w:r>
          </w:p>
          <w:p w14:paraId="193626A9" w14:textId="77777777" w:rsidR="005E5E0E" w:rsidRPr="00A60A2E" w:rsidRDefault="005E5E0E" w:rsidP="005E5E0E">
            <w:pPr>
              <w:rPr>
                <w:rFonts w:ascii="Aptos" w:hAnsi="Aptos" w:cs="Verdana"/>
                <w:sz w:val="22"/>
                <w:szCs w:val="22"/>
              </w:rPr>
            </w:pPr>
            <w:r w:rsidRPr="00A60A2E">
              <w:rPr>
                <w:rFonts w:ascii="Aptos" w:hAnsi="Aptos" w:cs="Verdana"/>
                <w:sz w:val="22"/>
                <w:szCs w:val="22"/>
              </w:rPr>
              <w:t>- beveiligd zijn (o.a. authenticatie, autorisatie en versleuteling);</w:t>
            </w:r>
          </w:p>
          <w:p w14:paraId="4D75EDBF" w14:textId="77777777" w:rsidR="005E5E0E" w:rsidRPr="00A60A2E" w:rsidRDefault="005E5E0E" w:rsidP="005E5E0E">
            <w:pPr>
              <w:rPr>
                <w:rFonts w:ascii="Aptos" w:hAnsi="Aptos" w:cs="Verdana"/>
                <w:sz w:val="22"/>
                <w:szCs w:val="22"/>
              </w:rPr>
            </w:pPr>
            <w:r w:rsidRPr="00A60A2E">
              <w:rPr>
                <w:rFonts w:ascii="Aptos" w:hAnsi="Aptos" w:cs="Verdana"/>
                <w:sz w:val="22"/>
                <w:szCs w:val="22"/>
              </w:rPr>
              <w:t>- geschikt zijn om via een API Gateway te worden ontsloten.</w:t>
            </w:r>
          </w:p>
          <w:p w14:paraId="402E95BF" w14:textId="77777777" w:rsidR="005E5E0E" w:rsidRPr="00A60A2E" w:rsidRDefault="005E5E0E" w:rsidP="005E5E0E">
            <w:pPr>
              <w:rPr>
                <w:rFonts w:ascii="Aptos" w:hAnsi="Aptos" w:cs="Verdana"/>
                <w:sz w:val="22"/>
                <w:szCs w:val="22"/>
              </w:rPr>
            </w:pPr>
          </w:p>
          <w:p w14:paraId="6A29EC8D" w14:textId="5633A6AA"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De concrete implementatie van integraties vindt plaats in afstemming met Opdrachtgever na gunning.</w:t>
            </w:r>
          </w:p>
        </w:tc>
      </w:tr>
      <w:tr w:rsidR="005E5E0E" w:rsidRPr="008841E9" w14:paraId="6369BF39" w14:textId="77777777" w:rsidTr="006E528B">
        <w:tc>
          <w:tcPr>
            <w:tcW w:w="709" w:type="dxa"/>
          </w:tcPr>
          <w:p w14:paraId="564D6939"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72CAA6B1" w14:textId="168D9F47"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 xml:space="preserve">Direct </w:t>
            </w:r>
            <w:proofErr w:type="spellStart"/>
            <w:r w:rsidRPr="00A60A2E">
              <w:rPr>
                <w:rFonts w:ascii="Aptos" w:hAnsi="Aptos" w:cs="Verdana"/>
                <w:sz w:val="22"/>
                <w:szCs w:val="22"/>
              </w:rPr>
              <w:t>cloud-cloud</w:t>
            </w:r>
            <w:proofErr w:type="spellEnd"/>
            <w:r w:rsidRPr="00A60A2E">
              <w:rPr>
                <w:rFonts w:ascii="Aptos" w:hAnsi="Aptos" w:cs="Verdana"/>
                <w:sz w:val="22"/>
                <w:szCs w:val="22"/>
              </w:rPr>
              <w:t xml:space="preserve"> verkeer dient vooraf te zijn afgestemd met gemeente Tilburg. In het geval hier sprake van is dient aangeven te worden om welke verkeerstromen en wat voor data dit betreft.</w:t>
            </w:r>
          </w:p>
        </w:tc>
      </w:tr>
      <w:tr w:rsidR="005E5E0E" w:rsidRPr="008841E9" w14:paraId="60CDDE4D" w14:textId="77777777" w:rsidTr="006E528B">
        <w:tc>
          <w:tcPr>
            <w:tcW w:w="709" w:type="dxa"/>
          </w:tcPr>
          <w:p w14:paraId="6D339A92"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6FBDD629" w14:textId="52242043"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 xml:space="preserve">Data ontsluiting van M365 en overige data door applicaties van Opdrachtnemer dient via het Microsoft GRAPH protocol plaats te vinden. Ook hier geldt: gebruik van moderne identificatie en authenticatie methoden, </w:t>
            </w:r>
            <w:proofErr w:type="spellStart"/>
            <w:r w:rsidRPr="00A60A2E">
              <w:rPr>
                <w:rFonts w:ascii="Aptos" w:hAnsi="Aptos" w:cs="Verdana"/>
                <w:sz w:val="22"/>
                <w:szCs w:val="22"/>
              </w:rPr>
              <w:t>role</w:t>
            </w:r>
            <w:proofErr w:type="spellEnd"/>
            <w:r w:rsidRPr="00A60A2E">
              <w:rPr>
                <w:rFonts w:ascii="Aptos" w:hAnsi="Aptos" w:cs="Verdana"/>
                <w:sz w:val="22"/>
                <w:szCs w:val="22"/>
              </w:rPr>
              <w:t xml:space="preserve"> </w:t>
            </w:r>
            <w:proofErr w:type="spellStart"/>
            <w:r w:rsidRPr="00A60A2E">
              <w:rPr>
                <w:rFonts w:ascii="Aptos" w:hAnsi="Aptos" w:cs="Verdana"/>
                <w:sz w:val="22"/>
                <w:szCs w:val="22"/>
              </w:rPr>
              <w:t>based</w:t>
            </w:r>
            <w:proofErr w:type="spellEnd"/>
            <w:r w:rsidRPr="00A60A2E">
              <w:rPr>
                <w:rFonts w:ascii="Aptos" w:hAnsi="Aptos" w:cs="Verdana"/>
                <w:sz w:val="22"/>
                <w:szCs w:val="22"/>
              </w:rPr>
              <w:t xml:space="preserve"> access, </w:t>
            </w:r>
            <w:proofErr w:type="spellStart"/>
            <w:r w:rsidRPr="00A60A2E">
              <w:rPr>
                <w:rFonts w:ascii="Aptos" w:hAnsi="Aptos" w:cs="Verdana"/>
                <w:sz w:val="22"/>
                <w:szCs w:val="22"/>
              </w:rPr>
              <w:t>least</w:t>
            </w:r>
            <w:proofErr w:type="spellEnd"/>
            <w:r w:rsidRPr="00A60A2E">
              <w:rPr>
                <w:rFonts w:ascii="Aptos" w:hAnsi="Aptos" w:cs="Verdana"/>
                <w:sz w:val="22"/>
                <w:szCs w:val="22"/>
              </w:rPr>
              <w:t xml:space="preserve"> privileges.</w:t>
            </w:r>
          </w:p>
        </w:tc>
      </w:tr>
      <w:tr w:rsidR="005E5E0E" w:rsidRPr="008841E9" w14:paraId="78B9D740" w14:textId="77777777" w:rsidTr="006E528B">
        <w:tc>
          <w:tcPr>
            <w:tcW w:w="709" w:type="dxa"/>
          </w:tcPr>
          <w:p w14:paraId="18920A89"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4EF69064"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E-mail uit SaaS-oplossingen of andere externe applicaties versturen we altijd via onze eigen Tilburgse MS-Exchange Online oplossing door gebruik te maken van de MS </w:t>
            </w:r>
            <w:proofErr w:type="spellStart"/>
            <w:r w:rsidRPr="00A60A2E">
              <w:rPr>
                <w:rFonts w:ascii="Aptos" w:hAnsi="Aptos" w:cs="Verdana"/>
                <w:sz w:val="22"/>
                <w:szCs w:val="22"/>
              </w:rPr>
              <w:t>Graph</w:t>
            </w:r>
            <w:proofErr w:type="spellEnd"/>
            <w:r w:rsidRPr="00A60A2E">
              <w:rPr>
                <w:rFonts w:ascii="Aptos" w:hAnsi="Aptos" w:cs="Verdana"/>
                <w:sz w:val="22"/>
                <w:szCs w:val="22"/>
              </w:rPr>
              <w:t xml:space="preserve"> API. </w:t>
            </w:r>
          </w:p>
          <w:p w14:paraId="640E354D" w14:textId="77777777" w:rsidR="005E5E0E" w:rsidRPr="00A60A2E" w:rsidRDefault="005E5E0E" w:rsidP="005E5E0E">
            <w:pPr>
              <w:rPr>
                <w:rFonts w:ascii="Aptos" w:hAnsi="Aptos" w:cs="Verdana"/>
                <w:sz w:val="22"/>
                <w:szCs w:val="22"/>
              </w:rPr>
            </w:pPr>
            <w:r w:rsidRPr="00A60A2E">
              <w:rPr>
                <w:rFonts w:ascii="Aptos" w:hAnsi="Aptos" w:cs="Verdana"/>
                <w:sz w:val="22"/>
                <w:szCs w:val="22"/>
              </w:rPr>
              <w:t>Met deze API kan op een veilige manier verbinding worden gelegd met onze e-mailoplossing en daarmee kan Bastion365 zijn werk blijven doen zodat onze e-mail omgeving veilig en compliant blijft. Daarnaast kunnen wij op deze manier een hoge mate van veiligheid en authenticiteit garanderen naar de gebruikers en ontvangers van verstuurde of ontvangen e-mailberichten.</w:t>
            </w:r>
          </w:p>
          <w:p w14:paraId="101FB72C" w14:textId="77777777" w:rsidR="005E5E0E" w:rsidRPr="00A60A2E" w:rsidRDefault="005E5E0E" w:rsidP="005E5E0E">
            <w:pPr>
              <w:rPr>
                <w:rFonts w:ascii="Aptos" w:hAnsi="Aptos" w:cs="Verdana"/>
                <w:sz w:val="22"/>
                <w:szCs w:val="22"/>
              </w:rPr>
            </w:pPr>
          </w:p>
          <w:p w14:paraId="2BC2D18D" w14:textId="77777777" w:rsidR="005E5E0E" w:rsidRPr="00A60A2E" w:rsidRDefault="005E5E0E" w:rsidP="005E5E0E">
            <w:pPr>
              <w:rPr>
                <w:rFonts w:ascii="Aptos" w:hAnsi="Aptos" w:cs="Verdana"/>
                <w:sz w:val="22"/>
                <w:szCs w:val="22"/>
              </w:rPr>
            </w:pPr>
            <w:proofErr w:type="gramStart"/>
            <w:r w:rsidRPr="00A60A2E">
              <w:rPr>
                <w:rFonts w:ascii="Aptos" w:hAnsi="Aptos" w:cs="Verdana"/>
                <w:sz w:val="22"/>
                <w:szCs w:val="22"/>
              </w:rPr>
              <w:t>Indien</w:t>
            </w:r>
            <w:proofErr w:type="gramEnd"/>
            <w:r w:rsidRPr="00A60A2E">
              <w:rPr>
                <w:rFonts w:ascii="Aptos" w:hAnsi="Aptos" w:cs="Verdana"/>
                <w:sz w:val="22"/>
                <w:szCs w:val="22"/>
              </w:rPr>
              <w:t xml:space="preserve"> de MS </w:t>
            </w:r>
            <w:proofErr w:type="spellStart"/>
            <w:r w:rsidRPr="00A60A2E">
              <w:rPr>
                <w:rFonts w:ascii="Aptos" w:hAnsi="Aptos" w:cs="Verdana"/>
                <w:sz w:val="22"/>
                <w:szCs w:val="22"/>
              </w:rPr>
              <w:t>Graph</w:t>
            </w:r>
            <w:proofErr w:type="spellEnd"/>
            <w:r w:rsidRPr="00A60A2E">
              <w:rPr>
                <w:rFonts w:ascii="Aptos" w:hAnsi="Aptos" w:cs="Verdana"/>
                <w:sz w:val="22"/>
                <w:szCs w:val="22"/>
              </w:rPr>
              <w:t xml:space="preserve"> API methode niet mogelijk is dan dient er gebruik gemaakt te worden van een </w:t>
            </w:r>
            <w:proofErr w:type="gramStart"/>
            <w:r w:rsidRPr="00A60A2E">
              <w:rPr>
                <w:rFonts w:ascii="Aptos" w:hAnsi="Aptos" w:cs="Verdana"/>
                <w:sz w:val="22"/>
                <w:szCs w:val="22"/>
              </w:rPr>
              <w:t>SMTP connector</w:t>
            </w:r>
            <w:proofErr w:type="gramEnd"/>
            <w:r w:rsidRPr="00A60A2E">
              <w:rPr>
                <w:rFonts w:ascii="Aptos" w:hAnsi="Aptos" w:cs="Verdana"/>
                <w:sz w:val="22"/>
                <w:szCs w:val="22"/>
              </w:rPr>
              <w:t>.</w:t>
            </w:r>
          </w:p>
          <w:p w14:paraId="6BEDDB65" w14:textId="77777777" w:rsidR="005E5E0E" w:rsidRPr="00A60A2E" w:rsidRDefault="005E5E0E" w:rsidP="005E5E0E">
            <w:pPr>
              <w:rPr>
                <w:rFonts w:ascii="Aptos" w:hAnsi="Aptos" w:cs="Verdana"/>
                <w:sz w:val="22"/>
                <w:szCs w:val="22"/>
              </w:rPr>
            </w:pPr>
          </w:p>
          <w:p w14:paraId="1F06B558" w14:textId="77777777" w:rsidR="005E5E0E" w:rsidRPr="00A60A2E" w:rsidRDefault="005E5E0E" w:rsidP="005E5E0E">
            <w:pPr>
              <w:rPr>
                <w:rFonts w:ascii="Aptos" w:hAnsi="Aptos" w:cs="Verdana"/>
                <w:sz w:val="22"/>
                <w:szCs w:val="22"/>
              </w:rPr>
            </w:pPr>
            <w:proofErr w:type="gramStart"/>
            <w:r w:rsidRPr="00A60A2E">
              <w:rPr>
                <w:rFonts w:ascii="Aptos" w:hAnsi="Aptos" w:cs="Verdana"/>
                <w:sz w:val="22"/>
                <w:szCs w:val="22"/>
              </w:rPr>
              <w:t>Indien</w:t>
            </w:r>
            <w:proofErr w:type="gramEnd"/>
            <w:r w:rsidRPr="00A60A2E">
              <w:rPr>
                <w:rFonts w:ascii="Aptos" w:hAnsi="Aptos" w:cs="Verdana"/>
                <w:sz w:val="22"/>
                <w:szCs w:val="22"/>
              </w:rPr>
              <w:t xml:space="preserve"> aan bovenstaande eisen niet voldaan kan worden dan dienen er enkel e-mails te worden verstuurd zonder vertrouwelijke informatie. In de e-mails kan dan bijvoorbeeld verwezen worden naar inloggen op een portaal alwaar de ontvanger daar zelf de informatie ophaalt.</w:t>
            </w:r>
          </w:p>
          <w:p w14:paraId="5F67A9FD" w14:textId="77777777" w:rsidR="005E5E0E" w:rsidRPr="00A60A2E" w:rsidRDefault="005E5E0E" w:rsidP="005E5E0E">
            <w:pPr>
              <w:rPr>
                <w:rFonts w:ascii="Aptos" w:hAnsi="Aptos" w:cs="Verdana"/>
                <w:sz w:val="22"/>
                <w:szCs w:val="22"/>
              </w:rPr>
            </w:pPr>
          </w:p>
          <w:p w14:paraId="35AAE903" w14:textId="26F13185"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 xml:space="preserve">Het is niet toegestaan om gebruik te maken van </w:t>
            </w:r>
            <w:proofErr w:type="gramStart"/>
            <w:r w:rsidRPr="00A60A2E">
              <w:rPr>
                <w:rFonts w:ascii="Aptos" w:hAnsi="Aptos" w:cs="Verdana"/>
                <w:sz w:val="22"/>
                <w:szCs w:val="22"/>
              </w:rPr>
              <w:t>SPF records</w:t>
            </w:r>
            <w:proofErr w:type="gramEnd"/>
            <w:r w:rsidRPr="00A60A2E">
              <w:rPr>
                <w:rFonts w:ascii="Aptos" w:hAnsi="Aptos" w:cs="Verdana"/>
                <w:sz w:val="22"/>
                <w:szCs w:val="22"/>
              </w:rPr>
              <w:t xml:space="preserve"> in DNS om e-mails te versturen namens de Gemeente Tilburg.</w:t>
            </w:r>
          </w:p>
        </w:tc>
      </w:tr>
      <w:tr w:rsidR="005E5E0E" w:rsidRPr="008841E9" w14:paraId="65534C20" w14:textId="77777777" w:rsidTr="006E528B">
        <w:tc>
          <w:tcPr>
            <w:tcW w:w="709" w:type="dxa"/>
          </w:tcPr>
          <w:p w14:paraId="6FE11CCD"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0E05704B"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Er zijn maatregelen getroffen om de dreiging van een hack/inbreuk en van kwaadaardige software te mitigeren. </w:t>
            </w:r>
          </w:p>
          <w:p w14:paraId="01B1B0D6" w14:textId="77777777" w:rsidR="005E5E0E" w:rsidRPr="00A60A2E" w:rsidRDefault="005E5E0E" w:rsidP="005E5E0E">
            <w:pPr>
              <w:pStyle w:val="Lijstalinea"/>
              <w:numPr>
                <w:ilvl w:val="0"/>
                <w:numId w:val="41"/>
              </w:numPr>
              <w:rPr>
                <w:rFonts w:ascii="Aptos" w:hAnsi="Aptos" w:cs="Verdana"/>
                <w:sz w:val="22"/>
                <w:szCs w:val="22"/>
                <w:lang w:val="en-US"/>
              </w:rPr>
            </w:pPr>
            <w:proofErr w:type="spellStart"/>
            <w:r w:rsidRPr="00A60A2E">
              <w:rPr>
                <w:rFonts w:ascii="Aptos" w:hAnsi="Aptos" w:cs="Verdana"/>
                <w:sz w:val="22"/>
                <w:szCs w:val="22"/>
                <w:lang w:val="en-US"/>
              </w:rPr>
              <w:t>AntiVirus</w:t>
            </w:r>
            <w:proofErr w:type="spellEnd"/>
            <w:r w:rsidRPr="00A60A2E">
              <w:rPr>
                <w:rFonts w:ascii="Aptos" w:hAnsi="Aptos" w:cs="Verdana"/>
                <w:sz w:val="22"/>
                <w:szCs w:val="22"/>
                <w:lang w:val="en-US"/>
              </w:rPr>
              <w:t xml:space="preserve"> software</w:t>
            </w:r>
          </w:p>
          <w:p w14:paraId="18D9AF14" w14:textId="77777777" w:rsidR="005E5E0E" w:rsidRPr="00A60A2E" w:rsidRDefault="005E5E0E" w:rsidP="005E5E0E">
            <w:pPr>
              <w:pStyle w:val="Lijstalinea"/>
              <w:numPr>
                <w:ilvl w:val="0"/>
                <w:numId w:val="41"/>
              </w:numPr>
              <w:rPr>
                <w:rFonts w:ascii="Aptos" w:hAnsi="Aptos" w:cs="Verdana"/>
                <w:sz w:val="22"/>
                <w:szCs w:val="22"/>
                <w:lang w:val="en-US"/>
              </w:rPr>
            </w:pPr>
            <w:r w:rsidRPr="00A60A2E">
              <w:rPr>
                <w:rFonts w:ascii="Aptos" w:hAnsi="Aptos" w:cs="Verdana"/>
                <w:sz w:val="22"/>
                <w:szCs w:val="22"/>
                <w:lang w:val="en-US"/>
              </w:rPr>
              <w:t xml:space="preserve">Firewall met IDS/IPS </w:t>
            </w:r>
          </w:p>
          <w:p w14:paraId="721E419F" w14:textId="77777777" w:rsidR="005E5E0E" w:rsidRPr="00A60A2E" w:rsidRDefault="005E5E0E" w:rsidP="005E5E0E">
            <w:pPr>
              <w:pStyle w:val="Lijstalinea"/>
              <w:numPr>
                <w:ilvl w:val="0"/>
                <w:numId w:val="41"/>
              </w:numPr>
              <w:rPr>
                <w:rFonts w:ascii="Aptos" w:hAnsi="Aptos" w:cs="Verdana"/>
                <w:sz w:val="22"/>
                <w:szCs w:val="22"/>
              </w:rPr>
            </w:pPr>
            <w:r w:rsidRPr="00A60A2E">
              <w:rPr>
                <w:rFonts w:ascii="Aptos" w:hAnsi="Aptos" w:cs="Verdana"/>
                <w:sz w:val="22"/>
                <w:szCs w:val="22"/>
              </w:rPr>
              <w:t xml:space="preserve">DLP </w:t>
            </w:r>
          </w:p>
          <w:p w14:paraId="2A1AE86C" w14:textId="0DC859D1"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SIEM SOC – actieve monitoring &amp; opvolging</w:t>
            </w:r>
          </w:p>
        </w:tc>
      </w:tr>
      <w:tr w:rsidR="005E5E0E" w:rsidRPr="008841E9" w14:paraId="66567B93" w14:textId="77777777" w:rsidTr="006E528B">
        <w:tc>
          <w:tcPr>
            <w:tcW w:w="709" w:type="dxa"/>
          </w:tcPr>
          <w:p w14:paraId="1A401C0B"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28808AB8" w14:textId="5A2A4D83"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Opdrachtnemer hanteert een actief patchmanagementbeleid waarbij kritische/hoog risico kwetsbaarheden binnen een kalenderweek (deze termijn is in de lijn met de IBD/NCSC richtlijn) worden opgelost. In de tussentijd worden op basis van een expliciete risicoafweging tijdelijke mitigerende maatregelen getroffen.</w:t>
            </w:r>
          </w:p>
        </w:tc>
      </w:tr>
      <w:tr w:rsidR="005E5E0E" w:rsidRPr="008841E9" w14:paraId="6083D4DC" w14:textId="77777777" w:rsidTr="006E528B">
        <w:tc>
          <w:tcPr>
            <w:tcW w:w="709" w:type="dxa"/>
          </w:tcPr>
          <w:p w14:paraId="0EF78352"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48758BDF" w14:textId="23EC8956" w:rsidR="005E5E0E" w:rsidRPr="005E5E0E" w:rsidRDefault="005E5E0E" w:rsidP="005E5E0E">
            <w:pPr>
              <w:pStyle w:val="Geenafstand"/>
              <w:rPr>
                <w:rFonts w:ascii="Aptos" w:eastAsia="Aptos" w:hAnsi="Aptos"/>
                <w:sz w:val="22"/>
                <w:szCs w:val="22"/>
              </w:rPr>
            </w:pPr>
            <w:r w:rsidRPr="00A60A2E">
              <w:rPr>
                <w:rFonts w:ascii="Aptos" w:hAnsi="Aptos" w:cs="Verdana"/>
                <w:sz w:val="22"/>
                <w:szCs w:val="22"/>
              </w:rPr>
              <w:t xml:space="preserve">Opdrachtnemer is verplicht om 'hoog risico beveiligingsincidenten’ (hoge kans en hoge impact, zoals </w:t>
            </w:r>
            <w:proofErr w:type="spellStart"/>
            <w:r w:rsidRPr="00A60A2E">
              <w:rPr>
                <w:rFonts w:ascii="Aptos" w:hAnsi="Aptos" w:cs="Verdana"/>
                <w:sz w:val="22"/>
                <w:szCs w:val="22"/>
              </w:rPr>
              <w:t>ransomware</w:t>
            </w:r>
            <w:proofErr w:type="spellEnd"/>
            <w:r w:rsidRPr="00A60A2E">
              <w:rPr>
                <w:rFonts w:ascii="Aptos" w:hAnsi="Aptos" w:cs="Verdana"/>
                <w:sz w:val="22"/>
                <w:szCs w:val="22"/>
              </w:rPr>
              <w:t xml:space="preserve"> aanvallen) binnen een dag te melden aan de gemeente Tilburg en maximaal binnen 1 kalenderweek op te lossen. Dit geldt ook voor afwijkend systeemgedrag met hoog risico's.</w:t>
            </w:r>
          </w:p>
        </w:tc>
      </w:tr>
      <w:tr w:rsidR="005E5E0E" w:rsidRPr="008841E9" w14:paraId="2605B197" w14:textId="77777777" w:rsidTr="006E528B">
        <w:tc>
          <w:tcPr>
            <w:tcW w:w="709" w:type="dxa"/>
          </w:tcPr>
          <w:p w14:paraId="3B1B7CE3"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445D6D8D" w14:textId="77777777" w:rsidR="005E5E0E" w:rsidRPr="00217040" w:rsidRDefault="005E5E0E" w:rsidP="005E5E0E">
            <w:pPr>
              <w:rPr>
                <w:rFonts w:ascii="Aptos" w:hAnsi="Aptos" w:cs="Verdana"/>
                <w:sz w:val="22"/>
                <w:szCs w:val="22"/>
              </w:rPr>
            </w:pPr>
            <w:r w:rsidRPr="00217040">
              <w:rPr>
                <w:rFonts w:ascii="Aptos" w:hAnsi="Aptos" w:cs="Verdana"/>
                <w:sz w:val="22"/>
                <w:szCs w:val="22"/>
              </w:rPr>
              <w:t>Indien sprake is van remote toegang tot systemen van Opdrachtgever of gekoppelde omgevingen, treft inschrijver passende beveiligingsmaatregelen om ongeautoriseerde toegang en datalekken te voorkomen.</w:t>
            </w:r>
          </w:p>
          <w:p w14:paraId="4F4094BC" w14:textId="77777777" w:rsidR="005E5E0E" w:rsidRPr="00217040" w:rsidRDefault="005E5E0E" w:rsidP="005E5E0E">
            <w:pPr>
              <w:rPr>
                <w:rFonts w:ascii="Aptos" w:hAnsi="Aptos" w:cs="Verdana"/>
                <w:sz w:val="22"/>
                <w:szCs w:val="22"/>
              </w:rPr>
            </w:pPr>
          </w:p>
          <w:p w14:paraId="7B96DA51" w14:textId="77777777" w:rsidR="005E5E0E" w:rsidRPr="00217040" w:rsidRDefault="005E5E0E" w:rsidP="005E5E0E">
            <w:pPr>
              <w:rPr>
                <w:rFonts w:ascii="Aptos" w:hAnsi="Aptos" w:cs="Verdana"/>
                <w:sz w:val="22"/>
                <w:szCs w:val="22"/>
              </w:rPr>
            </w:pPr>
            <w:r w:rsidRPr="00217040">
              <w:rPr>
                <w:rFonts w:ascii="Aptos" w:hAnsi="Aptos" w:cs="Verdana"/>
                <w:sz w:val="22"/>
                <w:szCs w:val="22"/>
              </w:rPr>
              <w:t>Daarbij geldt dat:</w:t>
            </w:r>
          </w:p>
          <w:p w14:paraId="65425673" w14:textId="77777777" w:rsidR="005E5E0E" w:rsidRPr="00217040" w:rsidRDefault="005E5E0E" w:rsidP="005E5E0E">
            <w:pPr>
              <w:rPr>
                <w:rFonts w:ascii="Aptos" w:hAnsi="Aptos" w:cs="Verdana"/>
                <w:sz w:val="22"/>
                <w:szCs w:val="22"/>
              </w:rPr>
            </w:pPr>
            <w:r w:rsidRPr="00217040">
              <w:rPr>
                <w:rFonts w:ascii="Aptos" w:hAnsi="Aptos" w:cs="Verdana"/>
                <w:sz w:val="22"/>
                <w:szCs w:val="22"/>
              </w:rPr>
              <w:t>- Remote toegang uitsluitend plaatsvindt via aantoonbaar veilig ingerichte verbindingen (bijv. via versleutelde verbindingen en aanvullende authenticatiemaatregelen zoals MFA).</w:t>
            </w:r>
          </w:p>
          <w:p w14:paraId="3CFB71E3" w14:textId="77777777" w:rsidR="005E5E0E" w:rsidRPr="00217040" w:rsidRDefault="005E5E0E" w:rsidP="005E5E0E">
            <w:pPr>
              <w:rPr>
                <w:rFonts w:ascii="Aptos" w:hAnsi="Aptos" w:cs="Verdana"/>
                <w:sz w:val="22"/>
                <w:szCs w:val="22"/>
              </w:rPr>
            </w:pPr>
            <w:r w:rsidRPr="00217040">
              <w:rPr>
                <w:rFonts w:ascii="Aptos" w:hAnsi="Aptos" w:cs="Verdana"/>
                <w:sz w:val="22"/>
                <w:szCs w:val="22"/>
              </w:rPr>
              <w:t xml:space="preserve">- Directe blootstelling van beheertoegang tot het publieke internet (zoals onbeveiligde poorten of port </w:t>
            </w:r>
            <w:proofErr w:type="spellStart"/>
            <w:r w:rsidRPr="00217040">
              <w:rPr>
                <w:rFonts w:ascii="Aptos" w:hAnsi="Aptos" w:cs="Verdana"/>
                <w:sz w:val="22"/>
                <w:szCs w:val="22"/>
              </w:rPr>
              <w:t>forwarding</w:t>
            </w:r>
            <w:proofErr w:type="spellEnd"/>
            <w:r w:rsidRPr="00217040">
              <w:rPr>
                <w:rFonts w:ascii="Aptos" w:hAnsi="Aptos" w:cs="Verdana"/>
                <w:sz w:val="22"/>
                <w:szCs w:val="22"/>
              </w:rPr>
              <w:t>) niet is toegestaan.</w:t>
            </w:r>
          </w:p>
          <w:p w14:paraId="154CF1D3" w14:textId="77777777" w:rsidR="005E5E0E" w:rsidRPr="00217040" w:rsidRDefault="005E5E0E" w:rsidP="005E5E0E">
            <w:pPr>
              <w:rPr>
                <w:rFonts w:ascii="Aptos" w:hAnsi="Aptos" w:cs="Verdana"/>
                <w:sz w:val="22"/>
                <w:szCs w:val="22"/>
              </w:rPr>
            </w:pPr>
            <w:r w:rsidRPr="00217040">
              <w:rPr>
                <w:rFonts w:ascii="Aptos" w:hAnsi="Aptos" w:cs="Verdana"/>
                <w:sz w:val="22"/>
                <w:szCs w:val="22"/>
              </w:rPr>
              <w:t>- Functionaliteiten die kunnen leiden tot datalekken of ongecontroleerde dataoverdracht (zoals lokale device-koppelingen) waar mogelijk worden beperkt of beheerst.</w:t>
            </w:r>
          </w:p>
          <w:p w14:paraId="43E5F5C2" w14:textId="77777777" w:rsidR="005E5E0E" w:rsidRPr="00217040" w:rsidRDefault="005E5E0E" w:rsidP="005E5E0E">
            <w:pPr>
              <w:rPr>
                <w:rFonts w:ascii="Aptos" w:hAnsi="Aptos" w:cs="Verdana"/>
                <w:sz w:val="22"/>
                <w:szCs w:val="22"/>
              </w:rPr>
            </w:pPr>
            <w:r w:rsidRPr="00217040">
              <w:rPr>
                <w:rFonts w:ascii="Aptos" w:hAnsi="Aptos" w:cs="Verdana"/>
                <w:sz w:val="22"/>
                <w:szCs w:val="22"/>
              </w:rPr>
              <w:t>- De inrichting van remote toegang, indien van toepassing op systemen van Opdrachtgever, in afstemming plaatsvindt met Opdrachtgever.</w:t>
            </w:r>
          </w:p>
          <w:p w14:paraId="2892E270" w14:textId="77777777" w:rsidR="005E5E0E" w:rsidRPr="005E5E0E" w:rsidRDefault="005E5E0E" w:rsidP="005E5E0E">
            <w:pPr>
              <w:pStyle w:val="Geenafstand"/>
              <w:rPr>
                <w:rFonts w:ascii="Aptos" w:eastAsia="Aptos" w:hAnsi="Aptos"/>
                <w:sz w:val="22"/>
                <w:szCs w:val="22"/>
              </w:rPr>
            </w:pPr>
          </w:p>
        </w:tc>
      </w:tr>
      <w:tr w:rsidR="005E5E0E" w:rsidRPr="008841E9" w14:paraId="2551FC5D" w14:textId="77777777" w:rsidTr="006E528B">
        <w:tc>
          <w:tcPr>
            <w:tcW w:w="709" w:type="dxa"/>
          </w:tcPr>
          <w:p w14:paraId="052D8C35"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6811DF9A"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Opdrachtgever blijft eigenaar van de gegevens die verwerkt worden in het kader van de uitvoering van de gemeentelijke ta(a)k(en) in de oplossing. </w:t>
            </w:r>
          </w:p>
          <w:p w14:paraId="10BC05C4" w14:textId="77777777" w:rsidR="005E5E0E" w:rsidRPr="00A60A2E" w:rsidRDefault="005E5E0E" w:rsidP="005E5E0E">
            <w:pPr>
              <w:rPr>
                <w:rFonts w:ascii="Aptos" w:hAnsi="Aptos" w:cs="Verdana"/>
                <w:sz w:val="22"/>
                <w:szCs w:val="22"/>
              </w:rPr>
            </w:pPr>
            <w:r w:rsidRPr="00A60A2E">
              <w:rPr>
                <w:rFonts w:ascii="Aptos" w:hAnsi="Aptos" w:cs="Verdana"/>
                <w:sz w:val="22"/>
                <w:szCs w:val="22"/>
              </w:rPr>
              <w:t xml:space="preserve">Dat betekent dat deze gegevens te allen tijde uit het systeem geëxporteerd moeten kunnen worden en daarna uit het systeem verwijderd. </w:t>
            </w:r>
          </w:p>
          <w:p w14:paraId="3F6874B4" w14:textId="77777777" w:rsidR="005E5E0E" w:rsidRPr="005E5E0E" w:rsidRDefault="005E5E0E" w:rsidP="005E5E0E">
            <w:pPr>
              <w:pStyle w:val="Geenafstand"/>
              <w:rPr>
                <w:rFonts w:ascii="Aptos" w:eastAsia="Aptos" w:hAnsi="Aptos"/>
                <w:sz w:val="22"/>
                <w:szCs w:val="22"/>
              </w:rPr>
            </w:pPr>
          </w:p>
        </w:tc>
      </w:tr>
      <w:tr w:rsidR="005E5E0E" w:rsidRPr="008841E9" w14:paraId="5CA8F2BD" w14:textId="77777777" w:rsidTr="006E528B">
        <w:tc>
          <w:tcPr>
            <w:tcW w:w="709" w:type="dxa"/>
          </w:tcPr>
          <w:p w14:paraId="117532C9" w14:textId="77777777" w:rsidR="005E5E0E" w:rsidRPr="005E5E0E" w:rsidRDefault="005E5E0E" w:rsidP="005E5E0E">
            <w:pPr>
              <w:pStyle w:val="Lijstalinea"/>
              <w:numPr>
                <w:ilvl w:val="0"/>
                <w:numId w:val="10"/>
              </w:numPr>
              <w:rPr>
                <w:rFonts w:ascii="Aptos" w:eastAsia="Aptos" w:hAnsi="Aptos" w:cs="Aptos"/>
                <w:sz w:val="22"/>
                <w:szCs w:val="22"/>
              </w:rPr>
            </w:pPr>
          </w:p>
        </w:tc>
        <w:tc>
          <w:tcPr>
            <w:tcW w:w="9668" w:type="dxa"/>
            <w:gridSpan w:val="2"/>
          </w:tcPr>
          <w:p w14:paraId="5829F500" w14:textId="1835FC7C" w:rsidR="005E5E0E" w:rsidRPr="005E5E0E" w:rsidRDefault="005E5E0E" w:rsidP="005E5E0E">
            <w:pPr>
              <w:pStyle w:val="Geenafstand"/>
              <w:rPr>
                <w:rFonts w:ascii="Aptos" w:eastAsia="Aptos" w:hAnsi="Aptos"/>
                <w:sz w:val="22"/>
                <w:szCs w:val="22"/>
              </w:rPr>
            </w:pPr>
            <w:r w:rsidRPr="00217040">
              <w:rPr>
                <w:rFonts w:ascii="Aptos" w:hAnsi="Aptos" w:cs="Verdana"/>
                <w:sz w:val="22"/>
                <w:szCs w:val="22"/>
              </w:rPr>
              <w:t xml:space="preserve">Het systeem ondersteunt het verwijderen van informatieobjecten op een efficiënte en beheersbare wijze. Voor zover relevant voor de uitvoering van de opdracht, is het mogelijk om informatieobjecten (deels) geautomatiseerd of in bulk te verwijderen, bijvoorbeeld in het kader van bewaartermijnen of privacywetgeving. </w:t>
            </w:r>
            <w:proofErr w:type="gramStart"/>
            <w:r w:rsidRPr="00217040">
              <w:rPr>
                <w:rFonts w:ascii="Aptos" w:hAnsi="Aptos" w:cs="Verdana"/>
                <w:sz w:val="22"/>
                <w:szCs w:val="22"/>
              </w:rPr>
              <w:t>Indien</w:t>
            </w:r>
            <w:proofErr w:type="gramEnd"/>
            <w:r w:rsidRPr="00217040">
              <w:rPr>
                <w:rFonts w:ascii="Aptos" w:hAnsi="Aptos" w:cs="Verdana"/>
                <w:sz w:val="22"/>
                <w:szCs w:val="22"/>
              </w:rPr>
              <w:t xml:space="preserve"> deze functionaliteit niet standaard beschikbaar is, biedt inschrijver een alternatieve werkwijze</w:t>
            </w:r>
          </w:p>
        </w:tc>
      </w:tr>
    </w:tbl>
    <w:p w14:paraId="4D3F76E5" w14:textId="2F34C753" w:rsidR="00E43762" w:rsidRPr="008841E9" w:rsidRDefault="00E43762">
      <w:pPr>
        <w:rPr>
          <w:rFonts w:ascii="Aptos" w:hAnsi="Aptos"/>
        </w:rPr>
      </w:pPr>
    </w:p>
    <w:tbl>
      <w:tblPr>
        <w:tblStyle w:val="Tabelraster"/>
        <w:tblW w:w="10348" w:type="dxa"/>
        <w:tblInd w:w="-601" w:type="dxa"/>
        <w:tblLayout w:type="fixed"/>
        <w:tblLook w:val="04A0" w:firstRow="1" w:lastRow="0" w:firstColumn="1" w:lastColumn="0" w:noHBand="0" w:noVBand="1"/>
      </w:tblPr>
      <w:tblGrid>
        <w:gridCol w:w="709"/>
        <w:gridCol w:w="9639"/>
      </w:tblGrid>
      <w:tr w:rsidR="00230A0A" w:rsidRPr="008841E9" w14:paraId="468333DD" w14:textId="77777777" w:rsidTr="0DDB25C5">
        <w:trPr>
          <w:trHeight w:val="563"/>
        </w:trPr>
        <w:tc>
          <w:tcPr>
            <w:tcW w:w="709" w:type="dxa"/>
            <w:shd w:val="clear" w:color="auto" w:fill="BFBFBF" w:themeFill="background1" w:themeFillShade="BF"/>
          </w:tcPr>
          <w:p w14:paraId="6D3EE6FA" w14:textId="78638877" w:rsidR="00230A0A" w:rsidRPr="008841E9" w:rsidRDefault="558AE322" w:rsidP="42F31B50">
            <w:pPr>
              <w:pStyle w:val="Lijstalinea"/>
              <w:ind w:left="0"/>
              <w:rPr>
                <w:rFonts w:ascii="Aptos" w:eastAsia="Aptos" w:hAnsi="Aptos" w:cs="Calibri"/>
                <w:b/>
                <w:bCs/>
                <w:color w:val="FFFFFF" w:themeColor="background1"/>
                <w:sz w:val="28"/>
                <w:szCs w:val="28"/>
              </w:rPr>
            </w:pPr>
            <w:r w:rsidRPr="008841E9">
              <w:rPr>
                <w:rFonts w:ascii="Aptos" w:eastAsia="Aptos" w:hAnsi="Aptos" w:cs="Calibri"/>
                <w:b/>
                <w:bCs/>
                <w:color w:val="FFFFFF" w:themeColor="background1"/>
                <w:sz w:val="28"/>
                <w:szCs w:val="28"/>
              </w:rPr>
              <w:t>Nr.</w:t>
            </w:r>
          </w:p>
        </w:tc>
        <w:tc>
          <w:tcPr>
            <w:tcW w:w="9639" w:type="dxa"/>
            <w:shd w:val="clear" w:color="auto" w:fill="BFBFBF" w:themeFill="background1" w:themeFillShade="BF"/>
          </w:tcPr>
          <w:p w14:paraId="212FEC26" w14:textId="37E0388E" w:rsidR="00230A0A" w:rsidRPr="001C1F3E" w:rsidRDefault="00657C9C" w:rsidP="001C1F3E">
            <w:pPr>
              <w:pStyle w:val="Kop1"/>
              <w:rPr>
                <w:sz w:val="28"/>
                <w:szCs w:val="28"/>
              </w:rPr>
            </w:pPr>
            <w:bookmarkStart w:id="19" w:name="_Toc230351996"/>
            <w:bookmarkStart w:id="20" w:name="_Toc231904704"/>
            <w:r w:rsidRPr="001C1F3E">
              <w:rPr>
                <w:color w:val="FFFFFF" w:themeColor="background1"/>
                <w:sz w:val="28"/>
                <w:szCs w:val="28"/>
              </w:rPr>
              <w:t>Duurzaamheid</w:t>
            </w:r>
            <w:bookmarkEnd w:id="19"/>
            <w:bookmarkEnd w:id="20"/>
          </w:p>
        </w:tc>
      </w:tr>
      <w:tr w:rsidR="00230A0A" w:rsidRPr="008841E9" w14:paraId="7B337574" w14:textId="77777777" w:rsidTr="0DDB25C5">
        <w:tc>
          <w:tcPr>
            <w:tcW w:w="709" w:type="dxa"/>
          </w:tcPr>
          <w:p w14:paraId="2902D44B" w14:textId="77777777" w:rsidR="00230A0A" w:rsidRPr="001C1F3E" w:rsidRDefault="00230A0A" w:rsidP="43897DAF">
            <w:pPr>
              <w:pStyle w:val="Lijstalinea"/>
              <w:numPr>
                <w:ilvl w:val="0"/>
                <w:numId w:val="10"/>
              </w:numPr>
              <w:rPr>
                <w:rFonts w:ascii="Aptos" w:eastAsia="Aptos" w:hAnsi="Aptos" w:cs="Aptos"/>
                <w:sz w:val="22"/>
                <w:szCs w:val="22"/>
              </w:rPr>
            </w:pPr>
          </w:p>
        </w:tc>
        <w:tc>
          <w:tcPr>
            <w:tcW w:w="9639" w:type="dxa"/>
          </w:tcPr>
          <w:p w14:paraId="6C9715FD" w14:textId="56DF845E" w:rsidR="00230A0A" w:rsidRPr="001C1F3E" w:rsidRDefault="005460BF" w:rsidP="43897DAF">
            <w:pPr>
              <w:rPr>
                <w:rFonts w:ascii="Aptos" w:eastAsia="Aptos" w:hAnsi="Aptos" w:cs="Aptos"/>
                <w:sz w:val="22"/>
                <w:szCs w:val="22"/>
              </w:rPr>
            </w:pPr>
            <w:r w:rsidRPr="001C1F3E">
              <w:rPr>
                <w:rFonts w:ascii="Aptos" w:eastAsia="Aptos" w:hAnsi="Aptos" w:cs="Aptos"/>
                <w:sz w:val="22"/>
                <w:szCs w:val="22"/>
              </w:rPr>
              <w:t>De Opdrachtnemer draagt zorg voor een milieuvriendelijke afvoer van de gebruikte/ te leveren verpakkingsmaterialen.</w:t>
            </w:r>
          </w:p>
        </w:tc>
      </w:tr>
      <w:tr w:rsidR="00783116" w:rsidRPr="008841E9" w14:paraId="40D8C912" w14:textId="77777777" w:rsidTr="0DDB25C5">
        <w:tc>
          <w:tcPr>
            <w:tcW w:w="709" w:type="dxa"/>
          </w:tcPr>
          <w:p w14:paraId="3011EE3D" w14:textId="77777777" w:rsidR="00783116" w:rsidRPr="001C1F3E" w:rsidRDefault="00783116" w:rsidP="43897DAF">
            <w:pPr>
              <w:pStyle w:val="Lijstalinea"/>
              <w:numPr>
                <w:ilvl w:val="0"/>
                <w:numId w:val="10"/>
              </w:numPr>
              <w:rPr>
                <w:rFonts w:ascii="Aptos" w:eastAsia="Aptos" w:hAnsi="Aptos" w:cs="Aptos"/>
                <w:sz w:val="22"/>
                <w:szCs w:val="22"/>
              </w:rPr>
            </w:pPr>
          </w:p>
        </w:tc>
        <w:tc>
          <w:tcPr>
            <w:tcW w:w="9639" w:type="dxa"/>
          </w:tcPr>
          <w:p w14:paraId="6EE3E3E7" w14:textId="1A2CB2E9" w:rsidR="00C86688" w:rsidRPr="001C1F3E" w:rsidRDefault="00C86688" w:rsidP="00C86688">
            <w:pPr>
              <w:rPr>
                <w:rFonts w:ascii="Aptos" w:hAnsi="Aptos" w:cs="Arial"/>
                <w:sz w:val="22"/>
                <w:szCs w:val="22"/>
              </w:rPr>
            </w:pPr>
            <w:r w:rsidRPr="001C1F3E">
              <w:rPr>
                <w:rFonts w:ascii="Aptos" w:hAnsi="Aptos" w:cs="Arial"/>
                <w:sz w:val="22"/>
                <w:szCs w:val="22"/>
              </w:rPr>
              <w:t>Wanneer kartonnen dozen worden gebruikt voor secundaire en/of tertiaire verpakkingen, dienen deze voor minstens 80% uit post-</w:t>
            </w:r>
            <w:proofErr w:type="spellStart"/>
            <w:r w:rsidRPr="001C1F3E">
              <w:rPr>
                <w:rFonts w:ascii="Aptos" w:hAnsi="Aptos" w:cs="Arial"/>
                <w:sz w:val="22"/>
                <w:szCs w:val="22"/>
              </w:rPr>
              <w:t>consumer</w:t>
            </w:r>
            <w:proofErr w:type="spellEnd"/>
            <w:r w:rsidRPr="001C1F3E">
              <w:rPr>
                <w:rFonts w:ascii="Aptos" w:hAnsi="Aptos" w:cs="Arial"/>
                <w:sz w:val="22"/>
                <w:szCs w:val="22"/>
              </w:rPr>
              <w:t xml:space="preserve"> gerecycled karton te bestaan. Wanneer niet-</w:t>
            </w:r>
            <w:proofErr w:type="spellStart"/>
            <w:r w:rsidRPr="001C1F3E">
              <w:rPr>
                <w:rFonts w:ascii="Aptos" w:hAnsi="Aptos" w:cs="Arial"/>
                <w:sz w:val="22"/>
                <w:szCs w:val="22"/>
              </w:rPr>
              <w:t>biobased</w:t>
            </w:r>
            <w:proofErr w:type="spellEnd"/>
            <w:r w:rsidRPr="001C1F3E">
              <w:rPr>
                <w:rFonts w:ascii="Aptos" w:hAnsi="Aptos" w:cs="Arial"/>
                <w:sz w:val="22"/>
                <w:szCs w:val="22"/>
              </w:rPr>
              <w:t xml:space="preserve"> </w:t>
            </w:r>
            <w:r w:rsidR="00920526" w:rsidRPr="001C1F3E">
              <w:rPr>
                <w:rFonts w:ascii="Aptos" w:hAnsi="Aptos" w:cs="Arial"/>
                <w:sz w:val="22"/>
                <w:szCs w:val="22"/>
              </w:rPr>
              <w:t>kunststoffolie</w:t>
            </w:r>
            <w:r w:rsidRPr="001C1F3E">
              <w:rPr>
                <w:rFonts w:ascii="Aptos" w:hAnsi="Aptos" w:cs="Arial"/>
                <w:sz w:val="22"/>
                <w:szCs w:val="22"/>
              </w:rPr>
              <w:t xml:space="preserve"> of -vellen worden gebruikt voor secundaire en/of tertiaire verpakkingen, dienen deze voor minstens 75% uit gerecycled materiaal te bestaan.</w:t>
            </w:r>
          </w:p>
          <w:p w14:paraId="37AB03F6" w14:textId="77777777" w:rsidR="00C86688" w:rsidRPr="001C1F3E" w:rsidRDefault="00C86688" w:rsidP="00C86688">
            <w:pPr>
              <w:rPr>
                <w:rFonts w:ascii="Aptos" w:hAnsi="Aptos" w:cs="Arial"/>
                <w:sz w:val="22"/>
                <w:szCs w:val="22"/>
              </w:rPr>
            </w:pPr>
            <w:r w:rsidRPr="001C1F3E">
              <w:rPr>
                <w:rFonts w:ascii="Aptos" w:hAnsi="Aptos" w:cs="Arial"/>
                <w:sz w:val="22"/>
                <w:szCs w:val="22"/>
              </w:rPr>
              <w:t>Bij dit criterium gaat het om materiaal dat afkomstig is van producten die al een eerdere gebruiksfunctie hebben vervuld, zoals consumentenafval (post-</w:t>
            </w:r>
            <w:proofErr w:type="spellStart"/>
            <w:r w:rsidRPr="001C1F3E">
              <w:rPr>
                <w:rFonts w:ascii="Aptos" w:hAnsi="Aptos" w:cs="Arial"/>
                <w:sz w:val="22"/>
                <w:szCs w:val="22"/>
              </w:rPr>
              <w:t>consumer</w:t>
            </w:r>
            <w:proofErr w:type="spellEnd"/>
            <w:r w:rsidRPr="001C1F3E">
              <w:rPr>
                <w:rFonts w:ascii="Aptos" w:hAnsi="Aptos" w:cs="Arial"/>
                <w:sz w:val="22"/>
                <w:szCs w:val="22"/>
              </w:rPr>
              <w:t xml:space="preserve"> fase).</w:t>
            </w:r>
          </w:p>
          <w:p w14:paraId="3AED68C3" w14:textId="28659B9C" w:rsidR="00783116" w:rsidRPr="001C1F3E" w:rsidRDefault="00C86688" w:rsidP="43897DAF">
            <w:pPr>
              <w:rPr>
                <w:rFonts w:ascii="Aptos" w:hAnsi="Aptos" w:cs="Arial"/>
                <w:sz w:val="22"/>
                <w:szCs w:val="22"/>
              </w:rPr>
            </w:pPr>
            <w:r w:rsidRPr="001C1F3E">
              <w:rPr>
                <w:rFonts w:ascii="Aptos" w:hAnsi="Aptos" w:cs="Arial"/>
                <w:sz w:val="22"/>
                <w:szCs w:val="22"/>
              </w:rPr>
              <w:t>Als er om bepaalde redenen niet kan worden voldaan aan deze eis, moet de inschrijver dit onderbouwd toelichten.</w:t>
            </w:r>
          </w:p>
        </w:tc>
      </w:tr>
      <w:tr w:rsidR="00230A0A" w:rsidRPr="008841E9" w14:paraId="08376901" w14:textId="77777777" w:rsidTr="0DDB25C5">
        <w:tc>
          <w:tcPr>
            <w:tcW w:w="709" w:type="dxa"/>
          </w:tcPr>
          <w:p w14:paraId="2B2DC439" w14:textId="77777777" w:rsidR="00230A0A" w:rsidRPr="001C1F3E" w:rsidRDefault="00230A0A" w:rsidP="43897DAF">
            <w:pPr>
              <w:pStyle w:val="Lijstalinea"/>
              <w:numPr>
                <w:ilvl w:val="0"/>
                <w:numId w:val="10"/>
              </w:numPr>
              <w:rPr>
                <w:rFonts w:ascii="Aptos" w:eastAsia="Aptos" w:hAnsi="Aptos" w:cs="Aptos"/>
                <w:sz w:val="22"/>
                <w:szCs w:val="22"/>
              </w:rPr>
            </w:pPr>
          </w:p>
        </w:tc>
        <w:tc>
          <w:tcPr>
            <w:tcW w:w="9639" w:type="dxa"/>
          </w:tcPr>
          <w:p w14:paraId="67E55EF7" w14:textId="7E4296DA" w:rsidR="00701FE8" w:rsidRPr="001C1F3E" w:rsidRDefault="00701FE8" w:rsidP="43897DAF">
            <w:pPr>
              <w:rPr>
                <w:rFonts w:ascii="Aptos" w:eastAsia="Aptos" w:hAnsi="Aptos" w:cs="Aptos"/>
                <w:sz w:val="22"/>
                <w:szCs w:val="22"/>
                <w:u w:val="single"/>
              </w:rPr>
            </w:pPr>
            <w:r w:rsidRPr="001C1F3E">
              <w:rPr>
                <w:rFonts w:ascii="Aptos" w:eastAsia="Aptos" w:hAnsi="Aptos" w:cs="Aptos"/>
                <w:sz w:val="22"/>
                <w:szCs w:val="22"/>
                <w:u w:val="single"/>
              </w:rPr>
              <w:t xml:space="preserve">Grenswaarden aan </w:t>
            </w:r>
            <w:proofErr w:type="spellStart"/>
            <w:r w:rsidRPr="001C1F3E">
              <w:rPr>
                <w:rFonts w:ascii="Aptos" w:eastAsia="Aptos" w:hAnsi="Aptos" w:cs="Aptos"/>
                <w:sz w:val="22"/>
                <w:szCs w:val="22"/>
                <w:u w:val="single"/>
              </w:rPr>
              <w:t>isopropylalcoholgehalte</w:t>
            </w:r>
            <w:proofErr w:type="spellEnd"/>
            <w:r w:rsidRPr="001C1F3E">
              <w:rPr>
                <w:rFonts w:ascii="Aptos" w:eastAsia="Aptos" w:hAnsi="Aptos" w:cs="Aptos"/>
                <w:sz w:val="22"/>
                <w:szCs w:val="22"/>
                <w:u w:val="single"/>
              </w:rPr>
              <w:t xml:space="preserve"> </w:t>
            </w:r>
          </w:p>
          <w:p w14:paraId="65791C12" w14:textId="19F04CC5" w:rsidR="00701FE8" w:rsidRPr="001C1F3E" w:rsidRDefault="00701FE8" w:rsidP="43897DAF">
            <w:pPr>
              <w:rPr>
                <w:rFonts w:ascii="Aptos" w:eastAsia="Aptos" w:hAnsi="Aptos" w:cs="Aptos"/>
                <w:sz w:val="22"/>
                <w:szCs w:val="22"/>
              </w:rPr>
            </w:pPr>
            <w:r w:rsidRPr="001C1F3E">
              <w:rPr>
                <w:rFonts w:ascii="Aptos" w:eastAsia="Aptos" w:hAnsi="Aptos" w:cs="Aptos"/>
                <w:sz w:val="22"/>
                <w:szCs w:val="22"/>
              </w:rPr>
              <w:t xml:space="preserve">Bij offsetdrukwerk zonder UV-inkten door middel van </w:t>
            </w:r>
            <w:proofErr w:type="spellStart"/>
            <w:r w:rsidRPr="001C1F3E">
              <w:rPr>
                <w:rFonts w:ascii="Aptos" w:eastAsia="Aptos" w:hAnsi="Aptos" w:cs="Aptos"/>
                <w:sz w:val="22"/>
                <w:szCs w:val="22"/>
              </w:rPr>
              <w:t>vellenoffsetdrukwerk</w:t>
            </w:r>
            <w:proofErr w:type="spellEnd"/>
            <w:r w:rsidRPr="001C1F3E">
              <w:rPr>
                <w:rFonts w:ascii="Aptos" w:eastAsia="Aptos" w:hAnsi="Aptos" w:cs="Aptos"/>
                <w:sz w:val="22"/>
                <w:szCs w:val="22"/>
              </w:rPr>
              <w:t xml:space="preserve">, </w:t>
            </w:r>
            <w:proofErr w:type="spellStart"/>
            <w:r w:rsidRPr="001C1F3E">
              <w:rPr>
                <w:rFonts w:ascii="Aptos" w:eastAsia="Aptos" w:hAnsi="Aptos" w:cs="Aptos"/>
                <w:sz w:val="22"/>
                <w:szCs w:val="22"/>
              </w:rPr>
              <w:t>smalbaanrotatiedruk</w:t>
            </w:r>
            <w:proofErr w:type="spellEnd"/>
            <w:r w:rsidRPr="001C1F3E">
              <w:rPr>
                <w:rFonts w:ascii="Aptos" w:eastAsia="Aptos" w:hAnsi="Aptos" w:cs="Aptos"/>
                <w:sz w:val="22"/>
                <w:szCs w:val="22"/>
              </w:rPr>
              <w:t xml:space="preserve"> of rotatiedruk geldt dat het vochtwater dat gebruikt wordt voor de productie van het in het kader van deze aanbesteding te leveren drukwerk, een maximaal </w:t>
            </w:r>
            <w:proofErr w:type="spellStart"/>
            <w:r w:rsidRPr="001C1F3E">
              <w:rPr>
                <w:rFonts w:ascii="Aptos" w:eastAsia="Aptos" w:hAnsi="Aptos" w:cs="Aptos"/>
                <w:sz w:val="22"/>
                <w:szCs w:val="22"/>
              </w:rPr>
              <w:t>isopropylalcoholgehalte</w:t>
            </w:r>
            <w:proofErr w:type="spellEnd"/>
            <w:r w:rsidRPr="001C1F3E">
              <w:rPr>
                <w:rFonts w:ascii="Aptos" w:eastAsia="Aptos" w:hAnsi="Aptos" w:cs="Aptos"/>
                <w:sz w:val="22"/>
                <w:szCs w:val="22"/>
              </w:rPr>
              <w:t xml:space="preserve"> (IPA-gehalte) heeft van: </w:t>
            </w:r>
          </w:p>
          <w:p w14:paraId="7236BF6B" w14:textId="4F8540AC" w:rsidR="00701FE8" w:rsidRPr="001C1F3E" w:rsidRDefault="00701FE8" w:rsidP="43897DAF">
            <w:pPr>
              <w:rPr>
                <w:rFonts w:ascii="Aptos" w:eastAsia="Aptos" w:hAnsi="Aptos" w:cs="Aptos"/>
                <w:sz w:val="22"/>
                <w:szCs w:val="22"/>
              </w:rPr>
            </w:pPr>
            <w:r w:rsidRPr="001C1F3E">
              <w:rPr>
                <w:rFonts w:ascii="Aptos" w:eastAsia="Aptos" w:hAnsi="Aptos" w:cs="Aptos"/>
                <w:sz w:val="22"/>
                <w:szCs w:val="22"/>
              </w:rPr>
              <w:t xml:space="preserve">• </w:t>
            </w: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het </w:t>
            </w:r>
            <w:proofErr w:type="spellStart"/>
            <w:r w:rsidRPr="001C1F3E">
              <w:rPr>
                <w:rFonts w:ascii="Aptos" w:eastAsia="Aptos" w:hAnsi="Aptos" w:cs="Aptos"/>
                <w:sz w:val="22"/>
                <w:szCs w:val="22"/>
              </w:rPr>
              <w:t>vellenoffsetdrukproces</w:t>
            </w:r>
            <w:proofErr w:type="spellEnd"/>
            <w:r w:rsidRPr="001C1F3E">
              <w:rPr>
                <w:rFonts w:ascii="Aptos" w:eastAsia="Aptos" w:hAnsi="Aptos" w:cs="Aptos"/>
                <w:sz w:val="22"/>
                <w:szCs w:val="22"/>
              </w:rPr>
              <w:t xml:space="preserve"> wordt toegepast: 5 vol.%; </w:t>
            </w:r>
          </w:p>
          <w:p w14:paraId="395A66C1" w14:textId="11B5F215" w:rsidR="00701FE8" w:rsidRPr="001C1F3E" w:rsidRDefault="00701FE8" w:rsidP="43897DAF">
            <w:pPr>
              <w:rPr>
                <w:rFonts w:ascii="Aptos" w:eastAsia="Aptos" w:hAnsi="Aptos" w:cs="Aptos"/>
                <w:sz w:val="22"/>
                <w:szCs w:val="22"/>
              </w:rPr>
            </w:pPr>
            <w:r w:rsidRPr="001C1F3E">
              <w:rPr>
                <w:rFonts w:ascii="Aptos" w:eastAsia="Aptos" w:hAnsi="Aptos" w:cs="Aptos"/>
                <w:sz w:val="22"/>
                <w:szCs w:val="22"/>
              </w:rPr>
              <w:t xml:space="preserve">• </w:t>
            </w: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het rotatie-</w:t>
            </w:r>
            <w:proofErr w:type="spellStart"/>
            <w:r w:rsidRPr="001C1F3E">
              <w:rPr>
                <w:rFonts w:ascii="Aptos" w:eastAsia="Aptos" w:hAnsi="Aptos" w:cs="Aptos"/>
                <w:sz w:val="22"/>
                <w:szCs w:val="22"/>
              </w:rPr>
              <w:t>offsettdrukproces</w:t>
            </w:r>
            <w:proofErr w:type="spellEnd"/>
            <w:r w:rsidRPr="001C1F3E">
              <w:rPr>
                <w:rFonts w:ascii="Aptos" w:eastAsia="Aptos" w:hAnsi="Aptos" w:cs="Aptos"/>
                <w:sz w:val="22"/>
                <w:szCs w:val="22"/>
              </w:rPr>
              <w:t xml:space="preserve"> wordt toegepast: 3 vol.%; </w:t>
            </w:r>
          </w:p>
          <w:p w14:paraId="5C24CFC1" w14:textId="294F6A4E" w:rsidR="00701FE8" w:rsidRPr="001C1F3E" w:rsidRDefault="00701FE8" w:rsidP="43897DAF">
            <w:pPr>
              <w:rPr>
                <w:rFonts w:ascii="Aptos" w:eastAsia="Aptos" w:hAnsi="Aptos" w:cs="Aptos"/>
                <w:sz w:val="22"/>
                <w:szCs w:val="22"/>
              </w:rPr>
            </w:pPr>
            <w:r w:rsidRPr="001C1F3E">
              <w:rPr>
                <w:rFonts w:ascii="Aptos" w:eastAsia="Aptos" w:hAnsi="Aptos" w:cs="Aptos"/>
                <w:sz w:val="22"/>
                <w:szCs w:val="22"/>
              </w:rPr>
              <w:lastRenderedPageBreak/>
              <w:t xml:space="preserve">• </w:t>
            </w:r>
            <w:proofErr w:type="gramStart"/>
            <w:r w:rsidRPr="001C1F3E">
              <w:rPr>
                <w:rFonts w:ascii="Aptos" w:eastAsia="Aptos" w:hAnsi="Aptos" w:cs="Aptos"/>
                <w:sz w:val="22"/>
                <w:szCs w:val="22"/>
              </w:rPr>
              <w:t>indien</w:t>
            </w:r>
            <w:proofErr w:type="gramEnd"/>
            <w:r w:rsidRPr="001C1F3E">
              <w:rPr>
                <w:rFonts w:ascii="Aptos" w:eastAsia="Aptos" w:hAnsi="Aptos" w:cs="Aptos"/>
                <w:sz w:val="22"/>
                <w:szCs w:val="22"/>
              </w:rPr>
              <w:t xml:space="preserve"> het </w:t>
            </w:r>
            <w:proofErr w:type="spellStart"/>
            <w:r w:rsidRPr="001C1F3E">
              <w:rPr>
                <w:rFonts w:ascii="Aptos" w:eastAsia="Aptos" w:hAnsi="Aptos" w:cs="Aptos"/>
                <w:sz w:val="22"/>
                <w:szCs w:val="22"/>
              </w:rPr>
              <w:t>smalbaanrotatie</w:t>
            </w:r>
            <w:proofErr w:type="spellEnd"/>
            <w:r w:rsidRPr="001C1F3E">
              <w:rPr>
                <w:rFonts w:ascii="Aptos" w:eastAsia="Aptos" w:hAnsi="Aptos" w:cs="Aptos"/>
                <w:sz w:val="22"/>
                <w:szCs w:val="22"/>
              </w:rPr>
              <w:t xml:space="preserve">-offsetdrukproces wordt toegepast: 5 vol.%. </w:t>
            </w:r>
          </w:p>
          <w:p w14:paraId="15CD836B" w14:textId="31242C17" w:rsidR="00230A0A" w:rsidRPr="001C1F3E" w:rsidRDefault="00701FE8" w:rsidP="43897DAF">
            <w:pPr>
              <w:rPr>
                <w:rFonts w:ascii="Aptos" w:eastAsia="Aptos" w:hAnsi="Aptos" w:cs="Aptos"/>
                <w:sz w:val="22"/>
                <w:szCs w:val="22"/>
              </w:rPr>
            </w:pPr>
            <w:r w:rsidRPr="001C1F3E">
              <w:rPr>
                <w:rFonts w:ascii="Aptos" w:eastAsia="Aptos" w:hAnsi="Aptos" w:cs="Aptos"/>
                <w:sz w:val="22"/>
                <w:szCs w:val="22"/>
              </w:rPr>
              <w:t xml:space="preserve">Bij offsetdrukwerk met UV-inkten door middel van </w:t>
            </w:r>
            <w:proofErr w:type="spellStart"/>
            <w:r w:rsidRPr="001C1F3E">
              <w:rPr>
                <w:rFonts w:ascii="Aptos" w:eastAsia="Aptos" w:hAnsi="Aptos" w:cs="Aptos"/>
                <w:sz w:val="22"/>
                <w:szCs w:val="22"/>
              </w:rPr>
              <w:t>smalbaanrotatie</w:t>
            </w:r>
            <w:proofErr w:type="spellEnd"/>
            <w:r w:rsidRPr="001C1F3E">
              <w:rPr>
                <w:rFonts w:ascii="Aptos" w:eastAsia="Aptos" w:hAnsi="Aptos" w:cs="Aptos"/>
                <w:sz w:val="22"/>
                <w:szCs w:val="22"/>
              </w:rPr>
              <w:t xml:space="preserve"> geldt dat het vochtwater dat gebruikt wordt voor de productie van het in het kader van deze aanbesteding te leveren drukwerk, een maximaal </w:t>
            </w:r>
            <w:proofErr w:type="spellStart"/>
            <w:r w:rsidRPr="001C1F3E">
              <w:rPr>
                <w:rFonts w:ascii="Aptos" w:eastAsia="Aptos" w:hAnsi="Aptos" w:cs="Aptos"/>
                <w:sz w:val="22"/>
                <w:szCs w:val="22"/>
              </w:rPr>
              <w:t>isopropylalcoholgehalte</w:t>
            </w:r>
            <w:proofErr w:type="spellEnd"/>
            <w:r w:rsidRPr="001C1F3E">
              <w:rPr>
                <w:rFonts w:ascii="Aptos" w:eastAsia="Aptos" w:hAnsi="Aptos" w:cs="Aptos"/>
                <w:sz w:val="22"/>
                <w:szCs w:val="22"/>
              </w:rPr>
              <w:t xml:space="preserve"> (IPA-gehalte) heeft van 7 vol.%.</w:t>
            </w:r>
          </w:p>
        </w:tc>
      </w:tr>
      <w:tr w:rsidR="00230A0A" w:rsidRPr="008841E9" w14:paraId="14B9025D" w14:textId="77777777" w:rsidTr="0DDB25C5">
        <w:tc>
          <w:tcPr>
            <w:tcW w:w="709" w:type="dxa"/>
          </w:tcPr>
          <w:p w14:paraId="4FE0EEF0" w14:textId="77777777" w:rsidR="00230A0A" w:rsidRPr="001C1F3E" w:rsidRDefault="00230A0A" w:rsidP="43897DAF">
            <w:pPr>
              <w:pStyle w:val="Lijstalinea"/>
              <w:numPr>
                <w:ilvl w:val="0"/>
                <w:numId w:val="10"/>
              </w:numPr>
              <w:rPr>
                <w:rFonts w:ascii="Aptos" w:eastAsia="Aptos" w:hAnsi="Aptos" w:cs="Aptos"/>
                <w:sz w:val="22"/>
                <w:szCs w:val="22"/>
              </w:rPr>
            </w:pPr>
          </w:p>
        </w:tc>
        <w:tc>
          <w:tcPr>
            <w:tcW w:w="9639" w:type="dxa"/>
          </w:tcPr>
          <w:p w14:paraId="033B4B00" w14:textId="1C65C10A" w:rsidR="00230A0A" w:rsidRPr="001C1F3E" w:rsidRDefault="00F6502B" w:rsidP="43897DAF">
            <w:pPr>
              <w:rPr>
                <w:rFonts w:ascii="Aptos" w:eastAsia="Aptos" w:hAnsi="Aptos" w:cs="Aptos"/>
                <w:sz w:val="22"/>
                <w:szCs w:val="22"/>
              </w:rPr>
            </w:pPr>
            <w:r w:rsidRPr="001C1F3E">
              <w:rPr>
                <w:rFonts w:ascii="Aptos" w:hAnsi="Aptos" w:cs="Arial"/>
                <w:sz w:val="22"/>
                <w:szCs w:val="22"/>
              </w:rPr>
              <w:t xml:space="preserve">Het gebruikte papier door de Opdrachtnemer voldoet aan FSC of </w:t>
            </w:r>
            <w:proofErr w:type="gramStart"/>
            <w:r w:rsidRPr="001C1F3E">
              <w:rPr>
                <w:rFonts w:ascii="Aptos" w:hAnsi="Aptos" w:cs="Arial"/>
                <w:sz w:val="22"/>
                <w:szCs w:val="22"/>
              </w:rPr>
              <w:t>PEFC keurmerk</w:t>
            </w:r>
            <w:proofErr w:type="gramEnd"/>
            <w:r w:rsidRPr="001C1F3E">
              <w:rPr>
                <w:rFonts w:ascii="Aptos" w:hAnsi="Aptos" w:cs="Arial"/>
                <w:sz w:val="22"/>
                <w:szCs w:val="22"/>
              </w:rPr>
              <w:t xml:space="preserve"> en EU </w:t>
            </w:r>
            <w:proofErr w:type="spellStart"/>
            <w:r w:rsidRPr="001C1F3E">
              <w:rPr>
                <w:rFonts w:ascii="Aptos" w:hAnsi="Aptos" w:cs="Arial"/>
                <w:sz w:val="22"/>
                <w:szCs w:val="22"/>
              </w:rPr>
              <w:t>Ecolabel</w:t>
            </w:r>
            <w:proofErr w:type="spellEnd"/>
            <w:r w:rsidRPr="001C1F3E">
              <w:rPr>
                <w:rFonts w:ascii="Aptos" w:hAnsi="Aptos" w:cs="Arial"/>
                <w:sz w:val="22"/>
                <w:szCs w:val="22"/>
              </w:rPr>
              <w:t xml:space="preserve"> zoals die zijn beschreven in het criteriadocument ‘Duurzaam inkopen papier’ (</w:t>
            </w:r>
            <w:hyperlink r:id="rId11" w:history="1">
              <w:r w:rsidRPr="001C1F3E">
                <w:rPr>
                  <w:rStyle w:val="Hyperlink"/>
                  <w:rFonts w:ascii="Aptos" w:hAnsi="Aptos" w:cs="Arial"/>
                  <w:sz w:val="22"/>
                  <w:szCs w:val="22"/>
                </w:rPr>
                <w:t>www.pianoo.nl</w:t>
              </w:r>
            </w:hyperlink>
            <w:r w:rsidRPr="001C1F3E">
              <w:rPr>
                <w:rFonts w:ascii="Aptos" w:hAnsi="Aptos" w:cs="Arial"/>
                <w:sz w:val="22"/>
                <w:szCs w:val="22"/>
              </w:rPr>
              <w:t>), of dient minimaal vergelijkbaar te zijn.</w:t>
            </w:r>
          </w:p>
        </w:tc>
      </w:tr>
      <w:tr w:rsidR="00230A0A" w:rsidRPr="008841E9" w14:paraId="10C59E5E" w14:textId="77777777" w:rsidTr="0DDB25C5">
        <w:tc>
          <w:tcPr>
            <w:tcW w:w="709" w:type="dxa"/>
          </w:tcPr>
          <w:p w14:paraId="0C6C2B45" w14:textId="77777777" w:rsidR="00230A0A" w:rsidRPr="001C1F3E" w:rsidRDefault="00230A0A" w:rsidP="43897DAF">
            <w:pPr>
              <w:pStyle w:val="Lijstalinea"/>
              <w:numPr>
                <w:ilvl w:val="0"/>
                <w:numId w:val="10"/>
              </w:numPr>
              <w:rPr>
                <w:rFonts w:ascii="Aptos" w:eastAsia="Aptos" w:hAnsi="Aptos" w:cs="Aptos"/>
                <w:sz w:val="22"/>
                <w:szCs w:val="22"/>
              </w:rPr>
            </w:pPr>
          </w:p>
        </w:tc>
        <w:tc>
          <w:tcPr>
            <w:tcW w:w="9639" w:type="dxa"/>
          </w:tcPr>
          <w:p w14:paraId="2F8D4250" w14:textId="77777777" w:rsidR="00CE4711" w:rsidRPr="001C1F3E" w:rsidRDefault="00CE4711" w:rsidP="00CE4711">
            <w:pPr>
              <w:rPr>
                <w:rFonts w:ascii="Aptos" w:hAnsi="Aptos" w:cs="Arial"/>
                <w:sz w:val="22"/>
                <w:szCs w:val="22"/>
              </w:rPr>
            </w:pPr>
            <w:r w:rsidRPr="001C1F3E">
              <w:rPr>
                <w:rFonts w:ascii="Aptos" w:hAnsi="Aptos" w:cs="Arial"/>
                <w:sz w:val="22"/>
                <w:szCs w:val="22"/>
              </w:rPr>
              <w:t>Voor offsetdrukwerk en/of digitaal printwerk geldt dat de toegepaste inkt, toners, lijm, reinigingsmiddelen of andere chemicaliën bij het vervaardigen van het te leveren drukwerk niet mogen bevatten:</w:t>
            </w:r>
          </w:p>
          <w:p w14:paraId="5935B46D" w14:textId="77777777" w:rsidR="00CE4711" w:rsidRPr="001C1F3E" w:rsidRDefault="00CE4711" w:rsidP="00CE4711">
            <w:pPr>
              <w:numPr>
                <w:ilvl w:val="0"/>
                <w:numId w:val="29"/>
              </w:numPr>
              <w:rPr>
                <w:rFonts w:ascii="Aptos" w:hAnsi="Aptos" w:cs="Arial"/>
                <w:sz w:val="22"/>
                <w:szCs w:val="22"/>
                <w:lang w:val="en-US"/>
              </w:rPr>
            </w:pPr>
            <w:proofErr w:type="spellStart"/>
            <w:r w:rsidRPr="001C1F3E">
              <w:rPr>
                <w:rFonts w:ascii="Aptos" w:hAnsi="Aptos" w:cs="Arial"/>
                <w:sz w:val="22"/>
                <w:szCs w:val="22"/>
                <w:lang w:val="en-US"/>
              </w:rPr>
              <w:t>Alkylfenolethoxylaten</w:t>
            </w:r>
            <w:proofErr w:type="spellEnd"/>
            <w:r w:rsidRPr="001C1F3E">
              <w:rPr>
                <w:rFonts w:ascii="Aptos" w:hAnsi="Aptos" w:cs="Arial"/>
                <w:sz w:val="22"/>
                <w:szCs w:val="22"/>
                <w:lang w:val="en-US"/>
              </w:rPr>
              <w:t xml:space="preserve"> (APEO).</w:t>
            </w:r>
          </w:p>
          <w:p w14:paraId="7C57B0BB" w14:textId="77777777" w:rsidR="00CE4711" w:rsidRPr="001C1F3E" w:rsidRDefault="00CE4711" w:rsidP="00CE4711">
            <w:pPr>
              <w:numPr>
                <w:ilvl w:val="0"/>
                <w:numId w:val="29"/>
              </w:numPr>
              <w:rPr>
                <w:rFonts w:ascii="Aptos" w:hAnsi="Aptos" w:cs="Arial"/>
                <w:sz w:val="22"/>
                <w:szCs w:val="22"/>
              </w:rPr>
            </w:pPr>
            <w:r w:rsidRPr="001C1F3E">
              <w:rPr>
                <w:rFonts w:ascii="Aptos" w:hAnsi="Aptos" w:cs="Arial"/>
                <w:sz w:val="22"/>
                <w:szCs w:val="22"/>
              </w:rPr>
              <w:t>Halogenen, met uitzondering van biocides met halogenen, met één of meerdere van de H-zinnen: H300, H301, H304, H310, H311, H330, H331, H340, H341, H350, H350i, H351, H360F, H360FD, H360Fd, H360Df, H361f, H361d, H361fd, H362, H370, H371, H372, H373, H400, H410, H411, H412, H413, EUH059, EUH029, EUH031, EUH032 en EUH070.</w:t>
            </w:r>
          </w:p>
          <w:p w14:paraId="404809E4" w14:textId="77777777" w:rsidR="003E6F4C" w:rsidRPr="001C1F3E" w:rsidRDefault="00CE4711" w:rsidP="003E6F4C">
            <w:pPr>
              <w:numPr>
                <w:ilvl w:val="0"/>
                <w:numId w:val="29"/>
              </w:numPr>
              <w:rPr>
                <w:rFonts w:ascii="Aptos" w:eastAsia="Aptos" w:hAnsi="Aptos" w:cs="Aptos"/>
                <w:sz w:val="22"/>
                <w:szCs w:val="22"/>
              </w:rPr>
            </w:pPr>
            <w:r w:rsidRPr="001C1F3E">
              <w:rPr>
                <w:rFonts w:ascii="Aptos" w:hAnsi="Aptos" w:cs="Arial"/>
                <w:sz w:val="22"/>
                <w:szCs w:val="22"/>
              </w:rPr>
              <w:t>Ftalaten met de H-zinnen: H360F, H360D en H361f.</w:t>
            </w:r>
          </w:p>
          <w:p w14:paraId="2CC4B0F6" w14:textId="3ECFADB7" w:rsidR="00230A0A" w:rsidRPr="001C1F3E" w:rsidRDefault="00CE4711" w:rsidP="003E6F4C">
            <w:pPr>
              <w:numPr>
                <w:ilvl w:val="0"/>
                <w:numId w:val="29"/>
              </w:numPr>
              <w:rPr>
                <w:rFonts w:ascii="Aptos" w:eastAsia="Aptos" w:hAnsi="Aptos" w:cs="Aptos"/>
                <w:sz w:val="22"/>
                <w:szCs w:val="22"/>
              </w:rPr>
            </w:pPr>
            <w:r w:rsidRPr="001C1F3E">
              <w:rPr>
                <w:rFonts w:ascii="Aptos" w:hAnsi="Aptos" w:cs="Arial"/>
                <w:sz w:val="22"/>
                <w:szCs w:val="22"/>
              </w:rPr>
              <w:t xml:space="preserve">Biocides, inclusief biocides met halogenen, met een log </w:t>
            </w:r>
            <w:proofErr w:type="spellStart"/>
            <w:r w:rsidRPr="001C1F3E">
              <w:rPr>
                <w:rFonts w:ascii="Aptos" w:hAnsi="Aptos" w:cs="Arial"/>
                <w:sz w:val="22"/>
                <w:szCs w:val="22"/>
              </w:rPr>
              <w:t>Pow</w:t>
            </w:r>
            <w:proofErr w:type="spellEnd"/>
            <w:r w:rsidRPr="001C1F3E">
              <w:rPr>
                <w:rFonts w:ascii="Aptos" w:hAnsi="Aptos" w:cs="Arial"/>
                <w:sz w:val="22"/>
                <w:szCs w:val="22"/>
              </w:rPr>
              <w:t xml:space="preserve"> (</w:t>
            </w:r>
            <w:proofErr w:type="spellStart"/>
            <w:r w:rsidRPr="001C1F3E">
              <w:rPr>
                <w:rFonts w:ascii="Aptos" w:hAnsi="Aptos" w:cs="Arial"/>
                <w:sz w:val="22"/>
                <w:szCs w:val="22"/>
              </w:rPr>
              <w:t>octanol</w:t>
            </w:r>
            <w:proofErr w:type="spellEnd"/>
            <w:r w:rsidRPr="001C1F3E">
              <w:rPr>
                <w:rFonts w:ascii="Aptos" w:hAnsi="Aptos" w:cs="Arial"/>
                <w:sz w:val="22"/>
                <w:szCs w:val="22"/>
              </w:rPr>
              <w:t xml:space="preserve">/waterverdelingscoëfficiënt) ≥ 3,0 of een experimenteel bepaalde </w:t>
            </w:r>
            <w:proofErr w:type="spellStart"/>
            <w:r w:rsidRPr="001C1F3E">
              <w:rPr>
                <w:rFonts w:ascii="Aptos" w:hAnsi="Aptos" w:cs="Arial"/>
                <w:sz w:val="22"/>
                <w:szCs w:val="22"/>
              </w:rPr>
              <w:t>bioconcentratiefactor</w:t>
            </w:r>
            <w:proofErr w:type="spellEnd"/>
            <w:r w:rsidRPr="001C1F3E">
              <w:rPr>
                <w:rFonts w:ascii="Aptos" w:hAnsi="Aptos" w:cs="Arial"/>
                <w:sz w:val="22"/>
                <w:szCs w:val="22"/>
              </w:rPr>
              <w:t xml:space="preserve"> (BCF) &gt; 100.</w:t>
            </w:r>
          </w:p>
        </w:tc>
      </w:tr>
      <w:tr w:rsidR="00CC6852" w:rsidRPr="008841E9" w14:paraId="69583E39" w14:textId="77777777" w:rsidTr="0DDB25C5">
        <w:tc>
          <w:tcPr>
            <w:tcW w:w="709" w:type="dxa"/>
          </w:tcPr>
          <w:p w14:paraId="67C5DB05" w14:textId="77777777" w:rsidR="00CC6852" w:rsidRPr="001C1F3E" w:rsidRDefault="00CC6852" w:rsidP="43897DAF">
            <w:pPr>
              <w:pStyle w:val="Lijstalinea"/>
              <w:numPr>
                <w:ilvl w:val="0"/>
                <w:numId w:val="10"/>
              </w:numPr>
              <w:rPr>
                <w:rFonts w:ascii="Aptos" w:eastAsia="Aptos" w:hAnsi="Aptos" w:cs="Aptos"/>
                <w:sz w:val="22"/>
                <w:szCs w:val="22"/>
              </w:rPr>
            </w:pPr>
          </w:p>
        </w:tc>
        <w:tc>
          <w:tcPr>
            <w:tcW w:w="9639" w:type="dxa"/>
          </w:tcPr>
          <w:p w14:paraId="2692C2E6" w14:textId="77777777" w:rsidR="003D6612" w:rsidRPr="001C1F3E" w:rsidRDefault="003D6612" w:rsidP="003D6612">
            <w:pPr>
              <w:rPr>
                <w:rFonts w:ascii="Aptos" w:hAnsi="Aptos"/>
                <w:sz w:val="22"/>
                <w:szCs w:val="22"/>
              </w:rPr>
            </w:pPr>
            <w:r w:rsidRPr="001C1F3E">
              <w:rPr>
                <w:rFonts w:ascii="Aptos" w:hAnsi="Aptos"/>
                <w:sz w:val="22"/>
                <w:szCs w:val="22"/>
              </w:rPr>
              <w:t>Rapporteren over CO₂-uitstoot van transport. De inschrijver verplicht zich ertoe om een jaar na aanvang van het contract te rapporteren over de totale CO₂-emissies van het transport ten behoeve van de opdracht. Dit omvat minimaal het transport van het distributiecentrum tot de locatie van levering. Daarbij geeft hij ook een overzicht van de doelstellingen en de voor het tweede contractjaar voorziene maatregelen.</w:t>
            </w:r>
          </w:p>
          <w:p w14:paraId="674BCB18" w14:textId="77777777" w:rsidR="003D6612" w:rsidRPr="001C1F3E" w:rsidRDefault="003D6612" w:rsidP="003D6612">
            <w:pPr>
              <w:rPr>
                <w:rFonts w:ascii="Aptos" w:hAnsi="Aptos"/>
                <w:sz w:val="22"/>
                <w:szCs w:val="22"/>
              </w:rPr>
            </w:pPr>
            <w:r w:rsidRPr="001C1F3E">
              <w:rPr>
                <w:rFonts w:ascii="Aptos" w:hAnsi="Aptos"/>
                <w:sz w:val="22"/>
                <w:szCs w:val="22"/>
              </w:rPr>
              <w:t>De inschrijver verplicht zich ertoe om na elk contractjaar te rapporteren over onderstaande punten:</w:t>
            </w:r>
          </w:p>
          <w:p w14:paraId="61BB33E1" w14:textId="77777777" w:rsidR="003D6612" w:rsidRPr="001C1F3E" w:rsidRDefault="003D6612" w:rsidP="003D6612">
            <w:pPr>
              <w:numPr>
                <w:ilvl w:val="0"/>
                <w:numId w:val="30"/>
              </w:numPr>
              <w:rPr>
                <w:rFonts w:ascii="Aptos" w:hAnsi="Aptos"/>
                <w:sz w:val="22"/>
                <w:szCs w:val="22"/>
              </w:rPr>
            </w:pPr>
            <w:r w:rsidRPr="001C1F3E">
              <w:rPr>
                <w:rFonts w:ascii="Aptos" w:hAnsi="Aptos"/>
                <w:sz w:val="22"/>
                <w:szCs w:val="22"/>
              </w:rPr>
              <w:t>De CO</w:t>
            </w:r>
            <w:r w:rsidRPr="001C1F3E">
              <w:rPr>
                <w:rFonts w:ascii="Aptos" w:hAnsi="Aptos"/>
                <w:sz w:val="22"/>
                <w:szCs w:val="22"/>
                <w:vertAlign w:val="subscript"/>
              </w:rPr>
              <w:t>2</w:t>
            </w:r>
            <w:r w:rsidRPr="001C1F3E">
              <w:rPr>
                <w:rFonts w:ascii="Aptos" w:hAnsi="Aptos"/>
                <w:sz w:val="22"/>
                <w:szCs w:val="22"/>
              </w:rPr>
              <w:t>-uitstoot van het transport ten behoeve van deze opdracht voor het afgelopen contractjaar.</w:t>
            </w:r>
          </w:p>
          <w:p w14:paraId="65C2289C" w14:textId="77777777" w:rsidR="003D6612" w:rsidRPr="001C1F3E" w:rsidRDefault="003D6612" w:rsidP="003D6612">
            <w:pPr>
              <w:numPr>
                <w:ilvl w:val="0"/>
                <w:numId w:val="30"/>
              </w:numPr>
              <w:rPr>
                <w:rFonts w:ascii="Aptos" w:hAnsi="Aptos"/>
                <w:sz w:val="22"/>
                <w:szCs w:val="22"/>
              </w:rPr>
            </w:pPr>
            <w:r w:rsidRPr="001C1F3E">
              <w:rPr>
                <w:rFonts w:ascii="Aptos" w:hAnsi="Aptos"/>
                <w:sz w:val="22"/>
                <w:szCs w:val="22"/>
              </w:rPr>
              <w:t>Een bijbehorende analyse met de factoren die de CO</w:t>
            </w:r>
            <w:r w:rsidRPr="001C1F3E">
              <w:rPr>
                <w:rFonts w:ascii="Aptos" w:hAnsi="Aptos"/>
                <w:sz w:val="22"/>
                <w:szCs w:val="22"/>
                <w:vertAlign w:val="subscript"/>
              </w:rPr>
              <w:t>2</w:t>
            </w:r>
            <w:r w:rsidRPr="001C1F3E">
              <w:rPr>
                <w:rFonts w:ascii="Aptos" w:hAnsi="Aptos"/>
                <w:sz w:val="22"/>
                <w:szCs w:val="22"/>
              </w:rPr>
              <w:t>-voetafdruk hebben beïnvloed.</w:t>
            </w:r>
          </w:p>
          <w:p w14:paraId="649CDBC3" w14:textId="77777777" w:rsidR="003D6612" w:rsidRPr="001C1F3E" w:rsidRDefault="003D6612" w:rsidP="003D6612">
            <w:pPr>
              <w:numPr>
                <w:ilvl w:val="0"/>
                <w:numId w:val="30"/>
              </w:numPr>
              <w:rPr>
                <w:rFonts w:ascii="Aptos" w:hAnsi="Aptos"/>
                <w:sz w:val="22"/>
                <w:szCs w:val="22"/>
              </w:rPr>
            </w:pPr>
            <w:r w:rsidRPr="001C1F3E">
              <w:rPr>
                <w:rFonts w:ascii="Aptos" w:hAnsi="Aptos"/>
                <w:sz w:val="22"/>
                <w:szCs w:val="22"/>
              </w:rPr>
              <w:t>Een overzicht van de CO</w:t>
            </w:r>
            <w:r w:rsidRPr="001C1F3E">
              <w:rPr>
                <w:rFonts w:ascii="Aptos" w:hAnsi="Aptos"/>
                <w:sz w:val="22"/>
                <w:szCs w:val="22"/>
                <w:vertAlign w:val="subscript"/>
              </w:rPr>
              <w:t>2</w:t>
            </w:r>
            <w:r w:rsidRPr="001C1F3E">
              <w:rPr>
                <w:rFonts w:ascii="Aptos" w:hAnsi="Aptos"/>
                <w:sz w:val="22"/>
                <w:szCs w:val="22"/>
              </w:rPr>
              <w:t>- uitstoot tegenover de vorige contractjaren (vanaf afloop 2e contractjaar).</w:t>
            </w:r>
          </w:p>
          <w:p w14:paraId="70A7A1AD" w14:textId="77777777" w:rsidR="003D6612" w:rsidRPr="001C1F3E" w:rsidRDefault="003D6612" w:rsidP="003D6612">
            <w:pPr>
              <w:numPr>
                <w:ilvl w:val="0"/>
                <w:numId w:val="30"/>
              </w:numPr>
              <w:rPr>
                <w:rFonts w:ascii="Aptos" w:hAnsi="Aptos"/>
                <w:sz w:val="22"/>
                <w:szCs w:val="22"/>
              </w:rPr>
            </w:pPr>
            <w:r w:rsidRPr="001C1F3E">
              <w:rPr>
                <w:rFonts w:ascii="Aptos" w:hAnsi="Aptos"/>
                <w:sz w:val="22"/>
                <w:szCs w:val="22"/>
              </w:rPr>
              <w:t>Een voorstel voor (de aanpassing van) de CO</w:t>
            </w:r>
            <w:r w:rsidRPr="001C1F3E">
              <w:rPr>
                <w:rFonts w:ascii="Aptos" w:hAnsi="Aptos"/>
                <w:sz w:val="22"/>
                <w:szCs w:val="22"/>
                <w:vertAlign w:val="subscript"/>
              </w:rPr>
              <w:t>2</w:t>
            </w:r>
            <w:r w:rsidRPr="001C1F3E">
              <w:rPr>
                <w:rFonts w:ascii="Aptos" w:hAnsi="Aptos"/>
                <w:sz w:val="22"/>
                <w:szCs w:val="22"/>
              </w:rPr>
              <w:t>-doelstellingen voor het komende jaar.</w:t>
            </w:r>
          </w:p>
          <w:p w14:paraId="69F261E1" w14:textId="77777777" w:rsidR="003D6612" w:rsidRPr="001C1F3E" w:rsidRDefault="003D6612" w:rsidP="003D6612">
            <w:pPr>
              <w:numPr>
                <w:ilvl w:val="0"/>
                <w:numId w:val="30"/>
              </w:numPr>
              <w:rPr>
                <w:rFonts w:ascii="Aptos" w:hAnsi="Aptos"/>
                <w:sz w:val="22"/>
                <w:szCs w:val="22"/>
              </w:rPr>
            </w:pPr>
            <w:r w:rsidRPr="001C1F3E">
              <w:rPr>
                <w:rFonts w:ascii="Aptos" w:hAnsi="Aptos"/>
                <w:sz w:val="22"/>
                <w:szCs w:val="22"/>
              </w:rPr>
              <w:t>De maatregelen die in het volgende contractjaar zijn voorzien om de CO</w:t>
            </w:r>
            <w:r w:rsidRPr="001C1F3E">
              <w:rPr>
                <w:rFonts w:ascii="Aptos" w:hAnsi="Aptos"/>
                <w:sz w:val="22"/>
                <w:szCs w:val="22"/>
                <w:vertAlign w:val="subscript"/>
              </w:rPr>
              <w:t>2</w:t>
            </w:r>
            <w:r w:rsidRPr="001C1F3E">
              <w:rPr>
                <w:rFonts w:ascii="Aptos" w:hAnsi="Aptos"/>
                <w:sz w:val="22"/>
                <w:szCs w:val="22"/>
              </w:rPr>
              <w:t>-doelstellingen te realiseren.</w:t>
            </w:r>
          </w:p>
          <w:p w14:paraId="2C70401C" w14:textId="56467820" w:rsidR="00CC6852" w:rsidRPr="001C1F3E" w:rsidRDefault="003D6612" w:rsidP="43897DAF">
            <w:pPr>
              <w:rPr>
                <w:rFonts w:ascii="Aptos" w:hAnsi="Aptos"/>
                <w:sz w:val="22"/>
                <w:szCs w:val="22"/>
              </w:rPr>
            </w:pPr>
            <w:r w:rsidRPr="001C1F3E">
              <w:rPr>
                <w:rFonts w:ascii="Aptos" w:hAnsi="Aptos"/>
                <w:sz w:val="22"/>
                <w:szCs w:val="22"/>
              </w:rPr>
              <w:t>De opdrachtgever behoudt zich het recht voor om de rapportage steekproefsgewijs te controleren.</w:t>
            </w:r>
          </w:p>
        </w:tc>
      </w:tr>
      <w:tr w:rsidR="00CC6852" w:rsidRPr="008841E9" w14:paraId="0DBCDAE4" w14:textId="77777777" w:rsidTr="0DDB25C5">
        <w:tc>
          <w:tcPr>
            <w:tcW w:w="709" w:type="dxa"/>
          </w:tcPr>
          <w:p w14:paraId="4BE86A6D" w14:textId="77777777" w:rsidR="00CC6852" w:rsidRPr="001C1F3E" w:rsidRDefault="00CC6852" w:rsidP="43897DAF">
            <w:pPr>
              <w:pStyle w:val="Lijstalinea"/>
              <w:numPr>
                <w:ilvl w:val="0"/>
                <w:numId w:val="10"/>
              </w:numPr>
              <w:rPr>
                <w:rFonts w:ascii="Aptos" w:eastAsia="Aptos" w:hAnsi="Aptos" w:cs="Aptos"/>
                <w:sz w:val="22"/>
                <w:szCs w:val="22"/>
              </w:rPr>
            </w:pPr>
          </w:p>
        </w:tc>
        <w:tc>
          <w:tcPr>
            <w:tcW w:w="9639" w:type="dxa"/>
          </w:tcPr>
          <w:p w14:paraId="2E47A620" w14:textId="63A17FE7" w:rsidR="00CC6852" w:rsidRPr="001C1F3E" w:rsidRDefault="00D30493" w:rsidP="43897DAF">
            <w:pPr>
              <w:rPr>
                <w:rFonts w:ascii="Aptos" w:eastAsia="Aptos" w:hAnsi="Aptos" w:cs="Aptos"/>
                <w:sz w:val="22"/>
                <w:szCs w:val="22"/>
              </w:rPr>
            </w:pPr>
            <w:r w:rsidRPr="001C1F3E">
              <w:rPr>
                <w:rFonts w:ascii="Aptos" w:eastAsiaTheme="minorHAnsi" w:hAnsi="Aptos" w:cstheme="minorBidi"/>
                <w:sz w:val="22"/>
                <w:szCs w:val="22"/>
                <w:lang w:eastAsia="en-US"/>
              </w:rPr>
              <w:t>De binnenstad van Tilburg is onderdeel van een milieuzonering voor vrachtauto’s. De gemeente Tilburg voert in 2025 een nul-emissiezone in voor bedrijfsmatig gebruikte bestel- en vrachtwagens binnen de Ringbanen. Inschrijver verklaart zich ervan bewust te zijn dat zij zelf verantwoordelijk is voor de juiste inzet van het transport. Raadpleeg voor meer informatie de website: </w:t>
            </w:r>
            <w:hyperlink r:id="rId12" w:tgtFrame="_blank" w:history="1">
              <w:r w:rsidRPr="001C1F3E">
                <w:rPr>
                  <w:rStyle w:val="Hyperlink"/>
                  <w:rFonts w:ascii="Aptos" w:eastAsiaTheme="minorHAnsi" w:hAnsi="Aptos" w:cstheme="minorBidi"/>
                  <w:sz w:val="22"/>
                  <w:szCs w:val="22"/>
                  <w:lang w:eastAsia="en-US"/>
                </w:rPr>
                <w:t>https://www.tilburg.nl/ondernemers/milieu/ontheffing-milieuzone/</w:t>
              </w:r>
            </w:hyperlink>
          </w:p>
        </w:tc>
      </w:tr>
      <w:tr w:rsidR="00CC6852" w:rsidRPr="008841E9" w14:paraId="46F104DC" w14:textId="77777777" w:rsidTr="0DDB25C5">
        <w:trPr>
          <w:trHeight w:val="450"/>
        </w:trPr>
        <w:tc>
          <w:tcPr>
            <w:tcW w:w="709" w:type="dxa"/>
            <w:shd w:val="clear" w:color="auto" w:fill="BFBFBF" w:themeFill="background1" w:themeFillShade="BF"/>
          </w:tcPr>
          <w:p w14:paraId="3E61326B" w14:textId="7A7A3CE1" w:rsidR="00CC6852" w:rsidRPr="008841E9" w:rsidRDefault="262BCBC8" w:rsidP="723FA8E5">
            <w:pPr>
              <w:pStyle w:val="Lijstalinea"/>
              <w:ind w:left="0"/>
              <w:rPr>
                <w:rFonts w:ascii="Aptos" w:eastAsia="Aptos" w:hAnsi="Aptos" w:cs="Calibri"/>
                <w:b/>
                <w:bCs/>
                <w:color w:val="FFFFFF" w:themeColor="background1"/>
                <w:sz w:val="28"/>
                <w:szCs w:val="28"/>
              </w:rPr>
            </w:pPr>
            <w:r w:rsidRPr="008841E9">
              <w:rPr>
                <w:rFonts w:ascii="Aptos" w:eastAsia="Aptos" w:hAnsi="Aptos" w:cs="Calibri"/>
                <w:b/>
                <w:bCs/>
                <w:color w:val="FFFFFF" w:themeColor="background1"/>
                <w:sz w:val="28"/>
                <w:szCs w:val="28"/>
              </w:rPr>
              <w:t>Nr.</w:t>
            </w:r>
          </w:p>
        </w:tc>
        <w:tc>
          <w:tcPr>
            <w:tcW w:w="9639" w:type="dxa"/>
            <w:shd w:val="clear" w:color="auto" w:fill="BFBFBF" w:themeFill="background1" w:themeFillShade="BF"/>
          </w:tcPr>
          <w:p w14:paraId="31D802D2" w14:textId="2DD53E86" w:rsidR="00CC6852" w:rsidRPr="001C1F3E" w:rsidRDefault="00C7605B" w:rsidP="001C1F3E">
            <w:pPr>
              <w:pStyle w:val="Kop1"/>
              <w:rPr>
                <w:rFonts w:eastAsia="Aptos"/>
                <w:bCs/>
                <w:iCs/>
                <w:sz w:val="28"/>
                <w:szCs w:val="28"/>
              </w:rPr>
            </w:pPr>
            <w:bookmarkStart w:id="21" w:name="_Toc230351997"/>
            <w:bookmarkStart w:id="22" w:name="_Toc231904705"/>
            <w:r w:rsidRPr="001C1F3E">
              <w:rPr>
                <w:color w:val="FFFFFF" w:themeColor="background1"/>
                <w:sz w:val="28"/>
                <w:szCs w:val="28"/>
              </w:rPr>
              <w:t>Facturatie</w:t>
            </w:r>
            <w:bookmarkEnd w:id="21"/>
            <w:bookmarkEnd w:id="22"/>
          </w:p>
        </w:tc>
      </w:tr>
      <w:tr w:rsidR="00427A93" w:rsidRPr="008841E9" w14:paraId="00D67636" w14:textId="77777777" w:rsidTr="0DDB25C5">
        <w:tc>
          <w:tcPr>
            <w:tcW w:w="709" w:type="dxa"/>
          </w:tcPr>
          <w:p w14:paraId="4F5CF0E6" w14:textId="77777777" w:rsidR="00427A93" w:rsidRPr="001C1F3E" w:rsidRDefault="00427A93" w:rsidP="43897DAF">
            <w:pPr>
              <w:pStyle w:val="Lijstalinea"/>
              <w:numPr>
                <w:ilvl w:val="0"/>
                <w:numId w:val="10"/>
              </w:numPr>
              <w:rPr>
                <w:rFonts w:ascii="Aptos" w:eastAsia="Aptos" w:hAnsi="Aptos" w:cs="Aptos"/>
                <w:sz w:val="22"/>
                <w:szCs w:val="22"/>
              </w:rPr>
            </w:pPr>
          </w:p>
        </w:tc>
        <w:tc>
          <w:tcPr>
            <w:tcW w:w="9639" w:type="dxa"/>
          </w:tcPr>
          <w:p w14:paraId="519673C1" w14:textId="2169A707" w:rsidR="00986171" w:rsidRPr="001C1F3E" w:rsidRDefault="00427A93" w:rsidP="43897DAF">
            <w:pPr>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Aan het begin van de looptijd van de raamovereenkomst volg</w:t>
            </w:r>
            <w:r w:rsidR="003246F0" w:rsidRPr="001C1F3E">
              <w:rPr>
                <w:rFonts w:ascii="Aptos" w:eastAsia="Aptos" w:hAnsi="Aptos" w:cs="Aptos"/>
                <w:color w:val="000000" w:themeColor="text1"/>
                <w:sz w:val="22"/>
                <w:szCs w:val="22"/>
                <w:lang w:val="nl"/>
              </w:rPr>
              <w:t>en</w:t>
            </w:r>
            <w:r w:rsidRPr="001C1F3E">
              <w:rPr>
                <w:rFonts w:ascii="Aptos" w:eastAsia="Aptos" w:hAnsi="Aptos" w:cs="Aptos"/>
                <w:color w:val="000000" w:themeColor="text1"/>
                <w:sz w:val="22"/>
                <w:szCs w:val="22"/>
                <w:lang w:val="nl"/>
              </w:rPr>
              <w:t xml:space="preserve"> </w:t>
            </w:r>
            <w:r w:rsidR="00986171" w:rsidRPr="001C1F3E">
              <w:rPr>
                <w:rFonts w:ascii="Aptos" w:eastAsia="Aptos" w:hAnsi="Aptos" w:cs="Aptos"/>
                <w:color w:val="000000" w:themeColor="text1"/>
                <w:sz w:val="22"/>
                <w:szCs w:val="22"/>
                <w:lang w:val="nl"/>
              </w:rPr>
              <w:t>4 inkooporders.</w:t>
            </w:r>
          </w:p>
          <w:p w14:paraId="1FEE65E5" w14:textId="1AC75BDF" w:rsidR="00986171" w:rsidRPr="001C1F3E" w:rsidRDefault="00986171" w:rsidP="00986171">
            <w:pPr>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 xml:space="preserve">1. </w:t>
            </w:r>
            <w:r w:rsidR="00A22BB0" w:rsidRPr="001C1F3E">
              <w:rPr>
                <w:rFonts w:ascii="Aptos" w:eastAsia="Aptos" w:hAnsi="Aptos" w:cs="Aptos"/>
                <w:color w:val="000000" w:themeColor="text1"/>
                <w:sz w:val="22"/>
                <w:szCs w:val="22"/>
                <w:lang w:val="nl"/>
              </w:rPr>
              <w:t>Inkooporder voor kantoordrukwerk</w:t>
            </w:r>
          </w:p>
          <w:p w14:paraId="16721C28" w14:textId="386281A3" w:rsidR="00A22BB0" w:rsidRPr="001C1F3E" w:rsidRDefault="00A22BB0" w:rsidP="00986171">
            <w:pPr>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 xml:space="preserve">2. Inkooporder voor </w:t>
            </w:r>
            <w:r w:rsidR="001C2B5D" w:rsidRPr="001C1F3E">
              <w:rPr>
                <w:rFonts w:ascii="Aptos" w:eastAsia="Aptos" w:hAnsi="Aptos" w:cs="Aptos"/>
                <w:color w:val="000000" w:themeColor="text1"/>
                <w:sz w:val="22"/>
                <w:szCs w:val="22"/>
                <w:lang w:val="nl"/>
              </w:rPr>
              <w:t>reprografische opdrachten</w:t>
            </w:r>
          </w:p>
          <w:p w14:paraId="064E7DCD" w14:textId="7289D0A5" w:rsidR="001C2B5D" w:rsidRPr="001C1F3E" w:rsidRDefault="001C2B5D" w:rsidP="00986171">
            <w:pPr>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 xml:space="preserve">3. Inkooporder voor </w:t>
            </w:r>
            <w:r w:rsidR="001709E1" w:rsidRPr="001C1F3E">
              <w:rPr>
                <w:rFonts w:ascii="Aptos" w:eastAsia="Aptos" w:hAnsi="Aptos" w:cs="Aptos"/>
                <w:color w:val="000000" w:themeColor="text1"/>
                <w:sz w:val="22"/>
                <w:szCs w:val="22"/>
                <w:lang w:val="nl"/>
              </w:rPr>
              <w:t>promotioneel drukwerk</w:t>
            </w:r>
          </w:p>
          <w:p w14:paraId="31A0D82B" w14:textId="7772EF9B" w:rsidR="001709E1" w:rsidRPr="001C1F3E" w:rsidRDefault="001709E1" w:rsidP="00986171">
            <w:pPr>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 xml:space="preserve">4. </w:t>
            </w:r>
            <w:r w:rsidR="00D807D5" w:rsidRPr="001C1F3E">
              <w:rPr>
                <w:rFonts w:ascii="Aptos" w:eastAsia="Aptos" w:hAnsi="Aptos" w:cs="Aptos"/>
                <w:color w:val="000000" w:themeColor="text1"/>
                <w:sz w:val="22"/>
                <w:szCs w:val="22"/>
                <w:lang w:val="nl"/>
              </w:rPr>
              <w:t>Inkooporder voor printpapier</w:t>
            </w:r>
          </w:p>
          <w:p w14:paraId="34938782" w14:textId="77777777" w:rsidR="008222E1" w:rsidRPr="001C1F3E" w:rsidRDefault="008222E1" w:rsidP="00986171">
            <w:pPr>
              <w:rPr>
                <w:rFonts w:ascii="Aptos" w:eastAsia="Aptos" w:hAnsi="Aptos" w:cs="Aptos"/>
                <w:color w:val="000000" w:themeColor="text1"/>
                <w:sz w:val="22"/>
                <w:szCs w:val="22"/>
                <w:lang w:val="nl"/>
              </w:rPr>
            </w:pPr>
          </w:p>
          <w:p w14:paraId="0C77D4D9" w14:textId="3EFF1E6B" w:rsidR="008222E1" w:rsidRPr="001C1F3E" w:rsidRDefault="008222E1" w:rsidP="00986171">
            <w:pPr>
              <w:rPr>
                <w:rFonts w:ascii="Aptos" w:eastAsia="Aptos" w:hAnsi="Aptos" w:cs="Aptos"/>
                <w:color w:val="000000" w:themeColor="text1"/>
                <w:sz w:val="22"/>
                <w:szCs w:val="22"/>
                <w:lang w:val="nl"/>
              </w:rPr>
            </w:pPr>
            <w:r w:rsidRPr="001C1F3E">
              <w:rPr>
                <w:rFonts w:ascii="Aptos" w:eastAsia="Aptos" w:hAnsi="Aptos" w:cs="Aptos"/>
                <w:color w:val="000000" w:themeColor="text1"/>
                <w:sz w:val="22"/>
                <w:szCs w:val="22"/>
                <w:lang w:val="nl"/>
              </w:rPr>
              <w:t xml:space="preserve">De inkoopordernummers dienen als referentie op de facturen </w:t>
            </w:r>
            <w:r w:rsidR="004805AB" w:rsidRPr="001C1F3E">
              <w:rPr>
                <w:rFonts w:ascii="Aptos" w:eastAsia="Aptos" w:hAnsi="Aptos" w:cs="Aptos"/>
                <w:color w:val="000000" w:themeColor="text1"/>
                <w:sz w:val="22"/>
                <w:szCs w:val="22"/>
                <w:lang w:val="nl"/>
              </w:rPr>
              <w:t>gezet te worden</w:t>
            </w:r>
            <w:r w:rsidR="00765AE1" w:rsidRPr="001C1F3E">
              <w:rPr>
                <w:rFonts w:ascii="Aptos" w:eastAsia="Aptos" w:hAnsi="Aptos" w:cs="Aptos"/>
                <w:color w:val="000000" w:themeColor="text1"/>
                <w:sz w:val="22"/>
                <w:szCs w:val="22"/>
                <w:lang w:val="nl"/>
              </w:rPr>
              <w:t>.</w:t>
            </w:r>
          </w:p>
          <w:p w14:paraId="3B929121" w14:textId="7DDC048E" w:rsidR="00427A93" w:rsidRPr="001C1F3E" w:rsidRDefault="00427A93" w:rsidP="43897DAF">
            <w:pPr>
              <w:rPr>
                <w:rFonts w:ascii="Aptos" w:eastAsia="Aptos" w:hAnsi="Aptos" w:cs="Aptos"/>
                <w:sz w:val="22"/>
                <w:szCs w:val="22"/>
                <w:highlight w:val="yellow"/>
              </w:rPr>
            </w:pPr>
            <w:r w:rsidRPr="001C1F3E">
              <w:rPr>
                <w:rFonts w:ascii="Aptos" w:eastAsia="Aptos" w:hAnsi="Aptos" w:cs="Aptos"/>
                <w:color w:val="000000" w:themeColor="text1"/>
                <w:sz w:val="22"/>
                <w:szCs w:val="22"/>
                <w:lang w:val="nl"/>
              </w:rPr>
              <w:t xml:space="preserve"> </w:t>
            </w:r>
          </w:p>
        </w:tc>
      </w:tr>
      <w:tr w:rsidR="00C86A00" w:rsidRPr="008841E9" w14:paraId="5A49ABD9" w14:textId="77777777" w:rsidTr="0DDB25C5">
        <w:tc>
          <w:tcPr>
            <w:tcW w:w="709" w:type="dxa"/>
          </w:tcPr>
          <w:p w14:paraId="6020B3C1" w14:textId="77777777" w:rsidR="00C86A00" w:rsidRPr="001C1F3E" w:rsidRDefault="00C86A00" w:rsidP="43897DAF">
            <w:pPr>
              <w:pStyle w:val="Lijstalinea"/>
              <w:numPr>
                <w:ilvl w:val="0"/>
                <w:numId w:val="10"/>
              </w:numPr>
              <w:rPr>
                <w:rFonts w:ascii="Aptos" w:eastAsia="Aptos" w:hAnsi="Aptos" w:cs="Aptos"/>
                <w:sz w:val="22"/>
                <w:szCs w:val="22"/>
              </w:rPr>
            </w:pPr>
          </w:p>
        </w:tc>
        <w:tc>
          <w:tcPr>
            <w:tcW w:w="9639" w:type="dxa"/>
          </w:tcPr>
          <w:p w14:paraId="60E105C3" w14:textId="0A6C6368" w:rsidR="00152145" w:rsidRPr="001C1F3E" w:rsidRDefault="00152145" w:rsidP="00B126FC">
            <w:pPr>
              <w:textAlignment w:val="baseline"/>
              <w:rPr>
                <w:rFonts w:ascii="Aptos" w:hAnsi="Aptos"/>
                <w:sz w:val="22"/>
                <w:szCs w:val="22"/>
              </w:rPr>
            </w:pPr>
            <w:r w:rsidRPr="001C1F3E">
              <w:rPr>
                <w:rFonts w:ascii="Aptos" w:hAnsi="Aptos"/>
                <w:sz w:val="22"/>
                <w:szCs w:val="22"/>
                <w:u w:val="single"/>
              </w:rPr>
              <w:t>Kantoordrukwerk factuur</w:t>
            </w:r>
          </w:p>
          <w:p w14:paraId="48DB5074" w14:textId="77777777" w:rsidR="00477F42" w:rsidRPr="001C1F3E" w:rsidRDefault="00152145" w:rsidP="00477F42">
            <w:pPr>
              <w:textAlignment w:val="baseline"/>
              <w:rPr>
                <w:rFonts w:ascii="Aptos" w:hAnsi="Aptos"/>
                <w:sz w:val="22"/>
                <w:szCs w:val="22"/>
              </w:rPr>
            </w:pPr>
            <w:r w:rsidRPr="001C1F3E">
              <w:rPr>
                <w:rFonts w:ascii="Aptos" w:hAnsi="Aptos"/>
                <w:sz w:val="22"/>
                <w:szCs w:val="22"/>
              </w:rPr>
              <w:t xml:space="preserve">Facturatie geschiedt </w:t>
            </w:r>
            <w:r w:rsidR="00C35176" w:rsidRPr="001C1F3E">
              <w:rPr>
                <w:rFonts w:ascii="Aptos" w:hAnsi="Aptos"/>
                <w:sz w:val="22"/>
                <w:szCs w:val="22"/>
              </w:rPr>
              <w:t>na levering van elke bestelling</w:t>
            </w:r>
            <w:r w:rsidR="00477F42" w:rsidRPr="001C1F3E">
              <w:rPr>
                <w:rFonts w:ascii="Aptos" w:hAnsi="Aptos"/>
                <w:sz w:val="22"/>
                <w:szCs w:val="22"/>
              </w:rPr>
              <w:t>. De factuur bevat tenminste:</w:t>
            </w:r>
          </w:p>
          <w:p w14:paraId="20AA5187"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lastRenderedPageBreak/>
              <w:t>Uniek ordernummer</w:t>
            </w:r>
          </w:p>
          <w:p w14:paraId="41066449"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Omschrijving van de opdracht</w:t>
            </w:r>
          </w:p>
          <w:p w14:paraId="2D421FDC"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Aantallen en specificatie van de geleverde producten</w:t>
            </w:r>
          </w:p>
          <w:p w14:paraId="5CCCFE81"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Totaalbedrag</w:t>
            </w:r>
          </w:p>
          <w:p w14:paraId="5379F0E9" w14:textId="77777777" w:rsidR="00C35176" w:rsidRPr="001C1F3E" w:rsidRDefault="00C35176" w:rsidP="00B126FC">
            <w:pPr>
              <w:textAlignment w:val="baseline"/>
              <w:rPr>
                <w:rFonts w:ascii="Aptos" w:hAnsi="Aptos"/>
                <w:sz w:val="22"/>
                <w:szCs w:val="22"/>
              </w:rPr>
            </w:pPr>
          </w:p>
          <w:p w14:paraId="5ABDE1CA" w14:textId="288E5AD1" w:rsidR="00C35176" w:rsidRPr="001C1F3E" w:rsidRDefault="00C35176" w:rsidP="00B126FC">
            <w:pPr>
              <w:textAlignment w:val="baseline"/>
              <w:rPr>
                <w:rFonts w:ascii="Aptos" w:hAnsi="Aptos"/>
                <w:sz w:val="22"/>
                <w:szCs w:val="22"/>
                <w:u w:val="single"/>
              </w:rPr>
            </w:pPr>
            <w:r w:rsidRPr="001C1F3E">
              <w:rPr>
                <w:rFonts w:ascii="Aptos" w:hAnsi="Aptos"/>
                <w:sz w:val="22"/>
                <w:szCs w:val="22"/>
                <w:u w:val="single"/>
              </w:rPr>
              <w:t>Reprografische opdrachten factuur</w:t>
            </w:r>
          </w:p>
          <w:p w14:paraId="3634C44E" w14:textId="77777777" w:rsidR="004D1CFD" w:rsidRPr="001C1F3E" w:rsidRDefault="00DF61A3" w:rsidP="004D1CFD">
            <w:pPr>
              <w:textAlignment w:val="baseline"/>
              <w:rPr>
                <w:rFonts w:ascii="Aptos" w:hAnsi="Aptos"/>
                <w:sz w:val="22"/>
                <w:szCs w:val="22"/>
              </w:rPr>
            </w:pPr>
            <w:r w:rsidRPr="001C1F3E">
              <w:rPr>
                <w:rFonts w:ascii="Aptos" w:hAnsi="Aptos"/>
                <w:sz w:val="22"/>
                <w:szCs w:val="22"/>
              </w:rPr>
              <w:t>Facturatie geschied achter</w:t>
            </w:r>
            <w:r w:rsidR="00742916" w:rsidRPr="001C1F3E">
              <w:rPr>
                <w:rFonts w:ascii="Aptos" w:hAnsi="Aptos"/>
                <w:sz w:val="22"/>
                <w:szCs w:val="22"/>
              </w:rPr>
              <w:t>af</w:t>
            </w:r>
            <w:r w:rsidRPr="001C1F3E">
              <w:rPr>
                <w:rFonts w:ascii="Aptos" w:hAnsi="Aptos"/>
                <w:sz w:val="22"/>
                <w:szCs w:val="22"/>
              </w:rPr>
              <w:t xml:space="preserve"> per </w:t>
            </w:r>
            <w:r w:rsidR="005E78E5" w:rsidRPr="001C1F3E">
              <w:rPr>
                <w:rFonts w:ascii="Aptos" w:hAnsi="Aptos"/>
                <w:sz w:val="22"/>
                <w:szCs w:val="22"/>
              </w:rPr>
              <w:t>kalender</w:t>
            </w:r>
            <w:r w:rsidRPr="001C1F3E">
              <w:rPr>
                <w:rFonts w:ascii="Aptos" w:hAnsi="Aptos"/>
                <w:sz w:val="22"/>
                <w:szCs w:val="22"/>
              </w:rPr>
              <w:t>maand</w:t>
            </w:r>
            <w:r w:rsidR="00742916" w:rsidRPr="001C1F3E">
              <w:rPr>
                <w:rFonts w:ascii="Aptos" w:hAnsi="Aptos"/>
                <w:sz w:val="22"/>
                <w:szCs w:val="22"/>
              </w:rPr>
              <w:t xml:space="preserve">. </w:t>
            </w:r>
            <w:r w:rsidR="004D1CFD" w:rsidRPr="001C1F3E">
              <w:rPr>
                <w:rFonts w:ascii="Aptos" w:hAnsi="Aptos"/>
                <w:sz w:val="22"/>
                <w:szCs w:val="22"/>
              </w:rPr>
              <w:t>Per maand wordt één verzamelfactuur ingediend die alle in die periode uitgevoerde opdrachten omvat.</w:t>
            </w:r>
          </w:p>
          <w:p w14:paraId="0D7CE355" w14:textId="77777777" w:rsidR="0073552C" w:rsidRPr="001C1F3E" w:rsidRDefault="0073552C" w:rsidP="0073552C">
            <w:pPr>
              <w:textAlignment w:val="baseline"/>
              <w:rPr>
                <w:rFonts w:ascii="Aptos" w:hAnsi="Aptos"/>
                <w:sz w:val="22"/>
                <w:szCs w:val="22"/>
              </w:rPr>
            </w:pPr>
          </w:p>
          <w:p w14:paraId="45621D4B" w14:textId="7367FF14" w:rsidR="0073552C" w:rsidRPr="001C1F3E" w:rsidRDefault="0073552C" w:rsidP="0073552C">
            <w:pPr>
              <w:textAlignment w:val="baseline"/>
              <w:rPr>
                <w:rFonts w:ascii="Aptos" w:hAnsi="Aptos"/>
                <w:sz w:val="22"/>
                <w:szCs w:val="22"/>
              </w:rPr>
            </w:pPr>
            <w:r w:rsidRPr="001C1F3E">
              <w:rPr>
                <w:rFonts w:ascii="Aptos" w:hAnsi="Aptos"/>
                <w:sz w:val="22"/>
                <w:szCs w:val="22"/>
              </w:rPr>
              <w:t xml:space="preserve">Bij iedere factuur wordt een </w:t>
            </w:r>
            <w:r w:rsidR="00B90ACA" w:rsidRPr="001C1F3E">
              <w:rPr>
                <w:rFonts w:ascii="Aptos" w:hAnsi="Aptos"/>
                <w:sz w:val="22"/>
                <w:szCs w:val="22"/>
              </w:rPr>
              <w:t xml:space="preserve">volledig en controleerbaar orderoverzicht toegevoegd. </w:t>
            </w:r>
            <w:r w:rsidRPr="001C1F3E">
              <w:rPr>
                <w:rFonts w:ascii="Aptos" w:hAnsi="Aptos"/>
                <w:sz w:val="22"/>
                <w:szCs w:val="22"/>
              </w:rPr>
              <w:t xml:space="preserve"> Dit overzicht bevat </w:t>
            </w:r>
            <w:r w:rsidR="00B90ACA" w:rsidRPr="001C1F3E">
              <w:rPr>
                <w:rFonts w:ascii="Aptos" w:hAnsi="Aptos"/>
                <w:sz w:val="22"/>
                <w:szCs w:val="22"/>
              </w:rPr>
              <w:t>minimaal per order</w:t>
            </w:r>
            <w:r w:rsidRPr="001C1F3E">
              <w:rPr>
                <w:rFonts w:ascii="Aptos" w:hAnsi="Aptos"/>
                <w:sz w:val="22"/>
                <w:szCs w:val="22"/>
              </w:rPr>
              <w:t>:</w:t>
            </w:r>
          </w:p>
          <w:p w14:paraId="600AAF5F" w14:textId="77777777" w:rsidR="0073552C" w:rsidRPr="001C1F3E" w:rsidRDefault="0073552C" w:rsidP="0073552C">
            <w:pPr>
              <w:numPr>
                <w:ilvl w:val="0"/>
                <w:numId w:val="40"/>
              </w:numPr>
              <w:textAlignment w:val="baseline"/>
              <w:rPr>
                <w:rFonts w:ascii="Aptos" w:hAnsi="Aptos"/>
                <w:sz w:val="22"/>
                <w:szCs w:val="22"/>
              </w:rPr>
            </w:pPr>
            <w:r w:rsidRPr="001C1F3E">
              <w:rPr>
                <w:rFonts w:ascii="Aptos" w:hAnsi="Aptos"/>
                <w:sz w:val="22"/>
                <w:szCs w:val="22"/>
              </w:rPr>
              <w:t>Uniek ordernummer of referentie</w:t>
            </w:r>
          </w:p>
          <w:p w14:paraId="14F6BA4A" w14:textId="77777777" w:rsidR="0073552C" w:rsidRPr="001C1F3E" w:rsidRDefault="0073552C" w:rsidP="0073552C">
            <w:pPr>
              <w:numPr>
                <w:ilvl w:val="0"/>
                <w:numId w:val="40"/>
              </w:numPr>
              <w:textAlignment w:val="baseline"/>
              <w:rPr>
                <w:rFonts w:ascii="Aptos" w:hAnsi="Aptos"/>
                <w:sz w:val="22"/>
                <w:szCs w:val="22"/>
              </w:rPr>
            </w:pPr>
            <w:r w:rsidRPr="001C1F3E">
              <w:rPr>
                <w:rFonts w:ascii="Aptos" w:hAnsi="Aptos"/>
                <w:sz w:val="22"/>
                <w:szCs w:val="22"/>
              </w:rPr>
              <w:t>Omschrijving van de opdracht</w:t>
            </w:r>
          </w:p>
          <w:p w14:paraId="58555623" w14:textId="77777777" w:rsidR="0073552C" w:rsidRPr="001C1F3E" w:rsidRDefault="0073552C" w:rsidP="0073552C">
            <w:pPr>
              <w:numPr>
                <w:ilvl w:val="0"/>
                <w:numId w:val="40"/>
              </w:numPr>
              <w:textAlignment w:val="baseline"/>
              <w:rPr>
                <w:rFonts w:ascii="Aptos" w:hAnsi="Aptos"/>
                <w:sz w:val="22"/>
                <w:szCs w:val="22"/>
              </w:rPr>
            </w:pPr>
            <w:r w:rsidRPr="001C1F3E">
              <w:rPr>
                <w:rFonts w:ascii="Aptos" w:hAnsi="Aptos"/>
                <w:sz w:val="22"/>
                <w:szCs w:val="22"/>
              </w:rPr>
              <w:t>Opdrachtdatum en/of leverdatum</w:t>
            </w:r>
          </w:p>
          <w:p w14:paraId="5CD671D4" w14:textId="77777777" w:rsidR="0073552C" w:rsidRPr="001C1F3E" w:rsidRDefault="0073552C" w:rsidP="0073552C">
            <w:pPr>
              <w:numPr>
                <w:ilvl w:val="0"/>
                <w:numId w:val="40"/>
              </w:numPr>
              <w:textAlignment w:val="baseline"/>
              <w:rPr>
                <w:rFonts w:ascii="Aptos" w:hAnsi="Aptos"/>
                <w:sz w:val="22"/>
                <w:szCs w:val="22"/>
              </w:rPr>
            </w:pPr>
            <w:r w:rsidRPr="001C1F3E">
              <w:rPr>
                <w:rFonts w:ascii="Aptos" w:hAnsi="Aptos"/>
                <w:sz w:val="22"/>
                <w:szCs w:val="22"/>
              </w:rPr>
              <w:t>Aantal geproduceerde eenheden</w:t>
            </w:r>
          </w:p>
          <w:p w14:paraId="3A9B5059" w14:textId="7E8669F1" w:rsidR="003748D4" w:rsidRPr="001C1F3E" w:rsidRDefault="003748D4" w:rsidP="003748D4">
            <w:pPr>
              <w:numPr>
                <w:ilvl w:val="0"/>
                <w:numId w:val="40"/>
              </w:numPr>
              <w:textAlignment w:val="baseline"/>
              <w:rPr>
                <w:rFonts w:ascii="Aptos" w:hAnsi="Aptos"/>
                <w:sz w:val="22"/>
                <w:szCs w:val="22"/>
              </w:rPr>
            </w:pPr>
            <w:r w:rsidRPr="001C1F3E">
              <w:rPr>
                <w:rFonts w:ascii="Aptos" w:hAnsi="Aptos"/>
                <w:sz w:val="22"/>
                <w:szCs w:val="22"/>
              </w:rPr>
              <w:t xml:space="preserve">Aantal en specificatie van de geleverde producten/diensten </w:t>
            </w:r>
          </w:p>
          <w:p w14:paraId="7366311C" w14:textId="5449A033" w:rsidR="003748D4" w:rsidRPr="001C1F3E" w:rsidRDefault="003748D4" w:rsidP="003748D4">
            <w:pPr>
              <w:numPr>
                <w:ilvl w:val="0"/>
                <w:numId w:val="40"/>
              </w:numPr>
              <w:textAlignment w:val="baseline"/>
              <w:rPr>
                <w:rFonts w:ascii="Aptos" w:hAnsi="Aptos"/>
                <w:sz w:val="22"/>
                <w:szCs w:val="22"/>
              </w:rPr>
            </w:pPr>
            <w:r w:rsidRPr="001C1F3E">
              <w:rPr>
                <w:rFonts w:ascii="Aptos" w:hAnsi="Aptos"/>
                <w:sz w:val="22"/>
                <w:szCs w:val="22"/>
              </w:rPr>
              <w:t>Totaalbedrag per order (excl. en incl. btw)</w:t>
            </w:r>
          </w:p>
          <w:p w14:paraId="505F1525" w14:textId="77777777" w:rsidR="004F58A8" w:rsidRPr="001C1F3E" w:rsidRDefault="004F58A8" w:rsidP="00D63BA6">
            <w:pPr>
              <w:textAlignment w:val="baseline"/>
              <w:rPr>
                <w:rFonts w:ascii="Aptos" w:hAnsi="Aptos"/>
                <w:sz w:val="22"/>
                <w:szCs w:val="22"/>
              </w:rPr>
            </w:pPr>
          </w:p>
          <w:p w14:paraId="2A4F6526" w14:textId="000AD83D" w:rsidR="004F58A8" w:rsidRPr="001C1F3E" w:rsidRDefault="00A273F2" w:rsidP="00D63BA6">
            <w:pPr>
              <w:textAlignment w:val="baseline"/>
              <w:rPr>
                <w:rFonts w:ascii="Aptos" w:hAnsi="Aptos"/>
                <w:sz w:val="22"/>
                <w:szCs w:val="22"/>
                <w:u w:val="single"/>
              </w:rPr>
            </w:pPr>
            <w:r w:rsidRPr="001C1F3E">
              <w:rPr>
                <w:rFonts w:ascii="Aptos" w:hAnsi="Aptos"/>
                <w:sz w:val="22"/>
                <w:szCs w:val="22"/>
                <w:u w:val="single"/>
              </w:rPr>
              <w:t xml:space="preserve">Promotioneel drukwerk </w:t>
            </w:r>
            <w:r w:rsidR="00115789" w:rsidRPr="001C1F3E">
              <w:rPr>
                <w:rFonts w:ascii="Aptos" w:hAnsi="Aptos"/>
                <w:sz w:val="22"/>
                <w:szCs w:val="22"/>
                <w:u w:val="single"/>
              </w:rPr>
              <w:t>factuur</w:t>
            </w:r>
          </w:p>
          <w:p w14:paraId="54CEC267" w14:textId="71C1BC52" w:rsidR="001E1D18" w:rsidRPr="001C1F3E" w:rsidRDefault="001E1D18" w:rsidP="001E1D18">
            <w:pPr>
              <w:textAlignment w:val="baseline"/>
              <w:rPr>
                <w:rFonts w:ascii="Aptos" w:hAnsi="Aptos"/>
                <w:sz w:val="22"/>
                <w:szCs w:val="22"/>
              </w:rPr>
            </w:pPr>
            <w:r w:rsidRPr="001C1F3E">
              <w:rPr>
                <w:rFonts w:ascii="Aptos" w:hAnsi="Aptos"/>
                <w:sz w:val="22"/>
                <w:szCs w:val="22"/>
              </w:rPr>
              <w:t>Facturatie geschiedt na levering van elke bestelling</w:t>
            </w:r>
            <w:r w:rsidR="003F1D26" w:rsidRPr="001C1F3E">
              <w:rPr>
                <w:rFonts w:ascii="Aptos" w:hAnsi="Aptos"/>
                <w:sz w:val="22"/>
                <w:szCs w:val="22"/>
              </w:rPr>
              <w:t>. De factuur bevat tenminste:</w:t>
            </w:r>
          </w:p>
          <w:p w14:paraId="19217EE6" w14:textId="7877DBFF" w:rsidR="003F1D26" w:rsidRPr="001C1F3E" w:rsidRDefault="003F1D26" w:rsidP="003F1D26">
            <w:pPr>
              <w:pStyle w:val="Lijstalinea"/>
              <w:numPr>
                <w:ilvl w:val="0"/>
                <w:numId w:val="40"/>
              </w:numPr>
              <w:textAlignment w:val="baseline"/>
              <w:rPr>
                <w:rFonts w:ascii="Aptos" w:hAnsi="Aptos"/>
                <w:sz w:val="22"/>
                <w:szCs w:val="22"/>
              </w:rPr>
            </w:pPr>
            <w:r w:rsidRPr="001C1F3E">
              <w:rPr>
                <w:rFonts w:ascii="Aptos" w:hAnsi="Aptos"/>
                <w:sz w:val="22"/>
                <w:szCs w:val="22"/>
              </w:rPr>
              <w:t>Uniek ordernummer</w:t>
            </w:r>
          </w:p>
          <w:p w14:paraId="1174B8E1" w14:textId="6E85A609" w:rsidR="00715F34" w:rsidRPr="001C1F3E" w:rsidRDefault="00715F34" w:rsidP="003F1D26">
            <w:pPr>
              <w:pStyle w:val="Lijstalinea"/>
              <w:numPr>
                <w:ilvl w:val="0"/>
                <w:numId w:val="40"/>
              </w:numPr>
              <w:textAlignment w:val="baseline"/>
              <w:rPr>
                <w:rFonts w:ascii="Aptos" w:hAnsi="Aptos"/>
                <w:sz w:val="22"/>
                <w:szCs w:val="22"/>
              </w:rPr>
            </w:pPr>
            <w:r w:rsidRPr="001C1F3E">
              <w:rPr>
                <w:rFonts w:ascii="Aptos" w:hAnsi="Aptos"/>
                <w:sz w:val="22"/>
                <w:szCs w:val="22"/>
              </w:rPr>
              <w:t>Omschrijving van de opdracht</w:t>
            </w:r>
          </w:p>
          <w:p w14:paraId="165BAB50" w14:textId="503B0A1E" w:rsidR="00715F34" w:rsidRPr="001C1F3E" w:rsidRDefault="00715F34" w:rsidP="003F1D26">
            <w:pPr>
              <w:pStyle w:val="Lijstalinea"/>
              <w:numPr>
                <w:ilvl w:val="0"/>
                <w:numId w:val="40"/>
              </w:numPr>
              <w:textAlignment w:val="baseline"/>
              <w:rPr>
                <w:rFonts w:ascii="Aptos" w:hAnsi="Aptos"/>
                <w:sz w:val="22"/>
                <w:szCs w:val="22"/>
              </w:rPr>
            </w:pPr>
            <w:r w:rsidRPr="001C1F3E">
              <w:rPr>
                <w:rFonts w:ascii="Aptos" w:hAnsi="Aptos"/>
                <w:sz w:val="22"/>
                <w:szCs w:val="22"/>
              </w:rPr>
              <w:t>Aantallen en specificatie van de geleverde producten</w:t>
            </w:r>
          </w:p>
          <w:p w14:paraId="284EA493" w14:textId="72DD6603" w:rsidR="00404D90" w:rsidRPr="001C1F3E" w:rsidRDefault="00404D90" w:rsidP="001C1F3E">
            <w:pPr>
              <w:pStyle w:val="Lijstalinea"/>
              <w:numPr>
                <w:ilvl w:val="0"/>
                <w:numId w:val="40"/>
              </w:numPr>
              <w:textAlignment w:val="baseline"/>
              <w:rPr>
                <w:rFonts w:ascii="Aptos" w:hAnsi="Aptos"/>
                <w:sz w:val="22"/>
                <w:szCs w:val="22"/>
              </w:rPr>
            </w:pPr>
            <w:r w:rsidRPr="001C1F3E">
              <w:rPr>
                <w:rFonts w:ascii="Aptos" w:hAnsi="Aptos"/>
                <w:sz w:val="22"/>
                <w:szCs w:val="22"/>
              </w:rPr>
              <w:t>Totaalbedrag</w:t>
            </w:r>
          </w:p>
          <w:p w14:paraId="62187144" w14:textId="77777777" w:rsidR="00115789" w:rsidRPr="001C1F3E" w:rsidRDefault="00115789" w:rsidP="00D63BA6">
            <w:pPr>
              <w:textAlignment w:val="baseline"/>
              <w:rPr>
                <w:rFonts w:ascii="Aptos" w:hAnsi="Aptos"/>
                <w:sz w:val="22"/>
                <w:szCs w:val="22"/>
              </w:rPr>
            </w:pPr>
          </w:p>
          <w:p w14:paraId="39E09EE2" w14:textId="1122999E" w:rsidR="00D63BA6" w:rsidRPr="001C1F3E" w:rsidRDefault="001E1D18" w:rsidP="00D63BA6">
            <w:pPr>
              <w:textAlignment w:val="baseline"/>
              <w:rPr>
                <w:rFonts w:ascii="Aptos" w:hAnsi="Aptos"/>
                <w:sz w:val="22"/>
                <w:szCs w:val="22"/>
                <w:u w:val="single"/>
              </w:rPr>
            </w:pPr>
            <w:r w:rsidRPr="001C1F3E">
              <w:rPr>
                <w:rFonts w:ascii="Aptos" w:hAnsi="Aptos"/>
                <w:sz w:val="22"/>
                <w:szCs w:val="22"/>
                <w:u w:val="single"/>
              </w:rPr>
              <w:t>Printpapier factuur</w:t>
            </w:r>
          </w:p>
          <w:p w14:paraId="6EA744FC" w14:textId="77777777" w:rsidR="00477F42" w:rsidRPr="001C1F3E" w:rsidRDefault="001E1D18" w:rsidP="00477F42">
            <w:pPr>
              <w:textAlignment w:val="baseline"/>
              <w:rPr>
                <w:rFonts w:ascii="Aptos" w:hAnsi="Aptos"/>
                <w:sz w:val="22"/>
                <w:szCs w:val="22"/>
              </w:rPr>
            </w:pPr>
            <w:r w:rsidRPr="001C1F3E">
              <w:rPr>
                <w:rFonts w:ascii="Aptos" w:hAnsi="Aptos"/>
                <w:sz w:val="22"/>
                <w:szCs w:val="22"/>
              </w:rPr>
              <w:t>Facturatie geschiedt na levering van elke bestelling</w:t>
            </w:r>
            <w:r w:rsidR="00477F42" w:rsidRPr="001C1F3E">
              <w:rPr>
                <w:rFonts w:ascii="Aptos" w:hAnsi="Aptos"/>
                <w:sz w:val="22"/>
                <w:szCs w:val="22"/>
              </w:rPr>
              <w:t>. De factuur bevat tenminste:</w:t>
            </w:r>
          </w:p>
          <w:p w14:paraId="220E7893"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Uniek ordernummer</w:t>
            </w:r>
          </w:p>
          <w:p w14:paraId="20347127"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Omschrijving van de opdracht</w:t>
            </w:r>
          </w:p>
          <w:p w14:paraId="16E59F2A"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Aantallen en specificatie van de geleverde producten</w:t>
            </w:r>
          </w:p>
          <w:p w14:paraId="0217D85E" w14:textId="77777777" w:rsidR="00477F42" w:rsidRPr="001C1F3E" w:rsidRDefault="00477F42" w:rsidP="00477F42">
            <w:pPr>
              <w:pStyle w:val="Lijstalinea"/>
              <w:numPr>
                <w:ilvl w:val="0"/>
                <w:numId w:val="40"/>
              </w:numPr>
              <w:textAlignment w:val="baseline"/>
              <w:rPr>
                <w:rFonts w:ascii="Aptos" w:hAnsi="Aptos"/>
                <w:sz w:val="22"/>
                <w:szCs w:val="22"/>
              </w:rPr>
            </w:pPr>
            <w:r w:rsidRPr="001C1F3E">
              <w:rPr>
                <w:rFonts w:ascii="Aptos" w:hAnsi="Aptos"/>
                <w:sz w:val="22"/>
                <w:szCs w:val="22"/>
              </w:rPr>
              <w:t>Totaalbedrag</w:t>
            </w:r>
          </w:p>
          <w:p w14:paraId="4C8CE409" w14:textId="77777777" w:rsidR="001E1D18" w:rsidRPr="001C1F3E" w:rsidRDefault="001E1D18" w:rsidP="001C1F3E">
            <w:pPr>
              <w:textAlignment w:val="baseline"/>
              <w:rPr>
                <w:rFonts w:ascii="Aptos" w:hAnsi="Aptos"/>
                <w:sz w:val="22"/>
                <w:szCs w:val="22"/>
              </w:rPr>
            </w:pPr>
          </w:p>
          <w:p w14:paraId="393F7063" w14:textId="77777777" w:rsidR="001E1D18" w:rsidRPr="001C1F3E" w:rsidRDefault="001E1D18" w:rsidP="001E1D18">
            <w:pPr>
              <w:textAlignment w:val="baseline"/>
              <w:rPr>
                <w:rFonts w:ascii="Aptos" w:hAnsi="Aptos"/>
                <w:sz w:val="22"/>
                <w:szCs w:val="22"/>
              </w:rPr>
            </w:pPr>
            <w:r w:rsidRPr="001C1F3E">
              <w:rPr>
                <w:rFonts w:ascii="Aptos" w:hAnsi="Aptos"/>
                <w:sz w:val="22"/>
                <w:szCs w:val="22"/>
              </w:rPr>
              <w:t xml:space="preserve">Alle gefactureerde kosten dienen volledig </w:t>
            </w:r>
            <w:proofErr w:type="gramStart"/>
            <w:r w:rsidRPr="001C1F3E">
              <w:rPr>
                <w:rFonts w:ascii="Aptos" w:hAnsi="Aptos"/>
                <w:sz w:val="22"/>
                <w:szCs w:val="22"/>
              </w:rPr>
              <w:t>conform</w:t>
            </w:r>
            <w:proofErr w:type="gramEnd"/>
            <w:r w:rsidRPr="001C1F3E">
              <w:rPr>
                <w:rFonts w:ascii="Aptos" w:hAnsi="Aptos"/>
                <w:sz w:val="22"/>
                <w:szCs w:val="22"/>
              </w:rPr>
              <w:t xml:space="preserve"> de in de raamovereenkomst vastgelegde tarieven en prijsafspraken te zijn. </w:t>
            </w:r>
          </w:p>
          <w:p w14:paraId="51C74940" w14:textId="77777777" w:rsidR="001E1D18" w:rsidRPr="001C1F3E" w:rsidRDefault="001E1D18" w:rsidP="001E1D18">
            <w:pPr>
              <w:textAlignment w:val="baseline"/>
              <w:rPr>
                <w:rFonts w:ascii="Aptos" w:hAnsi="Aptos"/>
                <w:sz w:val="22"/>
                <w:szCs w:val="22"/>
              </w:rPr>
            </w:pPr>
            <w:r w:rsidRPr="001C1F3E">
              <w:rPr>
                <w:rFonts w:ascii="Aptos" w:hAnsi="Aptos"/>
                <w:sz w:val="22"/>
                <w:szCs w:val="22"/>
              </w:rPr>
              <w:t>De facturatie moet zodanig zijn ingericht dat de opdrachtgever eenvoudig kan toetsen op juistheid, volledigheid en contractconformiteit.</w:t>
            </w:r>
          </w:p>
          <w:p w14:paraId="1CD9FAEB" w14:textId="215BA6CD" w:rsidR="00C35176" w:rsidRPr="001C1F3E" w:rsidRDefault="00C35176" w:rsidP="00B126FC">
            <w:pPr>
              <w:textAlignment w:val="baseline"/>
              <w:rPr>
                <w:rFonts w:ascii="Aptos" w:hAnsi="Aptos"/>
                <w:sz w:val="22"/>
                <w:szCs w:val="22"/>
              </w:rPr>
            </w:pPr>
          </w:p>
          <w:p w14:paraId="0033154A" w14:textId="77777777" w:rsidR="00452F99" w:rsidRPr="001C1F3E" w:rsidRDefault="00452F99" w:rsidP="00452F99">
            <w:pPr>
              <w:textAlignment w:val="baseline"/>
              <w:rPr>
                <w:rFonts w:ascii="Aptos" w:hAnsi="Aptos"/>
                <w:sz w:val="22"/>
                <w:szCs w:val="22"/>
              </w:rPr>
            </w:pPr>
            <w:r w:rsidRPr="001C1F3E">
              <w:rPr>
                <w:rFonts w:ascii="Aptos" w:hAnsi="Aptos"/>
                <w:sz w:val="22"/>
                <w:szCs w:val="22"/>
              </w:rPr>
              <w:t xml:space="preserve">Opdrachtnemer dient facturen uiterlijk binnen 6 weken na afloop van de betreffende </w:t>
            </w:r>
          </w:p>
          <w:p w14:paraId="42C4685D" w14:textId="77777777" w:rsidR="00452F99" w:rsidRPr="001C1F3E" w:rsidRDefault="00452F99" w:rsidP="00452F99">
            <w:pPr>
              <w:textAlignment w:val="baseline"/>
              <w:rPr>
                <w:rFonts w:ascii="Aptos" w:hAnsi="Aptos"/>
                <w:sz w:val="22"/>
                <w:szCs w:val="22"/>
              </w:rPr>
            </w:pPr>
            <w:proofErr w:type="gramStart"/>
            <w:r w:rsidRPr="001C1F3E">
              <w:rPr>
                <w:rFonts w:ascii="Aptos" w:hAnsi="Aptos"/>
                <w:sz w:val="22"/>
                <w:szCs w:val="22"/>
              </w:rPr>
              <w:t>kalendermaand</w:t>
            </w:r>
            <w:proofErr w:type="gramEnd"/>
            <w:r w:rsidRPr="001C1F3E">
              <w:rPr>
                <w:rFonts w:ascii="Aptos" w:hAnsi="Aptos"/>
                <w:sz w:val="22"/>
                <w:szCs w:val="22"/>
              </w:rPr>
              <w:t xml:space="preserve"> in. Facturen die na deze termijn worden ingediend, worden niet in </w:t>
            </w:r>
          </w:p>
          <w:p w14:paraId="7D60CEB3" w14:textId="056E39B2" w:rsidR="00742916" w:rsidRPr="001C1F3E" w:rsidRDefault="00452F99" w:rsidP="00B126FC">
            <w:pPr>
              <w:textAlignment w:val="baseline"/>
              <w:rPr>
                <w:rFonts w:ascii="Aptos" w:hAnsi="Aptos"/>
                <w:sz w:val="22"/>
                <w:szCs w:val="22"/>
              </w:rPr>
            </w:pPr>
            <w:proofErr w:type="gramStart"/>
            <w:r w:rsidRPr="001C1F3E">
              <w:rPr>
                <w:rFonts w:ascii="Aptos" w:hAnsi="Aptos"/>
                <w:sz w:val="22"/>
                <w:szCs w:val="22"/>
              </w:rPr>
              <w:t>behandeling</w:t>
            </w:r>
            <w:proofErr w:type="gramEnd"/>
            <w:r w:rsidRPr="001C1F3E">
              <w:rPr>
                <w:rFonts w:ascii="Aptos" w:hAnsi="Aptos"/>
                <w:sz w:val="22"/>
                <w:szCs w:val="22"/>
              </w:rPr>
              <w:t xml:space="preserve"> genomen tenzij Opdrachtgever vooraf schriftelijk akkoord heeft gegeven.</w:t>
            </w:r>
          </w:p>
          <w:p w14:paraId="619CDFFC" w14:textId="6C55EDB0" w:rsidR="00C86A00" w:rsidRPr="001C1F3E" w:rsidRDefault="00C86A00" w:rsidP="001C1F3E">
            <w:pPr>
              <w:textAlignment w:val="baseline"/>
              <w:rPr>
                <w:rFonts w:ascii="Aptos" w:hAnsi="Aptos"/>
                <w:sz w:val="22"/>
                <w:szCs w:val="22"/>
              </w:rPr>
            </w:pPr>
          </w:p>
        </w:tc>
      </w:tr>
      <w:tr w:rsidR="00230A0A" w:rsidRPr="008841E9" w14:paraId="3987E73C" w14:textId="77777777" w:rsidTr="0DDB25C5">
        <w:trPr>
          <w:trHeight w:val="523"/>
        </w:trPr>
        <w:tc>
          <w:tcPr>
            <w:tcW w:w="709" w:type="dxa"/>
            <w:shd w:val="clear" w:color="auto" w:fill="BFBFBF" w:themeFill="background1" w:themeFillShade="BF"/>
          </w:tcPr>
          <w:p w14:paraId="240653C9" w14:textId="1B6D0D04" w:rsidR="00230A0A" w:rsidRPr="008841E9" w:rsidRDefault="00230A0A" w:rsidP="00120763">
            <w:pPr>
              <w:pStyle w:val="Lijstalinea"/>
              <w:rPr>
                <w:rFonts w:ascii="Aptos" w:eastAsia="Aptos" w:hAnsi="Aptos" w:cs="Calibri"/>
                <w:b/>
                <w:bCs/>
                <w:sz w:val="24"/>
                <w:szCs w:val="24"/>
              </w:rPr>
            </w:pPr>
          </w:p>
        </w:tc>
        <w:tc>
          <w:tcPr>
            <w:tcW w:w="9639" w:type="dxa"/>
            <w:shd w:val="clear" w:color="auto" w:fill="BFBFBF" w:themeFill="background1" w:themeFillShade="BF"/>
          </w:tcPr>
          <w:p w14:paraId="21C9106D" w14:textId="455C8086" w:rsidR="00230A0A" w:rsidRPr="001C1F3E" w:rsidRDefault="6D72E83B" w:rsidP="001C1F3E">
            <w:pPr>
              <w:pStyle w:val="Kop1"/>
              <w:rPr>
                <w:sz w:val="28"/>
                <w:szCs w:val="28"/>
              </w:rPr>
            </w:pPr>
            <w:bookmarkStart w:id="23" w:name="_Toc230351998"/>
            <w:bookmarkStart w:id="24" w:name="_Toc231904706"/>
            <w:r w:rsidRPr="001C1F3E">
              <w:rPr>
                <w:color w:val="FFFFFF" w:themeColor="background1"/>
                <w:sz w:val="28"/>
                <w:szCs w:val="28"/>
              </w:rPr>
              <w:t>Co</w:t>
            </w:r>
            <w:r w:rsidR="009C3EAE" w:rsidRPr="001C1F3E">
              <w:rPr>
                <w:color w:val="FFFFFF" w:themeColor="background1"/>
                <w:sz w:val="28"/>
                <w:szCs w:val="28"/>
              </w:rPr>
              <w:t>ntractmanagement</w:t>
            </w:r>
            <w:bookmarkEnd w:id="23"/>
            <w:bookmarkEnd w:id="24"/>
          </w:p>
        </w:tc>
      </w:tr>
      <w:tr w:rsidR="009C3EAE" w:rsidRPr="008841E9" w14:paraId="34F344EA" w14:textId="77777777" w:rsidTr="0DDB25C5">
        <w:trPr>
          <w:trHeight w:val="570"/>
        </w:trPr>
        <w:tc>
          <w:tcPr>
            <w:tcW w:w="709" w:type="dxa"/>
          </w:tcPr>
          <w:p w14:paraId="556B874B" w14:textId="77777777" w:rsidR="009C3EAE" w:rsidRPr="001C1F3E" w:rsidRDefault="009C3EAE" w:rsidP="43897DAF">
            <w:pPr>
              <w:pStyle w:val="Lijstalinea"/>
              <w:numPr>
                <w:ilvl w:val="0"/>
                <w:numId w:val="10"/>
              </w:numPr>
              <w:rPr>
                <w:rFonts w:ascii="Aptos" w:eastAsia="Aptos" w:hAnsi="Aptos" w:cs="Aptos"/>
                <w:sz w:val="22"/>
                <w:szCs w:val="22"/>
              </w:rPr>
            </w:pPr>
          </w:p>
        </w:tc>
        <w:tc>
          <w:tcPr>
            <w:tcW w:w="9639" w:type="dxa"/>
          </w:tcPr>
          <w:p w14:paraId="19322CF4" w14:textId="36E38365" w:rsidR="009C3EAE" w:rsidRPr="001C1F3E" w:rsidRDefault="009C3EAE" w:rsidP="43897DAF">
            <w:pPr>
              <w:rPr>
                <w:rFonts w:ascii="Aptos" w:eastAsia="Aptos" w:hAnsi="Aptos" w:cs="Aptos"/>
                <w:sz w:val="22"/>
                <w:szCs w:val="22"/>
              </w:rPr>
            </w:pPr>
            <w:r w:rsidRPr="001C1F3E">
              <w:rPr>
                <w:rFonts w:ascii="Aptos" w:eastAsia="Aptos" w:hAnsi="Aptos" w:cs="Aptos"/>
                <w:sz w:val="22"/>
                <w:szCs w:val="22"/>
              </w:rPr>
              <w:t>Opdrachtnemer dient een vaste contactpersoon aan te wijzen voor alle communicatie met Opdrachtgever. Deze persoon heeft beslissingsbevoegdheid, is materiedeskundig en is op de hoogte van interne processen en procedures van zowel eigen organisatie als die van Opdrachtgever. Bij afwezigheid van de vaste contactpersoon dient er goede vervanging plaats te vinden en dient facilitaire zaken op de hoogte te worden gebracht.</w:t>
            </w:r>
          </w:p>
        </w:tc>
      </w:tr>
      <w:tr w:rsidR="00FD5E42" w:rsidRPr="008841E9" w14:paraId="44A752C8" w14:textId="77777777" w:rsidTr="0DDB25C5">
        <w:trPr>
          <w:trHeight w:val="570"/>
        </w:trPr>
        <w:tc>
          <w:tcPr>
            <w:tcW w:w="709" w:type="dxa"/>
          </w:tcPr>
          <w:p w14:paraId="1C92CE29" w14:textId="77777777" w:rsidR="00FD5E42" w:rsidRPr="001C1F3E" w:rsidRDefault="00FD5E42" w:rsidP="43897DAF">
            <w:pPr>
              <w:pStyle w:val="Lijstalinea"/>
              <w:numPr>
                <w:ilvl w:val="0"/>
                <w:numId w:val="10"/>
              </w:numPr>
              <w:rPr>
                <w:rFonts w:ascii="Aptos" w:eastAsia="Aptos" w:hAnsi="Aptos" w:cs="Aptos"/>
                <w:sz w:val="22"/>
                <w:szCs w:val="22"/>
              </w:rPr>
            </w:pPr>
          </w:p>
        </w:tc>
        <w:tc>
          <w:tcPr>
            <w:tcW w:w="9639" w:type="dxa"/>
          </w:tcPr>
          <w:p w14:paraId="46FBCAFE" w14:textId="09782964" w:rsidR="00FD5E42" w:rsidRPr="001C1F3E" w:rsidRDefault="008771DC" w:rsidP="43897DAF">
            <w:pPr>
              <w:rPr>
                <w:rFonts w:ascii="Aptos" w:hAnsi="Aptos" w:cs="Verdana"/>
                <w:sz w:val="22"/>
                <w:szCs w:val="22"/>
              </w:rPr>
            </w:pPr>
            <w:r w:rsidRPr="001C1F3E">
              <w:rPr>
                <w:rFonts w:ascii="Aptos" w:hAnsi="Aptos" w:cs="Verdana"/>
                <w:sz w:val="22"/>
                <w:szCs w:val="22"/>
              </w:rPr>
              <w:t>De communicatie tussen Opdrachtnemer en Opdrachtgever verloopt snel, helder, open en zorgvuldig. Bij alle aspecten van de levering staat een goede communicatie en het op de hoogte houden van de Opdrachtgever voorop. </w:t>
            </w:r>
          </w:p>
        </w:tc>
      </w:tr>
      <w:tr w:rsidR="008771DC" w:rsidRPr="008841E9" w14:paraId="49B166FE" w14:textId="77777777" w:rsidTr="0DDB25C5">
        <w:trPr>
          <w:trHeight w:val="570"/>
        </w:trPr>
        <w:tc>
          <w:tcPr>
            <w:tcW w:w="709" w:type="dxa"/>
          </w:tcPr>
          <w:p w14:paraId="7449BFBA" w14:textId="77777777" w:rsidR="008771DC" w:rsidRPr="001C1F3E" w:rsidRDefault="008771DC" w:rsidP="43897DAF">
            <w:pPr>
              <w:pStyle w:val="Lijstalinea"/>
              <w:numPr>
                <w:ilvl w:val="0"/>
                <w:numId w:val="10"/>
              </w:numPr>
              <w:rPr>
                <w:rFonts w:ascii="Aptos" w:eastAsia="Aptos" w:hAnsi="Aptos" w:cs="Aptos"/>
                <w:sz w:val="22"/>
                <w:szCs w:val="22"/>
              </w:rPr>
            </w:pPr>
          </w:p>
        </w:tc>
        <w:tc>
          <w:tcPr>
            <w:tcW w:w="9639" w:type="dxa"/>
          </w:tcPr>
          <w:p w14:paraId="4C4D39DB" w14:textId="6BCDC6EF" w:rsidR="008771DC" w:rsidRPr="001C1F3E" w:rsidRDefault="00E6407A" w:rsidP="43897DAF">
            <w:pPr>
              <w:rPr>
                <w:rFonts w:ascii="Aptos" w:hAnsi="Aptos" w:cs="Verdana"/>
                <w:sz w:val="22"/>
                <w:szCs w:val="22"/>
              </w:rPr>
            </w:pPr>
            <w:proofErr w:type="gramStart"/>
            <w:r w:rsidRPr="001C1F3E">
              <w:rPr>
                <w:rFonts w:ascii="Aptos" w:hAnsi="Aptos" w:cs="Verdana"/>
                <w:sz w:val="22"/>
                <w:szCs w:val="22"/>
              </w:rPr>
              <w:t>Indien</w:t>
            </w:r>
            <w:proofErr w:type="gramEnd"/>
            <w:r w:rsidRPr="001C1F3E">
              <w:rPr>
                <w:rFonts w:ascii="Aptos" w:hAnsi="Aptos" w:cs="Verdana"/>
                <w:sz w:val="22"/>
                <w:szCs w:val="22"/>
              </w:rPr>
              <w:t> er wijzigingen zijn in de naam of adresgegevens van de Opdrachtgever, dan wordt dit direct doorgegeven aan de Opdrachtnemer. </w:t>
            </w:r>
          </w:p>
        </w:tc>
      </w:tr>
      <w:tr w:rsidR="008B18BB" w:rsidRPr="008841E9" w14:paraId="68076C29" w14:textId="77777777" w:rsidTr="0DDB25C5">
        <w:trPr>
          <w:trHeight w:val="570"/>
        </w:trPr>
        <w:tc>
          <w:tcPr>
            <w:tcW w:w="709" w:type="dxa"/>
          </w:tcPr>
          <w:p w14:paraId="765AD349" w14:textId="77777777" w:rsidR="008B18BB" w:rsidRPr="001C1F3E" w:rsidRDefault="008B18BB" w:rsidP="43897DAF">
            <w:pPr>
              <w:pStyle w:val="Lijstalinea"/>
              <w:numPr>
                <w:ilvl w:val="0"/>
                <w:numId w:val="10"/>
              </w:numPr>
              <w:rPr>
                <w:rFonts w:ascii="Aptos" w:eastAsia="Aptos" w:hAnsi="Aptos" w:cs="Aptos"/>
                <w:sz w:val="22"/>
                <w:szCs w:val="22"/>
              </w:rPr>
            </w:pPr>
          </w:p>
        </w:tc>
        <w:tc>
          <w:tcPr>
            <w:tcW w:w="9639" w:type="dxa"/>
          </w:tcPr>
          <w:p w14:paraId="30E8DED7" w14:textId="77777777" w:rsidR="002F255F" w:rsidRPr="001C1F3E" w:rsidRDefault="000626AB" w:rsidP="002F255F">
            <w:pPr>
              <w:rPr>
                <w:rFonts w:ascii="Aptos" w:hAnsi="Aptos" w:cs="Verdana"/>
                <w:sz w:val="22"/>
                <w:szCs w:val="22"/>
              </w:rPr>
            </w:pPr>
            <w:r w:rsidRPr="001C1F3E">
              <w:rPr>
                <w:rFonts w:ascii="Aptos" w:hAnsi="Aptos" w:cs="Verdana"/>
                <w:sz w:val="22"/>
                <w:szCs w:val="22"/>
              </w:rPr>
              <w:t xml:space="preserve">De Opdrachtnemer stelt, in overleg met de Opdrachtgever, uiterlijk binnen </w:t>
            </w:r>
            <w:r w:rsidR="006E5937" w:rsidRPr="001C1F3E">
              <w:rPr>
                <w:rFonts w:ascii="Aptos" w:hAnsi="Aptos" w:cs="Verdana"/>
                <w:sz w:val="22"/>
                <w:szCs w:val="22"/>
              </w:rPr>
              <w:t>6 weken na ingangsdatum van de overeenkomst een SLA op</w:t>
            </w:r>
            <w:r w:rsidR="003A6545" w:rsidRPr="001C1F3E">
              <w:rPr>
                <w:rFonts w:ascii="Aptos" w:hAnsi="Aptos" w:cs="Verdana"/>
                <w:sz w:val="22"/>
                <w:szCs w:val="22"/>
              </w:rPr>
              <w:t xml:space="preserve">. De SLA wordt na schriftelijke goedkeuring door de Opdrachtgever onderdeel van de overeenkomst. </w:t>
            </w:r>
            <w:r w:rsidR="00AB554E" w:rsidRPr="001C1F3E">
              <w:rPr>
                <w:rFonts w:ascii="Aptos" w:hAnsi="Aptos" w:cs="Verdana"/>
                <w:sz w:val="22"/>
                <w:szCs w:val="22"/>
              </w:rPr>
              <w:t>De SLA</w:t>
            </w:r>
            <w:r w:rsidR="005D6787" w:rsidRPr="001C1F3E">
              <w:rPr>
                <w:rFonts w:ascii="Aptos" w:hAnsi="Aptos" w:cs="Verdana"/>
                <w:sz w:val="22"/>
                <w:szCs w:val="22"/>
              </w:rPr>
              <w:t xml:space="preserve"> bevat tenminste:</w:t>
            </w:r>
          </w:p>
          <w:p w14:paraId="77EE283C" w14:textId="77777777" w:rsidR="005D6787" w:rsidRPr="001C1F3E" w:rsidRDefault="005D6787" w:rsidP="005D6787">
            <w:pPr>
              <w:pStyle w:val="Lijstalinea"/>
              <w:numPr>
                <w:ilvl w:val="0"/>
                <w:numId w:val="40"/>
              </w:numPr>
              <w:rPr>
                <w:rFonts w:ascii="Aptos" w:hAnsi="Aptos" w:cs="Verdana"/>
                <w:sz w:val="22"/>
                <w:szCs w:val="22"/>
              </w:rPr>
            </w:pPr>
            <w:r w:rsidRPr="001C1F3E">
              <w:rPr>
                <w:rFonts w:ascii="Aptos" w:hAnsi="Aptos" w:cs="Verdana"/>
                <w:sz w:val="22"/>
                <w:szCs w:val="22"/>
              </w:rPr>
              <w:t>Le</w:t>
            </w:r>
            <w:r w:rsidR="00AC7D3F" w:rsidRPr="001C1F3E">
              <w:rPr>
                <w:rFonts w:ascii="Aptos" w:hAnsi="Aptos" w:cs="Verdana"/>
                <w:sz w:val="22"/>
                <w:szCs w:val="22"/>
              </w:rPr>
              <w:t>verbetrouwbaarheid en doorlooptijden</w:t>
            </w:r>
          </w:p>
          <w:p w14:paraId="58A12550" w14:textId="77777777" w:rsidR="00AC7D3F" w:rsidRPr="001C1F3E" w:rsidRDefault="00AC7D3F" w:rsidP="005D6787">
            <w:pPr>
              <w:pStyle w:val="Lijstalinea"/>
              <w:numPr>
                <w:ilvl w:val="0"/>
                <w:numId w:val="40"/>
              </w:numPr>
              <w:rPr>
                <w:rFonts w:ascii="Aptos" w:hAnsi="Aptos" w:cs="Verdana"/>
                <w:sz w:val="22"/>
                <w:szCs w:val="22"/>
              </w:rPr>
            </w:pPr>
            <w:r w:rsidRPr="001C1F3E">
              <w:rPr>
                <w:rFonts w:ascii="Aptos" w:hAnsi="Aptos" w:cs="Verdana"/>
                <w:sz w:val="22"/>
                <w:szCs w:val="22"/>
              </w:rPr>
              <w:t>Kwaliteitseisen</w:t>
            </w:r>
          </w:p>
          <w:p w14:paraId="090CC1BF" w14:textId="77777777" w:rsidR="00CE6596" w:rsidRPr="001C1F3E" w:rsidRDefault="00CE6596" w:rsidP="005D6787">
            <w:pPr>
              <w:pStyle w:val="Lijstalinea"/>
              <w:numPr>
                <w:ilvl w:val="0"/>
                <w:numId w:val="40"/>
              </w:numPr>
              <w:rPr>
                <w:rFonts w:ascii="Aptos" w:hAnsi="Aptos" w:cs="Verdana"/>
                <w:sz w:val="22"/>
                <w:szCs w:val="22"/>
              </w:rPr>
            </w:pPr>
            <w:r w:rsidRPr="001C1F3E">
              <w:rPr>
                <w:rFonts w:ascii="Aptos" w:hAnsi="Aptos" w:cs="Verdana"/>
                <w:sz w:val="22"/>
                <w:szCs w:val="22"/>
              </w:rPr>
              <w:t>Bestel- en serviceproces</w:t>
            </w:r>
          </w:p>
          <w:p w14:paraId="35468524" w14:textId="77777777" w:rsidR="00CE6596" w:rsidRPr="001C1F3E" w:rsidRDefault="00A0064B" w:rsidP="005D6787">
            <w:pPr>
              <w:pStyle w:val="Lijstalinea"/>
              <w:numPr>
                <w:ilvl w:val="0"/>
                <w:numId w:val="40"/>
              </w:numPr>
              <w:rPr>
                <w:rFonts w:ascii="Aptos" w:hAnsi="Aptos" w:cs="Verdana"/>
                <w:sz w:val="22"/>
                <w:szCs w:val="22"/>
              </w:rPr>
            </w:pPr>
            <w:r w:rsidRPr="001C1F3E">
              <w:rPr>
                <w:rFonts w:ascii="Aptos" w:hAnsi="Aptos" w:cs="Verdana"/>
                <w:sz w:val="22"/>
                <w:szCs w:val="22"/>
              </w:rPr>
              <w:t>Incident- en klachtenafhandeling</w:t>
            </w:r>
          </w:p>
          <w:p w14:paraId="3430177A" w14:textId="77777777" w:rsidR="00A0064B" w:rsidRPr="001C1F3E" w:rsidRDefault="00FD6D5D" w:rsidP="005D6787">
            <w:pPr>
              <w:pStyle w:val="Lijstalinea"/>
              <w:numPr>
                <w:ilvl w:val="0"/>
                <w:numId w:val="40"/>
              </w:numPr>
              <w:rPr>
                <w:rFonts w:ascii="Aptos" w:hAnsi="Aptos" w:cs="Verdana"/>
                <w:sz w:val="22"/>
                <w:szCs w:val="22"/>
              </w:rPr>
            </w:pPr>
            <w:r w:rsidRPr="001C1F3E">
              <w:rPr>
                <w:rFonts w:ascii="Aptos" w:hAnsi="Aptos" w:cs="Verdana"/>
                <w:sz w:val="22"/>
                <w:szCs w:val="22"/>
              </w:rPr>
              <w:t>Rapportage</w:t>
            </w:r>
            <w:r w:rsidR="002320EF" w:rsidRPr="001C1F3E">
              <w:rPr>
                <w:rFonts w:ascii="Aptos" w:hAnsi="Aptos" w:cs="Verdana"/>
                <w:sz w:val="22"/>
                <w:szCs w:val="22"/>
              </w:rPr>
              <w:t xml:space="preserve"> en monitoring</w:t>
            </w:r>
          </w:p>
          <w:p w14:paraId="15689421" w14:textId="30FAB798" w:rsidR="0025094A" w:rsidRPr="001C1F3E" w:rsidRDefault="0025094A" w:rsidP="001C1F3E">
            <w:pPr>
              <w:pStyle w:val="Lijstalinea"/>
              <w:numPr>
                <w:ilvl w:val="0"/>
                <w:numId w:val="40"/>
              </w:numPr>
              <w:rPr>
                <w:rFonts w:ascii="Aptos" w:hAnsi="Aptos" w:cs="Verdana"/>
                <w:sz w:val="22"/>
                <w:szCs w:val="22"/>
              </w:rPr>
            </w:pPr>
            <w:proofErr w:type="spellStart"/>
            <w:r w:rsidRPr="001C1F3E">
              <w:rPr>
                <w:rFonts w:ascii="Aptos" w:hAnsi="Aptos" w:cs="Verdana"/>
                <w:sz w:val="22"/>
                <w:szCs w:val="22"/>
              </w:rPr>
              <w:t>KPI’s</w:t>
            </w:r>
            <w:proofErr w:type="spellEnd"/>
          </w:p>
        </w:tc>
      </w:tr>
      <w:tr w:rsidR="00E6407A" w:rsidRPr="008841E9" w14:paraId="38D0DA61" w14:textId="77777777" w:rsidTr="0DDB25C5">
        <w:trPr>
          <w:trHeight w:val="570"/>
        </w:trPr>
        <w:tc>
          <w:tcPr>
            <w:tcW w:w="709" w:type="dxa"/>
          </w:tcPr>
          <w:p w14:paraId="63A25CB8" w14:textId="77777777" w:rsidR="00E6407A" w:rsidRPr="001C1F3E" w:rsidRDefault="00E6407A" w:rsidP="43897DAF">
            <w:pPr>
              <w:pStyle w:val="Lijstalinea"/>
              <w:numPr>
                <w:ilvl w:val="0"/>
                <w:numId w:val="10"/>
              </w:numPr>
              <w:rPr>
                <w:rFonts w:ascii="Aptos" w:eastAsia="Aptos" w:hAnsi="Aptos" w:cs="Aptos"/>
                <w:sz w:val="22"/>
                <w:szCs w:val="22"/>
              </w:rPr>
            </w:pPr>
          </w:p>
        </w:tc>
        <w:tc>
          <w:tcPr>
            <w:tcW w:w="9639" w:type="dxa"/>
          </w:tcPr>
          <w:p w14:paraId="505AD5E5" w14:textId="77777777" w:rsidR="00392CF3" w:rsidRPr="001C1F3E" w:rsidRDefault="00392CF3" w:rsidP="00392CF3">
            <w:pPr>
              <w:rPr>
                <w:rFonts w:ascii="Aptos" w:hAnsi="Aptos" w:cs="Verdana"/>
                <w:sz w:val="22"/>
                <w:szCs w:val="22"/>
              </w:rPr>
            </w:pPr>
            <w:r w:rsidRPr="001C1F3E">
              <w:rPr>
                <w:rFonts w:ascii="Aptos" w:hAnsi="Aptos" w:cs="Verdana"/>
                <w:sz w:val="22"/>
                <w:szCs w:val="22"/>
              </w:rPr>
              <w:t>Minimaal vier keer per jaar (of indien noodzakelijk frequenter), vindt een tactisch overleg plaats tussen de Contractmanagers van de Opdrachtgever en de Opdrachtnemer. Inhoud van dit overleg richt zich o.a. op: </w:t>
            </w:r>
          </w:p>
          <w:p w14:paraId="47CC8B95"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Vooruitblik middellange- en lange termijn; </w:t>
            </w:r>
          </w:p>
          <w:p w14:paraId="0D13A15C"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Knelpunten en verbeteracties</w:t>
            </w:r>
          </w:p>
          <w:p w14:paraId="4521EBD0"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Klantbeleving</w:t>
            </w:r>
          </w:p>
          <w:p w14:paraId="4160568A"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Financiële voortgang</w:t>
            </w:r>
          </w:p>
          <w:p w14:paraId="27E4CD04"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Stand van zaken verduurzaming; </w:t>
            </w:r>
          </w:p>
          <w:p w14:paraId="0F99E6FA"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Innovaties &amp; ontwikkelingen; </w:t>
            </w:r>
          </w:p>
          <w:p w14:paraId="1E3EB41A" w14:textId="77777777" w:rsidR="00392CF3" w:rsidRPr="001C1F3E" w:rsidRDefault="00392CF3" w:rsidP="00392CF3">
            <w:pPr>
              <w:pStyle w:val="Geenafstand"/>
              <w:numPr>
                <w:ilvl w:val="0"/>
                <w:numId w:val="32"/>
              </w:numPr>
              <w:rPr>
                <w:rFonts w:ascii="Aptos" w:hAnsi="Aptos"/>
                <w:sz w:val="22"/>
                <w:szCs w:val="22"/>
              </w:rPr>
            </w:pPr>
            <w:r w:rsidRPr="001C1F3E">
              <w:rPr>
                <w:rFonts w:ascii="Aptos" w:hAnsi="Aptos"/>
                <w:sz w:val="22"/>
                <w:szCs w:val="22"/>
              </w:rPr>
              <w:t>Management rapportage; </w:t>
            </w:r>
          </w:p>
          <w:p w14:paraId="6898C312" w14:textId="207B0992" w:rsidR="00392CF3" w:rsidRPr="001C1F3E" w:rsidRDefault="00392CF3" w:rsidP="00392CF3">
            <w:pPr>
              <w:pStyle w:val="Geenafstand"/>
              <w:numPr>
                <w:ilvl w:val="0"/>
                <w:numId w:val="32"/>
              </w:numPr>
              <w:rPr>
                <w:rFonts w:ascii="Aptos" w:hAnsi="Aptos" w:cs="Verdana"/>
                <w:sz w:val="22"/>
                <w:szCs w:val="22"/>
              </w:rPr>
            </w:pPr>
            <w:proofErr w:type="spellStart"/>
            <w:r w:rsidRPr="001C1F3E">
              <w:rPr>
                <w:rFonts w:ascii="Aptos" w:hAnsi="Aptos"/>
                <w:sz w:val="22"/>
                <w:szCs w:val="22"/>
              </w:rPr>
              <w:t>KPI's</w:t>
            </w:r>
            <w:proofErr w:type="spellEnd"/>
            <w:r w:rsidRPr="001C1F3E">
              <w:rPr>
                <w:rFonts w:ascii="Aptos" w:hAnsi="Aptos"/>
                <w:sz w:val="22"/>
                <w:szCs w:val="22"/>
              </w:rPr>
              <w:t xml:space="preserve"> </w:t>
            </w:r>
          </w:p>
          <w:p w14:paraId="66CBF05C" w14:textId="71586E9F" w:rsidR="00E6407A" w:rsidRPr="001C1F3E" w:rsidRDefault="00392CF3" w:rsidP="00392CF3">
            <w:pPr>
              <w:pStyle w:val="Geenafstand"/>
              <w:numPr>
                <w:ilvl w:val="0"/>
                <w:numId w:val="32"/>
              </w:numPr>
              <w:rPr>
                <w:rFonts w:ascii="Aptos" w:hAnsi="Aptos" w:cs="Verdana"/>
                <w:sz w:val="22"/>
                <w:szCs w:val="22"/>
              </w:rPr>
            </w:pPr>
            <w:r w:rsidRPr="001C1F3E">
              <w:rPr>
                <w:rFonts w:ascii="Aptos" w:hAnsi="Aptos" w:cs="Verdana"/>
                <w:sz w:val="22"/>
                <w:szCs w:val="22"/>
              </w:rPr>
              <w:t>Na gunning wordt de definitieve overlegstructuur vastgesteld.</w:t>
            </w:r>
          </w:p>
        </w:tc>
      </w:tr>
      <w:tr w:rsidR="00336468" w:rsidRPr="008841E9" w14:paraId="6DCCEED5" w14:textId="77777777" w:rsidTr="0DDB25C5">
        <w:trPr>
          <w:trHeight w:val="570"/>
        </w:trPr>
        <w:tc>
          <w:tcPr>
            <w:tcW w:w="709" w:type="dxa"/>
          </w:tcPr>
          <w:p w14:paraId="507866F1" w14:textId="77777777" w:rsidR="00336468" w:rsidRPr="001C1F3E" w:rsidRDefault="00336468" w:rsidP="43897DAF">
            <w:pPr>
              <w:pStyle w:val="Lijstalinea"/>
              <w:numPr>
                <w:ilvl w:val="0"/>
                <w:numId w:val="10"/>
              </w:numPr>
              <w:rPr>
                <w:rFonts w:ascii="Aptos" w:eastAsia="Aptos" w:hAnsi="Aptos" w:cs="Aptos"/>
                <w:sz w:val="22"/>
                <w:szCs w:val="22"/>
              </w:rPr>
            </w:pPr>
          </w:p>
        </w:tc>
        <w:tc>
          <w:tcPr>
            <w:tcW w:w="9639" w:type="dxa"/>
          </w:tcPr>
          <w:p w14:paraId="003F1A78" w14:textId="77777777" w:rsidR="00336468" w:rsidRPr="001C1F3E" w:rsidRDefault="00336468" w:rsidP="00336468">
            <w:pPr>
              <w:rPr>
                <w:rFonts w:ascii="Aptos" w:hAnsi="Aptos" w:cs="Verdana"/>
                <w:sz w:val="22"/>
                <w:szCs w:val="22"/>
              </w:rPr>
            </w:pPr>
            <w:r w:rsidRPr="001C1F3E">
              <w:rPr>
                <w:rFonts w:ascii="Aptos" w:hAnsi="Aptos" w:cs="Verdana"/>
                <w:sz w:val="22"/>
                <w:szCs w:val="22"/>
              </w:rPr>
              <w:t>Minimaal vier keer per jaar (of indien noodzakelijk frequenter), vindt een operationeel overleg plaats tussen de contractbeheerder van de Opdrachtgever en het operationeel aanspreekpunt van de Opdrachtnemer. Inhoud van dit overleg richt zich o.a. op: </w:t>
            </w:r>
          </w:p>
          <w:p w14:paraId="0FE70DE4" w14:textId="77777777" w:rsidR="00336468" w:rsidRPr="001C1F3E" w:rsidRDefault="00336468" w:rsidP="00336468">
            <w:pPr>
              <w:numPr>
                <w:ilvl w:val="0"/>
                <w:numId w:val="32"/>
              </w:numPr>
              <w:rPr>
                <w:rFonts w:ascii="Aptos" w:hAnsi="Aptos" w:cs="Verdana"/>
                <w:sz w:val="22"/>
                <w:szCs w:val="22"/>
              </w:rPr>
            </w:pPr>
            <w:r w:rsidRPr="001C1F3E">
              <w:rPr>
                <w:rFonts w:ascii="Aptos" w:hAnsi="Aptos" w:cs="Verdana"/>
                <w:sz w:val="22"/>
                <w:szCs w:val="22"/>
              </w:rPr>
              <w:t>Mutaties</w:t>
            </w:r>
          </w:p>
          <w:p w14:paraId="2E0CA252" w14:textId="77777777" w:rsidR="00336468" w:rsidRPr="001C1F3E" w:rsidRDefault="00336468" w:rsidP="00336468">
            <w:pPr>
              <w:numPr>
                <w:ilvl w:val="0"/>
                <w:numId w:val="32"/>
              </w:numPr>
              <w:rPr>
                <w:rFonts w:ascii="Aptos" w:hAnsi="Aptos" w:cs="Verdana"/>
                <w:sz w:val="22"/>
                <w:szCs w:val="22"/>
              </w:rPr>
            </w:pPr>
            <w:r w:rsidRPr="001C1F3E">
              <w:rPr>
                <w:rFonts w:ascii="Aptos" w:hAnsi="Aptos" w:cs="Verdana"/>
                <w:sz w:val="22"/>
                <w:szCs w:val="22"/>
              </w:rPr>
              <w:t>Kwaliteit dienstverlening</w:t>
            </w:r>
          </w:p>
          <w:p w14:paraId="35BBF85E" w14:textId="77777777" w:rsidR="00336468" w:rsidRPr="001C1F3E" w:rsidRDefault="00336468" w:rsidP="00336468">
            <w:pPr>
              <w:numPr>
                <w:ilvl w:val="0"/>
                <w:numId w:val="32"/>
              </w:numPr>
              <w:rPr>
                <w:rFonts w:ascii="Aptos" w:hAnsi="Aptos" w:cs="Verdana"/>
                <w:sz w:val="22"/>
                <w:szCs w:val="22"/>
              </w:rPr>
            </w:pPr>
            <w:r w:rsidRPr="001C1F3E">
              <w:rPr>
                <w:rFonts w:ascii="Aptos" w:hAnsi="Aptos" w:cs="Verdana"/>
                <w:sz w:val="22"/>
                <w:szCs w:val="22"/>
              </w:rPr>
              <w:t>Storingen en meldingen</w:t>
            </w:r>
          </w:p>
          <w:p w14:paraId="0733EC45" w14:textId="77777777" w:rsidR="00336468" w:rsidRPr="001C1F3E" w:rsidRDefault="00336468" w:rsidP="00336468">
            <w:pPr>
              <w:numPr>
                <w:ilvl w:val="0"/>
                <w:numId w:val="32"/>
              </w:numPr>
              <w:rPr>
                <w:rFonts w:ascii="Aptos" w:hAnsi="Aptos" w:cs="Verdana"/>
                <w:sz w:val="22"/>
                <w:szCs w:val="22"/>
              </w:rPr>
            </w:pPr>
            <w:r w:rsidRPr="001C1F3E">
              <w:rPr>
                <w:rFonts w:ascii="Aptos" w:hAnsi="Aptos" w:cs="Verdana"/>
                <w:sz w:val="22"/>
                <w:szCs w:val="22"/>
              </w:rPr>
              <w:t>Knelpunten en verbeterpunten</w:t>
            </w:r>
          </w:p>
          <w:p w14:paraId="52F62BDB" w14:textId="77777777" w:rsidR="00336468" w:rsidRPr="001C1F3E" w:rsidRDefault="00336468" w:rsidP="00336468">
            <w:pPr>
              <w:numPr>
                <w:ilvl w:val="0"/>
                <w:numId w:val="32"/>
              </w:numPr>
              <w:rPr>
                <w:rFonts w:ascii="Aptos" w:hAnsi="Aptos" w:cs="Verdana"/>
                <w:sz w:val="22"/>
                <w:szCs w:val="22"/>
              </w:rPr>
            </w:pPr>
            <w:r w:rsidRPr="001C1F3E">
              <w:rPr>
                <w:rFonts w:ascii="Aptos" w:hAnsi="Aptos" w:cs="Verdana"/>
                <w:sz w:val="22"/>
                <w:szCs w:val="22"/>
              </w:rPr>
              <w:t>Operationele aangelegenheid</w:t>
            </w:r>
          </w:p>
          <w:p w14:paraId="36120EC2" w14:textId="1F5675E9" w:rsidR="00336468" w:rsidRPr="001C1F3E" w:rsidRDefault="00336468" w:rsidP="00336468">
            <w:pPr>
              <w:numPr>
                <w:ilvl w:val="0"/>
                <w:numId w:val="32"/>
              </w:numPr>
              <w:rPr>
                <w:rFonts w:ascii="Aptos" w:hAnsi="Aptos" w:cs="Verdana"/>
                <w:sz w:val="22"/>
                <w:szCs w:val="22"/>
              </w:rPr>
            </w:pPr>
            <w:r w:rsidRPr="001C1F3E">
              <w:rPr>
                <w:rFonts w:ascii="Aptos" w:hAnsi="Aptos" w:cs="Verdana"/>
                <w:sz w:val="22"/>
                <w:szCs w:val="22"/>
              </w:rPr>
              <w:t>Na gunning wordt de definitieve overlegstructuur vastgesteld.</w:t>
            </w:r>
          </w:p>
        </w:tc>
      </w:tr>
      <w:tr w:rsidR="00574868" w:rsidRPr="008841E9" w14:paraId="33ECDB28" w14:textId="77777777" w:rsidTr="0DDB25C5">
        <w:trPr>
          <w:trHeight w:val="570"/>
        </w:trPr>
        <w:tc>
          <w:tcPr>
            <w:tcW w:w="709" w:type="dxa"/>
          </w:tcPr>
          <w:p w14:paraId="54AFA7B6" w14:textId="77777777" w:rsidR="00574868" w:rsidRPr="001C1F3E" w:rsidRDefault="00574868" w:rsidP="43897DAF">
            <w:pPr>
              <w:pStyle w:val="Lijstalinea"/>
              <w:numPr>
                <w:ilvl w:val="0"/>
                <w:numId w:val="10"/>
              </w:numPr>
              <w:rPr>
                <w:rFonts w:ascii="Aptos" w:eastAsia="Aptos" w:hAnsi="Aptos" w:cs="Aptos"/>
                <w:sz w:val="22"/>
                <w:szCs w:val="22"/>
              </w:rPr>
            </w:pPr>
          </w:p>
        </w:tc>
        <w:tc>
          <w:tcPr>
            <w:tcW w:w="9639" w:type="dxa"/>
          </w:tcPr>
          <w:p w14:paraId="20A06B1E" w14:textId="77777777" w:rsidR="00574868" w:rsidRPr="001C1F3E" w:rsidRDefault="00574868" w:rsidP="00574868">
            <w:pPr>
              <w:rPr>
                <w:rFonts w:ascii="Aptos" w:hAnsi="Aptos" w:cs="Verdana"/>
                <w:sz w:val="22"/>
                <w:szCs w:val="22"/>
              </w:rPr>
            </w:pPr>
            <w:r w:rsidRPr="001C1F3E">
              <w:rPr>
                <w:rFonts w:ascii="Aptos" w:hAnsi="Aptos" w:cs="Verdana"/>
                <w:sz w:val="22"/>
                <w:szCs w:val="22"/>
              </w:rPr>
              <w:t xml:space="preserve">Opdrachtgever dient zelf op elk gewenst moment, op een gebruiksvriendelijke en eenvoudige manier te kunnen beschikken over management-informatie. Waaronder tenminste is opgenomen: </w:t>
            </w:r>
          </w:p>
          <w:p w14:paraId="453A32B8" w14:textId="77777777" w:rsidR="00574868" w:rsidRPr="001C1F3E" w:rsidRDefault="00574868" w:rsidP="00574868">
            <w:pPr>
              <w:numPr>
                <w:ilvl w:val="0"/>
                <w:numId w:val="33"/>
              </w:numPr>
              <w:rPr>
                <w:rFonts w:ascii="Aptos" w:hAnsi="Aptos" w:cs="Verdana"/>
                <w:sz w:val="22"/>
                <w:szCs w:val="22"/>
              </w:rPr>
            </w:pPr>
            <w:r w:rsidRPr="001C1F3E">
              <w:rPr>
                <w:rFonts w:ascii="Aptos" w:hAnsi="Aptos" w:cs="Verdana"/>
                <w:sz w:val="22"/>
                <w:szCs w:val="22"/>
              </w:rPr>
              <w:t>Inzicht in gebruik (wat) en volumes (hoeveel) en door wie;</w:t>
            </w:r>
          </w:p>
          <w:p w14:paraId="64B887FF" w14:textId="77777777" w:rsidR="00574868" w:rsidRPr="001C1F3E" w:rsidRDefault="00574868" w:rsidP="00574868">
            <w:pPr>
              <w:numPr>
                <w:ilvl w:val="0"/>
                <w:numId w:val="33"/>
              </w:numPr>
              <w:rPr>
                <w:rFonts w:ascii="Aptos" w:hAnsi="Aptos" w:cs="Verdana"/>
                <w:sz w:val="22"/>
                <w:szCs w:val="22"/>
              </w:rPr>
            </w:pPr>
            <w:r w:rsidRPr="001C1F3E">
              <w:rPr>
                <w:rFonts w:ascii="Aptos" w:hAnsi="Aptos" w:cs="Verdana"/>
                <w:sz w:val="22"/>
                <w:szCs w:val="22"/>
              </w:rPr>
              <w:t>Inzicht in kosten</w:t>
            </w:r>
          </w:p>
          <w:p w14:paraId="16462299" w14:textId="77777777" w:rsidR="00574868" w:rsidRPr="001C1F3E" w:rsidRDefault="00574868" w:rsidP="00574868">
            <w:pPr>
              <w:numPr>
                <w:ilvl w:val="0"/>
                <w:numId w:val="33"/>
              </w:numPr>
              <w:rPr>
                <w:rFonts w:ascii="Aptos" w:hAnsi="Aptos" w:cs="Verdana"/>
                <w:sz w:val="22"/>
                <w:szCs w:val="22"/>
              </w:rPr>
            </w:pPr>
            <w:r w:rsidRPr="001C1F3E">
              <w:rPr>
                <w:rFonts w:ascii="Aptos" w:hAnsi="Aptos" w:cs="Verdana"/>
                <w:sz w:val="22"/>
                <w:szCs w:val="22"/>
              </w:rPr>
              <w:t>Inzicht in levertijden</w:t>
            </w:r>
          </w:p>
          <w:p w14:paraId="1BA9FCB5" w14:textId="77777777" w:rsidR="00574868" w:rsidRPr="001C1F3E" w:rsidRDefault="00574868" w:rsidP="00574868">
            <w:pPr>
              <w:numPr>
                <w:ilvl w:val="0"/>
                <w:numId w:val="33"/>
              </w:numPr>
              <w:rPr>
                <w:rFonts w:ascii="Aptos" w:hAnsi="Aptos" w:cs="Verdana"/>
                <w:sz w:val="22"/>
                <w:szCs w:val="22"/>
              </w:rPr>
            </w:pPr>
            <w:r w:rsidRPr="001C1F3E">
              <w:rPr>
                <w:rFonts w:ascii="Aptos" w:hAnsi="Aptos" w:cs="Verdana"/>
                <w:sz w:val="22"/>
                <w:szCs w:val="22"/>
              </w:rPr>
              <w:t xml:space="preserve">Afwijking percentages (bijv. foutieve bestellingen) </w:t>
            </w:r>
          </w:p>
          <w:p w14:paraId="63507D46" w14:textId="77777777" w:rsidR="00574868" w:rsidRPr="001C1F3E" w:rsidRDefault="00574868" w:rsidP="00574868">
            <w:pPr>
              <w:numPr>
                <w:ilvl w:val="0"/>
                <w:numId w:val="33"/>
              </w:numPr>
              <w:rPr>
                <w:rFonts w:ascii="Aptos" w:hAnsi="Aptos" w:cs="Verdana"/>
                <w:sz w:val="22"/>
                <w:szCs w:val="22"/>
              </w:rPr>
            </w:pPr>
            <w:r w:rsidRPr="001C1F3E">
              <w:rPr>
                <w:rFonts w:ascii="Aptos" w:hAnsi="Aptos" w:cs="Verdana"/>
                <w:sz w:val="22"/>
                <w:szCs w:val="22"/>
              </w:rPr>
              <w:t>Klachten</w:t>
            </w:r>
          </w:p>
          <w:p w14:paraId="21E2D83F" w14:textId="77777777" w:rsidR="00574868" w:rsidRPr="001C1F3E" w:rsidRDefault="00574868" w:rsidP="00574868">
            <w:pPr>
              <w:spacing w:after="200"/>
              <w:rPr>
                <w:rFonts w:ascii="Aptos" w:hAnsi="Aptos"/>
                <w:sz w:val="22"/>
                <w:szCs w:val="22"/>
              </w:rPr>
            </w:pPr>
            <w:r w:rsidRPr="001C1F3E">
              <w:rPr>
                <w:rFonts w:ascii="Aptos" w:hAnsi="Aptos"/>
                <w:sz w:val="22"/>
                <w:szCs w:val="22"/>
              </w:rPr>
              <w:t xml:space="preserve">De managementrapportage moet per tijdseenheid (per maand, kwartaal, jaar) beschikbaar zijn. </w:t>
            </w:r>
          </w:p>
          <w:p w14:paraId="71C1D3F2" w14:textId="168EBF5B" w:rsidR="00574868" w:rsidRPr="001C1F3E" w:rsidRDefault="00574868" w:rsidP="00574868">
            <w:pPr>
              <w:rPr>
                <w:rFonts w:ascii="Aptos" w:hAnsi="Aptos" w:cs="Verdana"/>
                <w:sz w:val="22"/>
                <w:szCs w:val="22"/>
              </w:rPr>
            </w:pPr>
            <w:r w:rsidRPr="001C1F3E">
              <w:rPr>
                <w:rFonts w:ascii="Aptos" w:hAnsi="Aptos" w:cs="Verdana"/>
                <w:sz w:val="22"/>
                <w:szCs w:val="22"/>
              </w:rPr>
              <w:t>2 weken na afloop van ieder kwartaal levert de opdrachtnemer ook proactief de management rapportage aan bij Opdrachtgever. De exacte vorm en inhoud wordt in onderling overleg tussen Partijen vastgesteld.</w:t>
            </w:r>
          </w:p>
        </w:tc>
      </w:tr>
      <w:tr w:rsidR="006E1F32" w:rsidRPr="008841E9" w14:paraId="5300BDF8" w14:textId="77777777" w:rsidTr="0DDB25C5">
        <w:trPr>
          <w:trHeight w:val="570"/>
        </w:trPr>
        <w:tc>
          <w:tcPr>
            <w:tcW w:w="709" w:type="dxa"/>
          </w:tcPr>
          <w:p w14:paraId="4EDC5ABC" w14:textId="77777777" w:rsidR="006E1F32" w:rsidRPr="001C1F3E" w:rsidRDefault="006E1F32" w:rsidP="43897DAF">
            <w:pPr>
              <w:pStyle w:val="Lijstalinea"/>
              <w:numPr>
                <w:ilvl w:val="0"/>
                <w:numId w:val="10"/>
              </w:numPr>
              <w:rPr>
                <w:rFonts w:ascii="Aptos" w:eastAsia="Aptos" w:hAnsi="Aptos" w:cs="Aptos"/>
                <w:sz w:val="22"/>
                <w:szCs w:val="22"/>
              </w:rPr>
            </w:pPr>
          </w:p>
        </w:tc>
        <w:tc>
          <w:tcPr>
            <w:tcW w:w="9639" w:type="dxa"/>
          </w:tcPr>
          <w:p w14:paraId="5E84A37E" w14:textId="77777777" w:rsidR="006E1F32" w:rsidRPr="001C1F3E" w:rsidRDefault="006E1F32" w:rsidP="006E1F32">
            <w:pPr>
              <w:rPr>
                <w:rFonts w:ascii="Aptos" w:hAnsi="Aptos"/>
                <w:sz w:val="22"/>
                <w:szCs w:val="22"/>
              </w:rPr>
            </w:pPr>
            <w:r w:rsidRPr="001C1F3E">
              <w:rPr>
                <w:rFonts w:ascii="Aptos" w:hAnsi="Aptos"/>
                <w:sz w:val="22"/>
                <w:szCs w:val="22"/>
              </w:rPr>
              <w:t>Voor de oplossing van klachten gerelateerd tot de dienstverlening van Opdrachtnemer geldt de volgende oplostermijn:</w:t>
            </w:r>
          </w:p>
          <w:p w14:paraId="2180EECB" w14:textId="77777777" w:rsidR="006E1F32" w:rsidRPr="001C1F3E" w:rsidRDefault="006E1F32" w:rsidP="006E1F32">
            <w:pPr>
              <w:numPr>
                <w:ilvl w:val="0"/>
                <w:numId w:val="33"/>
              </w:numPr>
              <w:rPr>
                <w:rFonts w:ascii="Aptos" w:hAnsi="Aptos" w:cs="Verdana"/>
                <w:sz w:val="22"/>
                <w:szCs w:val="22"/>
              </w:rPr>
            </w:pPr>
            <w:r w:rsidRPr="001C1F3E">
              <w:rPr>
                <w:rFonts w:ascii="Aptos" w:hAnsi="Aptos" w:cs="Verdana"/>
                <w:sz w:val="22"/>
                <w:szCs w:val="22"/>
              </w:rPr>
              <w:t>Reactie op klacht &gt; binnen 4 uur tijdens openingstijden</w:t>
            </w:r>
          </w:p>
          <w:p w14:paraId="7691D0B6" w14:textId="6A55A94D" w:rsidR="006E1F32" w:rsidRPr="001C1F3E" w:rsidRDefault="006E1F32" w:rsidP="006E1F32">
            <w:pPr>
              <w:rPr>
                <w:rFonts w:ascii="Aptos" w:hAnsi="Aptos" w:cs="Verdana"/>
                <w:sz w:val="22"/>
                <w:szCs w:val="22"/>
              </w:rPr>
            </w:pPr>
            <w:r w:rsidRPr="001C1F3E">
              <w:rPr>
                <w:rFonts w:ascii="Aptos" w:hAnsi="Aptos" w:cs="Verdana"/>
                <w:sz w:val="22"/>
                <w:szCs w:val="22"/>
              </w:rPr>
              <w:t>Afmelden van klacht of wens &gt; binnen 2 werkdagen</w:t>
            </w:r>
          </w:p>
        </w:tc>
      </w:tr>
    </w:tbl>
    <w:p w14:paraId="28F16586" w14:textId="77777777" w:rsidR="00A84644" w:rsidRDefault="00A84644" w:rsidP="006D7547">
      <w:pPr>
        <w:rPr>
          <w:rFonts w:ascii="Aptos" w:hAnsi="Aptos"/>
          <w:sz w:val="18"/>
          <w:szCs w:val="18"/>
        </w:rPr>
      </w:pPr>
    </w:p>
    <w:p w14:paraId="100ED3CE" w14:textId="77777777" w:rsidR="00A84644" w:rsidRDefault="00A84644" w:rsidP="006D7547">
      <w:pPr>
        <w:rPr>
          <w:rFonts w:ascii="Aptos" w:hAnsi="Aptos"/>
          <w:sz w:val="18"/>
          <w:szCs w:val="18"/>
        </w:rPr>
      </w:pPr>
    </w:p>
    <w:p w14:paraId="666DED59" w14:textId="5D68D41D" w:rsidR="383AF4A6" w:rsidRDefault="383AF4A6" w:rsidP="383AF4A6">
      <w:pPr>
        <w:rPr>
          <w:rFonts w:ascii="Aptos" w:hAnsi="Aptos"/>
          <w:sz w:val="18"/>
          <w:szCs w:val="18"/>
        </w:rPr>
      </w:pPr>
    </w:p>
    <w:sectPr w:rsidR="383AF4A6" w:rsidSect="006230F3">
      <w:headerReference w:type="default" r:id="rId13"/>
      <w:footerReference w:type="even" r:id="rId14"/>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F3E5" w14:textId="77777777" w:rsidR="00703534" w:rsidRDefault="00703534" w:rsidP="002C3857">
      <w:r>
        <w:separator/>
      </w:r>
    </w:p>
  </w:endnote>
  <w:endnote w:type="continuationSeparator" w:id="0">
    <w:p w14:paraId="343B4C61" w14:textId="77777777" w:rsidR="00703534" w:rsidRDefault="00703534" w:rsidP="002C3857">
      <w:r>
        <w:continuationSeparator/>
      </w:r>
    </w:p>
  </w:endnote>
  <w:endnote w:type="continuationNotice" w:id="1">
    <w:p w14:paraId="0350E914" w14:textId="77777777" w:rsidR="00703534" w:rsidRDefault="00703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40332470"/>
      <w:docPartObj>
        <w:docPartGallery w:val="Page Numbers (Bottom of Page)"/>
        <w:docPartUnique/>
      </w:docPartObj>
    </w:sdtPr>
    <w:sdtContent>
      <w:p w14:paraId="4A6E5891" w14:textId="2B48B2D7" w:rsidR="00462091" w:rsidRDefault="0046209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427BE6E" w14:textId="77777777" w:rsidR="002417D8" w:rsidRDefault="002417D8" w:rsidP="004620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8422" w14:textId="3149CC40" w:rsidR="002C3857" w:rsidRPr="00A216B7" w:rsidRDefault="002C3857" w:rsidP="00462091">
    <w:pPr>
      <w:pStyle w:val="Voettekst"/>
      <w:ind w:right="360"/>
      <w:jc w:val="right"/>
      <w:rPr>
        <w:rFonts w:ascii="Verdana" w:hAnsi="Verdana"/>
        <w:sz w:val="16"/>
      </w:rPr>
    </w:pPr>
  </w:p>
  <w:sdt>
    <w:sdtPr>
      <w:rPr>
        <w:rStyle w:val="Paginanummer"/>
        <w:rFonts w:ascii="Verdana" w:hAnsi="Verdana"/>
        <w:sz w:val="16"/>
        <w:szCs w:val="16"/>
      </w:rPr>
      <w:id w:val="-1842068372"/>
      <w:docPartObj>
        <w:docPartGallery w:val="Page Numbers (Bottom of Page)"/>
        <w:docPartUnique/>
      </w:docPartObj>
    </w:sdtPr>
    <w:sdtContent>
      <w:p w14:paraId="3957CC6D" w14:textId="77777777" w:rsidR="00462091" w:rsidRPr="00462091" w:rsidRDefault="00462091" w:rsidP="00462091">
        <w:pPr>
          <w:pStyle w:val="Voettekst"/>
          <w:framePr w:wrap="none" w:vAnchor="text" w:hAnchor="page" w:x="11203" w:y="201"/>
          <w:rPr>
            <w:rStyle w:val="Paginanummer"/>
            <w:rFonts w:ascii="Verdana" w:hAnsi="Verdana"/>
            <w:sz w:val="16"/>
            <w:szCs w:val="16"/>
          </w:rPr>
        </w:pPr>
        <w:r w:rsidRPr="00462091">
          <w:rPr>
            <w:rStyle w:val="Paginanummer"/>
            <w:rFonts w:ascii="Verdana" w:hAnsi="Verdana"/>
            <w:sz w:val="16"/>
            <w:szCs w:val="16"/>
          </w:rPr>
          <w:fldChar w:fldCharType="begin"/>
        </w:r>
        <w:r w:rsidRPr="00462091">
          <w:rPr>
            <w:rStyle w:val="Paginanummer"/>
            <w:rFonts w:ascii="Verdana" w:hAnsi="Verdana"/>
            <w:sz w:val="16"/>
            <w:szCs w:val="16"/>
          </w:rPr>
          <w:instrText xml:space="preserve"> PAGE </w:instrText>
        </w:r>
        <w:r w:rsidRPr="00462091">
          <w:rPr>
            <w:rStyle w:val="Paginanummer"/>
            <w:rFonts w:ascii="Verdana" w:hAnsi="Verdana"/>
            <w:sz w:val="16"/>
            <w:szCs w:val="16"/>
          </w:rPr>
          <w:fldChar w:fldCharType="separate"/>
        </w:r>
        <w:r w:rsidRPr="00462091">
          <w:rPr>
            <w:rStyle w:val="Paginanummer"/>
            <w:rFonts w:ascii="Verdana" w:hAnsi="Verdana"/>
            <w:noProof/>
            <w:sz w:val="16"/>
            <w:szCs w:val="16"/>
          </w:rPr>
          <w:t>2</w:t>
        </w:r>
        <w:r w:rsidRPr="00462091">
          <w:rPr>
            <w:rStyle w:val="Paginanummer"/>
            <w:rFonts w:ascii="Verdana" w:hAnsi="Verdana"/>
            <w:sz w:val="16"/>
            <w:szCs w:val="16"/>
          </w:rPr>
          <w:fldChar w:fldCharType="end"/>
        </w:r>
      </w:p>
    </w:sdtContent>
  </w:sdt>
  <w:p w14:paraId="4653F19C" w14:textId="4BE2848F" w:rsidR="00B824D1" w:rsidRDefault="5F6FDB63" w:rsidP="5F6FDB63">
    <w:pPr>
      <w:pStyle w:val="Voettekst"/>
      <w:jc w:val="center"/>
      <w:rPr>
        <w:rFonts w:ascii="Verdana" w:hAnsi="Verdana"/>
        <w:sz w:val="16"/>
        <w:szCs w:val="16"/>
      </w:rPr>
    </w:pPr>
    <w:r w:rsidRPr="5F6FDB63">
      <w:rPr>
        <w:rFonts w:ascii="Verdana" w:hAnsi="Verdana"/>
        <w:sz w:val="16"/>
        <w:szCs w:val="16"/>
      </w:rPr>
      <w:t>Programma van eisen</w:t>
    </w:r>
  </w:p>
  <w:p w14:paraId="24D8C752" w14:textId="1E0C7BCB" w:rsidR="002C3857" w:rsidRPr="002C3857" w:rsidRDefault="5F6FDB63" w:rsidP="5F6FDB63">
    <w:pPr>
      <w:pStyle w:val="Voettekst"/>
      <w:jc w:val="center"/>
      <w:rPr>
        <w:rFonts w:ascii="Verdana" w:hAnsi="Verdana"/>
        <w:sz w:val="16"/>
        <w:szCs w:val="16"/>
      </w:rPr>
    </w:pPr>
    <w:r w:rsidRPr="5F6FDB63">
      <w:rPr>
        <w:rFonts w:ascii="Verdana" w:hAnsi="Verdana" w:cs="Arial"/>
        <w:color w:val="000000" w:themeColor="text1"/>
        <w:sz w:val="16"/>
        <w:szCs w:val="16"/>
      </w:rPr>
      <w:t xml:space="preserve"> Drukwerk en repro – Gemeente Tilburg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A32C" w14:textId="77777777" w:rsidR="00703534" w:rsidRDefault="00703534" w:rsidP="002C3857">
      <w:r>
        <w:separator/>
      </w:r>
    </w:p>
  </w:footnote>
  <w:footnote w:type="continuationSeparator" w:id="0">
    <w:p w14:paraId="65809EB7" w14:textId="77777777" w:rsidR="00703534" w:rsidRDefault="00703534" w:rsidP="002C3857">
      <w:r>
        <w:continuationSeparator/>
      </w:r>
    </w:p>
  </w:footnote>
  <w:footnote w:type="continuationNotice" w:id="1">
    <w:p w14:paraId="7FE267DE" w14:textId="77777777" w:rsidR="00703534" w:rsidRDefault="00703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B902" w14:textId="0646806B" w:rsidR="006230F3" w:rsidRDefault="00831285" w:rsidP="006230F3">
    <w:pPr>
      <w:pStyle w:val="Koptekst"/>
      <w:tabs>
        <w:tab w:val="left" w:pos="3969"/>
        <w:tab w:val="left" w:pos="4111"/>
        <w:tab w:val="left" w:pos="4395"/>
        <w:tab w:val="left" w:pos="6237"/>
      </w:tabs>
    </w:pPr>
    <w:r>
      <w:rPr>
        <w:noProof/>
      </w:rPr>
      <w:drawing>
        <wp:anchor distT="0" distB="0" distL="114300" distR="114300" simplePos="0" relativeHeight="251658240" behindDoc="0" locked="0" layoutInCell="1" allowOverlap="1" wp14:anchorId="1B7D33AB" wp14:editId="165DCB1E">
          <wp:simplePos x="0" y="0"/>
          <wp:positionH relativeFrom="column">
            <wp:posOffset>5451868</wp:posOffset>
          </wp:positionH>
          <wp:positionV relativeFrom="paragraph">
            <wp:posOffset>-172085</wp:posOffset>
          </wp:positionV>
          <wp:extent cx="832757" cy="549714"/>
          <wp:effectExtent l="0" t="0" r="5715" b="0"/>
          <wp:wrapNone/>
          <wp:docPr id="2" name="Afbeelding 1" descr="Gemeente Tilburg - Stichting Warmtenetwerk">
            <a:extLst xmlns:a="http://schemas.openxmlformats.org/drawingml/2006/main">
              <a:ext uri="{FF2B5EF4-FFF2-40B4-BE49-F238E27FC236}">
                <a16:creationId xmlns:a16="http://schemas.microsoft.com/office/drawing/2014/main" id="{9F3F334D-908D-8DB7-2A25-355FB317F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Gemeente Tilburg - Stichting Warmtenetwerk">
                    <a:extLst>
                      <a:ext uri="{FF2B5EF4-FFF2-40B4-BE49-F238E27FC236}">
                        <a16:creationId xmlns:a16="http://schemas.microsoft.com/office/drawing/2014/main" id="{9F3F334D-908D-8DB7-2A25-355FB317F5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757" cy="54971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2071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AF5889"/>
    <w:multiLevelType w:val="multilevel"/>
    <w:tmpl w:val="9D1C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504CE"/>
    <w:multiLevelType w:val="hybridMultilevel"/>
    <w:tmpl w:val="2676D788"/>
    <w:lvl w:ilvl="0" w:tplc="DEAE329E">
      <w:start w:val="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7312D9"/>
    <w:multiLevelType w:val="hybridMultilevel"/>
    <w:tmpl w:val="7F1A7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CE018E"/>
    <w:multiLevelType w:val="hybridMultilevel"/>
    <w:tmpl w:val="7242E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9F589B"/>
    <w:multiLevelType w:val="multilevel"/>
    <w:tmpl w:val="05E6C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AD31B47"/>
    <w:multiLevelType w:val="hybridMultilevel"/>
    <w:tmpl w:val="FFFFFFFF"/>
    <w:lvl w:ilvl="0" w:tplc="45228F50">
      <w:start w:val="1"/>
      <w:numFmt w:val="decimal"/>
      <w:lvlText w:val="%1."/>
      <w:lvlJc w:val="left"/>
      <w:pPr>
        <w:ind w:left="720" w:hanging="360"/>
      </w:pPr>
    </w:lvl>
    <w:lvl w:ilvl="1" w:tplc="6CF0C538">
      <w:start w:val="1"/>
      <w:numFmt w:val="lowerLetter"/>
      <w:lvlText w:val="%2."/>
      <w:lvlJc w:val="left"/>
      <w:pPr>
        <w:ind w:left="1440" w:hanging="360"/>
      </w:pPr>
    </w:lvl>
    <w:lvl w:ilvl="2" w:tplc="9EC229DA">
      <w:start w:val="1"/>
      <w:numFmt w:val="lowerRoman"/>
      <w:lvlText w:val="%3."/>
      <w:lvlJc w:val="right"/>
      <w:pPr>
        <w:ind w:left="2160" w:hanging="180"/>
      </w:pPr>
    </w:lvl>
    <w:lvl w:ilvl="3" w:tplc="F81257F2">
      <w:start w:val="1"/>
      <w:numFmt w:val="decimal"/>
      <w:lvlText w:val="%4."/>
      <w:lvlJc w:val="left"/>
      <w:pPr>
        <w:ind w:left="2880" w:hanging="360"/>
      </w:pPr>
    </w:lvl>
    <w:lvl w:ilvl="4" w:tplc="41B88B1E">
      <w:start w:val="1"/>
      <w:numFmt w:val="lowerLetter"/>
      <w:lvlText w:val="%5."/>
      <w:lvlJc w:val="left"/>
      <w:pPr>
        <w:ind w:left="3600" w:hanging="360"/>
      </w:pPr>
    </w:lvl>
    <w:lvl w:ilvl="5" w:tplc="647094F4">
      <w:start w:val="1"/>
      <w:numFmt w:val="lowerRoman"/>
      <w:lvlText w:val="%6."/>
      <w:lvlJc w:val="right"/>
      <w:pPr>
        <w:ind w:left="4320" w:hanging="180"/>
      </w:pPr>
    </w:lvl>
    <w:lvl w:ilvl="6" w:tplc="C0B454BA">
      <w:start w:val="1"/>
      <w:numFmt w:val="decimal"/>
      <w:lvlText w:val="%7."/>
      <w:lvlJc w:val="left"/>
      <w:pPr>
        <w:ind w:left="5040" w:hanging="360"/>
      </w:pPr>
    </w:lvl>
    <w:lvl w:ilvl="7" w:tplc="B7445E72">
      <w:start w:val="1"/>
      <w:numFmt w:val="lowerLetter"/>
      <w:lvlText w:val="%8."/>
      <w:lvlJc w:val="left"/>
      <w:pPr>
        <w:ind w:left="5760" w:hanging="360"/>
      </w:pPr>
    </w:lvl>
    <w:lvl w:ilvl="8" w:tplc="BD5C089A">
      <w:start w:val="1"/>
      <w:numFmt w:val="lowerRoman"/>
      <w:lvlText w:val="%9."/>
      <w:lvlJc w:val="right"/>
      <w:pPr>
        <w:ind w:left="6480" w:hanging="180"/>
      </w:pPr>
    </w:lvl>
  </w:abstractNum>
  <w:abstractNum w:abstractNumId="7" w15:restartNumberingAfterBreak="0">
    <w:nsid w:val="0BC23ED8"/>
    <w:multiLevelType w:val="hybridMultilevel"/>
    <w:tmpl w:val="2460CAE6"/>
    <w:lvl w:ilvl="0" w:tplc="B24C924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FC2E92"/>
    <w:multiLevelType w:val="hybridMultilevel"/>
    <w:tmpl w:val="3314DD72"/>
    <w:lvl w:ilvl="0" w:tplc="FFFFFFFF">
      <w:numFmt w:val="bullet"/>
      <w:lvlText w:val="-"/>
      <w:lvlJc w:val="left"/>
      <w:pPr>
        <w:ind w:left="720" w:hanging="360"/>
      </w:pPr>
      <w:rPr>
        <w:rFonts w:ascii="Verdana" w:eastAsia="Times New Roman" w:hAnsi="Verdana" w:cs="Times New Roman"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217AFC"/>
    <w:multiLevelType w:val="hybridMultilevel"/>
    <w:tmpl w:val="BC50DA70"/>
    <w:lvl w:ilvl="0" w:tplc="04130001">
      <w:start w:val="79"/>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6533F8"/>
    <w:multiLevelType w:val="multilevel"/>
    <w:tmpl w:val="BC1C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966EA"/>
    <w:multiLevelType w:val="multilevel"/>
    <w:tmpl w:val="F6AE2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26DA7"/>
    <w:multiLevelType w:val="hybridMultilevel"/>
    <w:tmpl w:val="7908BBEA"/>
    <w:lvl w:ilvl="0" w:tplc="766CAAE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C67808"/>
    <w:multiLevelType w:val="hybridMultilevel"/>
    <w:tmpl w:val="315AC8BE"/>
    <w:lvl w:ilvl="0" w:tplc="001EE20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45CFB7"/>
    <w:multiLevelType w:val="hybridMultilevel"/>
    <w:tmpl w:val="FFFFFFFF"/>
    <w:lvl w:ilvl="0" w:tplc="3C54EED4">
      <w:start w:val="1"/>
      <w:numFmt w:val="decimal"/>
      <w:lvlText w:val="%1."/>
      <w:lvlJc w:val="left"/>
      <w:pPr>
        <w:ind w:left="720" w:hanging="360"/>
      </w:pPr>
    </w:lvl>
    <w:lvl w:ilvl="1" w:tplc="C3307AA0">
      <w:start w:val="1"/>
      <w:numFmt w:val="lowerLetter"/>
      <w:lvlText w:val="%2."/>
      <w:lvlJc w:val="left"/>
      <w:pPr>
        <w:ind w:left="1440" w:hanging="360"/>
      </w:pPr>
    </w:lvl>
    <w:lvl w:ilvl="2" w:tplc="DCCCFCBC">
      <w:start w:val="1"/>
      <w:numFmt w:val="lowerRoman"/>
      <w:lvlText w:val="%3."/>
      <w:lvlJc w:val="right"/>
      <w:pPr>
        <w:ind w:left="2160" w:hanging="180"/>
      </w:pPr>
    </w:lvl>
    <w:lvl w:ilvl="3" w:tplc="460E081E">
      <w:start w:val="1"/>
      <w:numFmt w:val="decimal"/>
      <w:lvlText w:val="%4."/>
      <w:lvlJc w:val="left"/>
      <w:pPr>
        <w:ind w:left="2880" w:hanging="360"/>
      </w:pPr>
    </w:lvl>
    <w:lvl w:ilvl="4" w:tplc="C420A5DA">
      <w:start w:val="1"/>
      <w:numFmt w:val="lowerLetter"/>
      <w:lvlText w:val="%5."/>
      <w:lvlJc w:val="left"/>
      <w:pPr>
        <w:ind w:left="3600" w:hanging="360"/>
      </w:pPr>
    </w:lvl>
    <w:lvl w:ilvl="5" w:tplc="068A34FA">
      <w:start w:val="1"/>
      <w:numFmt w:val="lowerRoman"/>
      <w:lvlText w:val="%6."/>
      <w:lvlJc w:val="right"/>
      <w:pPr>
        <w:ind w:left="4320" w:hanging="180"/>
      </w:pPr>
    </w:lvl>
    <w:lvl w:ilvl="6" w:tplc="A23A0BC4">
      <w:start w:val="1"/>
      <w:numFmt w:val="decimal"/>
      <w:lvlText w:val="%7."/>
      <w:lvlJc w:val="left"/>
      <w:pPr>
        <w:ind w:left="5040" w:hanging="360"/>
      </w:pPr>
    </w:lvl>
    <w:lvl w:ilvl="7" w:tplc="D33642EC">
      <w:start w:val="1"/>
      <w:numFmt w:val="lowerLetter"/>
      <w:lvlText w:val="%8."/>
      <w:lvlJc w:val="left"/>
      <w:pPr>
        <w:ind w:left="5760" w:hanging="360"/>
      </w:pPr>
    </w:lvl>
    <w:lvl w:ilvl="8" w:tplc="D20EF850">
      <w:start w:val="1"/>
      <w:numFmt w:val="lowerRoman"/>
      <w:lvlText w:val="%9."/>
      <w:lvlJc w:val="right"/>
      <w:pPr>
        <w:ind w:left="6480" w:hanging="180"/>
      </w:pPr>
    </w:lvl>
  </w:abstractNum>
  <w:abstractNum w:abstractNumId="15" w15:restartNumberingAfterBreak="0">
    <w:nsid w:val="1F552598"/>
    <w:multiLevelType w:val="multilevel"/>
    <w:tmpl w:val="4E78D41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1D1746"/>
    <w:multiLevelType w:val="multilevel"/>
    <w:tmpl w:val="1AA0B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157B4"/>
    <w:multiLevelType w:val="hybridMultilevel"/>
    <w:tmpl w:val="B3983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0C2DDB"/>
    <w:multiLevelType w:val="hybridMultilevel"/>
    <w:tmpl w:val="FFFFFFFF"/>
    <w:lvl w:ilvl="0" w:tplc="F9141572">
      <w:start w:val="1"/>
      <w:numFmt w:val="decimal"/>
      <w:lvlText w:val="%1."/>
      <w:lvlJc w:val="left"/>
      <w:pPr>
        <w:ind w:left="720" w:hanging="360"/>
      </w:pPr>
    </w:lvl>
    <w:lvl w:ilvl="1" w:tplc="06FEB972">
      <w:start w:val="1"/>
      <w:numFmt w:val="lowerLetter"/>
      <w:lvlText w:val="%2."/>
      <w:lvlJc w:val="left"/>
      <w:pPr>
        <w:ind w:left="1440" w:hanging="360"/>
      </w:pPr>
    </w:lvl>
    <w:lvl w:ilvl="2" w:tplc="D99248F4">
      <w:start w:val="1"/>
      <w:numFmt w:val="lowerRoman"/>
      <w:lvlText w:val="%3."/>
      <w:lvlJc w:val="right"/>
      <w:pPr>
        <w:ind w:left="2160" w:hanging="180"/>
      </w:pPr>
    </w:lvl>
    <w:lvl w:ilvl="3" w:tplc="474C9836">
      <w:start w:val="1"/>
      <w:numFmt w:val="decimal"/>
      <w:lvlText w:val="%4."/>
      <w:lvlJc w:val="left"/>
      <w:pPr>
        <w:ind w:left="2880" w:hanging="360"/>
      </w:pPr>
    </w:lvl>
    <w:lvl w:ilvl="4" w:tplc="E93E8496">
      <w:start w:val="1"/>
      <w:numFmt w:val="lowerLetter"/>
      <w:lvlText w:val="%5."/>
      <w:lvlJc w:val="left"/>
      <w:pPr>
        <w:ind w:left="3600" w:hanging="360"/>
      </w:pPr>
    </w:lvl>
    <w:lvl w:ilvl="5" w:tplc="DFD6A586">
      <w:start w:val="1"/>
      <w:numFmt w:val="lowerRoman"/>
      <w:lvlText w:val="%6."/>
      <w:lvlJc w:val="right"/>
      <w:pPr>
        <w:ind w:left="4320" w:hanging="180"/>
      </w:pPr>
    </w:lvl>
    <w:lvl w:ilvl="6" w:tplc="7D06B69E">
      <w:start w:val="1"/>
      <w:numFmt w:val="decimal"/>
      <w:lvlText w:val="%7."/>
      <w:lvlJc w:val="left"/>
      <w:pPr>
        <w:ind w:left="5040" w:hanging="360"/>
      </w:pPr>
    </w:lvl>
    <w:lvl w:ilvl="7" w:tplc="387070FE">
      <w:start w:val="1"/>
      <w:numFmt w:val="lowerLetter"/>
      <w:lvlText w:val="%8."/>
      <w:lvlJc w:val="left"/>
      <w:pPr>
        <w:ind w:left="5760" w:hanging="360"/>
      </w:pPr>
    </w:lvl>
    <w:lvl w:ilvl="8" w:tplc="226E596E">
      <w:start w:val="1"/>
      <w:numFmt w:val="lowerRoman"/>
      <w:lvlText w:val="%9."/>
      <w:lvlJc w:val="right"/>
      <w:pPr>
        <w:ind w:left="6480" w:hanging="180"/>
      </w:pPr>
    </w:lvl>
  </w:abstractNum>
  <w:abstractNum w:abstractNumId="19" w15:restartNumberingAfterBreak="0">
    <w:nsid w:val="2E082629"/>
    <w:multiLevelType w:val="multilevel"/>
    <w:tmpl w:val="1AA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D5053"/>
    <w:multiLevelType w:val="hybridMultilevel"/>
    <w:tmpl w:val="2780E6C8"/>
    <w:lvl w:ilvl="0" w:tplc="13D40A3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2D550F8"/>
    <w:multiLevelType w:val="hybridMultilevel"/>
    <w:tmpl w:val="012EA682"/>
    <w:lvl w:ilvl="0" w:tplc="FFFFFFFF">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36A06"/>
    <w:multiLevelType w:val="hybridMultilevel"/>
    <w:tmpl w:val="07268072"/>
    <w:lvl w:ilvl="0" w:tplc="D3482A32">
      <w:start w:val="2"/>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C97AD6"/>
    <w:multiLevelType w:val="multilevel"/>
    <w:tmpl w:val="1AA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36F83"/>
    <w:multiLevelType w:val="hybridMultilevel"/>
    <w:tmpl w:val="528C17B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3DD608B6"/>
    <w:multiLevelType w:val="hybridMultilevel"/>
    <w:tmpl w:val="E1B69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E96AC2"/>
    <w:multiLevelType w:val="hybridMultilevel"/>
    <w:tmpl w:val="A15E1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36E55"/>
    <w:multiLevelType w:val="hybridMultilevel"/>
    <w:tmpl w:val="1206F7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5839B4"/>
    <w:multiLevelType w:val="hybridMultilevel"/>
    <w:tmpl w:val="A822B69A"/>
    <w:lvl w:ilvl="0" w:tplc="B99C43A0">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66408D"/>
    <w:multiLevelType w:val="hybridMultilevel"/>
    <w:tmpl w:val="53763506"/>
    <w:lvl w:ilvl="0" w:tplc="C41633C4">
      <w:start w:val="1"/>
      <w:numFmt w:val="bullet"/>
      <w:lvlText w:val=""/>
      <w:lvlJc w:val="left"/>
      <w:pPr>
        <w:ind w:left="360" w:hanging="360"/>
      </w:pPr>
      <w:rPr>
        <w:rFonts w:ascii="Symbol" w:hAnsi="Symbol" w:hint="default"/>
      </w:rPr>
    </w:lvl>
    <w:lvl w:ilvl="1" w:tplc="69B8284E" w:tentative="1">
      <w:start w:val="1"/>
      <w:numFmt w:val="bullet"/>
      <w:lvlText w:val="o"/>
      <w:lvlJc w:val="left"/>
      <w:pPr>
        <w:ind w:left="1080" w:hanging="360"/>
      </w:pPr>
      <w:rPr>
        <w:rFonts w:ascii="Courier New" w:hAnsi="Courier New" w:hint="default"/>
      </w:rPr>
    </w:lvl>
    <w:lvl w:ilvl="2" w:tplc="847C06A2" w:tentative="1">
      <w:start w:val="1"/>
      <w:numFmt w:val="bullet"/>
      <w:lvlText w:val=""/>
      <w:lvlJc w:val="left"/>
      <w:pPr>
        <w:ind w:left="1800" w:hanging="360"/>
      </w:pPr>
      <w:rPr>
        <w:rFonts w:ascii="Wingdings" w:hAnsi="Wingdings" w:hint="default"/>
      </w:rPr>
    </w:lvl>
    <w:lvl w:ilvl="3" w:tplc="EDC4FB38" w:tentative="1">
      <w:start w:val="1"/>
      <w:numFmt w:val="bullet"/>
      <w:lvlText w:val=""/>
      <w:lvlJc w:val="left"/>
      <w:pPr>
        <w:ind w:left="2520" w:hanging="360"/>
      </w:pPr>
      <w:rPr>
        <w:rFonts w:ascii="Symbol" w:hAnsi="Symbol" w:hint="default"/>
      </w:rPr>
    </w:lvl>
    <w:lvl w:ilvl="4" w:tplc="400464D2" w:tentative="1">
      <w:start w:val="1"/>
      <w:numFmt w:val="bullet"/>
      <w:lvlText w:val="o"/>
      <w:lvlJc w:val="left"/>
      <w:pPr>
        <w:ind w:left="3240" w:hanging="360"/>
      </w:pPr>
      <w:rPr>
        <w:rFonts w:ascii="Courier New" w:hAnsi="Courier New" w:hint="default"/>
      </w:rPr>
    </w:lvl>
    <w:lvl w:ilvl="5" w:tplc="5030A58E" w:tentative="1">
      <w:start w:val="1"/>
      <w:numFmt w:val="bullet"/>
      <w:lvlText w:val=""/>
      <w:lvlJc w:val="left"/>
      <w:pPr>
        <w:ind w:left="3960" w:hanging="360"/>
      </w:pPr>
      <w:rPr>
        <w:rFonts w:ascii="Wingdings" w:hAnsi="Wingdings" w:hint="default"/>
      </w:rPr>
    </w:lvl>
    <w:lvl w:ilvl="6" w:tplc="BABC30FA" w:tentative="1">
      <w:start w:val="1"/>
      <w:numFmt w:val="bullet"/>
      <w:lvlText w:val=""/>
      <w:lvlJc w:val="left"/>
      <w:pPr>
        <w:ind w:left="4680" w:hanging="360"/>
      </w:pPr>
      <w:rPr>
        <w:rFonts w:ascii="Symbol" w:hAnsi="Symbol" w:hint="default"/>
      </w:rPr>
    </w:lvl>
    <w:lvl w:ilvl="7" w:tplc="6C72E40C" w:tentative="1">
      <w:start w:val="1"/>
      <w:numFmt w:val="bullet"/>
      <w:lvlText w:val="o"/>
      <w:lvlJc w:val="left"/>
      <w:pPr>
        <w:ind w:left="5400" w:hanging="360"/>
      </w:pPr>
      <w:rPr>
        <w:rFonts w:ascii="Courier New" w:hAnsi="Courier New" w:hint="default"/>
      </w:rPr>
    </w:lvl>
    <w:lvl w:ilvl="8" w:tplc="232CBAAE" w:tentative="1">
      <w:start w:val="1"/>
      <w:numFmt w:val="bullet"/>
      <w:lvlText w:val=""/>
      <w:lvlJc w:val="left"/>
      <w:pPr>
        <w:ind w:left="6120" w:hanging="360"/>
      </w:pPr>
      <w:rPr>
        <w:rFonts w:ascii="Wingdings" w:hAnsi="Wingdings" w:hint="default"/>
      </w:rPr>
    </w:lvl>
  </w:abstractNum>
  <w:abstractNum w:abstractNumId="30" w15:restartNumberingAfterBreak="0">
    <w:nsid w:val="57DF3020"/>
    <w:multiLevelType w:val="hybridMultilevel"/>
    <w:tmpl w:val="7BD623E4"/>
    <w:lvl w:ilvl="0" w:tplc="2A9C10AC">
      <w:start w:val="1"/>
      <w:numFmt w:val="bullet"/>
      <w:lvlText w:val=""/>
      <w:lvlJc w:val="left"/>
      <w:pPr>
        <w:ind w:left="720" w:hanging="360"/>
      </w:pPr>
      <w:rPr>
        <w:rFonts w:ascii="Wingdings" w:hAnsi="Wingdings" w:hint="default"/>
      </w:rPr>
    </w:lvl>
    <w:lvl w:ilvl="1" w:tplc="DFCE692C">
      <w:start w:val="1"/>
      <w:numFmt w:val="bullet"/>
      <w:lvlText w:val=""/>
      <w:lvlJc w:val="left"/>
      <w:pPr>
        <w:ind w:left="1440" w:hanging="360"/>
      </w:pPr>
      <w:rPr>
        <w:rFonts w:ascii="Wingdings" w:hAnsi="Wingdings" w:hint="default"/>
      </w:rPr>
    </w:lvl>
    <w:lvl w:ilvl="2" w:tplc="59A6942A">
      <w:start w:val="1"/>
      <w:numFmt w:val="bullet"/>
      <w:lvlText w:val=""/>
      <w:lvlJc w:val="left"/>
      <w:pPr>
        <w:ind w:left="2160" w:hanging="360"/>
      </w:pPr>
      <w:rPr>
        <w:rFonts w:ascii="Wingdings" w:hAnsi="Wingdings" w:hint="default"/>
      </w:rPr>
    </w:lvl>
    <w:lvl w:ilvl="3" w:tplc="982A0E52">
      <w:start w:val="1"/>
      <w:numFmt w:val="bullet"/>
      <w:lvlText w:val=""/>
      <w:lvlJc w:val="left"/>
      <w:pPr>
        <w:ind w:left="2880" w:hanging="360"/>
      </w:pPr>
      <w:rPr>
        <w:rFonts w:ascii="Wingdings" w:hAnsi="Wingdings" w:hint="default"/>
      </w:rPr>
    </w:lvl>
    <w:lvl w:ilvl="4" w:tplc="D92E64CE">
      <w:start w:val="1"/>
      <w:numFmt w:val="bullet"/>
      <w:lvlText w:val=""/>
      <w:lvlJc w:val="left"/>
      <w:pPr>
        <w:ind w:left="3600" w:hanging="360"/>
      </w:pPr>
      <w:rPr>
        <w:rFonts w:ascii="Wingdings" w:hAnsi="Wingdings" w:hint="default"/>
      </w:rPr>
    </w:lvl>
    <w:lvl w:ilvl="5" w:tplc="A1327990">
      <w:start w:val="1"/>
      <w:numFmt w:val="bullet"/>
      <w:lvlText w:val=""/>
      <w:lvlJc w:val="left"/>
      <w:pPr>
        <w:ind w:left="4320" w:hanging="360"/>
      </w:pPr>
      <w:rPr>
        <w:rFonts w:ascii="Wingdings" w:hAnsi="Wingdings" w:hint="default"/>
      </w:rPr>
    </w:lvl>
    <w:lvl w:ilvl="6" w:tplc="ECFE6A14">
      <w:start w:val="1"/>
      <w:numFmt w:val="bullet"/>
      <w:lvlText w:val=""/>
      <w:lvlJc w:val="left"/>
      <w:pPr>
        <w:ind w:left="5040" w:hanging="360"/>
      </w:pPr>
      <w:rPr>
        <w:rFonts w:ascii="Wingdings" w:hAnsi="Wingdings" w:hint="default"/>
      </w:rPr>
    </w:lvl>
    <w:lvl w:ilvl="7" w:tplc="09B4AFDA">
      <w:start w:val="1"/>
      <w:numFmt w:val="bullet"/>
      <w:lvlText w:val=""/>
      <w:lvlJc w:val="left"/>
      <w:pPr>
        <w:ind w:left="5760" w:hanging="360"/>
      </w:pPr>
      <w:rPr>
        <w:rFonts w:ascii="Wingdings" w:hAnsi="Wingdings" w:hint="default"/>
      </w:rPr>
    </w:lvl>
    <w:lvl w:ilvl="8" w:tplc="C1FECD0E">
      <w:start w:val="1"/>
      <w:numFmt w:val="bullet"/>
      <w:lvlText w:val=""/>
      <w:lvlJc w:val="left"/>
      <w:pPr>
        <w:ind w:left="6480" w:hanging="360"/>
      </w:pPr>
      <w:rPr>
        <w:rFonts w:ascii="Wingdings" w:hAnsi="Wingdings" w:hint="default"/>
      </w:rPr>
    </w:lvl>
  </w:abstractNum>
  <w:abstractNum w:abstractNumId="31" w15:restartNumberingAfterBreak="0">
    <w:nsid w:val="59758B54"/>
    <w:multiLevelType w:val="hybridMultilevel"/>
    <w:tmpl w:val="FFFFFFFF"/>
    <w:lvl w:ilvl="0" w:tplc="56185E3A">
      <w:start w:val="1"/>
      <w:numFmt w:val="decimal"/>
      <w:lvlText w:val="%1."/>
      <w:lvlJc w:val="left"/>
      <w:pPr>
        <w:ind w:left="720" w:hanging="360"/>
      </w:pPr>
    </w:lvl>
    <w:lvl w:ilvl="1" w:tplc="5DF85350">
      <w:start w:val="1"/>
      <w:numFmt w:val="lowerLetter"/>
      <w:lvlText w:val="%2."/>
      <w:lvlJc w:val="left"/>
      <w:pPr>
        <w:ind w:left="1440" w:hanging="360"/>
      </w:pPr>
    </w:lvl>
    <w:lvl w:ilvl="2" w:tplc="B40E097C">
      <w:start w:val="1"/>
      <w:numFmt w:val="lowerRoman"/>
      <w:lvlText w:val="%3."/>
      <w:lvlJc w:val="right"/>
      <w:pPr>
        <w:ind w:left="2160" w:hanging="180"/>
      </w:pPr>
    </w:lvl>
    <w:lvl w:ilvl="3" w:tplc="52D8A316">
      <w:start w:val="1"/>
      <w:numFmt w:val="decimal"/>
      <w:lvlText w:val="%4."/>
      <w:lvlJc w:val="left"/>
      <w:pPr>
        <w:ind w:left="2880" w:hanging="360"/>
      </w:pPr>
    </w:lvl>
    <w:lvl w:ilvl="4" w:tplc="2C204466">
      <w:start w:val="1"/>
      <w:numFmt w:val="lowerLetter"/>
      <w:lvlText w:val="%5."/>
      <w:lvlJc w:val="left"/>
      <w:pPr>
        <w:ind w:left="3600" w:hanging="360"/>
      </w:pPr>
    </w:lvl>
    <w:lvl w:ilvl="5" w:tplc="570E3CC8">
      <w:start w:val="1"/>
      <w:numFmt w:val="lowerRoman"/>
      <w:lvlText w:val="%6."/>
      <w:lvlJc w:val="right"/>
      <w:pPr>
        <w:ind w:left="4320" w:hanging="180"/>
      </w:pPr>
    </w:lvl>
    <w:lvl w:ilvl="6" w:tplc="2570AD8E">
      <w:start w:val="1"/>
      <w:numFmt w:val="decimal"/>
      <w:lvlText w:val="%7."/>
      <w:lvlJc w:val="left"/>
      <w:pPr>
        <w:ind w:left="5040" w:hanging="360"/>
      </w:pPr>
    </w:lvl>
    <w:lvl w:ilvl="7" w:tplc="D2440FD8">
      <w:start w:val="1"/>
      <w:numFmt w:val="lowerLetter"/>
      <w:lvlText w:val="%8."/>
      <w:lvlJc w:val="left"/>
      <w:pPr>
        <w:ind w:left="5760" w:hanging="360"/>
      </w:pPr>
    </w:lvl>
    <w:lvl w:ilvl="8" w:tplc="4EFCA7BC">
      <w:start w:val="1"/>
      <w:numFmt w:val="lowerRoman"/>
      <w:lvlText w:val="%9."/>
      <w:lvlJc w:val="right"/>
      <w:pPr>
        <w:ind w:left="6480" w:hanging="180"/>
      </w:pPr>
    </w:lvl>
  </w:abstractNum>
  <w:abstractNum w:abstractNumId="32" w15:restartNumberingAfterBreak="0">
    <w:nsid w:val="5AC6EB33"/>
    <w:multiLevelType w:val="hybridMultilevel"/>
    <w:tmpl w:val="55A4F5DC"/>
    <w:lvl w:ilvl="0" w:tplc="871A86B6">
      <w:start w:val="1"/>
      <w:numFmt w:val="decimal"/>
      <w:lvlText w:val="%1."/>
      <w:lvlJc w:val="left"/>
      <w:pPr>
        <w:ind w:left="1080" w:hanging="360"/>
      </w:pPr>
    </w:lvl>
    <w:lvl w:ilvl="1" w:tplc="569C150E">
      <w:start w:val="1"/>
      <w:numFmt w:val="lowerLetter"/>
      <w:lvlText w:val="%2."/>
      <w:lvlJc w:val="left"/>
      <w:pPr>
        <w:ind w:left="1800" w:hanging="360"/>
      </w:pPr>
    </w:lvl>
    <w:lvl w:ilvl="2" w:tplc="FE7C61D4">
      <w:start w:val="1"/>
      <w:numFmt w:val="lowerRoman"/>
      <w:lvlText w:val="%3."/>
      <w:lvlJc w:val="right"/>
      <w:pPr>
        <w:ind w:left="2520" w:hanging="180"/>
      </w:pPr>
    </w:lvl>
    <w:lvl w:ilvl="3" w:tplc="8C9CDB02">
      <w:start w:val="1"/>
      <w:numFmt w:val="decimal"/>
      <w:lvlText w:val="%4."/>
      <w:lvlJc w:val="left"/>
      <w:pPr>
        <w:ind w:left="3240" w:hanging="360"/>
      </w:pPr>
    </w:lvl>
    <w:lvl w:ilvl="4" w:tplc="686A0B9C">
      <w:start w:val="1"/>
      <w:numFmt w:val="lowerLetter"/>
      <w:lvlText w:val="%5."/>
      <w:lvlJc w:val="left"/>
      <w:pPr>
        <w:ind w:left="3960" w:hanging="360"/>
      </w:pPr>
    </w:lvl>
    <w:lvl w:ilvl="5" w:tplc="CAAE0E9E">
      <w:start w:val="1"/>
      <w:numFmt w:val="lowerRoman"/>
      <w:lvlText w:val="%6."/>
      <w:lvlJc w:val="right"/>
      <w:pPr>
        <w:ind w:left="4680" w:hanging="180"/>
      </w:pPr>
    </w:lvl>
    <w:lvl w:ilvl="6" w:tplc="1190198E">
      <w:start w:val="1"/>
      <w:numFmt w:val="decimal"/>
      <w:lvlText w:val="%7."/>
      <w:lvlJc w:val="left"/>
      <w:pPr>
        <w:ind w:left="5400" w:hanging="360"/>
      </w:pPr>
    </w:lvl>
    <w:lvl w:ilvl="7" w:tplc="D80CFD1A">
      <w:start w:val="1"/>
      <w:numFmt w:val="lowerLetter"/>
      <w:lvlText w:val="%8."/>
      <w:lvlJc w:val="left"/>
      <w:pPr>
        <w:ind w:left="6120" w:hanging="360"/>
      </w:pPr>
    </w:lvl>
    <w:lvl w:ilvl="8" w:tplc="5DBC52C2">
      <w:start w:val="1"/>
      <w:numFmt w:val="lowerRoman"/>
      <w:lvlText w:val="%9."/>
      <w:lvlJc w:val="right"/>
      <w:pPr>
        <w:ind w:left="6840" w:hanging="180"/>
      </w:pPr>
    </w:lvl>
  </w:abstractNum>
  <w:abstractNum w:abstractNumId="33" w15:restartNumberingAfterBreak="0">
    <w:nsid w:val="5E455231"/>
    <w:multiLevelType w:val="hybridMultilevel"/>
    <w:tmpl w:val="6C5C80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973784"/>
    <w:multiLevelType w:val="multilevel"/>
    <w:tmpl w:val="BAA4BEF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DA344D"/>
    <w:multiLevelType w:val="hybridMultilevel"/>
    <w:tmpl w:val="577A5F6A"/>
    <w:lvl w:ilvl="0" w:tplc="6D98E99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974BE3"/>
    <w:multiLevelType w:val="hybridMultilevel"/>
    <w:tmpl w:val="32FA1468"/>
    <w:lvl w:ilvl="0" w:tplc="D6F86844">
      <w:start w:val="1"/>
      <w:numFmt w:val="bullet"/>
      <w:lvlText w:val=""/>
      <w:lvlJc w:val="left"/>
      <w:pPr>
        <w:ind w:left="720" w:hanging="360"/>
      </w:pPr>
      <w:rPr>
        <w:rFonts w:ascii="Symbol" w:hAnsi="Symbol" w:hint="default"/>
      </w:rPr>
    </w:lvl>
    <w:lvl w:ilvl="1" w:tplc="860A9C70" w:tentative="1">
      <w:start w:val="1"/>
      <w:numFmt w:val="bullet"/>
      <w:lvlText w:val="o"/>
      <w:lvlJc w:val="left"/>
      <w:pPr>
        <w:ind w:left="1440" w:hanging="360"/>
      </w:pPr>
      <w:rPr>
        <w:rFonts w:ascii="Courier New" w:hAnsi="Courier New" w:hint="default"/>
      </w:rPr>
    </w:lvl>
    <w:lvl w:ilvl="2" w:tplc="DA9E9326" w:tentative="1">
      <w:start w:val="1"/>
      <w:numFmt w:val="bullet"/>
      <w:lvlText w:val=""/>
      <w:lvlJc w:val="left"/>
      <w:pPr>
        <w:ind w:left="2160" w:hanging="360"/>
      </w:pPr>
      <w:rPr>
        <w:rFonts w:ascii="Wingdings" w:hAnsi="Wingdings" w:hint="default"/>
      </w:rPr>
    </w:lvl>
    <w:lvl w:ilvl="3" w:tplc="87E61A5E" w:tentative="1">
      <w:start w:val="1"/>
      <w:numFmt w:val="bullet"/>
      <w:lvlText w:val=""/>
      <w:lvlJc w:val="left"/>
      <w:pPr>
        <w:ind w:left="2880" w:hanging="360"/>
      </w:pPr>
      <w:rPr>
        <w:rFonts w:ascii="Symbol" w:hAnsi="Symbol" w:hint="default"/>
      </w:rPr>
    </w:lvl>
    <w:lvl w:ilvl="4" w:tplc="D3A4F5A2" w:tentative="1">
      <w:start w:val="1"/>
      <w:numFmt w:val="bullet"/>
      <w:lvlText w:val="o"/>
      <w:lvlJc w:val="left"/>
      <w:pPr>
        <w:ind w:left="3600" w:hanging="360"/>
      </w:pPr>
      <w:rPr>
        <w:rFonts w:ascii="Courier New" w:hAnsi="Courier New" w:hint="default"/>
      </w:rPr>
    </w:lvl>
    <w:lvl w:ilvl="5" w:tplc="F872C2F2" w:tentative="1">
      <w:start w:val="1"/>
      <w:numFmt w:val="bullet"/>
      <w:lvlText w:val=""/>
      <w:lvlJc w:val="left"/>
      <w:pPr>
        <w:ind w:left="4320" w:hanging="360"/>
      </w:pPr>
      <w:rPr>
        <w:rFonts w:ascii="Wingdings" w:hAnsi="Wingdings" w:hint="default"/>
      </w:rPr>
    </w:lvl>
    <w:lvl w:ilvl="6" w:tplc="4750345E" w:tentative="1">
      <w:start w:val="1"/>
      <w:numFmt w:val="bullet"/>
      <w:lvlText w:val=""/>
      <w:lvlJc w:val="left"/>
      <w:pPr>
        <w:ind w:left="5040" w:hanging="360"/>
      </w:pPr>
      <w:rPr>
        <w:rFonts w:ascii="Symbol" w:hAnsi="Symbol" w:hint="default"/>
      </w:rPr>
    </w:lvl>
    <w:lvl w:ilvl="7" w:tplc="49ACDE70" w:tentative="1">
      <w:start w:val="1"/>
      <w:numFmt w:val="bullet"/>
      <w:lvlText w:val="o"/>
      <w:lvlJc w:val="left"/>
      <w:pPr>
        <w:ind w:left="5760" w:hanging="360"/>
      </w:pPr>
      <w:rPr>
        <w:rFonts w:ascii="Courier New" w:hAnsi="Courier New" w:hint="default"/>
      </w:rPr>
    </w:lvl>
    <w:lvl w:ilvl="8" w:tplc="0F10403A" w:tentative="1">
      <w:start w:val="1"/>
      <w:numFmt w:val="bullet"/>
      <w:lvlText w:val=""/>
      <w:lvlJc w:val="left"/>
      <w:pPr>
        <w:ind w:left="6480" w:hanging="360"/>
      </w:pPr>
      <w:rPr>
        <w:rFonts w:ascii="Wingdings" w:hAnsi="Wingdings" w:hint="default"/>
      </w:rPr>
    </w:lvl>
  </w:abstractNum>
  <w:abstractNum w:abstractNumId="37" w15:restartNumberingAfterBreak="0">
    <w:nsid w:val="71CE2F64"/>
    <w:multiLevelType w:val="multilevel"/>
    <w:tmpl w:val="5400F0A8"/>
    <w:lvl w:ilvl="0">
      <w:start w:val="2"/>
      <w:numFmt w:val="bullet"/>
      <w:lvlText w:val="-"/>
      <w:lvlJc w:val="left"/>
      <w:pPr>
        <w:ind w:left="-985" w:hanging="360"/>
      </w:pPr>
      <w:rPr>
        <w:rFonts w:ascii="Verdana" w:eastAsia="Times New Roman" w:hAnsi="Verdana" w:hint="default"/>
        <w:sz w:val="20"/>
      </w:rPr>
    </w:lvl>
    <w:lvl w:ilvl="1" w:tentative="1">
      <w:start w:val="1"/>
      <w:numFmt w:val="bullet"/>
      <w:lvlText w:val=""/>
      <w:lvlJc w:val="left"/>
      <w:pPr>
        <w:tabs>
          <w:tab w:val="num" w:pos="-265"/>
        </w:tabs>
        <w:ind w:left="-265" w:hanging="360"/>
      </w:pPr>
      <w:rPr>
        <w:rFonts w:ascii="Symbol" w:hAnsi="Symbol" w:hint="default"/>
        <w:sz w:val="20"/>
      </w:rPr>
    </w:lvl>
    <w:lvl w:ilvl="2" w:tentative="1">
      <w:start w:val="1"/>
      <w:numFmt w:val="bullet"/>
      <w:lvlText w:val=""/>
      <w:lvlJc w:val="left"/>
      <w:pPr>
        <w:tabs>
          <w:tab w:val="num" w:pos="455"/>
        </w:tabs>
        <w:ind w:left="455" w:hanging="360"/>
      </w:pPr>
      <w:rPr>
        <w:rFonts w:ascii="Symbol" w:hAnsi="Symbol" w:hint="default"/>
        <w:sz w:val="20"/>
      </w:rPr>
    </w:lvl>
    <w:lvl w:ilvl="3" w:tentative="1">
      <w:start w:val="1"/>
      <w:numFmt w:val="bullet"/>
      <w:lvlText w:val=""/>
      <w:lvlJc w:val="left"/>
      <w:pPr>
        <w:tabs>
          <w:tab w:val="num" w:pos="1175"/>
        </w:tabs>
        <w:ind w:left="1175" w:hanging="360"/>
      </w:pPr>
      <w:rPr>
        <w:rFonts w:ascii="Symbol" w:hAnsi="Symbol" w:hint="default"/>
        <w:sz w:val="20"/>
      </w:rPr>
    </w:lvl>
    <w:lvl w:ilvl="4" w:tentative="1">
      <w:start w:val="1"/>
      <w:numFmt w:val="bullet"/>
      <w:lvlText w:val=""/>
      <w:lvlJc w:val="left"/>
      <w:pPr>
        <w:tabs>
          <w:tab w:val="num" w:pos="1895"/>
        </w:tabs>
        <w:ind w:left="1895" w:hanging="360"/>
      </w:pPr>
      <w:rPr>
        <w:rFonts w:ascii="Symbol" w:hAnsi="Symbol" w:hint="default"/>
        <w:sz w:val="20"/>
      </w:rPr>
    </w:lvl>
    <w:lvl w:ilvl="5" w:tentative="1">
      <w:start w:val="1"/>
      <w:numFmt w:val="bullet"/>
      <w:lvlText w:val=""/>
      <w:lvlJc w:val="left"/>
      <w:pPr>
        <w:tabs>
          <w:tab w:val="num" w:pos="2615"/>
        </w:tabs>
        <w:ind w:left="2615" w:hanging="360"/>
      </w:pPr>
      <w:rPr>
        <w:rFonts w:ascii="Symbol" w:hAnsi="Symbol" w:hint="default"/>
        <w:sz w:val="20"/>
      </w:rPr>
    </w:lvl>
    <w:lvl w:ilvl="6" w:tentative="1">
      <w:start w:val="1"/>
      <w:numFmt w:val="bullet"/>
      <w:lvlText w:val=""/>
      <w:lvlJc w:val="left"/>
      <w:pPr>
        <w:tabs>
          <w:tab w:val="num" w:pos="3335"/>
        </w:tabs>
        <w:ind w:left="3335" w:hanging="360"/>
      </w:pPr>
      <w:rPr>
        <w:rFonts w:ascii="Symbol" w:hAnsi="Symbol" w:hint="default"/>
        <w:sz w:val="20"/>
      </w:rPr>
    </w:lvl>
    <w:lvl w:ilvl="7" w:tentative="1">
      <w:start w:val="1"/>
      <w:numFmt w:val="bullet"/>
      <w:lvlText w:val=""/>
      <w:lvlJc w:val="left"/>
      <w:pPr>
        <w:tabs>
          <w:tab w:val="num" w:pos="4055"/>
        </w:tabs>
        <w:ind w:left="4055" w:hanging="360"/>
      </w:pPr>
      <w:rPr>
        <w:rFonts w:ascii="Symbol" w:hAnsi="Symbol" w:hint="default"/>
        <w:sz w:val="20"/>
      </w:rPr>
    </w:lvl>
    <w:lvl w:ilvl="8" w:tentative="1">
      <w:start w:val="1"/>
      <w:numFmt w:val="bullet"/>
      <w:lvlText w:val=""/>
      <w:lvlJc w:val="left"/>
      <w:pPr>
        <w:tabs>
          <w:tab w:val="num" w:pos="4775"/>
        </w:tabs>
        <w:ind w:left="4775" w:hanging="360"/>
      </w:pPr>
      <w:rPr>
        <w:rFonts w:ascii="Symbol" w:hAnsi="Symbol" w:hint="default"/>
        <w:sz w:val="20"/>
      </w:rPr>
    </w:lvl>
  </w:abstractNum>
  <w:abstractNum w:abstractNumId="38" w15:restartNumberingAfterBreak="0">
    <w:nsid w:val="7757242B"/>
    <w:multiLevelType w:val="multilevel"/>
    <w:tmpl w:val="22069A9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DCDBF7"/>
    <w:multiLevelType w:val="hybridMultilevel"/>
    <w:tmpl w:val="FFFFFFFF"/>
    <w:lvl w:ilvl="0" w:tplc="0C5EB128">
      <w:start w:val="1"/>
      <w:numFmt w:val="decimal"/>
      <w:lvlText w:val="%1."/>
      <w:lvlJc w:val="left"/>
      <w:pPr>
        <w:ind w:left="720" w:hanging="360"/>
      </w:pPr>
    </w:lvl>
    <w:lvl w:ilvl="1" w:tplc="E2321F46">
      <w:start w:val="1"/>
      <w:numFmt w:val="lowerLetter"/>
      <w:lvlText w:val="%2."/>
      <w:lvlJc w:val="left"/>
      <w:pPr>
        <w:ind w:left="1440" w:hanging="360"/>
      </w:pPr>
    </w:lvl>
    <w:lvl w:ilvl="2" w:tplc="126AAD62">
      <w:start w:val="1"/>
      <w:numFmt w:val="lowerRoman"/>
      <w:lvlText w:val="%3."/>
      <w:lvlJc w:val="right"/>
      <w:pPr>
        <w:ind w:left="2160" w:hanging="180"/>
      </w:pPr>
    </w:lvl>
    <w:lvl w:ilvl="3" w:tplc="FB8CBDAA">
      <w:start w:val="1"/>
      <w:numFmt w:val="decimal"/>
      <w:lvlText w:val="%4."/>
      <w:lvlJc w:val="left"/>
      <w:pPr>
        <w:ind w:left="2880" w:hanging="360"/>
      </w:pPr>
    </w:lvl>
    <w:lvl w:ilvl="4" w:tplc="DB887030">
      <w:start w:val="1"/>
      <w:numFmt w:val="lowerLetter"/>
      <w:lvlText w:val="%5."/>
      <w:lvlJc w:val="left"/>
      <w:pPr>
        <w:ind w:left="3600" w:hanging="360"/>
      </w:pPr>
    </w:lvl>
    <w:lvl w:ilvl="5" w:tplc="6102F75A">
      <w:start w:val="1"/>
      <w:numFmt w:val="lowerRoman"/>
      <w:lvlText w:val="%6."/>
      <w:lvlJc w:val="right"/>
      <w:pPr>
        <w:ind w:left="4320" w:hanging="180"/>
      </w:pPr>
    </w:lvl>
    <w:lvl w:ilvl="6" w:tplc="E8D4A87C">
      <w:start w:val="1"/>
      <w:numFmt w:val="decimal"/>
      <w:lvlText w:val="%7."/>
      <w:lvlJc w:val="left"/>
      <w:pPr>
        <w:ind w:left="5040" w:hanging="360"/>
      </w:pPr>
    </w:lvl>
    <w:lvl w:ilvl="7" w:tplc="4E8CC42C">
      <w:start w:val="1"/>
      <w:numFmt w:val="lowerLetter"/>
      <w:lvlText w:val="%8."/>
      <w:lvlJc w:val="left"/>
      <w:pPr>
        <w:ind w:left="5760" w:hanging="360"/>
      </w:pPr>
    </w:lvl>
    <w:lvl w:ilvl="8" w:tplc="6CB4B1C4">
      <w:start w:val="1"/>
      <w:numFmt w:val="lowerRoman"/>
      <w:lvlText w:val="%9."/>
      <w:lvlJc w:val="right"/>
      <w:pPr>
        <w:ind w:left="6480" w:hanging="180"/>
      </w:pPr>
    </w:lvl>
  </w:abstractNum>
  <w:abstractNum w:abstractNumId="40" w15:restartNumberingAfterBreak="0">
    <w:nsid w:val="7BA40781"/>
    <w:multiLevelType w:val="hybridMultilevel"/>
    <w:tmpl w:val="1B421404"/>
    <w:lvl w:ilvl="0" w:tplc="001EE20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5146749">
    <w:abstractNumId w:val="39"/>
  </w:num>
  <w:num w:numId="2" w16cid:durableId="383873353">
    <w:abstractNumId w:val="18"/>
  </w:num>
  <w:num w:numId="3" w16cid:durableId="1139416763">
    <w:abstractNumId w:val="31"/>
  </w:num>
  <w:num w:numId="4" w16cid:durableId="518543958">
    <w:abstractNumId w:val="14"/>
  </w:num>
  <w:num w:numId="5" w16cid:durableId="916018926">
    <w:abstractNumId w:val="30"/>
  </w:num>
  <w:num w:numId="6" w16cid:durableId="376200024">
    <w:abstractNumId w:val="32"/>
  </w:num>
  <w:num w:numId="7" w16cid:durableId="120465204">
    <w:abstractNumId w:val="22"/>
  </w:num>
  <w:num w:numId="8" w16cid:durableId="1558708446">
    <w:abstractNumId w:val="26"/>
  </w:num>
  <w:num w:numId="9" w16cid:durableId="1196695534">
    <w:abstractNumId w:val="8"/>
  </w:num>
  <w:num w:numId="10" w16cid:durableId="730661114">
    <w:abstractNumId w:val="20"/>
  </w:num>
  <w:num w:numId="11" w16cid:durableId="26876538">
    <w:abstractNumId w:val="27"/>
  </w:num>
  <w:num w:numId="12" w16cid:durableId="108935159">
    <w:abstractNumId w:val="33"/>
  </w:num>
  <w:num w:numId="13" w16cid:durableId="619454178">
    <w:abstractNumId w:val="25"/>
  </w:num>
  <w:num w:numId="14" w16cid:durableId="1899901989">
    <w:abstractNumId w:val="4"/>
  </w:num>
  <w:num w:numId="15" w16cid:durableId="205022496">
    <w:abstractNumId w:val="0"/>
  </w:num>
  <w:num w:numId="16" w16cid:durableId="503130871">
    <w:abstractNumId w:val="7"/>
  </w:num>
  <w:num w:numId="17" w16cid:durableId="1217624458">
    <w:abstractNumId w:val="28"/>
  </w:num>
  <w:num w:numId="18" w16cid:durableId="648706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7000176">
    <w:abstractNumId w:val="40"/>
  </w:num>
  <w:num w:numId="20" w16cid:durableId="1416054974">
    <w:abstractNumId w:val="13"/>
  </w:num>
  <w:num w:numId="21" w16cid:durableId="658194295">
    <w:abstractNumId w:val="21"/>
  </w:num>
  <w:num w:numId="22" w16cid:durableId="1630159524">
    <w:abstractNumId w:val="35"/>
  </w:num>
  <w:num w:numId="23" w16cid:durableId="194465815">
    <w:abstractNumId w:val="12"/>
  </w:num>
  <w:num w:numId="24" w16cid:durableId="1581982829">
    <w:abstractNumId w:val="10"/>
  </w:num>
  <w:num w:numId="25" w16cid:durableId="1842504496">
    <w:abstractNumId w:val="2"/>
  </w:num>
  <w:num w:numId="26" w16cid:durableId="433210167">
    <w:abstractNumId w:val="9"/>
  </w:num>
  <w:num w:numId="27" w16cid:durableId="1166900304">
    <w:abstractNumId w:val="17"/>
  </w:num>
  <w:num w:numId="28" w16cid:durableId="917790453">
    <w:abstractNumId w:val="15"/>
  </w:num>
  <w:num w:numId="29" w16cid:durableId="375013208">
    <w:abstractNumId w:val="5"/>
  </w:num>
  <w:num w:numId="30" w16cid:durableId="800878233">
    <w:abstractNumId w:val="1"/>
  </w:num>
  <w:num w:numId="31" w16cid:durableId="740175039">
    <w:abstractNumId w:val="37"/>
  </w:num>
  <w:num w:numId="32" w16cid:durableId="1255284580">
    <w:abstractNumId w:val="36"/>
  </w:num>
  <w:num w:numId="33" w16cid:durableId="83692898">
    <w:abstractNumId w:val="29"/>
  </w:num>
  <w:num w:numId="34" w16cid:durableId="1244097514">
    <w:abstractNumId w:val="6"/>
  </w:num>
  <w:num w:numId="35" w16cid:durableId="920020965">
    <w:abstractNumId w:val="38"/>
  </w:num>
  <w:num w:numId="36" w16cid:durableId="95443055">
    <w:abstractNumId w:val="34"/>
  </w:num>
  <w:num w:numId="37" w16cid:durableId="1895851277">
    <w:abstractNumId w:val="11"/>
  </w:num>
  <w:num w:numId="38" w16cid:durableId="481821742">
    <w:abstractNumId w:val="16"/>
  </w:num>
  <w:num w:numId="39" w16cid:durableId="969362331">
    <w:abstractNumId w:val="19"/>
  </w:num>
  <w:num w:numId="40" w16cid:durableId="975180703">
    <w:abstractNumId w:val="23"/>
  </w:num>
  <w:num w:numId="41" w16cid:durableId="1776944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57"/>
    <w:rsid w:val="000005B4"/>
    <w:rsid w:val="00001E61"/>
    <w:rsid w:val="00004036"/>
    <w:rsid w:val="00004695"/>
    <w:rsid w:val="00004C9E"/>
    <w:rsid w:val="00005034"/>
    <w:rsid w:val="000054AD"/>
    <w:rsid w:val="000059DB"/>
    <w:rsid w:val="000061A1"/>
    <w:rsid w:val="00006325"/>
    <w:rsid w:val="00006AFA"/>
    <w:rsid w:val="00006C53"/>
    <w:rsid w:val="00007806"/>
    <w:rsid w:val="00007B21"/>
    <w:rsid w:val="00007D97"/>
    <w:rsid w:val="00007FC0"/>
    <w:rsid w:val="00011CD7"/>
    <w:rsid w:val="00012A9C"/>
    <w:rsid w:val="00013914"/>
    <w:rsid w:val="00014080"/>
    <w:rsid w:val="00014B76"/>
    <w:rsid w:val="00014BBC"/>
    <w:rsid w:val="000155C3"/>
    <w:rsid w:val="00016024"/>
    <w:rsid w:val="000161DC"/>
    <w:rsid w:val="000166E8"/>
    <w:rsid w:val="00017C4E"/>
    <w:rsid w:val="00020CFC"/>
    <w:rsid w:val="00020D1C"/>
    <w:rsid w:val="000230AA"/>
    <w:rsid w:val="00024211"/>
    <w:rsid w:val="000243D2"/>
    <w:rsid w:val="00024B38"/>
    <w:rsid w:val="000273ED"/>
    <w:rsid w:val="0002746D"/>
    <w:rsid w:val="00027C85"/>
    <w:rsid w:val="00030033"/>
    <w:rsid w:val="0003092A"/>
    <w:rsid w:val="00032318"/>
    <w:rsid w:val="00032466"/>
    <w:rsid w:val="00032805"/>
    <w:rsid w:val="0003284E"/>
    <w:rsid w:val="00034528"/>
    <w:rsid w:val="000347CB"/>
    <w:rsid w:val="00034AE5"/>
    <w:rsid w:val="0003559A"/>
    <w:rsid w:val="000359FA"/>
    <w:rsid w:val="00035FE2"/>
    <w:rsid w:val="00036036"/>
    <w:rsid w:val="00036294"/>
    <w:rsid w:val="00036CBA"/>
    <w:rsid w:val="00036E20"/>
    <w:rsid w:val="00036EE4"/>
    <w:rsid w:val="00037AA1"/>
    <w:rsid w:val="0004096E"/>
    <w:rsid w:val="00041AAD"/>
    <w:rsid w:val="00041ABE"/>
    <w:rsid w:val="00041FCB"/>
    <w:rsid w:val="00045B3E"/>
    <w:rsid w:val="000467BA"/>
    <w:rsid w:val="0004730C"/>
    <w:rsid w:val="000473ED"/>
    <w:rsid w:val="000500A6"/>
    <w:rsid w:val="00050DCD"/>
    <w:rsid w:val="000515E8"/>
    <w:rsid w:val="00051E42"/>
    <w:rsid w:val="00052AD6"/>
    <w:rsid w:val="000546E8"/>
    <w:rsid w:val="0005553F"/>
    <w:rsid w:val="0006059D"/>
    <w:rsid w:val="00060D5C"/>
    <w:rsid w:val="0006177A"/>
    <w:rsid w:val="0006203B"/>
    <w:rsid w:val="0006263D"/>
    <w:rsid w:val="000626AB"/>
    <w:rsid w:val="00063EBE"/>
    <w:rsid w:val="00064DB7"/>
    <w:rsid w:val="0006532A"/>
    <w:rsid w:val="0006534E"/>
    <w:rsid w:val="00065645"/>
    <w:rsid w:val="00066C97"/>
    <w:rsid w:val="0006724B"/>
    <w:rsid w:val="0006743B"/>
    <w:rsid w:val="000676B0"/>
    <w:rsid w:val="00067C00"/>
    <w:rsid w:val="00067FDE"/>
    <w:rsid w:val="00072A9F"/>
    <w:rsid w:val="0007324C"/>
    <w:rsid w:val="00074296"/>
    <w:rsid w:val="00074621"/>
    <w:rsid w:val="00074E3F"/>
    <w:rsid w:val="0007790B"/>
    <w:rsid w:val="000815DB"/>
    <w:rsid w:val="000816A5"/>
    <w:rsid w:val="00082970"/>
    <w:rsid w:val="00083472"/>
    <w:rsid w:val="00083790"/>
    <w:rsid w:val="000843C1"/>
    <w:rsid w:val="00085231"/>
    <w:rsid w:val="000870EA"/>
    <w:rsid w:val="00090472"/>
    <w:rsid w:val="00092665"/>
    <w:rsid w:val="00092719"/>
    <w:rsid w:val="000937B4"/>
    <w:rsid w:val="00093BC1"/>
    <w:rsid w:val="00094520"/>
    <w:rsid w:val="00095760"/>
    <w:rsid w:val="00095CA9"/>
    <w:rsid w:val="000964FD"/>
    <w:rsid w:val="00096DBA"/>
    <w:rsid w:val="000A0514"/>
    <w:rsid w:val="000A161A"/>
    <w:rsid w:val="000A1853"/>
    <w:rsid w:val="000A28A2"/>
    <w:rsid w:val="000A2B7E"/>
    <w:rsid w:val="000A3740"/>
    <w:rsid w:val="000A398E"/>
    <w:rsid w:val="000A4E8F"/>
    <w:rsid w:val="000A5B9F"/>
    <w:rsid w:val="000A6998"/>
    <w:rsid w:val="000A6F51"/>
    <w:rsid w:val="000A723A"/>
    <w:rsid w:val="000A7403"/>
    <w:rsid w:val="000A7E0B"/>
    <w:rsid w:val="000B1D2D"/>
    <w:rsid w:val="000B2369"/>
    <w:rsid w:val="000B2783"/>
    <w:rsid w:val="000B3622"/>
    <w:rsid w:val="000B4165"/>
    <w:rsid w:val="000B4974"/>
    <w:rsid w:val="000B5C8D"/>
    <w:rsid w:val="000B6359"/>
    <w:rsid w:val="000C0166"/>
    <w:rsid w:val="000C2B08"/>
    <w:rsid w:val="000C386B"/>
    <w:rsid w:val="000C525E"/>
    <w:rsid w:val="000C589A"/>
    <w:rsid w:val="000C67B4"/>
    <w:rsid w:val="000C7DA0"/>
    <w:rsid w:val="000C7DA5"/>
    <w:rsid w:val="000D0F37"/>
    <w:rsid w:val="000D15F7"/>
    <w:rsid w:val="000D2378"/>
    <w:rsid w:val="000D2591"/>
    <w:rsid w:val="000D2D5E"/>
    <w:rsid w:val="000D4907"/>
    <w:rsid w:val="000D4B71"/>
    <w:rsid w:val="000D4BF5"/>
    <w:rsid w:val="000D4C00"/>
    <w:rsid w:val="000D578B"/>
    <w:rsid w:val="000D5CDB"/>
    <w:rsid w:val="000D5F92"/>
    <w:rsid w:val="000D641B"/>
    <w:rsid w:val="000D68D8"/>
    <w:rsid w:val="000D6C20"/>
    <w:rsid w:val="000D7E37"/>
    <w:rsid w:val="000E0DAD"/>
    <w:rsid w:val="000E2114"/>
    <w:rsid w:val="000E2C88"/>
    <w:rsid w:val="000E3022"/>
    <w:rsid w:val="000E3F72"/>
    <w:rsid w:val="000E43F9"/>
    <w:rsid w:val="000E744F"/>
    <w:rsid w:val="000F0E87"/>
    <w:rsid w:val="000F1AFD"/>
    <w:rsid w:val="000F26FD"/>
    <w:rsid w:val="000F3AD3"/>
    <w:rsid w:val="000F4CD7"/>
    <w:rsid w:val="000F590F"/>
    <w:rsid w:val="000F5DF3"/>
    <w:rsid w:val="000F6A10"/>
    <w:rsid w:val="000F7121"/>
    <w:rsid w:val="00103109"/>
    <w:rsid w:val="00103249"/>
    <w:rsid w:val="0010472E"/>
    <w:rsid w:val="00106087"/>
    <w:rsid w:val="00107960"/>
    <w:rsid w:val="00110856"/>
    <w:rsid w:val="00110A8A"/>
    <w:rsid w:val="00110DD9"/>
    <w:rsid w:val="001112C4"/>
    <w:rsid w:val="00112CF6"/>
    <w:rsid w:val="00113182"/>
    <w:rsid w:val="00114FA0"/>
    <w:rsid w:val="00115789"/>
    <w:rsid w:val="00116144"/>
    <w:rsid w:val="00116EC2"/>
    <w:rsid w:val="00120763"/>
    <w:rsid w:val="00121610"/>
    <w:rsid w:val="0012301F"/>
    <w:rsid w:val="001237FC"/>
    <w:rsid w:val="00123A64"/>
    <w:rsid w:val="0012439C"/>
    <w:rsid w:val="00124AF0"/>
    <w:rsid w:val="00124E4C"/>
    <w:rsid w:val="00124FD3"/>
    <w:rsid w:val="00126969"/>
    <w:rsid w:val="00126D84"/>
    <w:rsid w:val="00130C3D"/>
    <w:rsid w:val="0013174D"/>
    <w:rsid w:val="0013232D"/>
    <w:rsid w:val="00133715"/>
    <w:rsid w:val="00133979"/>
    <w:rsid w:val="00133FC5"/>
    <w:rsid w:val="001350E4"/>
    <w:rsid w:val="00135BF3"/>
    <w:rsid w:val="00135C87"/>
    <w:rsid w:val="00136A9C"/>
    <w:rsid w:val="00136ED8"/>
    <w:rsid w:val="00137F0B"/>
    <w:rsid w:val="00140259"/>
    <w:rsid w:val="001405B5"/>
    <w:rsid w:val="0014090B"/>
    <w:rsid w:val="001409D3"/>
    <w:rsid w:val="00141F5D"/>
    <w:rsid w:val="001422F9"/>
    <w:rsid w:val="00142BCE"/>
    <w:rsid w:val="001447B7"/>
    <w:rsid w:val="00144949"/>
    <w:rsid w:val="00145213"/>
    <w:rsid w:val="0014523E"/>
    <w:rsid w:val="00146D95"/>
    <w:rsid w:val="001479D2"/>
    <w:rsid w:val="00147B2E"/>
    <w:rsid w:val="00147C28"/>
    <w:rsid w:val="00150036"/>
    <w:rsid w:val="00151473"/>
    <w:rsid w:val="00151F32"/>
    <w:rsid w:val="00152145"/>
    <w:rsid w:val="001531F7"/>
    <w:rsid w:val="00153263"/>
    <w:rsid w:val="00153594"/>
    <w:rsid w:val="001559CC"/>
    <w:rsid w:val="00155D47"/>
    <w:rsid w:val="0015651D"/>
    <w:rsid w:val="00156853"/>
    <w:rsid w:val="00160513"/>
    <w:rsid w:val="00161CC2"/>
    <w:rsid w:val="00162876"/>
    <w:rsid w:val="00162A23"/>
    <w:rsid w:val="0016386F"/>
    <w:rsid w:val="00164AC5"/>
    <w:rsid w:val="00164C73"/>
    <w:rsid w:val="00164DE8"/>
    <w:rsid w:val="00165475"/>
    <w:rsid w:val="00166281"/>
    <w:rsid w:val="00166529"/>
    <w:rsid w:val="00166B39"/>
    <w:rsid w:val="0016747A"/>
    <w:rsid w:val="001674DE"/>
    <w:rsid w:val="001679F4"/>
    <w:rsid w:val="00167B56"/>
    <w:rsid w:val="00167C33"/>
    <w:rsid w:val="00167EA9"/>
    <w:rsid w:val="001709E1"/>
    <w:rsid w:val="00170E8A"/>
    <w:rsid w:val="00171C2D"/>
    <w:rsid w:val="00171DAB"/>
    <w:rsid w:val="00173AD3"/>
    <w:rsid w:val="0017413A"/>
    <w:rsid w:val="001744BA"/>
    <w:rsid w:val="001754D8"/>
    <w:rsid w:val="00175B7C"/>
    <w:rsid w:val="0017643D"/>
    <w:rsid w:val="00176BF7"/>
    <w:rsid w:val="00177459"/>
    <w:rsid w:val="001802DD"/>
    <w:rsid w:val="0018032B"/>
    <w:rsid w:val="00183AA4"/>
    <w:rsid w:val="00183F92"/>
    <w:rsid w:val="00184369"/>
    <w:rsid w:val="00190220"/>
    <w:rsid w:val="0019052F"/>
    <w:rsid w:val="001906FA"/>
    <w:rsid w:val="001907A4"/>
    <w:rsid w:val="0019124F"/>
    <w:rsid w:val="001919E7"/>
    <w:rsid w:val="00192669"/>
    <w:rsid w:val="001928E4"/>
    <w:rsid w:val="0019301D"/>
    <w:rsid w:val="001930B3"/>
    <w:rsid w:val="001936EA"/>
    <w:rsid w:val="00193828"/>
    <w:rsid w:val="00193EDA"/>
    <w:rsid w:val="0019441B"/>
    <w:rsid w:val="00194C44"/>
    <w:rsid w:val="001950E7"/>
    <w:rsid w:val="0019517B"/>
    <w:rsid w:val="00195DA0"/>
    <w:rsid w:val="00196749"/>
    <w:rsid w:val="00196771"/>
    <w:rsid w:val="00197262"/>
    <w:rsid w:val="00197283"/>
    <w:rsid w:val="0019750F"/>
    <w:rsid w:val="00197B8D"/>
    <w:rsid w:val="001A0F1F"/>
    <w:rsid w:val="001A13A3"/>
    <w:rsid w:val="001A3410"/>
    <w:rsid w:val="001A3D30"/>
    <w:rsid w:val="001A40A9"/>
    <w:rsid w:val="001A40E6"/>
    <w:rsid w:val="001A5CE3"/>
    <w:rsid w:val="001A6608"/>
    <w:rsid w:val="001A67C9"/>
    <w:rsid w:val="001A7889"/>
    <w:rsid w:val="001A7BD4"/>
    <w:rsid w:val="001B08A4"/>
    <w:rsid w:val="001B2086"/>
    <w:rsid w:val="001B22D9"/>
    <w:rsid w:val="001B28C9"/>
    <w:rsid w:val="001B3308"/>
    <w:rsid w:val="001B33C3"/>
    <w:rsid w:val="001B47ED"/>
    <w:rsid w:val="001B53AA"/>
    <w:rsid w:val="001B5A80"/>
    <w:rsid w:val="001B5C36"/>
    <w:rsid w:val="001B660B"/>
    <w:rsid w:val="001B6963"/>
    <w:rsid w:val="001B78B0"/>
    <w:rsid w:val="001C0372"/>
    <w:rsid w:val="001C0F2D"/>
    <w:rsid w:val="001C10F0"/>
    <w:rsid w:val="001C1251"/>
    <w:rsid w:val="001C195A"/>
    <w:rsid w:val="001C1F3E"/>
    <w:rsid w:val="001C214A"/>
    <w:rsid w:val="001C2B5D"/>
    <w:rsid w:val="001C3006"/>
    <w:rsid w:val="001C33CC"/>
    <w:rsid w:val="001C3610"/>
    <w:rsid w:val="001C3D59"/>
    <w:rsid w:val="001C4372"/>
    <w:rsid w:val="001C45A5"/>
    <w:rsid w:val="001C5C14"/>
    <w:rsid w:val="001C5C30"/>
    <w:rsid w:val="001C5C88"/>
    <w:rsid w:val="001C7BFF"/>
    <w:rsid w:val="001D0E7F"/>
    <w:rsid w:val="001D15F6"/>
    <w:rsid w:val="001D2294"/>
    <w:rsid w:val="001D3234"/>
    <w:rsid w:val="001D32DC"/>
    <w:rsid w:val="001D334A"/>
    <w:rsid w:val="001D44FF"/>
    <w:rsid w:val="001D45DE"/>
    <w:rsid w:val="001D4815"/>
    <w:rsid w:val="001D4D90"/>
    <w:rsid w:val="001D4F73"/>
    <w:rsid w:val="001D5BE4"/>
    <w:rsid w:val="001D5D9D"/>
    <w:rsid w:val="001D5FBE"/>
    <w:rsid w:val="001D64D4"/>
    <w:rsid w:val="001D663B"/>
    <w:rsid w:val="001E003A"/>
    <w:rsid w:val="001E0118"/>
    <w:rsid w:val="001E0122"/>
    <w:rsid w:val="001E0367"/>
    <w:rsid w:val="001E1B49"/>
    <w:rsid w:val="001E1D18"/>
    <w:rsid w:val="001E22A5"/>
    <w:rsid w:val="001E2D2E"/>
    <w:rsid w:val="001E3448"/>
    <w:rsid w:val="001E3ECD"/>
    <w:rsid w:val="001E419E"/>
    <w:rsid w:val="001E445B"/>
    <w:rsid w:val="001E4678"/>
    <w:rsid w:val="001E4CF6"/>
    <w:rsid w:val="001E4EBA"/>
    <w:rsid w:val="001E56A5"/>
    <w:rsid w:val="001E5C44"/>
    <w:rsid w:val="001E5F5B"/>
    <w:rsid w:val="001E6236"/>
    <w:rsid w:val="001E7645"/>
    <w:rsid w:val="001F1E4F"/>
    <w:rsid w:val="001F2241"/>
    <w:rsid w:val="001F4DCA"/>
    <w:rsid w:val="001F5CAA"/>
    <w:rsid w:val="001F5D70"/>
    <w:rsid w:val="001F6E1F"/>
    <w:rsid w:val="001F75E2"/>
    <w:rsid w:val="00200A1C"/>
    <w:rsid w:val="00201380"/>
    <w:rsid w:val="002017C6"/>
    <w:rsid w:val="00201F55"/>
    <w:rsid w:val="00202031"/>
    <w:rsid w:val="002023E8"/>
    <w:rsid w:val="00203779"/>
    <w:rsid w:val="002038C4"/>
    <w:rsid w:val="00204BC2"/>
    <w:rsid w:val="00204E38"/>
    <w:rsid w:val="0020622F"/>
    <w:rsid w:val="00206E26"/>
    <w:rsid w:val="00207A15"/>
    <w:rsid w:val="002113CC"/>
    <w:rsid w:val="0021266E"/>
    <w:rsid w:val="00212886"/>
    <w:rsid w:val="00212A70"/>
    <w:rsid w:val="0021332D"/>
    <w:rsid w:val="00213708"/>
    <w:rsid w:val="002138B4"/>
    <w:rsid w:val="0021398B"/>
    <w:rsid w:val="00213C7E"/>
    <w:rsid w:val="0021596B"/>
    <w:rsid w:val="00215972"/>
    <w:rsid w:val="002165C0"/>
    <w:rsid w:val="00217568"/>
    <w:rsid w:val="00217654"/>
    <w:rsid w:val="002204B1"/>
    <w:rsid w:val="002215C2"/>
    <w:rsid w:val="0022298B"/>
    <w:rsid w:val="00222C62"/>
    <w:rsid w:val="002233FA"/>
    <w:rsid w:val="00223423"/>
    <w:rsid w:val="00224E7C"/>
    <w:rsid w:val="00225494"/>
    <w:rsid w:val="00225FB4"/>
    <w:rsid w:val="002269C9"/>
    <w:rsid w:val="00226C2A"/>
    <w:rsid w:val="002300FB"/>
    <w:rsid w:val="00230317"/>
    <w:rsid w:val="00230A0A"/>
    <w:rsid w:val="002320EF"/>
    <w:rsid w:val="00233062"/>
    <w:rsid w:val="0023321B"/>
    <w:rsid w:val="00233959"/>
    <w:rsid w:val="00234794"/>
    <w:rsid w:val="0023577E"/>
    <w:rsid w:val="002365CF"/>
    <w:rsid w:val="00240F48"/>
    <w:rsid w:val="002417D8"/>
    <w:rsid w:val="00242278"/>
    <w:rsid w:val="00242D7D"/>
    <w:rsid w:val="00242DDC"/>
    <w:rsid w:val="0024317F"/>
    <w:rsid w:val="00243E51"/>
    <w:rsid w:val="0024486F"/>
    <w:rsid w:val="00244C56"/>
    <w:rsid w:val="00245859"/>
    <w:rsid w:val="002474A6"/>
    <w:rsid w:val="00247865"/>
    <w:rsid w:val="002478A1"/>
    <w:rsid w:val="002503F1"/>
    <w:rsid w:val="00250672"/>
    <w:rsid w:val="00250726"/>
    <w:rsid w:val="0025094A"/>
    <w:rsid w:val="00250B87"/>
    <w:rsid w:val="00251834"/>
    <w:rsid w:val="002524CD"/>
    <w:rsid w:val="00254019"/>
    <w:rsid w:val="002544E0"/>
    <w:rsid w:val="00254F9D"/>
    <w:rsid w:val="00255749"/>
    <w:rsid w:val="002563D4"/>
    <w:rsid w:val="00256EF7"/>
    <w:rsid w:val="00257EC4"/>
    <w:rsid w:val="00260C02"/>
    <w:rsid w:val="00261A0C"/>
    <w:rsid w:val="0026398F"/>
    <w:rsid w:val="00265223"/>
    <w:rsid w:val="00265368"/>
    <w:rsid w:val="0026647A"/>
    <w:rsid w:val="002703CE"/>
    <w:rsid w:val="002707E7"/>
    <w:rsid w:val="00270FDB"/>
    <w:rsid w:val="002720DA"/>
    <w:rsid w:val="00272159"/>
    <w:rsid w:val="002739B3"/>
    <w:rsid w:val="00274BF6"/>
    <w:rsid w:val="002754D4"/>
    <w:rsid w:val="002755CC"/>
    <w:rsid w:val="00276567"/>
    <w:rsid w:val="00276732"/>
    <w:rsid w:val="00280849"/>
    <w:rsid w:val="002808E1"/>
    <w:rsid w:val="002814C7"/>
    <w:rsid w:val="00281527"/>
    <w:rsid w:val="00281879"/>
    <w:rsid w:val="00282D60"/>
    <w:rsid w:val="0028416F"/>
    <w:rsid w:val="0028456B"/>
    <w:rsid w:val="002847AF"/>
    <w:rsid w:val="00286026"/>
    <w:rsid w:val="00286630"/>
    <w:rsid w:val="00286896"/>
    <w:rsid w:val="00287DAC"/>
    <w:rsid w:val="00290FEB"/>
    <w:rsid w:val="00292322"/>
    <w:rsid w:val="00294300"/>
    <w:rsid w:val="00294F0A"/>
    <w:rsid w:val="0029558A"/>
    <w:rsid w:val="00295E68"/>
    <w:rsid w:val="0029655E"/>
    <w:rsid w:val="002979BC"/>
    <w:rsid w:val="002A02C3"/>
    <w:rsid w:val="002A0CC5"/>
    <w:rsid w:val="002A1241"/>
    <w:rsid w:val="002A1DFC"/>
    <w:rsid w:val="002A27CA"/>
    <w:rsid w:val="002A367B"/>
    <w:rsid w:val="002A3E7D"/>
    <w:rsid w:val="002A49A5"/>
    <w:rsid w:val="002A49D4"/>
    <w:rsid w:val="002A4F17"/>
    <w:rsid w:val="002A5094"/>
    <w:rsid w:val="002A715B"/>
    <w:rsid w:val="002A7F5A"/>
    <w:rsid w:val="002B0BA9"/>
    <w:rsid w:val="002B0E85"/>
    <w:rsid w:val="002B0EC9"/>
    <w:rsid w:val="002B1251"/>
    <w:rsid w:val="002B20C5"/>
    <w:rsid w:val="002B31FE"/>
    <w:rsid w:val="002B3580"/>
    <w:rsid w:val="002B3912"/>
    <w:rsid w:val="002B4AF9"/>
    <w:rsid w:val="002B4F6B"/>
    <w:rsid w:val="002B5050"/>
    <w:rsid w:val="002B5962"/>
    <w:rsid w:val="002B6BB4"/>
    <w:rsid w:val="002B7CBB"/>
    <w:rsid w:val="002C1314"/>
    <w:rsid w:val="002C2C5C"/>
    <w:rsid w:val="002C3857"/>
    <w:rsid w:val="002C4B02"/>
    <w:rsid w:val="002C535D"/>
    <w:rsid w:val="002C5618"/>
    <w:rsid w:val="002C5A74"/>
    <w:rsid w:val="002C6AB9"/>
    <w:rsid w:val="002C736B"/>
    <w:rsid w:val="002C7412"/>
    <w:rsid w:val="002D0099"/>
    <w:rsid w:val="002D06B0"/>
    <w:rsid w:val="002D0D3D"/>
    <w:rsid w:val="002D1835"/>
    <w:rsid w:val="002D30E4"/>
    <w:rsid w:val="002D3AA3"/>
    <w:rsid w:val="002D3CD6"/>
    <w:rsid w:val="002D7C41"/>
    <w:rsid w:val="002D7C83"/>
    <w:rsid w:val="002D7DC8"/>
    <w:rsid w:val="002E0BC4"/>
    <w:rsid w:val="002E1281"/>
    <w:rsid w:val="002E1BB5"/>
    <w:rsid w:val="002E1BD4"/>
    <w:rsid w:val="002E1C49"/>
    <w:rsid w:val="002E2C33"/>
    <w:rsid w:val="002E2CF5"/>
    <w:rsid w:val="002E35A7"/>
    <w:rsid w:val="002E3B34"/>
    <w:rsid w:val="002E3E11"/>
    <w:rsid w:val="002E500C"/>
    <w:rsid w:val="002E5A7A"/>
    <w:rsid w:val="002E5BE2"/>
    <w:rsid w:val="002E601D"/>
    <w:rsid w:val="002E7897"/>
    <w:rsid w:val="002E7DCC"/>
    <w:rsid w:val="002F10F4"/>
    <w:rsid w:val="002F1685"/>
    <w:rsid w:val="002F1E36"/>
    <w:rsid w:val="002F255F"/>
    <w:rsid w:val="002F2FA8"/>
    <w:rsid w:val="002F3502"/>
    <w:rsid w:val="002F3F36"/>
    <w:rsid w:val="002F42FD"/>
    <w:rsid w:val="002F46C3"/>
    <w:rsid w:val="002F4C23"/>
    <w:rsid w:val="002F5AF1"/>
    <w:rsid w:val="002F5F69"/>
    <w:rsid w:val="002F7884"/>
    <w:rsid w:val="003007E0"/>
    <w:rsid w:val="00300812"/>
    <w:rsid w:val="00301CC4"/>
    <w:rsid w:val="00302D1D"/>
    <w:rsid w:val="00305268"/>
    <w:rsid w:val="0030568F"/>
    <w:rsid w:val="003064ED"/>
    <w:rsid w:val="00306A01"/>
    <w:rsid w:val="003107EB"/>
    <w:rsid w:val="0031167F"/>
    <w:rsid w:val="00311719"/>
    <w:rsid w:val="00311730"/>
    <w:rsid w:val="00311848"/>
    <w:rsid w:val="003125CC"/>
    <w:rsid w:val="003128B9"/>
    <w:rsid w:val="003134E6"/>
    <w:rsid w:val="00313D42"/>
    <w:rsid w:val="00314665"/>
    <w:rsid w:val="003148B1"/>
    <w:rsid w:val="00314CBB"/>
    <w:rsid w:val="00315713"/>
    <w:rsid w:val="00316416"/>
    <w:rsid w:val="0031696A"/>
    <w:rsid w:val="003169F5"/>
    <w:rsid w:val="0031783F"/>
    <w:rsid w:val="003179E1"/>
    <w:rsid w:val="00317DBA"/>
    <w:rsid w:val="00320C31"/>
    <w:rsid w:val="0032197F"/>
    <w:rsid w:val="0032207D"/>
    <w:rsid w:val="00322D05"/>
    <w:rsid w:val="00322F9D"/>
    <w:rsid w:val="0032347F"/>
    <w:rsid w:val="00323CEC"/>
    <w:rsid w:val="00323F95"/>
    <w:rsid w:val="003246F0"/>
    <w:rsid w:val="00324726"/>
    <w:rsid w:val="003270BC"/>
    <w:rsid w:val="00330A4D"/>
    <w:rsid w:val="00330B19"/>
    <w:rsid w:val="0033101B"/>
    <w:rsid w:val="00331321"/>
    <w:rsid w:val="00331F99"/>
    <w:rsid w:val="003324C8"/>
    <w:rsid w:val="00332627"/>
    <w:rsid w:val="003326B5"/>
    <w:rsid w:val="00333294"/>
    <w:rsid w:val="00334102"/>
    <w:rsid w:val="0033552D"/>
    <w:rsid w:val="00335D1B"/>
    <w:rsid w:val="00335F23"/>
    <w:rsid w:val="0033609E"/>
    <w:rsid w:val="00336468"/>
    <w:rsid w:val="003365C5"/>
    <w:rsid w:val="003412A4"/>
    <w:rsid w:val="0034183E"/>
    <w:rsid w:val="00342745"/>
    <w:rsid w:val="00342BE6"/>
    <w:rsid w:val="00343624"/>
    <w:rsid w:val="00343AAE"/>
    <w:rsid w:val="003446D5"/>
    <w:rsid w:val="00344BB0"/>
    <w:rsid w:val="00346486"/>
    <w:rsid w:val="00346A64"/>
    <w:rsid w:val="0035021F"/>
    <w:rsid w:val="00351545"/>
    <w:rsid w:val="0035160A"/>
    <w:rsid w:val="00352143"/>
    <w:rsid w:val="003542A9"/>
    <w:rsid w:val="003543B8"/>
    <w:rsid w:val="0035472F"/>
    <w:rsid w:val="00354918"/>
    <w:rsid w:val="00354AEE"/>
    <w:rsid w:val="00360503"/>
    <w:rsid w:val="00361545"/>
    <w:rsid w:val="0036392A"/>
    <w:rsid w:val="00363BD7"/>
    <w:rsid w:val="00363D99"/>
    <w:rsid w:val="00363E3C"/>
    <w:rsid w:val="00365109"/>
    <w:rsid w:val="00366C52"/>
    <w:rsid w:val="00370103"/>
    <w:rsid w:val="00370EB9"/>
    <w:rsid w:val="00373377"/>
    <w:rsid w:val="0037482E"/>
    <w:rsid w:val="003748D4"/>
    <w:rsid w:val="00374D22"/>
    <w:rsid w:val="00375725"/>
    <w:rsid w:val="00375BC4"/>
    <w:rsid w:val="00376094"/>
    <w:rsid w:val="00377546"/>
    <w:rsid w:val="003778FC"/>
    <w:rsid w:val="00380535"/>
    <w:rsid w:val="00380C75"/>
    <w:rsid w:val="00380E51"/>
    <w:rsid w:val="0038135E"/>
    <w:rsid w:val="0038158A"/>
    <w:rsid w:val="00381B99"/>
    <w:rsid w:val="00385EB5"/>
    <w:rsid w:val="00385FD4"/>
    <w:rsid w:val="0038726F"/>
    <w:rsid w:val="00390C12"/>
    <w:rsid w:val="003923AC"/>
    <w:rsid w:val="00392B92"/>
    <w:rsid w:val="00392CF3"/>
    <w:rsid w:val="0039341F"/>
    <w:rsid w:val="00394556"/>
    <w:rsid w:val="0039476A"/>
    <w:rsid w:val="0039618E"/>
    <w:rsid w:val="00397A93"/>
    <w:rsid w:val="003A1079"/>
    <w:rsid w:val="003A1C58"/>
    <w:rsid w:val="003A1D3D"/>
    <w:rsid w:val="003A3696"/>
    <w:rsid w:val="003A3A9B"/>
    <w:rsid w:val="003A441E"/>
    <w:rsid w:val="003A45F5"/>
    <w:rsid w:val="003A6291"/>
    <w:rsid w:val="003A6545"/>
    <w:rsid w:val="003A761E"/>
    <w:rsid w:val="003A7E3D"/>
    <w:rsid w:val="003B0928"/>
    <w:rsid w:val="003B1120"/>
    <w:rsid w:val="003B1466"/>
    <w:rsid w:val="003B2C9C"/>
    <w:rsid w:val="003B38E1"/>
    <w:rsid w:val="003B4221"/>
    <w:rsid w:val="003B480F"/>
    <w:rsid w:val="003B5C96"/>
    <w:rsid w:val="003B5FF5"/>
    <w:rsid w:val="003B750E"/>
    <w:rsid w:val="003B76AB"/>
    <w:rsid w:val="003C080F"/>
    <w:rsid w:val="003C0E09"/>
    <w:rsid w:val="003C1C04"/>
    <w:rsid w:val="003C22AE"/>
    <w:rsid w:val="003C236D"/>
    <w:rsid w:val="003C2F73"/>
    <w:rsid w:val="003C3449"/>
    <w:rsid w:val="003C34A8"/>
    <w:rsid w:val="003C5BC5"/>
    <w:rsid w:val="003C667F"/>
    <w:rsid w:val="003C68F7"/>
    <w:rsid w:val="003C6E1C"/>
    <w:rsid w:val="003C6FA8"/>
    <w:rsid w:val="003C73D7"/>
    <w:rsid w:val="003D0481"/>
    <w:rsid w:val="003D28D8"/>
    <w:rsid w:val="003D2E2E"/>
    <w:rsid w:val="003D4444"/>
    <w:rsid w:val="003D5158"/>
    <w:rsid w:val="003D531D"/>
    <w:rsid w:val="003D5A01"/>
    <w:rsid w:val="003D5BDC"/>
    <w:rsid w:val="003D617F"/>
    <w:rsid w:val="003D6612"/>
    <w:rsid w:val="003D7F0E"/>
    <w:rsid w:val="003E001A"/>
    <w:rsid w:val="003E0146"/>
    <w:rsid w:val="003E05DE"/>
    <w:rsid w:val="003E10FB"/>
    <w:rsid w:val="003E1129"/>
    <w:rsid w:val="003E352F"/>
    <w:rsid w:val="003E359D"/>
    <w:rsid w:val="003E5127"/>
    <w:rsid w:val="003E56A8"/>
    <w:rsid w:val="003E610C"/>
    <w:rsid w:val="003E66AD"/>
    <w:rsid w:val="003E6C59"/>
    <w:rsid w:val="003E6E3D"/>
    <w:rsid w:val="003E6F4C"/>
    <w:rsid w:val="003E73B8"/>
    <w:rsid w:val="003E7A31"/>
    <w:rsid w:val="003F00BF"/>
    <w:rsid w:val="003F0A7F"/>
    <w:rsid w:val="003F0C24"/>
    <w:rsid w:val="003F1A92"/>
    <w:rsid w:val="003F1D26"/>
    <w:rsid w:val="003F1DBC"/>
    <w:rsid w:val="003F2421"/>
    <w:rsid w:val="003F43A8"/>
    <w:rsid w:val="003F4CFE"/>
    <w:rsid w:val="003F66B8"/>
    <w:rsid w:val="003F6DF6"/>
    <w:rsid w:val="003F7415"/>
    <w:rsid w:val="003F76CF"/>
    <w:rsid w:val="003F785C"/>
    <w:rsid w:val="0040078A"/>
    <w:rsid w:val="004008B7"/>
    <w:rsid w:val="00400F71"/>
    <w:rsid w:val="0040104E"/>
    <w:rsid w:val="00401C11"/>
    <w:rsid w:val="004024F4"/>
    <w:rsid w:val="00402AB0"/>
    <w:rsid w:val="0040324E"/>
    <w:rsid w:val="00403528"/>
    <w:rsid w:val="00404BF5"/>
    <w:rsid w:val="00404D90"/>
    <w:rsid w:val="004061E8"/>
    <w:rsid w:val="00406A40"/>
    <w:rsid w:val="00406C4B"/>
    <w:rsid w:val="0040719C"/>
    <w:rsid w:val="00407A50"/>
    <w:rsid w:val="00410F06"/>
    <w:rsid w:val="004132BE"/>
    <w:rsid w:val="004133C5"/>
    <w:rsid w:val="00413984"/>
    <w:rsid w:val="00413F49"/>
    <w:rsid w:val="00416C34"/>
    <w:rsid w:val="00416E4F"/>
    <w:rsid w:val="00420D5E"/>
    <w:rsid w:val="004220BC"/>
    <w:rsid w:val="00422182"/>
    <w:rsid w:val="00422641"/>
    <w:rsid w:val="00423F4E"/>
    <w:rsid w:val="004242AC"/>
    <w:rsid w:val="00424B08"/>
    <w:rsid w:val="0042525A"/>
    <w:rsid w:val="00425A25"/>
    <w:rsid w:val="00426CF6"/>
    <w:rsid w:val="00427454"/>
    <w:rsid w:val="004278A2"/>
    <w:rsid w:val="00427A93"/>
    <w:rsid w:val="00427CDF"/>
    <w:rsid w:val="0043063B"/>
    <w:rsid w:val="00430B75"/>
    <w:rsid w:val="00431194"/>
    <w:rsid w:val="0043127B"/>
    <w:rsid w:val="00431B0C"/>
    <w:rsid w:val="00431C13"/>
    <w:rsid w:val="00431D8B"/>
    <w:rsid w:val="004327BF"/>
    <w:rsid w:val="004334CE"/>
    <w:rsid w:val="0043359B"/>
    <w:rsid w:val="00433EE9"/>
    <w:rsid w:val="004351CB"/>
    <w:rsid w:val="00435FC7"/>
    <w:rsid w:val="00436467"/>
    <w:rsid w:val="00436E82"/>
    <w:rsid w:val="00440319"/>
    <w:rsid w:val="004415A8"/>
    <w:rsid w:val="004417E5"/>
    <w:rsid w:val="00443B7C"/>
    <w:rsid w:val="00444583"/>
    <w:rsid w:val="004447A3"/>
    <w:rsid w:val="00444BB9"/>
    <w:rsid w:val="00445299"/>
    <w:rsid w:val="0044531A"/>
    <w:rsid w:val="00445B72"/>
    <w:rsid w:val="0044652D"/>
    <w:rsid w:val="0044655B"/>
    <w:rsid w:val="004466B7"/>
    <w:rsid w:val="00446963"/>
    <w:rsid w:val="004469AF"/>
    <w:rsid w:val="004470A3"/>
    <w:rsid w:val="00447B63"/>
    <w:rsid w:val="00451A35"/>
    <w:rsid w:val="00452444"/>
    <w:rsid w:val="0045263B"/>
    <w:rsid w:val="004526DC"/>
    <w:rsid w:val="00452935"/>
    <w:rsid w:val="00452F99"/>
    <w:rsid w:val="004530E1"/>
    <w:rsid w:val="00453136"/>
    <w:rsid w:val="00456374"/>
    <w:rsid w:val="0046078C"/>
    <w:rsid w:val="00460DB4"/>
    <w:rsid w:val="00462091"/>
    <w:rsid w:val="0046311D"/>
    <w:rsid w:val="0046331E"/>
    <w:rsid w:val="004634D6"/>
    <w:rsid w:val="00464018"/>
    <w:rsid w:val="00464C76"/>
    <w:rsid w:val="00466661"/>
    <w:rsid w:val="00466BDF"/>
    <w:rsid w:val="00466E89"/>
    <w:rsid w:val="00470FF9"/>
    <w:rsid w:val="00472104"/>
    <w:rsid w:val="00472279"/>
    <w:rsid w:val="004724B9"/>
    <w:rsid w:val="004727A2"/>
    <w:rsid w:val="004729D3"/>
    <w:rsid w:val="00472AAC"/>
    <w:rsid w:val="004730BF"/>
    <w:rsid w:val="0047331E"/>
    <w:rsid w:val="00473F43"/>
    <w:rsid w:val="004743B3"/>
    <w:rsid w:val="004751C2"/>
    <w:rsid w:val="004757C1"/>
    <w:rsid w:val="00476219"/>
    <w:rsid w:val="0047710A"/>
    <w:rsid w:val="0047758C"/>
    <w:rsid w:val="00477E91"/>
    <w:rsid w:val="00477F42"/>
    <w:rsid w:val="0048001E"/>
    <w:rsid w:val="004805AB"/>
    <w:rsid w:val="00480E96"/>
    <w:rsid w:val="0048201A"/>
    <w:rsid w:val="00482432"/>
    <w:rsid w:val="00483EF0"/>
    <w:rsid w:val="00484B90"/>
    <w:rsid w:val="004851A4"/>
    <w:rsid w:val="00485347"/>
    <w:rsid w:val="004858EA"/>
    <w:rsid w:val="00485C9A"/>
    <w:rsid w:val="00486355"/>
    <w:rsid w:val="00487491"/>
    <w:rsid w:val="0048766C"/>
    <w:rsid w:val="00487897"/>
    <w:rsid w:val="004878AC"/>
    <w:rsid w:val="00487C8C"/>
    <w:rsid w:val="00490B59"/>
    <w:rsid w:val="00490D54"/>
    <w:rsid w:val="00491C35"/>
    <w:rsid w:val="0049248B"/>
    <w:rsid w:val="004938CD"/>
    <w:rsid w:val="00493A7D"/>
    <w:rsid w:val="004944BF"/>
    <w:rsid w:val="004945EA"/>
    <w:rsid w:val="00495D04"/>
    <w:rsid w:val="00496406"/>
    <w:rsid w:val="00496833"/>
    <w:rsid w:val="004975FC"/>
    <w:rsid w:val="00497FE3"/>
    <w:rsid w:val="004A0E90"/>
    <w:rsid w:val="004A0FAB"/>
    <w:rsid w:val="004A1606"/>
    <w:rsid w:val="004A16CE"/>
    <w:rsid w:val="004A1A5E"/>
    <w:rsid w:val="004A257B"/>
    <w:rsid w:val="004A2965"/>
    <w:rsid w:val="004A3274"/>
    <w:rsid w:val="004A3D69"/>
    <w:rsid w:val="004A4AB4"/>
    <w:rsid w:val="004A57A4"/>
    <w:rsid w:val="004A61D8"/>
    <w:rsid w:val="004A64E4"/>
    <w:rsid w:val="004A736E"/>
    <w:rsid w:val="004A743D"/>
    <w:rsid w:val="004B16EB"/>
    <w:rsid w:val="004B2DF3"/>
    <w:rsid w:val="004B3252"/>
    <w:rsid w:val="004B36E1"/>
    <w:rsid w:val="004B3CD6"/>
    <w:rsid w:val="004B414F"/>
    <w:rsid w:val="004B4A17"/>
    <w:rsid w:val="004B4BBA"/>
    <w:rsid w:val="004B55BE"/>
    <w:rsid w:val="004B633D"/>
    <w:rsid w:val="004B7FFC"/>
    <w:rsid w:val="004C0ADE"/>
    <w:rsid w:val="004C1601"/>
    <w:rsid w:val="004C26AF"/>
    <w:rsid w:val="004C27B5"/>
    <w:rsid w:val="004C450C"/>
    <w:rsid w:val="004C5418"/>
    <w:rsid w:val="004C6A5A"/>
    <w:rsid w:val="004C6B89"/>
    <w:rsid w:val="004C7775"/>
    <w:rsid w:val="004C7EAD"/>
    <w:rsid w:val="004D0772"/>
    <w:rsid w:val="004D1493"/>
    <w:rsid w:val="004D160B"/>
    <w:rsid w:val="004D19BC"/>
    <w:rsid w:val="004D1CFD"/>
    <w:rsid w:val="004D2482"/>
    <w:rsid w:val="004D325C"/>
    <w:rsid w:val="004D32DA"/>
    <w:rsid w:val="004D3C63"/>
    <w:rsid w:val="004D4512"/>
    <w:rsid w:val="004D58E4"/>
    <w:rsid w:val="004D59ED"/>
    <w:rsid w:val="004D6A28"/>
    <w:rsid w:val="004D6BA3"/>
    <w:rsid w:val="004E0DBE"/>
    <w:rsid w:val="004E19A2"/>
    <w:rsid w:val="004E1B72"/>
    <w:rsid w:val="004E1D8C"/>
    <w:rsid w:val="004E2B6D"/>
    <w:rsid w:val="004E5625"/>
    <w:rsid w:val="004E58A4"/>
    <w:rsid w:val="004E598C"/>
    <w:rsid w:val="004E5FC3"/>
    <w:rsid w:val="004E69B8"/>
    <w:rsid w:val="004E742B"/>
    <w:rsid w:val="004E76D9"/>
    <w:rsid w:val="004F071E"/>
    <w:rsid w:val="004F07C5"/>
    <w:rsid w:val="004F1DDC"/>
    <w:rsid w:val="004F25CF"/>
    <w:rsid w:val="004F2784"/>
    <w:rsid w:val="004F2DB0"/>
    <w:rsid w:val="004F3254"/>
    <w:rsid w:val="004F3D3A"/>
    <w:rsid w:val="004F51B2"/>
    <w:rsid w:val="004F58A8"/>
    <w:rsid w:val="004F5A8A"/>
    <w:rsid w:val="004F6EDC"/>
    <w:rsid w:val="004F7C9E"/>
    <w:rsid w:val="005006C5"/>
    <w:rsid w:val="0050114C"/>
    <w:rsid w:val="00501444"/>
    <w:rsid w:val="00502CF5"/>
    <w:rsid w:val="00503474"/>
    <w:rsid w:val="005035C8"/>
    <w:rsid w:val="00504EF6"/>
    <w:rsid w:val="005064ED"/>
    <w:rsid w:val="00506F10"/>
    <w:rsid w:val="00510B6A"/>
    <w:rsid w:val="00510B7B"/>
    <w:rsid w:val="00510C31"/>
    <w:rsid w:val="00511898"/>
    <w:rsid w:val="005122E4"/>
    <w:rsid w:val="00512485"/>
    <w:rsid w:val="0051386F"/>
    <w:rsid w:val="00515EE9"/>
    <w:rsid w:val="00515FEE"/>
    <w:rsid w:val="005167EB"/>
    <w:rsid w:val="00516EA0"/>
    <w:rsid w:val="00520287"/>
    <w:rsid w:val="00520EDC"/>
    <w:rsid w:val="0052120F"/>
    <w:rsid w:val="00521682"/>
    <w:rsid w:val="00522293"/>
    <w:rsid w:val="0052257B"/>
    <w:rsid w:val="0052307E"/>
    <w:rsid w:val="00523B9E"/>
    <w:rsid w:val="00523F92"/>
    <w:rsid w:val="0052475B"/>
    <w:rsid w:val="005251D9"/>
    <w:rsid w:val="00525A53"/>
    <w:rsid w:val="00525ACD"/>
    <w:rsid w:val="00526445"/>
    <w:rsid w:val="005266D0"/>
    <w:rsid w:val="00527F8A"/>
    <w:rsid w:val="005301EB"/>
    <w:rsid w:val="00530E13"/>
    <w:rsid w:val="00531E1F"/>
    <w:rsid w:val="005325F2"/>
    <w:rsid w:val="00532F2F"/>
    <w:rsid w:val="005330BD"/>
    <w:rsid w:val="00533A8F"/>
    <w:rsid w:val="00533F51"/>
    <w:rsid w:val="00534191"/>
    <w:rsid w:val="005345BD"/>
    <w:rsid w:val="00534BFC"/>
    <w:rsid w:val="00534D1A"/>
    <w:rsid w:val="00535289"/>
    <w:rsid w:val="00535EF7"/>
    <w:rsid w:val="00536C37"/>
    <w:rsid w:val="005408A8"/>
    <w:rsid w:val="00541597"/>
    <w:rsid w:val="00542755"/>
    <w:rsid w:val="00543169"/>
    <w:rsid w:val="00543EC7"/>
    <w:rsid w:val="005442B1"/>
    <w:rsid w:val="005455E3"/>
    <w:rsid w:val="005460BF"/>
    <w:rsid w:val="00546339"/>
    <w:rsid w:val="00546484"/>
    <w:rsid w:val="00546723"/>
    <w:rsid w:val="00546ACD"/>
    <w:rsid w:val="00546F21"/>
    <w:rsid w:val="0054740A"/>
    <w:rsid w:val="00550001"/>
    <w:rsid w:val="0055015C"/>
    <w:rsid w:val="005509D1"/>
    <w:rsid w:val="00550D52"/>
    <w:rsid w:val="00551868"/>
    <w:rsid w:val="00551AE7"/>
    <w:rsid w:val="00552160"/>
    <w:rsid w:val="00553579"/>
    <w:rsid w:val="00553BA3"/>
    <w:rsid w:val="005542A6"/>
    <w:rsid w:val="00554645"/>
    <w:rsid w:val="00554A2C"/>
    <w:rsid w:val="00556131"/>
    <w:rsid w:val="005577D8"/>
    <w:rsid w:val="00557A3B"/>
    <w:rsid w:val="00560A57"/>
    <w:rsid w:val="0056145B"/>
    <w:rsid w:val="00561D0A"/>
    <w:rsid w:val="0056261B"/>
    <w:rsid w:val="00562B95"/>
    <w:rsid w:val="0056398F"/>
    <w:rsid w:val="00564DF8"/>
    <w:rsid w:val="005656C8"/>
    <w:rsid w:val="005656E3"/>
    <w:rsid w:val="005657EE"/>
    <w:rsid w:val="005664F8"/>
    <w:rsid w:val="00570956"/>
    <w:rsid w:val="00573329"/>
    <w:rsid w:val="005741F5"/>
    <w:rsid w:val="005743E6"/>
    <w:rsid w:val="00574868"/>
    <w:rsid w:val="0057589F"/>
    <w:rsid w:val="0057790F"/>
    <w:rsid w:val="0058013E"/>
    <w:rsid w:val="00580FCF"/>
    <w:rsid w:val="0058133B"/>
    <w:rsid w:val="005819A9"/>
    <w:rsid w:val="005822AE"/>
    <w:rsid w:val="005822E9"/>
    <w:rsid w:val="0058232A"/>
    <w:rsid w:val="00582B99"/>
    <w:rsid w:val="0058511D"/>
    <w:rsid w:val="0058597E"/>
    <w:rsid w:val="00586D24"/>
    <w:rsid w:val="00587153"/>
    <w:rsid w:val="00587635"/>
    <w:rsid w:val="00587EF4"/>
    <w:rsid w:val="00590923"/>
    <w:rsid w:val="00590BBE"/>
    <w:rsid w:val="00591442"/>
    <w:rsid w:val="00591740"/>
    <w:rsid w:val="005919D0"/>
    <w:rsid w:val="00591BB0"/>
    <w:rsid w:val="00591E5F"/>
    <w:rsid w:val="005921E4"/>
    <w:rsid w:val="00592A6B"/>
    <w:rsid w:val="005933D3"/>
    <w:rsid w:val="00594435"/>
    <w:rsid w:val="00596A0D"/>
    <w:rsid w:val="005A01DC"/>
    <w:rsid w:val="005A1BE2"/>
    <w:rsid w:val="005A24A2"/>
    <w:rsid w:val="005A3C1C"/>
    <w:rsid w:val="005A41A8"/>
    <w:rsid w:val="005A4467"/>
    <w:rsid w:val="005A4D03"/>
    <w:rsid w:val="005A4DF0"/>
    <w:rsid w:val="005A7F72"/>
    <w:rsid w:val="005B3C7C"/>
    <w:rsid w:val="005B3E40"/>
    <w:rsid w:val="005B3E42"/>
    <w:rsid w:val="005B4081"/>
    <w:rsid w:val="005B4268"/>
    <w:rsid w:val="005B5118"/>
    <w:rsid w:val="005B68B9"/>
    <w:rsid w:val="005C02B0"/>
    <w:rsid w:val="005C108D"/>
    <w:rsid w:val="005C27F0"/>
    <w:rsid w:val="005C3405"/>
    <w:rsid w:val="005C5E3C"/>
    <w:rsid w:val="005C6AF4"/>
    <w:rsid w:val="005C70C3"/>
    <w:rsid w:val="005C794F"/>
    <w:rsid w:val="005D133A"/>
    <w:rsid w:val="005D1353"/>
    <w:rsid w:val="005D1D46"/>
    <w:rsid w:val="005D2441"/>
    <w:rsid w:val="005D3314"/>
    <w:rsid w:val="005D4FC2"/>
    <w:rsid w:val="005D57B0"/>
    <w:rsid w:val="005D58E3"/>
    <w:rsid w:val="005D597B"/>
    <w:rsid w:val="005D61C4"/>
    <w:rsid w:val="005D6787"/>
    <w:rsid w:val="005D6915"/>
    <w:rsid w:val="005D7254"/>
    <w:rsid w:val="005D7688"/>
    <w:rsid w:val="005D7F2D"/>
    <w:rsid w:val="005E04DD"/>
    <w:rsid w:val="005E08A3"/>
    <w:rsid w:val="005E0E00"/>
    <w:rsid w:val="005E131F"/>
    <w:rsid w:val="005E2D4E"/>
    <w:rsid w:val="005E430A"/>
    <w:rsid w:val="005E43B2"/>
    <w:rsid w:val="005E4867"/>
    <w:rsid w:val="005E5E0E"/>
    <w:rsid w:val="005E5FC5"/>
    <w:rsid w:val="005E6242"/>
    <w:rsid w:val="005E627B"/>
    <w:rsid w:val="005E76F2"/>
    <w:rsid w:val="005E7763"/>
    <w:rsid w:val="005E78E5"/>
    <w:rsid w:val="005F2AD6"/>
    <w:rsid w:val="005F33B9"/>
    <w:rsid w:val="005F3642"/>
    <w:rsid w:val="005F4AE4"/>
    <w:rsid w:val="005F4E19"/>
    <w:rsid w:val="005F5568"/>
    <w:rsid w:val="005F6B35"/>
    <w:rsid w:val="005F6F81"/>
    <w:rsid w:val="00600A3F"/>
    <w:rsid w:val="006010BB"/>
    <w:rsid w:val="00601660"/>
    <w:rsid w:val="00602BEF"/>
    <w:rsid w:val="00602DF9"/>
    <w:rsid w:val="006030D0"/>
    <w:rsid w:val="0060359A"/>
    <w:rsid w:val="0060383C"/>
    <w:rsid w:val="00603E84"/>
    <w:rsid w:val="006040E2"/>
    <w:rsid w:val="006040ED"/>
    <w:rsid w:val="006047B6"/>
    <w:rsid w:val="00604BDA"/>
    <w:rsid w:val="006053A8"/>
    <w:rsid w:val="00605AA6"/>
    <w:rsid w:val="00610D24"/>
    <w:rsid w:val="00612EBE"/>
    <w:rsid w:val="006132C9"/>
    <w:rsid w:val="00613868"/>
    <w:rsid w:val="00614148"/>
    <w:rsid w:val="00614D5C"/>
    <w:rsid w:val="00615394"/>
    <w:rsid w:val="0061610C"/>
    <w:rsid w:val="00616B5A"/>
    <w:rsid w:val="00617551"/>
    <w:rsid w:val="00617904"/>
    <w:rsid w:val="00617DBF"/>
    <w:rsid w:val="00620284"/>
    <w:rsid w:val="0062090A"/>
    <w:rsid w:val="00620BD1"/>
    <w:rsid w:val="0062132C"/>
    <w:rsid w:val="00621478"/>
    <w:rsid w:val="006217A2"/>
    <w:rsid w:val="00621CF9"/>
    <w:rsid w:val="006222F1"/>
    <w:rsid w:val="0062255B"/>
    <w:rsid w:val="006229A3"/>
    <w:rsid w:val="006230F3"/>
    <w:rsid w:val="0062334E"/>
    <w:rsid w:val="00623893"/>
    <w:rsid w:val="00623A0C"/>
    <w:rsid w:val="00624C65"/>
    <w:rsid w:val="00624D6D"/>
    <w:rsid w:val="006256B8"/>
    <w:rsid w:val="00626A63"/>
    <w:rsid w:val="00630055"/>
    <w:rsid w:val="006307D2"/>
    <w:rsid w:val="00631148"/>
    <w:rsid w:val="0063164C"/>
    <w:rsid w:val="00631679"/>
    <w:rsid w:val="00631B41"/>
    <w:rsid w:val="00631C16"/>
    <w:rsid w:val="00631DD5"/>
    <w:rsid w:val="00632548"/>
    <w:rsid w:val="006333DC"/>
    <w:rsid w:val="006336EF"/>
    <w:rsid w:val="00633B8E"/>
    <w:rsid w:val="00634391"/>
    <w:rsid w:val="006343ED"/>
    <w:rsid w:val="006348D3"/>
    <w:rsid w:val="00634C9F"/>
    <w:rsid w:val="00634CC5"/>
    <w:rsid w:val="00634E96"/>
    <w:rsid w:val="00635110"/>
    <w:rsid w:val="006351A3"/>
    <w:rsid w:val="00635761"/>
    <w:rsid w:val="0063618F"/>
    <w:rsid w:val="006363E9"/>
    <w:rsid w:val="00636F27"/>
    <w:rsid w:val="00637854"/>
    <w:rsid w:val="00640966"/>
    <w:rsid w:val="00640D23"/>
    <w:rsid w:val="006415FF"/>
    <w:rsid w:val="00641A26"/>
    <w:rsid w:val="00641EB5"/>
    <w:rsid w:val="00641F86"/>
    <w:rsid w:val="0064201D"/>
    <w:rsid w:val="006424A6"/>
    <w:rsid w:val="00642BEB"/>
    <w:rsid w:val="00642E5C"/>
    <w:rsid w:val="00644064"/>
    <w:rsid w:val="00644755"/>
    <w:rsid w:val="006465F3"/>
    <w:rsid w:val="006466CC"/>
    <w:rsid w:val="0064704B"/>
    <w:rsid w:val="00647C1E"/>
    <w:rsid w:val="00651BBB"/>
    <w:rsid w:val="00651F38"/>
    <w:rsid w:val="00652855"/>
    <w:rsid w:val="00652A42"/>
    <w:rsid w:val="00653D7D"/>
    <w:rsid w:val="00654014"/>
    <w:rsid w:val="00654088"/>
    <w:rsid w:val="00654616"/>
    <w:rsid w:val="00654B5A"/>
    <w:rsid w:val="00656765"/>
    <w:rsid w:val="00656CC3"/>
    <w:rsid w:val="00657396"/>
    <w:rsid w:val="00657C9C"/>
    <w:rsid w:val="00657DC1"/>
    <w:rsid w:val="006602EA"/>
    <w:rsid w:val="00661BE6"/>
    <w:rsid w:val="00662D28"/>
    <w:rsid w:val="00663B53"/>
    <w:rsid w:val="00664F71"/>
    <w:rsid w:val="006662D1"/>
    <w:rsid w:val="006674F5"/>
    <w:rsid w:val="00671DDA"/>
    <w:rsid w:val="006723BB"/>
    <w:rsid w:val="00672F37"/>
    <w:rsid w:val="0067301D"/>
    <w:rsid w:val="00673949"/>
    <w:rsid w:val="00676AC8"/>
    <w:rsid w:val="00676CFB"/>
    <w:rsid w:val="006774F2"/>
    <w:rsid w:val="00677A6E"/>
    <w:rsid w:val="00680084"/>
    <w:rsid w:val="00680C86"/>
    <w:rsid w:val="00680F0E"/>
    <w:rsid w:val="00681774"/>
    <w:rsid w:val="00681DB4"/>
    <w:rsid w:val="00683242"/>
    <w:rsid w:val="00683D5A"/>
    <w:rsid w:val="00683D85"/>
    <w:rsid w:val="00684C45"/>
    <w:rsid w:val="006852F7"/>
    <w:rsid w:val="006858E7"/>
    <w:rsid w:val="006867FD"/>
    <w:rsid w:val="006869D1"/>
    <w:rsid w:val="00687185"/>
    <w:rsid w:val="00687C16"/>
    <w:rsid w:val="00690D90"/>
    <w:rsid w:val="0069262B"/>
    <w:rsid w:val="00692675"/>
    <w:rsid w:val="00692AF8"/>
    <w:rsid w:val="00694A18"/>
    <w:rsid w:val="00694F9A"/>
    <w:rsid w:val="00696404"/>
    <w:rsid w:val="0069B780"/>
    <w:rsid w:val="006A1557"/>
    <w:rsid w:val="006A162A"/>
    <w:rsid w:val="006A2B71"/>
    <w:rsid w:val="006A40DF"/>
    <w:rsid w:val="006A44DB"/>
    <w:rsid w:val="006A5304"/>
    <w:rsid w:val="006A54E8"/>
    <w:rsid w:val="006A565D"/>
    <w:rsid w:val="006A681E"/>
    <w:rsid w:val="006A6983"/>
    <w:rsid w:val="006A7013"/>
    <w:rsid w:val="006A7926"/>
    <w:rsid w:val="006B13B3"/>
    <w:rsid w:val="006B3173"/>
    <w:rsid w:val="006B32EF"/>
    <w:rsid w:val="006B3370"/>
    <w:rsid w:val="006B3A06"/>
    <w:rsid w:val="006B3E60"/>
    <w:rsid w:val="006B4DCE"/>
    <w:rsid w:val="006B5648"/>
    <w:rsid w:val="006B57FC"/>
    <w:rsid w:val="006B68AB"/>
    <w:rsid w:val="006C0784"/>
    <w:rsid w:val="006C23C0"/>
    <w:rsid w:val="006C2574"/>
    <w:rsid w:val="006C2FB4"/>
    <w:rsid w:val="006C3682"/>
    <w:rsid w:val="006C41A2"/>
    <w:rsid w:val="006C46C0"/>
    <w:rsid w:val="006C5168"/>
    <w:rsid w:val="006C53D4"/>
    <w:rsid w:val="006C63A6"/>
    <w:rsid w:val="006C7685"/>
    <w:rsid w:val="006D154A"/>
    <w:rsid w:val="006D1DBC"/>
    <w:rsid w:val="006D3001"/>
    <w:rsid w:val="006D3518"/>
    <w:rsid w:val="006D3B9E"/>
    <w:rsid w:val="006D4E36"/>
    <w:rsid w:val="006D607A"/>
    <w:rsid w:val="006D60D3"/>
    <w:rsid w:val="006D64D1"/>
    <w:rsid w:val="006D64E9"/>
    <w:rsid w:val="006D7547"/>
    <w:rsid w:val="006D7922"/>
    <w:rsid w:val="006E03E5"/>
    <w:rsid w:val="006E08E0"/>
    <w:rsid w:val="006E0C78"/>
    <w:rsid w:val="006E15D3"/>
    <w:rsid w:val="006E1A04"/>
    <w:rsid w:val="006E1F32"/>
    <w:rsid w:val="006E4A73"/>
    <w:rsid w:val="006E528B"/>
    <w:rsid w:val="006E5937"/>
    <w:rsid w:val="006E5DF2"/>
    <w:rsid w:val="006E613E"/>
    <w:rsid w:val="006E664F"/>
    <w:rsid w:val="006E6A81"/>
    <w:rsid w:val="006E7277"/>
    <w:rsid w:val="006E773C"/>
    <w:rsid w:val="006E7DAA"/>
    <w:rsid w:val="006F0A5F"/>
    <w:rsid w:val="006F17AA"/>
    <w:rsid w:val="006F2449"/>
    <w:rsid w:val="006F3351"/>
    <w:rsid w:val="006F3EC9"/>
    <w:rsid w:val="006F488A"/>
    <w:rsid w:val="006F4ADF"/>
    <w:rsid w:val="006F4AE8"/>
    <w:rsid w:val="006F4F95"/>
    <w:rsid w:val="006F59BB"/>
    <w:rsid w:val="006F59C9"/>
    <w:rsid w:val="00701FE8"/>
    <w:rsid w:val="0070252A"/>
    <w:rsid w:val="00703534"/>
    <w:rsid w:val="007042BA"/>
    <w:rsid w:val="00704BD8"/>
    <w:rsid w:val="00705D75"/>
    <w:rsid w:val="007103B3"/>
    <w:rsid w:val="00710575"/>
    <w:rsid w:val="007108B6"/>
    <w:rsid w:val="00711788"/>
    <w:rsid w:val="007120B1"/>
    <w:rsid w:val="00712A4F"/>
    <w:rsid w:val="00713599"/>
    <w:rsid w:val="00713D86"/>
    <w:rsid w:val="00713E42"/>
    <w:rsid w:val="007143EB"/>
    <w:rsid w:val="0071441D"/>
    <w:rsid w:val="00714AA2"/>
    <w:rsid w:val="007159C8"/>
    <w:rsid w:val="00715DB6"/>
    <w:rsid w:val="00715F34"/>
    <w:rsid w:val="007174CC"/>
    <w:rsid w:val="0072121F"/>
    <w:rsid w:val="00721A20"/>
    <w:rsid w:val="00724DBD"/>
    <w:rsid w:val="007250AB"/>
    <w:rsid w:val="00725517"/>
    <w:rsid w:val="007256C4"/>
    <w:rsid w:val="00725831"/>
    <w:rsid w:val="007260E3"/>
    <w:rsid w:val="007265EE"/>
    <w:rsid w:val="00727419"/>
    <w:rsid w:val="00727DE3"/>
    <w:rsid w:val="00732608"/>
    <w:rsid w:val="00732E46"/>
    <w:rsid w:val="00734977"/>
    <w:rsid w:val="0073552C"/>
    <w:rsid w:val="00736366"/>
    <w:rsid w:val="007368E8"/>
    <w:rsid w:val="00736E8F"/>
    <w:rsid w:val="00737320"/>
    <w:rsid w:val="00737A5A"/>
    <w:rsid w:val="00737B60"/>
    <w:rsid w:val="00737CA8"/>
    <w:rsid w:val="00740121"/>
    <w:rsid w:val="00740887"/>
    <w:rsid w:val="00740A03"/>
    <w:rsid w:val="007414A9"/>
    <w:rsid w:val="007414D4"/>
    <w:rsid w:val="00741924"/>
    <w:rsid w:val="007423EC"/>
    <w:rsid w:val="007426C7"/>
    <w:rsid w:val="00742784"/>
    <w:rsid w:val="00742916"/>
    <w:rsid w:val="00743063"/>
    <w:rsid w:val="00743782"/>
    <w:rsid w:val="00743B63"/>
    <w:rsid w:val="00744146"/>
    <w:rsid w:val="0074428D"/>
    <w:rsid w:val="00745286"/>
    <w:rsid w:val="00745FED"/>
    <w:rsid w:val="00746C2B"/>
    <w:rsid w:val="00747CB6"/>
    <w:rsid w:val="007507E5"/>
    <w:rsid w:val="00750881"/>
    <w:rsid w:val="00750DFB"/>
    <w:rsid w:val="007515A9"/>
    <w:rsid w:val="0075212F"/>
    <w:rsid w:val="00752798"/>
    <w:rsid w:val="007529AB"/>
    <w:rsid w:val="00752DCE"/>
    <w:rsid w:val="00752E76"/>
    <w:rsid w:val="00753339"/>
    <w:rsid w:val="00753BAD"/>
    <w:rsid w:val="007545C1"/>
    <w:rsid w:val="00757634"/>
    <w:rsid w:val="00757D2B"/>
    <w:rsid w:val="00761160"/>
    <w:rsid w:val="00762F77"/>
    <w:rsid w:val="00763CD9"/>
    <w:rsid w:val="00764170"/>
    <w:rsid w:val="0076506F"/>
    <w:rsid w:val="007654D5"/>
    <w:rsid w:val="00765AE1"/>
    <w:rsid w:val="00765FA3"/>
    <w:rsid w:val="007661A9"/>
    <w:rsid w:val="00766BA5"/>
    <w:rsid w:val="00770021"/>
    <w:rsid w:val="00770255"/>
    <w:rsid w:val="007703D7"/>
    <w:rsid w:val="00770BAA"/>
    <w:rsid w:val="00770CFB"/>
    <w:rsid w:val="00770F49"/>
    <w:rsid w:val="0077122D"/>
    <w:rsid w:val="00774C0F"/>
    <w:rsid w:val="007754C6"/>
    <w:rsid w:val="00775570"/>
    <w:rsid w:val="007759DF"/>
    <w:rsid w:val="00775A0C"/>
    <w:rsid w:val="00775E50"/>
    <w:rsid w:val="007761F8"/>
    <w:rsid w:val="00776E7B"/>
    <w:rsid w:val="0077727A"/>
    <w:rsid w:val="007778A8"/>
    <w:rsid w:val="00780668"/>
    <w:rsid w:val="00781280"/>
    <w:rsid w:val="00782D22"/>
    <w:rsid w:val="00783116"/>
    <w:rsid w:val="00784B6E"/>
    <w:rsid w:val="00786007"/>
    <w:rsid w:val="0078632A"/>
    <w:rsid w:val="0078638D"/>
    <w:rsid w:val="00786840"/>
    <w:rsid w:val="00786D26"/>
    <w:rsid w:val="00787A70"/>
    <w:rsid w:val="007900E4"/>
    <w:rsid w:val="007906F3"/>
    <w:rsid w:val="007917AA"/>
    <w:rsid w:val="00791877"/>
    <w:rsid w:val="00792EE3"/>
    <w:rsid w:val="0079455A"/>
    <w:rsid w:val="00794CD0"/>
    <w:rsid w:val="00795430"/>
    <w:rsid w:val="00795E3E"/>
    <w:rsid w:val="00796ADB"/>
    <w:rsid w:val="007A0960"/>
    <w:rsid w:val="007A0A88"/>
    <w:rsid w:val="007A35B6"/>
    <w:rsid w:val="007A39E7"/>
    <w:rsid w:val="007A45F8"/>
    <w:rsid w:val="007A56C4"/>
    <w:rsid w:val="007A56D3"/>
    <w:rsid w:val="007A65ED"/>
    <w:rsid w:val="007A75CB"/>
    <w:rsid w:val="007B06B9"/>
    <w:rsid w:val="007B0EE7"/>
    <w:rsid w:val="007B2C7B"/>
    <w:rsid w:val="007B3078"/>
    <w:rsid w:val="007B3489"/>
    <w:rsid w:val="007B3812"/>
    <w:rsid w:val="007B3D43"/>
    <w:rsid w:val="007B4D10"/>
    <w:rsid w:val="007B5791"/>
    <w:rsid w:val="007B5E6B"/>
    <w:rsid w:val="007B621F"/>
    <w:rsid w:val="007B652E"/>
    <w:rsid w:val="007B7D49"/>
    <w:rsid w:val="007C05AF"/>
    <w:rsid w:val="007C1A3F"/>
    <w:rsid w:val="007C469E"/>
    <w:rsid w:val="007C473F"/>
    <w:rsid w:val="007C4CED"/>
    <w:rsid w:val="007C4F64"/>
    <w:rsid w:val="007C5AFA"/>
    <w:rsid w:val="007C6750"/>
    <w:rsid w:val="007C680B"/>
    <w:rsid w:val="007C6C0B"/>
    <w:rsid w:val="007C741E"/>
    <w:rsid w:val="007C7969"/>
    <w:rsid w:val="007D1293"/>
    <w:rsid w:val="007D1F06"/>
    <w:rsid w:val="007D2404"/>
    <w:rsid w:val="007D2878"/>
    <w:rsid w:val="007D2D92"/>
    <w:rsid w:val="007D2E9C"/>
    <w:rsid w:val="007D373C"/>
    <w:rsid w:val="007D392A"/>
    <w:rsid w:val="007D4E3C"/>
    <w:rsid w:val="007D5869"/>
    <w:rsid w:val="007D66CF"/>
    <w:rsid w:val="007D6986"/>
    <w:rsid w:val="007E01AE"/>
    <w:rsid w:val="007E1814"/>
    <w:rsid w:val="007E1C34"/>
    <w:rsid w:val="007E212B"/>
    <w:rsid w:val="007E2E7D"/>
    <w:rsid w:val="007E2FF2"/>
    <w:rsid w:val="007E5F2E"/>
    <w:rsid w:val="007E62D8"/>
    <w:rsid w:val="007E6771"/>
    <w:rsid w:val="007E7235"/>
    <w:rsid w:val="007E739F"/>
    <w:rsid w:val="007E79E1"/>
    <w:rsid w:val="007E7A9C"/>
    <w:rsid w:val="007E7D19"/>
    <w:rsid w:val="007F0379"/>
    <w:rsid w:val="007F2825"/>
    <w:rsid w:val="007F2B6E"/>
    <w:rsid w:val="007F3DE1"/>
    <w:rsid w:val="007F53B9"/>
    <w:rsid w:val="007F7303"/>
    <w:rsid w:val="007F730E"/>
    <w:rsid w:val="007F772B"/>
    <w:rsid w:val="00800C34"/>
    <w:rsid w:val="00801D40"/>
    <w:rsid w:val="00801D6B"/>
    <w:rsid w:val="00802559"/>
    <w:rsid w:val="00802C9B"/>
    <w:rsid w:val="00803BBA"/>
    <w:rsid w:val="00804302"/>
    <w:rsid w:val="00804EF9"/>
    <w:rsid w:val="0080515F"/>
    <w:rsid w:val="0080620F"/>
    <w:rsid w:val="00806610"/>
    <w:rsid w:val="00806C28"/>
    <w:rsid w:val="00807361"/>
    <w:rsid w:val="00807550"/>
    <w:rsid w:val="00807CD9"/>
    <w:rsid w:val="00810343"/>
    <w:rsid w:val="00810B52"/>
    <w:rsid w:val="008115AD"/>
    <w:rsid w:val="008125F3"/>
    <w:rsid w:val="008126F5"/>
    <w:rsid w:val="00813598"/>
    <w:rsid w:val="00814C08"/>
    <w:rsid w:val="00814DC9"/>
    <w:rsid w:val="0081527E"/>
    <w:rsid w:val="008152BD"/>
    <w:rsid w:val="008158F7"/>
    <w:rsid w:val="00816798"/>
    <w:rsid w:val="0081681F"/>
    <w:rsid w:val="00816A43"/>
    <w:rsid w:val="00816D98"/>
    <w:rsid w:val="00820DC3"/>
    <w:rsid w:val="008214E0"/>
    <w:rsid w:val="008218B8"/>
    <w:rsid w:val="00821DF5"/>
    <w:rsid w:val="008220AE"/>
    <w:rsid w:val="008222E1"/>
    <w:rsid w:val="00822EB7"/>
    <w:rsid w:val="0082323E"/>
    <w:rsid w:val="008234FD"/>
    <w:rsid w:val="008236E6"/>
    <w:rsid w:val="00823939"/>
    <w:rsid w:val="00824021"/>
    <w:rsid w:val="0082438C"/>
    <w:rsid w:val="00824846"/>
    <w:rsid w:val="0082529A"/>
    <w:rsid w:val="008254CF"/>
    <w:rsid w:val="00827153"/>
    <w:rsid w:val="008271EF"/>
    <w:rsid w:val="00827BB3"/>
    <w:rsid w:val="0083089E"/>
    <w:rsid w:val="00830E21"/>
    <w:rsid w:val="00831234"/>
    <w:rsid w:val="00831285"/>
    <w:rsid w:val="00831B1E"/>
    <w:rsid w:val="008326AA"/>
    <w:rsid w:val="008341B3"/>
    <w:rsid w:val="00834580"/>
    <w:rsid w:val="008346CA"/>
    <w:rsid w:val="008357AC"/>
    <w:rsid w:val="00835C92"/>
    <w:rsid w:val="00836949"/>
    <w:rsid w:val="00837006"/>
    <w:rsid w:val="00837ABC"/>
    <w:rsid w:val="00840AF1"/>
    <w:rsid w:val="0084188A"/>
    <w:rsid w:val="00842464"/>
    <w:rsid w:val="00842B49"/>
    <w:rsid w:val="00844A16"/>
    <w:rsid w:val="00845562"/>
    <w:rsid w:val="008457CD"/>
    <w:rsid w:val="0084587B"/>
    <w:rsid w:val="00845A4B"/>
    <w:rsid w:val="00845F0B"/>
    <w:rsid w:val="00846971"/>
    <w:rsid w:val="00846B29"/>
    <w:rsid w:val="00847672"/>
    <w:rsid w:val="00847C26"/>
    <w:rsid w:val="0085066A"/>
    <w:rsid w:val="008517FA"/>
    <w:rsid w:val="00851B62"/>
    <w:rsid w:val="008557F2"/>
    <w:rsid w:val="0085584F"/>
    <w:rsid w:val="0085597E"/>
    <w:rsid w:val="00855D6E"/>
    <w:rsid w:val="008568AA"/>
    <w:rsid w:val="008578EF"/>
    <w:rsid w:val="00857E9C"/>
    <w:rsid w:val="00860732"/>
    <w:rsid w:val="00861CC5"/>
    <w:rsid w:val="00862514"/>
    <w:rsid w:val="00863FD6"/>
    <w:rsid w:val="008646FD"/>
    <w:rsid w:val="00864FAF"/>
    <w:rsid w:val="00866E0F"/>
    <w:rsid w:val="00867456"/>
    <w:rsid w:val="008702B7"/>
    <w:rsid w:val="00871330"/>
    <w:rsid w:val="00871D25"/>
    <w:rsid w:val="00872A48"/>
    <w:rsid w:val="00872D4C"/>
    <w:rsid w:val="00874710"/>
    <w:rsid w:val="00874F08"/>
    <w:rsid w:val="00875DDE"/>
    <w:rsid w:val="00876269"/>
    <w:rsid w:val="008765AB"/>
    <w:rsid w:val="00876627"/>
    <w:rsid w:val="00876B7D"/>
    <w:rsid w:val="00876BC2"/>
    <w:rsid w:val="008771DC"/>
    <w:rsid w:val="00877428"/>
    <w:rsid w:val="00877636"/>
    <w:rsid w:val="0088006C"/>
    <w:rsid w:val="008816BB"/>
    <w:rsid w:val="00881F4F"/>
    <w:rsid w:val="00881FE2"/>
    <w:rsid w:val="00882AC9"/>
    <w:rsid w:val="00882C5B"/>
    <w:rsid w:val="0088399E"/>
    <w:rsid w:val="00883CF4"/>
    <w:rsid w:val="008841E9"/>
    <w:rsid w:val="008845FA"/>
    <w:rsid w:val="0088649D"/>
    <w:rsid w:val="008879B5"/>
    <w:rsid w:val="00887D8F"/>
    <w:rsid w:val="00890092"/>
    <w:rsid w:val="008907DB"/>
    <w:rsid w:val="008912F4"/>
    <w:rsid w:val="00891602"/>
    <w:rsid w:val="00891C0A"/>
    <w:rsid w:val="00892203"/>
    <w:rsid w:val="00892850"/>
    <w:rsid w:val="00892D2E"/>
    <w:rsid w:val="008934C5"/>
    <w:rsid w:val="00893DC6"/>
    <w:rsid w:val="008941A8"/>
    <w:rsid w:val="00895190"/>
    <w:rsid w:val="0089599D"/>
    <w:rsid w:val="00895E5B"/>
    <w:rsid w:val="00896A0B"/>
    <w:rsid w:val="0089747F"/>
    <w:rsid w:val="008A1A5E"/>
    <w:rsid w:val="008A29B9"/>
    <w:rsid w:val="008A36A2"/>
    <w:rsid w:val="008A3BD5"/>
    <w:rsid w:val="008A5525"/>
    <w:rsid w:val="008A58E4"/>
    <w:rsid w:val="008A5964"/>
    <w:rsid w:val="008A6011"/>
    <w:rsid w:val="008A63AB"/>
    <w:rsid w:val="008A6B3B"/>
    <w:rsid w:val="008A6FE5"/>
    <w:rsid w:val="008A720B"/>
    <w:rsid w:val="008A785B"/>
    <w:rsid w:val="008B18BB"/>
    <w:rsid w:val="008B1AA9"/>
    <w:rsid w:val="008B1D53"/>
    <w:rsid w:val="008B246D"/>
    <w:rsid w:val="008B3250"/>
    <w:rsid w:val="008B3E89"/>
    <w:rsid w:val="008B5301"/>
    <w:rsid w:val="008B6152"/>
    <w:rsid w:val="008B6A5B"/>
    <w:rsid w:val="008B7D54"/>
    <w:rsid w:val="008C0CEB"/>
    <w:rsid w:val="008C1322"/>
    <w:rsid w:val="008C1D0E"/>
    <w:rsid w:val="008C1ED5"/>
    <w:rsid w:val="008C2DEE"/>
    <w:rsid w:val="008C2EAA"/>
    <w:rsid w:val="008C5498"/>
    <w:rsid w:val="008C6AF5"/>
    <w:rsid w:val="008C733B"/>
    <w:rsid w:val="008D0277"/>
    <w:rsid w:val="008D0568"/>
    <w:rsid w:val="008D0691"/>
    <w:rsid w:val="008D190B"/>
    <w:rsid w:val="008D23B3"/>
    <w:rsid w:val="008D4D1A"/>
    <w:rsid w:val="008D4E8F"/>
    <w:rsid w:val="008D51EA"/>
    <w:rsid w:val="008D73A2"/>
    <w:rsid w:val="008E1617"/>
    <w:rsid w:val="008E21B9"/>
    <w:rsid w:val="008E22A8"/>
    <w:rsid w:val="008E2737"/>
    <w:rsid w:val="008E2A04"/>
    <w:rsid w:val="008E3699"/>
    <w:rsid w:val="008E3E44"/>
    <w:rsid w:val="008E42F8"/>
    <w:rsid w:val="008E4991"/>
    <w:rsid w:val="008E5648"/>
    <w:rsid w:val="008E6DEC"/>
    <w:rsid w:val="008E7443"/>
    <w:rsid w:val="008E7CF0"/>
    <w:rsid w:val="008F02B4"/>
    <w:rsid w:val="008F083A"/>
    <w:rsid w:val="008F152D"/>
    <w:rsid w:val="008F18C2"/>
    <w:rsid w:val="008F1E2B"/>
    <w:rsid w:val="008F366C"/>
    <w:rsid w:val="008F51ED"/>
    <w:rsid w:val="008F6105"/>
    <w:rsid w:val="008F6D33"/>
    <w:rsid w:val="008F7C6A"/>
    <w:rsid w:val="0090044C"/>
    <w:rsid w:val="009008FB"/>
    <w:rsid w:val="0090156D"/>
    <w:rsid w:val="00901D67"/>
    <w:rsid w:val="009031F9"/>
    <w:rsid w:val="009036FF"/>
    <w:rsid w:val="00903924"/>
    <w:rsid w:val="00903E81"/>
    <w:rsid w:val="00905919"/>
    <w:rsid w:val="00905AE9"/>
    <w:rsid w:val="00906135"/>
    <w:rsid w:val="00906B81"/>
    <w:rsid w:val="00907570"/>
    <w:rsid w:val="00907AA8"/>
    <w:rsid w:val="009100C4"/>
    <w:rsid w:val="00910C18"/>
    <w:rsid w:val="00912D44"/>
    <w:rsid w:val="00913E1F"/>
    <w:rsid w:val="0091476D"/>
    <w:rsid w:val="00914F23"/>
    <w:rsid w:val="0091546A"/>
    <w:rsid w:val="009157C1"/>
    <w:rsid w:val="00915F8E"/>
    <w:rsid w:val="00916E2B"/>
    <w:rsid w:val="00917F30"/>
    <w:rsid w:val="00920526"/>
    <w:rsid w:val="00921809"/>
    <w:rsid w:val="00921D40"/>
    <w:rsid w:val="00921D5D"/>
    <w:rsid w:val="0092261B"/>
    <w:rsid w:val="009228EB"/>
    <w:rsid w:val="00922C93"/>
    <w:rsid w:val="009239F9"/>
    <w:rsid w:val="00923A8B"/>
    <w:rsid w:val="009249E6"/>
    <w:rsid w:val="00924E44"/>
    <w:rsid w:val="00924EC6"/>
    <w:rsid w:val="009251FE"/>
    <w:rsid w:val="009253F9"/>
    <w:rsid w:val="009259C6"/>
    <w:rsid w:val="00925DEC"/>
    <w:rsid w:val="00926E22"/>
    <w:rsid w:val="009274B6"/>
    <w:rsid w:val="0092793C"/>
    <w:rsid w:val="0092797C"/>
    <w:rsid w:val="0092797E"/>
    <w:rsid w:val="009301C6"/>
    <w:rsid w:val="00930C5E"/>
    <w:rsid w:val="00930F44"/>
    <w:rsid w:val="0093148E"/>
    <w:rsid w:val="00931768"/>
    <w:rsid w:val="0093191F"/>
    <w:rsid w:val="00931B72"/>
    <w:rsid w:val="00931E18"/>
    <w:rsid w:val="00935326"/>
    <w:rsid w:val="00935FB8"/>
    <w:rsid w:val="009361D2"/>
    <w:rsid w:val="00936B70"/>
    <w:rsid w:val="00936BFB"/>
    <w:rsid w:val="00937063"/>
    <w:rsid w:val="009376BE"/>
    <w:rsid w:val="009401CA"/>
    <w:rsid w:val="0094165A"/>
    <w:rsid w:val="00941E2D"/>
    <w:rsid w:val="0094247B"/>
    <w:rsid w:val="00942DEC"/>
    <w:rsid w:val="009435E6"/>
    <w:rsid w:val="00943D1E"/>
    <w:rsid w:val="009451C4"/>
    <w:rsid w:val="00945207"/>
    <w:rsid w:val="00946167"/>
    <w:rsid w:val="00946BC9"/>
    <w:rsid w:val="00946D85"/>
    <w:rsid w:val="00946F37"/>
    <w:rsid w:val="00947C3D"/>
    <w:rsid w:val="00952934"/>
    <w:rsid w:val="00953123"/>
    <w:rsid w:val="0095393A"/>
    <w:rsid w:val="0095445B"/>
    <w:rsid w:val="00955297"/>
    <w:rsid w:val="00955403"/>
    <w:rsid w:val="009616BC"/>
    <w:rsid w:val="009632AB"/>
    <w:rsid w:val="00965567"/>
    <w:rsid w:val="00965C05"/>
    <w:rsid w:val="00966869"/>
    <w:rsid w:val="00966EEF"/>
    <w:rsid w:val="0096791E"/>
    <w:rsid w:val="00967AEE"/>
    <w:rsid w:val="0097036A"/>
    <w:rsid w:val="00971287"/>
    <w:rsid w:val="0097323C"/>
    <w:rsid w:val="00974D7C"/>
    <w:rsid w:val="0097536A"/>
    <w:rsid w:val="00976710"/>
    <w:rsid w:val="0097692E"/>
    <w:rsid w:val="0097714F"/>
    <w:rsid w:val="00977845"/>
    <w:rsid w:val="00977C14"/>
    <w:rsid w:val="00977C2B"/>
    <w:rsid w:val="00977FE3"/>
    <w:rsid w:val="00981952"/>
    <w:rsid w:val="00981BB7"/>
    <w:rsid w:val="0098287E"/>
    <w:rsid w:val="00982AB5"/>
    <w:rsid w:val="00983557"/>
    <w:rsid w:val="0098358C"/>
    <w:rsid w:val="0098399E"/>
    <w:rsid w:val="009846BD"/>
    <w:rsid w:val="0098544A"/>
    <w:rsid w:val="0098575C"/>
    <w:rsid w:val="00985D27"/>
    <w:rsid w:val="00986171"/>
    <w:rsid w:val="00986334"/>
    <w:rsid w:val="00986E56"/>
    <w:rsid w:val="00987A62"/>
    <w:rsid w:val="00990023"/>
    <w:rsid w:val="00991CFC"/>
    <w:rsid w:val="00992069"/>
    <w:rsid w:val="009936BB"/>
    <w:rsid w:val="00993F4E"/>
    <w:rsid w:val="0099409B"/>
    <w:rsid w:val="00994E86"/>
    <w:rsid w:val="0099539A"/>
    <w:rsid w:val="009955A4"/>
    <w:rsid w:val="00995775"/>
    <w:rsid w:val="00997F98"/>
    <w:rsid w:val="009A1B26"/>
    <w:rsid w:val="009A246E"/>
    <w:rsid w:val="009A2AC7"/>
    <w:rsid w:val="009A2EF8"/>
    <w:rsid w:val="009A2F71"/>
    <w:rsid w:val="009A33A9"/>
    <w:rsid w:val="009A4B6E"/>
    <w:rsid w:val="009A69E8"/>
    <w:rsid w:val="009A6F19"/>
    <w:rsid w:val="009A71DF"/>
    <w:rsid w:val="009A7EA1"/>
    <w:rsid w:val="009A7F1A"/>
    <w:rsid w:val="009B0195"/>
    <w:rsid w:val="009B0463"/>
    <w:rsid w:val="009B0612"/>
    <w:rsid w:val="009B0A15"/>
    <w:rsid w:val="009B115D"/>
    <w:rsid w:val="009B1C9B"/>
    <w:rsid w:val="009B2046"/>
    <w:rsid w:val="009B2135"/>
    <w:rsid w:val="009B2CC2"/>
    <w:rsid w:val="009B4178"/>
    <w:rsid w:val="009B6B50"/>
    <w:rsid w:val="009B73D9"/>
    <w:rsid w:val="009B797D"/>
    <w:rsid w:val="009B7D5A"/>
    <w:rsid w:val="009C0643"/>
    <w:rsid w:val="009C1086"/>
    <w:rsid w:val="009C11FC"/>
    <w:rsid w:val="009C1693"/>
    <w:rsid w:val="009C26C9"/>
    <w:rsid w:val="009C2CCA"/>
    <w:rsid w:val="009C3389"/>
    <w:rsid w:val="009C37D3"/>
    <w:rsid w:val="009C380E"/>
    <w:rsid w:val="009C3CD0"/>
    <w:rsid w:val="009C3EAE"/>
    <w:rsid w:val="009C3F56"/>
    <w:rsid w:val="009C45F5"/>
    <w:rsid w:val="009C5878"/>
    <w:rsid w:val="009C6BD7"/>
    <w:rsid w:val="009C7168"/>
    <w:rsid w:val="009D09E3"/>
    <w:rsid w:val="009D12F5"/>
    <w:rsid w:val="009D174D"/>
    <w:rsid w:val="009D2290"/>
    <w:rsid w:val="009D375D"/>
    <w:rsid w:val="009D3F1A"/>
    <w:rsid w:val="009D4E0E"/>
    <w:rsid w:val="009D53F4"/>
    <w:rsid w:val="009D571B"/>
    <w:rsid w:val="009D58DB"/>
    <w:rsid w:val="009D5F24"/>
    <w:rsid w:val="009D6383"/>
    <w:rsid w:val="009D791C"/>
    <w:rsid w:val="009D7B1B"/>
    <w:rsid w:val="009D7EE6"/>
    <w:rsid w:val="009E13AC"/>
    <w:rsid w:val="009E20B0"/>
    <w:rsid w:val="009E214B"/>
    <w:rsid w:val="009E25D9"/>
    <w:rsid w:val="009E306D"/>
    <w:rsid w:val="009E33FE"/>
    <w:rsid w:val="009E5129"/>
    <w:rsid w:val="009E5918"/>
    <w:rsid w:val="009E5BC7"/>
    <w:rsid w:val="009E65B2"/>
    <w:rsid w:val="009E6628"/>
    <w:rsid w:val="009E6850"/>
    <w:rsid w:val="009E6F40"/>
    <w:rsid w:val="009E733A"/>
    <w:rsid w:val="009E750F"/>
    <w:rsid w:val="009E75CA"/>
    <w:rsid w:val="009E7C07"/>
    <w:rsid w:val="009F0C6D"/>
    <w:rsid w:val="009F127F"/>
    <w:rsid w:val="009F199B"/>
    <w:rsid w:val="009F215D"/>
    <w:rsid w:val="009F22A3"/>
    <w:rsid w:val="009F2714"/>
    <w:rsid w:val="009F28AC"/>
    <w:rsid w:val="009F2EB7"/>
    <w:rsid w:val="009F32CD"/>
    <w:rsid w:val="009F5847"/>
    <w:rsid w:val="00A000DD"/>
    <w:rsid w:val="00A0064B"/>
    <w:rsid w:val="00A016C2"/>
    <w:rsid w:val="00A01BDC"/>
    <w:rsid w:val="00A01E28"/>
    <w:rsid w:val="00A02DEF"/>
    <w:rsid w:val="00A032F7"/>
    <w:rsid w:val="00A0670D"/>
    <w:rsid w:val="00A06D60"/>
    <w:rsid w:val="00A07A08"/>
    <w:rsid w:val="00A07E16"/>
    <w:rsid w:val="00A07E96"/>
    <w:rsid w:val="00A10BF9"/>
    <w:rsid w:val="00A10F74"/>
    <w:rsid w:val="00A1272D"/>
    <w:rsid w:val="00A13AC8"/>
    <w:rsid w:val="00A14F54"/>
    <w:rsid w:val="00A1539C"/>
    <w:rsid w:val="00A1650D"/>
    <w:rsid w:val="00A17271"/>
    <w:rsid w:val="00A17A73"/>
    <w:rsid w:val="00A22069"/>
    <w:rsid w:val="00A22475"/>
    <w:rsid w:val="00A22BB0"/>
    <w:rsid w:val="00A23932"/>
    <w:rsid w:val="00A24134"/>
    <w:rsid w:val="00A24336"/>
    <w:rsid w:val="00A244BE"/>
    <w:rsid w:val="00A24B6A"/>
    <w:rsid w:val="00A25ECC"/>
    <w:rsid w:val="00A273F2"/>
    <w:rsid w:val="00A3003E"/>
    <w:rsid w:val="00A30CBC"/>
    <w:rsid w:val="00A319F3"/>
    <w:rsid w:val="00A33A2A"/>
    <w:rsid w:val="00A3451E"/>
    <w:rsid w:val="00A3635D"/>
    <w:rsid w:val="00A37210"/>
    <w:rsid w:val="00A374AA"/>
    <w:rsid w:val="00A37C33"/>
    <w:rsid w:val="00A42190"/>
    <w:rsid w:val="00A42490"/>
    <w:rsid w:val="00A432A2"/>
    <w:rsid w:val="00A43715"/>
    <w:rsid w:val="00A43854"/>
    <w:rsid w:val="00A44AC7"/>
    <w:rsid w:val="00A44C5E"/>
    <w:rsid w:val="00A44E88"/>
    <w:rsid w:val="00A45769"/>
    <w:rsid w:val="00A47073"/>
    <w:rsid w:val="00A47410"/>
    <w:rsid w:val="00A478FC"/>
    <w:rsid w:val="00A47959"/>
    <w:rsid w:val="00A50B73"/>
    <w:rsid w:val="00A51559"/>
    <w:rsid w:val="00A51CA2"/>
    <w:rsid w:val="00A523AA"/>
    <w:rsid w:val="00A5289A"/>
    <w:rsid w:val="00A53633"/>
    <w:rsid w:val="00A537E6"/>
    <w:rsid w:val="00A544FC"/>
    <w:rsid w:val="00A5469B"/>
    <w:rsid w:val="00A54CB9"/>
    <w:rsid w:val="00A56B38"/>
    <w:rsid w:val="00A56BE9"/>
    <w:rsid w:val="00A571B1"/>
    <w:rsid w:val="00A5756F"/>
    <w:rsid w:val="00A57615"/>
    <w:rsid w:val="00A57DD2"/>
    <w:rsid w:val="00A60629"/>
    <w:rsid w:val="00A609F3"/>
    <w:rsid w:val="00A611BF"/>
    <w:rsid w:val="00A61720"/>
    <w:rsid w:val="00A618C1"/>
    <w:rsid w:val="00A61C69"/>
    <w:rsid w:val="00A61F14"/>
    <w:rsid w:val="00A65455"/>
    <w:rsid w:val="00A65A9A"/>
    <w:rsid w:val="00A65D62"/>
    <w:rsid w:val="00A6681B"/>
    <w:rsid w:val="00A67C46"/>
    <w:rsid w:val="00A701A8"/>
    <w:rsid w:val="00A71311"/>
    <w:rsid w:val="00A714CC"/>
    <w:rsid w:val="00A71524"/>
    <w:rsid w:val="00A7218B"/>
    <w:rsid w:val="00A7332E"/>
    <w:rsid w:val="00A73B54"/>
    <w:rsid w:val="00A73DF3"/>
    <w:rsid w:val="00A7518C"/>
    <w:rsid w:val="00A758B0"/>
    <w:rsid w:val="00A76B48"/>
    <w:rsid w:val="00A76FC9"/>
    <w:rsid w:val="00A770C1"/>
    <w:rsid w:val="00A779A0"/>
    <w:rsid w:val="00A8063A"/>
    <w:rsid w:val="00A80B07"/>
    <w:rsid w:val="00A80C16"/>
    <w:rsid w:val="00A80E06"/>
    <w:rsid w:val="00A810CF"/>
    <w:rsid w:val="00A8143C"/>
    <w:rsid w:val="00A8150E"/>
    <w:rsid w:val="00A81AEB"/>
    <w:rsid w:val="00A82230"/>
    <w:rsid w:val="00A82292"/>
    <w:rsid w:val="00A8231C"/>
    <w:rsid w:val="00A82411"/>
    <w:rsid w:val="00A82594"/>
    <w:rsid w:val="00A833A5"/>
    <w:rsid w:val="00A84168"/>
    <w:rsid w:val="00A84644"/>
    <w:rsid w:val="00A849F0"/>
    <w:rsid w:val="00A8552B"/>
    <w:rsid w:val="00A865F0"/>
    <w:rsid w:val="00A86717"/>
    <w:rsid w:val="00A86A92"/>
    <w:rsid w:val="00A87DE5"/>
    <w:rsid w:val="00A905AB"/>
    <w:rsid w:val="00A90BA0"/>
    <w:rsid w:val="00A9147D"/>
    <w:rsid w:val="00A9302A"/>
    <w:rsid w:val="00A9356F"/>
    <w:rsid w:val="00A936EC"/>
    <w:rsid w:val="00A94E30"/>
    <w:rsid w:val="00A955C1"/>
    <w:rsid w:val="00A95B72"/>
    <w:rsid w:val="00A9729C"/>
    <w:rsid w:val="00AA05E8"/>
    <w:rsid w:val="00AA07B8"/>
    <w:rsid w:val="00AA11FD"/>
    <w:rsid w:val="00AA42B1"/>
    <w:rsid w:val="00AA657F"/>
    <w:rsid w:val="00AA7606"/>
    <w:rsid w:val="00AA7D40"/>
    <w:rsid w:val="00AA7EA5"/>
    <w:rsid w:val="00AA7FDB"/>
    <w:rsid w:val="00AB0476"/>
    <w:rsid w:val="00AB06B8"/>
    <w:rsid w:val="00AB1425"/>
    <w:rsid w:val="00AB1A02"/>
    <w:rsid w:val="00AB1FDE"/>
    <w:rsid w:val="00AB2827"/>
    <w:rsid w:val="00AB2EB3"/>
    <w:rsid w:val="00AB3768"/>
    <w:rsid w:val="00AB3848"/>
    <w:rsid w:val="00AB44D2"/>
    <w:rsid w:val="00AB477A"/>
    <w:rsid w:val="00AB554E"/>
    <w:rsid w:val="00AB56E6"/>
    <w:rsid w:val="00AB6107"/>
    <w:rsid w:val="00AB6234"/>
    <w:rsid w:val="00AB631A"/>
    <w:rsid w:val="00AB7075"/>
    <w:rsid w:val="00AB78F8"/>
    <w:rsid w:val="00AC01A6"/>
    <w:rsid w:val="00AC0771"/>
    <w:rsid w:val="00AC1507"/>
    <w:rsid w:val="00AC2290"/>
    <w:rsid w:val="00AC2B6D"/>
    <w:rsid w:val="00AC2E32"/>
    <w:rsid w:val="00AC4F59"/>
    <w:rsid w:val="00AC6445"/>
    <w:rsid w:val="00AC7D3F"/>
    <w:rsid w:val="00AC7F1E"/>
    <w:rsid w:val="00AD013E"/>
    <w:rsid w:val="00AD09D8"/>
    <w:rsid w:val="00AD1590"/>
    <w:rsid w:val="00AD3592"/>
    <w:rsid w:val="00AD3C95"/>
    <w:rsid w:val="00AD403B"/>
    <w:rsid w:val="00AD45A1"/>
    <w:rsid w:val="00AD600D"/>
    <w:rsid w:val="00AE037F"/>
    <w:rsid w:val="00AE148B"/>
    <w:rsid w:val="00AE1BEC"/>
    <w:rsid w:val="00AE239F"/>
    <w:rsid w:val="00AE23B7"/>
    <w:rsid w:val="00AE2B0C"/>
    <w:rsid w:val="00AE3E47"/>
    <w:rsid w:val="00AE4D64"/>
    <w:rsid w:val="00AE4F6A"/>
    <w:rsid w:val="00AE58A1"/>
    <w:rsid w:val="00AE7537"/>
    <w:rsid w:val="00AE79DE"/>
    <w:rsid w:val="00AF0947"/>
    <w:rsid w:val="00AF0C40"/>
    <w:rsid w:val="00AF0CA2"/>
    <w:rsid w:val="00AF0F9E"/>
    <w:rsid w:val="00AF11FB"/>
    <w:rsid w:val="00AF1C87"/>
    <w:rsid w:val="00AF24C0"/>
    <w:rsid w:val="00AF2999"/>
    <w:rsid w:val="00AF29B3"/>
    <w:rsid w:val="00AF29E8"/>
    <w:rsid w:val="00AF2B5C"/>
    <w:rsid w:val="00AF2B87"/>
    <w:rsid w:val="00AF3187"/>
    <w:rsid w:val="00AF3C38"/>
    <w:rsid w:val="00AF6311"/>
    <w:rsid w:val="00AF6BD5"/>
    <w:rsid w:val="00AF704E"/>
    <w:rsid w:val="00B009F3"/>
    <w:rsid w:val="00B01097"/>
    <w:rsid w:val="00B01113"/>
    <w:rsid w:val="00B019C3"/>
    <w:rsid w:val="00B01C47"/>
    <w:rsid w:val="00B043E7"/>
    <w:rsid w:val="00B04499"/>
    <w:rsid w:val="00B0532F"/>
    <w:rsid w:val="00B05797"/>
    <w:rsid w:val="00B06B6A"/>
    <w:rsid w:val="00B070C4"/>
    <w:rsid w:val="00B07737"/>
    <w:rsid w:val="00B07942"/>
    <w:rsid w:val="00B07A70"/>
    <w:rsid w:val="00B07C20"/>
    <w:rsid w:val="00B10125"/>
    <w:rsid w:val="00B10C9F"/>
    <w:rsid w:val="00B1200A"/>
    <w:rsid w:val="00B126FC"/>
    <w:rsid w:val="00B12AD4"/>
    <w:rsid w:val="00B130D5"/>
    <w:rsid w:val="00B130D8"/>
    <w:rsid w:val="00B13C1B"/>
    <w:rsid w:val="00B13C98"/>
    <w:rsid w:val="00B14D7B"/>
    <w:rsid w:val="00B14F42"/>
    <w:rsid w:val="00B1573D"/>
    <w:rsid w:val="00B15AEC"/>
    <w:rsid w:val="00B15F76"/>
    <w:rsid w:val="00B16CF3"/>
    <w:rsid w:val="00B16D46"/>
    <w:rsid w:val="00B17511"/>
    <w:rsid w:val="00B17834"/>
    <w:rsid w:val="00B17C82"/>
    <w:rsid w:val="00B20281"/>
    <w:rsid w:val="00B219DB"/>
    <w:rsid w:val="00B21FD9"/>
    <w:rsid w:val="00B22577"/>
    <w:rsid w:val="00B23044"/>
    <w:rsid w:val="00B239B4"/>
    <w:rsid w:val="00B258F8"/>
    <w:rsid w:val="00B25D4F"/>
    <w:rsid w:val="00B25F28"/>
    <w:rsid w:val="00B27329"/>
    <w:rsid w:val="00B2746E"/>
    <w:rsid w:val="00B2762C"/>
    <w:rsid w:val="00B2782B"/>
    <w:rsid w:val="00B27908"/>
    <w:rsid w:val="00B3004E"/>
    <w:rsid w:val="00B30214"/>
    <w:rsid w:val="00B303F7"/>
    <w:rsid w:val="00B30408"/>
    <w:rsid w:val="00B30590"/>
    <w:rsid w:val="00B3069A"/>
    <w:rsid w:val="00B32AB5"/>
    <w:rsid w:val="00B337E1"/>
    <w:rsid w:val="00B33837"/>
    <w:rsid w:val="00B3585E"/>
    <w:rsid w:val="00B3641C"/>
    <w:rsid w:val="00B36A53"/>
    <w:rsid w:val="00B3752F"/>
    <w:rsid w:val="00B376F0"/>
    <w:rsid w:val="00B37C0D"/>
    <w:rsid w:val="00B406B8"/>
    <w:rsid w:val="00B41A60"/>
    <w:rsid w:val="00B42222"/>
    <w:rsid w:val="00B42455"/>
    <w:rsid w:val="00B424F9"/>
    <w:rsid w:val="00B42ECF"/>
    <w:rsid w:val="00B43808"/>
    <w:rsid w:val="00B43E21"/>
    <w:rsid w:val="00B44B30"/>
    <w:rsid w:val="00B4509D"/>
    <w:rsid w:val="00B45E89"/>
    <w:rsid w:val="00B45F9C"/>
    <w:rsid w:val="00B46449"/>
    <w:rsid w:val="00B46CA3"/>
    <w:rsid w:val="00B46D9B"/>
    <w:rsid w:val="00B46E20"/>
    <w:rsid w:val="00B47374"/>
    <w:rsid w:val="00B47ACF"/>
    <w:rsid w:val="00B50B84"/>
    <w:rsid w:val="00B51CCC"/>
    <w:rsid w:val="00B53057"/>
    <w:rsid w:val="00B530E9"/>
    <w:rsid w:val="00B53C90"/>
    <w:rsid w:val="00B53F18"/>
    <w:rsid w:val="00B548F8"/>
    <w:rsid w:val="00B55ED8"/>
    <w:rsid w:val="00B560B3"/>
    <w:rsid w:val="00B5678B"/>
    <w:rsid w:val="00B5682E"/>
    <w:rsid w:val="00B6111B"/>
    <w:rsid w:val="00B614B0"/>
    <w:rsid w:val="00B6163E"/>
    <w:rsid w:val="00B61996"/>
    <w:rsid w:val="00B62DB4"/>
    <w:rsid w:val="00B637EA"/>
    <w:rsid w:val="00B64749"/>
    <w:rsid w:val="00B64BEE"/>
    <w:rsid w:val="00B65633"/>
    <w:rsid w:val="00B65979"/>
    <w:rsid w:val="00B673EB"/>
    <w:rsid w:val="00B67B97"/>
    <w:rsid w:val="00B717A5"/>
    <w:rsid w:val="00B72B3C"/>
    <w:rsid w:val="00B73CC9"/>
    <w:rsid w:val="00B7424D"/>
    <w:rsid w:val="00B80109"/>
    <w:rsid w:val="00B812D8"/>
    <w:rsid w:val="00B81A04"/>
    <w:rsid w:val="00B824D1"/>
    <w:rsid w:val="00B82D77"/>
    <w:rsid w:val="00B83865"/>
    <w:rsid w:val="00B8402B"/>
    <w:rsid w:val="00B84DEE"/>
    <w:rsid w:val="00B85746"/>
    <w:rsid w:val="00B85825"/>
    <w:rsid w:val="00B8648C"/>
    <w:rsid w:val="00B8692D"/>
    <w:rsid w:val="00B87633"/>
    <w:rsid w:val="00B90ACA"/>
    <w:rsid w:val="00B90C60"/>
    <w:rsid w:val="00B9182A"/>
    <w:rsid w:val="00B91B5D"/>
    <w:rsid w:val="00B92379"/>
    <w:rsid w:val="00B927D7"/>
    <w:rsid w:val="00B9315C"/>
    <w:rsid w:val="00B939F6"/>
    <w:rsid w:val="00B93C43"/>
    <w:rsid w:val="00B93EDF"/>
    <w:rsid w:val="00B94296"/>
    <w:rsid w:val="00B94A6C"/>
    <w:rsid w:val="00B96AB6"/>
    <w:rsid w:val="00BA043F"/>
    <w:rsid w:val="00BA1154"/>
    <w:rsid w:val="00BA1A21"/>
    <w:rsid w:val="00BA1A33"/>
    <w:rsid w:val="00BA275E"/>
    <w:rsid w:val="00BA2E9F"/>
    <w:rsid w:val="00BA409C"/>
    <w:rsid w:val="00BA4695"/>
    <w:rsid w:val="00BA4C15"/>
    <w:rsid w:val="00BA754E"/>
    <w:rsid w:val="00BB012C"/>
    <w:rsid w:val="00BB075A"/>
    <w:rsid w:val="00BB0C8D"/>
    <w:rsid w:val="00BB1A4E"/>
    <w:rsid w:val="00BB1EFF"/>
    <w:rsid w:val="00BB402B"/>
    <w:rsid w:val="00BB47FD"/>
    <w:rsid w:val="00BB75EA"/>
    <w:rsid w:val="00BC38C0"/>
    <w:rsid w:val="00BC3EB8"/>
    <w:rsid w:val="00BC4159"/>
    <w:rsid w:val="00BC469D"/>
    <w:rsid w:val="00BC4E46"/>
    <w:rsid w:val="00BC5E01"/>
    <w:rsid w:val="00BC6312"/>
    <w:rsid w:val="00BC79CB"/>
    <w:rsid w:val="00BD058A"/>
    <w:rsid w:val="00BD29D0"/>
    <w:rsid w:val="00BD38BB"/>
    <w:rsid w:val="00BD513D"/>
    <w:rsid w:val="00BD539A"/>
    <w:rsid w:val="00BD5525"/>
    <w:rsid w:val="00BD633B"/>
    <w:rsid w:val="00BD63FB"/>
    <w:rsid w:val="00BE09D2"/>
    <w:rsid w:val="00BE0AD1"/>
    <w:rsid w:val="00BE1340"/>
    <w:rsid w:val="00BE1787"/>
    <w:rsid w:val="00BE2DFA"/>
    <w:rsid w:val="00BE42BC"/>
    <w:rsid w:val="00BE4498"/>
    <w:rsid w:val="00BE482A"/>
    <w:rsid w:val="00BE61B3"/>
    <w:rsid w:val="00BE6F83"/>
    <w:rsid w:val="00BE7367"/>
    <w:rsid w:val="00BE7F65"/>
    <w:rsid w:val="00BF031E"/>
    <w:rsid w:val="00BF0D76"/>
    <w:rsid w:val="00BF29AB"/>
    <w:rsid w:val="00BF3EB1"/>
    <w:rsid w:val="00BF4340"/>
    <w:rsid w:val="00BF4458"/>
    <w:rsid w:val="00BF6CE0"/>
    <w:rsid w:val="00BF6EFF"/>
    <w:rsid w:val="00BF725A"/>
    <w:rsid w:val="00C01CA1"/>
    <w:rsid w:val="00C024A3"/>
    <w:rsid w:val="00C026E9"/>
    <w:rsid w:val="00C04B83"/>
    <w:rsid w:val="00C07051"/>
    <w:rsid w:val="00C0706E"/>
    <w:rsid w:val="00C1146E"/>
    <w:rsid w:val="00C12DBD"/>
    <w:rsid w:val="00C12E7D"/>
    <w:rsid w:val="00C13449"/>
    <w:rsid w:val="00C13B26"/>
    <w:rsid w:val="00C13EE5"/>
    <w:rsid w:val="00C144DF"/>
    <w:rsid w:val="00C146D1"/>
    <w:rsid w:val="00C162A7"/>
    <w:rsid w:val="00C16A12"/>
    <w:rsid w:val="00C16B03"/>
    <w:rsid w:val="00C17A6C"/>
    <w:rsid w:val="00C200DF"/>
    <w:rsid w:val="00C20F34"/>
    <w:rsid w:val="00C20FE5"/>
    <w:rsid w:val="00C21E6E"/>
    <w:rsid w:val="00C23C1F"/>
    <w:rsid w:val="00C2468A"/>
    <w:rsid w:val="00C257A6"/>
    <w:rsid w:val="00C25BDC"/>
    <w:rsid w:val="00C274BC"/>
    <w:rsid w:val="00C27EDD"/>
    <w:rsid w:val="00C31AB8"/>
    <w:rsid w:val="00C3257C"/>
    <w:rsid w:val="00C330E7"/>
    <w:rsid w:val="00C3371E"/>
    <w:rsid w:val="00C33F91"/>
    <w:rsid w:val="00C34306"/>
    <w:rsid w:val="00C35176"/>
    <w:rsid w:val="00C355EC"/>
    <w:rsid w:val="00C40176"/>
    <w:rsid w:val="00C401CE"/>
    <w:rsid w:val="00C407AE"/>
    <w:rsid w:val="00C40C14"/>
    <w:rsid w:val="00C40F18"/>
    <w:rsid w:val="00C41442"/>
    <w:rsid w:val="00C42D63"/>
    <w:rsid w:val="00C43DF5"/>
    <w:rsid w:val="00C44A0C"/>
    <w:rsid w:val="00C45162"/>
    <w:rsid w:val="00C4697C"/>
    <w:rsid w:val="00C51272"/>
    <w:rsid w:val="00C5275C"/>
    <w:rsid w:val="00C52989"/>
    <w:rsid w:val="00C52CD8"/>
    <w:rsid w:val="00C53114"/>
    <w:rsid w:val="00C53214"/>
    <w:rsid w:val="00C53D9D"/>
    <w:rsid w:val="00C5496A"/>
    <w:rsid w:val="00C55998"/>
    <w:rsid w:val="00C5600C"/>
    <w:rsid w:val="00C5716D"/>
    <w:rsid w:val="00C6023F"/>
    <w:rsid w:val="00C61481"/>
    <w:rsid w:val="00C6153A"/>
    <w:rsid w:val="00C6169B"/>
    <w:rsid w:val="00C61D88"/>
    <w:rsid w:val="00C628E2"/>
    <w:rsid w:val="00C6470F"/>
    <w:rsid w:val="00C66249"/>
    <w:rsid w:val="00C66E99"/>
    <w:rsid w:val="00C67129"/>
    <w:rsid w:val="00C6778C"/>
    <w:rsid w:val="00C67F22"/>
    <w:rsid w:val="00C70998"/>
    <w:rsid w:val="00C7131D"/>
    <w:rsid w:val="00C7181A"/>
    <w:rsid w:val="00C71D7A"/>
    <w:rsid w:val="00C738C9"/>
    <w:rsid w:val="00C73A8E"/>
    <w:rsid w:val="00C74471"/>
    <w:rsid w:val="00C757B1"/>
    <w:rsid w:val="00C7605B"/>
    <w:rsid w:val="00C7641C"/>
    <w:rsid w:val="00C76812"/>
    <w:rsid w:val="00C76AE6"/>
    <w:rsid w:val="00C80692"/>
    <w:rsid w:val="00C81121"/>
    <w:rsid w:val="00C81360"/>
    <w:rsid w:val="00C81B55"/>
    <w:rsid w:val="00C83DDC"/>
    <w:rsid w:val="00C83EDB"/>
    <w:rsid w:val="00C85133"/>
    <w:rsid w:val="00C86688"/>
    <w:rsid w:val="00C86A00"/>
    <w:rsid w:val="00C87F68"/>
    <w:rsid w:val="00C906D7"/>
    <w:rsid w:val="00C90FC1"/>
    <w:rsid w:val="00C91607"/>
    <w:rsid w:val="00C91713"/>
    <w:rsid w:val="00C91B94"/>
    <w:rsid w:val="00C91C11"/>
    <w:rsid w:val="00C92A04"/>
    <w:rsid w:val="00C93ED1"/>
    <w:rsid w:val="00C940B0"/>
    <w:rsid w:val="00C94B6F"/>
    <w:rsid w:val="00C95965"/>
    <w:rsid w:val="00C95D99"/>
    <w:rsid w:val="00CA0AF4"/>
    <w:rsid w:val="00CA1001"/>
    <w:rsid w:val="00CA1CB2"/>
    <w:rsid w:val="00CA215D"/>
    <w:rsid w:val="00CA2C04"/>
    <w:rsid w:val="00CA2D8B"/>
    <w:rsid w:val="00CA588F"/>
    <w:rsid w:val="00CA6356"/>
    <w:rsid w:val="00CB285A"/>
    <w:rsid w:val="00CB2AEE"/>
    <w:rsid w:val="00CB37E1"/>
    <w:rsid w:val="00CB4CF1"/>
    <w:rsid w:val="00CB4F10"/>
    <w:rsid w:val="00CB5EB6"/>
    <w:rsid w:val="00CB660D"/>
    <w:rsid w:val="00CB6852"/>
    <w:rsid w:val="00CB6F7C"/>
    <w:rsid w:val="00CC0315"/>
    <w:rsid w:val="00CC16D8"/>
    <w:rsid w:val="00CC1DC8"/>
    <w:rsid w:val="00CC2928"/>
    <w:rsid w:val="00CC2FBD"/>
    <w:rsid w:val="00CC3762"/>
    <w:rsid w:val="00CC378F"/>
    <w:rsid w:val="00CC3874"/>
    <w:rsid w:val="00CC3A24"/>
    <w:rsid w:val="00CC52E3"/>
    <w:rsid w:val="00CC6523"/>
    <w:rsid w:val="00CC6852"/>
    <w:rsid w:val="00CC76AD"/>
    <w:rsid w:val="00CC7D58"/>
    <w:rsid w:val="00CC7DC0"/>
    <w:rsid w:val="00CD007D"/>
    <w:rsid w:val="00CD0190"/>
    <w:rsid w:val="00CD1FC9"/>
    <w:rsid w:val="00CD26F6"/>
    <w:rsid w:val="00CD44F4"/>
    <w:rsid w:val="00CD514C"/>
    <w:rsid w:val="00CD73D0"/>
    <w:rsid w:val="00CD7FC8"/>
    <w:rsid w:val="00CE0230"/>
    <w:rsid w:val="00CE05EA"/>
    <w:rsid w:val="00CE0FFB"/>
    <w:rsid w:val="00CE1508"/>
    <w:rsid w:val="00CE179A"/>
    <w:rsid w:val="00CE1BF1"/>
    <w:rsid w:val="00CE312F"/>
    <w:rsid w:val="00CE44B8"/>
    <w:rsid w:val="00CE4646"/>
    <w:rsid w:val="00CE4711"/>
    <w:rsid w:val="00CE48B0"/>
    <w:rsid w:val="00CE5923"/>
    <w:rsid w:val="00CE615A"/>
    <w:rsid w:val="00CE6596"/>
    <w:rsid w:val="00CE6C03"/>
    <w:rsid w:val="00CE7B4A"/>
    <w:rsid w:val="00CF0A52"/>
    <w:rsid w:val="00CF0EBD"/>
    <w:rsid w:val="00CF0ECD"/>
    <w:rsid w:val="00CF1779"/>
    <w:rsid w:val="00CF2A4E"/>
    <w:rsid w:val="00CF3114"/>
    <w:rsid w:val="00CF3194"/>
    <w:rsid w:val="00CF4382"/>
    <w:rsid w:val="00CF540A"/>
    <w:rsid w:val="00CF56A5"/>
    <w:rsid w:val="00CF5ECB"/>
    <w:rsid w:val="00CF72FF"/>
    <w:rsid w:val="00D00A34"/>
    <w:rsid w:val="00D0157F"/>
    <w:rsid w:val="00D0185E"/>
    <w:rsid w:val="00D03579"/>
    <w:rsid w:val="00D03F7F"/>
    <w:rsid w:val="00D04C8B"/>
    <w:rsid w:val="00D04EBD"/>
    <w:rsid w:val="00D050C7"/>
    <w:rsid w:val="00D05836"/>
    <w:rsid w:val="00D06965"/>
    <w:rsid w:val="00D071E4"/>
    <w:rsid w:val="00D0725E"/>
    <w:rsid w:val="00D1079B"/>
    <w:rsid w:val="00D108E0"/>
    <w:rsid w:val="00D10B1F"/>
    <w:rsid w:val="00D1132E"/>
    <w:rsid w:val="00D11550"/>
    <w:rsid w:val="00D1174C"/>
    <w:rsid w:val="00D11D4B"/>
    <w:rsid w:val="00D1252A"/>
    <w:rsid w:val="00D12965"/>
    <w:rsid w:val="00D1445C"/>
    <w:rsid w:val="00D151B1"/>
    <w:rsid w:val="00D15D03"/>
    <w:rsid w:val="00D16C01"/>
    <w:rsid w:val="00D1754D"/>
    <w:rsid w:val="00D17990"/>
    <w:rsid w:val="00D17AF9"/>
    <w:rsid w:val="00D2147F"/>
    <w:rsid w:val="00D21910"/>
    <w:rsid w:val="00D236FC"/>
    <w:rsid w:val="00D23739"/>
    <w:rsid w:val="00D246FD"/>
    <w:rsid w:val="00D24F20"/>
    <w:rsid w:val="00D258D0"/>
    <w:rsid w:val="00D2721E"/>
    <w:rsid w:val="00D27DD7"/>
    <w:rsid w:val="00D27EF1"/>
    <w:rsid w:val="00D30493"/>
    <w:rsid w:val="00D3064D"/>
    <w:rsid w:val="00D3121F"/>
    <w:rsid w:val="00D322D8"/>
    <w:rsid w:val="00D32A24"/>
    <w:rsid w:val="00D32BEC"/>
    <w:rsid w:val="00D33459"/>
    <w:rsid w:val="00D33CD7"/>
    <w:rsid w:val="00D36034"/>
    <w:rsid w:val="00D36075"/>
    <w:rsid w:val="00D36098"/>
    <w:rsid w:val="00D36E0A"/>
    <w:rsid w:val="00D37224"/>
    <w:rsid w:val="00D37C2F"/>
    <w:rsid w:val="00D409C6"/>
    <w:rsid w:val="00D40A4B"/>
    <w:rsid w:val="00D40CB4"/>
    <w:rsid w:val="00D4108F"/>
    <w:rsid w:val="00D4129E"/>
    <w:rsid w:val="00D42A0B"/>
    <w:rsid w:val="00D42E20"/>
    <w:rsid w:val="00D444B0"/>
    <w:rsid w:val="00D45EE8"/>
    <w:rsid w:val="00D4669D"/>
    <w:rsid w:val="00D466F4"/>
    <w:rsid w:val="00D47B8B"/>
    <w:rsid w:val="00D501C8"/>
    <w:rsid w:val="00D5322D"/>
    <w:rsid w:val="00D53652"/>
    <w:rsid w:val="00D54A47"/>
    <w:rsid w:val="00D54BB6"/>
    <w:rsid w:val="00D5582A"/>
    <w:rsid w:val="00D56346"/>
    <w:rsid w:val="00D569C9"/>
    <w:rsid w:val="00D56C06"/>
    <w:rsid w:val="00D57B95"/>
    <w:rsid w:val="00D60605"/>
    <w:rsid w:val="00D60D62"/>
    <w:rsid w:val="00D60DA5"/>
    <w:rsid w:val="00D6359E"/>
    <w:rsid w:val="00D63BA6"/>
    <w:rsid w:val="00D63DDE"/>
    <w:rsid w:val="00D64176"/>
    <w:rsid w:val="00D645FD"/>
    <w:rsid w:val="00D65038"/>
    <w:rsid w:val="00D65562"/>
    <w:rsid w:val="00D659B4"/>
    <w:rsid w:val="00D65C76"/>
    <w:rsid w:val="00D66D77"/>
    <w:rsid w:val="00D67AFE"/>
    <w:rsid w:val="00D706DE"/>
    <w:rsid w:val="00D71506"/>
    <w:rsid w:val="00D7347D"/>
    <w:rsid w:val="00D73913"/>
    <w:rsid w:val="00D73E41"/>
    <w:rsid w:val="00D74118"/>
    <w:rsid w:val="00D74593"/>
    <w:rsid w:val="00D74B74"/>
    <w:rsid w:val="00D75718"/>
    <w:rsid w:val="00D759CE"/>
    <w:rsid w:val="00D762A5"/>
    <w:rsid w:val="00D77650"/>
    <w:rsid w:val="00D807D5"/>
    <w:rsid w:val="00D80A92"/>
    <w:rsid w:val="00D81C0B"/>
    <w:rsid w:val="00D82975"/>
    <w:rsid w:val="00D83342"/>
    <w:rsid w:val="00D835A2"/>
    <w:rsid w:val="00D8366C"/>
    <w:rsid w:val="00D83FC3"/>
    <w:rsid w:val="00D85D72"/>
    <w:rsid w:val="00D86B10"/>
    <w:rsid w:val="00D87003"/>
    <w:rsid w:val="00D87F17"/>
    <w:rsid w:val="00D906F4"/>
    <w:rsid w:val="00D90C8B"/>
    <w:rsid w:val="00D90D64"/>
    <w:rsid w:val="00D919DA"/>
    <w:rsid w:val="00D9234E"/>
    <w:rsid w:val="00D92E8A"/>
    <w:rsid w:val="00D93994"/>
    <w:rsid w:val="00D93EC7"/>
    <w:rsid w:val="00D9408C"/>
    <w:rsid w:val="00D9459E"/>
    <w:rsid w:val="00D9493A"/>
    <w:rsid w:val="00D96729"/>
    <w:rsid w:val="00D97488"/>
    <w:rsid w:val="00DA1CAC"/>
    <w:rsid w:val="00DA2433"/>
    <w:rsid w:val="00DA2837"/>
    <w:rsid w:val="00DA462B"/>
    <w:rsid w:val="00DA4768"/>
    <w:rsid w:val="00DA4F43"/>
    <w:rsid w:val="00DA4FE8"/>
    <w:rsid w:val="00DA5654"/>
    <w:rsid w:val="00DB06FD"/>
    <w:rsid w:val="00DB096F"/>
    <w:rsid w:val="00DB1E2D"/>
    <w:rsid w:val="00DB2AEB"/>
    <w:rsid w:val="00DB2BF5"/>
    <w:rsid w:val="00DB3D60"/>
    <w:rsid w:val="00DB4789"/>
    <w:rsid w:val="00DB6430"/>
    <w:rsid w:val="00DB7370"/>
    <w:rsid w:val="00DB7F2A"/>
    <w:rsid w:val="00DC16D4"/>
    <w:rsid w:val="00DC174B"/>
    <w:rsid w:val="00DC38B0"/>
    <w:rsid w:val="00DC3C52"/>
    <w:rsid w:val="00DC5318"/>
    <w:rsid w:val="00DC64FC"/>
    <w:rsid w:val="00DC68AA"/>
    <w:rsid w:val="00DC7CD5"/>
    <w:rsid w:val="00DD00ED"/>
    <w:rsid w:val="00DD088E"/>
    <w:rsid w:val="00DD2016"/>
    <w:rsid w:val="00DD29D5"/>
    <w:rsid w:val="00DD2BC5"/>
    <w:rsid w:val="00DD3395"/>
    <w:rsid w:val="00DD41CF"/>
    <w:rsid w:val="00DD5CB7"/>
    <w:rsid w:val="00DD650C"/>
    <w:rsid w:val="00DD6949"/>
    <w:rsid w:val="00DD71D3"/>
    <w:rsid w:val="00DD7757"/>
    <w:rsid w:val="00DD7A6C"/>
    <w:rsid w:val="00DE0B57"/>
    <w:rsid w:val="00DE0B93"/>
    <w:rsid w:val="00DE122A"/>
    <w:rsid w:val="00DE190A"/>
    <w:rsid w:val="00DE1E17"/>
    <w:rsid w:val="00DE36BC"/>
    <w:rsid w:val="00DE4611"/>
    <w:rsid w:val="00DE462B"/>
    <w:rsid w:val="00DE4CF8"/>
    <w:rsid w:val="00DE4EAD"/>
    <w:rsid w:val="00DE525F"/>
    <w:rsid w:val="00DE5BC4"/>
    <w:rsid w:val="00DE5D3E"/>
    <w:rsid w:val="00DE71A8"/>
    <w:rsid w:val="00DF116A"/>
    <w:rsid w:val="00DF1915"/>
    <w:rsid w:val="00DF19CA"/>
    <w:rsid w:val="00DF2F79"/>
    <w:rsid w:val="00DF36A7"/>
    <w:rsid w:val="00DF3711"/>
    <w:rsid w:val="00DF3E9B"/>
    <w:rsid w:val="00DF4594"/>
    <w:rsid w:val="00DF5A9A"/>
    <w:rsid w:val="00DF5ED6"/>
    <w:rsid w:val="00DF6197"/>
    <w:rsid w:val="00DF61A3"/>
    <w:rsid w:val="00DF7A69"/>
    <w:rsid w:val="00E0105C"/>
    <w:rsid w:val="00E0153D"/>
    <w:rsid w:val="00E016B6"/>
    <w:rsid w:val="00E01844"/>
    <w:rsid w:val="00E01C13"/>
    <w:rsid w:val="00E03417"/>
    <w:rsid w:val="00E03E9F"/>
    <w:rsid w:val="00E065C5"/>
    <w:rsid w:val="00E06AF6"/>
    <w:rsid w:val="00E100ED"/>
    <w:rsid w:val="00E1055F"/>
    <w:rsid w:val="00E107BB"/>
    <w:rsid w:val="00E10F60"/>
    <w:rsid w:val="00E110D4"/>
    <w:rsid w:val="00E158B7"/>
    <w:rsid w:val="00E1640C"/>
    <w:rsid w:val="00E16B82"/>
    <w:rsid w:val="00E16C2A"/>
    <w:rsid w:val="00E175D0"/>
    <w:rsid w:val="00E17AF2"/>
    <w:rsid w:val="00E219A7"/>
    <w:rsid w:val="00E23762"/>
    <w:rsid w:val="00E23AF5"/>
    <w:rsid w:val="00E24384"/>
    <w:rsid w:val="00E24B2A"/>
    <w:rsid w:val="00E24C6E"/>
    <w:rsid w:val="00E26207"/>
    <w:rsid w:val="00E26D7D"/>
    <w:rsid w:val="00E27A86"/>
    <w:rsid w:val="00E3006B"/>
    <w:rsid w:val="00E30C9A"/>
    <w:rsid w:val="00E30ECA"/>
    <w:rsid w:val="00E31177"/>
    <w:rsid w:val="00E31D01"/>
    <w:rsid w:val="00E32413"/>
    <w:rsid w:val="00E32AD9"/>
    <w:rsid w:val="00E33003"/>
    <w:rsid w:val="00E34302"/>
    <w:rsid w:val="00E345E8"/>
    <w:rsid w:val="00E34FEA"/>
    <w:rsid w:val="00E350FE"/>
    <w:rsid w:val="00E35A23"/>
    <w:rsid w:val="00E3658D"/>
    <w:rsid w:val="00E36D70"/>
    <w:rsid w:val="00E376B1"/>
    <w:rsid w:val="00E37E83"/>
    <w:rsid w:val="00E409DE"/>
    <w:rsid w:val="00E43762"/>
    <w:rsid w:val="00E4545C"/>
    <w:rsid w:val="00E45868"/>
    <w:rsid w:val="00E46443"/>
    <w:rsid w:val="00E46909"/>
    <w:rsid w:val="00E50897"/>
    <w:rsid w:val="00E508CC"/>
    <w:rsid w:val="00E50BF4"/>
    <w:rsid w:val="00E51236"/>
    <w:rsid w:val="00E5149F"/>
    <w:rsid w:val="00E51540"/>
    <w:rsid w:val="00E51CA6"/>
    <w:rsid w:val="00E51E5A"/>
    <w:rsid w:val="00E522F0"/>
    <w:rsid w:val="00E53056"/>
    <w:rsid w:val="00E531B4"/>
    <w:rsid w:val="00E570C1"/>
    <w:rsid w:val="00E5732E"/>
    <w:rsid w:val="00E601AE"/>
    <w:rsid w:val="00E61329"/>
    <w:rsid w:val="00E61970"/>
    <w:rsid w:val="00E619B2"/>
    <w:rsid w:val="00E6407A"/>
    <w:rsid w:val="00E64682"/>
    <w:rsid w:val="00E650FC"/>
    <w:rsid w:val="00E664FC"/>
    <w:rsid w:val="00E66E1E"/>
    <w:rsid w:val="00E676A3"/>
    <w:rsid w:val="00E6780A"/>
    <w:rsid w:val="00E67C61"/>
    <w:rsid w:val="00E7099A"/>
    <w:rsid w:val="00E70FBE"/>
    <w:rsid w:val="00E71723"/>
    <w:rsid w:val="00E717F0"/>
    <w:rsid w:val="00E71969"/>
    <w:rsid w:val="00E72125"/>
    <w:rsid w:val="00E73615"/>
    <w:rsid w:val="00E74FCB"/>
    <w:rsid w:val="00E752B6"/>
    <w:rsid w:val="00E754E2"/>
    <w:rsid w:val="00E75903"/>
    <w:rsid w:val="00E75C17"/>
    <w:rsid w:val="00E76222"/>
    <w:rsid w:val="00E764CA"/>
    <w:rsid w:val="00E76772"/>
    <w:rsid w:val="00E8019E"/>
    <w:rsid w:val="00E809D7"/>
    <w:rsid w:val="00E80CAF"/>
    <w:rsid w:val="00E827F9"/>
    <w:rsid w:val="00E82E98"/>
    <w:rsid w:val="00E8341D"/>
    <w:rsid w:val="00E839A2"/>
    <w:rsid w:val="00E8467B"/>
    <w:rsid w:val="00E8490F"/>
    <w:rsid w:val="00E84E26"/>
    <w:rsid w:val="00E86876"/>
    <w:rsid w:val="00E86BBE"/>
    <w:rsid w:val="00E86D9C"/>
    <w:rsid w:val="00E90EBD"/>
    <w:rsid w:val="00E92155"/>
    <w:rsid w:val="00E92955"/>
    <w:rsid w:val="00E9454F"/>
    <w:rsid w:val="00E94D36"/>
    <w:rsid w:val="00E94F08"/>
    <w:rsid w:val="00E95E88"/>
    <w:rsid w:val="00E96365"/>
    <w:rsid w:val="00E96BC7"/>
    <w:rsid w:val="00E978C3"/>
    <w:rsid w:val="00EA2355"/>
    <w:rsid w:val="00EA2DC9"/>
    <w:rsid w:val="00EA2F1A"/>
    <w:rsid w:val="00EA45F3"/>
    <w:rsid w:val="00EA4A27"/>
    <w:rsid w:val="00EA5570"/>
    <w:rsid w:val="00EA5B34"/>
    <w:rsid w:val="00EA63FD"/>
    <w:rsid w:val="00EA64D9"/>
    <w:rsid w:val="00EA7E57"/>
    <w:rsid w:val="00EB075A"/>
    <w:rsid w:val="00EB1439"/>
    <w:rsid w:val="00EB27C2"/>
    <w:rsid w:val="00EB4282"/>
    <w:rsid w:val="00EB4D25"/>
    <w:rsid w:val="00EB543B"/>
    <w:rsid w:val="00EB54BA"/>
    <w:rsid w:val="00EB61E2"/>
    <w:rsid w:val="00EB6C3A"/>
    <w:rsid w:val="00EC3B20"/>
    <w:rsid w:val="00EC3FF6"/>
    <w:rsid w:val="00EC43CD"/>
    <w:rsid w:val="00EC4A39"/>
    <w:rsid w:val="00EC718D"/>
    <w:rsid w:val="00EC7461"/>
    <w:rsid w:val="00ED3217"/>
    <w:rsid w:val="00ED3674"/>
    <w:rsid w:val="00ED3D7A"/>
    <w:rsid w:val="00ED446E"/>
    <w:rsid w:val="00ED5046"/>
    <w:rsid w:val="00ED5AFB"/>
    <w:rsid w:val="00ED6CE2"/>
    <w:rsid w:val="00ED7817"/>
    <w:rsid w:val="00EE1C2B"/>
    <w:rsid w:val="00EE2527"/>
    <w:rsid w:val="00EE264D"/>
    <w:rsid w:val="00EE39DE"/>
    <w:rsid w:val="00EE4253"/>
    <w:rsid w:val="00EE4743"/>
    <w:rsid w:val="00EE478A"/>
    <w:rsid w:val="00EE47A3"/>
    <w:rsid w:val="00EE6B12"/>
    <w:rsid w:val="00EE7858"/>
    <w:rsid w:val="00EF0860"/>
    <w:rsid w:val="00EF0B6A"/>
    <w:rsid w:val="00EF0C06"/>
    <w:rsid w:val="00EF120D"/>
    <w:rsid w:val="00EF50DA"/>
    <w:rsid w:val="00EF57C5"/>
    <w:rsid w:val="00EF5814"/>
    <w:rsid w:val="00EF59AA"/>
    <w:rsid w:val="00EF63CF"/>
    <w:rsid w:val="00EF6E73"/>
    <w:rsid w:val="00F02A6A"/>
    <w:rsid w:val="00F02AEB"/>
    <w:rsid w:val="00F0441A"/>
    <w:rsid w:val="00F06D81"/>
    <w:rsid w:val="00F070BF"/>
    <w:rsid w:val="00F0756D"/>
    <w:rsid w:val="00F07758"/>
    <w:rsid w:val="00F07F3D"/>
    <w:rsid w:val="00F10053"/>
    <w:rsid w:val="00F101FF"/>
    <w:rsid w:val="00F104DA"/>
    <w:rsid w:val="00F10A0A"/>
    <w:rsid w:val="00F10B03"/>
    <w:rsid w:val="00F12FF5"/>
    <w:rsid w:val="00F13C23"/>
    <w:rsid w:val="00F13DAB"/>
    <w:rsid w:val="00F1418F"/>
    <w:rsid w:val="00F16DED"/>
    <w:rsid w:val="00F1711C"/>
    <w:rsid w:val="00F17E2D"/>
    <w:rsid w:val="00F20307"/>
    <w:rsid w:val="00F20636"/>
    <w:rsid w:val="00F211E9"/>
    <w:rsid w:val="00F220AF"/>
    <w:rsid w:val="00F2273E"/>
    <w:rsid w:val="00F2294D"/>
    <w:rsid w:val="00F2523D"/>
    <w:rsid w:val="00F25B30"/>
    <w:rsid w:val="00F276EA"/>
    <w:rsid w:val="00F31616"/>
    <w:rsid w:val="00F32D0B"/>
    <w:rsid w:val="00F33E9D"/>
    <w:rsid w:val="00F34495"/>
    <w:rsid w:val="00F348CF"/>
    <w:rsid w:val="00F35765"/>
    <w:rsid w:val="00F360F0"/>
    <w:rsid w:val="00F408BE"/>
    <w:rsid w:val="00F40ABF"/>
    <w:rsid w:val="00F416FF"/>
    <w:rsid w:val="00F42597"/>
    <w:rsid w:val="00F42623"/>
    <w:rsid w:val="00F42E81"/>
    <w:rsid w:val="00F43280"/>
    <w:rsid w:val="00F434D2"/>
    <w:rsid w:val="00F43506"/>
    <w:rsid w:val="00F443F0"/>
    <w:rsid w:val="00F44586"/>
    <w:rsid w:val="00F447B5"/>
    <w:rsid w:val="00F4509D"/>
    <w:rsid w:val="00F45D0B"/>
    <w:rsid w:val="00F46195"/>
    <w:rsid w:val="00F4630E"/>
    <w:rsid w:val="00F465B5"/>
    <w:rsid w:val="00F4696B"/>
    <w:rsid w:val="00F46BF7"/>
    <w:rsid w:val="00F46D99"/>
    <w:rsid w:val="00F46F9A"/>
    <w:rsid w:val="00F470FD"/>
    <w:rsid w:val="00F47F43"/>
    <w:rsid w:val="00F500E7"/>
    <w:rsid w:val="00F5084D"/>
    <w:rsid w:val="00F51952"/>
    <w:rsid w:val="00F51E36"/>
    <w:rsid w:val="00F52388"/>
    <w:rsid w:val="00F547B4"/>
    <w:rsid w:val="00F54A94"/>
    <w:rsid w:val="00F55096"/>
    <w:rsid w:val="00F553DB"/>
    <w:rsid w:val="00F5561F"/>
    <w:rsid w:val="00F55646"/>
    <w:rsid w:val="00F55ADB"/>
    <w:rsid w:val="00F55FAB"/>
    <w:rsid w:val="00F563C6"/>
    <w:rsid w:val="00F56A19"/>
    <w:rsid w:val="00F56BEF"/>
    <w:rsid w:val="00F56EFD"/>
    <w:rsid w:val="00F57BD7"/>
    <w:rsid w:val="00F57C83"/>
    <w:rsid w:val="00F6019C"/>
    <w:rsid w:val="00F614CC"/>
    <w:rsid w:val="00F616D9"/>
    <w:rsid w:val="00F617E0"/>
    <w:rsid w:val="00F62861"/>
    <w:rsid w:val="00F63A70"/>
    <w:rsid w:val="00F6502B"/>
    <w:rsid w:val="00F650F5"/>
    <w:rsid w:val="00F654FC"/>
    <w:rsid w:val="00F656B6"/>
    <w:rsid w:val="00F65C35"/>
    <w:rsid w:val="00F66269"/>
    <w:rsid w:val="00F671E5"/>
    <w:rsid w:val="00F703F6"/>
    <w:rsid w:val="00F70561"/>
    <w:rsid w:val="00F70FE1"/>
    <w:rsid w:val="00F7335B"/>
    <w:rsid w:val="00F73F27"/>
    <w:rsid w:val="00F77602"/>
    <w:rsid w:val="00F77E63"/>
    <w:rsid w:val="00F81462"/>
    <w:rsid w:val="00F81649"/>
    <w:rsid w:val="00F8411D"/>
    <w:rsid w:val="00F845B9"/>
    <w:rsid w:val="00F84EB8"/>
    <w:rsid w:val="00F8503D"/>
    <w:rsid w:val="00F87BE3"/>
    <w:rsid w:val="00F87DF6"/>
    <w:rsid w:val="00F87E3D"/>
    <w:rsid w:val="00F90033"/>
    <w:rsid w:val="00F90511"/>
    <w:rsid w:val="00F90730"/>
    <w:rsid w:val="00F910C5"/>
    <w:rsid w:val="00F91703"/>
    <w:rsid w:val="00F91A89"/>
    <w:rsid w:val="00F92FC5"/>
    <w:rsid w:val="00F93B5F"/>
    <w:rsid w:val="00F940BA"/>
    <w:rsid w:val="00F94B08"/>
    <w:rsid w:val="00F95010"/>
    <w:rsid w:val="00F951BF"/>
    <w:rsid w:val="00F959D6"/>
    <w:rsid w:val="00F95DE6"/>
    <w:rsid w:val="00F96B87"/>
    <w:rsid w:val="00F977C7"/>
    <w:rsid w:val="00FA0BC3"/>
    <w:rsid w:val="00FA1164"/>
    <w:rsid w:val="00FA210C"/>
    <w:rsid w:val="00FA2E47"/>
    <w:rsid w:val="00FA3F77"/>
    <w:rsid w:val="00FA423E"/>
    <w:rsid w:val="00FA705C"/>
    <w:rsid w:val="00FB01AD"/>
    <w:rsid w:val="00FB0448"/>
    <w:rsid w:val="00FB0F7B"/>
    <w:rsid w:val="00FB12B8"/>
    <w:rsid w:val="00FB12DF"/>
    <w:rsid w:val="00FB1E9A"/>
    <w:rsid w:val="00FB3526"/>
    <w:rsid w:val="00FB379C"/>
    <w:rsid w:val="00FB5348"/>
    <w:rsid w:val="00FB64F4"/>
    <w:rsid w:val="00FB676F"/>
    <w:rsid w:val="00FB6B99"/>
    <w:rsid w:val="00FB73CB"/>
    <w:rsid w:val="00FB7520"/>
    <w:rsid w:val="00FB7C87"/>
    <w:rsid w:val="00FC036A"/>
    <w:rsid w:val="00FC2226"/>
    <w:rsid w:val="00FC28B6"/>
    <w:rsid w:val="00FC370E"/>
    <w:rsid w:val="00FC3CB4"/>
    <w:rsid w:val="00FC3FBC"/>
    <w:rsid w:val="00FC4261"/>
    <w:rsid w:val="00FC50BD"/>
    <w:rsid w:val="00FC543B"/>
    <w:rsid w:val="00FC5F30"/>
    <w:rsid w:val="00FC6B11"/>
    <w:rsid w:val="00FC7257"/>
    <w:rsid w:val="00FC76EE"/>
    <w:rsid w:val="00FD131F"/>
    <w:rsid w:val="00FD1AAD"/>
    <w:rsid w:val="00FD22D8"/>
    <w:rsid w:val="00FD393A"/>
    <w:rsid w:val="00FD3CB3"/>
    <w:rsid w:val="00FD4C1D"/>
    <w:rsid w:val="00FD4CC9"/>
    <w:rsid w:val="00FD5E42"/>
    <w:rsid w:val="00FD5F02"/>
    <w:rsid w:val="00FD6D5D"/>
    <w:rsid w:val="00FE03B6"/>
    <w:rsid w:val="00FE0E18"/>
    <w:rsid w:val="00FE2B4A"/>
    <w:rsid w:val="00FE3290"/>
    <w:rsid w:val="00FE3842"/>
    <w:rsid w:val="00FE4454"/>
    <w:rsid w:val="00FE4612"/>
    <w:rsid w:val="00FE47F2"/>
    <w:rsid w:val="00FE4DB2"/>
    <w:rsid w:val="00FE56C7"/>
    <w:rsid w:val="00FE6D90"/>
    <w:rsid w:val="00FE7051"/>
    <w:rsid w:val="00FE7808"/>
    <w:rsid w:val="00FE79DB"/>
    <w:rsid w:val="00FF0536"/>
    <w:rsid w:val="00FF0692"/>
    <w:rsid w:val="00FF123A"/>
    <w:rsid w:val="00FF1AEA"/>
    <w:rsid w:val="00FF3A8F"/>
    <w:rsid w:val="00FF445A"/>
    <w:rsid w:val="00FF4DB8"/>
    <w:rsid w:val="00FF52BE"/>
    <w:rsid w:val="00FF553D"/>
    <w:rsid w:val="00FF5B34"/>
    <w:rsid w:val="00FF7836"/>
    <w:rsid w:val="01360C51"/>
    <w:rsid w:val="015D45EA"/>
    <w:rsid w:val="0240E2E6"/>
    <w:rsid w:val="02603BC7"/>
    <w:rsid w:val="032435E0"/>
    <w:rsid w:val="039577FF"/>
    <w:rsid w:val="0585569D"/>
    <w:rsid w:val="06B5D5E7"/>
    <w:rsid w:val="07F20D98"/>
    <w:rsid w:val="0955B436"/>
    <w:rsid w:val="09944633"/>
    <w:rsid w:val="0C45A78D"/>
    <w:rsid w:val="0CCEEBAF"/>
    <w:rsid w:val="0D07FB39"/>
    <w:rsid w:val="0DDB25C5"/>
    <w:rsid w:val="0FB381FC"/>
    <w:rsid w:val="0FF0F75D"/>
    <w:rsid w:val="10395824"/>
    <w:rsid w:val="1055FE6B"/>
    <w:rsid w:val="1067AF3A"/>
    <w:rsid w:val="112BFD1D"/>
    <w:rsid w:val="11741088"/>
    <w:rsid w:val="125BE847"/>
    <w:rsid w:val="13068E8D"/>
    <w:rsid w:val="14E76AA6"/>
    <w:rsid w:val="1765F0F6"/>
    <w:rsid w:val="177BC306"/>
    <w:rsid w:val="17A62939"/>
    <w:rsid w:val="17DAAC9A"/>
    <w:rsid w:val="1913A363"/>
    <w:rsid w:val="1A935F9D"/>
    <w:rsid w:val="1B6782DD"/>
    <w:rsid w:val="1BC636BE"/>
    <w:rsid w:val="1DB5BB33"/>
    <w:rsid w:val="1ED48B5B"/>
    <w:rsid w:val="1EEA51DF"/>
    <w:rsid w:val="20FC5F8C"/>
    <w:rsid w:val="217B5A33"/>
    <w:rsid w:val="22846F95"/>
    <w:rsid w:val="23562CDC"/>
    <w:rsid w:val="23647250"/>
    <w:rsid w:val="23703DDB"/>
    <w:rsid w:val="2455F56C"/>
    <w:rsid w:val="25BD81B9"/>
    <w:rsid w:val="262BCBC8"/>
    <w:rsid w:val="26579EC1"/>
    <w:rsid w:val="279F3992"/>
    <w:rsid w:val="27CC568A"/>
    <w:rsid w:val="27DF9DB6"/>
    <w:rsid w:val="2AE5A304"/>
    <w:rsid w:val="2BC88B89"/>
    <w:rsid w:val="2BF50694"/>
    <w:rsid w:val="2DCF65F9"/>
    <w:rsid w:val="2DD74226"/>
    <w:rsid w:val="2E3404D1"/>
    <w:rsid w:val="2E4E763B"/>
    <w:rsid w:val="3102B4AE"/>
    <w:rsid w:val="31BB48E5"/>
    <w:rsid w:val="374946C4"/>
    <w:rsid w:val="376050C1"/>
    <w:rsid w:val="383AF4A6"/>
    <w:rsid w:val="39785C9F"/>
    <w:rsid w:val="3B1F269E"/>
    <w:rsid w:val="3B51D0AF"/>
    <w:rsid w:val="3BF39573"/>
    <w:rsid w:val="3C337DE1"/>
    <w:rsid w:val="3C42D7FC"/>
    <w:rsid w:val="3D1C0CC6"/>
    <w:rsid w:val="3D97FEB3"/>
    <w:rsid w:val="3FD3F4CC"/>
    <w:rsid w:val="4258DF5C"/>
    <w:rsid w:val="42F31B50"/>
    <w:rsid w:val="435338E7"/>
    <w:rsid w:val="43897DAF"/>
    <w:rsid w:val="44477D70"/>
    <w:rsid w:val="44F0B2C9"/>
    <w:rsid w:val="460236D1"/>
    <w:rsid w:val="464A9A88"/>
    <w:rsid w:val="475839FB"/>
    <w:rsid w:val="47994D78"/>
    <w:rsid w:val="497753C6"/>
    <w:rsid w:val="4B7BBF83"/>
    <w:rsid w:val="4C17818A"/>
    <w:rsid w:val="4C9CF170"/>
    <w:rsid w:val="4CC740AD"/>
    <w:rsid w:val="4D8A61DA"/>
    <w:rsid w:val="4EB33D86"/>
    <w:rsid w:val="5004D712"/>
    <w:rsid w:val="50C4F8CA"/>
    <w:rsid w:val="511EFDC3"/>
    <w:rsid w:val="51E12602"/>
    <w:rsid w:val="558AE322"/>
    <w:rsid w:val="5706C28B"/>
    <w:rsid w:val="571ED01E"/>
    <w:rsid w:val="5743AEC1"/>
    <w:rsid w:val="57CA1359"/>
    <w:rsid w:val="57FF4010"/>
    <w:rsid w:val="5975585D"/>
    <w:rsid w:val="5A35B789"/>
    <w:rsid w:val="5C9F1DD7"/>
    <w:rsid w:val="5D681513"/>
    <w:rsid w:val="5F3071EA"/>
    <w:rsid w:val="5F6FDB63"/>
    <w:rsid w:val="60AFC0EF"/>
    <w:rsid w:val="61737D98"/>
    <w:rsid w:val="626DFD5A"/>
    <w:rsid w:val="6378C463"/>
    <w:rsid w:val="666B0C83"/>
    <w:rsid w:val="66F81067"/>
    <w:rsid w:val="6723F20B"/>
    <w:rsid w:val="6834D85F"/>
    <w:rsid w:val="68B04273"/>
    <w:rsid w:val="6ADF4776"/>
    <w:rsid w:val="6BD28A66"/>
    <w:rsid w:val="6C8DD27D"/>
    <w:rsid w:val="6CC875B6"/>
    <w:rsid w:val="6D72E83B"/>
    <w:rsid w:val="6F535976"/>
    <w:rsid w:val="6F89A6D2"/>
    <w:rsid w:val="6FB99818"/>
    <w:rsid w:val="6FCE7C9C"/>
    <w:rsid w:val="706D6EE9"/>
    <w:rsid w:val="70ACDD1A"/>
    <w:rsid w:val="70F48BB5"/>
    <w:rsid w:val="7107B09B"/>
    <w:rsid w:val="72024E72"/>
    <w:rsid w:val="723FA8E5"/>
    <w:rsid w:val="72EB87F0"/>
    <w:rsid w:val="74A523B2"/>
    <w:rsid w:val="758CF5B4"/>
    <w:rsid w:val="766EB612"/>
    <w:rsid w:val="768C811D"/>
    <w:rsid w:val="77D10BA4"/>
    <w:rsid w:val="7938FFA7"/>
    <w:rsid w:val="7A8FC860"/>
    <w:rsid w:val="7AD2475E"/>
    <w:rsid w:val="7C4EC8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B57AD"/>
  <w15:docId w15:val="{C575A277-2787-4CA4-B030-509AFA4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C385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F5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9361D2"/>
    <w:pPr>
      <w:keepNext/>
      <w:keepLines/>
      <w:tabs>
        <w:tab w:val="left" w:pos="-567"/>
      </w:tabs>
      <w:spacing w:before="40" w:line="269" w:lineRule="auto"/>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C3857"/>
    <w:pPr>
      <w:jc w:val="both"/>
    </w:pPr>
    <w:rPr>
      <w:rFonts w:ascii="Verdana" w:hAnsi="Verdana"/>
      <w:sz w:val="20"/>
      <w:szCs w:val="20"/>
      <w:lang w:val="nl"/>
    </w:rPr>
  </w:style>
  <w:style w:type="character" w:customStyle="1" w:styleId="PlattetekstChar">
    <w:name w:val="Platte tekst Char"/>
    <w:basedOn w:val="Standaardalinea-lettertype"/>
    <w:link w:val="Plattetekst"/>
    <w:rsid w:val="002C3857"/>
    <w:rPr>
      <w:rFonts w:ascii="Verdana" w:eastAsia="Times New Roman" w:hAnsi="Verdana" w:cs="Times New Roman"/>
      <w:sz w:val="20"/>
      <w:szCs w:val="20"/>
      <w:lang w:val="nl" w:eastAsia="nl-NL"/>
    </w:rPr>
  </w:style>
  <w:style w:type="paragraph" w:styleId="Lijstalinea">
    <w:name w:val="List Paragraph"/>
    <w:basedOn w:val="Standaard"/>
    <w:link w:val="LijstalineaChar"/>
    <w:uiPriority w:val="34"/>
    <w:qFormat/>
    <w:rsid w:val="002C3857"/>
    <w:pPr>
      <w:ind w:left="720"/>
      <w:contextualSpacing/>
    </w:pPr>
    <w:rPr>
      <w:rFonts w:ascii="Arial" w:hAnsi="Arial"/>
      <w:sz w:val="20"/>
      <w:szCs w:val="20"/>
    </w:rPr>
  </w:style>
  <w:style w:type="character" w:customStyle="1" w:styleId="LijstalineaChar">
    <w:name w:val="Lijstalinea Char"/>
    <w:basedOn w:val="Standaardalinea-lettertype"/>
    <w:link w:val="Lijstalinea"/>
    <w:uiPriority w:val="34"/>
    <w:locked/>
    <w:rsid w:val="002C3857"/>
    <w:rPr>
      <w:rFonts w:ascii="Arial" w:eastAsia="Times New Roman" w:hAnsi="Arial" w:cs="Times New Roman"/>
      <w:sz w:val="20"/>
      <w:szCs w:val="20"/>
      <w:lang w:eastAsia="nl-NL"/>
    </w:rPr>
  </w:style>
  <w:style w:type="table" w:styleId="Tabelraster">
    <w:name w:val="Table Grid"/>
    <w:basedOn w:val="Standaardtabel"/>
    <w:uiPriority w:val="59"/>
    <w:rsid w:val="002C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C3857"/>
    <w:pPr>
      <w:tabs>
        <w:tab w:val="center" w:pos="4536"/>
        <w:tab w:val="right" w:pos="9072"/>
      </w:tabs>
    </w:pPr>
  </w:style>
  <w:style w:type="character" w:customStyle="1" w:styleId="KoptekstChar">
    <w:name w:val="Koptekst Char"/>
    <w:basedOn w:val="Standaardalinea-lettertype"/>
    <w:link w:val="Koptekst"/>
    <w:uiPriority w:val="99"/>
    <w:rsid w:val="002C385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C3857"/>
    <w:pPr>
      <w:tabs>
        <w:tab w:val="center" w:pos="4536"/>
        <w:tab w:val="right" w:pos="9072"/>
      </w:tabs>
    </w:pPr>
  </w:style>
  <w:style w:type="character" w:customStyle="1" w:styleId="VoettekstChar">
    <w:name w:val="Voettekst Char"/>
    <w:basedOn w:val="Standaardalinea-lettertype"/>
    <w:link w:val="Voettekst"/>
    <w:uiPriority w:val="99"/>
    <w:rsid w:val="002C3857"/>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10C18"/>
    <w:rPr>
      <w:color w:val="0000FF" w:themeColor="hyperlink"/>
      <w:u w:val="single"/>
    </w:rPr>
  </w:style>
  <w:style w:type="paragraph" w:styleId="Ballontekst">
    <w:name w:val="Balloon Text"/>
    <w:basedOn w:val="Standaard"/>
    <w:link w:val="BallontekstChar"/>
    <w:uiPriority w:val="99"/>
    <w:semiHidden/>
    <w:unhideWhenUsed/>
    <w:rsid w:val="0047331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331E"/>
    <w:rPr>
      <w:rFonts w:ascii="Segoe UI" w:eastAsia="Times New Roman" w:hAnsi="Segoe UI" w:cs="Segoe UI"/>
      <w:sz w:val="18"/>
      <w:szCs w:val="18"/>
      <w:lang w:eastAsia="nl-NL"/>
    </w:rPr>
  </w:style>
  <w:style w:type="paragraph" w:styleId="Tekstopmerking">
    <w:name w:val="annotation text"/>
    <w:basedOn w:val="Standaard"/>
    <w:link w:val="TekstopmerkingChar"/>
    <w:uiPriority w:val="99"/>
    <w:unhideWhenUsed/>
    <w:rsid w:val="00E72125"/>
    <w:rPr>
      <w:sz w:val="20"/>
      <w:szCs w:val="20"/>
    </w:rPr>
  </w:style>
  <w:style w:type="character" w:customStyle="1" w:styleId="TekstopmerkingChar">
    <w:name w:val="Tekst opmerking Char"/>
    <w:basedOn w:val="Standaardalinea-lettertype"/>
    <w:link w:val="Tekstopmerking"/>
    <w:uiPriority w:val="99"/>
    <w:rsid w:val="00E72125"/>
    <w:rPr>
      <w:rFonts w:ascii="Times New Roman" w:eastAsia="Times New Roman" w:hAnsi="Times New Roman" w:cs="Times New Roman"/>
      <w:sz w:val="20"/>
      <w:szCs w:val="20"/>
      <w:lang w:eastAsia="nl-NL"/>
    </w:rPr>
  </w:style>
  <w:style w:type="table" w:customStyle="1" w:styleId="Tabelraster2">
    <w:name w:val="Tabelraster2"/>
    <w:basedOn w:val="Standaardtabel"/>
    <w:next w:val="Tabelraster"/>
    <w:uiPriority w:val="59"/>
    <w:rsid w:val="00D53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link w:val="LijstopsomtekenChar"/>
    <w:unhideWhenUsed/>
    <w:rsid w:val="0012301F"/>
    <w:pPr>
      <w:numPr>
        <w:numId w:val="15"/>
      </w:numPr>
      <w:tabs>
        <w:tab w:val="left" w:pos="-567"/>
      </w:tabs>
      <w:spacing w:line="269" w:lineRule="auto"/>
      <w:contextualSpacing/>
    </w:pPr>
    <w:rPr>
      <w:rFonts w:ascii="Arial" w:hAnsi="Arial"/>
      <w:sz w:val="20"/>
      <w:szCs w:val="20"/>
    </w:rPr>
  </w:style>
  <w:style w:type="character" w:customStyle="1" w:styleId="LijstopsomtekenChar">
    <w:name w:val="Lijst opsom.teken Char"/>
    <w:basedOn w:val="Standaardalinea-lettertype"/>
    <w:link w:val="Lijstopsomteken"/>
    <w:rsid w:val="0012301F"/>
    <w:rPr>
      <w:rFonts w:ascii="Arial" w:eastAsia="Times New Roman" w:hAnsi="Arial" w:cs="Times New Roman"/>
      <w:sz w:val="20"/>
      <w:szCs w:val="20"/>
      <w:lang w:eastAsia="nl-NL"/>
    </w:rPr>
  </w:style>
  <w:style w:type="character" w:customStyle="1" w:styleId="Kop2Char">
    <w:name w:val="Kop 2 Char"/>
    <w:basedOn w:val="Standaardalinea-lettertype"/>
    <w:link w:val="Kop2"/>
    <w:uiPriority w:val="9"/>
    <w:rsid w:val="009361D2"/>
    <w:rPr>
      <w:rFonts w:asciiTheme="majorHAnsi" w:eastAsiaTheme="majorEastAsia" w:hAnsiTheme="majorHAnsi" w:cstheme="majorBidi"/>
      <w:color w:val="365F91" w:themeColor="accent1" w:themeShade="BF"/>
      <w:sz w:val="26"/>
      <w:szCs w:val="26"/>
      <w:lang w:eastAsia="nl-NL"/>
    </w:rPr>
  </w:style>
  <w:style w:type="paragraph" w:customStyle="1" w:styleId="p1">
    <w:name w:val="p1"/>
    <w:basedOn w:val="Standaard"/>
    <w:rsid w:val="003D2E2E"/>
    <w:rPr>
      <w:rFonts w:ascii="Verdana" w:eastAsiaTheme="minorHAnsi" w:hAnsi="Verdana"/>
      <w:sz w:val="15"/>
      <w:szCs w:val="15"/>
    </w:rPr>
  </w:style>
  <w:style w:type="character" w:customStyle="1" w:styleId="apple-converted-space">
    <w:name w:val="apple-converted-space"/>
    <w:basedOn w:val="Standaardalinea-lettertype"/>
    <w:rsid w:val="003D2E2E"/>
  </w:style>
  <w:style w:type="character" w:customStyle="1" w:styleId="Kop1Char">
    <w:name w:val="Kop 1 Char"/>
    <w:basedOn w:val="Standaardalinea-lettertype"/>
    <w:link w:val="Kop1"/>
    <w:uiPriority w:val="9"/>
    <w:rsid w:val="00DF5ED6"/>
    <w:rPr>
      <w:rFonts w:asciiTheme="majorHAnsi" w:eastAsiaTheme="majorEastAsia" w:hAnsiTheme="majorHAnsi" w:cstheme="majorBidi"/>
      <w:color w:val="365F91" w:themeColor="accent1" w:themeShade="BF"/>
      <w:sz w:val="32"/>
      <w:szCs w:val="32"/>
      <w:lang w:eastAsia="nl-NL"/>
    </w:rPr>
  </w:style>
  <w:style w:type="character" w:styleId="Verwijzingopmerking">
    <w:name w:val="annotation reference"/>
    <w:basedOn w:val="Standaardalinea-lettertype"/>
    <w:uiPriority w:val="99"/>
    <w:semiHidden/>
    <w:unhideWhenUsed/>
    <w:rsid w:val="00BA1154"/>
    <w:rPr>
      <w:sz w:val="16"/>
      <w:szCs w:val="16"/>
    </w:rPr>
  </w:style>
  <w:style w:type="paragraph" w:styleId="Onderwerpvanopmerking">
    <w:name w:val="annotation subject"/>
    <w:basedOn w:val="Tekstopmerking"/>
    <w:next w:val="Tekstopmerking"/>
    <w:link w:val="OnderwerpvanopmerkingChar"/>
    <w:uiPriority w:val="99"/>
    <w:semiHidden/>
    <w:unhideWhenUsed/>
    <w:rsid w:val="00BA1154"/>
    <w:rPr>
      <w:b/>
      <w:bCs/>
    </w:rPr>
  </w:style>
  <w:style w:type="character" w:customStyle="1" w:styleId="OnderwerpvanopmerkingChar">
    <w:name w:val="Onderwerp van opmerking Char"/>
    <w:basedOn w:val="TekstopmerkingChar"/>
    <w:link w:val="Onderwerpvanopmerking"/>
    <w:uiPriority w:val="99"/>
    <w:semiHidden/>
    <w:rsid w:val="00BA1154"/>
    <w:rPr>
      <w:rFonts w:ascii="Times New Roman" w:eastAsia="Times New Roman" w:hAnsi="Times New Roman" w:cs="Times New Roman"/>
      <w:b/>
      <w:bCs/>
      <w:sz w:val="20"/>
      <w:szCs w:val="20"/>
      <w:lang w:eastAsia="nl-NL"/>
    </w:rPr>
  </w:style>
  <w:style w:type="character" w:styleId="Paginanummer">
    <w:name w:val="page number"/>
    <w:basedOn w:val="Standaardalinea-lettertype"/>
    <w:uiPriority w:val="99"/>
    <w:semiHidden/>
    <w:unhideWhenUsed/>
    <w:rsid w:val="00462091"/>
  </w:style>
  <w:style w:type="character" w:styleId="Onopgelostemelding">
    <w:name w:val="Unresolved Mention"/>
    <w:basedOn w:val="Standaardalinea-lettertype"/>
    <w:uiPriority w:val="99"/>
    <w:rsid w:val="003778FC"/>
    <w:rPr>
      <w:color w:val="605E5C"/>
      <w:shd w:val="clear" w:color="auto" w:fill="E1DFDD"/>
    </w:rPr>
  </w:style>
  <w:style w:type="paragraph" w:styleId="Revisie">
    <w:name w:val="Revision"/>
    <w:hidden/>
    <w:uiPriority w:val="99"/>
    <w:semiHidden/>
    <w:rsid w:val="00B53057"/>
    <w:pPr>
      <w:spacing w:after="0" w:line="240" w:lineRule="auto"/>
    </w:pPr>
    <w:rPr>
      <w:rFonts w:ascii="Times New Roman" w:eastAsia="Times New Roman" w:hAnsi="Times New Roman" w:cs="Times New Roman"/>
      <w:sz w:val="24"/>
      <w:szCs w:val="24"/>
      <w:lang w:eastAsia="nl-NL"/>
    </w:rPr>
  </w:style>
  <w:style w:type="character" w:customStyle="1" w:styleId="TekstopmerkingChar2">
    <w:name w:val="Tekst opmerking Char2"/>
    <w:basedOn w:val="Standaardalinea-lettertype"/>
    <w:uiPriority w:val="99"/>
    <w:rsid w:val="001F5D70"/>
    <w:rPr>
      <w:rFonts w:ascii="Times New Roman" w:eastAsia="Times New Roman" w:hAnsi="Times New Roman" w:cs="Times New Roman"/>
      <w:sz w:val="20"/>
      <w:szCs w:val="20"/>
      <w:lang w:eastAsia="nl-NL"/>
    </w:rPr>
  </w:style>
  <w:style w:type="character" w:styleId="GevolgdeHyperlink">
    <w:name w:val="FollowedHyperlink"/>
    <w:basedOn w:val="Standaardalinea-lettertype"/>
    <w:uiPriority w:val="99"/>
    <w:semiHidden/>
    <w:unhideWhenUsed/>
    <w:rsid w:val="00FF123A"/>
    <w:rPr>
      <w:color w:val="800080" w:themeColor="followedHyperlink"/>
      <w:u w:val="single"/>
    </w:rPr>
  </w:style>
  <w:style w:type="paragraph" w:customStyle="1" w:styleId="Opsomming">
    <w:name w:val="Opsomming"/>
    <w:basedOn w:val="Standaard"/>
    <w:qFormat/>
    <w:rsid w:val="00FF123A"/>
    <w:pPr>
      <w:spacing w:line="300" w:lineRule="auto"/>
      <w:ind w:left="360" w:hanging="360"/>
      <w:contextualSpacing/>
    </w:pPr>
    <w:rPr>
      <w:rFonts w:asciiTheme="minorHAnsi" w:eastAsiaTheme="minorHAnsi" w:hAnsiTheme="minorHAnsi"/>
      <w:color w:val="000000" w:themeColor="text1"/>
      <w:kern w:val="2"/>
      <w:sz w:val="20"/>
      <w:szCs w:val="20"/>
      <w:lang w:eastAsia="en-US"/>
      <w14:ligatures w14:val="standardContextual"/>
    </w:rPr>
  </w:style>
  <w:style w:type="paragraph" w:styleId="Geenafstand">
    <w:name w:val="No Spacing"/>
    <w:uiPriority w:val="1"/>
    <w:qFormat/>
    <w:rsid w:val="00392CF3"/>
    <w:pPr>
      <w:spacing w:after="0" w:line="240" w:lineRule="auto"/>
    </w:pPr>
    <w:rPr>
      <w:rFonts w:ascii="Times New Roman" w:eastAsia="Times New Roman" w:hAnsi="Times New Roman" w:cs="Times New Roman"/>
      <w:sz w:val="24"/>
      <w:szCs w:val="24"/>
      <w:lang w:eastAsia="nl-NL"/>
    </w:rPr>
  </w:style>
  <w:style w:type="character" w:styleId="Vermelding">
    <w:name w:val="Mention"/>
    <w:basedOn w:val="Standaardalinea-lettertype"/>
    <w:uiPriority w:val="99"/>
    <w:unhideWhenUsed/>
    <w:rsid w:val="00217654"/>
    <w:rPr>
      <w:color w:val="2B579A"/>
      <w:shd w:val="clear" w:color="auto" w:fill="E1DFDD"/>
    </w:rPr>
  </w:style>
  <w:style w:type="paragraph" w:styleId="Kopvaninhoudsopgave">
    <w:name w:val="TOC Heading"/>
    <w:basedOn w:val="Kop1"/>
    <w:next w:val="Standaard"/>
    <w:uiPriority w:val="39"/>
    <w:unhideWhenUsed/>
    <w:qFormat/>
    <w:rsid w:val="00A6681B"/>
    <w:pPr>
      <w:spacing w:line="259" w:lineRule="auto"/>
      <w:outlineLvl w:val="9"/>
    </w:pPr>
  </w:style>
  <w:style w:type="paragraph" w:styleId="Inhopg1">
    <w:name w:val="toc 1"/>
    <w:basedOn w:val="Standaard"/>
    <w:next w:val="Standaard"/>
    <w:autoRedefine/>
    <w:uiPriority w:val="39"/>
    <w:unhideWhenUsed/>
    <w:rsid w:val="00A668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6734">
      <w:bodyDiv w:val="1"/>
      <w:marLeft w:val="0"/>
      <w:marRight w:val="0"/>
      <w:marTop w:val="0"/>
      <w:marBottom w:val="0"/>
      <w:divBdr>
        <w:top w:val="none" w:sz="0" w:space="0" w:color="auto"/>
        <w:left w:val="none" w:sz="0" w:space="0" w:color="auto"/>
        <w:bottom w:val="none" w:sz="0" w:space="0" w:color="auto"/>
        <w:right w:val="none" w:sz="0" w:space="0" w:color="auto"/>
      </w:divBdr>
    </w:div>
    <w:div w:id="21078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lburg.nl/ondernemers/milieu/ontheffing-milieuzo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anoo.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0975-EE9F-41B7-93A4-C098370C5E78}">
  <ds:schemaRefs>
    <ds:schemaRef ds:uri="http://schemas.microsoft.com/sharepoint/v3/contenttype/forms"/>
  </ds:schemaRefs>
</ds:datastoreItem>
</file>

<file path=customXml/itemProps2.xml><?xml version="1.0" encoding="utf-8"?>
<ds:datastoreItem xmlns:ds="http://schemas.openxmlformats.org/officeDocument/2006/customXml" ds:itemID="{178FE70C-D46B-42E7-BB73-EF5B4FC23DC4}">
  <ds:schemaRefs>
    <ds:schemaRef ds:uri="http://schemas.microsoft.com/office/2006/metadata/properties"/>
    <ds:schemaRef ds:uri="http://schemas.microsoft.com/office/infopath/2007/PartnerControls"/>
    <ds:schemaRef ds:uri="d8fbd44e-a4fe-41f8-ad6d-1eca962a1b2f"/>
    <ds:schemaRef ds:uri="420e448e-77db-4f6e-8c47-704a6cafc22f"/>
    <ds:schemaRef ds:uri="a0cf0202-a5c5-484a-8f56-a5c31f00845a"/>
  </ds:schemaRefs>
</ds:datastoreItem>
</file>

<file path=customXml/itemProps3.xml><?xml version="1.0" encoding="utf-8"?>
<ds:datastoreItem xmlns:ds="http://schemas.openxmlformats.org/officeDocument/2006/customXml" ds:itemID="{EE00F122-0CCC-4BBE-92A1-AF4DC3C6F349}"/>
</file>

<file path=customXml/itemProps4.xml><?xml version="1.0" encoding="utf-8"?>
<ds:datastoreItem xmlns:ds="http://schemas.openxmlformats.org/officeDocument/2006/customXml" ds:itemID="{8C1440C5-C7E3-414C-8EF7-193E05B2D7FC}">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861</TotalTime>
  <Pages>15</Pages>
  <Words>6964</Words>
  <Characters>38304</Characters>
  <Application>Microsoft Office Word</Application>
  <DocSecurity>0</DocSecurity>
  <Lines>319</Lines>
  <Paragraphs>90</Paragraphs>
  <ScaleCrop>false</ScaleCrop>
  <Company>HP</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Roos</dc:creator>
  <cp:keywords/>
  <cp:lastModifiedBy>Feskens, Lisa</cp:lastModifiedBy>
  <cp:revision>1266</cp:revision>
  <dcterms:created xsi:type="dcterms:W3CDTF">2026-03-21T08:41:00Z</dcterms:created>
  <dcterms:modified xsi:type="dcterms:W3CDTF">2026-06-09T11:52:00Z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MediaServiceImageTags">
    <vt:lpwstr/>
  </property>
  <property fmtid="{D5CDD505-2E9C-101B-9397-08002B2CF9AE}" pid="4" name="Afdelingnaam">
    <vt:lpwstr>3;#DIT|d14207bc-a8ea-442f-b42e-5f6285d118e9</vt:lpwstr>
  </property>
  <property fmtid="{D5CDD505-2E9C-101B-9397-08002B2CF9AE}" pid="5" name="docLang">
    <vt:lpwstr>nl</vt:lpwstr>
  </property>
</Properties>
</file>