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168C" w14:textId="077AC2DB" w:rsidR="00B959E5" w:rsidRPr="0039385B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39385B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39385B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39385B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Corbel" w:hAnsi="Corbe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39385B" w:rsidRDefault="00B959E5" w:rsidP="00B959E5">
      <w:pPr>
        <w:rPr>
          <w:rFonts w:ascii="Corbel" w:hAnsi="Corbel" w:cs="Arial"/>
          <w:sz w:val="24"/>
          <w:szCs w:val="24"/>
        </w:rPr>
      </w:pPr>
    </w:p>
    <w:p w14:paraId="174F890F" w14:textId="77777777" w:rsidR="0007524F" w:rsidRPr="0039385B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690A7365" w:rsidR="00874958" w:rsidRPr="0039385B" w:rsidRDefault="00874958" w:rsidP="00874958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39385B">
        <w:rPr>
          <w:rFonts w:ascii="Corbel" w:hAnsi="Corbel" w:cs="Arial"/>
          <w:sz w:val="24"/>
          <w:szCs w:val="24"/>
        </w:rPr>
        <w:t xml:space="preserve">ten behoeve van </w:t>
      </w:r>
      <w:r w:rsidR="0039385B" w:rsidRPr="0039385B">
        <w:rPr>
          <w:rFonts w:ascii="Corbel" w:hAnsi="Corbel" w:cs="Arial"/>
          <w:szCs w:val="22"/>
        </w:rPr>
        <w:t xml:space="preserve">de Europees openbare aanbesteding </w:t>
      </w:r>
      <w:r w:rsidR="0039385B" w:rsidRPr="0039385B">
        <w:rPr>
          <w:rFonts w:ascii="Corbel" w:hAnsi="Corbel" w:cs="Arial"/>
          <w:b/>
          <w:bCs/>
          <w:szCs w:val="22"/>
        </w:rPr>
        <w:t>‘Raamovereenkomst RD22-034 iVRI 2025-2028’</w:t>
      </w:r>
      <w:r w:rsidR="0039385B" w:rsidRPr="0039385B">
        <w:rPr>
          <w:rFonts w:ascii="Corbel" w:hAnsi="Corbel" w:cs="Arial"/>
          <w:b/>
          <w:bCs/>
          <w:szCs w:val="22"/>
        </w:rPr>
        <w:t xml:space="preserve"> </w:t>
      </w:r>
      <w:r w:rsidRPr="0039385B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39385B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6890CB2B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>Aldus naar waarheid opgemaakt</w:t>
      </w:r>
      <w:r w:rsidR="0039385B">
        <w:rPr>
          <w:rFonts w:ascii="Corbel" w:hAnsi="Corbel" w:cs="Arial"/>
          <w:sz w:val="24"/>
          <w:szCs w:val="24"/>
        </w:rPr>
        <w:t>:</w:t>
      </w:r>
    </w:p>
    <w:p w14:paraId="603D403E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op _________________________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39385B">
        <w:rPr>
          <w:rFonts w:ascii="Corbel" w:hAnsi="Corbel" w:cs="Arial"/>
          <w:sz w:val="28"/>
          <w:szCs w:val="28"/>
        </w:rPr>
        <w:t xml:space="preserve"> </w:t>
      </w:r>
      <w:r w:rsidRPr="0039385B">
        <w:rPr>
          <w:rFonts w:ascii="Corbel" w:hAnsi="Corbel" w:cs="Arial"/>
          <w:sz w:val="24"/>
          <w:szCs w:val="24"/>
        </w:rPr>
        <w:t xml:space="preserve">te ________________________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39385B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door _____________________________________________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  <w:r w:rsidRPr="0039385B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39385B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39385B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39385B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39385B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39385B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1D96" w14:textId="42F1EAFB" w:rsidR="00156535" w:rsidRPr="0039385B" w:rsidRDefault="0039385B" w:rsidP="0039385B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jc w:val="right"/>
      <w:rPr>
        <w:rFonts w:ascii="Corbel" w:hAnsi="Corbel" w:cs="Arial"/>
        <w:sz w:val="18"/>
        <w:szCs w:val="18"/>
      </w:rPr>
    </w:pPr>
    <w:r>
      <w:rPr>
        <w:rFonts w:ascii="Corbel" w:hAnsi="Corbel" w:cs="Arial"/>
        <w:sz w:val="18"/>
        <w:szCs w:val="18"/>
      </w:rPr>
      <w:t>v</w:t>
    </w:r>
    <w:r w:rsidR="00D34878" w:rsidRPr="0039385B">
      <w:rPr>
        <w:rFonts w:ascii="Corbel" w:hAnsi="Corbel" w:cs="Arial"/>
        <w:sz w:val="18"/>
        <w:szCs w:val="18"/>
      </w:rPr>
      <w:t xml:space="preserve">ersie: </w:t>
    </w:r>
    <w:r w:rsidR="00193E81" w:rsidRPr="0039385B">
      <w:rPr>
        <w:rFonts w:ascii="Corbel" w:hAnsi="Corbel" w:cs="Arial"/>
        <w:sz w:val="18"/>
        <w:szCs w:val="18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F758D"/>
    <w:rsid w:val="00156535"/>
    <w:rsid w:val="00193E81"/>
    <w:rsid w:val="00195D4D"/>
    <w:rsid w:val="001F1609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385B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31DD3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D5C73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47</TotalTime>
  <Pages>1</Pages>
  <Words>79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Ha-Vu, T.T.A. (An)</cp:lastModifiedBy>
  <cp:revision>9</cp:revision>
  <cp:lastPrinted>2014-09-01T15:40:00Z</cp:lastPrinted>
  <dcterms:created xsi:type="dcterms:W3CDTF">2021-12-27T12:45:00Z</dcterms:created>
  <dcterms:modified xsi:type="dcterms:W3CDTF">2025-04-25T08:11:00Z</dcterms:modified>
</cp:coreProperties>
</file>