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F36" w:rsidP="00373F36" w:rsidRDefault="00373F36" w14:paraId="7741C432" w14:textId="77777777">
      <w:pPr>
        <w:ind w:left="360" w:hanging="360"/>
        <w:rPr>
          <w:rFonts w:asciiTheme="minorHAnsi" w:hAnsiTheme="minorHAnsi" w:cstheme="minorHAnsi"/>
        </w:rPr>
      </w:pPr>
    </w:p>
    <w:p w:rsidR="00373F36" w:rsidP="00373F36" w:rsidRDefault="00373F36" w14:paraId="69E7E2B0" w14:textId="77777777">
      <w:pPr>
        <w:ind w:left="360" w:hanging="360"/>
        <w:rPr>
          <w:rFonts w:asciiTheme="minorHAnsi" w:hAnsiTheme="minorHAnsi" w:cstheme="minorHAnsi"/>
        </w:rPr>
      </w:pPr>
    </w:p>
    <w:tbl>
      <w:tblPr>
        <w:tblW w:w="0" w:type="auto"/>
        <w:tblInd w:w="98" w:type="dxa"/>
        <w:shd w:val="clear" w:color="auto" w:fill="188DB6"/>
        <w:tblCellMar>
          <w:left w:w="10" w:type="dxa"/>
          <w:right w:w="10" w:type="dxa"/>
        </w:tblCellMar>
        <w:tblLook w:val="0000" w:firstRow="0" w:lastRow="0" w:firstColumn="0" w:lastColumn="0" w:noHBand="0" w:noVBand="0"/>
      </w:tblPr>
      <w:tblGrid>
        <w:gridCol w:w="8726"/>
      </w:tblGrid>
      <w:tr w:rsidRPr="00482F11" w:rsidR="00FB3D71" w:rsidTr="69117CC7" w14:paraId="7E7D91C9" w14:textId="77777777">
        <w:trPr>
          <w:trHeight w:val="1"/>
        </w:trPr>
        <w:tc>
          <w:tcPr>
            <w:tcW w:w="8726" w:type="dxa"/>
            <w:tcBorders>
              <w:top w:val="single" w:color="008FCE" w:sz="8" w:space="0"/>
              <w:left w:val="single" w:color="008FCE" w:sz="8" w:space="0"/>
              <w:bottom w:val="single" w:color="008FCE" w:sz="8" w:space="0"/>
              <w:right w:val="single" w:color="008FCE" w:sz="8" w:space="0"/>
            </w:tcBorders>
            <w:shd w:val="clear" w:color="auto" w:fill="188DB6"/>
          </w:tcPr>
          <w:p w:rsidR="00FB3D71" w:rsidP="002569E9" w:rsidRDefault="00FB3D71" w14:paraId="42542D0F" w14:textId="6C853A18">
            <w:pPr>
              <w:spacing w:before="60" w:after="60"/>
              <w:ind w:right="-87"/>
              <w:rPr>
                <w:rFonts w:eastAsia="Tahoma" w:cs="Tahoma"/>
                <w:b/>
                <w:color w:val="FFFFFF"/>
                <w:sz w:val="36"/>
                <w:szCs w:val="40"/>
              </w:rPr>
            </w:pPr>
            <w:r>
              <w:rPr>
                <w:rFonts w:eastAsia="Tahoma" w:cs="Tahoma"/>
                <w:b/>
                <w:color w:val="FFFFFF"/>
                <w:sz w:val="36"/>
                <w:szCs w:val="40"/>
              </w:rPr>
              <w:t>Bijlage 5</w:t>
            </w:r>
          </w:p>
          <w:p w:rsidRPr="00C1229B" w:rsidR="00FB3D71" w:rsidP="69117CC7" w:rsidRDefault="3B080C5B" w14:paraId="6EF9C167" w14:textId="17569747">
            <w:pPr>
              <w:spacing w:before="60" w:after="60"/>
              <w:ind w:right="-87"/>
              <w:rPr>
                <w:rFonts w:eastAsia="Tahoma" w:cs="Tahoma"/>
                <w:b/>
                <w:bCs/>
                <w:color w:val="FFFFFF"/>
                <w:sz w:val="36"/>
                <w:szCs w:val="36"/>
              </w:rPr>
            </w:pPr>
            <w:r w:rsidRPr="69117CC7">
              <w:rPr>
                <w:rFonts w:eastAsia="Tahoma" w:cs="Tahoma"/>
                <w:b/>
                <w:bCs/>
                <w:color w:val="FFFFFF" w:themeColor="background1"/>
                <w:sz w:val="36"/>
                <w:szCs w:val="36"/>
              </w:rPr>
              <w:t>Concept</w:t>
            </w:r>
            <w:r w:rsidRPr="69117CC7" w:rsidR="16C2D981">
              <w:rPr>
                <w:rFonts w:eastAsia="Tahoma" w:cs="Tahoma"/>
                <w:b/>
                <w:bCs/>
                <w:color w:val="FFFFFF" w:themeColor="background1"/>
                <w:sz w:val="36"/>
                <w:szCs w:val="36"/>
              </w:rPr>
              <w:t xml:space="preserve"> </w:t>
            </w:r>
            <w:r w:rsidRPr="69117CC7" w:rsidR="1F7B9D68">
              <w:rPr>
                <w:rFonts w:eastAsia="Tahoma" w:cs="Tahoma"/>
                <w:b/>
                <w:bCs/>
                <w:color w:val="FFFFFF" w:themeColor="background1"/>
                <w:sz w:val="36"/>
                <w:szCs w:val="36"/>
              </w:rPr>
              <w:t>raam</w:t>
            </w:r>
            <w:r w:rsidRPr="69117CC7">
              <w:rPr>
                <w:rFonts w:eastAsia="Tahoma" w:cs="Tahoma"/>
                <w:b/>
                <w:bCs/>
                <w:color w:val="FFFFFF" w:themeColor="background1"/>
                <w:sz w:val="36"/>
                <w:szCs w:val="36"/>
              </w:rPr>
              <w:t>overeenkomst</w:t>
            </w:r>
            <w:r w:rsidRPr="69117CC7" w:rsidR="52B27B0C">
              <w:rPr>
                <w:rFonts w:eastAsia="Tahoma" w:cs="Tahoma"/>
                <w:b/>
                <w:bCs/>
                <w:color w:val="FFFFFF" w:themeColor="background1"/>
                <w:sz w:val="36"/>
                <w:szCs w:val="36"/>
              </w:rPr>
              <w:t xml:space="preserve"> aanschaf keukenapparatuur</w:t>
            </w:r>
          </w:p>
        </w:tc>
      </w:tr>
    </w:tbl>
    <w:p w:rsidR="00BF2664" w:rsidP="00BF2664" w:rsidRDefault="00BF2664" w14:paraId="76506303" w14:textId="77777777">
      <w:pPr>
        <w:tabs>
          <w:tab w:val="left" w:pos="426"/>
        </w:tabs>
        <w:rPr>
          <w:rFonts w:asciiTheme="minorHAnsi" w:hAnsiTheme="minorHAnsi" w:cstheme="minorHAnsi"/>
          <w:b/>
        </w:rPr>
      </w:pPr>
    </w:p>
    <w:p w:rsidRPr="000F4D7F" w:rsidR="00BF2664" w:rsidP="00BF2664" w:rsidRDefault="00BF2664" w14:paraId="04F35B89" w14:textId="77777777">
      <w:pPr>
        <w:tabs>
          <w:tab w:val="left" w:pos="426"/>
        </w:tabs>
        <w:rPr>
          <w:rFonts w:asciiTheme="minorHAnsi" w:hAnsiTheme="minorHAnsi" w:cstheme="minorHAnsi"/>
          <w:b/>
        </w:rPr>
      </w:pPr>
      <w:r w:rsidRPr="000F4D7F">
        <w:rPr>
          <w:rFonts w:asciiTheme="minorHAnsi" w:hAnsiTheme="minorHAnsi" w:cstheme="minorHAnsi"/>
          <w:b/>
        </w:rPr>
        <w:t>Partijen:</w:t>
      </w:r>
    </w:p>
    <w:p w:rsidRPr="000F4D7F" w:rsidR="00BF2664" w:rsidP="00BF2664" w:rsidRDefault="00BF2664" w14:paraId="070B4A8C" w14:textId="77777777">
      <w:pPr>
        <w:tabs>
          <w:tab w:val="left" w:pos="426"/>
        </w:tabs>
        <w:rPr>
          <w:rFonts w:asciiTheme="minorHAnsi" w:hAnsiTheme="minorHAnsi" w:cstheme="minorHAnsi"/>
        </w:rPr>
      </w:pPr>
    </w:p>
    <w:p w:rsidRPr="000F4D7F" w:rsidR="00BF2664" w:rsidP="69117CC7" w:rsidRDefault="00BF2664" w14:paraId="5737A40A" w14:textId="6DBD50E8">
      <w:pPr>
        <w:pStyle w:val="Lijstnummering"/>
        <w:numPr>
          <w:ilvl w:val="0"/>
          <w:numId w:val="0"/>
        </w:numPr>
        <w:ind w:left="360"/>
        <w:rPr>
          <w:b/>
          <w:bCs/>
        </w:rPr>
      </w:pPr>
    </w:p>
    <w:p w:rsidR="37381A34" w:rsidP="69117CC7" w:rsidRDefault="37381A34" w14:paraId="2D89B3D1" w14:textId="00CE453D">
      <w:pPr>
        <w:pStyle w:val="Lijstnummering"/>
      </w:pPr>
      <w:r w:rsidRPr="69117CC7">
        <w:rPr>
          <w:rFonts w:ascii="Calibri" w:hAnsi="Calibri" w:eastAsia="Calibri" w:cs="Calibri"/>
          <w:color w:val="000000" w:themeColor="text1"/>
          <w:sz w:val="19"/>
          <w:szCs w:val="19"/>
        </w:rPr>
        <w:t>ROC Mondriaan, te dezen rechtsgeldig vertegenwoordigd door de heer E.H. van Vliet in zijn hoedanigheid van Voorzitter College van Bestuur, hierna te noemen: ‘Opdrachtgever’,</w:t>
      </w:r>
    </w:p>
    <w:p w:rsidRPr="000F4D7F" w:rsidR="00BF2664" w:rsidP="00BF2664" w:rsidRDefault="00BF2664" w14:paraId="0C9D02E8" w14:textId="77777777">
      <w:pPr>
        <w:ind w:left="705" w:hanging="705"/>
        <w:rPr>
          <w:rFonts w:asciiTheme="minorHAnsi" w:hAnsiTheme="minorHAnsi" w:cstheme="minorHAnsi"/>
          <w:szCs w:val="18"/>
        </w:rPr>
      </w:pPr>
    </w:p>
    <w:p w:rsidRPr="000F4D7F" w:rsidR="00BF2664" w:rsidP="00BF2664" w:rsidRDefault="00BF2664" w14:paraId="7E8527A3" w14:textId="77777777">
      <w:pPr>
        <w:rPr>
          <w:rFonts w:asciiTheme="minorHAnsi" w:hAnsiTheme="minorHAnsi" w:cstheme="minorHAnsi"/>
        </w:rPr>
      </w:pPr>
      <w:r w:rsidRPr="000F4D7F">
        <w:rPr>
          <w:rFonts w:asciiTheme="minorHAnsi" w:hAnsiTheme="minorHAnsi" w:cstheme="minorHAnsi"/>
        </w:rPr>
        <w:t>en</w:t>
      </w:r>
    </w:p>
    <w:p w:rsidRPr="000F4D7F" w:rsidR="00BF2664" w:rsidP="00BF2664" w:rsidRDefault="00BF2664" w14:paraId="554EA29B" w14:textId="77777777">
      <w:pPr>
        <w:pStyle w:val="Koptekst"/>
        <w:tabs>
          <w:tab w:val="clear" w:pos="4536"/>
          <w:tab w:val="clear" w:pos="9072"/>
          <w:tab w:val="left" w:pos="426"/>
        </w:tabs>
        <w:rPr>
          <w:rFonts w:cstheme="minorHAnsi"/>
          <w:szCs w:val="18"/>
        </w:rPr>
      </w:pPr>
    </w:p>
    <w:p w:rsidRPr="000F4D7F" w:rsidR="00BF2664" w:rsidP="0FD8E32C" w:rsidRDefault="00360483" w14:paraId="44C10108" w14:textId="20B0A377">
      <w:pPr>
        <w:pStyle w:val="Lijstnummering"/>
        <w:rPr>
          <w:rFonts w:cs="Calibri" w:cstheme="minorAscii"/>
          <w:sz w:val="18"/>
          <w:szCs w:val="18"/>
        </w:rPr>
      </w:pPr>
      <w:r w:rsidRPr="0FD8E32C" w:rsidR="00360483">
        <w:rPr>
          <w:rFonts w:cs="Calibri" w:cstheme="minorAscii"/>
          <w:sz w:val="18"/>
          <w:szCs w:val="18"/>
          <w:highlight w:val="yellow"/>
        </w:rPr>
        <w:t xml:space="preserve">&lt;Leverancier&gt; </w:t>
      </w:r>
      <w:r w:rsidRPr="0FD8E32C" w:rsidR="00BF2664">
        <w:rPr>
          <w:rFonts w:cs="Calibri" w:cstheme="minorAscii"/>
          <w:sz w:val="18"/>
          <w:szCs w:val="18"/>
        </w:rPr>
        <w:t xml:space="preserve">statutair gevestigd te </w:t>
      </w:r>
      <w:r w:rsidRPr="0FD8E32C" w:rsidR="00360483">
        <w:rPr>
          <w:rFonts w:cs="Calibri" w:cstheme="minorAscii"/>
          <w:sz w:val="18"/>
          <w:szCs w:val="18"/>
          <w:highlight w:val="yellow"/>
        </w:rPr>
        <w:t xml:space="preserve">&lt;vestigingsplaats Leverancier&gt; </w:t>
      </w:r>
      <w:r w:rsidRPr="0FD8E32C" w:rsidR="00BF2664">
        <w:rPr>
          <w:rFonts w:cs="Calibri" w:cstheme="minorAscii"/>
          <w:sz w:val="18"/>
          <w:szCs w:val="18"/>
        </w:rPr>
        <w:t>te</w:t>
      </w:r>
      <w:r w:rsidRPr="0FD8E32C" w:rsidR="00B825B2">
        <w:rPr>
          <w:rFonts w:cs="Calibri" w:cstheme="minorAscii"/>
          <w:sz w:val="18"/>
          <w:szCs w:val="18"/>
        </w:rPr>
        <w:t xml:space="preserve"> </w:t>
      </w:r>
      <w:r w:rsidRPr="0FD8E32C" w:rsidR="00BF2664">
        <w:rPr>
          <w:rFonts w:cs="Calibri" w:cstheme="minorAscii"/>
          <w:sz w:val="18"/>
          <w:szCs w:val="18"/>
        </w:rPr>
        <w:t xml:space="preserve">dezen rechtsgeldig vertegenwoordigd door </w:t>
      </w:r>
      <w:r w:rsidRPr="0FD8E32C" w:rsidR="00360483">
        <w:rPr>
          <w:rFonts w:cs="Calibri" w:cstheme="minorAscii"/>
          <w:sz w:val="18"/>
          <w:szCs w:val="18"/>
          <w:highlight w:val="yellow"/>
        </w:rPr>
        <w:t xml:space="preserve">&lt;ondertekenaar leverancier&gt; </w:t>
      </w:r>
      <w:r w:rsidRPr="0FD8E32C" w:rsidR="00BF2664">
        <w:rPr>
          <w:rFonts w:cs="Calibri" w:cstheme="minorAscii"/>
          <w:sz w:val="18"/>
          <w:szCs w:val="18"/>
        </w:rPr>
        <w:t xml:space="preserve">in zijn/haar  hoedanigheid </w:t>
      </w:r>
      <w:r w:rsidRPr="0FD8E32C" w:rsidR="00BF2664">
        <w:rPr>
          <w:rFonts w:cs="Calibri" w:cstheme="minorAscii"/>
          <w:sz w:val="18"/>
          <w:szCs w:val="18"/>
        </w:rPr>
        <w:t xml:space="preserve">van </w:t>
      </w:r>
      <w:r w:rsidRPr="0FD8E32C" w:rsidR="00360483">
        <w:rPr>
          <w:rFonts w:cs="Calibri" w:cstheme="minorAscii"/>
          <w:sz w:val="18"/>
          <w:szCs w:val="18"/>
          <w:highlight w:val="yellow"/>
        </w:rPr>
        <w:t xml:space="preserve">&lt;functie </w:t>
      </w:r>
      <w:r w:rsidRPr="0FD8E32C" w:rsidR="00360483">
        <w:rPr>
          <w:rFonts w:cs="Calibri" w:cstheme="minorAscii"/>
          <w:sz w:val="18"/>
          <w:szCs w:val="18"/>
          <w:highlight w:val="yellow"/>
        </w:rPr>
        <w:t>ondertekenaar leverancier</w:t>
      </w:r>
      <w:r w:rsidRPr="0FD8E32C" w:rsidR="00360483">
        <w:rPr>
          <w:rFonts w:cs="Calibri" w:cstheme="minorAscii"/>
          <w:sz w:val="18"/>
          <w:szCs w:val="18"/>
          <w:highlight w:val="yellow"/>
        </w:rPr>
        <w:t xml:space="preserve"> &gt;</w:t>
      </w:r>
      <w:r w:rsidRPr="0FD8E32C" w:rsidR="009A0853">
        <w:rPr>
          <w:rFonts w:cs="Calibri" w:cstheme="minorAscii"/>
          <w:sz w:val="18"/>
          <w:szCs w:val="18"/>
        </w:rPr>
        <w:t>,</w:t>
      </w:r>
      <w:r w:rsidRPr="0FD8E32C" w:rsidR="00BF2664">
        <w:rPr>
          <w:rFonts w:cs="Calibri" w:cstheme="minorAscii"/>
          <w:sz w:val="18"/>
          <w:szCs w:val="18"/>
        </w:rPr>
        <w:t xml:space="preserve"> hierna te noemen: ‘Opdrachtnemer’,</w:t>
      </w:r>
    </w:p>
    <w:p w:rsidRPr="000F4D7F" w:rsidR="00BF2664" w:rsidP="00BF2664" w:rsidRDefault="00BF2664" w14:paraId="3B5158E3" w14:textId="77777777">
      <w:pPr>
        <w:pStyle w:val="Kop4"/>
        <w:spacing w:before="0" w:after="0"/>
        <w:rPr>
          <w:rFonts w:cstheme="minorHAnsi"/>
          <w:b w:val="0"/>
          <w:bCs w:val="0"/>
          <w:sz w:val="20"/>
          <w:szCs w:val="20"/>
        </w:rPr>
      </w:pPr>
    </w:p>
    <w:p w:rsidRPr="00D047C8" w:rsidR="00675B64" w:rsidP="00675B64" w:rsidRDefault="00675B64" w14:paraId="6D68FFF2" w14:textId="77777777">
      <w:pPr>
        <w:tabs>
          <w:tab w:val="left" w:pos="426"/>
        </w:tabs>
        <w:rPr>
          <w:rFonts w:asciiTheme="minorHAnsi" w:hAnsiTheme="minorHAnsi" w:cstheme="minorHAnsi"/>
          <w:b/>
          <w:color w:val="4B4B4B"/>
        </w:rPr>
      </w:pPr>
      <w:r>
        <w:rPr>
          <w:rFonts w:asciiTheme="minorHAnsi" w:hAnsiTheme="minorHAnsi" w:cstheme="minorHAnsi"/>
          <w:b/>
          <w:color w:val="4B4B4B"/>
        </w:rPr>
        <w:t xml:space="preserve">Nemen in aanmerking dat: </w:t>
      </w:r>
    </w:p>
    <w:p w:rsidRPr="000F4D7F" w:rsidR="00BF2664" w:rsidP="00BF2664" w:rsidRDefault="00BF2664" w14:paraId="38708571" w14:textId="77777777">
      <w:pPr>
        <w:ind w:left="705" w:hanging="705"/>
        <w:rPr>
          <w:rFonts w:asciiTheme="minorHAnsi" w:hAnsiTheme="minorHAnsi" w:cstheme="minorHAnsi"/>
        </w:rPr>
      </w:pPr>
    </w:p>
    <w:p w:rsidRPr="000F4D7F" w:rsidR="00BF2664" w:rsidP="0FD8E32C" w:rsidRDefault="00BF2664" w14:paraId="4FBC06B5" w14:textId="7B47181B">
      <w:pPr>
        <w:autoSpaceDE w:val="0"/>
        <w:autoSpaceDN w:val="0"/>
        <w:adjustRightInd w:val="0"/>
        <w:ind w:left="705" w:hanging="705"/>
        <w:rPr>
          <w:rFonts w:ascii="Calibri" w:hAnsi="Calibri" w:cs="Arial" w:asciiTheme="minorAscii" w:hAnsiTheme="minorAscii" w:cstheme="minorBidi"/>
        </w:rPr>
      </w:pPr>
      <w:r w:rsidRPr="0FD8E32C" w:rsidR="00BF2664">
        <w:rPr>
          <w:rFonts w:ascii="Calibri" w:hAnsi="Calibri" w:cs="Arial" w:asciiTheme="minorAscii" w:hAnsiTheme="minorAscii" w:cstheme="minorBidi"/>
        </w:rPr>
        <w:t>I</w:t>
      </w:r>
      <w:r>
        <w:tab/>
      </w:r>
      <w:r w:rsidRPr="0FD8E32C" w:rsidR="00BF2664">
        <w:rPr>
          <w:rFonts w:ascii="Calibri" w:hAnsi="Calibri" w:cs="Arial" w:asciiTheme="minorAscii" w:hAnsiTheme="minorAscii" w:cstheme="minorBidi"/>
        </w:rPr>
        <w:t xml:space="preserve">Opdrachtgever in </w:t>
      </w:r>
      <w:r w:rsidRPr="0FD8E32C" w:rsidR="6908215E">
        <w:rPr>
          <w:rFonts w:ascii="Calibri" w:hAnsi="Calibri" w:cs="Arial" w:asciiTheme="minorAscii" w:hAnsiTheme="minorAscii" w:cstheme="minorBidi"/>
        </w:rPr>
        <w:t>juni 2026</w:t>
      </w:r>
      <w:r w:rsidRPr="0FD8E32C" w:rsidR="00360483">
        <w:rPr>
          <w:rFonts w:ascii="Calibri" w:hAnsi="Calibri" w:cs="Arial" w:asciiTheme="minorAscii" w:hAnsiTheme="minorAscii" w:cstheme="minorBidi"/>
        </w:rPr>
        <w:t xml:space="preserve"> </w:t>
      </w:r>
      <w:r w:rsidRPr="0FD8E32C" w:rsidR="00BF2664">
        <w:rPr>
          <w:rFonts w:ascii="Calibri" w:hAnsi="Calibri" w:cs="Arial" w:asciiTheme="minorAscii" w:hAnsiTheme="minorAscii" w:cstheme="minorBidi"/>
        </w:rPr>
        <w:t xml:space="preserve"> een </w:t>
      </w:r>
      <w:r w:rsidRPr="0FD8E32C" w:rsidR="1E784159">
        <w:rPr>
          <w:rFonts w:ascii="Calibri" w:hAnsi="Calibri" w:cs="Arial" w:asciiTheme="minorAscii" w:hAnsiTheme="minorAscii" w:cstheme="minorBidi"/>
        </w:rPr>
        <w:t>Europese</w:t>
      </w:r>
      <w:r w:rsidRPr="0FD8E32C" w:rsidR="00F80DD2">
        <w:rPr>
          <w:rFonts w:ascii="Calibri" w:hAnsi="Calibri" w:cs="Arial" w:asciiTheme="minorAscii" w:hAnsiTheme="minorAscii" w:cstheme="minorBidi"/>
        </w:rPr>
        <w:t xml:space="preserve"> aanbesteding</w:t>
      </w:r>
      <w:r w:rsidRPr="0FD8E32C" w:rsidR="00BF2664">
        <w:rPr>
          <w:rFonts w:ascii="Calibri" w:hAnsi="Calibri" w:cs="Arial" w:asciiTheme="minorAscii" w:hAnsiTheme="minorAscii" w:cstheme="minorBidi"/>
        </w:rPr>
        <w:t xml:space="preserve"> is gestart voor het afsluiten van een contract </w:t>
      </w:r>
      <w:r w:rsidRPr="0FD8E32C" w:rsidR="00BF2664">
        <w:rPr>
          <w:rFonts w:ascii="Calibri" w:hAnsi="Calibri" w:eastAsia="Times New Roman" w:cs="Arial" w:asciiTheme="minorAscii" w:hAnsiTheme="minorAscii" w:eastAsiaTheme="minorAscii" w:cstheme="minorBidi"/>
          <w:color w:val="auto"/>
          <w:sz w:val="20"/>
          <w:szCs w:val="20"/>
          <w:lang w:eastAsia="nl-NL" w:bidi="ar-SA"/>
        </w:rPr>
        <w:t>voor adviseren, leveren</w:t>
      </w:r>
      <w:r w:rsidRPr="0FD8E32C" w:rsidR="489F4B49">
        <w:rPr>
          <w:rFonts w:ascii="Calibri" w:hAnsi="Calibri" w:eastAsia="Times New Roman" w:cs="Arial" w:asciiTheme="minorAscii" w:hAnsiTheme="minorAscii" w:eastAsiaTheme="minorAscii" w:cstheme="minorBidi"/>
          <w:color w:val="auto"/>
          <w:sz w:val="20"/>
          <w:szCs w:val="20"/>
          <w:lang w:eastAsia="nl-NL" w:bidi="ar-SA"/>
        </w:rPr>
        <w:t>, afvoeren</w:t>
      </w:r>
      <w:r w:rsidRPr="0FD8E32C" w:rsidR="00BF2664">
        <w:rPr>
          <w:rFonts w:ascii="Calibri" w:hAnsi="Calibri" w:eastAsia="Times New Roman" w:cs="Arial" w:asciiTheme="minorAscii" w:hAnsiTheme="minorAscii" w:eastAsiaTheme="minorAscii" w:cstheme="minorBidi"/>
          <w:color w:val="auto"/>
          <w:sz w:val="20"/>
          <w:szCs w:val="20"/>
          <w:lang w:eastAsia="nl-NL" w:bidi="ar-SA"/>
        </w:rPr>
        <w:t xml:space="preserve"> en </w:t>
      </w:r>
      <w:r w:rsidRPr="0FD8E32C" w:rsidR="384000E5">
        <w:rPr>
          <w:rFonts w:ascii="Calibri" w:hAnsi="Calibri" w:eastAsia="Times New Roman" w:cs="Arial" w:asciiTheme="minorAscii" w:hAnsiTheme="minorAscii" w:eastAsiaTheme="minorAscii" w:cstheme="minorBidi"/>
          <w:color w:val="auto"/>
          <w:sz w:val="20"/>
          <w:szCs w:val="20"/>
          <w:lang w:eastAsia="nl-NL" w:bidi="ar-SA"/>
        </w:rPr>
        <w:t>plaatsen van keuken apparatuur</w:t>
      </w:r>
      <w:r w:rsidRPr="0FD8E32C" w:rsidR="00BF2664">
        <w:rPr>
          <w:rFonts w:ascii="Calibri" w:hAnsi="Calibri" w:eastAsia="Times New Roman" w:cs="Arial" w:asciiTheme="minorAscii" w:hAnsiTheme="minorAscii" w:eastAsiaTheme="minorAscii" w:cstheme="minorBidi"/>
          <w:color w:val="auto"/>
          <w:sz w:val="20"/>
          <w:szCs w:val="20"/>
          <w:lang w:eastAsia="nl-NL" w:bidi="ar-SA"/>
        </w:rPr>
        <w:t>;</w:t>
      </w:r>
    </w:p>
    <w:p w:rsidRPr="000F4D7F" w:rsidR="00BF2664" w:rsidP="0FD8E32C" w:rsidRDefault="00BF2664" w14:paraId="7B5A329B" w14:textId="77777777">
      <w:pPr>
        <w:pStyle w:val="Lijst"/>
        <w:rPr>
          <w:rFonts w:ascii="Calibri" w:hAnsi="Calibri" w:cs="Arial" w:asciiTheme="minorAscii" w:hAnsiTheme="minorAscii" w:cstheme="minorBidi"/>
        </w:rPr>
      </w:pPr>
    </w:p>
    <w:p w:rsidRPr="000F4D7F" w:rsidR="00BF2664" w:rsidP="0FD8E32C" w:rsidRDefault="00BF2664" w14:paraId="4E5450E1" w14:textId="56CAF3E1">
      <w:pPr>
        <w:pStyle w:val="Lijst"/>
        <w:ind w:left="705" w:hanging="705"/>
        <w:rPr>
          <w:rFonts w:ascii="Calibri" w:hAnsi="Calibri" w:cs="Arial" w:asciiTheme="minorAscii" w:hAnsiTheme="minorAscii" w:cstheme="minorBidi"/>
        </w:rPr>
      </w:pPr>
      <w:r w:rsidRPr="0FD8E32C" w:rsidR="00BF2664">
        <w:rPr>
          <w:rFonts w:ascii="Calibri" w:hAnsi="Calibri" w:eastAsia="Times New Roman" w:cs="Arial" w:asciiTheme="minorAscii" w:hAnsiTheme="minorAscii" w:eastAsiaTheme="minorAscii" w:cstheme="minorBidi"/>
          <w:color w:val="auto"/>
          <w:sz w:val="20"/>
          <w:szCs w:val="20"/>
          <w:lang w:eastAsia="nl-NL" w:bidi="ar-SA"/>
        </w:rPr>
        <w:t>II</w:t>
      </w:r>
      <w:r>
        <w:tab/>
      </w:r>
      <w:r w:rsidRPr="0FD8E32C" w:rsidR="00BF2664">
        <w:rPr>
          <w:rFonts w:ascii="Calibri" w:hAnsi="Calibri" w:eastAsia="Times New Roman" w:cs="Arial" w:asciiTheme="minorAscii" w:hAnsiTheme="minorAscii" w:eastAsiaTheme="minorAscii" w:cstheme="minorBidi"/>
          <w:color w:val="auto"/>
          <w:sz w:val="20"/>
          <w:szCs w:val="20"/>
          <w:lang w:eastAsia="nl-NL" w:bidi="ar-SA"/>
        </w:rPr>
        <w:t xml:space="preserve">Bij deze aanbestedingsprocedure is gebleken dat Opdrachtnemer de inschrijving heeft gedaan met de beste prijs/kwaliteit verhouding; </w:t>
      </w:r>
    </w:p>
    <w:p w:rsidRPr="000F4D7F" w:rsidR="00BF2664" w:rsidP="0FD8E32C" w:rsidRDefault="00BF2664" w14:paraId="13AFA939" w14:textId="77777777">
      <w:pPr>
        <w:ind w:left="705" w:hanging="705"/>
        <w:rPr>
          <w:rFonts w:ascii="Calibri" w:hAnsi="Calibri" w:cs="Arial" w:asciiTheme="minorAscii" w:hAnsiTheme="minorAscii" w:cstheme="minorBidi"/>
        </w:rPr>
      </w:pPr>
    </w:p>
    <w:p w:rsidR="00BF2664" w:rsidP="0FD8E32C" w:rsidRDefault="00BF2664" w14:paraId="4172A6EE" w14:textId="4D446818">
      <w:pPr>
        <w:pStyle w:val="Lijst"/>
        <w:ind w:left="705" w:hanging="705"/>
        <w:rPr>
          <w:rFonts w:ascii="Calibri" w:hAnsi="Calibri" w:cs="Arial" w:asciiTheme="minorAscii" w:hAnsiTheme="minorAscii" w:cstheme="minorBidi"/>
        </w:rPr>
      </w:pPr>
      <w:r w:rsidRPr="0FD8E32C" w:rsidR="00BF2664">
        <w:rPr>
          <w:rFonts w:ascii="Calibri" w:hAnsi="Calibri" w:eastAsia="Times New Roman" w:cs="Arial" w:asciiTheme="minorAscii" w:hAnsiTheme="minorAscii" w:eastAsiaTheme="minorAscii" w:cstheme="minorBidi"/>
          <w:color w:val="auto"/>
          <w:sz w:val="20"/>
          <w:szCs w:val="20"/>
          <w:lang w:eastAsia="nl-NL" w:bidi="ar-SA"/>
        </w:rPr>
        <w:t>III</w:t>
      </w:r>
      <w:r>
        <w:tab/>
      </w:r>
      <w:r w:rsidRPr="0FD8E32C" w:rsidR="00BF2664">
        <w:rPr>
          <w:rFonts w:ascii="Calibri" w:hAnsi="Calibri" w:eastAsia="Times New Roman" w:cs="Arial" w:asciiTheme="minorAscii" w:hAnsiTheme="minorAscii" w:eastAsiaTheme="minorAscii" w:cstheme="minorBidi"/>
          <w:color w:val="auto"/>
          <w:sz w:val="20"/>
          <w:szCs w:val="20"/>
          <w:lang w:eastAsia="nl-NL" w:bidi="ar-SA"/>
        </w:rPr>
        <w:t xml:space="preserve">Opdrachtnemer in staat is om </w:t>
      </w:r>
      <w:r w:rsidRPr="0FD8E32C" w:rsidR="7D874194">
        <w:rPr>
          <w:rFonts w:ascii="Calibri" w:hAnsi="Calibri" w:eastAsia="Times New Roman" w:cs="Arial" w:asciiTheme="minorAscii" w:hAnsiTheme="minorAscii" w:eastAsiaTheme="minorAscii" w:cstheme="minorBidi"/>
          <w:color w:val="auto"/>
          <w:sz w:val="20"/>
          <w:szCs w:val="20"/>
          <w:lang w:eastAsia="nl-NL" w:bidi="ar-SA"/>
        </w:rPr>
        <w:t xml:space="preserve">te adviseren, leveren, afvoeren en het plaatsen van </w:t>
      </w:r>
      <w:r w:rsidRPr="0FD8E32C" w:rsidR="7D874194">
        <w:rPr>
          <w:rFonts w:ascii="Calibri" w:hAnsi="Calibri" w:eastAsia="Times New Roman" w:cs="Arial" w:asciiTheme="minorAscii" w:hAnsiTheme="minorAscii" w:eastAsiaTheme="minorAscii" w:cstheme="minorBidi"/>
          <w:color w:val="auto"/>
          <w:sz w:val="20"/>
          <w:szCs w:val="20"/>
          <w:lang w:eastAsia="nl-NL" w:bidi="ar-SA"/>
        </w:rPr>
        <w:t>keuken apparatuur</w:t>
      </w:r>
    </w:p>
    <w:p w:rsidRPr="000F4D7F" w:rsidR="00BF2664" w:rsidP="0FD8E32C" w:rsidRDefault="00BF2664" w14:paraId="567EDEEC" w14:textId="77777777">
      <w:pPr>
        <w:ind w:left="705" w:hanging="705"/>
        <w:rPr>
          <w:rFonts w:ascii="Calibri" w:hAnsi="Calibri" w:cs="Arial" w:asciiTheme="minorAscii" w:hAnsiTheme="minorAscii" w:cstheme="minorBidi"/>
        </w:rPr>
      </w:pPr>
    </w:p>
    <w:p w:rsidRPr="000F4D7F" w:rsidR="00BF2664" w:rsidP="0FD8E32C" w:rsidRDefault="00BF2664" w14:paraId="5C3AF82C" w14:textId="77777777">
      <w:pPr>
        <w:pStyle w:val="Lijst"/>
        <w:rPr>
          <w:rFonts w:ascii="Calibri" w:hAnsi="Calibri" w:cs="Arial" w:asciiTheme="minorAscii" w:hAnsiTheme="minorAscii" w:cstheme="minorBidi"/>
        </w:rPr>
      </w:pPr>
      <w:r w:rsidRPr="0FD8E32C" w:rsidR="00BF2664">
        <w:rPr>
          <w:rFonts w:ascii="Calibri" w:hAnsi="Calibri" w:eastAsia="Times New Roman" w:cs="Arial" w:asciiTheme="minorAscii" w:hAnsiTheme="minorAscii" w:eastAsiaTheme="minorAscii" w:cstheme="minorBidi"/>
          <w:color w:val="auto"/>
          <w:sz w:val="20"/>
          <w:szCs w:val="20"/>
          <w:lang w:eastAsia="nl-NL" w:bidi="ar-SA"/>
        </w:rPr>
        <w:t>IV</w:t>
      </w:r>
      <w:r>
        <w:tab/>
      </w:r>
      <w:r>
        <w:tab/>
      </w:r>
      <w:r w:rsidRPr="0FD8E32C" w:rsidR="00BF2664">
        <w:rPr>
          <w:rFonts w:ascii="Calibri" w:hAnsi="Calibri" w:eastAsia="Times New Roman" w:cs="Arial" w:asciiTheme="minorAscii" w:hAnsiTheme="minorAscii" w:eastAsiaTheme="minorAscii" w:cstheme="minorBidi"/>
          <w:color w:val="auto"/>
          <w:sz w:val="20"/>
          <w:szCs w:val="20"/>
          <w:lang w:eastAsia="nl-NL" w:bidi="ar-SA"/>
        </w:rPr>
        <w:t>Partijen de voorwaarden wensen vast te leggen in een o</w:t>
      </w:r>
      <w:r w:rsidRPr="0FD8E32C" w:rsidR="00BF2664">
        <w:rPr>
          <w:rFonts w:ascii="Calibri" w:hAnsi="Calibri" w:eastAsia="Times New Roman" w:cs="Arial" w:asciiTheme="minorAscii" w:hAnsiTheme="minorAscii" w:eastAsiaTheme="minorAscii" w:cstheme="minorBidi"/>
          <w:color w:val="auto"/>
          <w:sz w:val="20"/>
          <w:szCs w:val="20"/>
          <w:lang w:eastAsia="nl-NL" w:bidi="ar-SA"/>
        </w:rPr>
        <w:t>vereenkomst</w:t>
      </w:r>
      <w:r w:rsidRPr="0FD8E32C" w:rsidR="00BF2664">
        <w:rPr>
          <w:rFonts w:ascii="Calibri" w:hAnsi="Calibri" w:eastAsia="Times New Roman" w:cs="Arial" w:asciiTheme="minorAscii" w:hAnsiTheme="minorAscii" w:eastAsiaTheme="minorAscii" w:cstheme="minorBidi"/>
          <w:color w:val="auto"/>
          <w:sz w:val="20"/>
          <w:szCs w:val="20"/>
          <w:lang w:eastAsia="nl-NL" w:bidi="ar-SA"/>
        </w:rPr>
        <w:t>.</w:t>
      </w:r>
    </w:p>
    <w:p w:rsidRPr="000F4D7F" w:rsidR="00BF2664" w:rsidP="00BF2664" w:rsidRDefault="00BF2664" w14:paraId="5D4F9429" w14:textId="77777777">
      <w:pPr>
        <w:rPr>
          <w:rFonts w:asciiTheme="minorHAnsi" w:hAnsiTheme="minorHAnsi" w:cstheme="minorHAnsi"/>
        </w:rPr>
      </w:pPr>
    </w:p>
    <w:p w:rsidRPr="000F4D7F" w:rsidR="00BF2664" w:rsidP="00BF2664" w:rsidRDefault="00BF2664" w14:paraId="50F3E37A" w14:textId="77777777">
      <w:pPr>
        <w:rPr>
          <w:rFonts w:asciiTheme="minorHAnsi" w:hAnsiTheme="minorHAnsi" w:cstheme="minorHAnsi"/>
        </w:rPr>
      </w:pPr>
    </w:p>
    <w:p w:rsidRPr="00D047C8" w:rsidR="00A615BF" w:rsidP="00A615BF" w:rsidRDefault="00A615BF" w14:paraId="09E9E7A7" w14:textId="77777777">
      <w:pPr>
        <w:rPr>
          <w:rFonts w:asciiTheme="minorHAnsi" w:hAnsiTheme="minorHAnsi" w:cstheme="minorHAnsi"/>
          <w:b/>
          <w:color w:val="4B4B4B"/>
          <w:kern w:val="1"/>
          <w:u w:val="single"/>
        </w:rPr>
      </w:pPr>
      <w:r>
        <w:rPr>
          <w:rFonts w:asciiTheme="minorHAnsi" w:hAnsiTheme="minorHAnsi" w:cstheme="minorHAnsi"/>
          <w:b/>
          <w:color w:val="4B4B4B"/>
        </w:rPr>
        <w:t>Verklaren als volgt te zijn overeengekomen:</w:t>
      </w:r>
    </w:p>
    <w:p w:rsidRPr="000F4D7F" w:rsidR="00BF2664" w:rsidP="00BF2664" w:rsidRDefault="00BF2664" w14:paraId="107400B5" w14:textId="77777777">
      <w:pPr>
        <w:ind w:left="709" w:hanging="709"/>
        <w:rPr>
          <w:rFonts w:asciiTheme="minorHAnsi" w:hAnsiTheme="minorHAnsi" w:cstheme="minorHAnsi"/>
          <w:szCs w:val="20"/>
        </w:rPr>
      </w:pPr>
    </w:p>
    <w:p w:rsidRPr="000F4D7F" w:rsidR="00BF2664" w:rsidP="00BF2664" w:rsidRDefault="00BF2664" w14:paraId="0061832C" w14:textId="77777777">
      <w:pPr>
        <w:ind w:left="360" w:hanging="360"/>
        <w:rPr>
          <w:rFonts w:asciiTheme="minorHAnsi" w:hAnsiTheme="minorHAnsi" w:cstheme="minorHAnsi"/>
        </w:rPr>
      </w:pPr>
    </w:p>
    <w:p w:rsidRPr="008C2ED7" w:rsidR="00776D6C" w:rsidP="00776D6C" w:rsidRDefault="00776D6C" w14:paraId="4F7D8168" w14:textId="77777777">
      <w:pPr>
        <w:ind w:left="360" w:hanging="360"/>
        <w:rPr>
          <w:rFonts w:asciiTheme="minorHAnsi" w:hAnsiTheme="minorHAnsi" w:cstheme="minorHAnsi"/>
          <w:b/>
          <w:bCs/>
          <w:color w:val="4B4B4B"/>
          <w:sz w:val="24"/>
        </w:rPr>
      </w:pPr>
      <w:r w:rsidRPr="008C2ED7">
        <w:rPr>
          <w:rFonts w:asciiTheme="minorHAnsi" w:hAnsiTheme="minorHAnsi" w:cstheme="minorHAnsi"/>
          <w:b/>
          <w:bCs/>
          <w:color w:val="4B4B4B"/>
          <w:sz w:val="24"/>
        </w:rPr>
        <w:t>1.</w:t>
      </w:r>
      <w:r>
        <w:rPr>
          <w:rFonts w:asciiTheme="minorHAnsi" w:hAnsiTheme="minorHAnsi" w:cstheme="minorHAnsi"/>
          <w:b/>
          <w:bCs/>
          <w:color w:val="4B4B4B"/>
          <w:sz w:val="24"/>
        </w:rPr>
        <w:t xml:space="preserve"> </w:t>
      </w:r>
      <w:r w:rsidRPr="008C2ED7">
        <w:rPr>
          <w:rFonts w:asciiTheme="minorHAnsi" w:hAnsiTheme="minorHAnsi" w:cstheme="minorHAnsi"/>
          <w:b/>
          <w:bCs/>
          <w:color w:val="4B4B4B"/>
          <w:sz w:val="24"/>
        </w:rPr>
        <w:t>Voorwerp van de overeenkomst</w:t>
      </w:r>
    </w:p>
    <w:p w:rsidRPr="00D047C8" w:rsidR="00776D6C" w:rsidP="0C7782AB" w:rsidRDefault="00776D6C" w14:paraId="1CDA50F8" w14:textId="77777777">
      <w:pPr>
        <w:ind w:left="360" w:hanging="360"/>
        <w:rPr>
          <w:rFonts w:ascii="Calibri" w:hAnsi="Calibri" w:eastAsia="Calibri" w:cs="Calibri"/>
          <w:sz w:val="20"/>
          <w:szCs w:val="20"/>
        </w:rPr>
      </w:pPr>
    </w:p>
    <w:p w:rsidR="00776D6C" w:rsidP="0C7782AB" w:rsidRDefault="00776D6C" w14:paraId="1B729193" w14:textId="6C5B62A9">
      <w:pPr>
        <w:pStyle w:val="Lijstalinea"/>
        <w:numPr>
          <w:ilvl w:val="0"/>
          <w:numId w:val="6"/>
        </w:numPr>
        <w:rPr>
          <w:rFonts w:ascii="Calibri" w:hAnsi="Calibri" w:eastAsia="Calibri" w:cs="Calibri"/>
          <w:sz w:val="20"/>
          <w:szCs w:val="20"/>
        </w:rPr>
      </w:pPr>
      <w:r w:rsidRPr="0C7782AB" w:rsidR="00776D6C">
        <w:rPr>
          <w:rFonts w:ascii="Calibri" w:hAnsi="Calibri" w:eastAsia="Calibri" w:cs="Calibri" w:asciiTheme="minorAscii" w:hAnsiTheme="minorAscii" w:eastAsiaTheme="minorAscii" w:cstheme="minorBidi"/>
          <w:color w:val="auto"/>
          <w:sz w:val="20"/>
          <w:szCs w:val="20"/>
          <w:lang w:eastAsia="nl-NL" w:bidi="ar-SA"/>
        </w:rPr>
        <w:t xml:space="preserve">Deze overeenkomst heeft betrekking op </w:t>
      </w:r>
      <w:r w:rsidRPr="0C7782AB" w:rsidR="231CE32F">
        <w:rPr>
          <w:rFonts w:ascii="Calibri" w:hAnsi="Calibri" w:eastAsia="Calibri" w:cs="Calibri" w:asciiTheme="minorAscii" w:hAnsiTheme="minorAscii" w:eastAsiaTheme="minorAscii" w:cstheme="minorBidi"/>
          <w:color w:val="auto"/>
          <w:sz w:val="20"/>
          <w:szCs w:val="20"/>
          <w:lang w:eastAsia="nl-NL" w:bidi="ar-SA"/>
        </w:rPr>
        <w:t xml:space="preserve">het </w:t>
      </w:r>
      <w:r w:rsidRPr="0C7782AB" w:rsidR="231CE32F">
        <w:rPr>
          <w:rFonts w:ascii="Calibri" w:hAnsi="Calibri" w:eastAsia="Calibri" w:cs="Calibri" w:asciiTheme="minorAscii" w:hAnsiTheme="minorAscii" w:eastAsiaTheme="minorAscii" w:cstheme="minorBidi"/>
          <w:color w:val="auto"/>
          <w:sz w:val="20"/>
          <w:szCs w:val="20"/>
          <w:lang w:eastAsia="nl-NL" w:bidi="ar-SA"/>
        </w:rPr>
        <w:t>adviseren, leveren, afvoeren en het plaatsen van keuken apparatuur</w:t>
      </w:r>
    </w:p>
    <w:p w:rsidR="69117CC7" w:rsidP="0C7782AB" w:rsidRDefault="69117CC7" w14:paraId="0B245976" w14:textId="798BC1A0">
      <w:pPr>
        <w:rPr>
          <w:rFonts w:ascii="Calibri" w:hAnsi="Calibri" w:eastAsia="Calibri" w:cs="Calibri"/>
          <w:sz w:val="20"/>
          <w:szCs w:val="20"/>
        </w:rPr>
      </w:pPr>
    </w:p>
    <w:p w:rsidRPr="000F4D7F" w:rsidR="00360483" w:rsidP="0C7782AB" w:rsidRDefault="00360483" w14:paraId="396DDED7" w14:textId="77777777">
      <w:pPr>
        <w:autoSpaceDE w:val="0"/>
        <w:autoSpaceDN w:val="0"/>
        <w:adjustRightInd w:val="0"/>
        <w:rPr>
          <w:rFonts w:ascii="Calibri" w:hAnsi="Calibri" w:eastAsia="Calibri" w:cs="Calibri"/>
          <w:sz w:val="20"/>
          <w:szCs w:val="20"/>
        </w:rPr>
      </w:pPr>
    </w:p>
    <w:p w:rsidRPr="00A7760F" w:rsidR="00BF2664" w:rsidP="0C7782AB" w:rsidRDefault="00776D6C" w14:paraId="1C2DD002" w14:textId="24D92864">
      <w:pPr>
        <w:ind w:left="360" w:hanging="360"/>
        <w:rPr>
          <w:rFonts w:ascii="Calibri" w:hAnsi="Calibri" w:eastAsia="Calibri" w:cs="Calibri"/>
          <w:sz w:val="20"/>
          <w:szCs w:val="20"/>
        </w:rPr>
      </w:pPr>
      <w:r w:rsidRPr="0C7782AB" w:rsidR="00776D6C">
        <w:rPr>
          <w:rFonts w:ascii="Calibri" w:hAnsi="Calibri" w:eastAsia="Calibri" w:cs="Calibri" w:asciiTheme="minorAscii" w:hAnsiTheme="minorAscii" w:eastAsiaTheme="minorAscii" w:cstheme="minorBidi"/>
          <w:color w:val="auto"/>
          <w:sz w:val="20"/>
          <w:szCs w:val="20"/>
          <w:lang w:eastAsia="nl-NL" w:bidi="ar-SA"/>
        </w:rPr>
        <w:t>1</w:t>
      </w:r>
      <w:r w:rsidRPr="0C7782AB" w:rsidR="00BF2664">
        <w:rPr>
          <w:rFonts w:ascii="Calibri" w:hAnsi="Calibri" w:eastAsia="Calibri" w:cs="Calibri" w:asciiTheme="minorAscii" w:hAnsiTheme="minorAscii" w:eastAsiaTheme="minorAscii" w:cstheme="minorBidi"/>
          <w:color w:val="auto"/>
          <w:sz w:val="20"/>
          <w:szCs w:val="20"/>
          <w:lang w:eastAsia="nl-NL" w:bidi="ar-SA"/>
        </w:rPr>
        <w:t>.2</w:t>
      </w:r>
      <w:r>
        <w:tab/>
      </w:r>
      <w:r w:rsidRPr="0C7782AB" w:rsidR="00BF2664">
        <w:rPr>
          <w:rFonts w:ascii="Calibri" w:hAnsi="Calibri" w:eastAsia="Calibri" w:cs="Calibri" w:asciiTheme="minorAscii" w:hAnsiTheme="minorAscii" w:eastAsiaTheme="minorAscii" w:cstheme="minorBidi"/>
          <w:color w:val="auto"/>
          <w:sz w:val="20"/>
          <w:szCs w:val="20"/>
          <w:lang w:eastAsia="nl-NL" w:bidi="ar-SA"/>
        </w:rPr>
        <w:t>Voor zover de Overeenkomst en/of de overige bijlagen met elkaar in tegenspraak zijn, geldt de navolgende rangorde, waarbij de inhoud van het hogergenoemde document prevaleert boven het lager genoemde:</w:t>
      </w:r>
    </w:p>
    <w:p w:rsidRPr="00A7760F" w:rsidR="00BF2664" w:rsidP="0C7782AB" w:rsidRDefault="00BF2664" w14:paraId="2491A615" w14:textId="74CE7FED">
      <w:pPr>
        <w:numPr>
          <w:ilvl w:val="0"/>
          <w:numId w:val="5"/>
        </w:numPr>
        <w:rPr>
          <w:rFonts w:ascii="Calibri" w:hAnsi="Calibri" w:eastAsia="Calibri" w:cs="Calibri"/>
          <w:sz w:val="20"/>
          <w:szCs w:val="20"/>
        </w:rPr>
      </w:pPr>
      <w:r w:rsidRPr="0C7782AB" w:rsidR="2213F5EE">
        <w:rPr>
          <w:rFonts w:ascii="Calibri" w:hAnsi="Calibri" w:eastAsia="Calibri" w:cs="Calibri" w:asciiTheme="minorAscii" w:hAnsiTheme="minorAscii" w:eastAsiaTheme="minorAscii" w:cstheme="minorBidi"/>
          <w:color w:val="auto"/>
          <w:sz w:val="20"/>
          <w:szCs w:val="20"/>
          <w:lang w:eastAsia="nl-NL" w:bidi="ar-SA"/>
        </w:rPr>
        <w:t>Raamo</w:t>
      </w:r>
      <w:r w:rsidRPr="0C7782AB" w:rsidR="00BF2664">
        <w:rPr>
          <w:rFonts w:ascii="Calibri" w:hAnsi="Calibri" w:eastAsia="Calibri" w:cs="Calibri" w:asciiTheme="minorAscii" w:hAnsiTheme="minorAscii" w:eastAsiaTheme="minorAscii" w:cstheme="minorBidi"/>
          <w:color w:val="auto"/>
          <w:sz w:val="20"/>
          <w:szCs w:val="20"/>
          <w:lang w:eastAsia="nl-NL" w:bidi="ar-SA"/>
        </w:rPr>
        <w:t>vereenkomst</w:t>
      </w:r>
      <w:r w:rsidRPr="0C7782AB" w:rsidR="0BB54FF6">
        <w:rPr>
          <w:rFonts w:ascii="Calibri" w:hAnsi="Calibri" w:eastAsia="Calibri" w:cs="Calibri" w:asciiTheme="minorAscii" w:hAnsiTheme="minorAscii" w:eastAsiaTheme="minorAscii" w:cstheme="minorBidi"/>
          <w:color w:val="auto"/>
          <w:sz w:val="20"/>
          <w:szCs w:val="20"/>
          <w:lang w:eastAsia="nl-NL" w:bidi="ar-SA"/>
        </w:rPr>
        <w:t xml:space="preserve">, </w:t>
      </w:r>
    </w:p>
    <w:p w:rsidRPr="00A7760F" w:rsidR="00BF2664" w:rsidP="0C7782AB" w:rsidRDefault="00BF2664" w14:paraId="029D46CE" w14:textId="7218A9A8">
      <w:pPr>
        <w:numPr>
          <w:ilvl w:val="0"/>
          <w:numId w:val="5"/>
        </w:numPr>
        <w:rPr>
          <w:rFonts w:ascii="Calibri" w:hAnsi="Calibri" w:eastAsia="Calibri" w:cs="Calibri"/>
          <w:sz w:val="20"/>
          <w:szCs w:val="20"/>
        </w:rPr>
      </w:pP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Verslag verificatiebespreking d.d. </w:t>
      </w:r>
      <w:r w:rsidRPr="0504E69C" w:rsidR="005C5F69">
        <w:rPr>
          <w:rFonts w:ascii="Calibri" w:hAnsi="Calibri" w:cs="Calibri" w:asciiTheme="minorAscii" w:hAnsiTheme="minorAscii" w:cstheme="minorAscii"/>
          <w:color w:val="4B4B4B"/>
        </w:rPr>
        <w:fldChar w:fldCharType="begin">
          <w:ffData>
            <w:name w:val="Text6"/>
            <w:enabled/>
            <w:calcOnExit w:val="0"/>
            <w:textInput>
              <w:default w:val="Datum"/>
            </w:textInput>
          </w:ffData>
        </w:fldChar>
      </w:r>
      <w:bookmarkStart w:name="Text6" w:id="0"/>
      <w:r w:rsidRPr="0504E69C" w:rsidR="005C5F69">
        <w:rPr>
          <w:rFonts w:ascii="Calibri" w:hAnsi="Calibri" w:cs="Calibri" w:asciiTheme="minorAscii" w:hAnsiTheme="minorAscii" w:cstheme="minorAscii"/>
          <w:color w:val="4B4B4B"/>
        </w:rPr>
        <w:instrText xml:space="preserve"> FORMTEXT </w:instrText>
      </w:r>
      <w:r w:rsidRPr="00A7760F" w:rsidR="005C5F69">
        <w:rPr>
          <w:rFonts w:asciiTheme="minorHAnsi" w:hAnsiTheme="minorHAnsi" w:cstheme="minorHAnsi"/>
          <w:color w:val="4B4B4B"/>
          <w:szCs w:val="20"/>
        </w:rPr>
      </w:r>
      <w:r w:rsidRPr="0504E69C" w:rsidR="005C5F69">
        <w:rPr>
          <w:rFonts w:ascii="Calibri" w:hAnsi="Calibri" w:cs="Calibri" w:asciiTheme="minorAscii" w:hAnsiTheme="minorAscii" w:cstheme="minorAscii"/>
          <w:color w:val="4B4B4B"/>
        </w:rPr>
        <w:fldChar w:fldCharType="separate"/>
      </w:r>
      <w:r w:rsidRPr="0504E69C" w:rsidR="005C5F69">
        <w:rPr>
          <w:rFonts w:ascii="Calibri" w:hAnsi="Calibri" w:cs="Calibri" w:asciiTheme="minorAscii" w:hAnsiTheme="minorAscii" w:cstheme="minorAscii"/>
          <w:color w:val="4B4B4B"/>
        </w:rPr>
        <w:t>Datum</w:t>
      </w:r>
      <w:r w:rsidRPr="0504E69C" w:rsidR="005C5F69">
        <w:rPr>
          <w:rFonts w:ascii="Calibri" w:hAnsi="Calibri" w:cs="Calibri" w:asciiTheme="minorAscii" w:hAnsiTheme="minorAscii" w:cstheme="minorAscii"/>
          <w:color w:val="4B4B4B"/>
        </w:rPr>
        <w:fldChar w:fldCharType="end"/>
      </w:r>
      <w:bookmarkEnd w:id="0"/>
      <w:r w:rsidRPr="0C7782AB" w:rsidR="00BF2664">
        <w:rPr>
          <w:rFonts w:ascii="Calibri" w:hAnsi="Calibri" w:eastAsia="Calibri" w:cs="Calibri" w:asciiTheme="minorAscii" w:hAnsiTheme="minorAscii" w:eastAsiaTheme="minorAscii" w:cstheme="minorBidi"/>
          <w:color w:val="auto"/>
          <w:sz w:val="20"/>
          <w:szCs w:val="20"/>
          <w:lang w:eastAsia="nl-NL" w:bidi="ar-SA"/>
        </w:rPr>
        <w:t>;</w:t>
      </w:r>
    </w:p>
    <w:p w:rsidRPr="00A7760F" w:rsidR="00BF2664" w:rsidP="0C7782AB" w:rsidRDefault="00BF2664" w14:paraId="66B1F1C6" w14:textId="6E237940">
      <w:pPr>
        <w:numPr>
          <w:ilvl w:val="0"/>
          <w:numId w:val="5"/>
        </w:numPr>
        <w:rPr>
          <w:rFonts w:ascii="Calibri" w:hAnsi="Calibri" w:eastAsia="Calibri" w:cs="Calibri"/>
          <w:sz w:val="20"/>
          <w:szCs w:val="20"/>
        </w:rPr>
      </w:pP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Nota van Inlichtingen d.d. </w:t>
      </w:r>
      <w:r w:rsidRPr="0504E69C" w:rsidR="005C5F69">
        <w:rPr>
          <w:rFonts w:ascii="Calibri" w:hAnsi="Calibri" w:cs="Arial" w:asciiTheme="minorAscii" w:hAnsiTheme="minorAscii" w:cstheme="minorBidi"/>
          <w:color w:val="4B4B4B"/>
        </w:rPr>
        <w:fldChar w:fldCharType="begin">
          <w:ffData>
            <w:name w:val="Text6"/>
            <w:enabled/>
            <w:calcOnExit w:val="0"/>
            <w:textInput>
              <w:default w:val="Datum"/>
            </w:textInput>
          </w:ffData>
        </w:fldChar>
      </w:r>
      <w:r w:rsidRPr="0504E69C" w:rsidR="005C5F69">
        <w:rPr>
          <w:rFonts w:ascii="Calibri" w:hAnsi="Calibri" w:cs="Arial" w:asciiTheme="minorAscii" w:hAnsiTheme="minorAscii" w:cstheme="minorBidi"/>
          <w:color w:val="4B4B4B"/>
        </w:rPr>
        <w:instrText xml:space="preserve"> FORMTEXT </w:instrText>
      </w:r>
      <w:r w:rsidRPr="69117CC7" w:rsidR="005C5F69">
        <w:rPr>
          <w:rFonts w:asciiTheme="minorHAnsi" w:hAnsiTheme="minorHAnsi" w:cstheme="minorBidi"/>
          <w:color w:val="4B4B4B"/>
        </w:rPr>
      </w:r>
      <w:r w:rsidRPr="0504E69C" w:rsidR="005C5F69">
        <w:rPr>
          <w:rFonts w:ascii="Calibri" w:hAnsi="Calibri" w:cs="Arial" w:asciiTheme="minorAscii" w:hAnsiTheme="minorAscii" w:cstheme="minorBidi"/>
          <w:color w:val="4B4B4B"/>
        </w:rPr>
        <w:fldChar w:fldCharType="separate"/>
      </w:r>
      <w:r w:rsidRPr="0504E69C" w:rsidR="005C5F69">
        <w:rPr>
          <w:rFonts w:ascii="Calibri" w:hAnsi="Calibri" w:cs="Arial" w:asciiTheme="minorAscii" w:hAnsiTheme="minorAscii" w:cstheme="minorBidi"/>
          <w:color w:val="4B4B4B"/>
        </w:rPr>
        <w:t>Datum</w:t>
      </w:r>
      <w:r w:rsidRPr="0504E69C" w:rsidR="005C5F69">
        <w:rPr>
          <w:rFonts w:ascii="Calibri" w:hAnsi="Calibri" w:cs="Arial" w:asciiTheme="minorAscii" w:hAnsiTheme="minorAscii" w:cstheme="minorBidi"/>
          <w:color w:val="4B4B4B"/>
        </w:rPr>
        <w:fldChar w:fldCharType="end"/>
      </w:r>
      <w:r w:rsidRPr="0C7782AB" w:rsidR="005C5F69">
        <w:rPr>
          <w:rFonts w:ascii="Calibri" w:hAnsi="Calibri" w:eastAsia="Calibri" w:cs="Calibri" w:asciiTheme="minorAscii" w:hAnsiTheme="minorAscii" w:eastAsiaTheme="minorAscii" w:cstheme="minorBidi"/>
          <w:color w:val="auto"/>
          <w:sz w:val="20"/>
          <w:szCs w:val="20"/>
          <w:lang w:eastAsia="nl-NL" w:bidi="ar-SA"/>
        </w:rPr>
        <w:t xml:space="preserve"> </w:t>
      </w:r>
      <w:r w:rsidRPr="0C7782AB" w:rsidR="00BF2664">
        <w:rPr>
          <w:rFonts w:ascii="Calibri" w:hAnsi="Calibri" w:eastAsia="Calibri" w:cs="Calibri" w:asciiTheme="minorAscii" w:hAnsiTheme="minorAscii" w:eastAsiaTheme="minorAscii" w:cstheme="minorBidi"/>
          <w:color w:val="auto"/>
          <w:sz w:val="20"/>
          <w:szCs w:val="20"/>
          <w:lang w:eastAsia="nl-NL" w:bidi="ar-SA"/>
        </w:rPr>
        <w:t>;</w:t>
      </w:r>
    </w:p>
    <w:p w:rsidR="59EAC259" w:rsidP="0C7782AB" w:rsidRDefault="59EAC259" w14:paraId="037EC796" w14:textId="4A1AE300">
      <w:pPr>
        <w:numPr>
          <w:ilvl w:val="0"/>
          <w:numId w:val="5"/>
        </w:numPr>
        <w:rPr>
          <w:rFonts w:ascii="Calibri" w:hAnsi="Calibri" w:eastAsia="Calibri" w:cs="Calibri"/>
          <w:sz w:val="20"/>
          <w:szCs w:val="20"/>
        </w:rPr>
      </w:pPr>
      <w:r w:rsidRPr="0C7782AB" w:rsidR="59EAC259">
        <w:rPr>
          <w:rFonts w:ascii="Calibri" w:hAnsi="Calibri" w:eastAsia="Calibri" w:cs="Calibri" w:asciiTheme="minorAscii" w:hAnsiTheme="minorAscii" w:eastAsiaTheme="minorAscii" w:cstheme="minorBidi"/>
          <w:color w:val="auto"/>
          <w:sz w:val="20"/>
          <w:szCs w:val="20"/>
          <w:lang w:eastAsia="nl-NL" w:bidi="ar-SA"/>
        </w:rPr>
        <w:t>Deel A beschrijvend document EA aanscha</w:t>
      </w:r>
      <w:r w:rsidRPr="0C7782AB" w:rsidR="231A9C16">
        <w:rPr>
          <w:rFonts w:ascii="Calibri" w:hAnsi="Calibri" w:eastAsia="Calibri" w:cs="Calibri" w:asciiTheme="minorAscii" w:hAnsiTheme="minorAscii" w:eastAsiaTheme="minorAscii" w:cstheme="minorBidi"/>
          <w:color w:val="auto"/>
          <w:sz w:val="20"/>
          <w:szCs w:val="20"/>
          <w:lang w:eastAsia="nl-NL" w:bidi="ar-SA"/>
        </w:rPr>
        <w:t>f</w:t>
      </w:r>
      <w:r w:rsidRPr="0C7782AB" w:rsidR="59EAC259">
        <w:rPr>
          <w:rFonts w:ascii="Calibri" w:hAnsi="Calibri" w:eastAsia="Calibri" w:cs="Calibri" w:asciiTheme="minorAscii" w:hAnsiTheme="minorAscii" w:eastAsiaTheme="minorAscii" w:cstheme="minorBidi"/>
          <w:color w:val="auto"/>
          <w:sz w:val="20"/>
          <w:szCs w:val="20"/>
          <w:lang w:eastAsia="nl-NL" w:bidi="ar-SA"/>
        </w:rPr>
        <w:t xml:space="preserve"> keukenapparatuur inclusief bijlage 2 prijsblad, bijlage 3 PvE, bijlage </w:t>
      </w:r>
      <w:r w:rsidRPr="0C7782AB" w:rsidR="04F3E60B">
        <w:rPr>
          <w:rFonts w:ascii="Calibri" w:hAnsi="Calibri" w:eastAsia="Calibri" w:cs="Calibri" w:asciiTheme="minorAscii" w:hAnsiTheme="minorAscii" w:eastAsiaTheme="minorAscii" w:cstheme="minorBidi"/>
          <w:color w:val="auto"/>
          <w:sz w:val="20"/>
          <w:szCs w:val="20"/>
          <w:lang w:eastAsia="nl-NL" w:bidi="ar-SA"/>
        </w:rPr>
        <w:t>1a 1b referentieverklaringen, Deel B Aanbeste</w:t>
      </w:r>
      <w:r w:rsidRPr="0C7782AB" w:rsidR="3686D840">
        <w:rPr>
          <w:rFonts w:ascii="Calibri" w:hAnsi="Calibri" w:eastAsia="Calibri" w:cs="Calibri" w:asciiTheme="minorAscii" w:hAnsiTheme="minorAscii" w:eastAsiaTheme="minorAscii" w:cstheme="minorBidi"/>
          <w:color w:val="auto"/>
          <w:sz w:val="20"/>
          <w:szCs w:val="20"/>
          <w:lang w:eastAsia="nl-NL" w:bidi="ar-SA"/>
        </w:rPr>
        <w:t>d</w:t>
      </w:r>
      <w:r w:rsidRPr="0C7782AB" w:rsidR="04F3E60B">
        <w:rPr>
          <w:rFonts w:ascii="Calibri" w:hAnsi="Calibri" w:eastAsia="Calibri" w:cs="Calibri" w:asciiTheme="minorAscii" w:hAnsiTheme="minorAscii" w:eastAsiaTheme="minorAscii" w:cstheme="minorBidi"/>
          <w:color w:val="auto"/>
          <w:sz w:val="20"/>
          <w:szCs w:val="20"/>
          <w:lang w:eastAsia="nl-NL" w:bidi="ar-SA"/>
        </w:rPr>
        <w:t>indingsvoorwaarden, Algemene inkoopvoorwaarden</w:t>
      </w:r>
      <w:r w:rsidRPr="0C7782AB" w:rsidR="1C41DE9D">
        <w:rPr>
          <w:rFonts w:ascii="Calibri" w:hAnsi="Calibri" w:eastAsia="Calibri" w:cs="Calibri" w:asciiTheme="minorAscii" w:hAnsiTheme="minorAscii" w:eastAsiaTheme="minorAscii" w:cstheme="minorBidi"/>
          <w:color w:val="auto"/>
          <w:sz w:val="20"/>
          <w:szCs w:val="20"/>
          <w:lang w:eastAsia="nl-NL" w:bidi="ar-SA"/>
        </w:rPr>
        <w:t>.</w:t>
      </w:r>
    </w:p>
    <w:p w:rsidRPr="00A7760F" w:rsidR="00BF2664" w:rsidP="0C7782AB" w:rsidRDefault="00F80DD2" w14:paraId="539527D3" w14:textId="0C90C236">
      <w:pPr>
        <w:numPr>
          <w:ilvl w:val="0"/>
          <w:numId w:val="5"/>
        </w:numPr>
        <w:rPr>
          <w:rFonts w:ascii="Calibri" w:hAnsi="Calibri" w:eastAsia="Calibri" w:cs="Calibri"/>
          <w:sz w:val="20"/>
          <w:szCs w:val="20"/>
        </w:rPr>
      </w:pPr>
      <w:r w:rsidRPr="0C7782AB" w:rsidR="00F80DD2">
        <w:rPr>
          <w:rFonts w:ascii="Calibri" w:hAnsi="Calibri" w:eastAsia="Calibri" w:cs="Calibri" w:asciiTheme="minorAscii" w:hAnsiTheme="minorAscii" w:eastAsiaTheme="minorAscii" w:cstheme="minorBidi"/>
          <w:color w:val="auto"/>
          <w:sz w:val="20"/>
          <w:szCs w:val="20"/>
          <w:lang w:eastAsia="nl-NL" w:bidi="ar-SA"/>
        </w:rPr>
        <w:t>Offertaanvraag</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 Opdrachtgever</w:t>
      </w:r>
      <w:r w:rsidRPr="0C7782AB" w:rsidR="005C5F69">
        <w:rPr>
          <w:rFonts w:ascii="Calibri" w:hAnsi="Calibri" w:eastAsia="Calibri" w:cs="Calibri" w:asciiTheme="minorAscii" w:hAnsiTheme="minorAscii" w:eastAsiaTheme="minorAscii" w:cstheme="minorBidi"/>
          <w:color w:val="auto"/>
          <w:sz w:val="20"/>
          <w:szCs w:val="20"/>
          <w:lang w:eastAsia="nl-NL" w:bidi="ar-SA"/>
        </w:rPr>
        <w:t xml:space="preserve"> d.d. </w:t>
      </w:r>
      <w:r w:rsidRPr="19F63E5D" w:rsidR="005C5F69">
        <w:rPr>
          <w:rFonts w:ascii="Calibri" w:hAnsi="Calibri" w:cs="Calibri" w:asciiTheme="minorAscii" w:hAnsiTheme="minorAscii" w:cstheme="minorAscii"/>
          <w:color w:val="4B4B4B"/>
        </w:rPr>
        <w:fldChar w:fldCharType="begin">
          <w:ffData>
            <w:name w:val="Text6"/>
            <w:enabled/>
            <w:calcOnExit w:val="0"/>
            <w:textInput>
              <w:default w:val="Datum"/>
            </w:textInput>
          </w:ffData>
        </w:fldChar>
      </w:r>
      <w:r w:rsidRPr="19F63E5D" w:rsidR="005C5F69">
        <w:rPr>
          <w:rFonts w:ascii="Calibri" w:hAnsi="Calibri" w:cs="Calibri" w:asciiTheme="minorAscii" w:hAnsiTheme="minorAscii" w:cstheme="minorAscii"/>
          <w:color w:val="4B4B4B"/>
        </w:rPr>
        <w:instrText xml:space="preserve"> FORMTEXT </w:instrText>
      </w:r>
      <w:r w:rsidRPr="00A7760F" w:rsidR="005C5F69">
        <w:rPr>
          <w:rFonts w:asciiTheme="minorHAnsi" w:hAnsiTheme="minorHAnsi" w:cstheme="minorHAnsi"/>
          <w:color w:val="4B4B4B"/>
          <w:szCs w:val="20"/>
        </w:rPr>
      </w:r>
      <w:r w:rsidRPr="19F63E5D" w:rsidR="005C5F69">
        <w:rPr>
          <w:rFonts w:ascii="Calibri" w:hAnsi="Calibri" w:cs="Calibri" w:asciiTheme="minorAscii" w:hAnsiTheme="minorAscii" w:cstheme="minorAscii"/>
          <w:color w:val="4B4B4B"/>
        </w:rPr>
        <w:fldChar w:fldCharType="separate"/>
      </w:r>
      <w:r w:rsidRPr="19F63E5D" w:rsidR="005C5F69">
        <w:rPr>
          <w:rFonts w:ascii="Calibri" w:hAnsi="Calibri" w:cs="Calibri" w:asciiTheme="minorAscii" w:hAnsiTheme="minorAscii" w:cstheme="minorAscii"/>
          <w:color w:val="4B4B4B"/>
        </w:rPr>
        <w:t>Datum</w:t>
      </w:r>
      <w:r w:rsidRPr="19F63E5D" w:rsidR="005C5F69">
        <w:rPr>
          <w:rFonts w:ascii="Calibri" w:hAnsi="Calibri" w:cs="Calibri" w:asciiTheme="minorAscii" w:hAnsiTheme="minorAscii" w:cstheme="minorAscii"/>
          <w:color w:val="4B4B4B"/>
        </w:rPr>
        <w:fldChar w:fldCharType="end"/>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 ;</w:t>
      </w:r>
    </w:p>
    <w:p w:rsidRPr="00A7760F" w:rsidR="00BF2664" w:rsidP="0C7782AB" w:rsidRDefault="00BF2664" w14:paraId="6D736E1F" w14:textId="3C817D5D">
      <w:pPr>
        <w:numPr>
          <w:ilvl w:val="0"/>
          <w:numId w:val="5"/>
        </w:numPr>
        <w:rPr>
          <w:rFonts w:ascii="Calibri" w:hAnsi="Calibri" w:eastAsia="Calibri" w:cs="Calibri"/>
          <w:sz w:val="20"/>
          <w:szCs w:val="20"/>
        </w:rPr>
      </w:pPr>
      <w:bookmarkStart w:name="_Ref218919430" w:id="1"/>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Inschrijving Opdrachtnemer d.d. </w:t>
      </w:r>
      <w:r w:rsidRPr="19F63E5D" w:rsidR="005C5F69">
        <w:rPr>
          <w:rFonts w:ascii="Calibri" w:hAnsi="Calibri" w:cs="Calibri" w:asciiTheme="minorAscii" w:hAnsiTheme="minorAscii" w:cstheme="minorAscii"/>
          <w:color w:val="4B4B4B"/>
        </w:rPr>
        <w:fldChar w:fldCharType="begin">
          <w:ffData>
            <w:name w:val="Text6"/>
            <w:enabled/>
            <w:calcOnExit w:val="0"/>
            <w:textInput>
              <w:default w:val="Datum"/>
            </w:textInput>
          </w:ffData>
        </w:fldChar>
      </w:r>
      <w:r w:rsidRPr="19F63E5D" w:rsidR="005C5F69">
        <w:rPr>
          <w:rFonts w:ascii="Calibri" w:hAnsi="Calibri" w:cs="Calibri" w:asciiTheme="minorAscii" w:hAnsiTheme="minorAscii" w:cstheme="minorAscii"/>
          <w:color w:val="4B4B4B"/>
        </w:rPr>
        <w:instrText xml:space="preserve"> FORMTEXT </w:instrText>
      </w:r>
      <w:r w:rsidRPr="00A7760F" w:rsidR="005C5F69">
        <w:rPr>
          <w:rFonts w:asciiTheme="minorHAnsi" w:hAnsiTheme="minorHAnsi" w:cstheme="minorHAnsi"/>
          <w:color w:val="4B4B4B"/>
          <w:szCs w:val="20"/>
        </w:rPr>
      </w:r>
      <w:r w:rsidRPr="19F63E5D" w:rsidR="005C5F69">
        <w:rPr>
          <w:rFonts w:ascii="Calibri" w:hAnsi="Calibri" w:cs="Calibri" w:asciiTheme="minorAscii" w:hAnsiTheme="minorAscii" w:cstheme="minorAscii"/>
          <w:color w:val="4B4B4B"/>
        </w:rPr>
        <w:fldChar w:fldCharType="separate"/>
      </w:r>
      <w:r w:rsidRPr="19F63E5D" w:rsidR="005C5F69">
        <w:rPr>
          <w:rFonts w:ascii="Calibri" w:hAnsi="Calibri" w:cs="Calibri" w:asciiTheme="minorAscii" w:hAnsiTheme="minorAscii" w:cstheme="minorAscii"/>
          <w:color w:val="4B4B4B"/>
        </w:rPr>
        <w:t>Datum</w:t>
      </w:r>
      <w:r w:rsidRPr="19F63E5D" w:rsidR="005C5F69">
        <w:rPr>
          <w:rFonts w:ascii="Calibri" w:hAnsi="Calibri" w:cs="Calibri" w:asciiTheme="minorAscii" w:hAnsiTheme="minorAscii" w:cstheme="minorAscii"/>
          <w:color w:val="4B4B4B"/>
        </w:rPr>
        <w:fldChar w:fldCharType="end"/>
      </w:r>
      <w:r w:rsidRPr="0C7782AB" w:rsidR="005C5F69">
        <w:rPr>
          <w:rFonts w:ascii="Calibri" w:hAnsi="Calibri" w:eastAsia="Calibri" w:cs="Calibri" w:asciiTheme="minorAscii" w:hAnsiTheme="minorAscii" w:eastAsiaTheme="minorAscii" w:cstheme="minorBidi"/>
          <w:color w:val="auto"/>
          <w:sz w:val="20"/>
          <w:szCs w:val="20"/>
          <w:lang w:eastAsia="nl-NL" w:bidi="ar-SA"/>
        </w:rPr>
        <w:t xml:space="preserve"> </w:t>
      </w:r>
      <w:bookmarkEnd w:id="1"/>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 </w:t>
      </w:r>
    </w:p>
    <w:p w:rsidRPr="00A7760F" w:rsidR="00BF2664" w:rsidP="0C7782AB" w:rsidRDefault="00BF2664" w14:paraId="005486DD" w14:textId="77777777">
      <w:pPr>
        <w:ind w:left="360" w:hanging="360"/>
        <w:rPr>
          <w:rFonts w:ascii="Calibri" w:hAnsi="Calibri" w:eastAsia="Calibri" w:cs="Calibri"/>
          <w:sz w:val="20"/>
          <w:szCs w:val="20"/>
        </w:rPr>
      </w:pPr>
    </w:p>
    <w:p w:rsidRPr="00A7760F" w:rsidR="00BF2664" w:rsidP="0C7782AB" w:rsidRDefault="00776D6C" w14:paraId="6A2EB860" w14:textId="71192222">
      <w:pPr>
        <w:ind w:left="630" w:hanging="630"/>
        <w:rPr>
          <w:rFonts w:ascii="Calibri" w:hAnsi="Calibri" w:eastAsia="Calibri" w:cs="Calibri"/>
          <w:sz w:val="20"/>
          <w:szCs w:val="20"/>
        </w:rPr>
      </w:pPr>
      <w:r w:rsidRPr="0C7782AB" w:rsidR="00776D6C">
        <w:rPr>
          <w:rFonts w:ascii="Calibri" w:hAnsi="Calibri" w:eastAsia="Calibri" w:cs="Calibri" w:asciiTheme="minorAscii" w:hAnsiTheme="minorAscii" w:eastAsiaTheme="minorAscii" w:cstheme="minorBidi"/>
          <w:color w:val="auto"/>
          <w:sz w:val="20"/>
          <w:szCs w:val="20"/>
          <w:lang w:eastAsia="nl-NL" w:bidi="ar-SA"/>
        </w:rPr>
        <w:t>1</w:t>
      </w:r>
      <w:r w:rsidRPr="0C7782AB" w:rsidR="00BF2664">
        <w:rPr>
          <w:rFonts w:ascii="Calibri" w:hAnsi="Calibri" w:eastAsia="Calibri" w:cs="Calibri" w:asciiTheme="minorAscii" w:hAnsiTheme="minorAscii" w:eastAsiaTheme="minorAscii" w:cstheme="minorBidi"/>
          <w:color w:val="auto"/>
          <w:sz w:val="20"/>
          <w:szCs w:val="20"/>
          <w:lang w:eastAsia="nl-NL" w:bidi="ar-SA"/>
        </w:rPr>
        <w:t>.3</w:t>
      </w:r>
      <w:r>
        <w:tab/>
      </w:r>
      <w:r w:rsidRPr="0C7782AB" w:rsidR="000D04DE">
        <w:rPr>
          <w:rFonts w:ascii="Calibri" w:hAnsi="Calibri" w:eastAsia="Calibri" w:cs="Calibri" w:asciiTheme="minorAscii" w:hAnsiTheme="minorAscii" w:eastAsiaTheme="minorAscii" w:cstheme="minorBidi"/>
          <w:color w:val="auto"/>
          <w:sz w:val="20"/>
          <w:szCs w:val="20"/>
          <w:lang w:eastAsia="nl-NL" w:bidi="ar-SA"/>
        </w:rPr>
        <w:t xml:space="preserve">De in het vorige lid onder 2 tot en met 5 genoemde documenten </w:t>
      </w:r>
      <w:r w:rsidRPr="0C7782AB" w:rsidR="00C220F4">
        <w:rPr>
          <w:rFonts w:ascii="Calibri" w:hAnsi="Calibri" w:eastAsia="Calibri" w:cs="Calibri" w:asciiTheme="minorAscii" w:hAnsiTheme="minorAscii" w:eastAsiaTheme="minorAscii" w:cstheme="minorBidi"/>
          <w:color w:val="auto"/>
          <w:sz w:val="20"/>
          <w:szCs w:val="20"/>
          <w:lang w:eastAsia="nl-NL" w:bidi="ar-SA"/>
        </w:rPr>
        <w:t xml:space="preserve">zullen als bijlage aan deze </w:t>
      </w:r>
      <w:r>
        <w:tab/>
      </w:r>
      <w:r>
        <w:tab/>
      </w:r>
      <w:r w:rsidRPr="0C7782AB" w:rsidR="00C220F4">
        <w:rPr>
          <w:rFonts w:ascii="Calibri" w:hAnsi="Calibri" w:eastAsia="Calibri" w:cs="Calibri" w:asciiTheme="minorAscii" w:hAnsiTheme="minorAscii" w:eastAsiaTheme="minorAscii" w:cstheme="minorBidi"/>
          <w:color w:val="auto"/>
          <w:sz w:val="20"/>
          <w:szCs w:val="20"/>
          <w:lang w:eastAsia="nl-NL" w:bidi="ar-SA"/>
        </w:rPr>
        <w:t xml:space="preserve">overeenkomst worden toegevoegd.  </w:t>
      </w:r>
      <w:r w:rsidRPr="0C7782AB" w:rsidR="000D04DE">
        <w:rPr>
          <w:rFonts w:ascii="Calibri" w:hAnsi="Calibri" w:eastAsia="Calibri" w:cs="Calibri" w:asciiTheme="minorAscii" w:hAnsiTheme="minorAscii" w:eastAsiaTheme="minorAscii" w:cstheme="minorBidi"/>
          <w:color w:val="auto"/>
          <w:sz w:val="20"/>
          <w:szCs w:val="20"/>
          <w:lang w:eastAsia="nl-NL" w:bidi="ar-SA"/>
        </w:rPr>
        <w:t xml:space="preserve">Alle in 2.2 genoemde documenten maken nadrukkelijk </w:t>
      </w:r>
      <w:r>
        <w:tab/>
      </w:r>
      <w:r>
        <w:tab/>
      </w:r>
      <w:r w:rsidRPr="0C7782AB" w:rsidR="000D04DE">
        <w:rPr>
          <w:rFonts w:ascii="Calibri" w:hAnsi="Calibri" w:eastAsia="Calibri" w:cs="Calibri" w:asciiTheme="minorAscii" w:hAnsiTheme="minorAscii" w:eastAsiaTheme="minorAscii" w:cstheme="minorBidi"/>
          <w:color w:val="auto"/>
          <w:sz w:val="20"/>
          <w:szCs w:val="20"/>
          <w:lang w:eastAsia="nl-NL" w:bidi="ar-SA"/>
        </w:rPr>
        <w:t>onderdeel van de overeenkomst uit.</w:t>
      </w:r>
    </w:p>
    <w:p w:rsidRPr="00A7760F" w:rsidR="000D04DE" w:rsidP="0C7782AB" w:rsidRDefault="000D04DE" w14:paraId="674B9750" w14:textId="77777777">
      <w:pPr>
        <w:ind w:left="360" w:hanging="360"/>
        <w:rPr>
          <w:rFonts w:ascii="Calibri" w:hAnsi="Calibri" w:eastAsia="Calibri" w:cs="Calibri"/>
          <w:sz w:val="20"/>
          <w:szCs w:val="20"/>
        </w:rPr>
      </w:pPr>
    </w:p>
    <w:p w:rsidRPr="00A7760F" w:rsidR="00BF2664" w:rsidP="0C7782AB" w:rsidRDefault="00F31BA5" w14:paraId="1EB2D1E9" w14:textId="30E46777">
      <w:pPr>
        <w:suppressLineNumbers w:val="0"/>
        <w:bidi w:val="0"/>
        <w:spacing w:before="0" w:beforeAutospacing="off" w:after="0" w:afterAutospacing="off" w:line="240" w:lineRule="auto"/>
        <w:ind/>
        <w:rPr>
          <w:rFonts w:ascii="Calibri" w:hAnsi="Calibri" w:eastAsia="Calibri" w:cs="Calibri"/>
          <w:sz w:val="20"/>
          <w:szCs w:val="20"/>
        </w:rPr>
      </w:pPr>
      <w:r w:rsidRPr="0C7782AB" w:rsidR="00776D6C">
        <w:rPr>
          <w:rFonts w:ascii="Calibri" w:hAnsi="Calibri" w:eastAsia="Calibri" w:cs="Calibri" w:asciiTheme="minorAscii" w:hAnsiTheme="minorAscii" w:eastAsiaTheme="minorAscii" w:cstheme="minorBidi"/>
          <w:color w:val="auto"/>
          <w:sz w:val="20"/>
          <w:szCs w:val="20"/>
          <w:lang w:eastAsia="nl-NL" w:bidi="ar-SA"/>
        </w:rPr>
        <w:t>1</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.4 </w:t>
      </w:r>
      <w:r>
        <w:tab/>
      </w:r>
      <w:r w:rsidRPr="0C7782AB" w:rsidR="00BF2664">
        <w:rPr>
          <w:rFonts w:ascii="Calibri" w:hAnsi="Calibri" w:eastAsia="Calibri" w:cs="Calibri" w:asciiTheme="minorAscii" w:hAnsiTheme="minorAscii" w:eastAsiaTheme="minorAscii" w:cstheme="minorBidi"/>
          <w:color w:val="auto"/>
          <w:sz w:val="20"/>
          <w:szCs w:val="20"/>
          <w:lang w:eastAsia="nl-NL" w:bidi="ar-SA"/>
        </w:rPr>
        <w:t>De voorwaarden van deze overeenkomst zijn van toepassing op alle opdrachten die tijdens de</w:t>
      </w:r>
      <w:r w:rsidRPr="0C7782AB" w:rsidR="006F7263">
        <w:rPr>
          <w:rFonts w:ascii="Calibri" w:hAnsi="Calibri" w:eastAsia="Calibri" w:cs="Calibri" w:asciiTheme="minorAscii" w:hAnsiTheme="minorAscii" w:eastAsiaTheme="minorAscii" w:cstheme="minorBidi"/>
          <w:color w:val="auto"/>
          <w:sz w:val="20"/>
          <w:szCs w:val="20"/>
          <w:lang w:eastAsia="nl-NL" w:bidi="ar-SA"/>
        </w:rPr>
        <w:t xml:space="preserve"> </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looptijd </w:t>
      </w:r>
      <w:r>
        <w:tab/>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van </w:t>
      </w:r>
      <w:r w:rsidRPr="0C7782AB" w:rsidR="00F31BA5">
        <w:rPr>
          <w:rFonts w:ascii="Calibri" w:hAnsi="Calibri" w:eastAsia="Calibri" w:cs="Calibri" w:asciiTheme="minorAscii" w:hAnsiTheme="minorAscii" w:eastAsiaTheme="minorAscii" w:cstheme="minorBidi"/>
          <w:color w:val="auto"/>
          <w:sz w:val="20"/>
          <w:szCs w:val="20"/>
          <w:lang w:eastAsia="nl-NL" w:bidi="ar-SA"/>
        </w:rPr>
        <w:t xml:space="preserve"> </w:t>
      </w:r>
      <w:r w:rsidRPr="0C7782AB" w:rsidR="00F31BA5">
        <w:rPr>
          <w:rFonts w:ascii="Calibri" w:hAnsi="Calibri" w:eastAsia="Calibri" w:cs="Calibri" w:asciiTheme="minorAscii" w:hAnsiTheme="minorAscii" w:eastAsiaTheme="minorAscii" w:cstheme="minorBidi"/>
          <w:color w:val="auto"/>
          <w:sz w:val="20"/>
          <w:szCs w:val="20"/>
          <w:lang w:eastAsia="nl-NL" w:bidi="ar-SA"/>
        </w:rPr>
        <w:t>d</w:t>
      </w:r>
      <w:r w:rsidRPr="0C7782AB" w:rsidR="00BF2664">
        <w:rPr>
          <w:rFonts w:ascii="Calibri" w:hAnsi="Calibri" w:eastAsia="Calibri" w:cs="Calibri" w:asciiTheme="minorAscii" w:hAnsiTheme="minorAscii" w:eastAsiaTheme="minorAscii" w:cstheme="minorBidi"/>
          <w:color w:val="auto"/>
          <w:sz w:val="20"/>
          <w:szCs w:val="20"/>
          <w:lang w:eastAsia="nl-NL" w:bidi="ar-SA"/>
        </w:rPr>
        <w:t>eze</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 overeenkomst tussen Opdrachtgever enerzijds en Opdrachtnemer anderzijds</w:t>
      </w:r>
      <w:r w:rsidRPr="0C7782AB" w:rsidR="00F31BA5">
        <w:rPr>
          <w:rFonts w:ascii="Calibri" w:hAnsi="Calibri" w:eastAsia="Calibri" w:cs="Calibri" w:asciiTheme="minorAscii" w:hAnsiTheme="minorAscii" w:eastAsiaTheme="minorAscii" w:cstheme="minorBidi"/>
          <w:color w:val="auto"/>
          <w:sz w:val="20"/>
          <w:szCs w:val="20"/>
          <w:lang w:eastAsia="nl-NL" w:bidi="ar-SA"/>
        </w:rPr>
        <w:t xml:space="preserve"> </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worden </w:t>
      </w:r>
      <w:r w:rsidRPr="0C7782AB" w:rsidR="3A6E692F">
        <w:rPr>
          <w:rFonts w:ascii="Calibri" w:hAnsi="Calibri" w:eastAsia="Calibri" w:cs="Calibri" w:asciiTheme="minorAscii" w:hAnsiTheme="minorAscii" w:eastAsiaTheme="minorAscii" w:cstheme="minorBidi"/>
          <w:color w:val="auto"/>
          <w:sz w:val="20"/>
          <w:szCs w:val="20"/>
          <w:lang w:eastAsia="nl-NL" w:bidi="ar-SA"/>
        </w:rPr>
        <w:t xml:space="preserve"> </w:t>
      </w:r>
      <w:r>
        <w:tab/>
      </w:r>
      <w:r>
        <w:tab/>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gesloten met betrekking tot </w:t>
      </w:r>
      <w:r w:rsidRPr="0C7782AB" w:rsidR="00BF2664">
        <w:rPr>
          <w:rFonts w:ascii="Calibri" w:hAnsi="Calibri" w:eastAsia="Calibri" w:cs="Calibri" w:asciiTheme="minorAscii" w:hAnsiTheme="minorAscii" w:eastAsiaTheme="minorAscii" w:cstheme="minorBidi"/>
          <w:color w:val="auto"/>
          <w:sz w:val="20"/>
          <w:szCs w:val="20"/>
          <w:lang w:eastAsia="nl-NL" w:bidi="ar-SA"/>
        </w:rPr>
        <w:t>het adviseren, leveren</w:t>
      </w:r>
      <w:r w:rsidRPr="0C7782AB" w:rsidR="387DB054">
        <w:rPr>
          <w:rFonts w:ascii="Calibri" w:hAnsi="Calibri" w:eastAsia="Calibri" w:cs="Calibri" w:asciiTheme="minorAscii" w:hAnsiTheme="minorAscii" w:eastAsiaTheme="minorAscii" w:cstheme="minorBidi"/>
          <w:color w:val="auto"/>
          <w:sz w:val="20"/>
          <w:szCs w:val="20"/>
          <w:lang w:eastAsia="nl-NL" w:bidi="ar-SA"/>
        </w:rPr>
        <w:t>, afvoeren</w:t>
      </w:r>
      <w:r w:rsidRPr="0C7782AB" w:rsidR="00BF2664">
        <w:rPr>
          <w:rFonts w:ascii="Calibri" w:hAnsi="Calibri" w:eastAsia="Calibri" w:cs="Calibri" w:asciiTheme="minorAscii" w:hAnsiTheme="minorAscii" w:eastAsiaTheme="minorAscii" w:cstheme="minorBidi"/>
          <w:color w:val="auto"/>
          <w:sz w:val="20"/>
          <w:szCs w:val="20"/>
          <w:lang w:eastAsia="nl-NL" w:bidi="ar-SA"/>
        </w:rPr>
        <w:t xml:space="preserve"> en monteren van </w:t>
      </w:r>
      <w:r w:rsidRPr="0C7782AB" w:rsidR="77CC9A50">
        <w:rPr>
          <w:rFonts w:ascii="Calibri" w:hAnsi="Calibri" w:eastAsia="Calibri" w:cs="Calibri" w:asciiTheme="minorAscii" w:hAnsiTheme="minorAscii" w:eastAsiaTheme="minorAscii" w:cstheme="minorBidi"/>
          <w:color w:val="auto"/>
          <w:sz w:val="20"/>
          <w:szCs w:val="20"/>
          <w:lang w:eastAsia="nl-NL" w:bidi="ar-SA"/>
        </w:rPr>
        <w:t>keukenapparatuur</w:t>
      </w:r>
      <w:r w:rsidRPr="0C7782AB" w:rsidR="77CC9A50">
        <w:rPr>
          <w:rFonts w:ascii="Calibri" w:hAnsi="Calibri" w:eastAsia="Calibri" w:cs="Calibri" w:asciiTheme="minorAscii" w:hAnsiTheme="minorAscii" w:eastAsiaTheme="minorAscii" w:cstheme="minorBidi"/>
          <w:color w:val="auto"/>
          <w:sz w:val="20"/>
          <w:szCs w:val="20"/>
          <w:lang w:eastAsia="nl-NL" w:bidi="ar-SA"/>
        </w:rPr>
        <w:t>.</w:t>
      </w:r>
    </w:p>
    <w:p w:rsidR="0504E69C" w:rsidP="0504E69C" w:rsidRDefault="0504E69C" w14:paraId="4DF4E8DB" w14:textId="70B742CE">
      <w:pPr>
        <w:pStyle w:val="Standaard"/>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4B4B4B"/>
        </w:rPr>
      </w:pPr>
    </w:p>
    <w:p w:rsidR="66397869" w:rsidP="0504E69C" w:rsidRDefault="66397869" w14:paraId="0A6257AF" w14:textId="29BB80A0">
      <w:pPr>
        <w:bidi w:val="0"/>
        <w:ind w:left="706" w:right="0" w:hanging="706"/>
        <w:jc w:val="left"/>
      </w:pPr>
      <w:r w:rsidRPr="0504E69C" w:rsidR="66397869">
        <w:rPr>
          <w:rFonts w:ascii="Calibri" w:hAnsi="Calibri" w:eastAsia="Calibri" w:cs="Calibri"/>
          <w:noProof w:val="0"/>
          <w:sz w:val="20"/>
          <w:szCs w:val="20"/>
          <w:lang w:val="nl-NL"/>
        </w:rPr>
        <w:t xml:space="preserve">1.5 </w:t>
      </w:r>
      <w:r>
        <w:tab/>
      </w:r>
      <w:r w:rsidRPr="0504E69C" w:rsidR="66397869">
        <w:rPr>
          <w:rFonts w:ascii="Calibri" w:hAnsi="Calibri" w:eastAsia="Calibri" w:cs="Calibri"/>
          <w:noProof w:val="0"/>
          <w:sz w:val="20"/>
          <w:szCs w:val="20"/>
          <w:lang w:val="nl-NL"/>
        </w:rPr>
        <w:t>De na ondertekening van deze raamovereenkomst schriftelijk tussen partijen overeengekomen wijzigingen en/of aanvullingen, die d.m.v. een addendum behorende bij deze raamovereenkomst zijn vastgelegd en rechtsgeldig getekend zijn door bevoegde vertegenwoordigers van elk van partijen,</w:t>
      </w:r>
      <w:r w:rsidRPr="0504E69C" w:rsidR="66397869">
        <w:rPr>
          <w:rFonts w:ascii="Abadi" w:hAnsi="Abadi" w:eastAsia="Abadi" w:cs="Abadi"/>
          <w:noProof w:val="0"/>
          <w:sz w:val="18"/>
          <w:szCs w:val="18"/>
          <w:lang w:val="nl-NL"/>
        </w:rPr>
        <w:t xml:space="preserve"> </w:t>
      </w:r>
      <w:r w:rsidRPr="0504E69C" w:rsidR="66397869">
        <w:rPr>
          <w:rFonts w:ascii="Calibri" w:hAnsi="Calibri" w:eastAsia="Calibri" w:cs="Calibri"/>
          <w:noProof w:val="0"/>
          <w:sz w:val="20"/>
          <w:szCs w:val="20"/>
          <w:lang w:val="nl-NL"/>
        </w:rPr>
        <w:t>prevaleren boven alle onder artikel 2.2 in rangvolgorde benoemde documenten.</w:t>
      </w:r>
    </w:p>
    <w:p w:rsidR="66397869" w:rsidP="0504E69C" w:rsidRDefault="66397869" w14:paraId="3AF30FC2" w14:textId="1C5B1A6F">
      <w:pPr>
        <w:bidi w:val="0"/>
        <w:jc w:val="left"/>
      </w:pPr>
      <w:r w:rsidRPr="0504E69C" w:rsidR="66397869">
        <w:rPr>
          <w:rFonts w:ascii="Calibri" w:hAnsi="Calibri" w:eastAsia="Calibri" w:cs="Calibri"/>
          <w:noProof w:val="0"/>
          <w:sz w:val="20"/>
          <w:szCs w:val="20"/>
          <w:lang w:val="nl-NL"/>
        </w:rPr>
        <w:t xml:space="preserve"> </w:t>
      </w:r>
    </w:p>
    <w:p w:rsidR="17DE4C3B" w:rsidP="0504E69C" w:rsidRDefault="17DE4C3B" w14:paraId="47291567" w14:textId="514AC0DA">
      <w:pPr>
        <w:bidi w:val="0"/>
        <w:ind w:left="706" w:right="0" w:hanging="706"/>
        <w:jc w:val="left"/>
      </w:pPr>
      <w:r w:rsidRPr="0504E69C" w:rsidR="17DE4C3B">
        <w:rPr>
          <w:rFonts w:ascii="Calibri" w:hAnsi="Calibri" w:eastAsia="Calibri" w:cs="Calibri"/>
          <w:noProof w:val="0"/>
          <w:sz w:val="20"/>
          <w:szCs w:val="20"/>
          <w:lang w:val="nl-NL"/>
        </w:rPr>
        <w:t>1.6</w:t>
      </w:r>
      <w:r>
        <w:tab/>
      </w:r>
      <w:r w:rsidRPr="0504E69C" w:rsidR="66397869">
        <w:rPr>
          <w:rFonts w:ascii="Calibri" w:hAnsi="Calibri" w:eastAsia="Calibri" w:cs="Calibri"/>
          <w:noProof w:val="0"/>
          <w:sz w:val="20"/>
          <w:szCs w:val="20"/>
          <w:lang w:val="nl-NL"/>
        </w:rPr>
        <w:t>Eisen en wensen die door Opdrachtgever aan de levering dan wel dienst zijn gesteld in de aanbestedingsprocedure en waaraan Opdrachtnemer zich door inschrijving heeft geconformeerd, gelden onverkort, ook al zijn deze niet uitdrukkelijk als zodanig genoemd in deze raamovereenkomst of specifieke inkoopopdracht waarop deze raamovereenkomst van toepassing is.</w:t>
      </w:r>
    </w:p>
    <w:p w:rsidR="66397869" w:rsidP="0504E69C" w:rsidRDefault="66397869" w14:paraId="4F06A6A7" w14:textId="1746ADEA">
      <w:pPr>
        <w:bidi w:val="0"/>
        <w:ind w:left="706" w:right="0" w:hanging="706"/>
        <w:jc w:val="left"/>
      </w:pPr>
      <w:r w:rsidRPr="0504E69C" w:rsidR="66397869">
        <w:rPr>
          <w:rFonts w:ascii="Calibri" w:hAnsi="Calibri" w:eastAsia="Calibri" w:cs="Calibri"/>
          <w:noProof w:val="0"/>
          <w:sz w:val="20"/>
          <w:szCs w:val="20"/>
          <w:lang w:val="nl-NL"/>
        </w:rPr>
        <w:t xml:space="preserve"> </w:t>
      </w:r>
    </w:p>
    <w:p w:rsidR="063F1BB3" w:rsidP="0504E69C" w:rsidRDefault="063F1BB3" w14:paraId="678BD8AB" w14:textId="425E43E8">
      <w:pPr>
        <w:pStyle w:val="Standaard"/>
        <w:suppressLineNumbers w:val="0"/>
        <w:bidi w:val="0"/>
        <w:spacing w:before="0" w:beforeAutospacing="off" w:after="0" w:afterAutospacing="off" w:line="240" w:lineRule="auto"/>
        <w:ind w:left="706" w:right="0" w:hanging="706"/>
        <w:jc w:val="left"/>
      </w:pPr>
      <w:r w:rsidRPr="0504E69C" w:rsidR="063F1BB3">
        <w:rPr>
          <w:rFonts w:ascii="Calibri" w:hAnsi="Calibri" w:eastAsia="Calibri" w:cs="Calibri"/>
          <w:noProof w:val="0"/>
          <w:sz w:val="20"/>
          <w:szCs w:val="20"/>
          <w:lang w:val="nl-NL"/>
        </w:rPr>
        <w:t>1.7</w:t>
      </w:r>
      <w:r>
        <w:tab/>
      </w:r>
      <w:r w:rsidRPr="0504E69C" w:rsidR="66397869">
        <w:rPr>
          <w:rFonts w:ascii="Calibri" w:hAnsi="Calibri" w:eastAsia="Calibri" w:cs="Calibri"/>
          <w:noProof w:val="0"/>
          <w:sz w:val="20"/>
          <w:szCs w:val="20"/>
          <w:lang w:val="nl-NL"/>
        </w:rPr>
        <w:t>Deze raamovereenkomst, inclusief de in deze raamovereenkomst specifiek benoemde bijlagen, omvat samen met wet- en regelgeving het gehele kader van rechten en plichten tussen partijen met betrekking tot het onderwerp van deze raamovereenkomst. Alle eerder tussen partijen gemaakte afspraken – mondeling dan wel schriftelijk – over het onderwerp van deze raamovereenkomst komen met de ondertekening van deze raamovereenkomst te vervallen voor zover niet opgenomen in deze raamovereenkomst.</w:t>
      </w:r>
    </w:p>
    <w:p w:rsidR="0504E69C" w:rsidP="0504E69C" w:rsidRDefault="0504E69C" w14:paraId="6BEF524D" w14:textId="2EF0FA62">
      <w:pPr>
        <w:pStyle w:val="Standaard"/>
        <w:suppressLineNumbers w:val="0"/>
        <w:bidi w:val="0"/>
        <w:spacing w:before="0" w:beforeAutospacing="off" w:after="0" w:afterAutospacing="off" w:line="240" w:lineRule="auto"/>
        <w:ind w:left="706" w:right="0" w:hanging="706"/>
        <w:jc w:val="left"/>
        <w:rPr>
          <w:rFonts w:ascii="Calibri" w:hAnsi="Calibri" w:eastAsia="Calibri" w:cs="Calibri"/>
          <w:noProof w:val="0"/>
          <w:sz w:val="20"/>
          <w:szCs w:val="20"/>
          <w:lang w:val="nl-NL"/>
        </w:rPr>
      </w:pPr>
    </w:p>
    <w:p w:rsidR="500D0791" w:rsidP="0504E69C" w:rsidRDefault="500D0791" w14:paraId="0A13BE4C" w14:textId="0D9FC5AC">
      <w:pPr>
        <w:bidi w:val="0"/>
        <w:ind w:left="706" w:right="0" w:hanging="706"/>
        <w:jc w:val="left"/>
      </w:pPr>
      <w:r w:rsidRPr="0504E69C" w:rsidR="500D0791">
        <w:rPr>
          <w:rFonts w:ascii="Calibri" w:hAnsi="Calibri" w:eastAsia="Calibri" w:cs="Calibri"/>
          <w:noProof w:val="0"/>
          <w:color w:val="000000" w:themeColor="text1" w:themeTint="FF" w:themeShade="FF"/>
          <w:sz w:val="20"/>
          <w:szCs w:val="20"/>
          <w:lang w:val="nl-NL"/>
        </w:rPr>
        <w:t>1.8</w:t>
      </w:r>
      <w:r>
        <w:tab/>
      </w:r>
      <w:r w:rsidRPr="0504E69C" w:rsidR="500D0791">
        <w:rPr>
          <w:rFonts w:ascii="Calibri" w:hAnsi="Calibri" w:eastAsia="Calibri" w:cs="Calibri"/>
          <w:noProof w:val="0"/>
          <w:color w:val="000000" w:themeColor="text1" w:themeTint="FF" w:themeShade="FF"/>
          <w:sz w:val="20"/>
          <w:szCs w:val="20"/>
          <w:lang w:val="nl-NL"/>
        </w:rPr>
        <w:t xml:space="preserve">In geval van beëindiging van rechtswege zullen </w:t>
      </w:r>
      <w:r w:rsidRPr="0504E69C" w:rsidR="500D0791">
        <w:rPr>
          <w:rFonts w:ascii="Calibri" w:hAnsi="Calibri" w:eastAsia="Calibri" w:cs="Calibri"/>
          <w:noProof w:val="0"/>
          <w:color w:val="000000" w:themeColor="text1" w:themeTint="FF" w:themeShade="FF"/>
          <w:sz w:val="20"/>
          <w:szCs w:val="20"/>
          <w:lang w:val="nl-NL"/>
        </w:rPr>
        <w:t>reeds</w:t>
      </w:r>
      <w:r w:rsidRPr="0504E69C" w:rsidR="500D0791">
        <w:rPr>
          <w:rFonts w:ascii="Calibri" w:hAnsi="Calibri" w:eastAsia="Calibri" w:cs="Calibri"/>
          <w:noProof w:val="0"/>
          <w:color w:val="000000" w:themeColor="text1" w:themeTint="FF" w:themeShade="FF"/>
          <w:sz w:val="20"/>
          <w:szCs w:val="20"/>
          <w:lang w:val="nl-NL"/>
        </w:rPr>
        <w:t xml:space="preserve"> lopende inkoopopdrachten nog worden uitgevoerd door Opdrachtnemer en betaald worden door Opdrachtgever, onder de voorwaarden van deze raamovereenkomst.</w:t>
      </w:r>
    </w:p>
    <w:p w:rsidR="500D0791" w:rsidP="0504E69C" w:rsidRDefault="500D0791" w14:paraId="44A5934F" w14:textId="15CBCA72">
      <w:pPr>
        <w:bidi w:val="0"/>
        <w:ind w:left="706" w:right="0" w:hanging="706"/>
        <w:jc w:val="left"/>
      </w:pPr>
      <w:r w:rsidRPr="0504E69C" w:rsidR="500D0791">
        <w:rPr>
          <w:rFonts w:ascii="Calibri" w:hAnsi="Calibri" w:eastAsia="Calibri" w:cs="Calibri"/>
          <w:noProof w:val="0"/>
          <w:color w:val="000000" w:themeColor="text1" w:themeTint="FF" w:themeShade="FF"/>
          <w:sz w:val="20"/>
          <w:szCs w:val="20"/>
          <w:lang w:val="nl-NL"/>
        </w:rPr>
        <w:t xml:space="preserve"> </w:t>
      </w:r>
    </w:p>
    <w:p w:rsidR="500D0791" w:rsidP="0504E69C" w:rsidRDefault="500D0791" w14:paraId="1C4490CB" w14:textId="110601E0">
      <w:pPr>
        <w:bidi w:val="0"/>
        <w:ind w:left="706" w:right="0" w:hanging="706"/>
        <w:jc w:val="left"/>
      </w:pPr>
      <w:r w:rsidRPr="0504E69C" w:rsidR="500D0791">
        <w:rPr>
          <w:rFonts w:ascii="Calibri" w:hAnsi="Calibri" w:eastAsia="Calibri" w:cs="Calibri"/>
          <w:noProof w:val="0"/>
          <w:color w:val="000000" w:themeColor="text1" w:themeTint="FF" w:themeShade="FF"/>
          <w:sz w:val="20"/>
          <w:szCs w:val="20"/>
          <w:lang w:val="nl-NL"/>
        </w:rPr>
        <w:t>1.9</w:t>
      </w:r>
      <w:r>
        <w:tab/>
      </w:r>
      <w:r w:rsidRPr="0504E69C" w:rsidR="500D0791">
        <w:rPr>
          <w:rFonts w:ascii="Calibri" w:hAnsi="Calibri" w:eastAsia="Calibri" w:cs="Calibri"/>
          <w:noProof w:val="0"/>
          <w:color w:val="000000" w:themeColor="text1" w:themeTint="FF" w:themeShade="FF"/>
          <w:sz w:val="20"/>
          <w:szCs w:val="20"/>
          <w:lang w:val="nl-NL"/>
        </w:rPr>
        <w:t>(Algemene) voorwaarden van Opdrachtnemer worden uitdrukkelijk uitgesloten.</w:t>
      </w:r>
    </w:p>
    <w:p w:rsidR="500D0791" w:rsidP="0504E69C" w:rsidRDefault="500D0791" w14:paraId="31A8FDB9" w14:textId="269CFBCA">
      <w:pPr>
        <w:bidi w:val="0"/>
        <w:ind w:left="706" w:right="0" w:hanging="706"/>
        <w:jc w:val="left"/>
      </w:pPr>
      <w:r w:rsidRPr="0504E69C" w:rsidR="500D0791">
        <w:rPr>
          <w:rFonts w:ascii="Calibri" w:hAnsi="Calibri" w:eastAsia="Calibri" w:cs="Calibri"/>
          <w:noProof w:val="0"/>
          <w:color w:val="000000" w:themeColor="text1" w:themeTint="FF" w:themeShade="FF"/>
          <w:sz w:val="20"/>
          <w:szCs w:val="20"/>
          <w:lang w:val="nl-NL"/>
        </w:rPr>
        <w:t xml:space="preserve"> </w:t>
      </w:r>
    </w:p>
    <w:p w:rsidR="500D0791" w:rsidP="0504E69C" w:rsidRDefault="500D0791" w14:paraId="63BCE8F1" w14:textId="18044D7C">
      <w:pPr>
        <w:bidi w:val="0"/>
        <w:ind w:left="706" w:right="0" w:hanging="706"/>
        <w:jc w:val="left"/>
      </w:pPr>
      <w:r w:rsidRPr="0504E69C" w:rsidR="500D0791">
        <w:rPr>
          <w:rFonts w:ascii="Calibri" w:hAnsi="Calibri" w:eastAsia="Calibri" w:cs="Calibri"/>
          <w:noProof w:val="0"/>
          <w:color w:val="000000" w:themeColor="text1" w:themeTint="FF" w:themeShade="FF"/>
          <w:sz w:val="20"/>
          <w:szCs w:val="20"/>
          <w:lang w:val="nl-NL"/>
        </w:rPr>
        <w:t>1.10</w:t>
      </w:r>
      <w:r>
        <w:tab/>
      </w:r>
      <w:r w:rsidRPr="0504E69C" w:rsidR="500D0791">
        <w:rPr>
          <w:rFonts w:ascii="Calibri" w:hAnsi="Calibri" w:eastAsia="Calibri" w:cs="Calibri"/>
          <w:i w:val="1"/>
          <w:iCs w:val="1"/>
          <w:noProof w:val="0"/>
          <w:color w:val="000000" w:themeColor="text1" w:themeTint="FF" w:themeShade="FF"/>
          <w:sz w:val="20"/>
          <w:szCs w:val="20"/>
          <w:lang w:val="nl-NL"/>
        </w:rPr>
        <w:t>Herzieningsclausule:</w:t>
      </w:r>
      <w:r w:rsidRPr="0504E69C" w:rsidR="500D0791">
        <w:rPr>
          <w:rFonts w:ascii="Calibri" w:hAnsi="Calibri" w:eastAsia="Calibri" w:cs="Calibri"/>
          <w:noProof w:val="0"/>
          <w:color w:val="000000" w:themeColor="text1" w:themeTint="FF" w:themeShade="FF"/>
          <w:sz w:val="20"/>
          <w:szCs w:val="20"/>
          <w:lang w:val="nl-NL"/>
        </w:rPr>
        <w:t xml:space="preserve">  </w:t>
      </w:r>
    </w:p>
    <w:p w:rsidR="500D0791" w:rsidP="0504E69C" w:rsidRDefault="500D0791" w14:paraId="085A9228" w14:textId="23BB96CE">
      <w:pPr>
        <w:pStyle w:val="Standaard"/>
        <w:bidi w:val="0"/>
        <w:spacing w:before="0" w:beforeAutospacing="off" w:after="0" w:afterAutospacing="off" w:line="240" w:lineRule="auto"/>
        <w:ind w:left="706" w:right="0" w:hanging="0"/>
        <w:jc w:val="left"/>
        <w:rPr>
          <w:rFonts w:ascii="Calibri" w:hAnsi="Calibri" w:eastAsia="Calibri" w:cs="Calibri"/>
          <w:noProof w:val="0"/>
          <w:sz w:val="20"/>
          <w:szCs w:val="20"/>
          <w:lang w:val="nl-NL"/>
        </w:rPr>
      </w:pPr>
      <w:r w:rsidRPr="0504E69C" w:rsidR="500D0791">
        <w:rPr>
          <w:rFonts w:ascii="Calibri" w:hAnsi="Calibri" w:eastAsia="Calibri" w:cs="Calibri"/>
          <w:noProof w:val="0"/>
          <w:color w:val="000000" w:themeColor="text1" w:themeTint="FF" w:themeShade="FF"/>
          <w:sz w:val="20"/>
          <w:szCs w:val="20"/>
          <w:lang w:val="nl-NL"/>
        </w:rPr>
        <w:t>Hierdoor kan de omvang van deze opdracht uitgebreid worden met € 315.000 excl. BTW</w:t>
      </w:r>
    </w:p>
    <w:p w:rsidR="0504E69C" w:rsidP="0504E69C" w:rsidRDefault="0504E69C" w14:paraId="01D0F8EC" w14:textId="37B13FA7">
      <w:pPr>
        <w:bidi w:val="0"/>
        <w:ind w:left="706" w:right="0"/>
        <w:jc w:val="left"/>
        <w:rPr>
          <w:rFonts w:ascii="Calibri" w:hAnsi="Calibri" w:eastAsia="Calibri" w:cs="Calibri"/>
          <w:noProof w:val="0"/>
          <w:sz w:val="20"/>
          <w:szCs w:val="20"/>
          <w:lang w:val="nl-NL"/>
        </w:rPr>
      </w:pPr>
    </w:p>
    <w:p w:rsidR="0504E69C" w:rsidP="0504E69C" w:rsidRDefault="0504E69C" w14:paraId="35F0A1DF" w14:textId="0398D8C8">
      <w:pPr>
        <w:pStyle w:val="Standaard"/>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4B4B4B"/>
        </w:rPr>
      </w:pPr>
    </w:p>
    <w:p w:rsidRPr="000F4D7F" w:rsidR="00BF2664" w:rsidP="00BF2664" w:rsidRDefault="00BF2664" w14:paraId="4D2BA352" w14:textId="77777777">
      <w:pPr>
        <w:autoSpaceDE w:val="0"/>
        <w:autoSpaceDN w:val="0"/>
        <w:adjustRightInd w:val="0"/>
        <w:rPr>
          <w:rFonts w:asciiTheme="minorHAnsi" w:hAnsiTheme="minorHAnsi" w:cstheme="minorHAnsi"/>
          <w:szCs w:val="20"/>
        </w:rPr>
      </w:pPr>
    </w:p>
    <w:p w:rsidRPr="000F4D7F" w:rsidR="00BF2664" w:rsidP="00BF2664" w:rsidRDefault="00BF2664" w14:paraId="5E2A1831" w14:textId="77777777">
      <w:pPr>
        <w:autoSpaceDE w:val="0"/>
        <w:autoSpaceDN w:val="0"/>
        <w:adjustRightInd w:val="0"/>
        <w:rPr>
          <w:rFonts w:asciiTheme="minorHAnsi" w:hAnsiTheme="minorHAnsi" w:cstheme="minorHAnsi"/>
        </w:rPr>
      </w:pPr>
    </w:p>
    <w:p w:rsidRPr="00D047C8" w:rsidR="009063AD" w:rsidP="0C7782AB" w:rsidRDefault="009063AD" w14:paraId="37EA8166" w14:textId="77777777">
      <w:pPr>
        <w:rPr>
          <w:rFonts w:ascii="Calibri" w:hAnsi="Calibri" w:eastAsia="Calibri" w:cs="Calibri"/>
          <w:sz w:val="20"/>
          <w:szCs w:val="20"/>
        </w:rPr>
      </w:pPr>
      <w:r w:rsidRPr="0C7782AB" w:rsidR="009063AD">
        <w:rPr>
          <w:rFonts w:ascii="Calibri" w:hAnsi="Calibri" w:cs="Arial" w:asciiTheme="minorAscii" w:hAnsiTheme="minorAscii" w:cstheme="minorBidi"/>
          <w:b w:val="1"/>
          <w:bCs w:val="1"/>
          <w:color w:val="4B4B4B"/>
          <w:sz w:val="24"/>
          <w:szCs w:val="24"/>
        </w:rPr>
        <w:t>2   Duur van de Overeenkomst</w:t>
      </w:r>
      <w:r w:rsidRPr="0C7782AB" w:rsidR="009063AD">
        <w:rPr>
          <w:rFonts w:ascii="Calibri" w:hAnsi="Calibri" w:cs="Arial" w:asciiTheme="minorAscii" w:hAnsiTheme="minorAscii" w:cstheme="minorBidi"/>
          <w:color w:val="4B4B4B"/>
        </w:rPr>
        <w:t xml:space="preserve"> </w:t>
      </w:r>
    </w:p>
    <w:p w:rsidR="69117CC7" w:rsidP="0C7782AB" w:rsidRDefault="69117CC7" w14:paraId="7E1B570B" w14:textId="363990C6">
      <w:pPr>
        <w:rPr>
          <w:rFonts w:ascii="Calibri" w:hAnsi="Calibri" w:eastAsia="Calibri" w:cs="Calibri"/>
          <w:sz w:val="20"/>
          <w:szCs w:val="20"/>
        </w:rPr>
      </w:pPr>
    </w:p>
    <w:p w:rsidRPr="00D047C8" w:rsidR="009063AD" w:rsidP="0C7782AB" w:rsidRDefault="009063AD" w14:paraId="3A72F721" w14:textId="048C390E">
      <w:pPr>
        <w:ind w:left="360" w:hanging="360"/>
        <w:rPr>
          <w:rFonts w:ascii="Calibri" w:hAnsi="Calibri" w:eastAsia="Calibri" w:cs="Calibri"/>
          <w:sz w:val="20"/>
          <w:szCs w:val="20"/>
        </w:rPr>
      </w:pPr>
      <w:r w:rsidRPr="0C7782AB" w:rsidR="009063AD">
        <w:rPr>
          <w:rFonts w:ascii="Calibri" w:hAnsi="Calibri" w:eastAsia="Calibri" w:cs="Calibri" w:asciiTheme="minorAscii" w:hAnsiTheme="minorAscii" w:eastAsiaTheme="minorAscii" w:cstheme="minorBidi"/>
          <w:color w:val="auto"/>
          <w:sz w:val="20"/>
          <w:szCs w:val="20"/>
          <w:lang w:eastAsia="nl-NL" w:bidi="ar-SA"/>
        </w:rPr>
        <w:t>2.1</w:t>
      </w:r>
      <w:r>
        <w:tab/>
      </w:r>
      <w:r w:rsidRPr="0C7782AB" w:rsidR="009063AD">
        <w:rPr>
          <w:rFonts w:ascii="Calibri" w:hAnsi="Calibri" w:eastAsia="Calibri" w:cs="Calibri" w:asciiTheme="minorAscii" w:hAnsiTheme="minorAscii" w:eastAsiaTheme="minorAscii" w:cstheme="minorBidi"/>
          <w:color w:val="auto"/>
          <w:sz w:val="20"/>
          <w:szCs w:val="20"/>
          <w:lang w:eastAsia="nl-NL" w:bidi="ar-SA"/>
        </w:rPr>
        <w:t xml:space="preserve">Deze Overeenkomst is van kracht met ingang van </w:t>
      </w:r>
      <w:r w:rsidRPr="0C7782AB" w:rsidR="1C01A182">
        <w:rPr>
          <w:rFonts w:ascii="Calibri" w:hAnsi="Calibri" w:eastAsia="Calibri" w:cs="Calibri" w:asciiTheme="minorAscii" w:hAnsiTheme="minorAscii" w:eastAsiaTheme="minorAscii" w:cstheme="minorBidi"/>
          <w:color w:val="auto"/>
          <w:sz w:val="20"/>
          <w:szCs w:val="20"/>
          <w:lang w:eastAsia="nl-NL" w:bidi="ar-SA"/>
        </w:rPr>
        <w:t>1-12-2026</w:t>
      </w:r>
      <w:r w:rsidRPr="0C7782AB" w:rsidR="009063AD">
        <w:rPr>
          <w:rFonts w:ascii="Calibri" w:hAnsi="Calibri" w:eastAsia="Calibri" w:cs="Calibri" w:asciiTheme="minorAscii" w:hAnsiTheme="minorAscii" w:eastAsiaTheme="minorAscii" w:cstheme="minorBidi"/>
          <w:color w:val="auto"/>
          <w:sz w:val="20"/>
          <w:szCs w:val="20"/>
          <w:lang w:eastAsia="nl-NL" w:bidi="ar-SA"/>
        </w:rPr>
        <w:t>.</w:t>
      </w:r>
    </w:p>
    <w:p w:rsidRPr="00D047C8" w:rsidR="009063AD" w:rsidP="0C7782AB" w:rsidRDefault="009063AD" w14:paraId="677F8BFF" w14:textId="77777777">
      <w:pPr>
        <w:ind w:left="360" w:hanging="360"/>
        <w:rPr>
          <w:rFonts w:ascii="Calibri" w:hAnsi="Calibri" w:eastAsia="Calibri" w:cs="Calibri"/>
          <w:sz w:val="20"/>
          <w:szCs w:val="20"/>
        </w:rPr>
      </w:pPr>
    </w:p>
    <w:p w:rsidRPr="00D047C8" w:rsidR="009063AD" w:rsidP="0C7782AB" w:rsidRDefault="009063AD" w14:paraId="232A9BC4" w14:textId="64D5FA3E">
      <w:pPr>
        <w:ind w:left="360" w:hanging="360"/>
        <w:rPr>
          <w:rFonts w:ascii="Calibri" w:hAnsi="Calibri" w:eastAsia="Calibri" w:cs="Calibri"/>
          <w:sz w:val="20"/>
          <w:szCs w:val="20"/>
        </w:rPr>
      </w:pPr>
      <w:r w:rsidRPr="0C7782AB" w:rsidR="009063AD">
        <w:rPr>
          <w:rFonts w:ascii="Calibri" w:hAnsi="Calibri" w:eastAsia="Calibri" w:cs="Calibri" w:asciiTheme="minorAscii" w:hAnsiTheme="minorAscii" w:eastAsiaTheme="minorAscii" w:cstheme="minorBidi"/>
          <w:color w:val="auto"/>
          <w:sz w:val="20"/>
          <w:szCs w:val="20"/>
          <w:lang w:eastAsia="nl-NL" w:bidi="ar-SA"/>
        </w:rPr>
        <w:t>2.2</w:t>
      </w:r>
      <w:r>
        <w:tab/>
      </w:r>
      <w:r w:rsidRPr="0C7782AB" w:rsidR="009063AD">
        <w:rPr>
          <w:rFonts w:ascii="Calibri" w:hAnsi="Calibri" w:eastAsia="Calibri" w:cs="Calibri" w:asciiTheme="minorAscii" w:hAnsiTheme="minorAscii" w:eastAsiaTheme="minorAscii" w:cstheme="minorBidi"/>
          <w:color w:val="auto"/>
          <w:sz w:val="20"/>
          <w:szCs w:val="20"/>
          <w:lang w:eastAsia="nl-NL" w:bidi="ar-SA"/>
        </w:rPr>
        <w:t xml:space="preserve">Deze Overeenkomst is aangegaan voor een periode van </w:t>
      </w:r>
      <w:r w:rsidRPr="0C7782AB" w:rsidR="24F0659B">
        <w:rPr>
          <w:rFonts w:ascii="Calibri" w:hAnsi="Calibri" w:eastAsia="Calibri" w:cs="Calibri" w:asciiTheme="minorAscii" w:hAnsiTheme="minorAscii" w:eastAsiaTheme="minorAscii" w:cstheme="minorBidi"/>
          <w:color w:val="auto"/>
          <w:sz w:val="20"/>
          <w:szCs w:val="20"/>
          <w:lang w:eastAsia="nl-NL" w:bidi="ar-SA"/>
        </w:rPr>
        <w:t>4</w:t>
      </w:r>
      <w:r w:rsidRPr="0C7782AB" w:rsidR="009063AD">
        <w:rPr>
          <w:rFonts w:ascii="Calibri" w:hAnsi="Calibri" w:eastAsia="Calibri" w:cs="Calibri" w:asciiTheme="minorAscii" w:hAnsiTheme="minorAscii" w:eastAsiaTheme="minorAscii" w:cstheme="minorBidi"/>
          <w:color w:val="auto"/>
          <w:sz w:val="20"/>
          <w:szCs w:val="20"/>
          <w:lang w:eastAsia="nl-NL" w:bidi="ar-SA"/>
        </w:rPr>
        <w:t xml:space="preserve"> jaar en eindigt derhalve op </w:t>
      </w:r>
      <w:r w:rsidRPr="0C7782AB" w:rsidR="45EC10D5">
        <w:rPr>
          <w:rFonts w:ascii="Calibri" w:hAnsi="Calibri" w:eastAsia="Calibri" w:cs="Calibri" w:asciiTheme="minorAscii" w:hAnsiTheme="minorAscii" w:eastAsiaTheme="minorAscii" w:cstheme="minorBidi"/>
          <w:color w:val="auto"/>
          <w:sz w:val="20"/>
          <w:szCs w:val="20"/>
          <w:lang w:eastAsia="nl-NL" w:bidi="ar-SA"/>
        </w:rPr>
        <w:t>1-12-2030</w:t>
      </w:r>
      <w:r w:rsidRPr="0C7782AB" w:rsidR="009063AD">
        <w:rPr>
          <w:rFonts w:ascii="Calibri" w:hAnsi="Calibri" w:eastAsia="Calibri" w:cs="Calibri" w:asciiTheme="minorAscii" w:hAnsiTheme="minorAscii" w:eastAsiaTheme="minorAscii" w:cstheme="minorBidi"/>
          <w:color w:val="auto"/>
          <w:sz w:val="20"/>
          <w:szCs w:val="20"/>
          <w:lang w:eastAsia="nl-NL" w:bidi="ar-SA"/>
        </w:rPr>
        <w:t>.</w:t>
      </w:r>
    </w:p>
    <w:p w:rsidRPr="00D047C8" w:rsidR="009063AD" w:rsidP="0C7782AB" w:rsidRDefault="009063AD" w14:paraId="34A677C9" w14:textId="77777777">
      <w:pPr>
        <w:ind w:left="360" w:hanging="360"/>
        <w:rPr>
          <w:rFonts w:ascii="Calibri" w:hAnsi="Calibri" w:eastAsia="Calibri" w:cs="Calibri"/>
          <w:sz w:val="20"/>
          <w:szCs w:val="20"/>
        </w:rPr>
      </w:pPr>
    </w:p>
    <w:p w:rsidRPr="00D047C8" w:rsidR="009063AD" w:rsidP="0C7782AB" w:rsidRDefault="009063AD" w14:paraId="714E1BBB" w14:textId="5C6E1BE2">
      <w:pPr>
        <w:rPr>
          <w:rFonts w:ascii="Calibri" w:hAnsi="Calibri" w:eastAsia="游明朝" w:cs="Arial" w:asciiTheme="minorAscii" w:hAnsiTheme="minorAscii" w:eastAsiaTheme="minorEastAsia" w:cstheme="minorBidi"/>
          <w:color w:val="4B4B4B"/>
        </w:rPr>
      </w:pPr>
      <w:r w:rsidRPr="0C7782AB" w:rsidR="009063AD">
        <w:rPr>
          <w:rFonts w:ascii="Calibri" w:hAnsi="Calibri" w:eastAsia="Calibri" w:cs="Calibri" w:asciiTheme="minorAscii" w:hAnsiTheme="minorAscii" w:eastAsiaTheme="minorAscii" w:cstheme="minorBidi"/>
          <w:color w:val="auto"/>
          <w:sz w:val="20"/>
          <w:szCs w:val="20"/>
          <w:lang w:eastAsia="nl-NL" w:bidi="ar-SA"/>
        </w:rPr>
        <w:t xml:space="preserve">2.3 Deze overeenkomst kan tweemaal door opdrachtgever worden  verlengd voor een periode van 1 jaar. </w:t>
      </w:r>
    </w:p>
    <w:p w:rsidR="69117CC7" w:rsidP="69117CC7" w:rsidRDefault="69117CC7" w14:paraId="3145C1BF" w14:textId="54CA3D96">
      <w:pPr>
        <w:rPr>
          <w:rFonts w:asciiTheme="minorHAnsi" w:hAnsiTheme="minorHAnsi" w:cstheme="minorBidi"/>
          <w:color w:val="4B4B4B"/>
        </w:rPr>
      </w:pPr>
    </w:p>
    <w:p w:rsidR="69117CC7" w:rsidP="69117CC7" w:rsidRDefault="69117CC7" w14:paraId="343EDE41" w14:textId="679FC9C9">
      <w:pPr>
        <w:tabs>
          <w:tab w:val="left" w:pos="845"/>
        </w:tabs>
        <w:rPr>
          <w:rFonts w:ascii="Calibri" w:hAnsi="Calibri" w:eastAsia="Calibri" w:cs="Calibri"/>
          <w:color w:val="000000" w:themeColor="text1"/>
          <w:szCs w:val="20"/>
        </w:rPr>
      </w:pPr>
    </w:p>
    <w:p w:rsidR="69117CC7" w:rsidP="0504E69C" w:rsidRDefault="69117CC7" w14:paraId="5615A5AD" w14:textId="7AD4B353">
      <w:pPr>
        <w:pStyle w:val="Standaard"/>
        <w:suppressLineNumbers w:val="0"/>
        <w:bidi w:val="0"/>
        <w:spacing w:before="0" w:beforeAutospacing="off" w:after="0" w:afterAutospacing="off" w:line="240" w:lineRule="auto"/>
        <w:ind w:left="0" w:right="0"/>
        <w:jc w:val="left"/>
        <w:rPr>
          <w:rFonts w:ascii="Calibri" w:hAnsi="Calibri" w:eastAsia="Calibri" w:cs="Calibri"/>
          <w:b w:val="1"/>
          <w:bCs w:val="1"/>
          <w:noProof w:val="0"/>
          <w:sz w:val="24"/>
          <w:szCs w:val="24"/>
          <w:lang w:val="nl-NL"/>
        </w:rPr>
      </w:pPr>
    </w:p>
    <w:p w:rsidR="69117CC7" w:rsidP="69117CC7" w:rsidRDefault="69117CC7" w14:paraId="6F60A975" w14:textId="03FCBF98">
      <w:pPr>
        <w:bidi w:val="0"/>
      </w:pPr>
      <w:r>
        <w:br w:type="page"/>
      </w:r>
    </w:p>
    <w:p w:rsidR="69117CC7" w:rsidP="0504E69C" w:rsidRDefault="69117CC7" w14:paraId="1312ED5F" w14:textId="7DE64335">
      <w:pPr>
        <w:pStyle w:val="Standaard"/>
        <w:suppressLineNumbers w:val="0"/>
        <w:bidi w:val="0"/>
        <w:spacing w:before="0" w:beforeAutospacing="off" w:after="0" w:afterAutospacing="off" w:line="240" w:lineRule="auto"/>
        <w:ind w:left="0" w:right="0"/>
        <w:jc w:val="left"/>
      </w:pPr>
      <w:r w:rsidRPr="0504E69C" w:rsidR="559B6B24">
        <w:rPr>
          <w:rFonts w:ascii="Calibri" w:hAnsi="Calibri" w:eastAsia="Calibri" w:cs="Calibri"/>
          <w:b w:val="1"/>
          <w:bCs w:val="1"/>
          <w:noProof w:val="0"/>
          <w:sz w:val="24"/>
          <w:szCs w:val="24"/>
          <w:lang w:val="nl-NL"/>
        </w:rPr>
        <w:t>3</w:t>
      </w:r>
      <w:r w:rsidRPr="0504E69C" w:rsidR="559B6B24">
        <w:rPr>
          <w:rFonts w:ascii="Calibri" w:hAnsi="Calibri" w:eastAsia="Calibri" w:cs="Calibri"/>
          <w:b w:val="1"/>
          <w:bCs w:val="1"/>
          <w:noProof w:val="0"/>
          <w:sz w:val="24"/>
          <w:szCs w:val="24"/>
          <w:lang w:val="nl-NL"/>
        </w:rPr>
        <w:t xml:space="preserve">  Contactpersonen</w:t>
      </w:r>
    </w:p>
    <w:p w:rsidR="69117CC7" w:rsidP="69117CC7" w:rsidRDefault="69117CC7" w14:paraId="0DFDF5D4" w14:textId="07F14765">
      <w:pPr/>
      <w:r w:rsidRPr="0504E69C" w:rsidR="559B6B24">
        <w:rPr>
          <w:rFonts w:ascii="Calibri" w:hAnsi="Calibri" w:eastAsia="Calibri" w:cs="Calibri"/>
          <w:b w:val="1"/>
          <w:bCs w:val="1"/>
          <w:noProof w:val="0"/>
          <w:sz w:val="24"/>
          <w:szCs w:val="24"/>
          <w:lang w:val="nl-NL"/>
        </w:rPr>
        <w:t xml:space="preserve"> </w:t>
      </w:r>
    </w:p>
    <w:p w:rsidR="69117CC7" w:rsidP="0504E69C" w:rsidRDefault="69117CC7" w14:paraId="26A7868C" w14:textId="3B76905E">
      <w:pPr>
        <w:ind w:left="708" w:right="0" w:hanging="708"/>
      </w:pPr>
      <w:r w:rsidRPr="0504E69C" w:rsidR="559B6B24">
        <w:rPr>
          <w:rFonts w:ascii="Calibri" w:hAnsi="Calibri" w:eastAsia="Calibri" w:cs="Calibri"/>
          <w:noProof w:val="0"/>
          <w:sz w:val="20"/>
          <w:szCs w:val="20"/>
          <w:lang w:val="nl-NL"/>
        </w:rPr>
        <w:t>3.1</w:t>
      </w:r>
      <w:r>
        <w:tab/>
      </w:r>
      <w:r w:rsidRPr="0504E69C" w:rsidR="559B6B24">
        <w:rPr>
          <w:rFonts w:ascii="Calibri" w:hAnsi="Calibri" w:eastAsia="Calibri" w:cs="Calibri"/>
          <w:noProof w:val="0"/>
          <w:sz w:val="20"/>
          <w:szCs w:val="20"/>
          <w:lang w:val="nl-NL"/>
        </w:rPr>
        <w:t>Contactpersonen van ROC Mondriaan zijn:</w:t>
      </w:r>
    </w:p>
    <w:p w:rsidR="69117CC7" w:rsidP="0504E69C" w:rsidRDefault="69117CC7" w14:paraId="32A9A9FC" w14:textId="0FF11A9B">
      <w:pPr>
        <w:ind w:left="708" w:right="0" w:hanging="708"/>
      </w:pPr>
      <w:r w:rsidRPr="0504E69C" w:rsidR="559B6B24">
        <w:rPr>
          <w:rFonts w:ascii="Calibri" w:hAnsi="Calibri" w:eastAsia="Calibri" w:cs="Calibri"/>
          <w:noProof w:val="0"/>
          <w:sz w:val="20"/>
          <w:szCs w:val="20"/>
          <w:lang w:val="nl-NL"/>
        </w:rPr>
        <w:t>Operationeel niveau: de heer/ mevrouw [naam], [e-mail], [tel. nr.], [mobiel nummer]</w:t>
      </w:r>
    </w:p>
    <w:p w:rsidR="69117CC7" w:rsidP="0504E69C" w:rsidRDefault="69117CC7" w14:paraId="3A193C9F" w14:textId="59F357B8">
      <w:pPr>
        <w:ind w:left="708" w:right="0" w:hanging="708"/>
      </w:pPr>
      <w:r w:rsidRPr="0504E69C" w:rsidR="559B6B24">
        <w:rPr>
          <w:rFonts w:ascii="Calibri" w:hAnsi="Calibri" w:eastAsia="Calibri" w:cs="Calibri"/>
          <w:noProof w:val="0"/>
          <w:sz w:val="20"/>
          <w:szCs w:val="20"/>
          <w:lang w:val="nl-NL"/>
        </w:rPr>
        <w:t>Strategisch niveau: de heer/ mevrouw [naam], [e-mail], [tel. nr.], [mobiel nummer]</w:t>
      </w:r>
    </w:p>
    <w:p w:rsidR="69117CC7" w:rsidP="0504E69C" w:rsidRDefault="69117CC7" w14:paraId="27785EFF" w14:textId="35593772">
      <w:pPr>
        <w:ind w:left="708" w:right="0" w:hanging="708"/>
      </w:pPr>
      <w:r w:rsidRPr="0504E69C" w:rsidR="559B6B24">
        <w:rPr>
          <w:rFonts w:ascii="Calibri" w:hAnsi="Calibri" w:eastAsia="Calibri" w:cs="Calibri"/>
          <w:noProof w:val="0"/>
          <w:sz w:val="20"/>
          <w:szCs w:val="20"/>
          <w:lang w:val="nl-NL"/>
        </w:rPr>
        <w:t>Escalatie niveau: de heer/ mevrouw [naam], [e-mail], [tel. nr.], [mobiel nummer]</w:t>
      </w:r>
    </w:p>
    <w:p w:rsidR="69117CC7" w:rsidP="0504E69C" w:rsidRDefault="69117CC7" w14:paraId="49A59FEF" w14:textId="022FDEA3">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0897E23B" w14:textId="0C133093">
      <w:pPr>
        <w:ind w:left="708" w:right="0" w:hanging="708"/>
      </w:pPr>
      <w:r w:rsidRPr="0504E69C" w:rsidR="559B6B24">
        <w:rPr>
          <w:rFonts w:ascii="Calibri" w:hAnsi="Calibri" w:eastAsia="Calibri" w:cs="Calibri"/>
          <w:noProof w:val="0"/>
          <w:sz w:val="20"/>
          <w:szCs w:val="20"/>
          <w:lang w:val="nl-NL"/>
        </w:rPr>
        <w:t>Contactpersonen van [bedrijfsnaam] zijn:</w:t>
      </w:r>
    </w:p>
    <w:p w:rsidR="69117CC7" w:rsidP="0504E69C" w:rsidRDefault="69117CC7" w14:paraId="594794DA" w14:textId="1A76D4FF">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12FA76E1" w14:textId="6CDFE69A">
      <w:pPr>
        <w:ind w:left="708" w:right="0" w:hanging="708"/>
      </w:pPr>
      <w:r w:rsidRPr="0504E69C" w:rsidR="559B6B24">
        <w:rPr>
          <w:rFonts w:ascii="Calibri" w:hAnsi="Calibri" w:eastAsia="Calibri" w:cs="Calibri"/>
          <w:noProof w:val="0"/>
          <w:sz w:val="20"/>
          <w:szCs w:val="20"/>
          <w:lang w:val="nl-NL"/>
        </w:rPr>
        <w:t>Operationeel niveau: de heer/ mevrouw [voornaam achternaam], [e-mail], [T: …], [M: ....]</w:t>
      </w:r>
    </w:p>
    <w:p w:rsidR="69117CC7" w:rsidP="0504E69C" w:rsidRDefault="69117CC7" w14:paraId="2B84D09C" w14:textId="07180246">
      <w:pPr>
        <w:ind w:left="708" w:right="0" w:hanging="708"/>
      </w:pPr>
      <w:r w:rsidRPr="0504E69C" w:rsidR="559B6B24">
        <w:rPr>
          <w:rFonts w:ascii="Calibri" w:hAnsi="Calibri" w:eastAsia="Calibri" w:cs="Calibri"/>
          <w:noProof w:val="0"/>
          <w:sz w:val="20"/>
          <w:szCs w:val="20"/>
          <w:lang w:val="nl-NL"/>
        </w:rPr>
        <w:t>Strategisch niveau: de heer/ mevrouw [voornaam achternaam], [e-mail], [T: …], [M: ....]</w:t>
      </w:r>
    </w:p>
    <w:p w:rsidR="69117CC7" w:rsidP="0504E69C" w:rsidRDefault="69117CC7" w14:paraId="170739D3" w14:textId="5E150A8C">
      <w:pPr>
        <w:ind w:left="708" w:right="0" w:hanging="708"/>
      </w:pPr>
      <w:r w:rsidRPr="0504E69C" w:rsidR="559B6B24">
        <w:rPr>
          <w:rFonts w:ascii="Calibri" w:hAnsi="Calibri" w:eastAsia="Calibri" w:cs="Calibri"/>
          <w:noProof w:val="0"/>
          <w:sz w:val="20"/>
          <w:szCs w:val="20"/>
          <w:lang w:val="nl-NL"/>
        </w:rPr>
        <w:t>Escalatie niveau: de heer/ mevrouw [voornaam achternaam], [e-mail], [T: …], [M: ....]</w:t>
      </w:r>
    </w:p>
    <w:p w:rsidR="69117CC7" w:rsidP="0504E69C" w:rsidRDefault="69117CC7" w14:paraId="0E6F3F0C" w14:textId="5AC5E7E0">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65476F67" w14:textId="0BB5BF13">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7180F350" w14:textId="1516B571">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57279454" w14:textId="745D4446">
      <w:pPr>
        <w:ind w:left="708" w:right="0" w:hanging="708"/>
      </w:pPr>
      <w:r w:rsidRPr="0504E69C" w:rsidR="559B6B24">
        <w:rPr>
          <w:rFonts w:ascii="Calibri" w:hAnsi="Calibri" w:eastAsia="Calibri" w:cs="Calibri"/>
          <w:noProof w:val="0"/>
          <w:sz w:val="20"/>
          <w:szCs w:val="20"/>
          <w:lang w:val="nl-NL"/>
        </w:rPr>
        <w:t xml:space="preserve"> </w:t>
      </w:r>
    </w:p>
    <w:p w:rsidR="69117CC7" w:rsidP="0504E69C" w:rsidRDefault="69117CC7" w14:paraId="0CAF0EB0" w14:textId="60C64393">
      <w:pPr>
        <w:ind w:left="708" w:right="0" w:hanging="708"/>
      </w:pPr>
      <w:r w:rsidRPr="0504E69C" w:rsidR="559B6B24">
        <w:rPr>
          <w:rFonts w:ascii="Calibri" w:hAnsi="Calibri" w:eastAsia="Calibri" w:cs="Calibri"/>
          <w:noProof w:val="0"/>
          <w:sz w:val="20"/>
          <w:szCs w:val="20"/>
          <w:lang w:val="nl-NL"/>
        </w:rPr>
        <w:t>3.2</w:t>
      </w:r>
      <w:r>
        <w:tab/>
      </w:r>
      <w:r w:rsidRPr="0504E69C" w:rsidR="559B6B24">
        <w:rPr>
          <w:rFonts w:ascii="Calibri" w:hAnsi="Calibri" w:eastAsia="Calibri" w:cs="Calibri"/>
          <w:noProof w:val="0"/>
          <w:sz w:val="20"/>
          <w:szCs w:val="20"/>
          <w:lang w:val="nl-NL"/>
        </w:rPr>
        <w:t xml:space="preserve">Bij wijziging van contactpersonen zal de betreffende partij de ander zo spoedig mogelijk op de hoogte stellen.  </w:t>
      </w:r>
    </w:p>
    <w:p w:rsidR="69117CC7" w:rsidP="0504E69C" w:rsidRDefault="69117CC7" w14:paraId="132FD11F" w14:textId="6F6D579D">
      <w:pPr>
        <w:rPr>
          <w:rFonts w:ascii="Calibri" w:hAnsi="Calibri" w:eastAsia="Calibri" w:cs="Calibri"/>
          <w:color w:val="000000" w:themeColor="text1"/>
        </w:rPr>
      </w:pPr>
    </w:p>
    <w:p w:rsidR="69117CC7" w:rsidP="0504E69C" w:rsidRDefault="69117CC7" w14:paraId="65FBF4A3" w14:textId="2B2DD02F">
      <w:pPr>
        <w:pStyle w:val="Kop1"/>
        <w:suppressLineNumbers w:val="0"/>
        <w:tabs>
          <w:tab w:val="left" w:leader="none" w:pos="374"/>
        </w:tabs>
        <w:bidi w:val="0"/>
        <w:spacing w:before="0" w:beforeAutospacing="off" w:after="80" w:afterAutospacing="off" w:line="259" w:lineRule="auto"/>
        <w:ind w:left="0" w:right="0"/>
        <w:jc w:val="left"/>
        <w:rPr>
          <w:rFonts w:ascii="Calibri" w:hAnsi="Calibri" w:eastAsia="Calibri" w:cs="Calibri"/>
          <w:b w:val="1"/>
          <w:bCs w:val="1"/>
          <w:color w:val="000000" w:themeColor="text1" w:themeTint="FF" w:themeShade="FF"/>
          <w:sz w:val="24"/>
          <w:szCs w:val="24"/>
        </w:rPr>
      </w:pPr>
      <w:r w:rsidRPr="0504E69C" w:rsidR="559B6B24">
        <w:rPr>
          <w:rFonts w:ascii="Calibri" w:hAnsi="Calibri" w:eastAsia="Calibri" w:cs="Calibri"/>
          <w:b w:val="1"/>
          <w:bCs w:val="1"/>
          <w:color w:val="000000" w:themeColor="text1" w:themeTint="FF" w:themeShade="FF"/>
          <w:sz w:val="24"/>
          <w:szCs w:val="24"/>
        </w:rPr>
        <w:t>5</w:t>
      </w:r>
      <w:r w:rsidRPr="0504E69C" w:rsidR="69117CC7">
        <w:rPr>
          <w:rFonts w:ascii="Calibri" w:hAnsi="Calibri" w:eastAsia="Calibri" w:cs="Calibri"/>
          <w:b w:val="1"/>
          <w:bCs w:val="1"/>
          <w:color w:val="000000" w:themeColor="text1" w:themeTint="FF" w:themeShade="FF"/>
          <w:sz w:val="24"/>
          <w:szCs w:val="24"/>
        </w:rPr>
        <w:t xml:space="preserve">. </w:t>
      </w:r>
      <w:r w:rsidRPr="0504E69C" w:rsidR="7DA2C97F">
        <w:rPr>
          <w:rFonts w:ascii="Calibri" w:hAnsi="Calibri" w:eastAsia="Calibri" w:cs="Calibri"/>
          <w:b w:val="1"/>
          <w:bCs w:val="1"/>
          <w:color w:val="000000" w:themeColor="text1" w:themeTint="FF" w:themeShade="FF"/>
          <w:sz w:val="24"/>
          <w:szCs w:val="24"/>
        </w:rPr>
        <w:t>Opdrachtverstrekking</w:t>
      </w:r>
    </w:p>
    <w:p w:rsidR="7DA2C97F" w:rsidP="47346461" w:rsidRDefault="7DA2C97F" w14:paraId="03F480AF" w14:textId="4E7CE1E7">
      <w:pPr>
        <w:pStyle w:val="Lijstalinea"/>
        <w:tabs>
          <w:tab w:val="left" w:pos="847"/>
          <w:tab w:val="left" w:pos="849"/>
        </w:tabs>
        <w:spacing w:before="244"/>
        <w:ind w:left="270" w:right="18" w:hanging="270"/>
        <w:rPr>
          <w:rFonts w:ascii="Calibri" w:hAnsi="Calibri" w:eastAsia="Calibri" w:cs="Calibri"/>
          <w:sz w:val="20"/>
          <w:szCs w:val="20"/>
        </w:rPr>
      </w:pPr>
      <w:r w:rsidRPr="47346461" w:rsidR="17FB1B23">
        <w:rPr>
          <w:rFonts w:ascii="Calibri" w:hAnsi="Calibri" w:eastAsia="Calibri" w:cs="Calibri" w:asciiTheme="minorAscii" w:hAnsiTheme="minorAscii" w:eastAsiaTheme="minorAscii" w:cstheme="minorBidi"/>
          <w:color w:val="auto"/>
          <w:sz w:val="20"/>
          <w:szCs w:val="20"/>
          <w:lang w:eastAsia="nl-NL" w:bidi="ar-SA"/>
        </w:rPr>
        <w:t>5</w:t>
      </w:r>
      <w:r w:rsidRPr="47346461" w:rsidR="7DA2C97F">
        <w:rPr>
          <w:rFonts w:ascii="Calibri" w:hAnsi="Calibri" w:eastAsia="Calibri" w:cs="Calibri" w:asciiTheme="minorAscii" w:hAnsiTheme="minorAscii" w:eastAsiaTheme="minorAscii" w:cstheme="minorBidi"/>
          <w:color w:val="auto"/>
          <w:sz w:val="20"/>
          <w:szCs w:val="20"/>
          <w:lang w:eastAsia="nl-NL" w:bidi="ar-SA"/>
        </w:rPr>
        <w:t xml:space="preserve">.1 </w:t>
      </w:r>
      <w:r w:rsidRPr="47346461" w:rsidR="7DA2C97F">
        <w:rPr>
          <w:rFonts w:ascii="Calibri" w:hAnsi="Calibri" w:eastAsia="Calibri" w:cs="Calibri" w:asciiTheme="minorAscii" w:hAnsiTheme="minorAscii" w:eastAsiaTheme="minorAscii" w:cstheme="minorBidi"/>
          <w:color w:val="auto"/>
          <w:sz w:val="20"/>
          <w:szCs w:val="20"/>
          <w:lang w:eastAsia="nl-NL" w:bidi="ar-SA"/>
        </w:rPr>
        <w:t>Deze raamovereenkomst is nadrukkelijk geen opdracht tot levering door de Opdrachtnemer alsook op geen enkele wijze geen verplichting van Opdrachtgever tot enige afname van producten of diensten. De feitelijke opdracht tot levering en het aangaan van afname- en/of leveringsverplichtingen geschiedt uitsluitend door de verstrekking van een schriftelijke inkoopopdracht door Opdrachtgever en de schriftelijke acceptatie daarvan door Opdrachtnemer. Op deze inkoopopdrachten zijn de bepalingen van deze raamovereenkomst onverkort van toepassing.</w:t>
      </w:r>
    </w:p>
    <w:p w:rsidR="7DA2C97F" w:rsidP="69117CC7" w:rsidRDefault="7DA2C97F" w14:paraId="7817F647" w14:textId="7CFFFE1A">
      <w:pPr>
        <w:pStyle w:val="Kop1"/>
        <w:tabs>
          <w:tab w:val="left" w:pos="374"/>
        </w:tabs>
        <w:spacing w:before="192"/>
        <w:ind w:left="141"/>
        <w:rPr>
          <w:rFonts w:ascii="Calibri" w:hAnsi="Calibri" w:eastAsia="Calibri" w:cs="Calibri"/>
          <w:b w:val="1"/>
          <w:bCs w:val="1"/>
          <w:color w:val="000000" w:themeColor="text1"/>
          <w:sz w:val="24"/>
          <w:szCs w:val="24"/>
        </w:rPr>
      </w:pPr>
      <w:r w:rsidRPr="0504E69C" w:rsidR="2B109381">
        <w:rPr>
          <w:rFonts w:ascii="Calibri" w:hAnsi="Calibri" w:eastAsia="Calibri" w:cs="Calibri"/>
          <w:b w:val="1"/>
          <w:bCs w:val="1"/>
          <w:color w:val="000000" w:themeColor="text1" w:themeTint="FF" w:themeShade="FF"/>
          <w:sz w:val="24"/>
          <w:szCs w:val="24"/>
        </w:rPr>
        <w:t>6</w:t>
      </w:r>
      <w:r w:rsidRPr="0504E69C" w:rsidR="7DA2C97F">
        <w:rPr>
          <w:rFonts w:ascii="Calibri" w:hAnsi="Calibri" w:eastAsia="Calibri" w:cs="Calibri"/>
          <w:b w:val="1"/>
          <w:bCs w:val="1"/>
          <w:color w:val="000000" w:themeColor="text1" w:themeTint="FF" w:themeShade="FF"/>
          <w:sz w:val="24"/>
          <w:szCs w:val="24"/>
        </w:rPr>
        <w:t xml:space="preserve"> Indexatie</w:t>
      </w:r>
    </w:p>
    <w:p w:rsidR="7DA2C97F" w:rsidP="47346461" w:rsidRDefault="7DA2C97F" w14:paraId="6CC6E828" w14:textId="44BD4D91">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1DBDEE8C">
        <w:rPr>
          <w:rFonts w:ascii="Calibri" w:hAnsi="Calibri" w:eastAsia="Calibri" w:cs="Calibri" w:asciiTheme="minorAscii" w:hAnsiTheme="minorAscii" w:eastAsiaTheme="minorAscii" w:cstheme="minorBidi"/>
          <w:color w:val="auto"/>
          <w:sz w:val="20"/>
          <w:szCs w:val="20"/>
          <w:lang w:eastAsia="nl-NL" w:bidi="ar-SA"/>
        </w:rPr>
        <w:t>6</w:t>
      </w:r>
      <w:r w:rsidRPr="47346461" w:rsidR="7DA2C97F">
        <w:rPr>
          <w:rFonts w:ascii="Calibri" w:hAnsi="Calibri" w:eastAsia="Calibri" w:cs="Calibri" w:asciiTheme="minorAscii" w:hAnsiTheme="minorAscii" w:eastAsiaTheme="minorAscii" w:cstheme="minorBidi"/>
          <w:color w:val="auto"/>
          <w:sz w:val="20"/>
          <w:szCs w:val="20"/>
          <w:lang w:eastAsia="nl-NL" w:bidi="ar-SA"/>
        </w:rPr>
        <w:t>.1 De opgegeven tarieven mogen éénmaal per jaar, per 1 januari, worden bijgesteld voor het eerst 1 januari 2028.  </w:t>
      </w:r>
    </w:p>
    <w:p w:rsidR="7DA2C97F" w:rsidP="47346461" w:rsidRDefault="7DA2C97F" w14:paraId="5C21D492" w14:textId="49ACB783">
      <w:pPr>
        <w:pStyle w:val="Lijstalinea"/>
        <w:suppressLineNumbers w:val="0"/>
        <w:bidi w:val="0"/>
        <w:spacing w:before="244" w:beforeAutospacing="off" w:after="160" w:afterAutospacing="off" w:line="259" w:lineRule="auto"/>
        <w:ind w:left="270" w:right="18" w:hanging="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De prijzen en tarieven worden geïndexeerd met een percentage te berekenen op basis van het Consumentenprijsindex (CPI) alle huishoudens, 2015=100, alle categorieën volgens de volgende prijsherziening formule: Prijs nieuw = Prijs oud * (L1/ L0) </w:t>
      </w:r>
    </w:p>
    <w:p w:rsidR="7DA2C97F" w:rsidP="47346461" w:rsidRDefault="7DA2C97F" w14:paraId="3072649B" w14:textId="10DBC5D1">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 </w:t>
      </w:r>
    </w:p>
    <w:p w:rsidR="7DA2C97F" w:rsidP="47346461" w:rsidRDefault="7DA2C97F" w14:paraId="164A570E" w14:textId="65800224">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Prijs oud:               Prijzen conform uw inschrijving </w:t>
      </w:r>
    </w:p>
    <w:p w:rsidR="7DA2C97F" w:rsidP="47346461" w:rsidRDefault="7DA2C97F" w14:paraId="20514EC9" w14:textId="401D2623">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Prijs nieuw:           Nieuw overeen te komen prijzen </w:t>
      </w:r>
    </w:p>
    <w:p w:rsidR="7DA2C97F" w:rsidP="47346461" w:rsidRDefault="7DA2C97F" w14:paraId="506AA974" w14:textId="37E01DA6">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val="en-US" w:eastAsia="nl-NL" w:bidi="ar-SA"/>
        </w:rPr>
        <w:t>L0:                          CPI, augustus 2026 * </w:t>
      </w:r>
    </w:p>
    <w:p w:rsidR="7DA2C97F" w:rsidP="47346461" w:rsidRDefault="7DA2C97F" w14:paraId="16156B3E" w14:textId="5E1925EF">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val="en-US" w:eastAsia="nl-NL" w:bidi="ar-SA"/>
        </w:rPr>
        <w:t>L1:                          CPI, augustus 2027 * </w:t>
      </w:r>
    </w:p>
    <w:p w:rsidR="7DA2C97F" w:rsidP="47346461" w:rsidRDefault="7DA2C97F" w14:paraId="6111C406" w14:textId="28DCB3CE">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Prijs nieuw wordt afgerond op 2 cijfers achter de komma. </w:t>
      </w:r>
    </w:p>
    <w:p w:rsidR="7DA2C97F" w:rsidP="47346461" w:rsidRDefault="7DA2C97F" w14:paraId="5D023F05" w14:textId="4D73753C">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 Het aangegeven jaar wordt gedurende de looptijd van de overeenkomst telkens met 1 verhoogd. </w:t>
      </w:r>
    </w:p>
    <w:p w:rsidR="7DA2C97F" w:rsidP="47346461" w:rsidRDefault="7DA2C97F" w14:paraId="03A78F8D" w14:textId="71935AB6">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 </w:t>
      </w:r>
    </w:p>
    <w:p w:rsidR="7DA2C97F" w:rsidP="47346461" w:rsidRDefault="7DA2C97F" w14:paraId="2E1836A9" w14:textId="5455EACA">
      <w:pPr>
        <w:pStyle w:val="Lijstalinea"/>
        <w:suppressLineNumbers w:val="0"/>
        <w:bidi w:val="0"/>
        <w:spacing w:before="244" w:beforeAutospacing="off" w:after="160" w:afterAutospacing="off" w:line="259" w:lineRule="auto"/>
        <w:ind w:left="270" w:right="18" w:hanging="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Ook in het geval van een negatieve indexering wordt de herziening van de tarieven doorgevoerd. </w:t>
      </w:r>
    </w:p>
    <w:p w:rsidR="7DA2C97F" w:rsidP="47346461" w:rsidRDefault="7DA2C97F" w14:paraId="7EF5AFA7" w14:textId="69C83BDB">
      <w:pPr>
        <w:pStyle w:val="Lijstalinea"/>
        <w:suppressLineNumbers w:val="0"/>
        <w:bidi w:val="0"/>
        <w:spacing w:before="244" w:beforeAutospacing="off" w:after="160" w:afterAutospacing="off" w:line="259" w:lineRule="auto"/>
        <w:ind w:left="270" w:right="18" w:hanging="27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 </w:t>
      </w:r>
    </w:p>
    <w:p w:rsidR="7DA2C97F" w:rsidP="47346461" w:rsidRDefault="7DA2C97F" w14:paraId="06F65D2E" w14:textId="13706B1D">
      <w:pPr>
        <w:pStyle w:val="Lijstalinea"/>
        <w:suppressLineNumbers w:val="0"/>
        <w:bidi w:val="0"/>
        <w:spacing w:before="244" w:beforeAutospacing="off" w:after="160" w:afterAutospacing="off" w:line="259" w:lineRule="auto"/>
        <w:ind w:left="270" w:right="18" w:hanging="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Indien Opdrachtnemer de prijzen wenst aan te passen aan deze indexering legt hij een schriftelijk voorstel met een onderbouwing minimaal 60 dagen tot uiterlijk 28 dagen voor het doorvoeren van de prijsverhoging voor aan ROC Mondriaan.  </w:t>
      </w:r>
    </w:p>
    <w:p w:rsidR="7DA2C97F" w:rsidP="47346461" w:rsidRDefault="7DA2C97F" w14:paraId="51072C7F" w14:textId="209468E1">
      <w:pPr>
        <w:pStyle w:val="Lijstalinea"/>
        <w:suppressLineNumbers w:val="0"/>
        <w:bidi w:val="0"/>
        <w:spacing w:before="244" w:beforeAutospacing="off" w:after="160" w:afterAutospacing="off" w:line="259" w:lineRule="auto"/>
        <w:ind w:left="270" w:right="18" w:hanging="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Wanneer ROC Mondriaan vaststelt dat het voorstel overeenstemt met de hiervoor genoemde indexering, geeft zij schriftelijke goedkeuring voor de tariefaanpassing, zodat deze geldt voor de volgende contractperiode.  </w:t>
      </w:r>
    </w:p>
    <w:p w:rsidR="7DA2C97F" w:rsidP="47346461" w:rsidRDefault="7DA2C97F" w14:paraId="45968BBE" w14:textId="64F4A825">
      <w:pPr>
        <w:pStyle w:val="Lijstalinea"/>
        <w:suppressLineNumbers w:val="0"/>
        <w:bidi w:val="0"/>
        <w:spacing w:before="244" w:beforeAutospacing="off" w:after="160" w:afterAutospacing="off" w:line="259" w:lineRule="auto"/>
        <w:ind w:left="270" w:right="18" w:hanging="0"/>
        <w:jc w:val="left"/>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Ook als er géén indexering plaats vindt, moet dit schriftelijk kenbaar worden gemaakt minimaal 60 dagen tot uiterlijk 28 dagen van tevoren. </w:t>
      </w:r>
    </w:p>
    <w:p w:rsidR="7DA2C97F" w:rsidP="69117CC7" w:rsidRDefault="7DA2C97F" w14:paraId="12883AD4" w14:textId="24694731">
      <w:pPr>
        <w:pStyle w:val="Kop1"/>
        <w:tabs>
          <w:tab w:val="left" w:pos="371"/>
        </w:tabs>
        <w:spacing w:before="243"/>
        <w:ind w:left="371" w:hanging="230"/>
        <w:rPr>
          <w:rFonts w:ascii="Calibri" w:hAnsi="Calibri" w:eastAsia="Calibri" w:cs="Calibri"/>
          <w:b w:val="1"/>
          <w:bCs w:val="1"/>
          <w:color w:val="000000" w:themeColor="text1"/>
          <w:sz w:val="24"/>
          <w:szCs w:val="24"/>
        </w:rPr>
      </w:pPr>
      <w:r w:rsidRPr="0504E69C" w:rsidR="13AC6863">
        <w:rPr>
          <w:rFonts w:ascii="Calibri" w:hAnsi="Calibri" w:eastAsia="Calibri" w:cs="Calibri"/>
          <w:b w:val="1"/>
          <w:bCs w:val="1"/>
          <w:color w:val="000000" w:themeColor="text1" w:themeTint="FF" w:themeShade="FF"/>
          <w:sz w:val="24"/>
          <w:szCs w:val="24"/>
        </w:rPr>
        <w:t>7</w:t>
      </w:r>
      <w:r w:rsidRPr="0504E69C" w:rsidR="7DA2C97F">
        <w:rPr>
          <w:rFonts w:ascii="Calibri" w:hAnsi="Calibri" w:eastAsia="Calibri" w:cs="Calibri"/>
          <w:b w:val="1"/>
          <w:bCs w:val="1"/>
          <w:color w:val="000000" w:themeColor="text1" w:themeTint="FF" w:themeShade="FF"/>
          <w:sz w:val="24"/>
          <w:szCs w:val="24"/>
        </w:rPr>
        <w:t xml:space="preserve"> Tekortkoming</w:t>
      </w:r>
    </w:p>
    <w:p w:rsidR="7DA2C97F" w:rsidP="47346461" w:rsidRDefault="7DA2C97F" w14:paraId="71ECC9AC" w14:textId="0DCF9910">
      <w:pPr>
        <w:pStyle w:val="Lijstalinea"/>
        <w:tabs>
          <w:tab w:val="left" w:pos="849"/>
        </w:tabs>
        <w:spacing w:before="245"/>
        <w:ind w:left="270" w:right="100" w:hanging="180"/>
        <w:rPr>
          <w:rFonts w:ascii="Calibri" w:hAnsi="Calibri" w:eastAsia="Calibri" w:cs="Calibri" w:asciiTheme="minorAscii" w:hAnsiTheme="minorAscii" w:eastAsiaTheme="minorAscii" w:cstheme="minorBidi"/>
          <w:color w:val="auto"/>
          <w:sz w:val="20"/>
          <w:szCs w:val="20"/>
          <w:lang w:eastAsia="nl-NL" w:bidi="ar-SA"/>
        </w:rPr>
      </w:pPr>
      <w:r w:rsidRPr="47346461" w:rsidR="40ABEE29">
        <w:rPr>
          <w:rFonts w:ascii="Calibri" w:hAnsi="Calibri" w:eastAsia="Calibri" w:cs="Calibri" w:asciiTheme="minorAscii" w:hAnsiTheme="minorAscii" w:eastAsiaTheme="minorAscii" w:cstheme="minorBidi"/>
          <w:color w:val="auto"/>
          <w:sz w:val="20"/>
          <w:szCs w:val="20"/>
          <w:lang w:eastAsia="nl-NL" w:bidi="ar-SA"/>
        </w:rPr>
        <w:t>7</w:t>
      </w:r>
      <w:r w:rsidRPr="47346461" w:rsidR="7DA2C97F">
        <w:rPr>
          <w:rFonts w:ascii="Calibri" w:hAnsi="Calibri" w:eastAsia="Calibri" w:cs="Calibri" w:asciiTheme="minorAscii" w:hAnsiTheme="minorAscii" w:eastAsiaTheme="minorAscii" w:cstheme="minorBidi"/>
          <w:color w:val="auto"/>
          <w:sz w:val="20"/>
          <w:szCs w:val="20"/>
          <w:lang w:eastAsia="nl-NL" w:bidi="ar-SA"/>
        </w:rPr>
        <w:t xml:space="preserve">.1Ingeval één der partijen een verplichting uit onderhavige raamovereenkomst niet, niet tijdig of niet deugdelijk nakomt dan wel anderszins tekortschiet in de nakoming van één of meer van zijn verplichting(en) uit onderhavige raamovereenkomst, zal de andere partij hem deswege in gebreke stellen, tenzij de nakoming van de betreffende verplichting </w:t>
      </w:r>
      <w:r w:rsidRPr="47346461" w:rsidR="7DA2C97F">
        <w:rPr>
          <w:rFonts w:ascii="Calibri" w:hAnsi="Calibri" w:eastAsia="Calibri" w:cs="Calibri" w:asciiTheme="minorAscii" w:hAnsiTheme="minorAscii" w:eastAsiaTheme="minorAscii" w:cstheme="minorBidi"/>
          <w:color w:val="auto"/>
          <w:sz w:val="20"/>
          <w:szCs w:val="20"/>
          <w:lang w:eastAsia="nl-NL" w:bidi="ar-SA"/>
        </w:rPr>
        <w:t>reeds</w:t>
      </w:r>
      <w:r w:rsidRPr="47346461" w:rsidR="7DA2C97F">
        <w:rPr>
          <w:rFonts w:ascii="Calibri" w:hAnsi="Calibri" w:eastAsia="Calibri" w:cs="Calibri" w:asciiTheme="minorAscii" w:hAnsiTheme="minorAscii" w:eastAsiaTheme="minorAscii" w:cstheme="minorBidi"/>
          <w:color w:val="auto"/>
          <w:sz w:val="20"/>
          <w:szCs w:val="20"/>
          <w:lang w:eastAsia="nl-NL" w:bidi="ar-SA"/>
        </w:rPr>
        <w:t xml:space="preserve"> blijvend onmogelijk is of er sprake is van een fatale termijn, in welk geval de nalatige partij onmiddellijk in verzuim is. De ingebrekestelling zal schriftelijk geschieden waarbij aan de nalatige partij een redelijke termijn zal worden gegund om alsnog zijn verplichtingen na te komen. Deze termijn heeft het karakter van een fatale termijn.</w:t>
      </w:r>
    </w:p>
    <w:p w:rsidR="69117CC7" w:rsidP="47346461" w:rsidRDefault="69117CC7" w14:paraId="47A2AEA4" w14:textId="282A237C">
      <w:pPr>
        <w:rPr>
          <w:rFonts w:ascii="Calibri" w:hAnsi="Calibri" w:eastAsia="Calibri" w:cs="Calibri" w:asciiTheme="minorAscii" w:hAnsiTheme="minorAscii" w:eastAsiaTheme="minorAscii" w:cstheme="minorBidi"/>
          <w:color w:val="auto"/>
          <w:sz w:val="20"/>
          <w:szCs w:val="20"/>
          <w:lang w:eastAsia="nl-NL" w:bidi="ar-SA"/>
        </w:rPr>
      </w:pPr>
    </w:p>
    <w:p w:rsidR="7DA2C97F" w:rsidP="47346461" w:rsidRDefault="7DA2C97F" w14:paraId="3C595864" w14:textId="01D2D306">
      <w:pPr>
        <w:pStyle w:val="Lijstalinea"/>
        <w:tabs>
          <w:tab w:val="left" w:pos="849"/>
        </w:tabs>
        <w:ind w:left="360" w:right="85" w:hanging="270"/>
        <w:rPr>
          <w:rFonts w:ascii="Calibri" w:hAnsi="Calibri" w:eastAsia="Calibri" w:cs="Calibri" w:asciiTheme="minorAscii" w:hAnsiTheme="minorAscii" w:eastAsiaTheme="minorAscii" w:cstheme="minorBidi"/>
          <w:color w:val="auto"/>
          <w:sz w:val="20"/>
          <w:szCs w:val="20"/>
          <w:lang w:eastAsia="nl-NL" w:bidi="ar-SA"/>
        </w:rPr>
      </w:pPr>
      <w:r w:rsidRPr="47346461" w:rsidR="6A7053DA">
        <w:rPr>
          <w:rFonts w:ascii="Calibri" w:hAnsi="Calibri" w:eastAsia="Calibri" w:cs="Calibri" w:asciiTheme="minorAscii" w:hAnsiTheme="minorAscii" w:eastAsiaTheme="minorAscii" w:cstheme="minorBidi"/>
          <w:color w:val="auto"/>
          <w:sz w:val="20"/>
          <w:szCs w:val="20"/>
          <w:lang w:eastAsia="nl-NL" w:bidi="ar-SA"/>
        </w:rPr>
        <w:t>7</w:t>
      </w:r>
      <w:r w:rsidRPr="47346461" w:rsidR="7DA2C97F">
        <w:rPr>
          <w:rFonts w:ascii="Calibri" w:hAnsi="Calibri" w:eastAsia="Calibri" w:cs="Calibri" w:asciiTheme="minorAscii" w:hAnsiTheme="minorAscii" w:eastAsiaTheme="minorAscii" w:cstheme="minorBidi"/>
          <w:color w:val="auto"/>
          <w:sz w:val="20"/>
          <w:szCs w:val="20"/>
          <w:lang w:eastAsia="nl-NL" w:bidi="ar-SA"/>
        </w:rPr>
        <w:t xml:space="preserve">.2De partij die toerekenbaar tekortschiet in de nakoming van zijn verplichting(en) is tegenover de andere </w:t>
      </w:r>
    </w:p>
    <w:p w:rsidR="7DA2C97F" w:rsidP="47346461" w:rsidRDefault="7DA2C97F" w14:paraId="0882156A" w14:textId="72C3928F">
      <w:pPr>
        <w:pStyle w:val="Lijstalinea"/>
        <w:tabs>
          <w:tab w:val="left" w:pos="849"/>
        </w:tabs>
        <w:ind w:left="360" w:right="85"/>
        <w:rPr>
          <w:rFonts w:ascii="Calibri" w:hAnsi="Calibri" w:eastAsia="Calibri" w:cs="Calibri" w:asciiTheme="minorAscii" w:hAnsiTheme="minorAscii" w:eastAsiaTheme="minorAscii" w:cstheme="minorBidi"/>
          <w:color w:val="auto"/>
          <w:sz w:val="20"/>
          <w:szCs w:val="20"/>
          <w:lang w:eastAsia="nl-NL" w:bidi="ar-SA"/>
        </w:rPr>
      </w:pPr>
      <w:r w:rsidRPr="47346461" w:rsidR="7DA2C97F">
        <w:rPr>
          <w:rFonts w:ascii="Calibri" w:hAnsi="Calibri" w:eastAsia="Calibri" w:cs="Calibri" w:asciiTheme="minorAscii" w:hAnsiTheme="minorAscii" w:eastAsiaTheme="minorAscii" w:cstheme="minorBidi"/>
          <w:color w:val="auto"/>
          <w:sz w:val="20"/>
          <w:szCs w:val="20"/>
          <w:lang w:eastAsia="nl-NL" w:bidi="ar-SA"/>
        </w:rPr>
        <w:t>partij aansprakelijk voor de vergoeding van de door de andere partij geleden c.q. te lijden schade, zowel direct als indirect, onverminderd diens overige rechten, waaronder begrepen het recht op ontbinding van de raamovereenkomst.</w:t>
      </w:r>
    </w:p>
    <w:p w:rsidR="69117CC7" w:rsidP="69117CC7" w:rsidRDefault="69117CC7" w14:paraId="17760352" w14:textId="31345B6C">
      <w:pPr>
        <w:ind w:left="846" w:hanging="708"/>
        <w:rPr>
          <w:rFonts w:ascii="Calibri" w:hAnsi="Calibri" w:eastAsia="Calibri" w:cs="Calibri"/>
          <w:color w:val="000000" w:themeColor="text1"/>
          <w:szCs w:val="20"/>
        </w:rPr>
      </w:pPr>
    </w:p>
    <w:p w:rsidR="69117CC7" w:rsidP="69117CC7" w:rsidRDefault="69117CC7" w14:paraId="546AF361" w14:textId="7340EC01">
      <w:pPr>
        <w:tabs>
          <w:tab w:val="left" w:pos="845"/>
        </w:tabs>
        <w:rPr>
          <w:rFonts w:ascii="Calibri" w:hAnsi="Calibri" w:eastAsia="Calibri" w:cs="Calibri"/>
          <w:color w:val="000000" w:themeColor="text1"/>
          <w:szCs w:val="20"/>
        </w:rPr>
      </w:pPr>
    </w:p>
    <w:p w:rsidR="69117CC7" w:rsidP="69117CC7" w:rsidRDefault="69117CC7" w14:paraId="4C1B3866" w14:textId="129C4CB2">
      <w:pPr>
        <w:rPr>
          <w:rFonts w:asciiTheme="minorHAnsi" w:hAnsiTheme="minorHAnsi" w:cstheme="minorBidi"/>
          <w:color w:val="4B4B4B"/>
        </w:rPr>
      </w:pPr>
    </w:p>
    <w:p w:rsidRPr="00D047C8" w:rsidR="009063AD" w:rsidP="009063AD" w:rsidRDefault="009063AD" w14:paraId="5C8ABA3C" w14:textId="77777777">
      <w:pPr>
        <w:rPr>
          <w:rFonts w:asciiTheme="minorHAnsi" w:hAnsiTheme="minorHAnsi" w:cstheme="minorHAnsi"/>
          <w:color w:val="4B4B4B"/>
        </w:rPr>
      </w:pPr>
      <w:r w:rsidRPr="0504E69C" w:rsidR="009063AD">
        <w:rPr>
          <w:rFonts w:ascii="Calibri" w:hAnsi="Calibri" w:cs="Arial" w:asciiTheme="minorAscii" w:hAnsiTheme="minorAscii" w:cstheme="minorBidi"/>
          <w:color w:val="4B4B4B"/>
        </w:rPr>
        <w:t xml:space="preserve">                                                                          </w:t>
      </w:r>
    </w:p>
    <w:p w:rsidRPr="00D047C8" w:rsidR="009063AD" w:rsidP="0504E69C" w:rsidRDefault="195FA207" w14:paraId="51177FD0" w14:textId="2BD1079C">
      <w:pPr>
        <w:pStyle w:val="Standaard"/>
        <w:suppressLineNumbers w:val="0"/>
        <w:bidi w:val="0"/>
        <w:spacing w:before="0" w:beforeAutospacing="off" w:after="0" w:afterAutospacing="off" w:line="240" w:lineRule="auto"/>
        <w:ind w:left="0" w:right="0"/>
        <w:jc w:val="left"/>
        <w:rPr>
          <w:rFonts w:ascii="Calibri" w:hAnsi="Calibri" w:cs="Arial" w:asciiTheme="minorAscii" w:hAnsiTheme="minorAscii" w:cstheme="minorBidi"/>
          <w:b w:val="1"/>
          <w:bCs w:val="1"/>
          <w:color w:val="4B4B4B"/>
          <w:sz w:val="24"/>
          <w:szCs w:val="24"/>
        </w:rPr>
      </w:pPr>
      <w:r w:rsidRPr="0504E69C" w:rsidR="71C959EE">
        <w:rPr>
          <w:rFonts w:ascii="Calibri" w:hAnsi="Calibri" w:cs="Arial" w:asciiTheme="minorAscii" w:hAnsiTheme="minorAscii" w:cstheme="minorBidi"/>
          <w:b w:val="1"/>
          <w:bCs w:val="1"/>
          <w:color w:val="4B4B4B"/>
          <w:sz w:val="24"/>
          <w:szCs w:val="24"/>
        </w:rPr>
        <w:t>8</w:t>
      </w:r>
      <w:r w:rsidRPr="0504E69C" w:rsidR="009063AD">
        <w:rPr>
          <w:rFonts w:ascii="Calibri" w:hAnsi="Calibri" w:cs="Arial" w:asciiTheme="minorAscii" w:hAnsiTheme="minorAscii" w:cstheme="minorBidi"/>
          <w:b w:val="1"/>
          <w:bCs w:val="1"/>
          <w:color w:val="4B4B4B"/>
          <w:sz w:val="24"/>
          <w:szCs w:val="24"/>
        </w:rPr>
        <w:t xml:space="preserve">  Toepasselijk</w:t>
      </w:r>
      <w:r w:rsidRPr="0504E69C" w:rsidR="009063AD">
        <w:rPr>
          <w:rFonts w:ascii="Calibri" w:hAnsi="Calibri" w:cs="Arial" w:asciiTheme="minorAscii" w:hAnsiTheme="minorAscii" w:cstheme="minorBidi"/>
          <w:b w:val="1"/>
          <w:bCs w:val="1"/>
          <w:color w:val="4B4B4B"/>
          <w:sz w:val="24"/>
          <w:szCs w:val="24"/>
        </w:rPr>
        <w:t xml:space="preserve"> recht</w:t>
      </w:r>
    </w:p>
    <w:p w:rsidRPr="00D047C8" w:rsidR="009063AD" w:rsidP="47346461" w:rsidRDefault="24D17C8A" w14:paraId="0D8F3D9C" w14:textId="45BB9CA8">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r w:rsidRPr="47346461" w:rsidR="469EF970">
        <w:rPr>
          <w:rFonts w:ascii="Calibri" w:hAnsi="Calibri" w:eastAsia="Calibri" w:cs="Calibri" w:asciiTheme="minorAscii" w:hAnsiTheme="minorAscii" w:eastAsiaTheme="minorAscii" w:cstheme="minorBidi"/>
          <w:color w:val="auto"/>
          <w:sz w:val="20"/>
          <w:szCs w:val="20"/>
          <w:lang w:eastAsia="nl-NL" w:bidi="ar-SA"/>
        </w:rPr>
        <w:t>8</w:t>
      </w:r>
      <w:r w:rsidRPr="47346461" w:rsidR="009063AD">
        <w:rPr>
          <w:rFonts w:ascii="Calibri" w:hAnsi="Calibri" w:eastAsia="Calibri" w:cs="Calibri" w:asciiTheme="minorAscii" w:hAnsiTheme="minorAscii" w:eastAsiaTheme="minorAscii" w:cstheme="minorBidi"/>
          <w:color w:val="auto"/>
          <w:sz w:val="20"/>
          <w:szCs w:val="20"/>
          <w:lang w:eastAsia="nl-NL" w:bidi="ar-SA"/>
        </w:rPr>
        <w:t>.1</w:t>
      </w:r>
      <w:r>
        <w:tab/>
      </w:r>
      <w:r w:rsidRPr="47346461" w:rsidR="009063AD">
        <w:rPr>
          <w:rFonts w:ascii="Calibri" w:hAnsi="Calibri" w:eastAsia="Calibri" w:cs="Calibri" w:asciiTheme="minorAscii" w:hAnsiTheme="minorAscii" w:eastAsiaTheme="minorAscii" w:cstheme="minorBidi"/>
          <w:color w:val="auto"/>
          <w:sz w:val="20"/>
          <w:szCs w:val="20"/>
          <w:lang w:eastAsia="nl-NL" w:bidi="ar-SA"/>
        </w:rPr>
        <w:t>Op deze Overeenkomst is Nederlands recht van toepassing.</w:t>
      </w:r>
    </w:p>
    <w:p w:rsidRPr="00D047C8" w:rsidR="009063AD" w:rsidP="47346461" w:rsidRDefault="009063AD" w14:paraId="4B3B447D" w14:textId="7777777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Pr="00D047C8" w:rsidR="009063AD" w:rsidP="47346461" w:rsidRDefault="74DBB23A" w14:paraId="3BBF5FCE" w14:textId="09056A0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r w:rsidRPr="47346461" w:rsidR="44512C12">
        <w:rPr>
          <w:rFonts w:ascii="Calibri" w:hAnsi="Calibri" w:eastAsia="Calibri" w:cs="Calibri" w:asciiTheme="minorAscii" w:hAnsiTheme="minorAscii" w:eastAsiaTheme="minorAscii" w:cstheme="minorBidi"/>
          <w:color w:val="auto"/>
          <w:sz w:val="20"/>
          <w:szCs w:val="20"/>
          <w:lang w:eastAsia="nl-NL" w:bidi="ar-SA"/>
        </w:rPr>
        <w:t>8</w:t>
      </w:r>
      <w:r w:rsidRPr="47346461" w:rsidR="009063AD">
        <w:rPr>
          <w:rFonts w:ascii="Calibri" w:hAnsi="Calibri" w:eastAsia="Calibri" w:cs="Calibri" w:asciiTheme="minorAscii" w:hAnsiTheme="minorAscii" w:eastAsiaTheme="minorAscii" w:cstheme="minorBidi"/>
          <w:color w:val="auto"/>
          <w:sz w:val="20"/>
          <w:szCs w:val="20"/>
          <w:lang w:eastAsia="nl-NL" w:bidi="ar-SA"/>
        </w:rPr>
        <w:t>.2</w:t>
      </w:r>
      <w:r>
        <w:tab/>
      </w:r>
      <w:r w:rsidRPr="47346461" w:rsidR="009063AD">
        <w:rPr>
          <w:rFonts w:ascii="Calibri" w:hAnsi="Calibri" w:eastAsia="Calibri" w:cs="Calibri" w:asciiTheme="minorAscii" w:hAnsiTheme="minorAscii" w:eastAsiaTheme="minorAscii" w:cstheme="minorBidi"/>
          <w:color w:val="auto"/>
          <w:sz w:val="20"/>
          <w:szCs w:val="20"/>
          <w:lang w:eastAsia="nl-NL" w:bidi="ar-SA"/>
        </w:rPr>
        <w:t>Algemene voorwaarden van Opdrachtnemer worden hierbij uitdrukkelijk uitgesloten.</w:t>
      </w:r>
    </w:p>
    <w:p w:rsidR="00BF2664" w:rsidP="47346461" w:rsidRDefault="00BF2664" w14:paraId="3149CACD" w14:textId="2EC5C8F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Pr="000F4D7F" w:rsidR="0034450C" w:rsidP="47346461" w:rsidRDefault="0034450C" w14:paraId="74BB8B09" w14:textId="7777777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Pr="00D047C8" w:rsidR="00A7760F" w:rsidP="47346461" w:rsidRDefault="00A7760F" w14:paraId="17406806" w14:textId="4FB29EC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0504E69C" w:rsidP="47346461" w:rsidRDefault="0504E69C" w14:paraId="53F67798" w14:textId="66482F97">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0504E69C" w:rsidP="47346461" w:rsidRDefault="0504E69C" w14:paraId="1BD77EA2" w14:textId="2D005C8F">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0504E69C" w:rsidP="47346461" w:rsidRDefault="0504E69C" w14:paraId="5DCB5761" w14:textId="49899E89">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0504E69C" w:rsidP="47346461" w:rsidRDefault="0504E69C" w14:paraId="71ED2A03" w14:textId="4E30159D">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p>
    <w:p w:rsidRPr="00D047C8" w:rsidR="00A7760F" w:rsidP="47346461" w:rsidRDefault="00A7760F" w14:paraId="3DD57021" w14:textId="040E257D">
      <w:pPr>
        <w:pStyle w:val="Lijstalinea"/>
        <w:suppressLineNumbers w:val="0"/>
        <w:bidi w:val="0"/>
        <w:spacing w:before="245" w:beforeAutospacing="off" w:after="160" w:afterAutospacing="off" w:line="259" w:lineRule="auto"/>
        <w:ind w:left="270" w:right="100" w:hanging="180"/>
        <w:jc w:val="left"/>
        <w:rPr>
          <w:rFonts w:ascii="Calibri" w:hAnsi="Calibri" w:eastAsia="Calibri" w:cs="Calibri" w:asciiTheme="minorAscii" w:hAnsiTheme="minorAscii" w:eastAsiaTheme="minorAscii" w:cstheme="minorBidi"/>
          <w:color w:val="auto"/>
          <w:sz w:val="20"/>
          <w:szCs w:val="20"/>
          <w:lang w:eastAsia="nl-NL" w:bidi="ar-SA"/>
        </w:rPr>
      </w:pPr>
      <w:r w:rsidRPr="47346461" w:rsidR="00A7760F">
        <w:rPr>
          <w:rFonts w:ascii="Calibri" w:hAnsi="Calibri" w:eastAsia="Calibri" w:cs="Calibri" w:asciiTheme="minorAscii" w:hAnsiTheme="minorAscii" w:eastAsiaTheme="minorAscii" w:cstheme="minorBidi"/>
          <w:color w:val="auto"/>
          <w:sz w:val="20"/>
          <w:szCs w:val="20"/>
          <w:lang w:eastAsia="nl-NL" w:bidi="ar-SA"/>
        </w:rPr>
        <w:t>Aldus overeengekomen, in tweevoud opgesteld en ondertekend.</w:t>
      </w:r>
    </w:p>
    <w:p w:rsidRPr="000F4D7F" w:rsidR="003014FE" w:rsidP="00BF2664" w:rsidRDefault="003014FE" w14:paraId="0543D6FB" w14:textId="77777777">
      <w:pPr>
        <w:rPr>
          <w:rFonts w:asciiTheme="minorHAnsi" w:hAnsiTheme="minorHAnsi" w:cstheme="minorHAnsi"/>
          <w:szCs w:val="20"/>
        </w:rPr>
      </w:pPr>
    </w:p>
    <w:p w:rsidRPr="009A0853" w:rsidR="009A0853" w:rsidP="00BF2664" w:rsidRDefault="00BF2664" w14:paraId="647E340B" w14:textId="2BACCB60">
      <w:pPr>
        <w:rPr>
          <w:rFonts w:asciiTheme="minorHAnsi" w:hAnsiTheme="minorHAnsi" w:cstheme="minorHAnsi"/>
          <w:b/>
          <w:bCs/>
          <w:szCs w:val="20"/>
        </w:rPr>
      </w:pPr>
      <w:r w:rsidRPr="000F4D7F">
        <w:rPr>
          <w:rFonts w:asciiTheme="minorHAnsi" w:hAnsiTheme="minorHAnsi" w:cstheme="minorHAnsi"/>
          <w:b/>
          <w:szCs w:val="20"/>
        </w:rPr>
        <w:t>ROC Mondriaan</w:t>
      </w:r>
      <w:r w:rsidRPr="000F4D7F">
        <w:rPr>
          <w:rFonts w:asciiTheme="minorHAnsi" w:hAnsiTheme="minorHAnsi" w:cstheme="minorHAnsi"/>
          <w:b/>
          <w:szCs w:val="20"/>
        </w:rPr>
        <w:tab/>
      </w:r>
      <w:r w:rsidRPr="000F4D7F">
        <w:rPr>
          <w:rFonts w:asciiTheme="minorHAnsi" w:hAnsiTheme="minorHAnsi" w:cstheme="minorHAnsi"/>
          <w:b/>
          <w:szCs w:val="20"/>
        </w:rPr>
        <w:tab/>
      </w:r>
      <w:r w:rsidRPr="000F4D7F">
        <w:rPr>
          <w:rFonts w:asciiTheme="minorHAnsi" w:hAnsiTheme="minorHAnsi" w:cstheme="minorHAnsi"/>
          <w:b/>
          <w:szCs w:val="20"/>
        </w:rPr>
        <w:tab/>
      </w:r>
      <w:r w:rsidRPr="000F4D7F">
        <w:rPr>
          <w:rFonts w:asciiTheme="minorHAnsi" w:hAnsiTheme="minorHAnsi" w:cstheme="minorHAnsi"/>
          <w:b/>
          <w:szCs w:val="20"/>
        </w:rPr>
        <w:tab/>
      </w:r>
      <w:r w:rsidRPr="003014FE" w:rsidR="003014FE">
        <w:rPr>
          <w:rFonts w:asciiTheme="minorHAnsi" w:hAnsiTheme="minorHAnsi" w:cstheme="minorHAnsi"/>
          <w:b/>
          <w:szCs w:val="20"/>
          <w:highlight w:val="yellow"/>
        </w:rPr>
        <w:t>&lt;Naam leverancier&gt;</w:t>
      </w:r>
    </w:p>
    <w:p w:rsidR="009A0853" w:rsidP="00BF2664" w:rsidRDefault="009A0853" w14:paraId="0D9391D4" w14:textId="77777777">
      <w:pPr>
        <w:rPr>
          <w:rFonts w:asciiTheme="minorHAnsi" w:hAnsiTheme="minorHAnsi" w:cstheme="minorHAnsi"/>
          <w:szCs w:val="18"/>
        </w:rPr>
      </w:pPr>
    </w:p>
    <w:p w:rsidR="009A0853" w:rsidP="00BF2664" w:rsidRDefault="009A0853" w14:paraId="60AA65CB" w14:textId="77777777">
      <w:pPr>
        <w:rPr>
          <w:rFonts w:asciiTheme="minorHAnsi" w:hAnsiTheme="minorHAnsi" w:cstheme="minorHAnsi"/>
          <w:szCs w:val="18"/>
        </w:rPr>
      </w:pPr>
    </w:p>
    <w:p w:rsidR="009A0853" w:rsidP="00BF2664" w:rsidRDefault="009A0853" w14:paraId="29D973C2" w14:textId="77777777">
      <w:pPr>
        <w:rPr>
          <w:rFonts w:asciiTheme="minorHAnsi" w:hAnsiTheme="minorHAnsi" w:cstheme="minorHAnsi"/>
          <w:szCs w:val="18"/>
        </w:rPr>
      </w:pPr>
    </w:p>
    <w:p w:rsidR="009A0853" w:rsidP="00BF2664" w:rsidRDefault="009A0853" w14:paraId="641AE650" w14:textId="77777777">
      <w:pPr>
        <w:rPr>
          <w:rFonts w:asciiTheme="minorHAnsi" w:hAnsiTheme="minorHAnsi" w:cstheme="minorHAnsi"/>
          <w:szCs w:val="18"/>
        </w:rPr>
      </w:pPr>
    </w:p>
    <w:p w:rsidR="009A0853" w:rsidP="00BF2664" w:rsidRDefault="009A0853" w14:paraId="34A0442A" w14:textId="77777777">
      <w:pPr>
        <w:rPr>
          <w:rFonts w:asciiTheme="minorHAnsi" w:hAnsiTheme="minorHAnsi" w:cstheme="minorHAnsi"/>
          <w:szCs w:val="18"/>
        </w:rPr>
      </w:pPr>
    </w:p>
    <w:p w:rsidR="457C31A0" w:rsidP="69117CC7" w:rsidRDefault="457C31A0" w14:paraId="5569DB14" w14:textId="4FCFD7FE">
      <w:pPr>
        <w:tabs>
          <w:tab w:val="left" w:pos="4387"/>
        </w:tabs>
        <w:spacing w:before="85" w:line="482" w:lineRule="auto"/>
        <w:ind w:left="141" w:right="1053"/>
        <w:rPr>
          <w:rFonts w:ascii="Calibri" w:hAnsi="Calibri" w:eastAsia="Calibri" w:cs="Calibri"/>
          <w:color w:val="000000" w:themeColor="text1"/>
          <w:szCs w:val="20"/>
        </w:rPr>
      </w:pPr>
      <w:r w:rsidRPr="69117CC7">
        <w:rPr>
          <w:rFonts w:ascii="Calibri" w:hAnsi="Calibri" w:eastAsia="Calibri" w:cs="Calibri"/>
          <w:color w:val="000000" w:themeColor="text1"/>
          <w:szCs w:val="20"/>
        </w:rPr>
        <w:t>De heer E.H. van Vliet</w:t>
      </w:r>
      <w:r>
        <w:tab/>
      </w:r>
      <w:r w:rsidRPr="69117CC7">
        <w:rPr>
          <w:rFonts w:ascii="Calibri" w:hAnsi="Calibri" w:eastAsia="Calibri" w:cs="Calibri"/>
          <w:color w:val="000000" w:themeColor="text1"/>
          <w:szCs w:val="20"/>
        </w:rPr>
        <w:t xml:space="preserve"> De heer ……………….</w:t>
      </w:r>
    </w:p>
    <w:p w:rsidR="457C31A0" w:rsidP="69117CC7" w:rsidRDefault="457C31A0" w14:paraId="391CB1F9" w14:textId="54891969">
      <w:pPr>
        <w:tabs>
          <w:tab w:val="left" w:pos="4387"/>
        </w:tabs>
        <w:spacing w:before="85" w:line="482" w:lineRule="auto"/>
        <w:ind w:left="141" w:right="1053"/>
        <w:rPr>
          <w:rFonts w:ascii="Calibri" w:hAnsi="Calibri" w:eastAsia="Calibri" w:cs="Calibri"/>
          <w:color w:val="000000" w:themeColor="text1"/>
          <w:szCs w:val="20"/>
        </w:rPr>
      </w:pPr>
      <w:r w:rsidRPr="69117CC7">
        <w:rPr>
          <w:rFonts w:ascii="Calibri" w:hAnsi="Calibri" w:eastAsia="Calibri" w:cs="Calibri"/>
          <w:color w:val="000000" w:themeColor="text1"/>
          <w:szCs w:val="20"/>
        </w:rPr>
        <w:t>Functie: Voorzitter College van Bestuur</w:t>
      </w:r>
      <w:r>
        <w:tab/>
      </w:r>
      <w:r w:rsidRPr="69117CC7">
        <w:rPr>
          <w:rFonts w:ascii="Calibri" w:hAnsi="Calibri" w:eastAsia="Calibri" w:cs="Calibri"/>
          <w:color w:val="000000" w:themeColor="text1"/>
          <w:szCs w:val="20"/>
        </w:rPr>
        <w:t>Functie: ………………………….</w:t>
      </w:r>
    </w:p>
    <w:p w:rsidR="457C31A0" w:rsidP="69117CC7" w:rsidRDefault="457C31A0" w14:paraId="1694F1BC" w14:textId="44CD4CAA">
      <w:pPr>
        <w:tabs>
          <w:tab w:val="left" w:pos="4388"/>
        </w:tabs>
        <w:spacing w:line="239" w:lineRule="exact"/>
        <w:ind w:left="141"/>
        <w:rPr>
          <w:rFonts w:ascii="Calibri" w:hAnsi="Calibri" w:eastAsia="Calibri" w:cs="Calibri"/>
          <w:color w:val="000000" w:themeColor="text1"/>
          <w:szCs w:val="20"/>
        </w:rPr>
      </w:pPr>
      <w:r w:rsidRPr="69117CC7">
        <w:rPr>
          <w:rFonts w:ascii="Calibri" w:hAnsi="Calibri" w:eastAsia="Calibri" w:cs="Calibri"/>
          <w:color w:val="000000" w:themeColor="text1"/>
          <w:szCs w:val="20"/>
        </w:rPr>
        <w:t>Datum: ……………………………………………………</w:t>
      </w:r>
      <w:r>
        <w:tab/>
      </w:r>
      <w:r w:rsidRPr="69117CC7">
        <w:rPr>
          <w:rFonts w:ascii="Calibri" w:hAnsi="Calibri" w:eastAsia="Calibri" w:cs="Calibri"/>
          <w:color w:val="000000" w:themeColor="text1"/>
          <w:szCs w:val="20"/>
        </w:rPr>
        <w:t xml:space="preserve"> Datum: ……………………….</w:t>
      </w:r>
    </w:p>
    <w:p w:rsidR="69117CC7" w:rsidP="69117CC7" w:rsidRDefault="69117CC7" w14:paraId="02DEBA6E" w14:textId="19C24F32">
      <w:pPr>
        <w:rPr>
          <w:rFonts w:asciiTheme="minorHAnsi" w:hAnsiTheme="minorHAnsi" w:cstheme="minorBidi"/>
          <w:highlight w:val="yellow"/>
        </w:rPr>
      </w:pPr>
    </w:p>
    <w:p w:rsidR="00BF2664" w:rsidP="00BF2664" w:rsidRDefault="00BF2664" w14:paraId="019514A2" w14:textId="0F7978F0">
      <w:pPr>
        <w:rPr>
          <w:rFonts w:asciiTheme="minorHAnsi" w:hAnsiTheme="minorHAnsi" w:cstheme="minorHAnsi"/>
          <w:szCs w:val="20"/>
        </w:rPr>
      </w:pPr>
    </w:p>
    <w:p w:rsidRPr="000F4D7F" w:rsidR="00BF2664" w:rsidP="00BF2664" w:rsidRDefault="00BF2664" w14:paraId="39F3DCE4" w14:textId="77777777">
      <w:pPr>
        <w:rPr>
          <w:rFonts w:asciiTheme="minorHAnsi" w:hAnsiTheme="minorHAnsi" w:cstheme="minorHAnsi"/>
          <w:szCs w:val="20"/>
        </w:rPr>
      </w:pPr>
    </w:p>
    <w:p w:rsidR="001D2D64" w:rsidRDefault="001D2D64" w14:paraId="69DB9436" w14:textId="77777777"/>
    <w:sectPr w:rsidR="001D2D6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A8A2EB0"/>
    <w:lvl w:ilvl="0">
      <w:start w:val="1"/>
      <w:numFmt w:val="decimal"/>
      <w:pStyle w:val="Lijstnummering"/>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1" w15:restartNumberingAfterBreak="0">
    <w:nsid w:val="FFFFFF89"/>
    <w:multiLevelType w:val="multilevel"/>
    <w:tmpl w:val="74021168"/>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265EE"/>
    <w:multiLevelType w:val="hybridMultilevel"/>
    <w:tmpl w:val="55A40456"/>
    <w:lvl w:ilvl="0" w:tplc="04130011">
      <w:start w:val="1"/>
      <w:numFmt w:val="decimal"/>
      <w:lvlText w:val="%1)"/>
      <w:lvlJc w:val="left"/>
      <w:pPr>
        <w:tabs>
          <w:tab w:val="num" w:pos="960"/>
        </w:tabs>
        <w:ind w:left="960" w:hanging="360"/>
      </w:pPr>
      <w:rPr>
        <w:rFonts w:hint="default" w:cs="Times New Roman"/>
      </w:rPr>
    </w:lvl>
    <w:lvl w:ilvl="1" w:tplc="04130003" w:tentative="1">
      <w:start w:val="1"/>
      <w:numFmt w:val="bullet"/>
      <w:lvlText w:val="o"/>
      <w:lvlJc w:val="left"/>
      <w:pPr>
        <w:tabs>
          <w:tab w:val="num" w:pos="1680"/>
        </w:tabs>
        <w:ind w:left="1680" w:hanging="360"/>
      </w:pPr>
      <w:rPr>
        <w:rFonts w:hint="default" w:ascii="Courier New" w:hAnsi="Courier New"/>
      </w:rPr>
    </w:lvl>
    <w:lvl w:ilvl="2" w:tplc="04130005" w:tentative="1">
      <w:start w:val="1"/>
      <w:numFmt w:val="bullet"/>
      <w:lvlText w:val=""/>
      <w:lvlJc w:val="left"/>
      <w:pPr>
        <w:tabs>
          <w:tab w:val="num" w:pos="2400"/>
        </w:tabs>
        <w:ind w:left="2400" w:hanging="360"/>
      </w:pPr>
      <w:rPr>
        <w:rFonts w:hint="default" w:ascii="Wingdings" w:hAnsi="Wingdings"/>
      </w:rPr>
    </w:lvl>
    <w:lvl w:ilvl="3" w:tplc="04130001" w:tentative="1">
      <w:start w:val="1"/>
      <w:numFmt w:val="bullet"/>
      <w:lvlText w:val=""/>
      <w:lvlJc w:val="left"/>
      <w:pPr>
        <w:tabs>
          <w:tab w:val="num" w:pos="3120"/>
        </w:tabs>
        <w:ind w:left="3120" w:hanging="360"/>
      </w:pPr>
      <w:rPr>
        <w:rFonts w:hint="default" w:ascii="Symbol" w:hAnsi="Symbol"/>
      </w:rPr>
    </w:lvl>
    <w:lvl w:ilvl="4" w:tplc="04130003" w:tentative="1">
      <w:start w:val="1"/>
      <w:numFmt w:val="bullet"/>
      <w:lvlText w:val="o"/>
      <w:lvlJc w:val="left"/>
      <w:pPr>
        <w:tabs>
          <w:tab w:val="num" w:pos="3840"/>
        </w:tabs>
        <w:ind w:left="3840" w:hanging="360"/>
      </w:pPr>
      <w:rPr>
        <w:rFonts w:hint="default" w:ascii="Courier New" w:hAnsi="Courier New"/>
      </w:rPr>
    </w:lvl>
    <w:lvl w:ilvl="5" w:tplc="04130005" w:tentative="1">
      <w:start w:val="1"/>
      <w:numFmt w:val="bullet"/>
      <w:lvlText w:val=""/>
      <w:lvlJc w:val="left"/>
      <w:pPr>
        <w:tabs>
          <w:tab w:val="num" w:pos="4560"/>
        </w:tabs>
        <w:ind w:left="4560" w:hanging="360"/>
      </w:pPr>
      <w:rPr>
        <w:rFonts w:hint="default" w:ascii="Wingdings" w:hAnsi="Wingdings"/>
      </w:rPr>
    </w:lvl>
    <w:lvl w:ilvl="6" w:tplc="04130001" w:tentative="1">
      <w:start w:val="1"/>
      <w:numFmt w:val="bullet"/>
      <w:lvlText w:val=""/>
      <w:lvlJc w:val="left"/>
      <w:pPr>
        <w:tabs>
          <w:tab w:val="num" w:pos="5280"/>
        </w:tabs>
        <w:ind w:left="5280" w:hanging="360"/>
      </w:pPr>
      <w:rPr>
        <w:rFonts w:hint="default" w:ascii="Symbol" w:hAnsi="Symbol"/>
      </w:rPr>
    </w:lvl>
    <w:lvl w:ilvl="7" w:tplc="04130003" w:tentative="1">
      <w:start w:val="1"/>
      <w:numFmt w:val="bullet"/>
      <w:lvlText w:val="o"/>
      <w:lvlJc w:val="left"/>
      <w:pPr>
        <w:tabs>
          <w:tab w:val="num" w:pos="6000"/>
        </w:tabs>
        <w:ind w:left="6000" w:hanging="360"/>
      </w:pPr>
      <w:rPr>
        <w:rFonts w:hint="default" w:ascii="Courier New" w:hAnsi="Courier New"/>
      </w:rPr>
    </w:lvl>
    <w:lvl w:ilvl="8" w:tplc="04130005" w:tentative="1">
      <w:start w:val="1"/>
      <w:numFmt w:val="bullet"/>
      <w:lvlText w:val=""/>
      <w:lvlJc w:val="left"/>
      <w:pPr>
        <w:tabs>
          <w:tab w:val="num" w:pos="6720"/>
        </w:tabs>
        <w:ind w:left="6720" w:hanging="360"/>
      </w:pPr>
      <w:rPr>
        <w:rFonts w:hint="default" w:ascii="Wingdings" w:hAnsi="Wingdings"/>
      </w:rPr>
    </w:lvl>
  </w:abstractNum>
  <w:abstractNum w:abstractNumId="3" w15:restartNumberingAfterBreak="0">
    <w:nsid w:val="18467C09"/>
    <w:multiLevelType w:val="hybridMultilevel"/>
    <w:tmpl w:val="E1726094"/>
    <w:lvl w:ilvl="0" w:tplc="5A481188">
      <w:start w:val="1"/>
      <w:numFmt w:val="decimal"/>
      <w:lvlText w:val="1.%1"/>
      <w:lvlJc w:val="left"/>
      <w:pPr>
        <w:ind w:left="360" w:hanging="360"/>
      </w:pPr>
      <w:rPr>
        <w:rFonts w:hint="default" w:ascii="Calibri" w:hAnsi="Calibri"/>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F64C9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2.%3"/>
      <w:lvlJc w:val="left"/>
      <w:pPr>
        <w:ind w:left="846" w:hanging="706"/>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8EC568"/>
    <w:multiLevelType w:val="multilevel"/>
    <w:tmpl w:val="FFFFFFFF"/>
    <w:lvl w:ilvl="0">
      <w:start w:val="1"/>
      <w:numFmt w:val="decimal"/>
      <w:lvlText w:val="%1."/>
      <w:lvlJc w:val="left"/>
      <w:pPr>
        <w:ind w:left="720" w:hanging="360"/>
      </w:pPr>
    </w:lvl>
    <w:lvl w:ilvl="1">
      <w:start w:val="1"/>
      <w:numFmt w:val="decimal"/>
      <w:lvlText w:val="%2"/>
      <w:lvlJc w:val="left"/>
      <w:pPr>
        <w:ind w:left="374" w:hanging="234"/>
      </w:pPr>
    </w:lvl>
    <w:lvl w:ilvl="2">
      <w:start w:val="1"/>
      <w:numFmt w:val="decimal"/>
      <w:lvlText w:val="%2.%3"/>
      <w:lvlJc w:val="left"/>
      <w:pPr>
        <w:ind w:left="846" w:hanging="70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7844071">
    <w:abstractNumId w:val="5"/>
  </w:num>
  <w:num w:numId="2" w16cid:durableId="1728527024">
    <w:abstractNumId w:val="4"/>
  </w:num>
  <w:num w:numId="3" w16cid:durableId="6101115">
    <w:abstractNumId w:val="1"/>
  </w:num>
  <w:num w:numId="4" w16cid:durableId="878783389">
    <w:abstractNumId w:val="0"/>
  </w:num>
  <w:num w:numId="5" w16cid:durableId="566494500">
    <w:abstractNumId w:val="2"/>
  </w:num>
  <w:num w:numId="6" w16cid:durableId="47468460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64"/>
    <w:rsid w:val="000A0B9C"/>
    <w:rsid w:val="000D04DE"/>
    <w:rsid w:val="001D2D64"/>
    <w:rsid w:val="00273455"/>
    <w:rsid w:val="003014FE"/>
    <w:rsid w:val="0034450C"/>
    <w:rsid w:val="00360483"/>
    <w:rsid w:val="00364A03"/>
    <w:rsid w:val="00373F36"/>
    <w:rsid w:val="003D2C74"/>
    <w:rsid w:val="005B2607"/>
    <w:rsid w:val="005B317B"/>
    <w:rsid w:val="005C5F69"/>
    <w:rsid w:val="00675B64"/>
    <w:rsid w:val="006A6E1C"/>
    <w:rsid w:val="006F7263"/>
    <w:rsid w:val="00776D6C"/>
    <w:rsid w:val="0079693A"/>
    <w:rsid w:val="007B24FB"/>
    <w:rsid w:val="007D3FFC"/>
    <w:rsid w:val="00814984"/>
    <w:rsid w:val="008473D1"/>
    <w:rsid w:val="008A4A89"/>
    <w:rsid w:val="009063AD"/>
    <w:rsid w:val="0090688E"/>
    <w:rsid w:val="009A0853"/>
    <w:rsid w:val="00A16972"/>
    <w:rsid w:val="00A615BF"/>
    <w:rsid w:val="00A7760F"/>
    <w:rsid w:val="00B67786"/>
    <w:rsid w:val="00B825B2"/>
    <w:rsid w:val="00BF2664"/>
    <w:rsid w:val="00C220F4"/>
    <w:rsid w:val="00E3CC49"/>
    <w:rsid w:val="00ED0FC7"/>
    <w:rsid w:val="00EE4DFD"/>
    <w:rsid w:val="00EF7802"/>
    <w:rsid w:val="00F31BA5"/>
    <w:rsid w:val="00F67791"/>
    <w:rsid w:val="00F80DD2"/>
    <w:rsid w:val="00FB2F80"/>
    <w:rsid w:val="00FB3D71"/>
    <w:rsid w:val="00FF1AA6"/>
    <w:rsid w:val="03A0965F"/>
    <w:rsid w:val="03B784C6"/>
    <w:rsid w:val="044EAEE4"/>
    <w:rsid w:val="04F3E60B"/>
    <w:rsid w:val="0504E69C"/>
    <w:rsid w:val="063F1BB3"/>
    <w:rsid w:val="0B74DDBF"/>
    <w:rsid w:val="0B9CCEE5"/>
    <w:rsid w:val="0BB54FF6"/>
    <w:rsid w:val="0C7782AB"/>
    <w:rsid w:val="0FD8E32C"/>
    <w:rsid w:val="13AC6863"/>
    <w:rsid w:val="16C2D981"/>
    <w:rsid w:val="17DE4C3B"/>
    <w:rsid w:val="17FB0AA9"/>
    <w:rsid w:val="17FB1B23"/>
    <w:rsid w:val="1858AEDF"/>
    <w:rsid w:val="186ADCD7"/>
    <w:rsid w:val="195FA207"/>
    <w:rsid w:val="1998E8F9"/>
    <w:rsid w:val="19F63E5D"/>
    <w:rsid w:val="1ABE4A2E"/>
    <w:rsid w:val="1C01A182"/>
    <w:rsid w:val="1C41DE9D"/>
    <w:rsid w:val="1DBDEE8C"/>
    <w:rsid w:val="1E784159"/>
    <w:rsid w:val="1F7B9D68"/>
    <w:rsid w:val="2213F5EE"/>
    <w:rsid w:val="231A9C16"/>
    <w:rsid w:val="231CE32F"/>
    <w:rsid w:val="24D17C8A"/>
    <w:rsid w:val="24F0659B"/>
    <w:rsid w:val="28EBC01C"/>
    <w:rsid w:val="290DEA30"/>
    <w:rsid w:val="2A07FD52"/>
    <w:rsid w:val="2B109381"/>
    <w:rsid w:val="2B3147CF"/>
    <w:rsid w:val="31E33CEF"/>
    <w:rsid w:val="33C905B3"/>
    <w:rsid w:val="3686D840"/>
    <w:rsid w:val="37381A34"/>
    <w:rsid w:val="377FBADC"/>
    <w:rsid w:val="384000E5"/>
    <w:rsid w:val="387DB054"/>
    <w:rsid w:val="39801AD3"/>
    <w:rsid w:val="3A6E692F"/>
    <w:rsid w:val="3B080C5B"/>
    <w:rsid w:val="3D205D4D"/>
    <w:rsid w:val="3E026268"/>
    <w:rsid w:val="40ABEE29"/>
    <w:rsid w:val="41DB1F09"/>
    <w:rsid w:val="44512C12"/>
    <w:rsid w:val="457C31A0"/>
    <w:rsid w:val="45EC10D5"/>
    <w:rsid w:val="46798B48"/>
    <w:rsid w:val="469EF970"/>
    <w:rsid w:val="47346461"/>
    <w:rsid w:val="489F4B49"/>
    <w:rsid w:val="48C4B15F"/>
    <w:rsid w:val="4BFA469B"/>
    <w:rsid w:val="4CAA544D"/>
    <w:rsid w:val="4EDCF5BA"/>
    <w:rsid w:val="4F6DDFDF"/>
    <w:rsid w:val="4F70B6E7"/>
    <w:rsid w:val="500D0791"/>
    <w:rsid w:val="50A8C8FC"/>
    <w:rsid w:val="5174A10B"/>
    <w:rsid w:val="51CB6B59"/>
    <w:rsid w:val="52B27B0C"/>
    <w:rsid w:val="559B6B24"/>
    <w:rsid w:val="561A95BD"/>
    <w:rsid w:val="57B17F76"/>
    <w:rsid w:val="590BA5CF"/>
    <w:rsid w:val="59EAC259"/>
    <w:rsid w:val="5A298EF6"/>
    <w:rsid w:val="5B8F9BA4"/>
    <w:rsid w:val="5C63AE85"/>
    <w:rsid w:val="5F96AA94"/>
    <w:rsid w:val="625864F1"/>
    <w:rsid w:val="66397869"/>
    <w:rsid w:val="6908215E"/>
    <w:rsid w:val="69117CC7"/>
    <w:rsid w:val="6A23AEB2"/>
    <w:rsid w:val="6A7053DA"/>
    <w:rsid w:val="6AA69588"/>
    <w:rsid w:val="6E47CE03"/>
    <w:rsid w:val="71C959EE"/>
    <w:rsid w:val="7322AA50"/>
    <w:rsid w:val="74DBB23A"/>
    <w:rsid w:val="77CC9A50"/>
    <w:rsid w:val="7C95FF50"/>
    <w:rsid w:val="7D086E7D"/>
    <w:rsid w:val="7D874194"/>
    <w:rsid w:val="7DA2C9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870F"/>
  <w15:chartTrackingRefBased/>
  <w15:docId w15:val="{6F467BCD-AF51-4A5B-A8B2-6383AA7E6B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F2664"/>
    <w:pPr>
      <w:spacing w:after="0" w:line="240" w:lineRule="auto"/>
    </w:pPr>
    <w:rPr>
      <w:rFonts w:ascii="Arial" w:hAnsi="Arial" w:eastAsia="Times New Roman" w:cs="Times New Roman"/>
      <w:sz w:val="20"/>
      <w:szCs w:val="24"/>
      <w:lang w:eastAsia="nl-NL"/>
    </w:rPr>
  </w:style>
  <w:style w:type="paragraph" w:styleId="Kop1">
    <w:name w:val="heading 1"/>
    <w:uiPriority w:val="9"/>
    <w:qFormat/>
    <w:rsid w:val="69117CC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4">
    <w:name w:val="heading 4"/>
    <w:link w:val="Kop4Char"/>
    <w:uiPriority w:val="99"/>
    <w:qFormat/>
    <w:rsid w:val="69117CC7"/>
    <w:pPr>
      <w:keepNext/>
      <w:spacing w:before="240" w:after="60"/>
      <w:outlineLvl w:val="3"/>
    </w:pPr>
    <w:rPr>
      <w:b/>
      <w:bCs/>
      <w:sz w:val="36"/>
      <w:szCs w:val="3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basedOn w:val="Standaardalinea-lettertype"/>
    <w:link w:val="Kop4"/>
    <w:uiPriority w:val="99"/>
    <w:rsid w:val="00BF2664"/>
    <w:rPr>
      <w:rFonts w:ascii="Arial" w:hAnsi="Arial" w:eastAsia="Times New Roman" w:cs="Times New Roman"/>
      <w:b/>
      <w:bCs/>
      <w:sz w:val="36"/>
      <w:szCs w:val="28"/>
      <w:lang w:eastAsia="nl-NL"/>
    </w:rPr>
  </w:style>
  <w:style w:type="paragraph" w:styleId="Koptekst">
    <w:name w:val="header"/>
    <w:link w:val="KoptekstChar"/>
    <w:uiPriority w:val="99"/>
    <w:rsid w:val="69117CC7"/>
    <w:pPr>
      <w:tabs>
        <w:tab w:val="center" w:pos="4536"/>
        <w:tab w:val="right" w:pos="9072"/>
      </w:tabs>
    </w:pPr>
  </w:style>
  <w:style w:type="character" w:styleId="KoptekstChar" w:customStyle="1">
    <w:name w:val="Koptekst Char"/>
    <w:basedOn w:val="Standaardalinea-lettertype"/>
    <w:link w:val="Koptekst"/>
    <w:uiPriority w:val="99"/>
    <w:rsid w:val="00BF2664"/>
    <w:rPr>
      <w:rFonts w:ascii="Arial" w:hAnsi="Arial" w:eastAsia="Times New Roman" w:cs="Times New Roman"/>
      <w:sz w:val="20"/>
      <w:szCs w:val="24"/>
      <w:lang w:eastAsia="nl-NL"/>
    </w:rPr>
  </w:style>
  <w:style w:type="paragraph" w:styleId="Lijst">
    <w:name w:val="List"/>
    <w:uiPriority w:val="99"/>
    <w:rsid w:val="69117CC7"/>
    <w:pPr>
      <w:ind w:left="283" w:hanging="283"/>
    </w:pPr>
  </w:style>
  <w:style w:type="paragraph" w:styleId="Lijstnummering">
    <w:name w:val="List Number"/>
    <w:uiPriority w:val="99"/>
    <w:rsid w:val="69117CC7"/>
    <w:pPr>
      <w:numPr>
        <w:numId w:val="4"/>
      </w:numPr>
    </w:pPr>
  </w:style>
  <w:style w:type="paragraph" w:styleId="Stijl1" w:customStyle="1">
    <w:name w:val="Stijl1"/>
    <w:basedOn w:val="Inhopg1"/>
    <w:link w:val="Stijl1Char"/>
    <w:qFormat/>
    <w:rsid w:val="00BF2664"/>
    <w:pPr>
      <w:spacing w:before="240" w:after="120"/>
    </w:pPr>
    <w:rPr>
      <w:rFonts w:cstheme="minorHAnsi"/>
      <w:b/>
      <w:bCs/>
      <w:szCs w:val="20"/>
    </w:rPr>
  </w:style>
  <w:style w:type="character" w:styleId="Stijl1Char" w:customStyle="1">
    <w:name w:val="Stijl1 Char"/>
    <w:basedOn w:val="Standaardalinea-lettertype"/>
    <w:link w:val="Stijl1"/>
    <w:rsid w:val="00BF2664"/>
    <w:rPr>
      <w:rFonts w:eastAsia="Times New Roman" w:cstheme="minorHAnsi"/>
      <w:b/>
      <w:bCs/>
      <w:sz w:val="20"/>
      <w:szCs w:val="20"/>
      <w:lang w:eastAsia="nl-NL"/>
    </w:rPr>
  </w:style>
  <w:style w:type="paragraph" w:styleId="Inhopg1">
    <w:name w:val="toc 1"/>
    <w:uiPriority w:val="39"/>
    <w:semiHidden/>
    <w:unhideWhenUsed/>
    <w:rsid w:val="69117CC7"/>
    <w:pPr>
      <w:spacing w:after="100"/>
    </w:pPr>
  </w:style>
  <w:style w:type="paragraph" w:styleId="Lijstalinea">
    <w:name w:val="List Paragraph"/>
    <w:uiPriority w:val="34"/>
    <w:qFormat/>
    <w:rsid w:val="69117CC7"/>
    <w:pPr>
      <w:ind w:left="720"/>
      <w:contextualSpacing/>
    </w:pPr>
  </w:style>
  <w:style w:type="paragraph" w:styleId="paragraph" w:customStyle="1">
    <w:name w:val="paragraph"/>
    <w:uiPriority w:val="1"/>
    <w:rsid w:val="69117CC7"/>
    <w:pPr>
      <w:spacing w:beforeAutospacing="1" w:afterAutospacing="1"/>
    </w:pPr>
    <w:rPr>
      <w:rFonts w:eastAsiaTheme="minorEastAsia"/>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6337DA2227A4CB2596A5F4673019C" ma:contentTypeVersion="9" ma:contentTypeDescription="Create a new document." ma:contentTypeScope="" ma:versionID="79362eba5aa502d66951a6cf91f7a58a">
  <xsd:schema xmlns:xsd="http://www.w3.org/2001/XMLSchema" xmlns:xs="http://www.w3.org/2001/XMLSchema" xmlns:p="http://schemas.microsoft.com/office/2006/metadata/properties" xmlns:ns2="2f90150c-8842-4a28-9037-9709e8d3f333" targetNamespace="http://schemas.microsoft.com/office/2006/metadata/properties" ma:root="true" ma:fieldsID="39949313f07dc5977fad6871b8427a94" ns2:_="">
    <xsd:import namespace="2f90150c-8842-4a28-9037-9709e8d3f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50c-8842-4a28-9037-9709e8d3f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90150c-8842-4a28-9037-9709e8d3f3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FF07E-C53A-4938-A03C-0FF4DBAE6BE8}">
  <ds:schemaRefs>
    <ds:schemaRef ds:uri="http://schemas.microsoft.com/sharepoint/v3/contenttype/forms"/>
  </ds:schemaRefs>
</ds:datastoreItem>
</file>

<file path=customXml/itemProps2.xml><?xml version="1.0" encoding="utf-8"?>
<ds:datastoreItem xmlns:ds="http://schemas.openxmlformats.org/officeDocument/2006/customXml" ds:itemID="{E06C1DF7-2A88-4006-A361-45BDE400B455}"/>
</file>

<file path=customXml/itemProps3.xml><?xml version="1.0" encoding="utf-8"?>
<ds:datastoreItem xmlns:ds="http://schemas.openxmlformats.org/officeDocument/2006/customXml" ds:itemID="{9EC33EAF-CAF2-4043-91A6-FD21B48F5D14}">
  <ds:schemaRefs>
    <ds:schemaRef ds:uri="http://schemas.microsoft.com/office/2006/metadata/properties"/>
    <ds:schemaRef ds:uri="http://schemas.microsoft.com/office/infopath/2007/PartnerControls"/>
    <ds:schemaRef ds:uri="2f90150c-8842-4a28-9037-9709e8d3f3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Doodewaard, S. van</dc:creator>
  <keywords/>
  <dc:description/>
  <lastModifiedBy>Barnhoorn, A</lastModifiedBy>
  <revision>45</revision>
  <dcterms:created xsi:type="dcterms:W3CDTF">2026-05-20T10:52:00.0000000Z</dcterms:created>
  <dcterms:modified xsi:type="dcterms:W3CDTF">2026-06-10T06:17:28.9750483Z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0x0101007F06337DA2227A4CB2596A5F4673019C</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ies>
</file>