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0A7D3" w14:textId="71B8FB89" w:rsidR="00AF6A0C" w:rsidRPr="00BC72A2" w:rsidRDefault="00AF6A0C" w:rsidP="00AF6A0C">
      <w:pPr>
        <w:pStyle w:val="Kop1"/>
        <w:spacing w:line="240" w:lineRule="auto"/>
        <w:ind w:left="400" w:hanging="400"/>
      </w:pPr>
      <w:bookmarkStart w:id="0" w:name="_Toc164765333"/>
      <w:r w:rsidRPr="00BC72A2">
        <w:t xml:space="preserve">Bijlage </w:t>
      </w:r>
      <w:r w:rsidR="00CA7292">
        <w:t>8</w:t>
      </w:r>
      <w:r w:rsidRPr="00BC72A2">
        <w:t xml:space="preserve"> – Format kerncompetentie</w:t>
      </w:r>
      <w:bookmarkEnd w:id="0"/>
    </w:p>
    <w:p w14:paraId="3193261D" w14:textId="77777777" w:rsidR="00AF6A0C" w:rsidRPr="00BC72A2" w:rsidRDefault="00AF6A0C" w:rsidP="00AF6A0C">
      <w:pPr>
        <w:spacing w:line="240" w:lineRule="auto"/>
        <w:contextualSpacing/>
        <w:rPr>
          <w:rFonts w:eastAsia="Calibri"/>
          <w:szCs w:val="18"/>
          <w:lang w:eastAsia="en-US"/>
        </w:rPr>
      </w:pPr>
    </w:p>
    <w:p w14:paraId="6831EAF9" w14:textId="7DD6123E" w:rsidR="00AF6A0C" w:rsidRPr="00AF6A0C" w:rsidRDefault="00AF6A0C" w:rsidP="00AF6A0C">
      <w:pPr>
        <w:spacing w:line="240" w:lineRule="auto"/>
        <w:contextualSpacing/>
        <w:rPr>
          <w:rFonts w:eastAsia="Calibri"/>
          <w:szCs w:val="18"/>
          <w:lang w:eastAsia="en-US"/>
        </w:rPr>
      </w:pPr>
      <w:r w:rsidRPr="00BC72A2">
        <w:rPr>
          <w:rFonts w:eastAsia="Calibri"/>
          <w:szCs w:val="18"/>
          <w:lang w:eastAsia="en-US"/>
        </w:rPr>
        <w:t>In het kader van de technische en beroepsbekwaamheid verklaart Inschrijver dat zijn organisatie, althans voor dat deel van de organisatie dat betrokken is bij de uitvoering van de Opdracht,</w:t>
      </w:r>
      <w:r w:rsidRPr="00BC72A2">
        <w:rPr>
          <w:rFonts w:eastAsia="Calibri"/>
          <w:color w:val="000000"/>
          <w:szCs w:val="18"/>
          <w:lang w:eastAsia="en-US"/>
        </w:rPr>
        <w:t xml:space="preserve"> één (1) referentie te overleggen waaruit blijkt</w:t>
      </w:r>
      <w:r w:rsidRPr="00BC72A2">
        <w:rPr>
          <w:rFonts w:eastAsia="Calibri"/>
          <w:szCs w:val="18"/>
          <w:lang w:eastAsia="en-US"/>
        </w:rPr>
        <w:t xml:space="preserve"> dat (zie ook paragraaf 4.2.1 Geschiktheidseisen</w:t>
      </w:r>
      <w:r w:rsidRPr="00AF6A0C">
        <w:rPr>
          <w:rFonts w:eastAsia="Calibri"/>
          <w:szCs w:val="18"/>
          <w:lang w:eastAsia="en-US"/>
        </w:rPr>
        <w:t xml:space="preserve"> voor een toelichting): </w:t>
      </w:r>
    </w:p>
    <w:p w14:paraId="5E105428" w14:textId="77777777" w:rsidR="00AF6A0C" w:rsidRPr="00AF6A0C" w:rsidRDefault="00AF6A0C" w:rsidP="00AF6A0C">
      <w:pPr>
        <w:spacing w:line="240" w:lineRule="auto"/>
        <w:contextualSpacing/>
        <w:rPr>
          <w:rFonts w:eastAsia="Calibri"/>
          <w:b/>
          <w:szCs w:val="18"/>
          <w:lang w:eastAsia="en-US"/>
        </w:rPr>
      </w:pPr>
    </w:p>
    <w:p w14:paraId="33796C7B" w14:textId="526B1F84" w:rsidR="00AF6A0C" w:rsidRPr="00AF6A0C" w:rsidRDefault="00AF6A0C" w:rsidP="00AF6A0C">
      <w:pPr>
        <w:spacing w:line="240" w:lineRule="auto"/>
        <w:contextualSpacing/>
        <w:rPr>
          <w:rFonts w:eastAsia="Calibri"/>
          <w:lang w:eastAsia="en-US"/>
        </w:rPr>
      </w:pPr>
      <w:r w:rsidRPr="09869A49">
        <w:rPr>
          <w:rFonts w:eastAsia="Calibri"/>
          <w:lang w:eastAsia="en-US"/>
        </w:rPr>
        <w:t xml:space="preserve">De Inschrijver voegt 1 ingevulde referentie toe over de </w:t>
      </w:r>
      <w:r w:rsidRPr="09869A49">
        <w:rPr>
          <w:rFonts w:eastAsia="Calibri"/>
          <w:b/>
          <w:u w:val="single"/>
          <w:lang w:eastAsia="en-US"/>
        </w:rPr>
        <w:t xml:space="preserve">afgelopen </w:t>
      </w:r>
      <w:r w:rsidR="3E5B8A29" w:rsidRPr="09869A49">
        <w:rPr>
          <w:rFonts w:eastAsia="Calibri"/>
          <w:b/>
          <w:bCs/>
          <w:u w:val="single"/>
          <w:lang w:eastAsia="en-US"/>
        </w:rPr>
        <w:t>5</w:t>
      </w:r>
      <w:r w:rsidRPr="09869A49">
        <w:rPr>
          <w:rFonts w:eastAsia="Calibri"/>
          <w:b/>
          <w:u w:val="single"/>
          <w:lang w:eastAsia="en-US"/>
        </w:rPr>
        <w:t xml:space="preserve"> jaar</w:t>
      </w:r>
      <w:r w:rsidRPr="09869A49">
        <w:rPr>
          <w:rFonts w:eastAsia="Calibri"/>
          <w:lang w:eastAsia="en-US"/>
        </w:rPr>
        <w:t>. Uit de bijgevoegde referentie blijkt bovenstaande kerncompetentie en ervaring.</w:t>
      </w:r>
    </w:p>
    <w:p w14:paraId="54437E61" w14:textId="77777777" w:rsidR="00AF6A0C" w:rsidRPr="00AF6A0C" w:rsidRDefault="00AF6A0C" w:rsidP="00AF6A0C">
      <w:pPr>
        <w:spacing w:line="240" w:lineRule="auto"/>
        <w:contextualSpacing/>
        <w:rPr>
          <w:b/>
          <w:szCs w:val="18"/>
        </w:rPr>
      </w:pPr>
    </w:p>
    <w:p w14:paraId="3C5424F5" w14:textId="54B305A6" w:rsidR="00AF6A0C" w:rsidRPr="009D419E" w:rsidRDefault="00AF6A0C" w:rsidP="009D419E">
      <w:pPr>
        <w:spacing w:line="240" w:lineRule="auto"/>
        <w:rPr>
          <w:szCs w:val="18"/>
        </w:rPr>
      </w:pPr>
      <w:r w:rsidRPr="00E3769D">
        <w:rPr>
          <w:b/>
          <w:szCs w:val="18"/>
          <w:u w:val="single"/>
        </w:rPr>
        <w:t>Vraag</w:t>
      </w:r>
      <w:r w:rsidR="0094042E" w:rsidRPr="009D419E">
        <w:rPr>
          <w:b/>
          <w:szCs w:val="18"/>
          <w:u w:val="single"/>
        </w:rPr>
        <w:t xml:space="preserve">: </w:t>
      </w:r>
      <w:r w:rsidR="009D419E" w:rsidRPr="009D419E">
        <w:rPr>
          <w:szCs w:val="18"/>
          <w:u w:val="single"/>
        </w:rPr>
        <w:t>Inschrijver beschikt over aantoonbare ervaring met het uitvoeren van minimaal één ecologisch, gebiedsgericht onderzoek en het opstellen van een daarbij behorend adviesrapport. De referentie heeft betrekking op een natuurgebied of een vergelijkbare ruimtelijke omgeving waarin recreatief gebruik, bezoekersstromen en/of ruimtelijke gebruiksdruk systematisch in kaart zijn gebracht, geanalyseerd en vertaald naar een ecologisch of ruimtelijk advies.</w:t>
      </w:r>
    </w:p>
    <w:p w14:paraId="031A9D0E" w14:textId="77777777" w:rsidR="00AF6A0C" w:rsidRPr="00AF6A0C" w:rsidRDefault="00AF6A0C" w:rsidP="00AF6A0C">
      <w:pPr>
        <w:spacing w:line="240" w:lineRule="auto"/>
        <w:contextualSpacing/>
        <w:rPr>
          <w:b/>
          <w:szCs w:val="18"/>
        </w:rPr>
      </w:pPr>
    </w:p>
    <w:tbl>
      <w:tblPr>
        <w:tblW w:w="9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6"/>
        <w:gridCol w:w="4606"/>
      </w:tblGrid>
      <w:tr w:rsidR="00AF6A0C" w:rsidRPr="00AF6A0C" w14:paraId="4C854146" w14:textId="77777777" w:rsidTr="00E54FDF">
        <w:tc>
          <w:tcPr>
            <w:tcW w:w="4606" w:type="dxa"/>
            <w:tcBorders>
              <w:top w:val="single" w:sz="6" w:space="0" w:color="auto"/>
              <w:left w:val="single" w:sz="6" w:space="0" w:color="auto"/>
              <w:bottom w:val="single" w:sz="6" w:space="0" w:color="auto"/>
              <w:right w:val="single" w:sz="6" w:space="0" w:color="auto"/>
            </w:tcBorders>
          </w:tcPr>
          <w:p w14:paraId="2F07D198" w14:textId="77777777" w:rsidR="00AF6A0C" w:rsidRPr="00AF6A0C" w:rsidRDefault="00AF6A0C" w:rsidP="00E54FDF">
            <w:pPr>
              <w:tabs>
                <w:tab w:val="left" w:pos="567"/>
                <w:tab w:val="left" w:pos="1134"/>
                <w:tab w:val="left" w:pos="1701"/>
                <w:tab w:val="left" w:pos="2268"/>
                <w:tab w:val="left" w:pos="2835"/>
                <w:tab w:val="left" w:pos="3402"/>
                <w:tab w:val="left" w:pos="3969"/>
                <w:tab w:val="center" w:pos="4703"/>
                <w:tab w:val="left" w:pos="5103"/>
                <w:tab w:val="left" w:pos="5670"/>
                <w:tab w:val="left" w:pos="6237"/>
                <w:tab w:val="left" w:pos="6804"/>
                <w:tab w:val="left" w:pos="7371"/>
                <w:tab w:val="left" w:pos="7938"/>
                <w:tab w:val="right" w:pos="9406"/>
              </w:tabs>
              <w:spacing w:line="240" w:lineRule="auto"/>
              <w:contextualSpacing/>
              <w:rPr>
                <w:bCs/>
                <w:szCs w:val="18"/>
              </w:rPr>
            </w:pPr>
            <w:r w:rsidRPr="00AF6A0C">
              <w:rPr>
                <w:bCs/>
                <w:szCs w:val="18"/>
              </w:rPr>
              <w:t>Naam Opdrachtgever</w:t>
            </w:r>
          </w:p>
          <w:p w14:paraId="5A006DD7" w14:textId="77777777" w:rsidR="00AF6A0C" w:rsidRPr="00AF6A0C" w:rsidRDefault="00AF6A0C" w:rsidP="00E54FDF">
            <w:pPr>
              <w:tabs>
                <w:tab w:val="left" w:pos="567"/>
                <w:tab w:val="left" w:pos="1134"/>
                <w:tab w:val="left" w:pos="1701"/>
                <w:tab w:val="left" w:pos="2268"/>
                <w:tab w:val="left" w:pos="2835"/>
                <w:tab w:val="left" w:pos="3402"/>
                <w:tab w:val="left" w:pos="3969"/>
                <w:tab w:val="center" w:pos="4703"/>
                <w:tab w:val="left" w:pos="5103"/>
                <w:tab w:val="left" w:pos="5670"/>
                <w:tab w:val="left" w:pos="6237"/>
                <w:tab w:val="left" w:pos="6804"/>
                <w:tab w:val="left" w:pos="7371"/>
                <w:tab w:val="left" w:pos="7938"/>
                <w:tab w:val="right" w:pos="9406"/>
              </w:tabs>
              <w:spacing w:line="240" w:lineRule="auto"/>
              <w:contextualSpacing/>
              <w:rPr>
                <w:bCs/>
                <w:szCs w:val="18"/>
              </w:rPr>
            </w:pPr>
            <w:r w:rsidRPr="00AF6A0C">
              <w:rPr>
                <w:bCs/>
                <w:szCs w:val="18"/>
              </w:rPr>
              <w:t>Adres</w:t>
            </w:r>
          </w:p>
          <w:p w14:paraId="5D82B5BC" w14:textId="77777777" w:rsidR="00AF6A0C" w:rsidRPr="00AF6A0C" w:rsidRDefault="00AF6A0C" w:rsidP="00E54FDF">
            <w:pPr>
              <w:tabs>
                <w:tab w:val="left" w:pos="567"/>
                <w:tab w:val="left" w:pos="1134"/>
                <w:tab w:val="left" w:pos="1701"/>
                <w:tab w:val="left" w:pos="2268"/>
                <w:tab w:val="left" w:pos="2835"/>
                <w:tab w:val="left" w:pos="3402"/>
                <w:tab w:val="left" w:pos="3969"/>
                <w:tab w:val="center" w:pos="4703"/>
                <w:tab w:val="left" w:pos="5103"/>
                <w:tab w:val="left" w:pos="5670"/>
                <w:tab w:val="left" w:pos="6237"/>
                <w:tab w:val="left" w:pos="6804"/>
                <w:tab w:val="left" w:pos="7371"/>
                <w:tab w:val="left" w:pos="7938"/>
                <w:tab w:val="right" w:pos="9406"/>
              </w:tabs>
              <w:spacing w:line="240" w:lineRule="auto"/>
              <w:contextualSpacing/>
              <w:rPr>
                <w:bCs/>
                <w:szCs w:val="18"/>
              </w:rPr>
            </w:pPr>
            <w:r w:rsidRPr="00AF6A0C">
              <w:rPr>
                <w:bCs/>
                <w:szCs w:val="18"/>
              </w:rPr>
              <w:t>Postcode en plaatsnaam</w:t>
            </w:r>
          </w:p>
          <w:p w14:paraId="7A82C4F6" w14:textId="77777777" w:rsidR="00AF6A0C" w:rsidRPr="00AF6A0C" w:rsidRDefault="00AF6A0C" w:rsidP="00E54FDF">
            <w:pPr>
              <w:spacing w:line="240" w:lineRule="auto"/>
              <w:contextualSpacing/>
              <w:rPr>
                <w:szCs w:val="18"/>
              </w:rPr>
            </w:pPr>
          </w:p>
        </w:tc>
        <w:tc>
          <w:tcPr>
            <w:tcW w:w="4606" w:type="dxa"/>
            <w:tcBorders>
              <w:top w:val="single" w:sz="6" w:space="0" w:color="auto"/>
              <w:left w:val="single" w:sz="6" w:space="0" w:color="auto"/>
              <w:bottom w:val="single" w:sz="6" w:space="0" w:color="auto"/>
              <w:right w:val="single" w:sz="6" w:space="0" w:color="auto"/>
            </w:tcBorders>
          </w:tcPr>
          <w:p w14:paraId="05CAFF24" w14:textId="77777777" w:rsidR="00AF6A0C" w:rsidRPr="00AF6A0C" w:rsidRDefault="00AF6A0C" w:rsidP="00E54FDF">
            <w:pPr>
              <w:spacing w:line="240" w:lineRule="auto"/>
              <w:contextualSpacing/>
              <w:rPr>
                <w:b/>
                <w:szCs w:val="18"/>
              </w:rPr>
            </w:pPr>
          </w:p>
          <w:p w14:paraId="57AABF99" w14:textId="77777777" w:rsidR="00AF6A0C" w:rsidRPr="00AF6A0C" w:rsidRDefault="00AF6A0C" w:rsidP="00E54FDF">
            <w:pPr>
              <w:spacing w:line="240" w:lineRule="auto"/>
              <w:contextualSpacing/>
              <w:rPr>
                <w:b/>
                <w:szCs w:val="18"/>
              </w:rPr>
            </w:pPr>
          </w:p>
        </w:tc>
      </w:tr>
      <w:tr w:rsidR="00AF6A0C" w:rsidRPr="00AF6A0C" w14:paraId="1520DBE8" w14:textId="77777777" w:rsidTr="00E54FDF">
        <w:tc>
          <w:tcPr>
            <w:tcW w:w="4606" w:type="dxa"/>
            <w:tcBorders>
              <w:top w:val="single" w:sz="6" w:space="0" w:color="auto"/>
              <w:left w:val="single" w:sz="6" w:space="0" w:color="auto"/>
              <w:bottom w:val="single" w:sz="6" w:space="0" w:color="auto"/>
              <w:right w:val="single" w:sz="6" w:space="0" w:color="auto"/>
            </w:tcBorders>
          </w:tcPr>
          <w:p w14:paraId="2F25FB77" w14:textId="77777777" w:rsidR="00AF6A0C" w:rsidRPr="00AF6A0C" w:rsidRDefault="00AF6A0C" w:rsidP="00E54FDF">
            <w:pPr>
              <w:tabs>
                <w:tab w:val="left" w:pos="567"/>
                <w:tab w:val="left" w:pos="1134"/>
                <w:tab w:val="left" w:pos="1701"/>
                <w:tab w:val="left" w:pos="2268"/>
                <w:tab w:val="left" w:pos="2835"/>
                <w:tab w:val="left" w:pos="3402"/>
                <w:tab w:val="left" w:pos="3969"/>
                <w:tab w:val="center" w:pos="4703"/>
                <w:tab w:val="left" w:pos="5103"/>
                <w:tab w:val="left" w:pos="5670"/>
                <w:tab w:val="left" w:pos="6237"/>
                <w:tab w:val="left" w:pos="6804"/>
                <w:tab w:val="left" w:pos="7371"/>
                <w:tab w:val="left" w:pos="7938"/>
                <w:tab w:val="right" w:pos="9406"/>
              </w:tabs>
              <w:spacing w:line="240" w:lineRule="auto"/>
              <w:contextualSpacing/>
              <w:rPr>
                <w:bCs/>
                <w:szCs w:val="18"/>
              </w:rPr>
            </w:pPr>
            <w:r w:rsidRPr="00AF6A0C">
              <w:rPr>
                <w:bCs/>
                <w:szCs w:val="18"/>
              </w:rPr>
              <w:t>Contactpersoon van de betreffende organisatie met contactinformatie</w:t>
            </w:r>
          </w:p>
          <w:p w14:paraId="5F2CC052" w14:textId="77777777" w:rsidR="00AF6A0C" w:rsidRPr="00AF6A0C" w:rsidRDefault="00AF6A0C" w:rsidP="00E54FDF">
            <w:pPr>
              <w:tabs>
                <w:tab w:val="left" w:pos="567"/>
                <w:tab w:val="left" w:pos="1134"/>
                <w:tab w:val="left" w:pos="1701"/>
                <w:tab w:val="left" w:pos="2268"/>
                <w:tab w:val="left" w:pos="2835"/>
                <w:tab w:val="left" w:pos="3402"/>
                <w:tab w:val="left" w:pos="3969"/>
                <w:tab w:val="center" w:pos="4703"/>
                <w:tab w:val="left" w:pos="5103"/>
                <w:tab w:val="left" w:pos="5670"/>
                <w:tab w:val="left" w:pos="6237"/>
                <w:tab w:val="left" w:pos="6804"/>
                <w:tab w:val="left" w:pos="7371"/>
                <w:tab w:val="left" w:pos="7938"/>
                <w:tab w:val="right" w:pos="9406"/>
              </w:tabs>
              <w:spacing w:line="240" w:lineRule="auto"/>
              <w:contextualSpacing/>
              <w:rPr>
                <w:bCs/>
                <w:szCs w:val="18"/>
              </w:rPr>
            </w:pPr>
          </w:p>
          <w:p w14:paraId="52DAFD8D" w14:textId="77777777" w:rsidR="00AF6A0C" w:rsidRPr="00AF6A0C" w:rsidRDefault="00AF6A0C" w:rsidP="00E54FDF">
            <w:pPr>
              <w:spacing w:line="240" w:lineRule="auto"/>
              <w:contextualSpacing/>
              <w:rPr>
                <w:szCs w:val="18"/>
              </w:rPr>
            </w:pPr>
          </w:p>
        </w:tc>
        <w:tc>
          <w:tcPr>
            <w:tcW w:w="4606" w:type="dxa"/>
            <w:tcBorders>
              <w:top w:val="single" w:sz="6" w:space="0" w:color="auto"/>
              <w:left w:val="single" w:sz="6" w:space="0" w:color="auto"/>
              <w:bottom w:val="single" w:sz="6" w:space="0" w:color="auto"/>
              <w:right w:val="single" w:sz="6" w:space="0" w:color="auto"/>
            </w:tcBorders>
          </w:tcPr>
          <w:p w14:paraId="363DFC6A" w14:textId="77777777" w:rsidR="00AF6A0C" w:rsidRPr="00AF6A0C" w:rsidRDefault="00AF6A0C" w:rsidP="00E54FDF">
            <w:pPr>
              <w:spacing w:line="240" w:lineRule="auto"/>
              <w:contextualSpacing/>
              <w:rPr>
                <w:b/>
                <w:szCs w:val="18"/>
              </w:rPr>
            </w:pPr>
          </w:p>
          <w:p w14:paraId="03094175" w14:textId="77777777" w:rsidR="00AF6A0C" w:rsidRPr="00AF6A0C" w:rsidRDefault="00AF6A0C" w:rsidP="00E54FDF">
            <w:pPr>
              <w:spacing w:line="240" w:lineRule="auto"/>
              <w:contextualSpacing/>
              <w:rPr>
                <w:b/>
                <w:szCs w:val="18"/>
              </w:rPr>
            </w:pPr>
          </w:p>
        </w:tc>
      </w:tr>
      <w:tr w:rsidR="00AF6A0C" w:rsidRPr="00AF6A0C" w14:paraId="2B1D0347" w14:textId="77777777" w:rsidTr="00E54FDF">
        <w:tc>
          <w:tcPr>
            <w:tcW w:w="4606" w:type="dxa"/>
            <w:tcBorders>
              <w:top w:val="single" w:sz="6" w:space="0" w:color="auto"/>
              <w:left w:val="single" w:sz="6" w:space="0" w:color="auto"/>
              <w:bottom w:val="single" w:sz="6" w:space="0" w:color="auto"/>
              <w:right w:val="single" w:sz="6" w:space="0" w:color="auto"/>
            </w:tcBorders>
          </w:tcPr>
          <w:p w14:paraId="28A101D1" w14:textId="77777777" w:rsidR="00AF6A0C" w:rsidRPr="00AF6A0C" w:rsidRDefault="00AF6A0C" w:rsidP="00E54FDF">
            <w:pPr>
              <w:tabs>
                <w:tab w:val="left" w:pos="567"/>
                <w:tab w:val="left" w:pos="1134"/>
                <w:tab w:val="left" w:pos="1701"/>
                <w:tab w:val="left" w:pos="2268"/>
                <w:tab w:val="left" w:pos="2835"/>
                <w:tab w:val="left" w:pos="3402"/>
                <w:tab w:val="left" w:pos="3969"/>
                <w:tab w:val="center" w:pos="4703"/>
                <w:tab w:val="left" w:pos="5103"/>
                <w:tab w:val="left" w:pos="5670"/>
                <w:tab w:val="left" w:pos="6237"/>
                <w:tab w:val="left" w:pos="6804"/>
                <w:tab w:val="left" w:pos="7371"/>
                <w:tab w:val="left" w:pos="7938"/>
                <w:tab w:val="right" w:pos="9406"/>
              </w:tabs>
              <w:spacing w:line="240" w:lineRule="auto"/>
              <w:contextualSpacing/>
              <w:rPr>
                <w:szCs w:val="18"/>
              </w:rPr>
            </w:pPr>
            <w:r w:rsidRPr="00AF6A0C">
              <w:rPr>
                <w:bCs/>
                <w:szCs w:val="18"/>
              </w:rPr>
              <w:t>Looptijd van de Opdracht: begin- en einddatum</w:t>
            </w:r>
          </w:p>
          <w:p w14:paraId="43CF71B0" w14:textId="77777777" w:rsidR="00AF6A0C" w:rsidRPr="00AF6A0C" w:rsidRDefault="00AF6A0C" w:rsidP="00E54FDF">
            <w:pPr>
              <w:spacing w:line="240" w:lineRule="auto"/>
              <w:contextualSpacing/>
              <w:rPr>
                <w:szCs w:val="18"/>
              </w:rPr>
            </w:pPr>
          </w:p>
          <w:p w14:paraId="084940B6" w14:textId="77777777" w:rsidR="00AF6A0C" w:rsidRPr="00AF6A0C" w:rsidRDefault="00AF6A0C" w:rsidP="00E54FDF">
            <w:pPr>
              <w:spacing w:line="240" w:lineRule="auto"/>
              <w:contextualSpacing/>
              <w:rPr>
                <w:szCs w:val="18"/>
              </w:rPr>
            </w:pPr>
          </w:p>
          <w:p w14:paraId="7D443C70" w14:textId="77777777" w:rsidR="00AF6A0C" w:rsidRPr="00AF6A0C" w:rsidRDefault="00AF6A0C" w:rsidP="00E54FDF">
            <w:pPr>
              <w:spacing w:line="240" w:lineRule="auto"/>
              <w:contextualSpacing/>
              <w:rPr>
                <w:szCs w:val="18"/>
              </w:rPr>
            </w:pPr>
          </w:p>
        </w:tc>
        <w:tc>
          <w:tcPr>
            <w:tcW w:w="4606" w:type="dxa"/>
            <w:tcBorders>
              <w:top w:val="single" w:sz="6" w:space="0" w:color="auto"/>
              <w:left w:val="single" w:sz="6" w:space="0" w:color="auto"/>
              <w:bottom w:val="single" w:sz="6" w:space="0" w:color="auto"/>
              <w:right w:val="single" w:sz="6" w:space="0" w:color="auto"/>
            </w:tcBorders>
          </w:tcPr>
          <w:p w14:paraId="3DCF88FA" w14:textId="77777777" w:rsidR="00AF6A0C" w:rsidRPr="00AF6A0C" w:rsidRDefault="00AF6A0C" w:rsidP="00E54FDF">
            <w:pPr>
              <w:spacing w:line="240" w:lineRule="auto"/>
              <w:contextualSpacing/>
              <w:rPr>
                <w:b/>
                <w:szCs w:val="18"/>
              </w:rPr>
            </w:pPr>
          </w:p>
          <w:p w14:paraId="5DC6B510" w14:textId="77777777" w:rsidR="00AF6A0C" w:rsidRPr="00AF6A0C" w:rsidRDefault="00AF6A0C" w:rsidP="00E54FDF">
            <w:pPr>
              <w:spacing w:line="240" w:lineRule="auto"/>
              <w:contextualSpacing/>
              <w:rPr>
                <w:b/>
                <w:szCs w:val="18"/>
              </w:rPr>
            </w:pPr>
          </w:p>
        </w:tc>
      </w:tr>
      <w:tr w:rsidR="00AF6A0C" w:rsidRPr="00AF6A0C" w14:paraId="682023AD" w14:textId="77777777" w:rsidTr="00E54FDF">
        <w:trPr>
          <w:trHeight w:val="2063"/>
        </w:trPr>
        <w:tc>
          <w:tcPr>
            <w:tcW w:w="4606" w:type="dxa"/>
            <w:tcBorders>
              <w:top w:val="single" w:sz="6" w:space="0" w:color="auto"/>
              <w:left w:val="single" w:sz="6" w:space="0" w:color="auto"/>
              <w:bottom w:val="single" w:sz="6" w:space="0" w:color="auto"/>
              <w:right w:val="single" w:sz="6" w:space="0" w:color="auto"/>
            </w:tcBorders>
          </w:tcPr>
          <w:p w14:paraId="131373D1" w14:textId="77777777" w:rsidR="00AF6A0C" w:rsidRPr="00AF6A0C" w:rsidRDefault="00AF6A0C" w:rsidP="00E54FDF">
            <w:pPr>
              <w:tabs>
                <w:tab w:val="left" w:pos="567"/>
                <w:tab w:val="left" w:pos="1134"/>
                <w:tab w:val="left" w:pos="1701"/>
                <w:tab w:val="left" w:pos="2268"/>
                <w:tab w:val="left" w:pos="2835"/>
                <w:tab w:val="left" w:pos="3402"/>
                <w:tab w:val="left" w:pos="3969"/>
                <w:tab w:val="center" w:pos="4703"/>
                <w:tab w:val="left" w:pos="5103"/>
                <w:tab w:val="left" w:pos="5670"/>
                <w:tab w:val="left" w:pos="6237"/>
                <w:tab w:val="left" w:pos="6804"/>
                <w:tab w:val="left" w:pos="7371"/>
                <w:tab w:val="left" w:pos="7938"/>
                <w:tab w:val="right" w:pos="9406"/>
              </w:tabs>
              <w:spacing w:line="240" w:lineRule="auto"/>
              <w:contextualSpacing/>
              <w:rPr>
                <w:bCs/>
                <w:szCs w:val="18"/>
              </w:rPr>
            </w:pPr>
            <w:r w:rsidRPr="00AF6A0C">
              <w:rPr>
                <w:bCs/>
                <w:szCs w:val="18"/>
              </w:rPr>
              <w:t>Beschrijving Opdracht</w:t>
            </w:r>
          </w:p>
          <w:p w14:paraId="6C4ED52A" w14:textId="77777777" w:rsidR="00AF6A0C" w:rsidRPr="00AF6A0C" w:rsidRDefault="00AF6A0C" w:rsidP="00E54FDF">
            <w:pPr>
              <w:tabs>
                <w:tab w:val="left" w:pos="567"/>
                <w:tab w:val="left" w:pos="1134"/>
                <w:tab w:val="left" w:pos="1701"/>
                <w:tab w:val="left" w:pos="2268"/>
                <w:tab w:val="left" w:pos="2835"/>
                <w:tab w:val="left" w:pos="3402"/>
                <w:tab w:val="left" w:pos="3969"/>
                <w:tab w:val="center" w:pos="4703"/>
                <w:tab w:val="left" w:pos="5103"/>
                <w:tab w:val="left" w:pos="5670"/>
                <w:tab w:val="left" w:pos="6237"/>
                <w:tab w:val="left" w:pos="6804"/>
                <w:tab w:val="left" w:pos="7371"/>
                <w:tab w:val="left" w:pos="7938"/>
                <w:tab w:val="right" w:pos="9406"/>
              </w:tabs>
              <w:spacing w:line="240" w:lineRule="auto"/>
              <w:contextualSpacing/>
              <w:rPr>
                <w:bCs/>
                <w:szCs w:val="18"/>
              </w:rPr>
            </w:pPr>
          </w:p>
          <w:p w14:paraId="2754ADF6" w14:textId="77777777" w:rsidR="00AF6A0C" w:rsidRPr="00AF6A0C" w:rsidRDefault="00AF6A0C" w:rsidP="00E54FDF">
            <w:pPr>
              <w:tabs>
                <w:tab w:val="left" w:pos="567"/>
                <w:tab w:val="left" w:pos="1134"/>
                <w:tab w:val="left" w:pos="1701"/>
                <w:tab w:val="left" w:pos="2268"/>
                <w:tab w:val="left" w:pos="2835"/>
                <w:tab w:val="left" w:pos="3402"/>
                <w:tab w:val="left" w:pos="3969"/>
                <w:tab w:val="center" w:pos="4703"/>
                <w:tab w:val="left" w:pos="5103"/>
                <w:tab w:val="left" w:pos="5670"/>
                <w:tab w:val="left" w:pos="6237"/>
                <w:tab w:val="left" w:pos="6804"/>
                <w:tab w:val="left" w:pos="7371"/>
                <w:tab w:val="left" w:pos="7938"/>
                <w:tab w:val="right" w:pos="9406"/>
              </w:tabs>
              <w:spacing w:line="240" w:lineRule="auto"/>
              <w:contextualSpacing/>
              <w:rPr>
                <w:bCs/>
                <w:szCs w:val="18"/>
              </w:rPr>
            </w:pPr>
          </w:p>
          <w:p w14:paraId="76A27A06" w14:textId="77777777" w:rsidR="00AF6A0C" w:rsidRPr="00AF6A0C" w:rsidRDefault="00AF6A0C" w:rsidP="00E54FDF">
            <w:pPr>
              <w:tabs>
                <w:tab w:val="left" w:pos="567"/>
                <w:tab w:val="left" w:pos="1134"/>
                <w:tab w:val="left" w:pos="1701"/>
                <w:tab w:val="left" w:pos="2268"/>
                <w:tab w:val="left" w:pos="2835"/>
                <w:tab w:val="left" w:pos="3402"/>
                <w:tab w:val="left" w:pos="3969"/>
                <w:tab w:val="center" w:pos="4703"/>
                <w:tab w:val="left" w:pos="5103"/>
                <w:tab w:val="left" w:pos="5670"/>
                <w:tab w:val="left" w:pos="6237"/>
                <w:tab w:val="left" w:pos="6804"/>
                <w:tab w:val="left" w:pos="7371"/>
                <w:tab w:val="left" w:pos="7938"/>
                <w:tab w:val="right" w:pos="9406"/>
              </w:tabs>
              <w:spacing w:line="240" w:lineRule="auto"/>
              <w:contextualSpacing/>
              <w:rPr>
                <w:bCs/>
                <w:szCs w:val="18"/>
              </w:rPr>
            </w:pPr>
          </w:p>
          <w:p w14:paraId="52303935" w14:textId="77777777" w:rsidR="00AF6A0C" w:rsidRPr="00AF6A0C" w:rsidRDefault="00AF6A0C" w:rsidP="00E54FDF">
            <w:pPr>
              <w:tabs>
                <w:tab w:val="left" w:pos="567"/>
                <w:tab w:val="left" w:pos="1134"/>
                <w:tab w:val="left" w:pos="1701"/>
                <w:tab w:val="left" w:pos="2268"/>
                <w:tab w:val="left" w:pos="2835"/>
                <w:tab w:val="left" w:pos="3402"/>
                <w:tab w:val="left" w:pos="3969"/>
                <w:tab w:val="center" w:pos="4703"/>
                <w:tab w:val="left" w:pos="5103"/>
                <w:tab w:val="left" w:pos="5670"/>
                <w:tab w:val="left" w:pos="6237"/>
                <w:tab w:val="left" w:pos="6804"/>
                <w:tab w:val="left" w:pos="7371"/>
                <w:tab w:val="left" w:pos="7938"/>
                <w:tab w:val="right" w:pos="9406"/>
              </w:tabs>
              <w:spacing w:line="240" w:lineRule="auto"/>
              <w:contextualSpacing/>
              <w:rPr>
                <w:bCs/>
                <w:szCs w:val="18"/>
              </w:rPr>
            </w:pPr>
          </w:p>
          <w:p w14:paraId="1F0F7801" w14:textId="77777777" w:rsidR="00AF6A0C" w:rsidRPr="00AF6A0C" w:rsidRDefault="00AF6A0C" w:rsidP="00E54FDF">
            <w:pPr>
              <w:tabs>
                <w:tab w:val="left" w:pos="567"/>
                <w:tab w:val="left" w:pos="1134"/>
                <w:tab w:val="left" w:pos="1701"/>
                <w:tab w:val="left" w:pos="2268"/>
                <w:tab w:val="left" w:pos="2835"/>
                <w:tab w:val="left" w:pos="3402"/>
                <w:tab w:val="left" w:pos="3969"/>
                <w:tab w:val="center" w:pos="4703"/>
                <w:tab w:val="left" w:pos="5103"/>
                <w:tab w:val="left" w:pos="5670"/>
                <w:tab w:val="left" w:pos="6237"/>
                <w:tab w:val="left" w:pos="6804"/>
                <w:tab w:val="left" w:pos="7371"/>
                <w:tab w:val="left" w:pos="7938"/>
                <w:tab w:val="right" w:pos="9406"/>
              </w:tabs>
              <w:spacing w:line="240" w:lineRule="auto"/>
              <w:contextualSpacing/>
              <w:rPr>
                <w:bCs/>
                <w:szCs w:val="18"/>
              </w:rPr>
            </w:pPr>
          </w:p>
          <w:p w14:paraId="2F7B785C" w14:textId="77777777" w:rsidR="00AF6A0C" w:rsidRPr="00AF6A0C" w:rsidRDefault="00AF6A0C" w:rsidP="00E54FDF">
            <w:pPr>
              <w:tabs>
                <w:tab w:val="left" w:pos="567"/>
                <w:tab w:val="left" w:pos="1134"/>
                <w:tab w:val="left" w:pos="1701"/>
                <w:tab w:val="left" w:pos="2268"/>
                <w:tab w:val="left" w:pos="2835"/>
                <w:tab w:val="left" w:pos="3402"/>
                <w:tab w:val="left" w:pos="3969"/>
                <w:tab w:val="center" w:pos="4703"/>
                <w:tab w:val="left" w:pos="5103"/>
                <w:tab w:val="left" w:pos="5670"/>
                <w:tab w:val="left" w:pos="6237"/>
                <w:tab w:val="left" w:pos="6804"/>
                <w:tab w:val="left" w:pos="7371"/>
                <w:tab w:val="left" w:pos="7938"/>
                <w:tab w:val="right" w:pos="9406"/>
              </w:tabs>
              <w:spacing w:line="240" w:lineRule="auto"/>
              <w:contextualSpacing/>
              <w:rPr>
                <w:bCs/>
                <w:szCs w:val="18"/>
              </w:rPr>
            </w:pPr>
          </w:p>
          <w:p w14:paraId="2EC52B87" w14:textId="77777777" w:rsidR="00AF6A0C" w:rsidRPr="00AF6A0C" w:rsidRDefault="00AF6A0C" w:rsidP="00E54FDF">
            <w:pPr>
              <w:tabs>
                <w:tab w:val="left" w:pos="567"/>
                <w:tab w:val="left" w:pos="1134"/>
                <w:tab w:val="left" w:pos="1701"/>
                <w:tab w:val="left" w:pos="2268"/>
                <w:tab w:val="left" w:pos="2835"/>
                <w:tab w:val="left" w:pos="3402"/>
                <w:tab w:val="left" w:pos="3969"/>
                <w:tab w:val="center" w:pos="4703"/>
                <w:tab w:val="left" w:pos="5103"/>
                <w:tab w:val="left" w:pos="5670"/>
                <w:tab w:val="left" w:pos="6237"/>
                <w:tab w:val="left" w:pos="6804"/>
                <w:tab w:val="left" w:pos="7371"/>
                <w:tab w:val="left" w:pos="7938"/>
                <w:tab w:val="right" w:pos="9406"/>
              </w:tabs>
              <w:spacing w:line="240" w:lineRule="auto"/>
              <w:contextualSpacing/>
              <w:rPr>
                <w:bCs/>
                <w:szCs w:val="18"/>
              </w:rPr>
            </w:pPr>
          </w:p>
          <w:p w14:paraId="5D23A62B" w14:textId="77777777" w:rsidR="00AF6A0C" w:rsidRPr="00AF6A0C" w:rsidRDefault="00AF6A0C" w:rsidP="00E54FDF">
            <w:pPr>
              <w:tabs>
                <w:tab w:val="left" w:pos="567"/>
                <w:tab w:val="left" w:pos="1134"/>
                <w:tab w:val="left" w:pos="1701"/>
                <w:tab w:val="left" w:pos="2268"/>
                <w:tab w:val="left" w:pos="2835"/>
                <w:tab w:val="left" w:pos="3402"/>
                <w:tab w:val="left" w:pos="3969"/>
                <w:tab w:val="center" w:pos="4703"/>
                <w:tab w:val="left" w:pos="5103"/>
                <w:tab w:val="left" w:pos="5670"/>
                <w:tab w:val="left" w:pos="6237"/>
                <w:tab w:val="left" w:pos="6804"/>
                <w:tab w:val="left" w:pos="7371"/>
                <w:tab w:val="left" w:pos="7938"/>
                <w:tab w:val="right" w:pos="9406"/>
              </w:tabs>
              <w:spacing w:line="240" w:lineRule="auto"/>
              <w:contextualSpacing/>
              <w:rPr>
                <w:bCs/>
                <w:szCs w:val="18"/>
              </w:rPr>
            </w:pPr>
          </w:p>
          <w:p w14:paraId="3BAAAE71" w14:textId="77777777" w:rsidR="00AF6A0C" w:rsidRPr="00AF6A0C" w:rsidRDefault="00AF6A0C" w:rsidP="00E54FDF">
            <w:pPr>
              <w:tabs>
                <w:tab w:val="left" w:pos="567"/>
                <w:tab w:val="left" w:pos="1134"/>
                <w:tab w:val="left" w:pos="1701"/>
                <w:tab w:val="left" w:pos="2268"/>
                <w:tab w:val="left" w:pos="2835"/>
                <w:tab w:val="left" w:pos="3402"/>
                <w:tab w:val="left" w:pos="3969"/>
                <w:tab w:val="center" w:pos="4703"/>
                <w:tab w:val="left" w:pos="5103"/>
                <w:tab w:val="left" w:pos="5670"/>
                <w:tab w:val="left" w:pos="6237"/>
                <w:tab w:val="left" w:pos="6804"/>
                <w:tab w:val="left" w:pos="7371"/>
                <w:tab w:val="left" w:pos="7938"/>
                <w:tab w:val="right" w:pos="9406"/>
              </w:tabs>
              <w:spacing w:line="240" w:lineRule="auto"/>
              <w:contextualSpacing/>
              <w:rPr>
                <w:rFonts w:eastAsia="Calibri"/>
                <w:szCs w:val="18"/>
                <w:lang w:eastAsia="en-US"/>
              </w:rPr>
            </w:pPr>
          </w:p>
          <w:p w14:paraId="1DF2F155" w14:textId="77777777" w:rsidR="00AF6A0C" w:rsidRPr="00AF6A0C" w:rsidRDefault="00AF6A0C" w:rsidP="00E54FDF">
            <w:pPr>
              <w:tabs>
                <w:tab w:val="left" w:pos="567"/>
                <w:tab w:val="left" w:pos="1134"/>
                <w:tab w:val="left" w:pos="1701"/>
                <w:tab w:val="left" w:pos="2268"/>
                <w:tab w:val="left" w:pos="2835"/>
                <w:tab w:val="left" w:pos="3402"/>
                <w:tab w:val="left" w:pos="3969"/>
                <w:tab w:val="center" w:pos="4703"/>
                <w:tab w:val="left" w:pos="5103"/>
                <w:tab w:val="left" w:pos="5670"/>
                <w:tab w:val="left" w:pos="6237"/>
                <w:tab w:val="left" w:pos="6804"/>
                <w:tab w:val="left" w:pos="7371"/>
                <w:tab w:val="left" w:pos="7938"/>
                <w:tab w:val="right" w:pos="9406"/>
              </w:tabs>
              <w:spacing w:line="240" w:lineRule="auto"/>
              <w:contextualSpacing/>
              <w:rPr>
                <w:bCs/>
                <w:szCs w:val="18"/>
              </w:rPr>
            </w:pPr>
          </w:p>
        </w:tc>
        <w:tc>
          <w:tcPr>
            <w:tcW w:w="4606" w:type="dxa"/>
            <w:tcBorders>
              <w:top w:val="single" w:sz="6" w:space="0" w:color="auto"/>
              <w:left w:val="single" w:sz="6" w:space="0" w:color="auto"/>
              <w:bottom w:val="single" w:sz="6" w:space="0" w:color="auto"/>
              <w:right w:val="single" w:sz="6" w:space="0" w:color="auto"/>
            </w:tcBorders>
          </w:tcPr>
          <w:p w14:paraId="0C20F9E9" w14:textId="77777777" w:rsidR="00AF6A0C" w:rsidRPr="00AF6A0C" w:rsidRDefault="00AF6A0C" w:rsidP="00E54FDF">
            <w:pPr>
              <w:spacing w:line="240" w:lineRule="auto"/>
              <w:contextualSpacing/>
              <w:rPr>
                <w:b/>
                <w:szCs w:val="18"/>
              </w:rPr>
            </w:pPr>
          </w:p>
        </w:tc>
      </w:tr>
      <w:tr w:rsidR="00AF6A0C" w:rsidRPr="00AF6A0C" w14:paraId="6952543D" w14:textId="77777777" w:rsidTr="00E54FDF">
        <w:tc>
          <w:tcPr>
            <w:tcW w:w="4606" w:type="dxa"/>
            <w:tcBorders>
              <w:top w:val="single" w:sz="6" w:space="0" w:color="auto"/>
              <w:left w:val="single" w:sz="6" w:space="0" w:color="auto"/>
              <w:bottom w:val="single" w:sz="6" w:space="0" w:color="auto"/>
              <w:right w:val="single" w:sz="6" w:space="0" w:color="auto"/>
            </w:tcBorders>
          </w:tcPr>
          <w:p w14:paraId="3405A15B" w14:textId="77777777" w:rsidR="00AF6A0C" w:rsidRPr="00AF6A0C" w:rsidRDefault="00AF6A0C" w:rsidP="00E54FDF">
            <w:pPr>
              <w:tabs>
                <w:tab w:val="left" w:pos="567"/>
                <w:tab w:val="left" w:pos="1134"/>
                <w:tab w:val="left" w:pos="1701"/>
                <w:tab w:val="left" w:pos="2268"/>
                <w:tab w:val="left" w:pos="2835"/>
                <w:tab w:val="left" w:pos="3402"/>
                <w:tab w:val="left" w:pos="3969"/>
                <w:tab w:val="center" w:pos="4703"/>
                <w:tab w:val="left" w:pos="5103"/>
                <w:tab w:val="left" w:pos="5670"/>
                <w:tab w:val="left" w:pos="6237"/>
                <w:tab w:val="left" w:pos="6804"/>
                <w:tab w:val="left" w:pos="7371"/>
                <w:tab w:val="left" w:pos="7938"/>
                <w:tab w:val="right" w:pos="9406"/>
              </w:tabs>
              <w:spacing w:line="240" w:lineRule="auto"/>
              <w:contextualSpacing/>
              <w:rPr>
                <w:bCs/>
                <w:szCs w:val="18"/>
              </w:rPr>
            </w:pPr>
            <w:r w:rsidRPr="00AF6A0C">
              <w:rPr>
                <w:bCs/>
                <w:szCs w:val="18"/>
              </w:rPr>
              <w:t>Is het project tot voldoening van de Opdrachtgever</w:t>
            </w:r>
          </w:p>
          <w:p w14:paraId="570BDD0D" w14:textId="77777777" w:rsidR="00AF6A0C" w:rsidRPr="00AF6A0C" w:rsidRDefault="00AF6A0C" w:rsidP="00E54FDF">
            <w:pPr>
              <w:spacing w:line="240" w:lineRule="auto"/>
              <w:contextualSpacing/>
              <w:rPr>
                <w:szCs w:val="18"/>
              </w:rPr>
            </w:pPr>
            <w:r w:rsidRPr="00AF6A0C">
              <w:rPr>
                <w:szCs w:val="18"/>
              </w:rPr>
              <w:t>uitgevoerd?</w:t>
            </w:r>
          </w:p>
        </w:tc>
        <w:tc>
          <w:tcPr>
            <w:tcW w:w="4606" w:type="dxa"/>
            <w:tcBorders>
              <w:top w:val="single" w:sz="6" w:space="0" w:color="auto"/>
              <w:left w:val="single" w:sz="6" w:space="0" w:color="auto"/>
              <w:bottom w:val="single" w:sz="6" w:space="0" w:color="auto"/>
              <w:right w:val="single" w:sz="6" w:space="0" w:color="auto"/>
            </w:tcBorders>
          </w:tcPr>
          <w:p w14:paraId="7D2C1003" w14:textId="77777777" w:rsidR="00AF6A0C" w:rsidRPr="00AF6A0C" w:rsidRDefault="00AF6A0C" w:rsidP="00E54FDF">
            <w:pPr>
              <w:spacing w:line="240" w:lineRule="auto"/>
              <w:contextualSpacing/>
              <w:rPr>
                <w:szCs w:val="18"/>
                <w:vertAlign w:val="superscript"/>
              </w:rPr>
            </w:pPr>
            <w:r w:rsidRPr="00AF6A0C">
              <w:rPr>
                <w:szCs w:val="18"/>
              </w:rPr>
              <w:t xml:space="preserve">Ja/nee </w:t>
            </w:r>
            <w:r w:rsidRPr="00AF6A0C">
              <w:rPr>
                <w:szCs w:val="18"/>
                <w:vertAlign w:val="superscript"/>
              </w:rPr>
              <w:t>1</w:t>
            </w:r>
          </w:p>
          <w:p w14:paraId="1E6F508F" w14:textId="77777777" w:rsidR="00AF6A0C" w:rsidRPr="00AF6A0C" w:rsidRDefault="00AF6A0C" w:rsidP="00E54FDF">
            <w:pPr>
              <w:tabs>
                <w:tab w:val="left" w:pos="567"/>
                <w:tab w:val="left" w:pos="1134"/>
                <w:tab w:val="left" w:pos="1701"/>
                <w:tab w:val="left" w:pos="2268"/>
                <w:tab w:val="left" w:pos="2835"/>
                <w:tab w:val="left" w:pos="3402"/>
                <w:tab w:val="left" w:pos="3969"/>
                <w:tab w:val="center" w:pos="4703"/>
                <w:tab w:val="left" w:pos="5103"/>
                <w:tab w:val="left" w:pos="5670"/>
                <w:tab w:val="left" w:pos="6237"/>
                <w:tab w:val="left" w:pos="6804"/>
                <w:tab w:val="left" w:pos="7371"/>
                <w:tab w:val="left" w:pos="7938"/>
                <w:tab w:val="right" w:pos="9406"/>
              </w:tabs>
              <w:spacing w:line="240" w:lineRule="auto"/>
              <w:contextualSpacing/>
              <w:rPr>
                <w:bCs/>
                <w:szCs w:val="18"/>
              </w:rPr>
            </w:pPr>
            <w:r w:rsidRPr="00AF6A0C">
              <w:rPr>
                <w:bCs/>
                <w:szCs w:val="18"/>
              </w:rPr>
              <w:t>Toelichting:</w:t>
            </w:r>
          </w:p>
          <w:p w14:paraId="2F722F07" w14:textId="77777777" w:rsidR="00AF6A0C" w:rsidRPr="00AF6A0C" w:rsidRDefault="00AF6A0C" w:rsidP="00E54FDF">
            <w:pPr>
              <w:tabs>
                <w:tab w:val="left" w:pos="567"/>
                <w:tab w:val="left" w:pos="1134"/>
                <w:tab w:val="left" w:pos="1701"/>
                <w:tab w:val="left" w:pos="2268"/>
                <w:tab w:val="left" w:pos="2835"/>
                <w:tab w:val="left" w:pos="3402"/>
                <w:tab w:val="left" w:pos="3969"/>
                <w:tab w:val="center" w:pos="4703"/>
                <w:tab w:val="left" w:pos="5103"/>
                <w:tab w:val="left" w:pos="5670"/>
                <w:tab w:val="left" w:pos="6237"/>
                <w:tab w:val="left" w:pos="6804"/>
                <w:tab w:val="left" w:pos="7371"/>
                <w:tab w:val="left" w:pos="7938"/>
                <w:tab w:val="right" w:pos="9406"/>
              </w:tabs>
              <w:spacing w:line="240" w:lineRule="auto"/>
              <w:contextualSpacing/>
              <w:rPr>
                <w:bCs/>
                <w:szCs w:val="18"/>
              </w:rPr>
            </w:pPr>
          </w:p>
          <w:p w14:paraId="4A82F868" w14:textId="77777777" w:rsidR="00AF6A0C" w:rsidRPr="00AF6A0C" w:rsidRDefault="00AF6A0C" w:rsidP="00E54FDF">
            <w:pPr>
              <w:tabs>
                <w:tab w:val="left" w:pos="567"/>
                <w:tab w:val="left" w:pos="1134"/>
                <w:tab w:val="left" w:pos="1701"/>
                <w:tab w:val="left" w:pos="2268"/>
                <w:tab w:val="left" w:pos="2835"/>
                <w:tab w:val="left" w:pos="3402"/>
                <w:tab w:val="left" w:pos="3969"/>
                <w:tab w:val="center" w:pos="4703"/>
                <w:tab w:val="left" w:pos="5103"/>
                <w:tab w:val="left" w:pos="5670"/>
                <w:tab w:val="left" w:pos="6237"/>
                <w:tab w:val="left" w:pos="6804"/>
                <w:tab w:val="left" w:pos="7371"/>
                <w:tab w:val="left" w:pos="7938"/>
                <w:tab w:val="right" w:pos="9406"/>
              </w:tabs>
              <w:spacing w:line="240" w:lineRule="auto"/>
              <w:contextualSpacing/>
              <w:rPr>
                <w:bCs/>
                <w:szCs w:val="18"/>
              </w:rPr>
            </w:pPr>
          </w:p>
          <w:p w14:paraId="1D8097F5" w14:textId="77777777" w:rsidR="00AF6A0C" w:rsidRPr="00AF6A0C" w:rsidRDefault="00AF6A0C" w:rsidP="00E54FDF">
            <w:pPr>
              <w:tabs>
                <w:tab w:val="left" w:pos="567"/>
                <w:tab w:val="left" w:pos="1134"/>
                <w:tab w:val="left" w:pos="1701"/>
                <w:tab w:val="left" w:pos="2268"/>
                <w:tab w:val="left" w:pos="2835"/>
                <w:tab w:val="left" w:pos="3402"/>
                <w:tab w:val="left" w:pos="3969"/>
                <w:tab w:val="center" w:pos="4703"/>
                <w:tab w:val="left" w:pos="5103"/>
                <w:tab w:val="left" w:pos="5670"/>
                <w:tab w:val="left" w:pos="6237"/>
                <w:tab w:val="left" w:pos="6804"/>
                <w:tab w:val="left" w:pos="7371"/>
                <w:tab w:val="left" w:pos="7938"/>
                <w:tab w:val="right" w:pos="9406"/>
              </w:tabs>
              <w:spacing w:line="240" w:lineRule="auto"/>
              <w:contextualSpacing/>
              <w:rPr>
                <w:bCs/>
                <w:szCs w:val="18"/>
              </w:rPr>
            </w:pPr>
          </w:p>
        </w:tc>
      </w:tr>
    </w:tbl>
    <w:p w14:paraId="167697E2" w14:textId="77777777" w:rsidR="00AF6A0C" w:rsidRPr="00AF6A0C" w:rsidRDefault="00AF6A0C" w:rsidP="00AF6A0C">
      <w:pPr>
        <w:spacing w:line="240" w:lineRule="auto"/>
        <w:contextualSpacing/>
        <w:rPr>
          <w:rFonts w:eastAsia="MS Mincho"/>
          <w:szCs w:val="18"/>
          <w:lang w:eastAsia="ja-JP"/>
        </w:rPr>
      </w:pPr>
    </w:p>
    <w:p w14:paraId="5EAD65E8" w14:textId="77777777" w:rsidR="00AF6A0C" w:rsidRPr="00AF6A0C" w:rsidRDefault="00AF6A0C" w:rsidP="00AF6A0C">
      <w:pPr>
        <w:spacing w:line="240" w:lineRule="auto"/>
        <w:contextualSpacing/>
        <w:rPr>
          <w:rFonts w:eastAsia="MS Mincho"/>
          <w:szCs w:val="18"/>
          <w:lang w:eastAsia="ja-JP"/>
        </w:rPr>
      </w:pPr>
      <w:r w:rsidRPr="00AF6A0C">
        <w:rPr>
          <w:szCs w:val="18"/>
          <w:vertAlign w:val="superscript"/>
        </w:rPr>
        <w:t xml:space="preserve">1 </w:t>
      </w:r>
      <w:r w:rsidRPr="00AF6A0C">
        <w:rPr>
          <w:bCs/>
          <w:snapToGrid w:val="0"/>
          <w:color w:val="000000"/>
          <w:szCs w:val="18"/>
        </w:rPr>
        <w:t xml:space="preserve">U gaat ermee akkoord dat </w:t>
      </w:r>
      <w:r w:rsidRPr="00AF6A0C">
        <w:rPr>
          <w:szCs w:val="18"/>
        </w:rPr>
        <w:t>Provincie Zeeland</w:t>
      </w:r>
      <w:r w:rsidRPr="00AF6A0C">
        <w:rPr>
          <w:bCs/>
          <w:snapToGrid w:val="0"/>
          <w:color w:val="000000"/>
          <w:szCs w:val="18"/>
        </w:rPr>
        <w:t>, of daartoe door hen aangewezen derden, wanneer Provincie Zeeland dat wenst, direct - zonder tussenkomst van de Inschrijver - bij de referent informatie inwint.</w:t>
      </w:r>
    </w:p>
    <w:tbl>
      <w:tblPr>
        <w:tblW w:w="9214"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70" w:type="dxa"/>
          <w:right w:w="70" w:type="dxa"/>
        </w:tblCellMar>
        <w:tblLook w:val="0000" w:firstRow="0" w:lastRow="0" w:firstColumn="0" w:lastColumn="0" w:noHBand="0" w:noVBand="0"/>
      </w:tblPr>
      <w:tblGrid>
        <w:gridCol w:w="3595"/>
        <w:gridCol w:w="5619"/>
      </w:tblGrid>
      <w:tr w:rsidR="00AF6A0C" w:rsidRPr="00AF6A0C" w14:paraId="74D81871" w14:textId="77777777" w:rsidTr="00E54FDF">
        <w:tc>
          <w:tcPr>
            <w:tcW w:w="3595" w:type="dxa"/>
            <w:shd w:val="clear" w:color="auto" w:fill="DEEAF6"/>
          </w:tcPr>
          <w:p w14:paraId="3D2B66F3" w14:textId="77777777" w:rsidR="00AF6A0C" w:rsidRPr="00AF6A0C" w:rsidRDefault="00AF6A0C" w:rsidP="00E54FDF">
            <w:pPr>
              <w:spacing w:line="240" w:lineRule="auto"/>
              <w:contextualSpacing/>
              <w:rPr>
                <w:rFonts w:eastAsia="MS Mincho"/>
                <w:kern w:val="1"/>
                <w:szCs w:val="18"/>
                <w:lang w:eastAsia="ja-JP"/>
              </w:rPr>
            </w:pPr>
            <w:r w:rsidRPr="00AF6A0C">
              <w:rPr>
                <w:rFonts w:eastAsia="MS Mincho"/>
                <w:szCs w:val="18"/>
                <w:lang w:eastAsia="ja-JP"/>
              </w:rPr>
              <w:t>Naam rechtsgeldig bevoegde functionaris</w:t>
            </w:r>
          </w:p>
        </w:tc>
        <w:tc>
          <w:tcPr>
            <w:tcW w:w="5619" w:type="dxa"/>
          </w:tcPr>
          <w:p w14:paraId="451940CF" w14:textId="77777777" w:rsidR="00AF6A0C" w:rsidRPr="00AF6A0C" w:rsidRDefault="00AF6A0C" w:rsidP="00E54FDF">
            <w:pPr>
              <w:spacing w:line="240" w:lineRule="auto"/>
              <w:contextualSpacing/>
              <w:rPr>
                <w:rFonts w:eastAsia="MS Mincho"/>
                <w:kern w:val="1"/>
                <w:szCs w:val="18"/>
                <w:lang w:eastAsia="ja-JP"/>
              </w:rPr>
            </w:pPr>
          </w:p>
        </w:tc>
      </w:tr>
      <w:tr w:rsidR="00AF6A0C" w:rsidRPr="00AF6A0C" w14:paraId="61ADD4B1" w14:textId="77777777" w:rsidTr="00E54FDF">
        <w:tc>
          <w:tcPr>
            <w:tcW w:w="3595" w:type="dxa"/>
            <w:shd w:val="clear" w:color="auto" w:fill="DEEAF6"/>
          </w:tcPr>
          <w:p w14:paraId="212E9FB0" w14:textId="77777777" w:rsidR="00AF6A0C" w:rsidRPr="00AF6A0C" w:rsidRDefault="00AF6A0C" w:rsidP="00E54FDF">
            <w:pPr>
              <w:spacing w:line="240" w:lineRule="auto"/>
              <w:contextualSpacing/>
              <w:rPr>
                <w:rFonts w:eastAsia="MS Mincho"/>
                <w:kern w:val="1"/>
                <w:szCs w:val="18"/>
                <w:lang w:eastAsia="ja-JP"/>
              </w:rPr>
            </w:pPr>
            <w:r w:rsidRPr="00AF6A0C">
              <w:rPr>
                <w:rFonts w:eastAsia="MS Mincho"/>
                <w:szCs w:val="18"/>
                <w:lang w:eastAsia="ja-JP"/>
              </w:rPr>
              <w:t>Functie</w:t>
            </w:r>
          </w:p>
        </w:tc>
        <w:tc>
          <w:tcPr>
            <w:tcW w:w="5619" w:type="dxa"/>
          </w:tcPr>
          <w:p w14:paraId="14B0E780" w14:textId="77777777" w:rsidR="00AF6A0C" w:rsidRPr="00AF6A0C" w:rsidRDefault="00AF6A0C" w:rsidP="00E54FDF">
            <w:pPr>
              <w:spacing w:line="240" w:lineRule="auto"/>
              <w:contextualSpacing/>
              <w:rPr>
                <w:rFonts w:eastAsia="MS Mincho"/>
                <w:kern w:val="1"/>
                <w:szCs w:val="18"/>
                <w:lang w:eastAsia="ja-JP"/>
              </w:rPr>
            </w:pPr>
          </w:p>
        </w:tc>
      </w:tr>
      <w:tr w:rsidR="00AF6A0C" w:rsidRPr="00AF6A0C" w14:paraId="5ADB3BD0" w14:textId="77777777" w:rsidTr="00E54FDF">
        <w:tc>
          <w:tcPr>
            <w:tcW w:w="3595" w:type="dxa"/>
            <w:shd w:val="clear" w:color="auto" w:fill="DEEAF6"/>
          </w:tcPr>
          <w:p w14:paraId="64C5772B" w14:textId="77777777" w:rsidR="00AF6A0C" w:rsidRPr="00AF6A0C" w:rsidRDefault="00AF6A0C" w:rsidP="00E54FDF">
            <w:pPr>
              <w:spacing w:line="240" w:lineRule="auto"/>
              <w:contextualSpacing/>
              <w:rPr>
                <w:rFonts w:eastAsia="MS Mincho"/>
                <w:kern w:val="1"/>
                <w:szCs w:val="18"/>
                <w:lang w:eastAsia="ja-JP"/>
              </w:rPr>
            </w:pPr>
            <w:r w:rsidRPr="00AF6A0C">
              <w:rPr>
                <w:rFonts w:eastAsia="MS Mincho"/>
                <w:szCs w:val="18"/>
                <w:lang w:eastAsia="ja-JP"/>
              </w:rPr>
              <w:t>Handtekening</w:t>
            </w:r>
          </w:p>
        </w:tc>
        <w:tc>
          <w:tcPr>
            <w:tcW w:w="5619" w:type="dxa"/>
          </w:tcPr>
          <w:p w14:paraId="0679A9E8" w14:textId="77777777" w:rsidR="00AF6A0C" w:rsidRPr="00AF6A0C" w:rsidRDefault="00AF6A0C" w:rsidP="00E54FDF">
            <w:pPr>
              <w:spacing w:line="240" w:lineRule="auto"/>
              <w:contextualSpacing/>
              <w:rPr>
                <w:rFonts w:eastAsia="MS Mincho"/>
                <w:kern w:val="1"/>
                <w:szCs w:val="18"/>
                <w:lang w:eastAsia="ja-JP"/>
              </w:rPr>
            </w:pPr>
          </w:p>
          <w:p w14:paraId="0477D15F" w14:textId="77777777" w:rsidR="00AF6A0C" w:rsidRPr="00AF6A0C" w:rsidRDefault="00AF6A0C" w:rsidP="00E54FDF">
            <w:pPr>
              <w:spacing w:line="240" w:lineRule="auto"/>
              <w:contextualSpacing/>
              <w:rPr>
                <w:rFonts w:eastAsia="MS Mincho"/>
                <w:kern w:val="1"/>
                <w:szCs w:val="18"/>
                <w:lang w:eastAsia="ja-JP"/>
              </w:rPr>
            </w:pPr>
          </w:p>
          <w:p w14:paraId="03A7E3CF" w14:textId="77777777" w:rsidR="00AF6A0C" w:rsidRPr="00AF6A0C" w:rsidRDefault="00AF6A0C" w:rsidP="00E54FDF">
            <w:pPr>
              <w:spacing w:line="240" w:lineRule="auto"/>
              <w:contextualSpacing/>
              <w:rPr>
                <w:rFonts w:eastAsia="MS Mincho"/>
                <w:kern w:val="1"/>
                <w:szCs w:val="18"/>
                <w:lang w:eastAsia="ja-JP"/>
              </w:rPr>
            </w:pPr>
          </w:p>
        </w:tc>
      </w:tr>
      <w:tr w:rsidR="00AF6A0C" w:rsidRPr="00AF6A0C" w14:paraId="579612D3" w14:textId="77777777" w:rsidTr="00E54FDF">
        <w:tc>
          <w:tcPr>
            <w:tcW w:w="3595" w:type="dxa"/>
            <w:shd w:val="clear" w:color="auto" w:fill="DEEAF6"/>
          </w:tcPr>
          <w:p w14:paraId="27927C92" w14:textId="77777777" w:rsidR="00AF6A0C" w:rsidRPr="00AF6A0C" w:rsidRDefault="00AF6A0C" w:rsidP="00E54FDF">
            <w:pPr>
              <w:spacing w:line="240" w:lineRule="auto"/>
              <w:contextualSpacing/>
              <w:rPr>
                <w:rFonts w:eastAsia="MS Mincho"/>
                <w:kern w:val="1"/>
                <w:szCs w:val="18"/>
                <w:lang w:eastAsia="ja-JP"/>
              </w:rPr>
            </w:pPr>
            <w:r w:rsidRPr="00AF6A0C">
              <w:rPr>
                <w:rFonts w:eastAsia="MS Mincho"/>
                <w:szCs w:val="18"/>
                <w:lang w:eastAsia="ja-JP"/>
              </w:rPr>
              <w:t>Datum</w:t>
            </w:r>
          </w:p>
        </w:tc>
        <w:tc>
          <w:tcPr>
            <w:tcW w:w="5619" w:type="dxa"/>
          </w:tcPr>
          <w:p w14:paraId="39C1B6FE" w14:textId="77777777" w:rsidR="00AF6A0C" w:rsidRPr="00AF6A0C" w:rsidRDefault="00AF6A0C" w:rsidP="00E54FDF">
            <w:pPr>
              <w:spacing w:line="240" w:lineRule="auto"/>
              <w:contextualSpacing/>
              <w:rPr>
                <w:rFonts w:eastAsia="MS Mincho"/>
                <w:kern w:val="1"/>
                <w:szCs w:val="18"/>
                <w:lang w:eastAsia="ja-JP"/>
              </w:rPr>
            </w:pPr>
          </w:p>
        </w:tc>
      </w:tr>
    </w:tbl>
    <w:p w14:paraId="12EEBF70" w14:textId="77777777" w:rsidR="00F45C9B" w:rsidRPr="00AF6A0C" w:rsidRDefault="00F45C9B">
      <w:pPr>
        <w:rPr>
          <w:szCs w:val="18"/>
        </w:rPr>
      </w:pPr>
    </w:p>
    <w:sectPr w:rsidR="00F45C9B" w:rsidRPr="00AF6A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B2518"/>
    <w:multiLevelType w:val="multilevel"/>
    <w:tmpl w:val="80522E5C"/>
    <w:styleLink w:val="OpmaakprofielMeerdereniveaus14ptVetAangepastekleurRGB51"/>
    <w:lvl w:ilvl="0">
      <w:start w:val="1"/>
      <w:numFmt w:val="decimal"/>
      <w:lvlText w:val="%1."/>
      <w:lvlJc w:val="left"/>
      <w:pPr>
        <w:tabs>
          <w:tab w:val="num" w:pos="705"/>
        </w:tabs>
        <w:ind w:left="705" w:hanging="705"/>
      </w:pPr>
      <w:rPr>
        <w:rFonts w:ascii="Arial" w:hAnsi="Arial"/>
        <w:b/>
        <w:bCs/>
        <w:color w:val="CC0066"/>
        <w:kern w:val="32"/>
        <w:sz w:val="28"/>
      </w:rPr>
    </w:lvl>
    <w:lvl w:ilvl="1">
      <w:start w:val="1"/>
      <w:numFmt w:val="decimal"/>
      <w:lvlText w:val="%1.%2."/>
      <w:lvlJc w:val="left"/>
      <w:pPr>
        <w:tabs>
          <w:tab w:val="num" w:pos="705"/>
        </w:tabs>
        <w:ind w:left="705" w:hanging="705"/>
      </w:pPr>
      <w:rPr>
        <w:rFonts w:hint="default"/>
        <w:b/>
        <w:bCs/>
        <w:i/>
        <w:iCs/>
        <w:color w:val="004B95"/>
        <w:sz w:val="18"/>
      </w:rPr>
    </w:lvl>
    <w:lvl w:ilvl="2">
      <w:start w:val="1"/>
      <w:numFmt w:val="decimal"/>
      <w:lvlText w:val="%1.%2.%3."/>
      <w:lvlJc w:val="left"/>
      <w:pPr>
        <w:tabs>
          <w:tab w:val="num" w:pos="720"/>
        </w:tabs>
        <w:ind w:left="720" w:hanging="720"/>
      </w:pPr>
      <w:rPr>
        <w:rFonts w:ascii="Arial" w:hAnsi="Arial" w:hint="default"/>
        <w:sz w:val="18"/>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044549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A0C"/>
    <w:rsid w:val="00067870"/>
    <w:rsid w:val="002259D1"/>
    <w:rsid w:val="00355992"/>
    <w:rsid w:val="00597C5D"/>
    <w:rsid w:val="005B424F"/>
    <w:rsid w:val="007E281F"/>
    <w:rsid w:val="0094042E"/>
    <w:rsid w:val="00965B4F"/>
    <w:rsid w:val="009D419E"/>
    <w:rsid w:val="00A22E0B"/>
    <w:rsid w:val="00AF6A0C"/>
    <w:rsid w:val="00BC72A2"/>
    <w:rsid w:val="00CA7292"/>
    <w:rsid w:val="00CC3D28"/>
    <w:rsid w:val="00E3769D"/>
    <w:rsid w:val="00F45C9B"/>
    <w:rsid w:val="09869A49"/>
    <w:rsid w:val="3E5B8A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C681F"/>
  <w15:chartTrackingRefBased/>
  <w15:docId w15:val="{47DF8292-7CC0-4F35-A6BC-AB2DEA53A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F6A0C"/>
    <w:pPr>
      <w:spacing w:after="0" w:line="300" w:lineRule="atLeast"/>
    </w:pPr>
    <w:rPr>
      <w:rFonts w:ascii="Arial" w:eastAsia="Times New Roman" w:hAnsi="Arial" w:cs="Arial"/>
      <w:kern w:val="0"/>
      <w:sz w:val="18"/>
      <w:szCs w:val="24"/>
      <w:lang w:eastAsia="nl-NL"/>
      <w14:ligatures w14:val="none"/>
    </w:rPr>
  </w:style>
  <w:style w:type="paragraph" w:styleId="Kop1">
    <w:name w:val="heading 1"/>
    <w:basedOn w:val="Standaard"/>
    <w:next w:val="Standaard"/>
    <w:link w:val="Kop1Char"/>
    <w:qFormat/>
    <w:rsid w:val="00AF6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AF6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AF6A0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F6A0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F6A0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F6A0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6A0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6A0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6A0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6A0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F6A0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F6A0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F6A0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F6A0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F6A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6A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6A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6A0C"/>
    <w:rPr>
      <w:rFonts w:eastAsiaTheme="majorEastAsia" w:cstheme="majorBidi"/>
      <w:color w:val="272727" w:themeColor="text1" w:themeTint="D8"/>
    </w:rPr>
  </w:style>
  <w:style w:type="paragraph" w:styleId="Titel">
    <w:name w:val="Title"/>
    <w:basedOn w:val="Standaard"/>
    <w:next w:val="Standaard"/>
    <w:link w:val="TitelChar"/>
    <w:uiPriority w:val="10"/>
    <w:qFormat/>
    <w:rsid w:val="00AF6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6A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6A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6A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6A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6A0C"/>
    <w:rPr>
      <w:i/>
      <w:iCs/>
      <w:color w:val="404040" w:themeColor="text1" w:themeTint="BF"/>
    </w:rPr>
  </w:style>
  <w:style w:type="paragraph" w:styleId="Lijstalinea">
    <w:name w:val="List Paragraph"/>
    <w:basedOn w:val="Standaard"/>
    <w:uiPriority w:val="34"/>
    <w:qFormat/>
    <w:rsid w:val="00AF6A0C"/>
    <w:pPr>
      <w:ind w:left="720"/>
      <w:contextualSpacing/>
    </w:pPr>
  </w:style>
  <w:style w:type="character" w:styleId="Intensievebenadrukking">
    <w:name w:val="Intense Emphasis"/>
    <w:basedOn w:val="Standaardalinea-lettertype"/>
    <w:uiPriority w:val="21"/>
    <w:qFormat/>
    <w:rsid w:val="00AF6A0C"/>
    <w:rPr>
      <w:i/>
      <w:iCs/>
      <w:color w:val="0F4761" w:themeColor="accent1" w:themeShade="BF"/>
    </w:rPr>
  </w:style>
  <w:style w:type="paragraph" w:styleId="Duidelijkcitaat">
    <w:name w:val="Intense Quote"/>
    <w:basedOn w:val="Standaard"/>
    <w:next w:val="Standaard"/>
    <w:link w:val="DuidelijkcitaatChar"/>
    <w:uiPriority w:val="30"/>
    <w:qFormat/>
    <w:rsid w:val="00AF6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F6A0C"/>
    <w:rPr>
      <w:i/>
      <w:iCs/>
      <w:color w:val="0F4761" w:themeColor="accent1" w:themeShade="BF"/>
    </w:rPr>
  </w:style>
  <w:style w:type="character" w:styleId="Intensieveverwijzing">
    <w:name w:val="Intense Reference"/>
    <w:basedOn w:val="Standaardalinea-lettertype"/>
    <w:uiPriority w:val="32"/>
    <w:qFormat/>
    <w:rsid w:val="00AF6A0C"/>
    <w:rPr>
      <w:b/>
      <w:bCs/>
      <w:smallCaps/>
      <w:color w:val="0F4761" w:themeColor="accent1" w:themeShade="BF"/>
      <w:spacing w:val="5"/>
    </w:rPr>
  </w:style>
  <w:style w:type="numbering" w:customStyle="1" w:styleId="OpmaakprofielMeerdereniveaus14ptVetAangepastekleurRGB51">
    <w:name w:val="Opmaakprofiel Meerdere niveaus 14 pt Vet Aangepaste kleur (RGB(51"/>
    <w:aliases w:val="51,255..."/>
    <w:basedOn w:val="Geenlijst"/>
    <w:rsid w:val="00AF6A0C"/>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74c010-84b2-41aa-9f70-829eca1e20e5" xsi:nil="true"/>
    <lcf76f155ced4ddcb4097134ff3c332f xmlns="58136303-e262-4c30-89d9-d9f80385de94">
      <Terms xmlns="http://schemas.microsoft.com/office/infopath/2007/PartnerControls"/>
    </lcf76f155ced4ddcb4097134ff3c332f>
    <Gearchiveerd xmlns="58136303-e262-4c30-89d9-d9f80385de94">false</Gearchiveer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24D276D54AE04BAA66E2DA3537A38B" ma:contentTypeVersion="15" ma:contentTypeDescription="Een nieuw document maken." ma:contentTypeScope="" ma:versionID="2659060d20dee5b94c331785c74e13ae">
  <xsd:schema xmlns:xsd="http://www.w3.org/2001/XMLSchema" xmlns:xs="http://www.w3.org/2001/XMLSchema" xmlns:p="http://schemas.microsoft.com/office/2006/metadata/properties" xmlns:ns2="58136303-e262-4c30-89d9-d9f80385de94" xmlns:ns3="a374c010-84b2-41aa-9f70-829eca1e20e5" targetNamespace="http://schemas.microsoft.com/office/2006/metadata/properties" ma:root="true" ma:fieldsID="67a498d8d70a56a8a90cf48061f77573" ns2:_="" ns3:_="">
    <xsd:import namespace="58136303-e262-4c30-89d9-d9f80385de94"/>
    <xsd:import namespace="a374c010-84b2-41aa-9f70-829eca1e20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Gearchivee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36303-e262-4c30-89d9-d9f80385d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8c34fcce-77dc-4f90-ae42-577741ce02e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Gearchiveerd" ma:index="22" nillable="true" ma:displayName="Gearchiveerd" ma:default="0" ma:format="Dropdown" ma:internalName="Gearchiveer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374c010-84b2-41aa-9f70-829eca1e20e5"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1409cd81-1d4d-4065-b77d-e873716090dc}" ma:internalName="TaxCatchAll" ma:showField="CatchAllData" ma:web="a374c010-84b2-41aa-9f70-829eca1e20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F19BB5-2410-42F5-A7EA-6218DCCCCE97}">
  <ds:schemaRefs>
    <ds:schemaRef ds:uri="http://schemas.microsoft.com/office/2006/metadata/properties"/>
    <ds:schemaRef ds:uri="http://schemas.microsoft.com/office/infopath/2007/PartnerControls"/>
    <ds:schemaRef ds:uri="a374c010-84b2-41aa-9f70-829eca1e20e5"/>
    <ds:schemaRef ds:uri="58136303-e262-4c30-89d9-d9f80385de94"/>
  </ds:schemaRefs>
</ds:datastoreItem>
</file>

<file path=customXml/itemProps2.xml><?xml version="1.0" encoding="utf-8"?>
<ds:datastoreItem xmlns:ds="http://schemas.openxmlformats.org/officeDocument/2006/customXml" ds:itemID="{2B249105-726B-4A52-BC41-2E10C0EF7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36303-e262-4c30-89d9-d9f80385de94"/>
    <ds:schemaRef ds:uri="a374c010-84b2-41aa-9f70-829eca1e2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0A0486-35C1-486A-8AF4-1B78143E6B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1305</Characters>
  <Application>Microsoft Office Word</Application>
  <DocSecurity>0</DocSecurity>
  <Lines>10</Lines>
  <Paragraphs>3</Paragraphs>
  <ScaleCrop>false</ScaleCrop>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de Kleine - HIP</dc:creator>
  <cp:keywords/>
  <dc:description/>
  <cp:lastModifiedBy>Nathalie de Kleine - HIP</cp:lastModifiedBy>
  <cp:revision>2</cp:revision>
  <dcterms:created xsi:type="dcterms:W3CDTF">2026-06-09T09:51:00Z</dcterms:created>
  <dcterms:modified xsi:type="dcterms:W3CDTF">2026-06-09T09:51:00Z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0x010100F224D276D54AE04BAA66E2DA3537A38B</vt:lpwstr>
  </property>
  <property fmtid="{D5CDD505-2E9C-101B-9397-08002B2CF9AE}" pid="3" name="MediaServiceImageTags">
    <vt:lpwstr/>
  </property>
</Properties>
</file>