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78BD6" w14:textId="77777777" w:rsidR="001003F3" w:rsidRPr="002A4588" w:rsidRDefault="001003F3" w:rsidP="00BB709D">
      <w:pPr>
        <w:pStyle w:val="kop1"/>
        <w:numPr>
          <w:ilvl w:val="0"/>
          <w:numId w:val="0"/>
        </w:numPr>
        <w:pBdr>
          <w:bottom w:val="single" w:sz="8" w:space="0" w:color="B44C42"/>
        </w:pBdr>
        <w:rPr>
          <w:rFonts w:asciiTheme="majorHAnsi" w:hAnsiTheme="majorHAnsi" w:cstheme="majorHAnsi"/>
          <w:b/>
        </w:rPr>
      </w:pPr>
      <w:bookmarkStart w:id="0" w:name="_Toc463883337"/>
      <w:r w:rsidRPr="002A4588">
        <w:rPr>
          <w:rFonts w:asciiTheme="majorHAnsi" w:hAnsiTheme="majorHAnsi" w:cstheme="majorHAnsi"/>
          <w:b/>
        </w:rPr>
        <w:t xml:space="preserve">Bijlage </w:t>
      </w:r>
      <w:r w:rsidR="000F6EF1">
        <w:rPr>
          <w:rFonts w:asciiTheme="majorHAnsi" w:hAnsiTheme="majorHAnsi" w:cstheme="majorHAnsi"/>
          <w:b/>
        </w:rPr>
        <w:t>2</w:t>
      </w:r>
      <w:r w:rsidRPr="002A4588">
        <w:rPr>
          <w:rFonts w:asciiTheme="majorHAnsi" w:hAnsiTheme="majorHAnsi" w:cstheme="majorHAnsi"/>
          <w:b/>
        </w:rPr>
        <w:tab/>
      </w:r>
      <w:r w:rsidR="009757D5">
        <w:rPr>
          <w:rFonts w:asciiTheme="majorHAnsi" w:hAnsiTheme="majorHAnsi" w:cstheme="majorHAnsi"/>
          <w:b/>
        </w:rPr>
        <w:t>Antwoordformulier vragenlijst marktconsultatie</w:t>
      </w:r>
      <w:r w:rsidRPr="002A4588">
        <w:rPr>
          <w:rFonts w:asciiTheme="majorHAnsi" w:hAnsiTheme="majorHAnsi" w:cstheme="majorHAnsi"/>
          <w:b/>
        </w:rPr>
        <w:t xml:space="preserve"> </w:t>
      </w:r>
      <w:bookmarkEnd w:id="0"/>
    </w:p>
    <w:p w14:paraId="020C5023" w14:textId="77777777" w:rsidR="001574A5" w:rsidRPr="009757D5" w:rsidRDefault="001574A5" w:rsidP="009757D5">
      <w:pPr>
        <w:spacing w:line="300" w:lineRule="auto"/>
        <w:rPr>
          <w:rFonts w:asciiTheme="majorHAnsi" w:hAnsiTheme="majorHAnsi" w:cstheme="majorHAnsi"/>
          <w:color w:val="auto"/>
        </w:rPr>
      </w:pPr>
    </w:p>
    <w:tbl>
      <w:tblPr>
        <w:tblStyle w:val="Inkoop"/>
        <w:tblW w:w="6658" w:type="dxa"/>
        <w:tblLayout w:type="fixed"/>
        <w:tblLook w:val="0000" w:firstRow="0" w:lastRow="0" w:firstColumn="0" w:lastColumn="0" w:noHBand="0" w:noVBand="0"/>
      </w:tblPr>
      <w:tblGrid>
        <w:gridCol w:w="1980"/>
        <w:gridCol w:w="4678"/>
      </w:tblGrid>
      <w:tr w:rsidR="001003F3" w:rsidRPr="00CB5856" w14:paraId="0CEC6726" w14:textId="77777777" w:rsidTr="00141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2D6B0C73" w14:textId="77777777" w:rsidR="001003F3" w:rsidRPr="00CB5856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 w:rsidRPr="00CB5856"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Naam</w:t>
            </w:r>
          </w:p>
        </w:tc>
        <w:tc>
          <w:tcPr>
            <w:tcW w:w="4678" w:type="dxa"/>
          </w:tcPr>
          <w:p w14:paraId="7EC955C5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1003F3" w:rsidRPr="00CB5856" w14:paraId="47F1B676" w14:textId="77777777" w:rsidTr="00141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0" w:type="dxa"/>
          </w:tcPr>
          <w:p w14:paraId="643DC497" w14:textId="77777777" w:rsidR="001003F3" w:rsidRPr="00CB5856" w:rsidRDefault="001003F3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 w:rsidRPr="00CB5856"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Functie</w:t>
            </w:r>
          </w:p>
        </w:tc>
        <w:tc>
          <w:tcPr>
            <w:tcW w:w="4678" w:type="dxa"/>
          </w:tcPr>
          <w:p w14:paraId="30ABC001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1003F3" w:rsidRPr="00CB5856" w14:paraId="4A29E241" w14:textId="77777777" w:rsidTr="00141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tcW w:w="1980" w:type="dxa"/>
          </w:tcPr>
          <w:p w14:paraId="1EF1AD61" w14:textId="77777777" w:rsidR="001003F3" w:rsidRPr="00CB5856" w:rsidRDefault="004F601F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Bedrijfsnaam</w:t>
            </w:r>
          </w:p>
        </w:tc>
        <w:tc>
          <w:tcPr>
            <w:tcW w:w="4678" w:type="dxa"/>
          </w:tcPr>
          <w:p w14:paraId="389513EB" w14:textId="77777777" w:rsidR="001003F3" w:rsidRPr="00CB5856" w:rsidRDefault="001003F3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781462" w:rsidRPr="00CB5856" w14:paraId="59DA3CA2" w14:textId="77777777" w:rsidTr="00141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7"/>
        </w:trPr>
        <w:tc>
          <w:tcPr>
            <w:tcW w:w="1980" w:type="dxa"/>
          </w:tcPr>
          <w:p w14:paraId="235C1774" w14:textId="42479C61" w:rsidR="00781462" w:rsidRDefault="00781462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Tel.nr</w:t>
            </w:r>
          </w:p>
        </w:tc>
        <w:tc>
          <w:tcPr>
            <w:tcW w:w="4678" w:type="dxa"/>
          </w:tcPr>
          <w:p w14:paraId="1EFC8DD7" w14:textId="77777777" w:rsidR="00781462" w:rsidRPr="00CB5856" w:rsidRDefault="00781462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  <w:tr w:rsidR="00781462" w:rsidRPr="00CB5856" w14:paraId="49DD12BB" w14:textId="77777777" w:rsidTr="00141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tcW w:w="1980" w:type="dxa"/>
          </w:tcPr>
          <w:p w14:paraId="391D0E0A" w14:textId="13B17E3A" w:rsidR="00781462" w:rsidRDefault="00781462" w:rsidP="00473C59">
            <w:pPr>
              <w:pStyle w:val="BoZ-Standaard"/>
              <w:spacing w:line="300" w:lineRule="auto"/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2C204E"/>
                <w:sz w:val="20"/>
                <w:szCs w:val="18"/>
              </w:rPr>
              <w:t>E-mailadres</w:t>
            </w:r>
          </w:p>
        </w:tc>
        <w:tc>
          <w:tcPr>
            <w:tcW w:w="4678" w:type="dxa"/>
          </w:tcPr>
          <w:p w14:paraId="2AB055EC" w14:textId="77777777" w:rsidR="00781462" w:rsidRPr="00CB5856" w:rsidRDefault="00781462" w:rsidP="00473C59">
            <w:pPr>
              <w:pStyle w:val="BoZ-Standaard"/>
              <w:spacing w:line="300" w:lineRule="auto"/>
              <w:rPr>
                <w:rStyle w:val="Stijl3"/>
                <w:rFonts w:asciiTheme="majorHAnsi" w:hAnsiTheme="majorHAnsi" w:cstheme="majorHAnsi"/>
                <w:sz w:val="20"/>
                <w:szCs w:val="18"/>
              </w:rPr>
            </w:pPr>
          </w:p>
        </w:tc>
      </w:tr>
    </w:tbl>
    <w:p w14:paraId="43D9C72E" w14:textId="77777777" w:rsidR="00F437DB" w:rsidRDefault="00F437DB" w:rsidP="00473C59">
      <w:pPr>
        <w:spacing w:line="300" w:lineRule="auto"/>
        <w:rPr>
          <w:rFonts w:asciiTheme="majorHAnsi" w:hAnsiTheme="majorHAnsi" w:cstheme="majorHAnsi"/>
        </w:rPr>
      </w:pPr>
    </w:p>
    <w:p w14:paraId="14BB1B50" w14:textId="77777777" w:rsidR="00F3106B" w:rsidRPr="00CB5856" w:rsidRDefault="00F3106B" w:rsidP="00473C59">
      <w:pPr>
        <w:spacing w:line="300" w:lineRule="auto"/>
        <w:rPr>
          <w:rFonts w:asciiTheme="majorHAnsi" w:hAnsiTheme="majorHAnsi" w:cstheme="majorHAnsi"/>
          <w:color w:val="auto"/>
          <w:sz w:val="20"/>
          <w:szCs w:val="18"/>
        </w:rPr>
      </w:pPr>
      <w:r w:rsidRPr="00CB5856">
        <w:rPr>
          <w:rFonts w:asciiTheme="majorHAnsi" w:hAnsiTheme="majorHAnsi" w:cstheme="majorHAnsi"/>
          <w:color w:val="auto"/>
          <w:sz w:val="20"/>
          <w:szCs w:val="18"/>
        </w:rPr>
        <w:t xml:space="preserve">U wordt verzocht in onderstaand antwoordformulier uw beantwoording van de vragen zo volledig mogelijk in te vullen en </w:t>
      </w:r>
      <w:r w:rsidR="00634629">
        <w:rPr>
          <w:rFonts w:asciiTheme="majorHAnsi" w:hAnsiTheme="majorHAnsi" w:cstheme="majorHAnsi"/>
          <w:color w:val="auto"/>
          <w:sz w:val="20"/>
          <w:szCs w:val="18"/>
        </w:rPr>
        <w:t xml:space="preserve">het formulier </w:t>
      </w:r>
      <w:r w:rsidRPr="00CB5856">
        <w:rPr>
          <w:rFonts w:asciiTheme="majorHAnsi" w:hAnsiTheme="majorHAnsi" w:cstheme="majorHAnsi"/>
          <w:color w:val="auto"/>
          <w:sz w:val="20"/>
          <w:szCs w:val="18"/>
        </w:rPr>
        <w:t xml:space="preserve">vervolgens </w:t>
      </w:r>
      <w:r w:rsidR="002C1FAD">
        <w:rPr>
          <w:rFonts w:asciiTheme="majorHAnsi" w:hAnsiTheme="majorHAnsi" w:cstheme="majorHAnsi"/>
          <w:color w:val="auto"/>
          <w:sz w:val="20"/>
          <w:szCs w:val="18"/>
        </w:rPr>
        <w:t>aan te le</w:t>
      </w:r>
      <w:r w:rsidR="00453155">
        <w:rPr>
          <w:rFonts w:asciiTheme="majorHAnsi" w:hAnsiTheme="majorHAnsi" w:cstheme="majorHAnsi"/>
          <w:color w:val="auto"/>
          <w:sz w:val="20"/>
          <w:szCs w:val="18"/>
        </w:rPr>
        <w:t xml:space="preserve">veren </w:t>
      </w:r>
      <w:r w:rsidR="00D86A24">
        <w:rPr>
          <w:rFonts w:asciiTheme="majorHAnsi" w:hAnsiTheme="majorHAnsi" w:cstheme="majorHAnsi"/>
          <w:color w:val="auto"/>
          <w:sz w:val="20"/>
          <w:szCs w:val="18"/>
        </w:rPr>
        <w:t xml:space="preserve">via </w:t>
      </w:r>
      <w:r w:rsidR="006B096F">
        <w:rPr>
          <w:rFonts w:asciiTheme="majorHAnsi" w:hAnsiTheme="majorHAnsi" w:cstheme="majorHAnsi"/>
          <w:color w:val="auto"/>
          <w:sz w:val="20"/>
          <w:szCs w:val="18"/>
        </w:rPr>
        <w:t>de berichtenmodule in TenderNed</w:t>
      </w:r>
      <w:r w:rsidR="00D86A24">
        <w:rPr>
          <w:rFonts w:asciiTheme="majorHAnsi" w:hAnsiTheme="majorHAnsi" w:cstheme="majorHAnsi"/>
          <w:color w:val="auto"/>
          <w:sz w:val="20"/>
          <w:szCs w:val="18"/>
        </w:rPr>
        <w:t>.</w:t>
      </w:r>
    </w:p>
    <w:p w14:paraId="6913793E" w14:textId="77777777" w:rsidR="00F3106B" w:rsidRDefault="00F3106B" w:rsidP="00473C59">
      <w:pPr>
        <w:spacing w:line="300" w:lineRule="auto"/>
        <w:rPr>
          <w:rFonts w:asciiTheme="majorHAnsi" w:hAnsiTheme="majorHAnsi" w:cstheme="majorHAnsi"/>
        </w:rPr>
      </w:pPr>
    </w:p>
    <w:tbl>
      <w:tblPr>
        <w:tblStyle w:val="Tabelraster"/>
        <w:tblW w:w="15021" w:type="dxa"/>
        <w:tblLook w:val="04A0" w:firstRow="1" w:lastRow="0" w:firstColumn="1" w:lastColumn="0" w:noHBand="0" w:noVBand="1"/>
      </w:tblPr>
      <w:tblGrid>
        <w:gridCol w:w="462"/>
        <w:gridCol w:w="6337"/>
        <w:gridCol w:w="8222"/>
      </w:tblGrid>
      <w:tr w:rsidR="00666F62" w14:paraId="3B09495E" w14:textId="77777777" w:rsidTr="007B1E41">
        <w:tc>
          <w:tcPr>
            <w:tcW w:w="462" w:type="dxa"/>
          </w:tcPr>
          <w:p w14:paraId="2B1F2DAB" w14:textId="77777777" w:rsidR="00666F62" w:rsidRPr="00CB5856" w:rsidRDefault="00EC2959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Nr.</w:t>
            </w:r>
          </w:p>
        </w:tc>
        <w:tc>
          <w:tcPr>
            <w:tcW w:w="6337" w:type="dxa"/>
          </w:tcPr>
          <w:p w14:paraId="6627D368" w14:textId="77777777" w:rsidR="00666F62" w:rsidRPr="00CB5856" w:rsidRDefault="00666F62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Vraag</w:t>
            </w:r>
          </w:p>
        </w:tc>
        <w:tc>
          <w:tcPr>
            <w:tcW w:w="8222" w:type="dxa"/>
          </w:tcPr>
          <w:p w14:paraId="20E63844" w14:textId="77777777" w:rsidR="00666F62" w:rsidRPr="00CB5856" w:rsidRDefault="00666F62" w:rsidP="00473C59">
            <w:pPr>
              <w:spacing w:line="300" w:lineRule="auto"/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</w:pPr>
            <w:r w:rsidRPr="00CB5856">
              <w:rPr>
                <w:rFonts w:asciiTheme="majorHAnsi" w:hAnsiTheme="majorHAnsi" w:cstheme="majorHAnsi"/>
                <w:b/>
                <w:bCs/>
                <w:color w:val="auto"/>
                <w:sz w:val="20"/>
              </w:rPr>
              <w:t>Antwoord</w:t>
            </w:r>
          </w:p>
        </w:tc>
      </w:tr>
      <w:tr w:rsidR="009118B4" w14:paraId="056BE312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6E506B9E" w14:textId="6F1D7231" w:rsidR="009118B4" w:rsidRPr="00B07E09" w:rsidRDefault="00B07E09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B07E09">
              <w:rPr>
                <w:rFonts w:asciiTheme="majorHAnsi" w:hAnsiTheme="majorHAnsi" w:cstheme="majorHAnsi"/>
                <w:color w:val="auto"/>
                <w:sz w:val="20"/>
              </w:rPr>
              <w:t>1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1E3D8FC0" w14:textId="4D52AAE3" w:rsidR="009118B4" w:rsidRPr="00CB5856" w:rsidRDefault="00C43535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C43535">
              <w:rPr>
                <w:rFonts w:ascii="Calibri Light" w:hAnsi="Calibri Light" w:cs="Calibri Light"/>
                <w:color w:val="auto"/>
                <w:sz w:val="20"/>
              </w:rPr>
              <w:t>Bent u bekend met het contracteren via een reseller voor software? Bent u bereid om mee te werken aan contractering via software-reseller Bechtle?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3AC07C43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5FE2ACC0" w14:textId="77777777" w:rsidTr="007B1E41">
        <w:tc>
          <w:tcPr>
            <w:tcW w:w="462" w:type="dxa"/>
          </w:tcPr>
          <w:p w14:paraId="16F2DD05" w14:textId="57B2A455" w:rsidR="009118B4" w:rsidRPr="00B07E09" w:rsidRDefault="00B07E09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B07E09">
              <w:rPr>
                <w:rFonts w:asciiTheme="majorHAnsi" w:hAnsiTheme="majorHAnsi" w:cstheme="majorHAnsi"/>
                <w:color w:val="auto"/>
                <w:sz w:val="20"/>
              </w:rPr>
              <w:t>2</w:t>
            </w:r>
          </w:p>
        </w:tc>
        <w:tc>
          <w:tcPr>
            <w:tcW w:w="6337" w:type="dxa"/>
          </w:tcPr>
          <w:p w14:paraId="7E15B41F" w14:textId="4128208C" w:rsidR="009118B4" w:rsidRPr="009118B4" w:rsidRDefault="002D7337" w:rsidP="004F601F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2D7337">
              <w:rPr>
                <w:rFonts w:ascii="Calibri Light" w:hAnsi="Calibri Light" w:cs="Calibri Light"/>
                <w:color w:val="auto"/>
                <w:sz w:val="20"/>
              </w:rPr>
              <w:t>Welke trends en ontwikkelingen ziet u in deze markt en hoe speelt u hierop in?</w:t>
            </w:r>
          </w:p>
        </w:tc>
        <w:tc>
          <w:tcPr>
            <w:tcW w:w="8222" w:type="dxa"/>
          </w:tcPr>
          <w:p w14:paraId="21AC0904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5AB1621A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160A3AD6" w14:textId="7B572552" w:rsidR="009118B4" w:rsidRPr="00B07E09" w:rsidRDefault="00B07E09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B07E09">
              <w:rPr>
                <w:rFonts w:asciiTheme="majorHAnsi" w:hAnsiTheme="majorHAnsi" w:cstheme="majorHAnsi"/>
                <w:color w:val="auto"/>
                <w:sz w:val="20"/>
              </w:rPr>
              <w:t>3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217FEB9A" w14:textId="6FCA6AB4" w:rsidR="009118B4" w:rsidRPr="00CB5856" w:rsidRDefault="0038605D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38605D">
              <w:rPr>
                <w:rFonts w:ascii="Calibri Light" w:hAnsi="Calibri Light" w:cs="Calibri Light"/>
                <w:color w:val="auto"/>
                <w:sz w:val="20"/>
              </w:rPr>
              <w:t>Welke innovaties ten aanzien van uw programmatuur ziet u voor de toekomst?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437E2DD7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0650B6BB" w14:textId="77777777" w:rsidTr="007B1E41">
        <w:tc>
          <w:tcPr>
            <w:tcW w:w="462" w:type="dxa"/>
          </w:tcPr>
          <w:p w14:paraId="620D66D8" w14:textId="593FAFD3" w:rsidR="009118B4" w:rsidRPr="00B07E09" w:rsidRDefault="00B07E09" w:rsidP="009118B4">
            <w:pPr>
              <w:spacing w:line="300" w:lineRule="auto"/>
              <w:rPr>
                <w:rFonts w:ascii="Calibri Light" w:hAnsi="Calibri Light" w:cs="Calibri Light"/>
                <w:color w:val="2C204E"/>
                <w:sz w:val="20"/>
              </w:rPr>
            </w:pPr>
            <w:r w:rsidRPr="00B07E09">
              <w:rPr>
                <w:rFonts w:ascii="Calibri Light" w:hAnsi="Calibri Light" w:cs="Calibri Light"/>
                <w:color w:val="2C204E"/>
                <w:sz w:val="20"/>
              </w:rPr>
              <w:t>4</w:t>
            </w:r>
          </w:p>
        </w:tc>
        <w:tc>
          <w:tcPr>
            <w:tcW w:w="6337" w:type="dxa"/>
          </w:tcPr>
          <w:p w14:paraId="372F5FC9" w14:textId="56592122" w:rsidR="009118B4" w:rsidRPr="009118B4" w:rsidRDefault="001D7C01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1D7C01">
              <w:rPr>
                <w:rFonts w:ascii="Calibri Light" w:hAnsi="Calibri Light" w:cs="Calibri Light"/>
                <w:color w:val="auto"/>
                <w:sz w:val="20"/>
              </w:rPr>
              <w:t>Wat is uw ervaring met een conversie / migratie van alle gegevens uit Suite4SociaalDomein (Centric) naar uw applicatie? Heeft u referenties van gemeenten over gedane migraties?</w:t>
            </w:r>
          </w:p>
        </w:tc>
        <w:tc>
          <w:tcPr>
            <w:tcW w:w="8222" w:type="dxa"/>
          </w:tcPr>
          <w:p w14:paraId="2F7A6A67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6B2B4A79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617ED815" w14:textId="7B49275D" w:rsidR="009118B4" w:rsidRPr="00B07E09" w:rsidRDefault="00B07E09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B07E09">
              <w:rPr>
                <w:rFonts w:asciiTheme="majorHAnsi" w:hAnsiTheme="majorHAnsi" w:cstheme="majorHAnsi"/>
                <w:color w:val="auto"/>
                <w:sz w:val="20"/>
              </w:rPr>
              <w:t>5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14F07BD1" w14:textId="77777777" w:rsidR="00743ECE" w:rsidRPr="00743ECE" w:rsidRDefault="00743ECE" w:rsidP="00743ECE">
            <w:pPr>
              <w:rPr>
                <w:rFonts w:ascii="Calibri Light" w:hAnsi="Calibri Light" w:cs="Calibri Light"/>
                <w:color w:val="auto"/>
              </w:rPr>
            </w:pPr>
            <w:r w:rsidRPr="00743ECE">
              <w:rPr>
                <w:rFonts w:ascii="Calibri Light" w:hAnsi="Calibri Light" w:cs="Calibri Light"/>
                <w:color w:val="auto"/>
                <w:sz w:val="20"/>
              </w:rPr>
              <w:t xml:space="preserve">Wat is uw beeld ten aanzien van koppelingen; wat is uw ervaring met de </w:t>
            </w:r>
            <w:commentRangeStart w:id="1"/>
            <w:commentRangeStart w:id="2"/>
            <w:r w:rsidRPr="00743ECE">
              <w:rPr>
                <w:rFonts w:ascii="Calibri Light" w:hAnsi="Calibri Light" w:cs="Calibri Light"/>
                <w:color w:val="auto"/>
                <w:sz w:val="20"/>
              </w:rPr>
              <w:t xml:space="preserve">applicaties die de gemeente </w:t>
            </w:r>
            <w:commentRangeEnd w:id="1"/>
            <w:r w:rsidRPr="00743ECE">
              <w:rPr>
                <w:rStyle w:val="Verwijzingopmerking"/>
                <w:rFonts w:ascii="Calibri Light" w:hAnsi="Calibri Light" w:cs="Calibri Light"/>
                <w:color w:val="auto"/>
                <w:sz w:val="20"/>
                <w:szCs w:val="20"/>
              </w:rPr>
              <w:commentReference w:id="1"/>
            </w:r>
            <w:commentRangeEnd w:id="2"/>
            <w:r w:rsidR="00670831" w:rsidRPr="00743ECE">
              <w:rPr>
                <w:rStyle w:val="Verwijzingopmerking"/>
                <w:rFonts w:ascii="Calibri Light" w:hAnsi="Calibri Light" w:cs="Calibri Light"/>
                <w:color w:val="auto"/>
                <w:sz w:val="20"/>
                <w:szCs w:val="20"/>
              </w:rPr>
              <w:commentReference w:id="2"/>
            </w:r>
            <w:r w:rsidRPr="00743ECE">
              <w:rPr>
                <w:rFonts w:ascii="Calibri Light" w:hAnsi="Calibri Light" w:cs="Calibri Light"/>
                <w:color w:val="auto"/>
                <w:sz w:val="20"/>
              </w:rPr>
              <w:t>heeft:</w:t>
            </w:r>
          </w:p>
          <w:p w14:paraId="68CAC3AF" w14:textId="77777777" w:rsidR="00743ECE" w:rsidRPr="00743ECE" w:rsidRDefault="00743ECE" w:rsidP="00743ECE">
            <w:pPr>
              <w:rPr>
                <w:rFonts w:ascii="Calibri Light" w:hAnsi="Calibri Light" w:cs="Calibri Light"/>
                <w:color w:val="auto"/>
              </w:rPr>
            </w:pPr>
          </w:p>
          <w:p w14:paraId="45C20AB5" w14:textId="77777777" w:rsidR="00743ECE" w:rsidRPr="00743ECE" w:rsidRDefault="00743ECE" w:rsidP="00743ECE">
            <w:pPr>
              <w:rPr>
                <w:rFonts w:ascii="Calibri Light" w:hAnsi="Calibri Light" w:cs="Calibri Light"/>
                <w:i/>
                <w:iCs/>
                <w:color w:val="auto"/>
              </w:rPr>
            </w:pPr>
            <w:r w:rsidRPr="00743ECE">
              <w:rPr>
                <w:rFonts w:ascii="Calibri Light" w:hAnsi="Calibri Light" w:cs="Calibri Light"/>
                <w:i/>
                <w:iCs/>
                <w:color w:val="auto"/>
                <w:sz w:val="20"/>
              </w:rPr>
              <w:t>Aanwezige en gewenste applicaties met een koppeling naar Suite 4 Sociaal Domein (gedeelte WMO/Jeugd)</w:t>
            </w:r>
          </w:p>
          <w:p w14:paraId="40219E71" w14:textId="77777777" w:rsidR="00743ECE" w:rsidRPr="00743ECE" w:rsidRDefault="00743ECE" w:rsidP="00743ECE">
            <w:pPr>
              <w:pStyle w:val="Lijstalinea"/>
              <w:numPr>
                <w:ilvl w:val="0"/>
                <w:numId w:val="6"/>
              </w:numPr>
              <w:jc w:val="left"/>
              <w:rPr>
                <w:rFonts w:ascii="Calibri Light" w:hAnsi="Calibri Light" w:cs="Calibri Light"/>
                <w:color w:val="auto"/>
                <w:sz w:val="20"/>
              </w:rPr>
            </w:pPr>
            <w:r w:rsidRPr="00743ECE">
              <w:rPr>
                <w:rFonts w:ascii="Calibri Light" w:hAnsi="Calibri Light" w:cs="Calibri Light"/>
                <w:color w:val="auto"/>
                <w:sz w:val="20"/>
              </w:rPr>
              <w:t xml:space="preserve">Inlichtingenbureau/GGK </w:t>
            </w:r>
            <w:r w:rsidRPr="00743ECE">
              <w:rPr>
                <w:rFonts w:ascii="Wingdings" w:eastAsia="Wingdings" w:hAnsi="Wingdings" w:cs="Wingdings"/>
                <w:color w:val="auto"/>
                <w:sz w:val="20"/>
              </w:rPr>
              <w:t>à</w:t>
            </w:r>
            <w:r w:rsidRPr="00743ECE">
              <w:rPr>
                <w:rFonts w:ascii="Calibri Light" w:hAnsi="Calibri Light" w:cs="Calibri Light"/>
                <w:color w:val="auto"/>
                <w:sz w:val="20"/>
              </w:rPr>
              <w:t xml:space="preserve"> iWMO, iJW, iEB, iPGB;</w:t>
            </w:r>
          </w:p>
          <w:p w14:paraId="64C822F9" w14:textId="77777777" w:rsidR="00743ECE" w:rsidRPr="00743ECE" w:rsidRDefault="00743ECE" w:rsidP="00743ECE">
            <w:pPr>
              <w:pStyle w:val="Lijstalinea"/>
              <w:numPr>
                <w:ilvl w:val="0"/>
                <w:numId w:val="6"/>
              </w:numPr>
              <w:jc w:val="left"/>
              <w:rPr>
                <w:rFonts w:ascii="Calibri Light" w:hAnsi="Calibri Light" w:cs="Calibri Light"/>
                <w:color w:val="auto"/>
                <w:sz w:val="20"/>
              </w:rPr>
            </w:pPr>
            <w:r w:rsidRPr="00743ECE">
              <w:rPr>
                <w:rFonts w:ascii="Calibri Light" w:hAnsi="Calibri Light" w:cs="Calibri Light"/>
                <w:color w:val="auto"/>
                <w:sz w:val="20"/>
              </w:rPr>
              <w:t>CORV;</w:t>
            </w:r>
          </w:p>
          <w:p w14:paraId="18E8DA01" w14:textId="77777777" w:rsidR="00743ECE" w:rsidRDefault="00743ECE" w:rsidP="00743ECE">
            <w:pPr>
              <w:pStyle w:val="Lijstalinea"/>
              <w:numPr>
                <w:ilvl w:val="0"/>
                <w:numId w:val="6"/>
              </w:numPr>
              <w:jc w:val="left"/>
              <w:rPr>
                <w:rFonts w:ascii="Calibri Light" w:hAnsi="Calibri Light" w:cs="Calibri Light"/>
                <w:color w:val="auto"/>
                <w:sz w:val="20"/>
              </w:rPr>
            </w:pPr>
            <w:r w:rsidRPr="00743ECE">
              <w:rPr>
                <w:rFonts w:ascii="Calibri Light" w:hAnsi="Calibri Light" w:cs="Calibri Light"/>
                <w:color w:val="auto"/>
                <w:sz w:val="20"/>
              </w:rPr>
              <w:t>ZaakDMS koppeling met Djuma;</w:t>
            </w:r>
          </w:p>
          <w:p w14:paraId="5A3487A7" w14:textId="5F59F3BF" w:rsidR="009118B4" w:rsidRPr="00CB5856" w:rsidRDefault="00743ECE" w:rsidP="00743ECE">
            <w:pPr>
              <w:pStyle w:val="Lijstalinea"/>
              <w:numPr>
                <w:ilvl w:val="0"/>
                <w:numId w:val="6"/>
              </w:numPr>
              <w:jc w:val="left"/>
              <w:rPr>
                <w:rFonts w:ascii="Calibri Light" w:hAnsi="Calibri Light" w:cs="Calibri Light"/>
                <w:color w:val="auto"/>
                <w:sz w:val="20"/>
              </w:rPr>
            </w:pPr>
            <w:r w:rsidRPr="00743ECE">
              <w:rPr>
                <w:rFonts w:ascii="Calibri Light" w:hAnsi="Calibri Light" w:cs="Calibri Light"/>
                <w:color w:val="auto"/>
                <w:sz w:val="20"/>
              </w:rPr>
              <w:t>BRP-koppeling met Bergen op Zoom en GBA-V.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2C44EC55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26E13433" w14:textId="77777777" w:rsidTr="007B1E41">
        <w:tc>
          <w:tcPr>
            <w:tcW w:w="462" w:type="dxa"/>
          </w:tcPr>
          <w:p w14:paraId="76D4FCBD" w14:textId="40780256" w:rsidR="009118B4" w:rsidRPr="00B07E09" w:rsidRDefault="00B07E09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B07E09">
              <w:rPr>
                <w:rFonts w:asciiTheme="majorHAnsi" w:hAnsiTheme="majorHAnsi" w:cstheme="majorHAnsi"/>
                <w:color w:val="auto"/>
                <w:sz w:val="20"/>
              </w:rPr>
              <w:lastRenderedPageBreak/>
              <w:t>6</w:t>
            </w:r>
          </w:p>
        </w:tc>
        <w:tc>
          <w:tcPr>
            <w:tcW w:w="6337" w:type="dxa"/>
          </w:tcPr>
          <w:p w14:paraId="63F0D75E" w14:textId="1AA06B41" w:rsidR="009118B4" w:rsidRPr="009118B4" w:rsidRDefault="005E475D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5E475D">
              <w:rPr>
                <w:rFonts w:ascii="Calibri Light" w:hAnsi="Calibri Light" w:cs="Calibri Light"/>
                <w:color w:val="auto"/>
                <w:sz w:val="20"/>
              </w:rPr>
              <w:t>Volgend jaar moet de gemeente aansluiten op de PGB2.0. Hoe kunnen we dit het beste aanpakken?</w:t>
            </w:r>
          </w:p>
        </w:tc>
        <w:tc>
          <w:tcPr>
            <w:tcW w:w="8222" w:type="dxa"/>
          </w:tcPr>
          <w:p w14:paraId="298322F7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A93C7D" w14:paraId="3C888F4A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289C5388" w14:textId="56FE7847" w:rsidR="00A93C7D" w:rsidRPr="00B07E09" w:rsidRDefault="00B07E09" w:rsidP="004158B3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B07E09">
              <w:rPr>
                <w:rFonts w:asciiTheme="majorHAnsi" w:hAnsiTheme="majorHAnsi" w:cstheme="majorHAnsi"/>
                <w:color w:val="auto"/>
                <w:sz w:val="20"/>
              </w:rPr>
              <w:t>7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103D5B6E" w14:textId="2986984D" w:rsidR="00A93C7D" w:rsidRPr="00CB5856" w:rsidRDefault="00432CAC" w:rsidP="004158B3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432CAC">
              <w:rPr>
                <w:rFonts w:ascii="Calibri Light" w:hAnsi="Calibri Light" w:cs="Calibri Light"/>
                <w:color w:val="auto"/>
                <w:sz w:val="20"/>
              </w:rPr>
              <w:t>De gemeente is bezig om Sterke Lokale Teams op te zetten, hoe ziet u de relatie met de integrale intake / integraal samenwerken ten aanzien van klanten?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1CE94854" w14:textId="77777777" w:rsidR="00A93C7D" w:rsidRPr="00CB5856" w:rsidRDefault="00A93C7D" w:rsidP="004158B3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1FFF8258" w14:textId="77777777" w:rsidTr="007B1E41">
        <w:tc>
          <w:tcPr>
            <w:tcW w:w="462" w:type="dxa"/>
          </w:tcPr>
          <w:p w14:paraId="5DEDDC61" w14:textId="7B59303A" w:rsidR="009118B4" w:rsidRPr="00B07E09" w:rsidRDefault="00B07E09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B07E09">
              <w:rPr>
                <w:rFonts w:asciiTheme="majorHAnsi" w:hAnsiTheme="majorHAnsi" w:cstheme="majorHAnsi"/>
                <w:color w:val="auto"/>
                <w:sz w:val="20"/>
              </w:rPr>
              <w:t>8</w:t>
            </w:r>
          </w:p>
        </w:tc>
        <w:tc>
          <w:tcPr>
            <w:tcW w:w="6337" w:type="dxa"/>
          </w:tcPr>
          <w:p w14:paraId="092C4E8E" w14:textId="07EC3F9E" w:rsidR="009118B4" w:rsidRPr="009118B4" w:rsidRDefault="004551C3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4551C3">
              <w:rPr>
                <w:rFonts w:ascii="Calibri Light" w:hAnsi="Calibri Light" w:cs="Calibri Light"/>
                <w:color w:val="auto"/>
                <w:sz w:val="20"/>
              </w:rPr>
              <w:t>Hoe kunnen medewerkers van de ISD (Sociale Zaken) zien of een inwoner bekend is bij de WMO of Jeugd?</w:t>
            </w:r>
          </w:p>
        </w:tc>
        <w:tc>
          <w:tcPr>
            <w:tcW w:w="8222" w:type="dxa"/>
          </w:tcPr>
          <w:p w14:paraId="03CE64D9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B536B" w14:paraId="3939C01E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28383593" w14:textId="279C2B9D" w:rsidR="00FB536B" w:rsidRPr="00B07E09" w:rsidRDefault="00B07E09" w:rsidP="004158B3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B07E09">
              <w:rPr>
                <w:rFonts w:asciiTheme="majorHAnsi" w:hAnsiTheme="majorHAnsi" w:cstheme="majorHAnsi"/>
                <w:color w:val="auto"/>
                <w:sz w:val="20"/>
              </w:rPr>
              <w:t>9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0F6C0672" w14:textId="1313497B" w:rsidR="00FB536B" w:rsidRPr="00CB5856" w:rsidRDefault="008772DA" w:rsidP="004158B3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8772DA">
              <w:rPr>
                <w:rFonts w:ascii="Calibri Light" w:hAnsi="Calibri Light" w:cs="Calibri Light"/>
                <w:color w:val="auto"/>
                <w:sz w:val="20"/>
              </w:rPr>
              <w:t>We zoeken een gebruiksvriendelijk systeem, kun u aangeven hoe u daar rekening mee houdt in uw applicatie?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3E40062D" w14:textId="77777777" w:rsidR="00FB536B" w:rsidRPr="00CB5856" w:rsidRDefault="00FB536B" w:rsidP="004158B3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B536B" w14:paraId="5C5846FF" w14:textId="77777777" w:rsidTr="007B1E41">
        <w:tc>
          <w:tcPr>
            <w:tcW w:w="462" w:type="dxa"/>
          </w:tcPr>
          <w:p w14:paraId="778C1B95" w14:textId="180F0EB1" w:rsidR="00FB536B" w:rsidRPr="00B07E09" w:rsidRDefault="00B07E09" w:rsidP="009118B4">
            <w:pPr>
              <w:spacing w:line="300" w:lineRule="auto"/>
              <w:rPr>
                <w:rFonts w:ascii="Calibri Light" w:hAnsi="Calibri Light" w:cs="Calibri Light"/>
                <w:color w:val="2C204E"/>
                <w:sz w:val="20"/>
              </w:rPr>
            </w:pPr>
            <w:r w:rsidRPr="00B07E09">
              <w:rPr>
                <w:rFonts w:ascii="Calibri Light" w:hAnsi="Calibri Light" w:cs="Calibri Light"/>
                <w:color w:val="2C204E"/>
                <w:sz w:val="20"/>
              </w:rPr>
              <w:t>10</w:t>
            </w:r>
          </w:p>
        </w:tc>
        <w:tc>
          <w:tcPr>
            <w:tcW w:w="6337" w:type="dxa"/>
          </w:tcPr>
          <w:p w14:paraId="550B176B" w14:textId="09B8EB81" w:rsidR="00FB536B" w:rsidRPr="00FB536B" w:rsidRDefault="004F44E0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4F44E0">
              <w:rPr>
                <w:rFonts w:ascii="Calibri Light" w:hAnsi="Calibri Light" w:cs="Calibri Light"/>
                <w:color w:val="auto"/>
                <w:sz w:val="20"/>
              </w:rPr>
              <w:t>Is het mogelijk om ook op een tablet of telefoon toegang te krijgen tot de applicatie en zijn daar dan beperkingen (bijvoorbeeld alleen raadplegen)?</w:t>
            </w:r>
          </w:p>
        </w:tc>
        <w:tc>
          <w:tcPr>
            <w:tcW w:w="8222" w:type="dxa"/>
          </w:tcPr>
          <w:p w14:paraId="258E3A1E" w14:textId="77777777" w:rsidR="00FB536B" w:rsidRPr="00CB5856" w:rsidRDefault="00FB536B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117DAA" w14:paraId="2BE43310" w14:textId="77777777" w:rsidTr="004158B3">
        <w:tc>
          <w:tcPr>
            <w:tcW w:w="462" w:type="dxa"/>
            <w:shd w:val="clear" w:color="auto" w:fill="F2F2F2" w:themeFill="background1" w:themeFillShade="F2"/>
          </w:tcPr>
          <w:p w14:paraId="41A88405" w14:textId="4097B97B" w:rsidR="00117DAA" w:rsidRPr="00B07E09" w:rsidRDefault="00B07E09" w:rsidP="004158B3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B07E09">
              <w:rPr>
                <w:rFonts w:asciiTheme="majorHAnsi" w:hAnsiTheme="majorHAnsi" w:cstheme="majorHAnsi"/>
                <w:color w:val="auto"/>
                <w:sz w:val="20"/>
              </w:rPr>
              <w:t>11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78DD966B" w14:textId="5FB7523C" w:rsidR="00117DAA" w:rsidRPr="00CB5856" w:rsidRDefault="00C64AE9" w:rsidP="004158B3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C64AE9">
              <w:rPr>
                <w:rFonts w:ascii="Calibri Light" w:hAnsi="Calibri Light" w:cs="Calibri Light"/>
                <w:color w:val="auto"/>
                <w:sz w:val="20"/>
              </w:rPr>
              <w:t>Maakt u gebruikt van “standaard” werkprocessen of moeten de processen volledig ingericht worden?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67E08892" w14:textId="77777777" w:rsidR="00117DAA" w:rsidRPr="00CB5856" w:rsidRDefault="00117DAA" w:rsidP="004158B3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FB536B" w14:paraId="3BF5E6F7" w14:textId="77777777" w:rsidTr="007B1E41">
        <w:tc>
          <w:tcPr>
            <w:tcW w:w="462" w:type="dxa"/>
          </w:tcPr>
          <w:p w14:paraId="6C87C779" w14:textId="58FDB0B7" w:rsidR="00FB536B" w:rsidRPr="00B07E09" w:rsidRDefault="00B07E09" w:rsidP="009118B4">
            <w:pPr>
              <w:spacing w:line="300" w:lineRule="auto"/>
              <w:rPr>
                <w:rFonts w:ascii="Calibri Light" w:hAnsi="Calibri Light" w:cs="Calibri Light"/>
                <w:color w:val="2C204E"/>
                <w:sz w:val="20"/>
              </w:rPr>
            </w:pPr>
            <w:r w:rsidRPr="00B07E09">
              <w:rPr>
                <w:rFonts w:ascii="Calibri Light" w:hAnsi="Calibri Light" w:cs="Calibri Light"/>
                <w:color w:val="2C204E"/>
                <w:sz w:val="20"/>
              </w:rPr>
              <w:t>12</w:t>
            </w:r>
          </w:p>
        </w:tc>
        <w:tc>
          <w:tcPr>
            <w:tcW w:w="6337" w:type="dxa"/>
          </w:tcPr>
          <w:p w14:paraId="2FFC64EB" w14:textId="70868253" w:rsidR="00FB536B" w:rsidRPr="00FB536B" w:rsidRDefault="0092070E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92070E">
              <w:rPr>
                <w:rFonts w:ascii="Calibri Light" w:hAnsi="Calibri Light" w:cs="Calibri Light"/>
                <w:color w:val="auto"/>
                <w:sz w:val="20"/>
              </w:rPr>
              <w:t>Wat is een realistische implementatieperiode en wat is uw werkwijze om deze succesvol en tijdig te doorlopen?</w:t>
            </w:r>
          </w:p>
        </w:tc>
        <w:tc>
          <w:tcPr>
            <w:tcW w:w="8222" w:type="dxa"/>
          </w:tcPr>
          <w:p w14:paraId="00B85DDF" w14:textId="77777777" w:rsidR="00FB536B" w:rsidRPr="00CB5856" w:rsidRDefault="00FB536B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2408FC70" w14:textId="77777777" w:rsidTr="007B1E41">
        <w:tc>
          <w:tcPr>
            <w:tcW w:w="462" w:type="dxa"/>
            <w:shd w:val="clear" w:color="auto" w:fill="F2F2F2" w:themeFill="background1" w:themeFillShade="F2"/>
          </w:tcPr>
          <w:p w14:paraId="63AA58FD" w14:textId="71488AE7" w:rsidR="009118B4" w:rsidRPr="00B07E09" w:rsidRDefault="00B07E09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B07E09">
              <w:rPr>
                <w:rFonts w:asciiTheme="majorHAnsi" w:hAnsiTheme="majorHAnsi" w:cstheme="majorHAnsi"/>
                <w:color w:val="auto"/>
                <w:sz w:val="20"/>
              </w:rPr>
              <w:t>13</w:t>
            </w:r>
          </w:p>
        </w:tc>
        <w:tc>
          <w:tcPr>
            <w:tcW w:w="6337" w:type="dxa"/>
            <w:shd w:val="clear" w:color="auto" w:fill="F2F2F2" w:themeFill="background1" w:themeFillShade="F2"/>
          </w:tcPr>
          <w:p w14:paraId="1924BD40" w14:textId="3CA01691" w:rsidR="009118B4" w:rsidRPr="00CB5856" w:rsidRDefault="00DF01B0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DF01B0">
              <w:rPr>
                <w:rFonts w:ascii="Calibri Light" w:hAnsi="Calibri Light" w:cs="Calibri Light"/>
                <w:color w:val="auto"/>
                <w:sz w:val="20"/>
              </w:rPr>
              <w:t>Op welke aspecten is de door u te leveren dienstverlening onderscheidend?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317D03D6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9118B4" w14:paraId="21546116" w14:textId="77777777" w:rsidTr="007B1E41">
        <w:tc>
          <w:tcPr>
            <w:tcW w:w="462" w:type="dxa"/>
          </w:tcPr>
          <w:p w14:paraId="07C92A69" w14:textId="7EBA2445" w:rsidR="009118B4" w:rsidRPr="00B07E09" w:rsidRDefault="00B07E09" w:rsidP="009118B4">
            <w:pPr>
              <w:spacing w:line="30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B07E09">
              <w:rPr>
                <w:rFonts w:asciiTheme="majorHAnsi" w:hAnsiTheme="majorHAnsi" w:cstheme="majorHAnsi"/>
                <w:color w:val="auto"/>
                <w:sz w:val="20"/>
              </w:rPr>
              <w:t>14</w:t>
            </w:r>
          </w:p>
        </w:tc>
        <w:tc>
          <w:tcPr>
            <w:tcW w:w="6337" w:type="dxa"/>
          </w:tcPr>
          <w:p w14:paraId="4B6CA9D4" w14:textId="0BC83422" w:rsidR="009118B4" w:rsidRPr="009118B4" w:rsidRDefault="00CC2C69" w:rsidP="009118B4">
            <w:pPr>
              <w:rPr>
                <w:rFonts w:ascii="Calibri Light" w:hAnsi="Calibri Light" w:cs="Calibri Light"/>
                <w:color w:val="auto"/>
                <w:sz w:val="20"/>
              </w:rPr>
            </w:pPr>
            <w:r w:rsidRPr="00CC2C69">
              <w:rPr>
                <w:rFonts w:ascii="Calibri Light" w:hAnsi="Calibri Light" w:cs="Calibri Light"/>
                <w:color w:val="auto"/>
                <w:sz w:val="20"/>
              </w:rPr>
              <w:t>Welke tips, informatie of adviezen wilt u de gemeente verder meegeven dat nog niet behandeld is in de bovenstaande vragen, maar naar uw mening wel van belang is voor het opstellen van een goede (nadere) uitvraag?</w:t>
            </w:r>
          </w:p>
        </w:tc>
        <w:tc>
          <w:tcPr>
            <w:tcW w:w="8222" w:type="dxa"/>
          </w:tcPr>
          <w:p w14:paraId="22BBFFE3" w14:textId="77777777" w:rsidR="009118B4" w:rsidRPr="00CB5856" w:rsidRDefault="009118B4" w:rsidP="009118B4">
            <w:pPr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</w:tbl>
    <w:p w14:paraId="3D1D569E" w14:textId="77777777" w:rsidR="00666F62" w:rsidRPr="002A4588" w:rsidRDefault="00666F62" w:rsidP="00473C59">
      <w:pPr>
        <w:spacing w:line="300" w:lineRule="auto"/>
        <w:rPr>
          <w:rFonts w:asciiTheme="majorHAnsi" w:hAnsiTheme="majorHAnsi" w:cstheme="majorHAnsi"/>
        </w:rPr>
      </w:pPr>
    </w:p>
    <w:sectPr w:rsidR="00666F62" w:rsidRPr="002A4588" w:rsidSect="001574A5">
      <w:headerReference w:type="default" r:id="rId14"/>
      <w:footerReference w:type="default" r:id="rId15"/>
      <w:pgSz w:w="16838" w:h="11906" w:orient="landscape"/>
      <w:pgMar w:top="1417" w:right="820" w:bottom="1418" w:left="993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Baat -  Sneep, A. (Andrea) de" w:date="2024-05-29T09:31:00Z" w:initials="AB">
    <w:p w14:paraId="7C3E75F6" w14:textId="77777777" w:rsidR="00743ECE" w:rsidRDefault="00743ECE" w:rsidP="00DF52AC">
      <w:pPr>
        <w:pStyle w:val="Tekstopmerking"/>
      </w:pPr>
      <w:r>
        <w:rPr>
          <w:rStyle w:val="Verwijzingopmerking"/>
        </w:rPr>
        <w:annotationRef/>
      </w:r>
      <w:r>
        <w:t>Dan moeten we die wel ergens noemen, anders weten de partijen niet waar we het over hebben?</w:t>
      </w:r>
    </w:p>
  </w:comment>
  <w:comment w:id="2" w:author="Baat -  Sneep, A. (Andrea) de" w:date="2024-05-29T09:31:00Z" w:initials="AB">
    <w:p w14:paraId="03404EEA" w14:textId="77777777" w:rsidR="00743ECE" w:rsidRDefault="00743ECE" w:rsidP="00DF52AC">
      <w:pPr>
        <w:pStyle w:val="Tekstopmerking"/>
      </w:pPr>
      <w:r>
        <w:rPr>
          <w:rStyle w:val="Verwijzingopmerking"/>
        </w:rPr>
        <w:annotationRef/>
      </w:r>
      <w:r>
        <w:t>“Breed of smal zaaksysteem” --&gt; hoe wil je dat in de vraag verwerken?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C3E75F6" w15:done="1"/>
  <w15:commentEx w15:paraId="03404EEA" w15:paraIdParent="7C3E75F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8FD5730" w16cex:dateUtc="2024-05-29T07:31:00Z"/>
  <w16cex:commentExtensible w16cex:durableId="7A63CA5B" w16cex:dateUtc="2024-05-29T07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C3E75F6" w16cid:durableId="08FD5730"/>
  <w16cid:commentId w16cid:paraId="03404EEA" w16cid:durableId="7A63CA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3EB27" w14:textId="77777777" w:rsidR="00670831" w:rsidRDefault="00670831" w:rsidP="001003F3">
      <w:r>
        <w:separator/>
      </w:r>
    </w:p>
  </w:endnote>
  <w:endnote w:type="continuationSeparator" w:id="0">
    <w:p w14:paraId="62659F42" w14:textId="77777777" w:rsidR="00670831" w:rsidRDefault="00670831" w:rsidP="001003F3">
      <w:r>
        <w:continuationSeparator/>
      </w:r>
    </w:p>
  </w:endnote>
  <w:endnote w:type="continuationNotice" w:id="1">
    <w:p w14:paraId="3C087F55" w14:textId="77777777" w:rsidR="00670831" w:rsidRDefault="006708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91E" w14:textId="77777777" w:rsidR="00421773" w:rsidRPr="00421773" w:rsidRDefault="00421773" w:rsidP="00421773">
    <w:pPr>
      <w:pStyle w:val="Voettekst"/>
      <w:jc w:val="center"/>
      <w:rPr>
        <w:rFonts w:eastAsiaTheme="minorHAnsi" w:cs="Calibri"/>
        <w:color w:val="808080" w:themeColor="background1" w:themeShade="80"/>
        <w:sz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577E2" w14:textId="77777777" w:rsidR="00670831" w:rsidRDefault="00670831" w:rsidP="001003F3">
      <w:r>
        <w:separator/>
      </w:r>
    </w:p>
  </w:footnote>
  <w:footnote w:type="continuationSeparator" w:id="0">
    <w:p w14:paraId="4B9C3FF3" w14:textId="77777777" w:rsidR="00670831" w:rsidRDefault="00670831" w:rsidP="001003F3">
      <w:r>
        <w:continuationSeparator/>
      </w:r>
    </w:p>
  </w:footnote>
  <w:footnote w:type="continuationNotice" w:id="1">
    <w:p w14:paraId="05E913F2" w14:textId="77777777" w:rsidR="00670831" w:rsidRDefault="006708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1D76" w14:textId="52A94F0E" w:rsidR="001003F3" w:rsidRPr="002A4588" w:rsidRDefault="001003F3" w:rsidP="001003F3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2A4588">
      <w:rPr>
        <w:rFonts w:ascii="Calibri Light" w:hAnsi="Calibri Light" w:cs="Calibri Light"/>
        <w:i/>
      </w:rPr>
      <w:tab/>
    </w:r>
    <w:r w:rsidRPr="002A4588">
      <w:rPr>
        <w:rFonts w:ascii="Calibri Light" w:hAnsi="Calibri Light" w:cs="Calibri Light"/>
        <w:i/>
        <w:color w:val="2C204E"/>
        <w:sz w:val="20"/>
      </w:rPr>
      <w:t xml:space="preserve">Behorende bij de </w:t>
    </w:r>
    <w:r w:rsidR="009F0373">
      <w:rPr>
        <w:rFonts w:ascii="Calibri Light" w:hAnsi="Calibri Light" w:cs="Calibri Light"/>
        <w:i/>
        <w:color w:val="2C204E"/>
        <w:sz w:val="20"/>
      </w:rPr>
      <w:t>marktconsultatie</w:t>
    </w:r>
    <w:r w:rsidRPr="002A4588">
      <w:rPr>
        <w:rFonts w:ascii="Calibri Light" w:hAnsi="Calibri Light" w:cs="Calibri Light"/>
        <w:i/>
        <w:color w:val="2C204E"/>
        <w:sz w:val="20"/>
      </w:rPr>
      <w:t>: “</w:t>
    </w:r>
    <w:sdt>
      <w:sdtPr>
        <w:rPr>
          <w:rStyle w:val="Stijl1"/>
          <w:rFonts w:ascii="Calibri Light" w:hAnsi="Calibri Light" w:cs="Calibri Light"/>
        </w:rPr>
        <w:id w:val="1924530887"/>
        <w:placeholder/>
      </w:sdtPr>
      <w:sdtEndPr>
        <w:rPr>
          <w:rStyle w:val="Standaardalinea-lettertype"/>
          <w:i w:val="0"/>
          <w:color w:val="666699"/>
          <w:sz w:val="22"/>
        </w:rPr>
      </w:sdtEndPr>
      <w:sdtContent>
        <w:r w:rsidR="00751615">
          <w:rPr>
            <w:rStyle w:val="Stijl1"/>
            <w:rFonts w:ascii="Calibri Light" w:hAnsi="Calibri Light" w:cs="Calibri Light"/>
          </w:rPr>
          <w:t xml:space="preserve">Vervanging </w:t>
        </w:r>
        <w:r w:rsidR="00781462">
          <w:rPr>
            <w:rStyle w:val="Stijl1"/>
            <w:rFonts w:ascii="Calibri Light" w:hAnsi="Calibri Light" w:cs="Calibri Light"/>
          </w:rPr>
          <w:t>applicatie WMO / Jeugd</w:t>
        </w:r>
      </w:sdtContent>
    </w:sdt>
    <w:r w:rsidRPr="002A458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  <w:placeholder/>
      </w:sdtPr>
      <w:sdtEndPr>
        <w:rPr>
          <w:rStyle w:val="Standaardalinea-lettertype"/>
          <w:i w:val="0"/>
          <w:color w:val="666699"/>
          <w:sz w:val="22"/>
        </w:rPr>
      </w:sdtEndPr>
      <w:sdtContent>
        <w:r w:rsidR="00781462">
          <w:rPr>
            <w:rStyle w:val="Stijl2"/>
            <w:rFonts w:ascii="Calibri Light" w:hAnsi="Calibri Light" w:cs="Calibri Light"/>
          </w:rPr>
          <w:t>dCI-000569</w:t>
        </w:r>
      </w:sdtContent>
    </w:sdt>
  </w:p>
  <w:p w14:paraId="1B60FED4" w14:textId="77777777" w:rsidR="001003F3" w:rsidRPr="002A4588" w:rsidRDefault="001003F3" w:rsidP="001003F3">
    <w:pPr>
      <w:pStyle w:val="Koptekst"/>
      <w:rPr>
        <w:rFonts w:ascii="Calibri Light" w:hAnsi="Calibri Light" w:cs="Calibri Light"/>
      </w:rPr>
    </w:pPr>
  </w:p>
  <w:p w14:paraId="731CBF03" w14:textId="77777777" w:rsidR="001003F3" w:rsidRPr="002A4588" w:rsidRDefault="001003F3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675DC"/>
    <w:multiLevelType w:val="hybridMultilevel"/>
    <w:tmpl w:val="75664F6C"/>
    <w:lvl w:ilvl="0" w:tplc="0413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1FC2138"/>
    <w:multiLevelType w:val="hybridMultilevel"/>
    <w:tmpl w:val="F9D630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C17D1"/>
    <w:multiLevelType w:val="hybridMultilevel"/>
    <w:tmpl w:val="C1346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D3361"/>
    <w:multiLevelType w:val="hybridMultilevel"/>
    <w:tmpl w:val="2708C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842583">
    <w:abstractNumId w:val="4"/>
  </w:num>
  <w:num w:numId="2" w16cid:durableId="1898081541">
    <w:abstractNumId w:val="1"/>
  </w:num>
  <w:num w:numId="3" w16cid:durableId="715743154">
    <w:abstractNumId w:val="2"/>
  </w:num>
  <w:num w:numId="4" w16cid:durableId="1979217227">
    <w:abstractNumId w:val="1"/>
  </w:num>
  <w:num w:numId="5" w16cid:durableId="258098341">
    <w:abstractNumId w:val="3"/>
  </w:num>
  <w:num w:numId="6" w16cid:durableId="115738054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at -  Sneep, A. (Andrea) de">
    <w15:presenceInfo w15:providerId="AD" w15:userId="S::A.DeBaat-Sneep@bergenopzoom.nl::86828cf4-48a4-44fa-99a3-0254c982df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1A1"/>
    <w:rsid w:val="000135D8"/>
    <w:rsid w:val="00034C42"/>
    <w:rsid w:val="000F3C4A"/>
    <w:rsid w:val="000F6EF1"/>
    <w:rsid w:val="001003F3"/>
    <w:rsid w:val="00117DAA"/>
    <w:rsid w:val="00141141"/>
    <w:rsid w:val="00154716"/>
    <w:rsid w:val="001574A5"/>
    <w:rsid w:val="0016067C"/>
    <w:rsid w:val="00165C06"/>
    <w:rsid w:val="001776CE"/>
    <w:rsid w:val="001A5A88"/>
    <w:rsid w:val="001D7C01"/>
    <w:rsid w:val="001F1C8B"/>
    <w:rsid w:val="00200661"/>
    <w:rsid w:val="002161A1"/>
    <w:rsid w:val="00217EEF"/>
    <w:rsid w:val="00223483"/>
    <w:rsid w:val="00231B37"/>
    <w:rsid w:val="002961B3"/>
    <w:rsid w:val="002A4588"/>
    <w:rsid w:val="002C1FAD"/>
    <w:rsid w:val="002D7337"/>
    <w:rsid w:val="002F0D81"/>
    <w:rsid w:val="003277B1"/>
    <w:rsid w:val="00340547"/>
    <w:rsid w:val="0038605D"/>
    <w:rsid w:val="003D493E"/>
    <w:rsid w:val="003E251F"/>
    <w:rsid w:val="003F66F2"/>
    <w:rsid w:val="00407F97"/>
    <w:rsid w:val="004114CE"/>
    <w:rsid w:val="00416D0A"/>
    <w:rsid w:val="00421773"/>
    <w:rsid w:val="00422CD9"/>
    <w:rsid w:val="00427A4F"/>
    <w:rsid w:val="00432CAC"/>
    <w:rsid w:val="00453155"/>
    <w:rsid w:val="00453B5F"/>
    <w:rsid w:val="004551C3"/>
    <w:rsid w:val="00473C59"/>
    <w:rsid w:val="004A748F"/>
    <w:rsid w:val="004C4349"/>
    <w:rsid w:val="004C43E1"/>
    <w:rsid w:val="004F1495"/>
    <w:rsid w:val="004F44E0"/>
    <w:rsid w:val="004F601F"/>
    <w:rsid w:val="00527722"/>
    <w:rsid w:val="005800ED"/>
    <w:rsid w:val="00581AB3"/>
    <w:rsid w:val="005D5A60"/>
    <w:rsid w:val="005E475D"/>
    <w:rsid w:val="005F76AA"/>
    <w:rsid w:val="006155BA"/>
    <w:rsid w:val="00624CC0"/>
    <w:rsid w:val="0062569B"/>
    <w:rsid w:val="006333B7"/>
    <w:rsid w:val="00634629"/>
    <w:rsid w:val="00647AB4"/>
    <w:rsid w:val="00666F62"/>
    <w:rsid w:val="00670831"/>
    <w:rsid w:val="00673DF1"/>
    <w:rsid w:val="00674126"/>
    <w:rsid w:val="006B096F"/>
    <w:rsid w:val="006B6AAE"/>
    <w:rsid w:val="006C2622"/>
    <w:rsid w:val="006F1899"/>
    <w:rsid w:val="00704733"/>
    <w:rsid w:val="007125E6"/>
    <w:rsid w:val="00716662"/>
    <w:rsid w:val="00743ECE"/>
    <w:rsid w:val="00751615"/>
    <w:rsid w:val="00781462"/>
    <w:rsid w:val="00793E9D"/>
    <w:rsid w:val="007B1E41"/>
    <w:rsid w:val="007C15CB"/>
    <w:rsid w:val="007C3039"/>
    <w:rsid w:val="007E2915"/>
    <w:rsid w:val="007E70B1"/>
    <w:rsid w:val="007F3CF9"/>
    <w:rsid w:val="00872FDC"/>
    <w:rsid w:val="00875E26"/>
    <w:rsid w:val="008772DA"/>
    <w:rsid w:val="0088278C"/>
    <w:rsid w:val="008C34D5"/>
    <w:rsid w:val="008E295C"/>
    <w:rsid w:val="008E7683"/>
    <w:rsid w:val="009013DD"/>
    <w:rsid w:val="00902F9C"/>
    <w:rsid w:val="00911105"/>
    <w:rsid w:val="009118B4"/>
    <w:rsid w:val="009169BC"/>
    <w:rsid w:val="0092070E"/>
    <w:rsid w:val="00924349"/>
    <w:rsid w:val="00947ABF"/>
    <w:rsid w:val="009633B5"/>
    <w:rsid w:val="009757D5"/>
    <w:rsid w:val="00976EED"/>
    <w:rsid w:val="00996FFF"/>
    <w:rsid w:val="009B5FDB"/>
    <w:rsid w:val="009F0373"/>
    <w:rsid w:val="00A62B0C"/>
    <w:rsid w:val="00A93C7D"/>
    <w:rsid w:val="00AB1833"/>
    <w:rsid w:val="00AC5616"/>
    <w:rsid w:val="00AC6666"/>
    <w:rsid w:val="00B03B60"/>
    <w:rsid w:val="00B042B4"/>
    <w:rsid w:val="00B07E09"/>
    <w:rsid w:val="00B644EA"/>
    <w:rsid w:val="00B763B8"/>
    <w:rsid w:val="00B824EC"/>
    <w:rsid w:val="00B82F34"/>
    <w:rsid w:val="00B836EF"/>
    <w:rsid w:val="00BA4612"/>
    <w:rsid w:val="00BB709D"/>
    <w:rsid w:val="00BB7CFB"/>
    <w:rsid w:val="00C1508C"/>
    <w:rsid w:val="00C43535"/>
    <w:rsid w:val="00C46BC7"/>
    <w:rsid w:val="00C64AE9"/>
    <w:rsid w:val="00C764B9"/>
    <w:rsid w:val="00C8590B"/>
    <w:rsid w:val="00CA2E8D"/>
    <w:rsid w:val="00CA6735"/>
    <w:rsid w:val="00CB5856"/>
    <w:rsid w:val="00CC2C69"/>
    <w:rsid w:val="00CD27D3"/>
    <w:rsid w:val="00CD6EEF"/>
    <w:rsid w:val="00D16F0E"/>
    <w:rsid w:val="00D86A24"/>
    <w:rsid w:val="00DD6F26"/>
    <w:rsid w:val="00DE0BC7"/>
    <w:rsid w:val="00DE7527"/>
    <w:rsid w:val="00DF01B0"/>
    <w:rsid w:val="00DF49F6"/>
    <w:rsid w:val="00E13048"/>
    <w:rsid w:val="00E14958"/>
    <w:rsid w:val="00E20796"/>
    <w:rsid w:val="00E22684"/>
    <w:rsid w:val="00E365C7"/>
    <w:rsid w:val="00E97318"/>
    <w:rsid w:val="00E97F60"/>
    <w:rsid w:val="00EB507B"/>
    <w:rsid w:val="00EC2959"/>
    <w:rsid w:val="00EF47BA"/>
    <w:rsid w:val="00F04DFC"/>
    <w:rsid w:val="00F06E91"/>
    <w:rsid w:val="00F142DA"/>
    <w:rsid w:val="00F3106B"/>
    <w:rsid w:val="00F3392C"/>
    <w:rsid w:val="00F437DB"/>
    <w:rsid w:val="00F4461B"/>
    <w:rsid w:val="00F64FEE"/>
    <w:rsid w:val="00F905B0"/>
    <w:rsid w:val="00FA1D75"/>
    <w:rsid w:val="00FB1B97"/>
    <w:rsid w:val="00FB536B"/>
    <w:rsid w:val="00FC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01B01"/>
  <w15:chartTrackingRefBased/>
  <w15:docId w15:val="{23CF0A8D-1813-47E5-8C84-77EF59F47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3F3"/>
    <w:pPr>
      <w:spacing w:after="0" w:line="240" w:lineRule="auto"/>
      <w:jc w:val="both"/>
    </w:pPr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20">
    <w:name w:val="heading 2"/>
    <w:next w:val="Standaard"/>
    <w:link w:val="Kop2Char"/>
    <w:qFormat/>
    <w:rsid w:val="001003F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49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0"/>
    <w:rsid w:val="001003F3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customStyle="1" w:styleId="BoZ-Standaard">
    <w:name w:val="BoZ-Standaard"/>
    <w:basedOn w:val="Standaard"/>
    <w:link w:val="BoZ-StandaardChar1"/>
    <w:rsid w:val="001003F3"/>
    <w:pPr>
      <w:spacing w:line="280" w:lineRule="atLeast"/>
    </w:pPr>
  </w:style>
  <w:style w:type="character" w:customStyle="1" w:styleId="BoZ-StandaardChar1">
    <w:name w:val="BoZ-Standaard Char1"/>
    <w:basedOn w:val="Standaardalinea-lettertype"/>
    <w:link w:val="BoZ-Standaard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003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03F3"/>
    <w:rPr>
      <w:rFonts w:ascii="Arial Narrow" w:eastAsia="Times New Roman" w:hAnsi="Arial Narrow" w:cs="Times New Roman"/>
      <w:color w:val="666699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F47BA"/>
    <w:pPr>
      <w:ind w:left="720"/>
      <w:contextualSpacing/>
    </w:pPr>
  </w:style>
  <w:style w:type="paragraph" w:customStyle="1" w:styleId="kop1">
    <w:name w:val="kop 1"/>
    <w:basedOn w:val="Standaard"/>
    <w:next w:val="Standaard"/>
    <w:link w:val="Tekenkop1"/>
    <w:uiPriority w:val="9"/>
    <w:qFormat/>
    <w:rsid w:val="00DF49F6"/>
    <w:pPr>
      <w:keepNext/>
      <w:keepLines/>
      <w:numPr>
        <w:numId w:val="2"/>
      </w:numPr>
      <w:pBdr>
        <w:bottom w:val="single" w:sz="8" w:space="0" w:color="DEEAF6" w:themeColor="accent1" w:themeTint="33"/>
      </w:pBdr>
      <w:spacing w:after="200" w:line="300" w:lineRule="auto"/>
      <w:jc w:val="left"/>
      <w:outlineLvl w:val="0"/>
    </w:pPr>
    <w:rPr>
      <w:rFonts w:eastAsiaTheme="majorEastAsia" w:cstheme="majorBidi"/>
      <w:color w:val="B44C42"/>
      <w:sz w:val="36"/>
      <w:szCs w:val="36"/>
    </w:rPr>
  </w:style>
  <w:style w:type="paragraph" w:customStyle="1" w:styleId="kop2">
    <w:name w:val="kop 2"/>
    <w:basedOn w:val="Standaard"/>
    <w:next w:val="Standaard"/>
    <w:uiPriority w:val="9"/>
    <w:unhideWhenUsed/>
    <w:qFormat/>
    <w:rsid w:val="00DF49F6"/>
    <w:pPr>
      <w:keepNext/>
      <w:keepLines/>
      <w:numPr>
        <w:ilvl w:val="1"/>
        <w:numId w:val="2"/>
      </w:numPr>
      <w:spacing w:before="120" w:after="120"/>
      <w:ind w:left="360"/>
      <w:jc w:val="left"/>
      <w:outlineLvl w:val="1"/>
    </w:pPr>
    <w:rPr>
      <w:rFonts w:eastAsiaTheme="minorEastAsia" w:cstheme="minorBidi"/>
      <w:b/>
      <w:bCs/>
      <w:color w:val="2C204E"/>
      <w:sz w:val="26"/>
      <w:szCs w:val="26"/>
    </w:rPr>
  </w:style>
  <w:style w:type="character" w:customStyle="1" w:styleId="Tekenkop1">
    <w:name w:val="Teken kop 1"/>
    <w:basedOn w:val="Standaardalinea-lettertype"/>
    <w:link w:val="kop1"/>
    <w:uiPriority w:val="9"/>
    <w:rsid w:val="00DF49F6"/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F49F6"/>
    <w:pPr>
      <w:keepLines w:val="0"/>
      <w:numPr>
        <w:ilvl w:val="2"/>
        <w:numId w:val="2"/>
      </w:numPr>
      <w:tabs>
        <w:tab w:val="num" w:pos="360"/>
        <w:tab w:val="left" w:pos="709"/>
        <w:tab w:val="left" w:pos="2410"/>
      </w:tabs>
      <w:spacing w:before="0" w:line="276" w:lineRule="auto"/>
      <w:ind w:left="864" w:firstLine="0"/>
      <w:jc w:val="left"/>
    </w:pPr>
    <w:rPr>
      <w:rFonts w:ascii="Arial Narrow" w:eastAsia="Times New Roman" w:hAnsi="Arial Narrow" w:cs="Times New Roman"/>
      <w:b/>
      <w:iCs/>
      <w:color w:val="2C204E"/>
      <w:sz w:val="22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49F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table" w:customStyle="1" w:styleId="Inkoop">
    <w:name w:val="Inkoop"/>
    <w:basedOn w:val="Standaardtabel"/>
    <w:uiPriority w:val="99"/>
    <w:rsid w:val="00DF49F6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DF49F6"/>
    <w:rPr>
      <w:color w:val="808080"/>
    </w:rPr>
  </w:style>
  <w:style w:type="character" w:customStyle="1" w:styleId="Stijl1">
    <w:name w:val="Stijl1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AC5616"/>
    <w:rPr>
      <w:rFonts w:ascii="Arial Narrow" w:hAnsi="Arial Narrow"/>
      <w:i/>
      <w:color w:val="2C204E"/>
      <w:sz w:val="20"/>
    </w:rPr>
  </w:style>
  <w:style w:type="character" w:customStyle="1" w:styleId="Stijl3">
    <w:name w:val="Stijl3"/>
    <w:basedOn w:val="Standaardalinea-lettertype"/>
    <w:uiPriority w:val="1"/>
    <w:rsid w:val="00AC5616"/>
    <w:rPr>
      <w:rFonts w:ascii="Arial Narrow" w:hAnsi="Arial Narrow"/>
      <w:color w:val="auto"/>
      <w:sz w:val="22"/>
    </w:rPr>
  </w:style>
  <w:style w:type="table" w:customStyle="1" w:styleId="Tiptabel">
    <w:name w:val="Tiptabel"/>
    <w:basedOn w:val="Standaardtabel"/>
    <w:uiPriority w:val="99"/>
    <w:rsid w:val="00453B5F"/>
    <w:pPr>
      <w:spacing w:after="0" w:line="240" w:lineRule="auto"/>
    </w:pPr>
    <w:rPr>
      <w:rFonts w:eastAsiaTheme="minorEastAsia"/>
      <w:color w:val="404040" w:themeColor="text1" w:themeTint="BF"/>
      <w:sz w:val="18"/>
      <w:szCs w:val="18"/>
      <w:lang w:eastAsia="nl-NL"/>
    </w:r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Pictogram">
    <w:name w:val="Pictogram"/>
    <w:basedOn w:val="Standaard"/>
    <w:uiPriority w:val="99"/>
    <w:unhideWhenUsed/>
    <w:qFormat/>
    <w:rsid w:val="00453B5F"/>
    <w:pPr>
      <w:spacing w:before="160" w:after="160"/>
      <w:jc w:val="center"/>
    </w:pPr>
    <w:rPr>
      <w:rFonts w:asciiTheme="minorHAnsi" w:eastAsiaTheme="minorEastAsia" w:hAnsiTheme="minorHAnsi" w:cstheme="minorBidi"/>
      <w:color w:val="44546A" w:themeColor="text2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5C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5C0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5C06"/>
    <w:rPr>
      <w:rFonts w:ascii="Arial Narrow" w:eastAsia="Times New Roman" w:hAnsi="Arial Narrow" w:cs="Times New Roman"/>
      <w:color w:val="666699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5C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5C06"/>
    <w:rPr>
      <w:rFonts w:ascii="Arial Narrow" w:eastAsia="Times New Roman" w:hAnsi="Arial Narrow" w:cs="Times New Roman"/>
      <w:b/>
      <w:bCs/>
      <w:color w:val="666699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5C0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5C06"/>
    <w:rPr>
      <w:rFonts w:ascii="Segoe UI" w:eastAsia="Times New Roman" w:hAnsi="Segoe UI" w:cs="Segoe UI"/>
      <w:color w:val="666699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666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jl5">
    <w:name w:val="Stijl5"/>
    <w:basedOn w:val="Standaardalinea-lettertype"/>
    <w:uiPriority w:val="1"/>
    <w:rsid w:val="00E20796"/>
    <w:rPr>
      <w:rFonts w:ascii="Arial Narrow" w:hAnsi="Arial Narrow"/>
      <w:b/>
      <w:color w:val="2C204E"/>
      <w:sz w:val="22"/>
    </w:rPr>
  </w:style>
  <w:style w:type="paragraph" w:styleId="Revisie">
    <w:name w:val="Revision"/>
    <w:hidden/>
    <w:uiPriority w:val="99"/>
    <w:semiHidden/>
    <w:rsid w:val="00141141"/>
    <w:pPr>
      <w:spacing w:after="0" w:line="240" w:lineRule="auto"/>
    </w:pPr>
    <w:rPr>
      <w:rFonts w:ascii="Arial Narrow" w:eastAsia="Times New Roman" w:hAnsi="Arial Narrow" w:cs="Times New Roman"/>
      <w:color w:val="666699"/>
      <w:szCs w:val="20"/>
      <w:lang w:eastAsia="nl-NL"/>
    </w:rPr>
  </w:style>
  <w:style w:type="character" w:customStyle="1" w:styleId="bodytext1">
    <w:name w:val="bodytext1"/>
    <w:rsid w:val="00CB5856"/>
    <w:rPr>
      <w:rFonts w:ascii="Verdana" w:hAnsi="Verdana" w:hint="default"/>
      <w:color w:val="99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2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BaaA\Bergen%20op%20Zoom\VAKGRO~1\EUROPE~1\DIENST~1\Openbaar\GUNNEN~1\10CBIJ~1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61E91F-B5D9-4F7C-A6AB-4BA67B9418DF}"/>
</file>

<file path=customXml/itemProps2.xml><?xml version="1.0" encoding="utf-8"?>
<ds:datastoreItem xmlns:ds="http://schemas.openxmlformats.org/officeDocument/2006/customXml" ds:itemID="{A1C5968E-00D7-42B0-B8FB-8E48A0AC981B}">
  <ds:schemaRefs>
    <ds:schemaRef ds:uri="http://schemas.microsoft.com/office/2006/metadata/properties"/>
    <ds:schemaRef ds:uri="http://schemas.microsoft.com/office/infopath/2007/PartnerControls"/>
    <ds:schemaRef ds:uri="8e5b7927-a8f0-43c4-bb91-0d1cb49ce168"/>
    <ds:schemaRef ds:uri="dbcbf77e-03b5-479b-b236-c9c843f35155"/>
  </ds:schemaRefs>
</ds:datastoreItem>
</file>

<file path=customXml/itemProps3.xml><?xml version="1.0" encoding="utf-8"?>
<ds:datastoreItem xmlns:ds="http://schemas.openxmlformats.org/officeDocument/2006/customXml" ds:itemID="{29879B1C-CBA8-4347-B819-740AF797EF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10CBIJ~1</Template>
  <TotalTime>2</TotalTime>
  <Pages>2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Baat -  Sneep, A. (Andrea) de</dc:creator>
  <cp:keywords/>
  <dc:description/>
  <cp:lastModifiedBy>Baat -  Sneep, A. (Andrea) de</cp:lastModifiedBy>
  <cp:revision>18</cp:revision>
  <dcterms:created xsi:type="dcterms:W3CDTF">2026-06-09T09:35:00Z</dcterms:created>
  <dcterms:modified xsi:type="dcterms:W3CDTF">2026-06-09T09:39:00Z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