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77777777" w:rsidR="00E64FF0" w:rsidRPr="00E64FF0" w:rsidRDefault="00E64FF0"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745E19EB">
                <wp:simplePos x="0" y="0"/>
                <wp:positionH relativeFrom="column">
                  <wp:posOffset>378460</wp:posOffset>
                </wp:positionH>
                <wp:positionV relativeFrom="paragraph">
                  <wp:posOffset>1687830</wp:posOffset>
                </wp:positionV>
                <wp:extent cx="3505200" cy="374904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631D6354" w14:textId="77777777" w:rsidR="007A19C6" w:rsidRDefault="007A19C6" w:rsidP="007A3C58">
                            <w:pPr>
                              <w:spacing w:line="240" w:lineRule="auto"/>
                              <w:rPr>
                                <w:b/>
                                <w:bCs/>
                                <w:color w:val="0000FF"/>
                                <w:sz w:val="28"/>
                                <w:szCs w:val="28"/>
                              </w:rPr>
                            </w:pPr>
                            <w:r w:rsidRPr="007A19C6">
                              <w:rPr>
                                <w:b/>
                                <w:bCs/>
                                <w:color w:val="0000FF"/>
                                <w:sz w:val="28"/>
                                <w:szCs w:val="28"/>
                              </w:rPr>
                              <w:t>Gebied Zuid - Baanstabiliteit 2026 M-005041 - Fase 2</w:t>
                            </w:r>
                          </w:p>
                          <w:p w14:paraId="4F1279DD" w14:textId="7D4CC632" w:rsidR="00E64FF0" w:rsidRPr="00FF7E05" w:rsidRDefault="00E64FF0" w:rsidP="007A3C58">
                            <w:pPr>
                              <w:spacing w:line="240" w:lineRule="auto"/>
                              <w:rPr>
                                <w:sz w:val="28"/>
                                <w:szCs w:val="28"/>
                              </w:rPr>
                            </w:pPr>
                            <w:r w:rsidRPr="00FF7E05">
                              <w:rPr>
                                <w:b/>
                                <w:bCs/>
                                <w:color w:val="0000FF"/>
                                <w:sz w:val="28"/>
                                <w:szCs w:val="28"/>
                              </w:rPr>
                              <w:t>TN</w:t>
                            </w:r>
                            <w:r w:rsidR="00FF7E05" w:rsidRPr="00FF7E05">
                              <w:rPr>
                                <w:b/>
                                <w:bCs/>
                                <w:color w:val="0000FF"/>
                                <w:sz w:val="28"/>
                                <w:szCs w:val="28"/>
                              </w:rPr>
                              <w:t>-</w:t>
                            </w:r>
                            <w:r w:rsidR="007A19C6">
                              <w:rPr>
                                <w:b/>
                                <w:bCs/>
                                <w:color w:val="0000FF"/>
                                <w:sz w:val="28"/>
                                <w:szCs w:val="28"/>
                              </w:rPr>
                              <w:t>593754</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8pt;margin-top:132.9pt;width:276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631D6354" w14:textId="77777777" w:rsidR="007A19C6" w:rsidRDefault="007A19C6" w:rsidP="007A3C58">
                      <w:pPr>
                        <w:spacing w:line="240" w:lineRule="auto"/>
                        <w:rPr>
                          <w:b/>
                          <w:bCs/>
                          <w:color w:val="0000FF"/>
                          <w:sz w:val="28"/>
                          <w:szCs w:val="28"/>
                        </w:rPr>
                      </w:pPr>
                      <w:r w:rsidRPr="007A19C6">
                        <w:rPr>
                          <w:b/>
                          <w:bCs/>
                          <w:color w:val="0000FF"/>
                          <w:sz w:val="28"/>
                          <w:szCs w:val="28"/>
                        </w:rPr>
                        <w:t>Gebied Zuid - Baanstabiliteit 2026 M-005041 - Fase 2</w:t>
                      </w:r>
                    </w:p>
                    <w:p w14:paraId="4F1279DD" w14:textId="7D4CC632" w:rsidR="00E64FF0" w:rsidRPr="00FF7E05" w:rsidRDefault="00E64FF0" w:rsidP="007A3C58">
                      <w:pPr>
                        <w:spacing w:line="240" w:lineRule="auto"/>
                        <w:rPr>
                          <w:sz w:val="28"/>
                          <w:szCs w:val="28"/>
                        </w:rPr>
                      </w:pPr>
                      <w:r w:rsidRPr="00FF7E05">
                        <w:rPr>
                          <w:b/>
                          <w:bCs/>
                          <w:color w:val="0000FF"/>
                          <w:sz w:val="28"/>
                          <w:szCs w:val="28"/>
                        </w:rPr>
                        <w:t>TN</w:t>
                      </w:r>
                      <w:r w:rsidR="00FF7E05" w:rsidRPr="00FF7E05">
                        <w:rPr>
                          <w:b/>
                          <w:bCs/>
                          <w:color w:val="0000FF"/>
                          <w:sz w:val="28"/>
                          <w:szCs w:val="28"/>
                        </w:rPr>
                        <w:t>-</w:t>
                      </w:r>
                      <w:r w:rsidR="007A19C6">
                        <w:rPr>
                          <w:b/>
                          <w:bCs/>
                          <w:color w:val="0000FF"/>
                          <w:sz w:val="28"/>
                          <w:szCs w:val="28"/>
                        </w:rPr>
                        <w:t>593754</w:t>
                      </w:r>
                    </w:p>
                  </w:txbxContent>
                </v:textbox>
              </v:rect>
            </w:pict>
          </mc:Fallback>
        </mc:AlternateContent>
      </w:r>
    </w:p>
    <w:p w14:paraId="6005EE74" w14:textId="77777777" w:rsidR="00E64FF0" w:rsidRPr="00E64FF0" w:rsidRDefault="00E64FF0" w:rsidP="00E64FF0">
      <w:pPr>
        <w:overflowPunct w:val="0"/>
        <w:autoSpaceDE w:val="0"/>
        <w:autoSpaceDN w:val="0"/>
        <w:adjustRightInd w:val="0"/>
        <w:rPr>
          <w:rFonts w:eastAsia="Times New Roman" w:cs="Arial"/>
          <w:szCs w:val="20"/>
          <w:lang w:eastAsia="nl-NL"/>
        </w:rPr>
      </w:pPr>
      <w:r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3C55B1B6" w14:textId="06D1D07B" w:rsidR="001804EC" w:rsidRDefault="00E64FF0">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231396773" w:history="1">
            <w:r w:rsidR="001804EC" w:rsidRPr="00366F70">
              <w:rPr>
                <w:rStyle w:val="Hyperlink"/>
                <w:noProof/>
              </w:rPr>
              <w:t>1</w:t>
            </w:r>
            <w:r w:rsidR="001804EC">
              <w:rPr>
                <w:rFonts w:asciiTheme="minorHAnsi" w:eastAsiaTheme="minorEastAsia" w:hAnsiTheme="minorHAnsi"/>
                <w:noProof/>
                <w:kern w:val="2"/>
                <w:sz w:val="24"/>
                <w:szCs w:val="24"/>
                <w:lang w:eastAsia="nl-NL"/>
                <w14:ligatures w14:val="standardContextual"/>
              </w:rPr>
              <w:tab/>
            </w:r>
            <w:r w:rsidR="001804EC" w:rsidRPr="00366F70">
              <w:rPr>
                <w:rStyle w:val="Hyperlink"/>
                <w:noProof/>
              </w:rPr>
              <w:t>Inleiding</w:t>
            </w:r>
            <w:r w:rsidR="001804EC">
              <w:rPr>
                <w:noProof/>
                <w:webHidden/>
              </w:rPr>
              <w:tab/>
            </w:r>
            <w:r w:rsidR="001804EC">
              <w:rPr>
                <w:noProof/>
                <w:webHidden/>
              </w:rPr>
              <w:fldChar w:fldCharType="begin"/>
            </w:r>
            <w:r w:rsidR="001804EC">
              <w:rPr>
                <w:noProof/>
                <w:webHidden/>
              </w:rPr>
              <w:instrText xml:space="preserve"> PAGEREF _Toc231396773 \h </w:instrText>
            </w:r>
            <w:r w:rsidR="001804EC">
              <w:rPr>
                <w:noProof/>
                <w:webHidden/>
              </w:rPr>
            </w:r>
            <w:r w:rsidR="001804EC">
              <w:rPr>
                <w:noProof/>
                <w:webHidden/>
              </w:rPr>
              <w:fldChar w:fldCharType="separate"/>
            </w:r>
            <w:r w:rsidR="001804EC">
              <w:rPr>
                <w:noProof/>
                <w:webHidden/>
              </w:rPr>
              <w:t>1</w:t>
            </w:r>
            <w:r w:rsidR="001804EC">
              <w:rPr>
                <w:noProof/>
                <w:webHidden/>
              </w:rPr>
              <w:fldChar w:fldCharType="end"/>
            </w:r>
          </w:hyperlink>
        </w:p>
        <w:p w14:paraId="3E8F6CF5" w14:textId="0456309B" w:rsidR="001804EC" w:rsidRDefault="001804EC">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396774" w:history="1">
            <w:r w:rsidRPr="00366F70">
              <w:rPr>
                <w:rStyle w:val="Hyperlink"/>
                <w:noProof/>
              </w:rPr>
              <w:t>1.1</w:t>
            </w:r>
            <w:r>
              <w:rPr>
                <w:rFonts w:asciiTheme="minorHAnsi" w:eastAsiaTheme="minorEastAsia" w:hAnsiTheme="minorHAnsi"/>
                <w:noProof/>
                <w:kern w:val="2"/>
                <w:sz w:val="24"/>
                <w:szCs w:val="24"/>
                <w:lang w:eastAsia="nl-NL"/>
                <w14:ligatures w14:val="standardContextual"/>
              </w:rPr>
              <w:tab/>
            </w:r>
            <w:r w:rsidRPr="00366F70">
              <w:rPr>
                <w:rStyle w:val="Hyperlink"/>
                <w:noProof/>
              </w:rPr>
              <w:t>Achtergrond</w:t>
            </w:r>
            <w:r>
              <w:rPr>
                <w:noProof/>
                <w:webHidden/>
              </w:rPr>
              <w:tab/>
            </w:r>
            <w:r>
              <w:rPr>
                <w:noProof/>
                <w:webHidden/>
              </w:rPr>
              <w:fldChar w:fldCharType="begin"/>
            </w:r>
            <w:r>
              <w:rPr>
                <w:noProof/>
                <w:webHidden/>
              </w:rPr>
              <w:instrText xml:space="preserve"> PAGEREF _Toc231396774 \h </w:instrText>
            </w:r>
            <w:r>
              <w:rPr>
                <w:noProof/>
                <w:webHidden/>
              </w:rPr>
            </w:r>
            <w:r>
              <w:rPr>
                <w:noProof/>
                <w:webHidden/>
              </w:rPr>
              <w:fldChar w:fldCharType="separate"/>
            </w:r>
            <w:r>
              <w:rPr>
                <w:noProof/>
                <w:webHidden/>
              </w:rPr>
              <w:t>1</w:t>
            </w:r>
            <w:r>
              <w:rPr>
                <w:noProof/>
                <w:webHidden/>
              </w:rPr>
              <w:fldChar w:fldCharType="end"/>
            </w:r>
          </w:hyperlink>
        </w:p>
        <w:p w14:paraId="1F53C4AE" w14:textId="2747E542" w:rsidR="001804EC" w:rsidRDefault="001804EC">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396775" w:history="1">
            <w:r w:rsidRPr="00366F70">
              <w:rPr>
                <w:rStyle w:val="Hyperlink"/>
                <w:noProof/>
              </w:rPr>
              <w:t>1.2</w:t>
            </w:r>
            <w:r>
              <w:rPr>
                <w:rFonts w:asciiTheme="minorHAnsi" w:eastAsiaTheme="minorEastAsia" w:hAnsiTheme="minorHAnsi"/>
                <w:noProof/>
                <w:kern w:val="2"/>
                <w:sz w:val="24"/>
                <w:szCs w:val="24"/>
                <w:lang w:eastAsia="nl-NL"/>
                <w14:ligatures w14:val="standardContextual"/>
              </w:rPr>
              <w:tab/>
            </w:r>
            <w:r w:rsidRPr="00366F70">
              <w:rPr>
                <w:rStyle w:val="Hyperlink"/>
                <w:noProof/>
              </w:rPr>
              <w:t>Doel selectieleidraad</w:t>
            </w:r>
            <w:r>
              <w:rPr>
                <w:noProof/>
                <w:webHidden/>
              </w:rPr>
              <w:tab/>
            </w:r>
            <w:r>
              <w:rPr>
                <w:noProof/>
                <w:webHidden/>
              </w:rPr>
              <w:fldChar w:fldCharType="begin"/>
            </w:r>
            <w:r>
              <w:rPr>
                <w:noProof/>
                <w:webHidden/>
              </w:rPr>
              <w:instrText xml:space="preserve"> PAGEREF _Toc231396775 \h </w:instrText>
            </w:r>
            <w:r>
              <w:rPr>
                <w:noProof/>
                <w:webHidden/>
              </w:rPr>
            </w:r>
            <w:r>
              <w:rPr>
                <w:noProof/>
                <w:webHidden/>
              </w:rPr>
              <w:fldChar w:fldCharType="separate"/>
            </w:r>
            <w:r>
              <w:rPr>
                <w:noProof/>
                <w:webHidden/>
              </w:rPr>
              <w:t>1</w:t>
            </w:r>
            <w:r>
              <w:rPr>
                <w:noProof/>
                <w:webHidden/>
              </w:rPr>
              <w:fldChar w:fldCharType="end"/>
            </w:r>
          </w:hyperlink>
        </w:p>
        <w:p w14:paraId="6BACFA3C" w14:textId="19179891" w:rsidR="001804EC" w:rsidRDefault="001804EC">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396776" w:history="1">
            <w:r w:rsidRPr="00366F70">
              <w:rPr>
                <w:rStyle w:val="Hyperlink"/>
                <w:noProof/>
              </w:rPr>
              <w:t>1.3</w:t>
            </w:r>
            <w:r>
              <w:rPr>
                <w:rFonts w:asciiTheme="minorHAnsi" w:eastAsiaTheme="minorEastAsia" w:hAnsiTheme="minorHAnsi"/>
                <w:noProof/>
                <w:kern w:val="2"/>
                <w:sz w:val="24"/>
                <w:szCs w:val="24"/>
                <w:lang w:eastAsia="nl-NL"/>
                <w14:ligatures w14:val="standardContextual"/>
              </w:rPr>
              <w:tab/>
            </w:r>
            <w:r w:rsidRPr="00366F70">
              <w:rPr>
                <w:rStyle w:val="Hyperlink"/>
                <w:noProof/>
              </w:rPr>
              <w:t>Nadere informatie over de opdracht</w:t>
            </w:r>
            <w:r>
              <w:rPr>
                <w:noProof/>
                <w:webHidden/>
              </w:rPr>
              <w:tab/>
            </w:r>
            <w:r>
              <w:rPr>
                <w:noProof/>
                <w:webHidden/>
              </w:rPr>
              <w:fldChar w:fldCharType="begin"/>
            </w:r>
            <w:r>
              <w:rPr>
                <w:noProof/>
                <w:webHidden/>
              </w:rPr>
              <w:instrText xml:space="preserve"> PAGEREF _Toc231396776 \h </w:instrText>
            </w:r>
            <w:r>
              <w:rPr>
                <w:noProof/>
                <w:webHidden/>
              </w:rPr>
            </w:r>
            <w:r>
              <w:rPr>
                <w:noProof/>
                <w:webHidden/>
              </w:rPr>
              <w:fldChar w:fldCharType="separate"/>
            </w:r>
            <w:r>
              <w:rPr>
                <w:noProof/>
                <w:webHidden/>
              </w:rPr>
              <w:t>1</w:t>
            </w:r>
            <w:r>
              <w:rPr>
                <w:noProof/>
                <w:webHidden/>
              </w:rPr>
              <w:fldChar w:fldCharType="end"/>
            </w:r>
          </w:hyperlink>
        </w:p>
        <w:p w14:paraId="6608C462" w14:textId="1A64AF4F"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77" w:history="1">
            <w:r w:rsidRPr="00366F70">
              <w:rPr>
                <w:rStyle w:val="Hyperlink"/>
                <w:noProof/>
              </w:rPr>
              <w:t>1.3.1</w:t>
            </w:r>
            <w:r>
              <w:rPr>
                <w:rFonts w:asciiTheme="minorHAnsi" w:eastAsiaTheme="minorEastAsia" w:hAnsiTheme="minorHAnsi"/>
                <w:noProof/>
                <w:kern w:val="2"/>
                <w:sz w:val="24"/>
                <w:szCs w:val="24"/>
                <w:lang w:eastAsia="nl-NL"/>
                <w14:ligatures w14:val="standardContextual"/>
              </w:rPr>
              <w:tab/>
            </w:r>
            <w:r w:rsidRPr="00366F70">
              <w:rPr>
                <w:rStyle w:val="Hyperlink"/>
                <w:noProof/>
              </w:rPr>
              <w:t>Scope van de opdracht</w:t>
            </w:r>
            <w:r>
              <w:rPr>
                <w:noProof/>
                <w:webHidden/>
              </w:rPr>
              <w:tab/>
            </w:r>
            <w:r>
              <w:rPr>
                <w:noProof/>
                <w:webHidden/>
              </w:rPr>
              <w:fldChar w:fldCharType="begin"/>
            </w:r>
            <w:r>
              <w:rPr>
                <w:noProof/>
                <w:webHidden/>
              </w:rPr>
              <w:instrText xml:space="preserve"> PAGEREF _Toc231396777 \h </w:instrText>
            </w:r>
            <w:r>
              <w:rPr>
                <w:noProof/>
                <w:webHidden/>
              </w:rPr>
            </w:r>
            <w:r>
              <w:rPr>
                <w:noProof/>
                <w:webHidden/>
              </w:rPr>
              <w:fldChar w:fldCharType="separate"/>
            </w:r>
            <w:r>
              <w:rPr>
                <w:noProof/>
                <w:webHidden/>
              </w:rPr>
              <w:t>1</w:t>
            </w:r>
            <w:r>
              <w:rPr>
                <w:noProof/>
                <w:webHidden/>
              </w:rPr>
              <w:fldChar w:fldCharType="end"/>
            </w:r>
          </w:hyperlink>
        </w:p>
        <w:p w14:paraId="7962D5B7" w14:textId="36249FBF" w:rsidR="001804EC" w:rsidRDefault="001804EC">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231396778" w:history="1">
            <w:r w:rsidRPr="00366F70">
              <w:rPr>
                <w:rStyle w:val="Hyperlink"/>
                <w:noProof/>
              </w:rPr>
              <w:t>2</w:t>
            </w:r>
            <w:r>
              <w:rPr>
                <w:rFonts w:asciiTheme="minorHAnsi" w:eastAsiaTheme="minorEastAsia" w:hAnsiTheme="minorHAnsi"/>
                <w:noProof/>
                <w:kern w:val="2"/>
                <w:sz w:val="24"/>
                <w:szCs w:val="24"/>
                <w:lang w:eastAsia="nl-NL"/>
                <w14:ligatures w14:val="standardContextual"/>
              </w:rPr>
              <w:tab/>
            </w:r>
            <w:r w:rsidRPr="00366F70">
              <w:rPr>
                <w:rStyle w:val="Hyperlink"/>
                <w:noProof/>
              </w:rPr>
              <w:t>Selectieprocedure</w:t>
            </w:r>
            <w:r>
              <w:rPr>
                <w:noProof/>
                <w:webHidden/>
              </w:rPr>
              <w:tab/>
            </w:r>
            <w:r>
              <w:rPr>
                <w:noProof/>
                <w:webHidden/>
              </w:rPr>
              <w:fldChar w:fldCharType="begin"/>
            </w:r>
            <w:r>
              <w:rPr>
                <w:noProof/>
                <w:webHidden/>
              </w:rPr>
              <w:instrText xml:space="preserve"> PAGEREF _Toc231396778 \h </w:instrText>
            </w:r>
            <w:r>
              <w:rPr>
                <w:noProof/>
                <w:webHidden/>
              </w:rPr>
            </w:r>
            <w:r>
              <w:rPr>
                <w:noProof/>
                <w:webHidden/>
              </w:rPr>
              <w:fldChar w:fldCharType="separate"/>
            </w:r>
            <w:r>
              <w:rPr>
                <w:noProof/>
                <w:webHidden/>
              </w:rPr>
              <w:t>2</w:t>
            </w:r>
            <w:r>
              <w:rPr>
                <w:noProof/>
                <w:webHidden/>
              </w:rPr>
              <w:fldChar w:fldCharType="end"/>
            </w:r>
          </w:hyperlink>
        </w:p>
        <w:p w14:paraId="5FADBFD2" w14:textId="4BCDAAEF" w:rsidR="001804EC" w:rsidRDefault="001804EC">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396779" w:history="1">
            <w:r w:rsidRPr="00366F70">
              <w:rPr>
                <w:rStyle w:val="Hyperlink"/>
                <w:noProof/>
              </w:rPr>
              <w:t>2.1</w:t>
            </w:r>
            <w:r>
              <w:rPr>
                <w:rFonts w:asciiTheme="minorHAnsi" w:eastAsiaTheme="minorEastAsia" w:hAnsiTheme="minorHAnsi"/>
                <w:noProof/>
                <w:kern w:val="2"/>
                <w:sz w:val="24"/>
                <w:szCs w:val="24"/>
                <w:lang w:eastAsia="nl-NL"/>
                <w14:ligatures w14:val="standardContextual"/>
              </w:rPr>
              <w:tab/>
            </w:r>
            <w:r w:rsidRPr="00366F70">
              <w:rPr>
                <w:rStyle w:val="Hyperlink"/>
                <w:noProof/>
              </w:rPr>
              <w:t>Voorwaarden</w:t>
            </w:r>
            <w:r>
              <w:rPr>
                <w:noProof/>
                <w:webHidden/>
              </w:rPr>
              <w:tab/>
            </w:r>
            <w:r>
              <w:rPr>
                <w:noProof/>
                <w:webHidden/>
              </w:rPr>
              <w:fldChar w:fldCharType="begin"/>
            </w:r>
            <w:r>
              <w:rPr>
                <w:noProof/>
                <w:webHidden/>
              </w:rPr>
              <w:instrText xml:space="preserve"> PAGEREF _Toc231396779 \h </w:instrText>
            </w:r>
            <w:r>
              <w:rPr>
                <w:noProof/>
                <w:webHidden/>
              </w:rPr>
            </w:r>
            <w:r>
              <w:rPr>
                <w:noProof/>
                <w:webHidden/>
              </w:rPr>
              <w:fldChar w:fldCharType="separate"/>
            </w:r>
            <w:r>
              <w:rPr>
                <w:noProof/>
                <w:webHidden/>
              </w:rPr>
              <w:t>2</w:t>
            </w:r>
            <w:r>
              <w:rPr>
                <w:noProof/>
                <w:webHidden/>
              </w:rPr>
              <w:fldChar w:fldCharType="end"/>
            </w:r>
          </w:hyperlink>
        </w:p>
        <w:p w14:paraId="27A4BC53" w14:textId="68626C87"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0" w:history="1">
            <w:r w:rsidRPr="00366F70">
              <w:rPr>
                <w:rStyle w:val="Hyperlink"/>
                <w:noProof/>
              </w:rPr>
              <w:t>2.1.1</w:t>
            </w:r>
            <w:r>
              <w:rPr>
                <w:rFonts w:asciiTheme="minorHAnsi" w:eastAsiaTheme="minorEastAsia" w:hAnsiTheme="minorHAnsi"/>
                <w:noProof/>
                <w:kern w:val="2"/>
                <w:sz w:val="24"/>
                <w:szCs w:val="24"/>
                <w:lang w:eastAsia="nl-NL"/>
                <w14:ligatures w14:val="standardContextual"/>
              </w:rPr>
              <w:tab/>
            </w:r>
            <w:r w:rsidRPr="00366F70">
              <w:rPr>
                <w:rStyle w:val="Hyperlink"/>
                <w:noProof/>
              </w:rPr>
              <w:t>ARN</w:t>
            </w:r>
            <w:r>
              <w:rPr>
                <w:noProof/>
                <w:webHidden/>
              </w:rPr>
              <w:tab/>
            </w:r>
            <w:r>
              <w:rPr>
                <w:noProof/>
                <w:webHidden/>
              </w:rPr>
              <w:fldChar w:fldCharType="begin"/>
            </w:r>
            <w:r>
              <w:rPr>
                <w:noProof/>
                <w:webHidden/>
              </w:rPr>
              <w:instrText xml:space="preserve"> PAGEREF _Toc231396780 \h </w:instrText>
            </w:r>
            <w:r>
              <w:rPr>
                <w:noProof/>
                <w:webHidden/>
              </w:rPr>
            </w:r>
            <w:r>
              <w:rPr>
                <w:noProof/>
                <w:webHidden/>
              </w:rPr>
              <w:fldChar w:fldCharType="separate"/>
            </w:r>
            <w:r>
              <w:rPr>
                <w:noProof/>
                <w:webHidden/>
              </w:rPr>
              <w:t>2</w:t>
            </w:r>
            <w:r>
              <w:rPr>
                <w:noProof/>
                <w:webHidden/>
              </w:rPr>
              <w:fldChar w:fldCharType="end"/>
            </w:r>
          </w:hyperlink>
        </w:p>
        <w:p w14:paraId="75D9783E" w14:textId="15E25519"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1" w:history="1">
            <w:r w:rsidRPr="00366F70">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366F70">
              <w:rPr>
                <w:rStyle w:val="Hyperlink"/>
                <w:noProof/>
                <w:lang w:eastAsia="nl-NL"/>
              </w:rPr>
              <w:t>Aanbesteden in vakantieperioden</w:t>
            </w:r>
            <w:r>
              <w:rPr>
                <w:noProof/>
                <w:webHidden/>
              </w:rPr>
              <w:tab/>
            </w:r>
            <w:r>
              <w:rPr>
                <w:noProof/>
                <w:webHidden/>
              </w:rPr>
              <w:fldChar w:fldCharType="begin"/>
            </w:r>
            <w:r>
              <w:rPr>
                <w:noProof/>
                <w:webHidden/>
              </w:rPr>
              <w:instrText xml:space="preserve"> PAGEREF _Toc231396781 \h </w:instrText>
            </w:r>
            <w:r>
              <w:rPr>
                <w:noProof/>
                <w:webHidden/>
              </w:rPr>
            </w:r>
            <w:r>
              <w:rPr>
                <w:noProof/>
                <w:webHidden/>
              </w:rPr>
              <w:fldChar w:fldCharType="separate"/>
            </w:r>
            <w:r>
              <w:rPr>
                <w:noProof/>
                <w:webHidden/>
              </w:rPr>
              <w:t>2</w:t>
            </w:r>
            <w:r>
              <w:rPr>
                <w:noProof/>
                <w:webHidden/>
              </w:rPr>
              <w:fldChar w:fldCharType="end"/>
            </w:r>
          </w:hyperlink>
        </w:p>
        <w:p w14:paraId="32E6D64A" w14:textId="1696C2EE"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2" w:history="1">
            <w:r w:rsidRPr="00366F70">
              <w:rPr>
                <w:rStyle w:val="Hyperlink"/>
                <w:noProof/>
              </w:rPr>
              <w:t>2.1.3</w:t>
            </w:r>
            <w:r>
              <w:rPr>
                <w:rFonts w:asciiTheme="minorHAnsi" w:eastAsiaTheme="minorEastAsia" w:hAnsiTheme="minorHAnsi"/>
                <w:noProof/>
                <w:kern w:val="2"/>
                <w:sz w:val="24"/>
                <w:szCs w:val="24"/>
                <w:lang w:eastAsia="nl-NL"/>
                <w14:ligatures w14:val="standardContextual"/>
              </w:rPr>
              <w:tab/>
            </w:r>
            <w:r w:rsidRPr="00366F70">
              <w:rPr>
                <w:rStyle w:val="Hyperlink"/>
                <w:noProof/>
              </w:rPr>
              <w:t>Gebruik TenderNed</w:t>
            </w:r>
            <w:r>
              <w:rPr>
                <w:noProof/>
                <w:webHidden/>
              </w:rPr>
              <w:tab/>
            </w:r>
            <w:r>
              <w:rPr>
                <w:noProof/>
                <w:webHidden/>
              </w:rPr>
              <w:fldChar w:fldCharType="begin"/>
            </w:r>
            <w:r>
              <w:rPr>
                <w:noProof/>
                <w:webHidden/>
              </w:rPr>
              <w:instrText xml:space="preserve"> PAGEREF _Toc231396782 \h </w:instrText>
            </w:r>
            <w:r>
              <w:rPr>
                <w:noProof/>
                <w:webHidden/>
              </w:rPr>
            </w:r>
            <w:r>
              <w:rPr>
                <w:noProof/>
                <w:webHidden/>
              </w:rPr>
              <w:fldChar w:fldCharType="separate"/>
            </w:r>
            <w:r>
              <w:rPr>
                <w:noProof/>
                <w:webHidden/>
              </w:rPr>
              <w:t>2</w:t>
            </w:r>
            <w:r>
              <w:rPr>
                <w:noProof/>
                <w:webHidden/>
              </w:rPr>
              <w:fldChar w:fldCharType="end"/>
            </w:r>
          </w:hyperlink>
        </w:p>
        <w:p w14:paraId="5CB7A0C9" w14:textId="731D0D5B"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3" w:history="1">
            <w:r w:rsidRPr="00366F70">
              <w:rPr>
                <w:rStyle w:val="Hyperlink"/>
                <w:noProof/>
              </w:rPr>
              <w:t>2.1.4</w:t>
            </w:r>
            <w:r>
              <w:rPr>
                <w:rFonts w:asciiTheme="minorHAnsi" w:eastAsiaTheme="minorEastAsia" w:hAnsiTheme="minorHAnsi"/>
                <w:noProof/>
                <w:kern w:val="2"/>
                <w:sz w:val="24"/>
                <w:szCs w:val="24"/>
                <w:lang w:eastAsia="nl-NL"/>
                <w14:ligatures w14:val="standardContextual"/>
              </w:rPr>
              <w:tab/>
            </w:r>
            <w:r w:rsidRPr="00366F70">
              <w:rPr>
                <w:rStyle w:val="Hyperlink"/>
                <w:noProof/>
              </w:rPr>
              <w:t>Uniform Europees Aanbestedingsdocument (UEA)</w:t>
            </w:r>
            <w:r>
              <w:rPr>
                <w:noProof/>
                <w:webHidden/>
              </w:rPr>
              <w:tab/>
            </w:r>
            <w:r>
              <w:rPr>
                <w:noProof/>
                <w:webHidden/>
              </w:rPr>
              <w:fldChar w:fldCharType="begin"/>
            </w:r>
            <w:r>
              <w:rPr>
                <w:noProof/>
                <w:webHidden/>
              </w:rPr>
              <w:instrText xml:space="preserve"> PAGEREF _Toc231396783 \h </w:instrText>
            </w:r>
            <w:r>
              <w:rPr>
                <w:noProof/>
                <w:webHidden/>
              </w:rPr>
            </w:r>
            <w:r>
              <w:rPr>
                <w:noProof/>
                <w:webHidden/>
              </w:rPr>
              <w:fldChar w:fldCharType="separate"/>
            </w:r>
            <w:r>
              <w:rPr>
                <w:noProof/>
                <w:webHidden/>
              </w:rPr>
              <w:t>3</w:t>
            </w:r>
            <w:r>
              <w:rPr>
                <w:noProof/>
                <w:webHidden/>
              </w:rPr>
              <w:fldChar w:fldCharType="end"/>
            </w:r>
          </w:hyperlink>
        </w:p>
        <w:p w14:paraId="0BA018F0" w14:textId="6B5376A4" w:rsidR="001804EC" w:rsidRDefault="001804EC">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396784" w:history="1">
            <w:r w:rsidRPr="00366F70">
              <w:rPr>
                <w:rStyle w:val="Hyperlink"/>
                <w:noProof/>
              </w:rPr>
              <w:t>2.2</w:t>
            </w:r>
            <w:r>
              <w:rPr>
                <w:rFonts w:asciiTheme="minorHAnsi" w:eastAsiaTheme="minorEastAsia" w:hAnsiTheme="minorHAnsi"/>
                <w:noProof/>
                <w:kern w:val="2"/>
                <w:sz w:val="24"/>
                <w:szCs w:val="24"/>
                <w:lang w:eastAsia="nl-NL"/>
                <w14:ligatures w14:val="standardContextual"/>
              </w:rPr>
              <w:tab/>
            </w:r>
            <w:r w:rsidRPr="00366F70">
              <w:rPr>
                <w:rStyle w:val="Hyperlink"/>
                <w:noProof/>
              </w:rPr>
              <w:t>Procedure</w:t>
            </w:r>
            <w:r>
              <w:rPr>
                <w:noProof/>
                <w:webHidden/>
              </w:rPr>
              <w:tab/>
            </w:r>
            <w:r>
              <w:rPr>
                <w:noProof/>
                <w:webHidden/>
              </w:rPr>
              <w:fldChar w:fldCharType="begin"/>
            </w:r>
            <w:r>
              <w:rPr>
                <w:noProof/>
                <w:webHidden/>
              </w:rPr>
              <w:instrText xml:space="preserve"> PAGEREF _Toc231396784 \h </w:instrText>
            </w:r>
            <w:r>
              <w:rPr>
                <w:noProof/>
                <w:webHidden/>
              </w:rPr>
            </w:r>
            <w:r>
              <w:rPr>
                <w:noProof/>
                <w:webHidden/>
              </w:rPr>
              <w:fldChar w:fldCharType="separate"/>
            </w:r>
            <w:r>
              <w:rPr>
                <w:noProof/>
                <w:webHidden/>
              </w:rPr>
              <w:t>3</w:t>
            </w:r>
            <w:r>
              <w:rPr>
                <w:noProof/>
                <w:webHidden/>
              </w:rPr>
              <w:fldChar w:fldCharType="end"/>
            </w:r>
          </w:hyperlink>
        </w:p>
        <w:p w14:paraId="17E96178" w14:textId="776001F3"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5" w:history="1">
            <w:r w:rsidRPr="00366F70">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366F70">
              <w:rPr>
                <w:rStyle w:val="Hyperlink"/>
                <w:noProof/>
                <w:lang w:eastAsia="nl-NL"/>
              </w:rPr>
              <w:t>Stap 1: Aanmelding</w:t>
            </w:r>
            <w:r>
              <w:rPr>
                <w:noProof/>
                <w:webHidden/>
              </w:rPr>
              <w:tab/>
            </w:r>
            <w:r>
              <w:rPr>
                <w:noProof/>
                <w:webHidden/>
              </w:rPr>
              <w:fldChar w:fldCharType="begin"/>
            </w:r>
            <w:r>
              <w:rPr>
                <w:noProof/>
                <w:webHidden/>
              </w:rPr>
              <w:instrText xml:space="preserve"> PAGEREF _Toc231396785 \h </w:instrText>
            </w:r>
            <w:r>
              <w:rPr>
                <w:noProof/>
                <w:webHidden/>
              </w:rPr>
            </w:r>
            <w:r>
              <w:rPr>
                <w:noProof/>
                <w:webHidden/>
              </w:rPr>
              <w:fldChar w:fldCharType="separate"/>
            </w:r>
            <w:r>
              <w:rPr>
                <w:noProof/>
                <w:webHidden/>
              </w:rPr>
              <w:t>3</w:t>
            </w:r>
            <w:r>
              <w:rPr>
                <w:noProof/>
                <w:webHidden/>
              </w:rPr>
              <w:fldChar w:fldCharType="end"/>
            </w:r>
          </w:hyperlink>
        </w:p>
        <w:p w14:paraId="6F4CE77F" w14:textId="2C3D07D0"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6" w:history="1">
            <w:r w:rsidRPr="00366F70">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366F70">
              <w:rPr>
                <w:rStyle w:val="Hyperlink"/>
                <w:noProof/>
                <w:lang w:eastAsia="nl-NL"/>
              </w:rPr>
              <w:t>Stap 2: Indienen bewijsstukken - artikel 8.2 ARN</w:t>
            </w:r>
            <w:r w:rsidRPr="00366F70">
              <w:rPr>
                <w:rStyle w:val="Hyperlink"/>
                <w:noProof/>
                <w:vertAlign w:val="superscript"/>
                <w:lang w:eastAsia="nl-NL"/>
              </w:rPr>
              <w:t>2016</w:t>
            </w:r>
            <w:r>
              <w:rPr>
                <w:noProof/>
                <w:webHidden/>
              </w:rPr>
              <w:tab/>
            </w:r>
            <w:r>
              <w:rPr>
                <w:noProof/>
                <w:webHidden/>
              </w:rPr>
              <w:fldChar w:fldCharType="begin"/>
            </w:r>
            <w:r>
              <w:rPr>
                <w:noProof/>
                <w:webHidden/>
              </w:rPr>
              <w:instrText xml:space="preserve"> PAGEREF _Toc231396786 \h </w:instrText>
            </w:r>
            <w:r>
              <w:rPr>
                <w:noProof/>
                <w:webHidden/>
              </w:rPr>
            </w:r>
            <w:r>
              <w:rPr>
                <w:noProof/>
                <w:webHidden/>
              </w:rPr>
              <w:fldChar w:fldCharType="separate"/>
            </w:r>
            <w:r>
              <w:rPr>
                <w:noProof/>
                <w:webHidden/>
              </w:rPr>
              <w:t>5</w:t>
            </w:r>
            <w:r>
              <w:rPr>
                <w:noProof/>
                <w:webHidden/>
              </w:rPr>
              <w:fldChar w:fldCharType="end"/>
            </w:r>
          </w:hyperlink>
        </w:p>
        <w:p w14:paraId="7459E819" w14:textId="011C6893"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7" w:history="1">
            <w:r w:rsidRPr="00366F70">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366F70">
              <w:rPr>
                <w:rStyle w:val="Hyperlink"/>
                <w:noProof/>
                <w:lang w:eastAsia="nl-NL"/>
              </w:rPr>
              <w:t>Stap 3: Beoordeling bewijsstukken</w:t>
            </w:r>
            <w:r>
              <w:rPr>
                <w:noProof/>
                <w:webHidden/>
              </w:rPr>
              <w:tab/>
            </w:r>
            <w:r>
              <w:rPr>
                <w:noProof/>
                <w:webHidden/>
              </w:rPr>
              <w:fldChar w:fldCharType="begin"/>
            </w:r>
            <w:r>
              <w:rPr>
                <w:noProof/>
                <w:webHidden/>
              </w:rPr>
              <w:instrText xml:space="preserve"> PAGEREF _Toc231396787 \h </w:instrText>
            </w:r>
            <w:r>
              <w:rPr>
                <w:noProof/>
                <w:webHidden/>
              </w:rPr>
            </w:r>
            <w:r>
              <w:rPr>
                <w:noProof/>
                <w:webHidden/>
              </w:rPr>
              <w:fldChar w:fldCharType="separate"/>
            </w:r>
            <w:r>
              <w:rPr>
                <w:noProof/>
                <w:webHidden/>
              </w:rPr>
              <w:t>5</w:t>
            </w:r>
            <w:r>
              <w:rPr>
                <w:noProof/>
                <w:webHidden/>
              </w:rPr>
              <w:fldChar w:fldCharType="end"/>
            </w:r>
          </w:hyperlink>
        </w:p>
        <w:p w14:paraId="3829F5C0" w14:textId="0EE81EA1" w:rsidR="001804EC" w:rsidRDefault="001804EC">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396788" w:history="1">
            <w:r w:rsidRPr="00366F70">
              <w:rPr>
                <w:rStyle w:val="Hyperlink"/>
                <w:noProof/>
                <w:lang w:eastAsia="nl-NL"/>
              </w:rPr>
              <w:t>2.2.4</w:t>
            </w:r>
            <w:r>
              <w:rPr>
                <w:rFonts w:asciiTheme="minorHAnsi" w:eastAsiaTheme="minorEastAsia" w:hAnsiTheme="minorHAnsi"/>
                <w:noProof/>
                <w:kern w:val="2"/>
                <w:sz w:val="24"/>
                <w:szCs w:val="24"/>
                <w:lang w:eastAsia="nl-NL"/>
                <w14:ligatures w14:val="standardContextual"/>
              </w:rPr>
              <w:tab/>
            </w:r>
            <w:r w:rsidRPr="00366F70">
              <w:rPr>
                <w:rStyle w:val="Hyperlink"/>
                <w:noProof/>
                <w:lang w:eastAsia="nl-NL"/>
              </w:rPr>
              <w:t>Stap 6: Mededeling selectiebeslissing</w:t>
            </w:r>
            <w:r>
              <w:rPr>
                <w:noProof/>
                <w:webHidden/>
              </w:rPr>
              <w:tab/>
            </w:r>
            <w:r>
              <w:rPr>
                <w:noProof/>
                <w:webHidden/>
              </w:rPr>
              <w:fldChar w:fldCharType="begin"/>
            </w:r>
            <w:r>
              <w:rPr>
                <w:noProof/>
                <w:webHidden/>
              </w:rPr>
              <w:instrText xml:space="preserve"> PAGEREF _Toc231396788 \h </w:instrText>
            </w:r>
            <w:r>
              <w:rPr>
                <w:noProof/>
                <w:webHidden/>
              </w:rPr>
            </w:r>
            <w:r>
              <w:rPr>
                <w:noProof/>
                <w:webHidden/>
              </w:rPr>
              <w:fldChar w:fldCharType="separate"/>
            </w:r>
            <w:r>
              <w:rPr>
                <w:noProof/>
                <w:webHidden/>
              </w:rPr>
              <w:t>5</w:t>
            </w:r>
            <w:r>
              <w:rPr>
                <w:noProof/>
                <w:webHidden/>
              </w:rPr>
              <w:fldChar w:fldCharType="end"/>
            </w:r>
          </w:hyperlink>
        </w:p>
        <w:p w14:paraId="3CC5AB87" w14:textId="6515F5B5" w:rsidR="001804EC" w:rsidRDefault="001804EC">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396789" w:history="1">
            <w:r w:rsidRPr="00366F70">
              <w:rPr>
                <w:rStyle w:val="Hyperlink"/>
                <w:noProof/>
              </w:rPr>
              <w:t>2.3</w:t>
            </w:r>
            <w:r>
              <w:rPr>
                <w:rFonts w:asciiTheme="minorHAnsi" w:eastAsiaTheme="minorEastAsia" w:hAnsiTheme="minorHAnsi"/>
                <w:noProof/>
                <w:kern w:val="2"/>
                <w:sz w:val="24"/>
                <w:szCs w:val="24"/>
                <w:lang w:eastAsia="nl-NL"/>
                <w14:ligatures w14:val="standardContextual"/>
              </w:rPr>
              <w:tab/>
            </w:r>
            <w:r w:rsidRPr="00366F70">
              <w:rPr>
                <w:rStyle w:val="Hyperlink"/>
                <w:noProof/>
              </w:rPr>
              <w:t>Aanbestedingsplanning</w:t>
            </w:r>
            <w:r>
              <w:rPr>
                <w:noProof/>
                <w:webHidden/>
              </w:rPr>
              <w:tab/>
            </w:r>
            <w:r>
              <w:rPr>
                <w:noProof/>
                <w:webHidden/>
              </w:rPr>
              <w:fldChar w:fldCharType="begin"/>
            </w:r>
            <w:r>
              <w:rPr>
                <w:noProof/>
                <w:webHidden/>
              </w:rPr>
              <w:instrText xml:space="preserve"> PAGEREF _Toc231396789 \h </w:instrText>
            </w:r>
            <w:r>
              <w:rPr>
                <w:noProof/>
                <w:webHidden/>
              </w:rPr>
            </w:r>
            <w:r>
              <w:rPr>
                <w:noProof/>
                <w:webHidden/>
              </w:rPr>
              <w:fldChar w:fldCharType="separate"/>
            </w:r>
            <w:r>
              <w:rPr>
                <w:noProof/>
                <w:webHidden/>
              </w:rPr>
              <w:t>5</w:t>
            </w:r>
            <w:r>
              <w:rPr>
                <w:noProof/>
                <w:webHidden/>
              </w:rPr>
              <w:fldChar w:fldCharType="end"/>
            </w:r>
          </w:hyperlink>
        </w:p>
        <w:p w14:paraId="3FADCC17" w14:textId="06523FA6"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231396773"/>
      <w:r>
        <w:lastRenderedPageBreak/>
        <w:t>Inleiding</w:t>
      </w:r>
      <w:bookmarkEnd w:id="0"/>
    </w:p>
    <w:p w14:paraId="28D8F5B4" w14:textId="2A18C3BA" w:rsidR="00B30167" w:rsidRPr="00B30167" w:rsidRDefault="00B30167" w:rsidP="00B30167">
      <w:pPr>
        <w:pStyle w:val="Kop2"/>
      </w:pPr>
      <w:bookmarkStart w:id="1" w:name="_Toc231396774"/>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231396775"/>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231396776"/>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A19C6" w:rsidRDefault="007B787A" w:rsidP="00E62292">
      <w:pPr>
        <w:pStyle w:val="Kop3"/>
      </w:pPr>
      <w:bookmarkStart w:id="4" w:name="_Toc231396777"/>
      <w:r w:rsidRPr="007A19C6">
        <w:t>Scope van de opdracht</w:t>
      </w:r>
      <w:bookmarkEnd w:id="4"/>
    </w:p>
    <w:p w14:paraId="45C38E6D" w14:textId="195C77F9"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H</w:t>
      </w:r>
      <w:r w:rsidRPr="007A19C6">
        <w:rPr>
          <w:rFonts w:eastAsia="Times New Roman" w:cs="Arial"/>
          <w:szCs w:val="20"/>
          <w:lang w:eastAsia="nl-NL"/>
        </w:rPr>
        <w:t>et doel van Gebied Zuid</w:t>
      </w:r>
      <w:r w:rsidRPr="007A19C6">
        <w:rPr>
          <w:rFonts w:eastAsia="Times New Roman" w:cs="Arial"/>
          <w:szCs w:val="20"/>
          <w:lang w:eastAsia="nl-NL"/>
        </w:rPr>
        <w:t xml:space="preserve"> </w:t>
      </w:r>
      <w:r w:rsidRPr="007A19C6">
        <w:rPr>
          <w:rFonts w:eastAsia="Times New Roman" w:cs="Arial"/>
          <w:szCs w:val="20"/>
          <w:lang w:eastAsia="nl-NL"/>
        </w:rPr>
        <w:t>– Baanstabiliteit 2026 M-005041</w:t>
      </w:r>
      <w:r w:rsidRPr="007A19C6">
        <w:rPr>
          <w:rFonts w:eastAsia="Times New Roman" w:cs="Arial"/>
          <w:szCs w:val="20"/>
          <w:lang w:eastAsia="nl-NL"/>
        </w:rPr>
        <w:t xml:space="preserve"> fase 2</w:t>
      </w:r>
      <w:r w:rsidRPr="007A19C6">
        <w:rPr>
          <w:rFonts w:eastAsia="Times New Roman" w:cs="Arial"/>
          <w:szCs w:val="20"/>
          <w:lang w:eastAsia="nl-NL"/>
        </w:rPr>
        <w:t xml:space="preserve"> is het uitvoeren van diverse werkzaamheden </w:t>
      </w:r>
    </w:p>
    <w:p w14:paraId="7B36B64B" w14:textId="68FBB30F"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t.b.v. het verbeteren van de baanstabiliteit op Geo 046</w:t>
      </w:r>
      <w:r w:rsidRPr="007A19C6">
        <w:rPr>
          <w:rFonts w:eastAsia="Times New Roman" w:cs="Arial"/>
          <w:szCs w:val="20"/>
          <w:lang w:eastAsia="nl-NL"/>
        </w:rPr>
        <w:t xml:space="preserve"> Hedel. </w:t>
      </w:r>
      <w:r w:rsidRPr="007A19C6">
        <w:rPr>
          <w:rFonts w:eastAsia="Times New Roman" w:cs="Arial"/>
          <w:szCs w:val="20"/>
          <w:lang w:eastAsia="nl-NL"/>
        </w:rPr>
        <w:t>Baanstabiliteit herstellen door een combinatie van oplossingen:</w:t>
      </w:r>
    </w:p>
    <w:p w14:paraId="7CFC46B1" w14:textId="77777777"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lastRenderedPageBreak/>
        <w:t>o Herprofilering en ophoging talud</w:t>
      </w:r>
    </w:p>
    <w:p w14:paraId="7530E06B" w14:textId="77777777"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o Herprofilering talud en plaatsen keerwand aan de voet van talud</w:t>
      </w:r>
    </w:p>
    <w:p w14:paraId="6F1E6D44" w14:textId="77777777"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o Herprofilering talud en plaatsen damwand in het talud</w:t>
      </w:r>
    </w:p>
    <w:p w14:paraId="7D52C867" w14:textId="77777777"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 Herprofileren schouwpaden</w:t>
      </w:r>
    </w:p>
    <w:p w14:paraId="6BDF1D9D" w14:textId="77777777" w:rsidR="007A19C6"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 Aanleggen anti-konijnengrid</w:t>
      </w:r>
    </w:p>
    <w:p w14:paraId="4B5C0854" w14:textId="697FF629" w:rsidR="007B787A" w:rsidRPr="007A19C6" w:rsidRDefault="007A19C6" w:rsidP="007A19C6">
      <w:pPr>
        <w:overflowPunct w:val="0"/>
        <w:autoSpaceDE w:val="0"/>
        <w:autoSpaceDN w:val="0"/>
        <w:adjustRightInd w:val="0"/>
        <w:rPr>
          <w:rFonts w:eastAsia="Times New Roman" w:cs="Arial"/>
          <w:szCs w:val="20"/>
          <w:lang w:eastAsia="nl-NL"/>
        </w:rPr>
      </w:pPr>
      <w:r w:rsidRPr="007A19C6">
        <w:rPr>
          <w:rFonts w:eastAsia="Times New Roman" w:cs="Arial"/>
          <w:szCs w:val="20"/>
          <w:lang w:eastAsia="nl-NL"/>
        </w:rPr>
        <w:t>- Kabels en leidingen op juiste hoogte leggen bij viaduct Maasboulevard</w:t>
      </w:r>
      <w:r w:rsidRPr="007A19C6">
        <w:rPr>
          <w:rFonts w:eastAsia="Times New Roman" w:cs="Arial"/>
          <w:szCs w:val="20"/>
          <w:lang w:eastAsia="nl-NL"/>
        </w:rPr>
        <w:t xml:space="preserve"> </w:t>
      </w:r>
    </w:p>
    <w:p w14:paraId="4DD4FBBB" w14:textId="19C79878" w:rsidR="007B787A" w:rsidRDefault="007B787A" w:rsidP="007B787A">
      <w:pPr>
        <w:jc w:val="left"/>
        <w:rPr>
          <w:lang w:eastAsia="nl-NL"/>
        </w:rPr>
      </w:pPr>
      <w:r w:rsidRPr="007F5120">
        <w:rPr>
          <w:lang w:eastAsia="nl-NL"/>
        </w:rPr>
        <w:t>Startdatum contract*</w:t>
      </w:r>
      <w:r w:rsidRPr="007F5120">
        <w:rPr>
          <w:lang w:eastAsia="nl-NL"/>
        </w:rPr>
        <w:tab/>
      </w:r>
      <w:r w:rsidRPr="00E24B1A">
        <w:rPr>
          <w:lang w:eastAsia="nl-NL"/>
        </w:rPr>
        <w:t xml:space="preserve">: </w:t>
      </w:r>
      <w:r w:rsidR="00E24B1A" w:rsidRPr="00E24B1A">
        <w:rPr>
          <w:lang w:eastAsia="nl-NL"/>
        </w:rPr>
        <w:t>Oktober 2026</w:t>
      </w:r>
      <w:r>
        <w:rPr>
          <w:color w:val="0000FF"/>
          <w:lang w:eastAsia="nl-NL"/>
        </w:rPr>
        <w:br/>
      </w:r>
      <w:r w:rsidRPr="007F5120">
        <w:rPr>
          <w:lang w:eastAsia="nl-NL"/>
        </w:rPr>
        <w:t>Einddatum contract*</w:t>
      </w:r>
      <w:r w:rsidRPr="007F5120">
        <w:rPr>
          <w:lang w:eastAsia="nl-NL"/>
        </w:rPr>
        <w:tab/>
        <w:t xml:space="preserve">: </w:t>
      </w:r>
      <w:r w:rsidR="00BB230D" w:rsidRPr="00BB230D">
        <w:rPr>
          <w:lang w:eastAsia="nl-NL"/>
        </w:rPr>
        <w:t>31-12-2027</w:t>
      </w:r>
      <w:r>
        <w:rPr>
          <w:color w:val="0000FF"/>
          <w:lang w:eastAsia="nl-NL"/>
        </w:rPr>
        <w:br/>
      </w:r>
      <w:r w:rsidRPr="007F5120">
        <w:rPr>
          <w:lang w:eastAsia="nl-NL"/>
        </w:rPr>
        <w:t>* Genoemde data zijn indicatief.</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5" w:name="_Toc231396778"/>
      <w:r w:rsidRPr="007B787A">
        <w:t>Selectieprocedure</w:t>
      </w:r>
      <w:bookmarkEnd w:id="5"/>
    </w:p>
    <w:p w14:paraId="15697259" w14:textId="63775676" w:rsidR="007B787A" w:rsidRPr="007B787A" w:rsidRDefault="007B787A" w:rsidP="007B787A">
      <w:pPr>
        <w:pStyle w:val="Kop2"/>
      </w:pPr>
      <w:bookmarkStart w:id="6" w:name="_Toc231396779"/>
      <w:r w:rsidRPr="007B787A">
        <w:t>Voorwaarden</w:t>
      </w:r>
      <w:bookmarkEnd w:id="6"/>
    </w:p>
    <w:p w14:paraId="0954821F" w14:textId="37B3DF73" w:rsidR="007B787A" w:rsidRPr="007B787A" w:rsidRDefault="007B787A" w:rsidP="007B787A">
      <w:pPr>
        <w:pStyle w:val="Kop3"/>
      </w:pPr>
      <w:bookmarkStart w:id="7" w:name="_Toc231396780"/>
      <w:r w:rsidRPr="007B787A">
        <w:t>ARN</w:t>
      </w:r>
      <w:bookmarkEnd w:id="7"/>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8" w:name="_Toc231396781"/>
      <w:r w:rsidRPr="007B787A">
        <w:rPr>
          <w:lang w:eastAsia="nl-NL"/>
        </w:rPr>
        <w:t>Aanbesteden in vakantieperioden</w:t>
      </w:r>
      <w:bookmarkEnd w:id="8"/>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9" w:name="_Toc231396782"/>
      <w:r w:rsidRPr="007B787A">
        <w:t>Gebruik TenderNed</w:t>
      </w:r>
      <w:bookmarkEnd w:id="9"/>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eHerkenningsmiddel nodig om een onderneming in TenderNed te registreren. Deze kunt u aanschaffen bij een eHerkenningsleverancier.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lastRenderedPageBreak/>
        <w:t>In geval TenderNed op het uiterste tijdstip van ontvangst van de aanmelding niet toegankelijk is als gevolg van een storing in TenderNed kan ProRail, afhankelijk van de situatie en de gevolgen, besluiten om het uiterste tijdstip 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0" w:name="_Toc231396783"/>
      <w:r w:rsidRPr="007B787A">
        <w:t>Uniform Europees Aanbestedingsdocument (UEA)</w:t>
      </w:r>
      <w:bookmarkEnd w:id="10"/>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1" w:name="_Toc231396784"/>
      <w:r w:rsidRPr="007B787A">
        <w:t>Procedure</w:t>
      </w:r>
      <w:bookmarkEnd w:id="11"/>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2" w:name="_Toc231396785"/>
      <w:r w:rsidRPr="007B787A">
        <w:rPr>
          <w:lang w:eastAsia="nl-NL"/>
        </w:rPr>
        <w:t>Stap 1: Aanmelding</w:t>
      </w:r>
      <w:bookmarkEnd w:id="12"/>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w:t>
      </w:r>
      <w:r w:rsidRPr="007B787A">
        <w:rPr>
          <w:lang w:eastAsia="nl-NL"/>
        </w:rPr>
        <w:lastRenderedPageBreak/>
        <w:t xml:space="preserve">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lle UEA’s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lle UEA’s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lastRenderedPageBreak/>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3" w:name="_Toc231396786"/>
      <w:r w:rsidRPr="007B787A">
        <w:rPr>
          <w:lang w:eastAsia="nl-NL"/>
        </w:rPr>
        <w:t>Stap 2: Indienen bewijsstukken - artikel 8.2 ARN</w:t>
      </w:r>
      <w:r w:rsidRPr="00DD4FD6">
        <w:rPr>
          <w:vertAlign w:val="superscript"/>
          <w:lang w:eastAsia="nl-NL"/>
        </w:rPr>
        <w:t>2016</w:t>
      </w:r>
      <w:bookmarkEnd w:id="13"/>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4" w:name="_Toc231396787"/>
      <w:r w:rsidRPr="007B787A">
        <w:rPr>
          <w:lang w:eastAsia="nl-NL"/>
        </w:rPr>
        <w:t>Stap 3: Beoordeling bewijsstukken</w:t>
      </w:r>
      <w:bookmarkEnd w:id="14"/>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6D1C734F" w14:textId="016CBCC9" w:rsidR="007B787A" w:rsidRPr="007B787A" w:rsidRDefault="007B787A" w:rsidP="000B6BF5">
      <w:pPr>
        <w:pStyle w:val="Kop3"/>
        <w:rPr>
          <w:lang w:eastAsia="nl-NL"/>
        </w:rPr>
      </w:pPr>
      <w:bookmarkStart w:id="15" w:name="_Toc231396788"/>
      <w:r w:rsidRPr="007B787A">
        <w:rPr>
          <w:lang w:eastAsia="nl-NL"/>
        </w:rPr>
        <w:t xml:space="preserve">Stap </w:t>
      </w:r>
      <w:r w:rsidR="001804EC">
        <w:rPr>
          <w:lang w:eastAsia="nl-NL"/>
        </w:rPr>
        <w:t>4</w:t>
      </w:r>
      <w:r w:rsidRPr="007B787A">
        <w:rPr>
          <w:lang w:eastAsia="nl-NL"/>
        </w:rPr>
        <w:t>: Mededeling selectiebeslissing</w:t>
      </w:r>
      <w:bookmarkEnd w:id="15"/>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6" w:name="_Toc231396789"/>
      <w:r w:rsidRPr="007B787A">
        <w:t>Aanbestedingsplanning</w:t>
      </w:r>
      <w:bookmarkEnd w:id="16"/>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 xml:space="preserve">geldt als een fatale termijn. Te laat binnengekomen aanmeldingen worden niet beoordeeld. De overige termijnen zijn indicatief. Op het moment dat de datum en het </w:t>
      </w:r>
      <w:r w:rsidR="007B787A" w:rsidRPr="007B787A">
        <w:rPr>
          <w:lang w:eastAsia="nl-NL"/>
        </w:rPr>
        <w:lastRenderedPageBreak/>
        <w:t>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7F6D" w14:textId="77777777" w:rsidR="00444537" w:rsidRDefault="00444537" w:rsidP="00E64FF0">
      <w:pPr>
        <w:spacing w:after="0" w:line="240" w:lineRule="auto"/>
      </w:pPr>
      <w:r>
        <w:separator/>
      </w:r>
    </w:p>
  </w:endnote>
  <w:endnote w:type="continuationSeparator" w:id="0">
    <w:p w14:paraId="21AD7F73" w14:textId="77777777" w:rsidR="00444537" w:rsidRDefault="00444537" w:rsidP="00E64FF0">
      <w:pPr>
        <w:spacing w:after="0" w:line="240" w:lineRule="auto"/>
      </w:pPr>
      <w:r>
        <w:continuationSeparator/>
      </w:r>
    </w:p>
  </w:endnote>
  <w:endnote w:type="continuationNotice" w:id="1">
    <w:p w14:paraId="31FE5BAC" w14:textId="77777777" w:rsidR="00444537" w:rsidRDefault="00444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5CEB" w14:textId="77777777" w:rsidR="00444537" w:rsidRDefault="00444537" w:rsidP="00E64FF0">
      <w:pPr>
        <w:spacing w:after="0" w:line="240" w:lineRule="auto"/>
      </w:pPr>
      <w:r>
        <w:separator/>
      </w:r>
    </w:p>
  </w:footnote>
  <w:footnote w:type="continuationSeparator" w:id="0">
    <w:p w14:paraId="03111601" w14:textId="77777777" w:rsidR="00444537" w:rsidRDefault="00444537" w:rsidP="00E64FF0">
      <w:pPr>
        <w:spacing w:after="0" w:line="240" w:lineRule="auto"/>
      </w:pPr>
      <w:r>
        <w:continuationSeparator/>
      </w:r>
    </w:p>
  </w:footnote>
  <w:footnote w:type="continuationNotice" w:id="1">
    <w:p w14:paraId="459F5153" w14:textId="77777777" w:rsidR="00444537" w:rsidRDefault="00444537">
      <w:pPr>
        <w:spacing w:after="0" w:line="240" w:lineRule="auto"/>
      </w:pPr>
    </w:p>
  </w:footnote>
  <w:footnote w:id="2">
    <w:p w14:paraId="30D6CAA3" w14:textId="65A338D3" w:rsidR="00A16185" w:rsidRPr="007A19C6" w:rsidRDefault="00A16185">
      <w:pPr>
        <w:pStyle w:val="Voetnoottekst"/>
        <w:rPr>
          <w:sz w:val="17"/>
          <w:szCs w:val="17"/>
          <w:lang w:val="en-US"/>
        </w:rPr>
      </w:pPr>
      <w:r>
        <w:rPr>
          <w:rStyle w:val="Voetnootmarkering"/>
        </w:rPr>
        <w:footnoteRef/>
      </w:r>
      <w:r w:rsidRPr="007A19C6">
        <w:rPr>
          <w:lang w:val="en-US"/>
        </w:rPr>
        <w:t xml:space="preserve"> </w:t>
      </w:r>
      <w:r w:rsidRPr="00DD4FD6">
        <w:rPr>
          <w:sz w:val="17"/>
          <w:szCs w:val="17"/>
          <w:lang w:val="en-US"/>
        </w:rPr>
        <w:t>Combinaties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503327695">
    <w:abstractNumId w:val="9"/>
  </w:num>
  <w:num w:numId="2" w16cid:durableId="680933212">
    <w:abstractNumId w:val="7"/>
  </w:num>
  <w:num w:numId="3" w16cid:durableId="1205022291">
    <w:abstractNumId w:val="6"/>
  </w:num>
  <w:num w:numId="4" w16cid:durableId="1203863369">
    <w:abstractNumId w:val="5"/>
  </w:num>
  <w:num w:numId="5" w16cid:durableId="109131929">
    <w:abstractNumId w:val="4"/>
  </w:num>
  <w:num w:numId="6" w16cid:durableId="1266308089">
    <w:abstractNumId w:val="8"/>
  </w:num>
  <w:num w:numId="7" w16cid:durableId="1284268389">
    <w:abstractNumId w:val="3"/>
  </w:num>
  <w:num w:numId="8" w16cid:durableId="1205799238">
    <w:abstractNumId w:val="2"/>
  </w:num>
  <w:num w:numId="9" w16cid:durableId="476605258">
    <w:abstractNumId w:val="1"/>
  </w:num>
  <w:num w:numId="10" w16cid:durableId="950674326">
    <w:abstractNumId w:val="0"/>
  </w:num>
  <w:num w:numId="11" w16cid:durableId="354233744">
    <w:abstractNumId w:val="13"/>
  </w:num>
  <w:num w:numId="12" w16cid:durableId="865948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412441">
    <w:abstractNumId w:val="28"/>
  </w:num>
  <w:num w:numId="14" w16cid:durableId="1976637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8206939">
    <w:abstractNumId w:val="29"/>
  </w:num>
  <w:num w:numId="16" w16cid:durableId="938758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0889134">
    <w:abstractNumId w:val="27"/>
  </w:num>
  <w:num w:numId="18" w16cid:durableId="10111029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010376">
    <w:abstractNumId w:val="18"/>
  </w:num>
  <w:num w:numId="20" w16cid:durableId="2116513790">
    <w:abstractNumId w:val="30"/>
  </w:num>
  <w:num w:numId="21" w16cid:durableId="1382288644">
    <w:abstractNumId w:val="12"/>
  </w:num>
  <w:num w:numId="22" w16cid:durableId="588777933">
    <w:abstractNumId w:val="24"/>
  </w:num>
  <w:num w:numId="23" w16cid:durableId="355162613">
    <w:abstractNumId w:val="20"/>
    <w:lvlOverride w:ilvl="0">
      <w:startOverride w:val="1"/>
    </w:lvlOverride>
    <w:lvlOverride w:ilvl="1"/>
    <w:lvlOverride w:ilvl="2"/>
    <w:lvlOverride w:ilvl="3"/>
    <w:lvlOverride w:ilvl="4"/>
    <w:lvlOverride w:ilvl="5"/>
    <w:lvlOverride w:ilvl="6"/>
    <w:lvlOverride w:ilvl="7"/>
    <w:lvlOverride w:ilvl="8"/>
  </w:num>
  <w:num w:numId="24" w16cid:durableId="1537961627">
    <w:abstractNumId w:val="17"/>
    <w:lvlOverride w:ilvl="0">
      <w:startOverride w:val="1"/>
    </w:lvlOverride>
    <w:lvlOverride w:ilvl="1"/>
    <w:lvlOverride w:ilvl="2"/>
    <w:lvlOverride w:ilvl="3"/>
    <w:lvlOverride w:ilvl="4"/>
    <w:lvlOverride w:ilvl="5"/>
    <w:lvlOverride w:ilvl="6"/>
    <w:lvlOverride w:ilvl="7"/>
    <w:lvlOverride w:ilvl="8"/>
  </w:num>
  <w:num w:numId="25" w16cid:durableId="489754768">
    <w:abstractNumId w:val="10"/>
  </w:num>
  <w:num w:numId="26" w16cid:durableId="1563642455">
    <w:abstractNumId w:val="10"/>
  </w:num>
  <w:num w:numId="27" w16cid:durableId="454759665">
    <w:abstractNumId w:val="19"/>
  </w:num>
  <w:num w:numId="28" w16cid:durableId="1356007232">
    <w:abstractNumId w:val="23"/>
  </w:num>
  <w:num w:numId="29" w16cid:durableId="1272472562">
    <w:abstractNumId w:val="15"/>
  </w:num>
  <w:num w:numId="30" w16cid:durableId="327249982">
    <w:abstractNumId w:val="14"/>
  </w:num>
  <w:num w:numId="31" w16cid:durableId="339624808">
    <w:abstractNumId w:val="30"/>
  </w:num>
  <w:num w:numId="32" w16cid:durableId="1636910611">
    <w:abstractNumId w:val="21"/>
  </w:num>
  <w:num w:numId="33" w16cid:durableId="1126121067">
    <w:abstractNumId w:val="16"/>
  </w:num>
  <w:num w:numId="34" w16cid:durableId="1953124730">
    <w:abstractNumId w:val="20"/>
  </w:num>
  <w:num w:numId="35" w16cid:durableId="840924533">
    <w:abstractNumId w:val="11"/>
  </w:num>
  <w:num w:numId="36" w16cid:durableId="2062704266">
    <w:abstractNumId w:val="22"/>
  </w:num>
  <w:num w:numId="37" w16cid:durableId="1916353890">
    <w:abstractNumId w:val="25"/>
  </w:num>
  <w:num w:numId="38" w16cid:durableId="1387728846">
    <w:abstractNumId w:val="30"/>
    <w:lvlOverride w:ilvl="0">
      <w:startOverride w:val="1"/>
    </w:lvlOverride>
  </w:num>
  <w:num w:numId="39" w16cid:durableId="1041513570">
    <w:abstractNumId w:val="30"/>
  </w:num>
  <w:num w:numId="40" w16cid:durableId="1094015337">
    <w:abstractNumId w:val="12"/>
  </w:num>
  <w:num w:numId="41" w16cid:durableId="1061098093">
    <w:abstractNumId w:val="12"/>
  </w:num>
  <w:num w:numId="42" w16cid:durableId="1825659805">
    <w:abstractNumId w:val="26"/>
  </w:num>
  <w:num w:numId="43" w16cid:durableId="924075699">
    <w:abstractNumId w:val="12"/>
  </w:num>
  <w:num w:numId="44" w16cid:durableId="1049109906">
    <w:abstractNumId w:val="12"/>
  </w:num>
  <w:num w:numId="45" w16cid:durableId="132718613">
    <w:abstractNumId w:val="12"/>
  </w:num>
  <w:num w:numId="46" w16cid:durableId="473639152">
    <w:abstractNumId w:val="12"/>
  </w:num>
  <w:num w:numId="47" w16cid:durableId="2113670647">
    <w:abstractNumId w:val="12"/>
  </w:num>
  <w:num w:numId="48" w16cid:durableId="851800995">
    <w:abstractNumId w:val="12"/>
  </w:num>
  <w:num w:numId="49" w16cid:durableId="1272862490">
    <w:abstractNumId w:val="12"/>
  </w:num>
  <w:num w:numId="50" w16cid:durableId="61501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B6BF5"/>
    <w:rsid w:val="000B734A"/>
    <w:rsid w:val="000C3918"/>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70220"/>
    <w:rsid w:val="001719C6"/>
    <w:rsid w:val="001733CF"/>
    <w:rsid w:val="001804EC"/>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2248"/>
    <w:rsid w:val="0022778B"/>
    <w:rsid w:val="00232471"/>
    <w:rsid w:val="002359AD"/>
    <w:rsid w:val="002416DB"/>
    <w:rsid w:val="00251866"/>
    <w:rsid w:val="00266F5F"/>
    <w:rsid w:val="00276A2A"/>
    <w:rsid w:val="00287A2F"/>
    <w:rsid w:val="00292A1A"/>
    <w:rsid w:val="002A6035"/>
    <w:rsid w:val="002B70D0"/>
    <w:rsid w:val="002F384D"/>
    <w:rsid w:val="00302874"/>
    <w:rsid w:val="003134EE"/>
    <w:rsid w:val="0031579E"/>
    <w:rsid w:val="00317ED2"/>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537"/>
    <w:rsid w:val="004449CE"/>
    <w:rsid w:val="00444E91"/>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7C74"/>
    <w:rsid w:val="004F115E"/>
    <w:rsid w:val="004F3583"/>
    <w:rsid w:val="00503F40"/>
    <w:rsid w:val="00505A7D"/>
    <w:rsid w:val="00524120"/>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B61F4"/>
    <w:rsid w:val="005C124A"/>
    <w:rsid w:val="005E1098"/>
    <w:rsid w:val="00601655"/>
    <w:rsid w:val="006057DC"/>
    <w:rsid w:val="00606749"/>
    <w:rsid w:val="00606A07"/>
    <w:rsid w:val="00620CEB"/>
    <w:rsid w:val="00621877"/>
    <w:rsid w:val="00652E65"/>
    <w:rsid w:val="00653CA2"/>
    <w:rsid w:val="00660701"/>
    <w:rsid w:val="00662F4B"/>
    <w:rsid w:val="0067332F"/>
    <w:rsid w:val="0068406E"/>
    <w:rsid w:val="00684273"/>
    <w:rsid w:val="006A5000"/>
    <w:rsid w:val="006B1417"/>
    <w:rsid w:val="006B3767"/>
    <w:rsid w:val="006B6961"/>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19C6"/>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4CFC"/>
    <w:rsid w:val="0088120F"/>
    <w:rsid w:val="00883128"/>
    <w:rsid w:val="00887221"/>
    <w:rsid w:val="008973B4"/>
    <w:rsid w:val="008A4D42"/>
    <w:rsid w:val="008B1E5D"/>
    <w:rsid w:val="008B7445"/>
    <w:rsid w:val="008C0E18"/>
    <w:rsid w:val="008D33F3"/>
    <w:rsid w:val="008D55CA"/>
    <w:rsid w:val="008D63A9"/>
    <w:rsid w:val="008F3732"/>
    <w:rsid w:val="0090580F"/>
    <w:rsid w:val="00921BB2"/>
    <w:rsid w:val="009306D7"/>
    <w:rsid w:val="009457EA"/>
    <w:rsid w:val="0095220B"/>
    <w:rsid w:val="0096374D"/>
    <w:rsid w:val="00974031"/>
    <w:rsid w:val="00975E35"/>
    <w:rsid w:val="009763FA"/>
    <w:rsid w:val="009777CE"/>
    <w:rsid w:val="00982027"/>
    <w:rsid w:val="009910BC"/>
    <w:rsid w:val="009A1ABF"/>
    <w:rsid w:val="009B083D"/>
    <w:rsid w:val="009B463B"/>
    <w:rsid w:val="009C3952"/>
    <w:rsid w:val="009D26D2"/>
    <w:rsid w:val="009F6D92"/>
    <w:rsid w:val="00A00ACC"/>
    <w:rsid w:val="00A138CC"/>
    <w:rsid w:val="00A15210"/>
    <w:rsid w:val="00A16185"/>
    <w:rsid w:val="00A22789"/>
    <w:rsid w:val="00A4578D"/>
    <w:rsid w:val="00A516B3"/>
    <w:rsid w:val="00A63840"/>
    <w:rsid w:val="00A65616"/>
    <w:rsid w:val="00A6603E"/>
    <w:rsid w:val="00A67713"/>
    <w:rsid w:val="00A729CB"/>
    <w:rsid w:val="00A74C81"/>
    <w:rsid w:val="00A90FA0"/>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74188"/>
    <w:rsid w:val="00B81EB9"/>
    <w:rsid w:val="00B90F8C"/>
    <w:rsid w:val="00B92CB7"/>
    <w:rsid w:val="00B943D4"/>
    <w:rsid w:val="00BA237A"/>
    <w:rsid w:val="00BA3BC7"/>
    <w:rsid w:val="00BA6921"/>
    <w:rsid w:val="00BB230D"/>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C94"/>
    <w:rsid w:val="00D254C7"/>
    <w:rsid w:val="00D31F91"/>
    <w:rsid w:val="00D41254"/>
    <w:rsid w:val="00D47BC2"/>
    <w:rsid w:val="00D50A23"/>
    <w:rsid w:val="00D5730F"/>
    <w:rsid w:val="00D60752"/>
    <w:rsid w:val="00D63490"/>
    <w:rsid w:val="00D7123A"/>
    <w:rsid w:val="00D7203A"/>
    <w:rsid w:val="00D80B0F"/>
    <w:rsid w:val="00D83853"/>
    <w:rsid w:val="00D91292"/>
    <w:rsid w:val="00D93418"/>
    <w:rsid w:val="00D97718"/>
    <w:rsid w:val="00DB1B40"/>
    <w:rsid w:val="00DB25EA"/>
    <w:rsid w:val="00DB60E9"/>
    <w:rsid w:val="00DD4FD6"/>
    <w:rsid w:val="00DD58CB"/>
    <w:rsid w:val="00DE3B75"/>
    <w:rsid w:val="00DF05DA"/>
    <w:rsid w:val="00E0194A"/>
    <w:rsid w:val="00E0403A"/>
    <w:rsid w:val="00E1623C"/>
    <w:rsid w:val="00E16996"/>
    <w:rsid w:val="00E201E9"/>
    <w:rsid w:val="00E24B1A"/>
    <w:rsid w:val="00E30F6D"/>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2.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3.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customXml/itemProps4.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5.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2977</Words>
  <Characters>16374</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Demoet, M.K.S. (Suzanne )</cp:lastModifiedBy>
  <cp:revision>5</cp:revision>
  <dcterms:created xsi:type="dcterms:W3CDTF">2024-04-02T18:19:00Z</dcterms:created>
  <dcterms:modified xsi:type="dcterms:W3CDTF">2026-06-03T14:32:00Z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