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0AE6" w14:textId="4F4DC6E0" w:rsidR="00C157F8" w:rsidRPr="00837965" w:rsidRDefault="00C35364" w:rsidP="00C157F8">
      <w:pPr>
        <w:pStyle w:val="Titel"/>
        <w:spacing w:after="160"/>
        <w:rPr>
          <w:sz w:val="22"/>
          <w:szCs w:val="22"/>
        </w:rPr>
      </w:pPr>
      <w:r>
        <w:rPr>
          <w:b/>
          <w:bCs/>
          <w:color w:val="2B579A"/>
          <w:sz w:val="22"/>
          <w:szCs w:val="22"/>
        </w:rPr>
        <w:br/>
      </w:r>
      <w:r w:rsidR="00C157F8" w:rsidRPr="00837965">
        <w:rPr>
          <w:b/>
          <w:bCs/>
          <w:color w:val="2B579A"/>
          <w:sz w:val="22"/>
          <w:szCs w:val="22"/>
        </w:rPr>
        <w:t xml:space="preserve">Bijlage </w:t>
      </w:r>
      <w:r w:rsidR="00507346">
        <w:rPr>
          <w:b/>
          <w:bCs/>
          <w:color w:val="2B579A"/>
          <w:sz w:val="22"/>
          <w:szCs w:val="22"/>
        </w:rPr>
        <w:t>7</w:t>
      </w:r>
      <w:r w:rsidR="00C157F8" w:rsidRPr="00837965">
        <w:rPr>
          <w:b/>
          <w:bCs/>
          <w:color w:val="2B579A"/>
          <w:sz w:val="22"/>
          <w:szCs w:val="22"/>
        </w:rPr>
        <w:t xml:space="preserve"> – </w:t>
      </w:r>
      <w:r w:rsidR="00CC0878" w:rsidRPr="00837965">
        <w:rPr>
          <w:b/>
          <w:bCs/>
          <w:color w:val="2B579A"/>
          <w:sz w:val="22"/>
          <w:szCs w:val="22"/>
        </w:rPr>
        <w:t>Formulier geschiktheidseisen</w:t>
      </w:r>
    </w:p>
    <w:p w14:paraId="5503F38B" w14:textId="77777777" w:rsidR="00C157F8" w:rsidRPr="00837965" w:rsidRDefault="00C157F8" w:rsidP="00C157F8">
      <w:pPr>
        <w:rPr>
          <w:i/>
          <w:iCs/>
        </w:rPr>
      </w:pPr>
      <w:r w:rsidRPr="00837965">
        <w:rPr>
          <w:i/>
          <w:iCs/>
        </w:rPr>
        <w:t>Behorende bij de Europese openbare aanbesteding inzake TN573642</w:t>
      </w:r>
    </w:p>
    <w:p w14:paraId="5EE9A55A" w14:textId="16B7D184" w:rsidR="007E3F72" w:rsidRPr="00837965" w:rsidRDefault="000B65D5">
      <w:pPr>
        <w:pStyle w:val="Kop1"/>
        <w:spacing w:before="360" w:after="200"/>
        <w:rPr>
          <w:sz w:val="22"/>
          <w:szCs w:val="22"/>
        </w:rPr>
      </w:pPr>
      <w:r w:rsidRPr="00837965">
        <w:rPr>
          <w:b/>
          <w:bCs/>
          <w:color w:val="1F4E79"/>
          <w:sz w:val="22"/>
          <w:szCs w:val="22"/>
        </w:rPr>
        <w:t>Algemene Instructies</w:t>
      </w:r>
    </w:p>
    <w:p w14:paraId="32ED1E25" w14:textId="77789D9D" w:rsidR="00426924" w:rsidRPr="00837965" w:rsidRDefault="00426924" w:rsidP="00426924">
      <w:pPr>
        <w:jc w:val="both"/>
      </w:pPr>
      <w:r w:rsidRPr="00837965">
        <w:t>Met dit formulier verklaard Inschrijver aan de Geschiktheidseisen te voldoen en daarvan in het bezit te zijn van de gevraagde Bewijslast. Bij Inschrijving dient deze Bewijslast niet direct  te worden overlegd. Indien Amsterdam UMC in de Gunningsbeslissing bekend maakt dat Amsterdam UMC voornemens is de Opdracht te gunnen aan de Inschrijver, dient Inschrijver binnen 10 kalenderdagen na de datum van deze Gunningsbeslissing de in dit formulier gevraagde Bewijslast te overleggen.</w:t>
      </w:r>
    </w:p>
    <w:p w14:paraId="58C52903" w14:textId="7045D4D5" w:rsidR="00C35364" w:rsidRPr="00837965" w:rsidRDefault="00C35364" w:rsidP="00C35364">
      <w:pPr>
        <w:pStyle w:val="Kop1"/>
        <w:spacing w:before="360" w:after="200"/>
        <w:rPr>
          <w:sz w:val="22"/>
          <w:szCs w:val="22"/>
        </w:rPr>
      </w:pPr>
      <w:r w:rsidRPr="00837965">
        <w:rPr>
          <w:b/>
          <w:bCs/>
          <w:color w:val="1F4E79"/>
          <w:sz w:val="22"/>
          <w:szCs w:val="22"/>
        </w:rPr>
        <w:t>Instructies voor invullen</w:t>
      </w:r>
    </w:p>
    <w:p w14:paraId="705D55ED" w14:textId="4497AA14" w:rsidR="00131161" w:rsidRPr="00837965" w:rsidRDefault="00131161" w:rsidP="0017157C">
      <w:pPr>
        <w:pStyle w:val="Lijstalinea"/>
        <w:numPr>
          <w:ilvl w:val="0"/>
          <w:numId w:val="2"/>
        </w:numPr>
        <w:tabs>
          <w:tab w:val="clear" w:pos="1777"/>
          <w:tab w:val="num" w:pos="1843"/>
        </w:tabs>
        <w:ind w:left="284" w:hanging="284"/>
        <w:jc w:val="both"/>
      </w:pPr>
      <w:r w:rsidRPr="00837965">
        <w:t>Dit document Geschiktheidseisen dient volledig te worden ingevuld en bij de Inschrijving te worden gevoegd.</w:t>
      </w:r>
    </w:p>
    <w:p w14:paraId="327497D9" w14:textId="189643DD" w:rsidR="003F11FF" w:rsidRPr="00837965" w:rsidRDefault="003F11FF" w:rsidP="0017157C">
      <w:pPr>
        <w:pStyle w:val="Lijstalinea"/>
        <w:numPr>
          <w:ilvl w:val="0"/>
          <w:numId w:val="2"/>
        </w:numPr>
        <w:ind w:left="284" w:hanging="284"/>
      </w:pPr>
      <w:r w:rsidRPr="00837965">
        <w:rPr>
          <w:color w:val="000000"/>
        </w:rPr>
        <w:t>Inschrijver vult uitsluitend de daarvoor bestemde invulvelden in. De overige tekst van dit formulier mag niet worden gewijzigd, aangevuld of overgetypt. Wijzigingen leiden tot uitsluiting.</w:t>
      </w:r>
    </w:p>
    <w:p w14:paraId="3B47CD7F" w14:textId="77777777" w:rsidR="00131161" w:rsidRPr="00837965" w:rsidRDefault="00131161" w:rsidP="0017157C">
      <w:pPr>
        <w:numPr>
          <w:ilvl w:val="0"/>
          <w:numId w:val="2"/>
        </w:numPr>
        <w:tabs>
          <w:tab w:val="num" w:pos="360"/>
        </w:tabs>
        <w:ind w:left="284" w:hanging="284"/>
        <w:jc w:val="both"/>
      </w:pPr>
      <w:r w:rsidRPr="00837965">
        <w:t xml:space="preserve">Indien Ondernemer zich inschrijft in Combinatie met anderen, dient voor elke </w:t>
      </w:r>
      <w:proofErr w:type="spellStart"/>
      <w:r w:rsidRPr="00837965">
        <w:t>Combinant</w:t>
      </w:r>
      <w:proofErr w:type="spellEnd"/>
      <w:r w:rsidRPr="00837965">
        <w:t xml:space="preserve"> een ingevuld exemplaar van deze verklaring ingediend te worden. </w:t>
      </w:r>
    </w:p>
    <w:p w14:paraId="4CA353DB" w14:textId="64C9E324" w:rsidR="00131161" w:rsidRPr="00837965" w:rsidRDefault="00131161" w:rsidP="0017157C">
      <w:pPr>
        <w:numPr>
          <w:ilvl w:val="0"/>
          <w:numId w:val="2"/>
        </w:numPr>
        <w:tabs>
          <w:tab w:val="num" w:pos="360"/>
        </w:tabs>
        <w:ind w:left="284" w:hanging="284"/>
        <w:jc w:val="both"/>
      </w:pPr>
      <w:r w:rsidRPr="00837965">
        <w:t>Iedere Derde/Onderaannemer dient zelfstandig deze verklaring in te vullen (met uitzondering van de financiële en economische draagkracht) en rechtsgeldig te laten ondertekenen door de hoogste statutaire bestuurder(s). De Inschrijver dient deze ingevulde en ondertekende verklaring(en) en in te dienen.</w:t>
      </w:r>
    </w:p>
    <w:p w14:paraId="2EE7B472" w14:textId="77777777" w:rsidR="0017157C" w:rsidRDefault="00131161" w:rsidP="0017157C">
      <w:pPr>
        <w:numPr>
          <w:ilvl w:val="0"/>
          <w:numId w:val="2"/>
        </w:numPr>
        <w:tabs>
          <w:tab w:val="num" w:pos="360"/>
        </w:tabs>
        <w:ind w:left="284" w:hanging="284"/>
        <w:jc w:val="both"/>
      </w:pPr>
      <w:r w:rsidRPr="00837965">
        <w:t>Inschrijver dient door middel van het ondertekenen van dit document, zelf te verklaren of hij in de toestand verkeert waarop de verklaring is gericht. Met</w:t>
      </w:r>
      <w:r w:rsidRPr="00D56F41">
        <w:t xml:space="preserve"> de ondertekening van dit document geeft de ondertekenaar de garantie voor de rechtsgeldigheid van de totale Inschrijving. De ondertekenaar dient dus door de onderneming gemachtigd te zijn. </w:t>
      </w:r>
    </w:p>
    <w:p w14:paraId="5EE9A563" w14:textId="4B58F625" w:rsidR="007E3F72" w:rsidRDefault="000B65D5" w:rsidP="0017157C">
      <w:pPr>
        <w:numPr>
          <w:ilvl w:val="0"/>
          <w:numId w:val="2"/>
        </w:numPr>
        <w:tabs>
          <w:tab w:val="num" w:pos="360"/>
        </w:tabs>
        <w:ind w:left="284" w:hanging="284"/>
        <w:jc w:val="both"/>
      </w:pPr>
      <w:r w:rsidRPr="0017157C">
        <w:rPr>
          <w:color w:val="000000"/>
        </w:rPr>
        <w:t xml:space="preserve">Amsterdam UMC behoudt zich het recht voor de juistheid van de verstrekte informatie te verifiëren, onder meer via een verificatiegesprek met de Inschrijver en/of het opvragen van originele documenten bij de </w:t>
      </w:r>
    </w:p>
    <w:p w14:paraId="5EE9A564" w14:textId="21EE980B" w:rsidR="007E3F72" w:rsidRPr="004A20E6" w:rsidRDefault="000B65D5" w:rsidP="002A7E52">
      <w:pPr>
        <w:pStyle w:val="Kop2"/>
        <w:spacing w:before="280" w:after="160"/>
        <w:rPr>
          <w:sz w:val="22"/>
          <w:szCs w:val="22"/>
        </w:rPr>
      </w:pPr>
      <w:r w:rsidRPr="004A20E6">
        <w:rPr>
          <w:b/>
          <w:bCs/>
          <w:color w:val="1F4E79"/>
          <w:sz w:val="22"/>
          <w:szCs w:val="22"/>
        </w:rPr>
        <w:t>Overzicht geschiktheidseisen</w:t>
      </w:r>
      <w:r w:rsidR="002A7E52">
        <w:rPr>
          <w:b/>
          <w:bCs/>
          <w:color w:val="1F4E79"/>
          <w:sz w:val="22"/>
          <w:szCs w:val="22"/>
        </w:rPr>
        <w:t xml:space="preserve"> </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558"/>
        <w:gridCol w:w="3628"/>
        <w:gridCol w:w="1273"/>
        <w:gridCol w:w="4437"/>
      </w:tblGrid>
      <w:tr w:rsidR="001C2651" w14:paraId="5EE9A568" w14:textId="77777777" w:rsidTr="00BE1DAB">
        <w:trPr>
          <w:tblHeader/>
        </w:trPr>
        <w:tc>
          <w:tcPr>
            <w:tcW w:w="282" w:type="pct"/>
            <w:shd w:val="clear" w:color="auto" w:fill="1F4E79"/>
            <w:tcMar>
              <w:top w:w="100" w:type="dxa"/>
              <w:left w:w="120" w:type="dxa"/>
              <w:bottom w:w="100" w:type="dxa"/>
              <w:right w:w="120" w:type="dxa"/>
            </w:tcMar>
          </w:tcPr>
          <w:p w14:paraId="5EE9A565" w14:textId="77777777" w:rsidR="001C2651" w:rsidRDefault="001C2651">
            <w:r>
              <w:rPr>
                <w:b/>
                <w:bCs/>
                <w:color w:val="FFFFFF"/>
              </w:rPr>
              <w:t>Nr.</w:t>
            </w:r>
          </w:p>
        </w:tc>
        <w:tc>
          <w:tcPr>
            <w:tcW w:w="1833" w:type="pct"/>
            <w:shd w:val="clear" w:color="auto" w:fill="1F4E79"/>
            <w:tcMar>
              <w:top w:w="100" w:type="dxa"/>
              <w:left w:w="120" w:type="dxa"/>
              <w:bottom w:w="100" w:type="dxa"/>
              <w:right w:w="120" w:type="dxa"/>
            </w:tcMar>
          </w:tcPr>
          <w:p w14:paraId="5EE9A566" w14:textId="77777777" w:rsidR="001C2651" w:rsidRDefault="001C2651">
            <w:r>
              <w:rPr>
                <w:b/>
                <w:bCs/>
                <w:color w:val="FFFFFF"/>
              </w:rPr>
              <w:t>Onderwerp</w:t>
            </w:r>
          </w:p>
        </w:tc>
        <w:tc>
          <w:tcPr>
            <w:tcW w:w="643" w:type="pct"/>
            <w:shd w:val="clear" w:color="auto" w:fill="1F4E79"/>
          </w:tcPr>
          <w:p w14:paraId="67D38BF7" w14:textId="714884C0" w:rsidR="001C2651" w:rsidRDefault="00C57702" w:rsidP="002A7E52">
            <w:pPr>
              <w:jc w:val="center"/>
              <w:rPr>
                <w:b/>
                <w:bCs/>
                <w:color w:val="FFFFFF"/>
              </w:rPr>
            </w:pPr>
            <w:r>
              <w:rPr>
                <w:b/>
                <w:bCs/>
                <w:color w:val="FFFFFF"/>
              </w:rPr>
              <w:t>Invulling</w:t>
            </w:r>
          </w:p>
        </w:tc>
        <w:tc>
          <w:tcPr>
            <w:tcW w:w="2242" w:type="pct"/>
            <w:shd w:val="clear" w:color="auto" w:fill="1F4E79"/>
            <w:tcMar>
              <w:top w:w="100" w:type="dxa"/>
              <w:left w:w="120" w:type="dxa"/>
              <w:bottom w:w="100" w:type="dxa"/>
              <w:right w:w="120" w:type="dxa"/>
            </w:tcMar>
          </w:tcPr>
          <w:p w14:paraId="5EE9A567" w14:textId="54E85C96" w:rsidR="001C2651" w:rsidRDefault="00AB1885">
            <w:r>
              <w:rPr>
                <w:b/>
                <w:bCs/>
                <w:color w:val="FFFFFF"/>
              </w:rPr>
              <w:t>Bewijsstuk</w:t>
            </w:r>
          </w:p>
        </w:tc>
      </w:tr>
      <w:tr w:rsidR="00965AAE" w14:paraId="0AA83820" w14:textId="77777777" w:rsidTr="00BE1DAB">
        <w:tc>
          <w:tcPr>
            <w:tcW w:w="282" w:type="pct"/>
            <w:tcMar>
              <w:top w:w="100" w:type="dxa"/>
              <w:left w:w="120" w:type="dxa"/>
              <w:bottom w:w="100" w:type="dxa"/>
              <w:right w:w="120" w:type="dxa"/>
            </w:tcMar>
          </w:tcPr>
          <w:p w14:paraId="1BE6A723" w14:textId="458DB858" w:rsidR="00965AAE" w:rsidRDefault="00965AAE" w:rsidP="00965AAE">
            <w:r>
              <w:t>1</w:t>
            </w:r>
          </w:p>
        </w:tc>
        <w:tc>
          <w:tcPr>
            <w:tcW w:w="1833" w:type="pct"/>
            <w:tcMar>
              <w:top w:w="100" w:type="dxa"/>
              <w:left w:w="120" w:type="dxa"/>
              <w:bottom w:w="100" w:type="dxa"/>
              <w:right w:w="120" w:type="dxa"/>
            </w:tcMar>
          </w:tcPr>
          <w:p w14:paraId="7AA69B64" w14:textId="1C3E9771" w:rsidR="00965AAE" w:rsidRDefault="00965AAE" w:rsidP="00965AAE">
            <w:pPr>
              <w:rPr>
                <w:color w:val="000000"/>
              </w:rPr>
            </w:pPr>
            <w:r w:rsidRPr="003F02DC">
              <w:rPr>
                <w:color w:val="000000"/>
              </w:rPr>
              <w:t>Financiële en Economische Draagkracht</w:t>
            </w:r>
          </w:p>
        </w:tc>
        <w:tc>
          <w:tcPr>
            <w:tcW w:w="643" w:type="pct"/>
          </w:tcPr>
          <w:p w14:paraId="34814BF2" w14:textId="50548B84" w:rsidR="00965AAE" w:rsidRDefault="00965AAE" w:rsidP="00965AAE">
            <w:pPr>
              <w:rPr>
                <w:color w:val="000000"/>
              </w:rPr>
            </w:pPr>
            <w:r>
              <w:rPr>
                <w:color w:val="000000"/>
              </w:rPr>
              <w:t xml:space="preserve"> </w:t>
            </w:r>
            <w:r>
              <w:rPr>
                <w:rFonts w:ascii="Segoe UI Symbol" w:hAnsi="Segoe UI Symbol" w:cs="Segoe UI Symbol"/>
                <w:color w:val="000000"/>
              </w:rPr>
              <w:t>☐</w:t>
            </w:r>
            <w:r>
              <w:rPr>
                <w:color w:val="000000"/>
              </w:rPr>
              <w:t xml:space="preserve"> Ja  </w:t>
            </w:r>
            <w:r>
              <w:rPr>
                <w:rFonts w:ascii="Segoe UI Symbol" w:hAnsi="Segoe UI Symbol" w:cs="Segoe UI Symbol"/>
                <w:color w:val="000000"/>
              </w:rPr>
              <w:t>☐</w:t>
            </w:r>
            <w:r>
              <w:rPr>
                <w:color w:val="000000"/>
              </w:rPr>
              <w:t xml:space="preserve"> Nee</w:t>
            </w:r>
          </w:p>
        </w:tc>
        <w:tc>
          <w:tcPr>
            <w:tcW w:w="2242" w:type="pct"/>
            <w:tcMar>
              <w:top w:w="100" w:type="dxa"/>
              <w:left w:w="120" w:type="dxa"/>
              <w:bottom w:w="100" w:type="dxa"/>
              <w:right w:w="120" w:type="dxa"/>
            </w:tcMar>
          </w:tcPr>
          <w:p w14:paraId="64A43593" w14:textId="6E27787A" w:rsidR="00965AAE" w:rsidRDefault="00965AAE" w:rsidP="00965AAE">
            <w:pPr>
              <w:rPr>
                <w:color w:val="000000"/>
              </w:rPr>
            </w:pPr>
            <w:r>
              <w:rPr>
                <w:color w:val="000000"/>
              </w:rPr>
              <w:t>Jaarrekening 2024 en 2025</w:t>
            </w:r>
          </w:p>
        </w:tc>
      </w:tr>
      <w:tr w:rsidR="00965AAE" w14:paraId="5EE9A574" w14:textId="77777777" w:rsidTr="00BE1DAB">
        <w:tc>
          <w:tcPr>
            <w:tcW w:w="282" w:type="pct"/>
            <w:tcMar>
              <w:top w:w="100" w:type="dxa"/>
              <w:left w:w="120" w:type="dxa"/>
              <w:bottom w:w="100" w:type="dxa"/>
              <w:right w:w="120" w:type="dxa"/>
            </w:tcMar>
          </w:tcPr>
          <w:p w14:paraId="5EE9A571" w14:textId="021697CD" w:rsidR="00965AAE" w:rsidRDefault="00965AAE" w:rsidP="00965AAE">
            <w:r>
              <w:t>2</w:t>
            </w:r>
          </w:p>
        </w:tc>
        <w:tc>
          <w:tcPr>
            <w:tcW w:w="1833" w:type="pct"/>
            <w:tcMar>
              <w:top w:w="100" w:type="dxa"/>
              <w:left w:w="120" w:type="dxa"/>
              <w:bottom w:w="100" w:type="dxa"/>
              <w:right w:w="120" w:type="dxa"/>
            </w:tcMar>
          </w:tcPr>
          <w:p w14:paraId="5EE9A572" w14:textId="77777777" w:rsidR="00965AAE" w:rsidRDefault="00965AAE" w:rsidP="00965AAE">
            <w:r>
              <w:rPr>
                <w:color w:val="000000"/>
              </w:rPr>
              <w:t>Verzekering bedrijfsaansprakelijkheid</w:t>
            </w:r>
          </w:p>
        </w:tc>
        <w:tc>
          <w:tcPr>
            <w:tcW w:w="643" w:type="pct"/>
          </w:tcPr>
          <w:p w14:paraId="7481018B" w14:textId="132494C8" w:rsidR="00965AAE" w:rsidRDefault="00965AAE" w:rsidP="00965AAE">
            <w:pPr>
              <w:rPr>
                <w:color w:val="000000"/>
              </w:rPr>
            </w:pPr>
            <w:r>
              <w:rPr>
                <w:color w:val="000000"/>
              </w:rPr>
              <w:t xml:space="preserve"> </w:t>
            </w:r>
            <w:r>
              <w:rPr>
                <w:rFonts w:ascii="Segoe UI Symbol" w:hAnsi="Segoe UI Symbol" w:cs="Segoe UI Symbol"/>
                <w:color w:val="000000"/>
              </w:rPr>
              <w:t>☐</w:t>
            </w:r>
            <w:r>
              <w:rPr>
                <w:color w:val="000000"/>
              </w:rPr>
              <w:t xml:space="preserve"> Ja  </w:t>
            </w:r>
            <w:r>
              <w:rPr>
                <w:rFonts w:ascii="Segoe UI Symbol" w:hAnsi="Segoe UI Symbol" w:cs="Segoe UI Symbol"/>
                <w:color w:val="000000"/>
              </w:rPr>
              <w:t>☐</w:t>
            </w:r>
            <w:r>
              <w:rPr>
                <w:color w:val="000000"/>
              </w:rPr>
              <w:t xml:space="preserve"> Nee</w:t>
            </w:r>
          </w:p>
        </w:tc>
        <w:tc>
          <w:tcPr>
            <w:tcW w:w="2242" w:type="pct"/>
            <w:tcMar>
              <w:top w:w="100" w:type="dxa"/>
              <w:left w:w="120" w:type="dxa"/>
              <w:bottom w:w="100" w:type="dxa"/>
              <w:right w:w="120" w:type="dxa"/>
            </w:tcMar>
          </w:tcPr>
          <w:p w14:paraId="5EE9A573" w14:textId="6EE61514" w:rsidR="00965AAE" w:rsidRDefault="00965AAE" w:rsidP="00965AAE">
            <w:r>
              <w:rPr>
                <w:color w:val="000000"/>
              </w:rPr>
              <w:t>Kopie verzekeringspolis of verklaring verzekeraar.</w:t>
            </w:r>
          </w:p>
        </w:tc>
      </w:tr>
      <w:tr w:rsidR="00965AAE" w14:paraId="4A5EA957" w14:textId="77777777" w:rsidTr="00BE1DAB">
        <w:tc>
          <w:tcPr>
            <w:tcW w:w="282" w:type="pct"/>
            <w:tcMar>
              <w:top w:w="100" w:type="dxa"/>
              <w:left w:w="120" w:type="dxa"/>
              <w:bottom w:w="100" w:type="dxa"/>
              <w:right w:w="120" w:type="dxa"/>
            </w:tcMar>
          </w:tcPr>
          <w:p w14:paraId="4E223778" w14:textId="63AC657F" w:rsidR="00965AAE" w:rsidRDefault="00965AAE" w:rsidP="00965AAE">
            <w:r>
              <w:t>3</w:t>
            </w:r>
          </w:p>
        </w:tc>
        <w:tc>
          <w:tcPr>
            <w:tcW w:w="1833" w:type="pct"/>
            <w:tcMar>
              <w:top w:w="100" w:type="dxa"/>
              <w:left w:w="120" w:type="dxa"/>
              <w:bottom w:w="100" w:type="dxa"/>
              <w:right w:w="120" w:type="dxa"/>
            </w:tcMar>
          </w:tcPr>
          <w:p w14:paraId="11B6D455" w14:textId="534E01D9" w:rsidR="00965AAE" w:rsidRDefault="00965AAE" w:rsidP="00965AAE">
            <w:pPr>
              <w:rPr>
                <w:color w:val="000000"/>
              </w:rPr>
            </w:pPr>
            <w:r>
              <w:rPr>
                <w:color w:val="000000"/>
              </w:rPr>
              <w:t>ISO 9001 Certificaat of aantoonbaar gelijkwaardig</w:t>
            </w:r>
          </w:p>
        </w:tc>
        <w:tc>
          <w:tcPr>
            <w:tcW w:w="643" w:type="pct"/>
          </w:tcPr>
          <w:p w14:paraId="3271DC42" w14:textId="70B2B8EA" w:rsidR="00965AAE" w:rsidRDefault="00B010C6" w:rsidP="00965AAE">
            <w:pPr>
              <w:rPr>
                <w:color w:val="000000"/>
              </w:rPr>
            </w:pPr>
            <w:r>
              <w:rPr>
                <w:rFonts w:ascii="Segoe UI Symbol" w:hAnsi="Segoe UI Symbol" w:cs="Segoe UI Symbol"/>
                <w:color w:val="000000"/>
              </w:rPr>
              <w:t xml:space="preserve"> </w:t>
            </w:r>
            <w:r w:rsidR="00965AAE">
              <w:rPr>
                <w:rFonts w:ascii="Segoe UI Symbol" w:hAnsi="Segoe UI Symbol" w:cs="Segoe UI Symbol"/>
                <w:color w:val="000000"/>
              </w:rPr>
              <w:t>☐</w:t>
            </w:r>
            <w:r w:rsidR="00965AAE">
              <w:rPr>
                <w:color w:val="000000"/>
              </w:rPr>
              <w:t xml:space="preserve"> Ja  </w:t>
            </w:r>
            <w:r w:rsidR="00965AAE">
              <w:rPr>
                <w:rFonts w:ascii="Segoe UI Symbol" w:hAnsi="Segoe UI Symbol" w:cs="Segoe UI Symbol"/>
                <w:color w:val="000000"/>
              </w:rPr>
              <w:t>☐</w:t>
            </w:r>
            <w:r w:rsidR="00965AAE">
              <w:rPr>
                <w:color w:val="000000"/>
              </w:rPr>
              <w:t xml:space="preserve"> Nee</w:t>
            </w:r>
          </w:p>
        </w:tc>
        <w:tc>
          <w:tcPr>
            <w:tcW w:w="2242" w:type="pct"/>
            <w:tcMar>
              <w:top w:w="100" w:type="dxa"/>
              <w:left w:w="120" w:type="dxa"/>
              <w:bottom w:w="100" w:type="dxa"/>
              <w:right w:w="120" w:type="dxa"/>
            </w:tcMar>
          </w:tcPr>
          <w:p w14:paraId="2DFC7D46" w14:textId="732672CC" w:rsidR="00965AAE" w:rsidRDefault="00965AAE" w:rsidP="00965AAE">
            <w:pPr>
              <w:rPr>
                <w:color w:val="000000"/>
              </w:rPr>
            </w:pPr>
            <w:r>
              <w:rPr>
                <w:color w:val="000000"/>
              </w:rPr>
              <w:t>Kopieën van de geldige certificaten, afgegeven door een geaccrediteerde certificerende instelling. Indien sprake is van gelijkwaardigheid, dient de Inschrijver dit bij Inschrijving  aantoonbaar te onderbouwen.</w:t>
            </w:r>
          </w:p>
        </w:tc>
      </w:tr>
      <w:tr w:rsidR="00965AAE" w14:paraId="2CA557B5" w14:textId="77777777" w:rsidTr="00BE1DAB">
        <w:tc>
          <w:tcPr>
            <w:tcW w:w="282" w:type="pct"/>
            <w:tcMar>
              <w:top w:w="100" w:type="dxa"/>
              <w:left w:w="120" w:type="dxa"/>
              <w:bottom w:w="100" w:type="dxa"/>
              <w:right w:w="120" w:type="dxa"/>
            </w:tcMar>
          </w:tcPr>
          <w:p w14:paraId="7734C61B" w14:textId="17CB3375" w:rsidR="00965AAE" w:rsidRDefault="00965AAE" w:rsidP="00965AAE">
            <w:r>
              <w:t>4</w:t>
            </w:r>
          </w:p>
        </w:tc>
        <w:tc>
          <w:tcPr>
            <w:tcW w:w="1833" w:type="pct"/>
            <w:tcMar>
              <w:top w:w="100" w:type="dxa"/>
              <w:left w:w="120" w:type="dxa"/>
              <w:bottom w:w="100" w:type="dxa"/>
              <w:right w:w="120" w:type="dxa"/>
            </w:tcMar>
          </w:tcPr>
          <w:p w14:paraId="3EA100AE" w14:textId="189479C5" w:rsidR="00965AAE" w:rsidRDefault="00965AAE" w:rsidP="00965AAE">
            <w:pPr>
              <w:rPr>
                <w:color w:val="000000"/>
              </w:rPr>
            </w:pPr>
            <w:r>
              <w:rPr>
                <w:color w:val="000000"/>
              </w:rPr>
              <w:t>VCA* certificaat of aantoonbaar gelijkwaardig</w:t>
            </w:r>
          </w:p>
        </w:tc>
        <w:tc>
          <w:tcPr>
            <w:tcW w:w="643" w:type="pct"/>
          </w:tcPr>
          <w:p w14:paraId="41A3EB40" w14:textId="136CCF96" w:rsidR="00965AAE" w:rsidRDefault="00B010C6" w:rsidP="00965AAE">
            <w:pPr>
              <w:rPr>
                <w:color w:val="000000"/>
              </w:rPr>
            </w:pPr>
            <w:r>
              <w:rPr>
                <w:rFonts w:ascii="Segoe UI Symbol" w:hAnsi="Segoe UI Symbol" w:cs="Segoe UI Symbol"/>
                <w:color w:val="000000"/>
              </w:rPr>
              <w:t xml:space="preserve"> </w:t>
            </w:r>
            <w:r w:rsidR="00965AAE">
              <w:rPr>
                <w:rFonts w:ascii="Segoe UI Symbol" w:hAnsi="Segoe UI Symbol" w:cs="Segoe UI Symbol"/>
                <w:color w:val="000000"/>
              </w:rPr>
              <w:t>☐</w:t>
            </w:r>
            <w:r w:rsidR="00965AAE">
              <w:rPr>
                <w:color w:val="000000"/>
              </w:rPr>
              <w:t xml:space="preserve"> Ja  </w:t>
            </w:r>
            <w:r w:rsidR="00965AAE">
              <w:rPr>
                <w:rFonts w:ascii="Segoe UI Symbol" w:hAnsi="Segoe UI Symbol" w:cs="Segoe UI Symbol"/>
                <w:color w:val="000000"/>
              </w:rPr>
              <w:t>☐</w:t>
            </w:r>
            <w:r w:rsidR="00965AAE">
              <w:rPr>
                <w:color w:val="000000"/>
              </w:rPr>
              <w:t xml:space="preserve"> Nee</w:t>
            </w:r>
          </w:p>
        </w:tc>
        <w:tc>
          <w:tcPr>
            <w:tcW w:w="2242" w:type="pct"/>
            <w:tcMar>
              <w:top w:w="100" w:type="dxa"/>
              <w:left w:w="120" w:type="dxa"/>
              <w:bottom w:w="100" w:type="dxa"/>
              <w:right w:w="120" w:type="dxa"/>
            </w:tcMar>
          </w:tcPr>
          <w:p w14:paraId="4884E080" w14:textId="5F33A759" w:rsidR="00965AAE" w:rsidRDefault="00965AAE" w:rsidP="00965AAE">
            <w:pPr>
              <w:rPr>
                <w:color w:val="000000"/>
              </w:rPr>
            </w:pPr>
            <w:r>
              <w:rPr>
                <w:color w:val="000000"/>
              </w:rPr>
              <w:t>Kopieën van de geldige certificaten, afgegeven door een geaccrediteerde certificerende instelling. Indien sprake is van gelijkwaardigheid, dient de Inschrijver dit bij Inschrijving  aantoonbaar te onderbouwen.</w:t>
            </w:r>
          </w:p>
        </w:tc>
      </w:tr>
    </w:tbl>
    <w:p w14:paraId="5EE9A589" w14:textId="2FE229B5" w:rsidR="007E3F72" w:rsidRDefault="007E3F72"/>
    <w:p w14:paraId="0C8240E8" w14:textId="77777777" w:rsidR="002A7E52" w:rsidRDefault="002A7E52"/>
    <w:p w14:paraId="354B5688" w14:textId="77777777" w:rsidR="000B65D5" w:rsidRDefault="000B65D5"/>
    <w:p w14:paraId="5EE9A58A" w14:textId="552A8CA5" w:rsidR="007E3F72" w:rsidRPr="002A7E52" w:rsidRDefault="004A20E6">
      <w:pPr>
        <w:pStyle w:val="Kop1"/>
        <w:spacing w:before="360" w:after="200"/>
        <w:rPr>
          <w:sz w:val="22"/>
          <w:szCs w:val="22"/>
        </w:rPr>
      </w:pPr>
      <w:r w:rsidRPr="002A7E52">
        <w:rPr>
          <w:b/>
          <w:bCs/>
          <w:color w:val="1F4E79"/>
          <w:sz w:val="22"/>
          <w:szCs w:val="22"/>
        </w:rPr>
        <w:lastRenderedPageBreak/>
        <w:t>Gegevens Inschrijver</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3958"/>
        <w:gridCol w:w="5938"/>
      </w:tblGrid>
      <w:tr w:rsidR="007E3F72" w14:paraId="5EE9A58D" w14:textId="77777777">
        <w:trPr>
          <w:tblHeader/>
        </w:trPr>
        <w:tc>
          <w:tcPr>
            <w:tcW w:w="2000" w:type="pct"/>
            <w:shd w:val="clear" w:color="auto" w:fill="1F4E79"/>
            <w:tcMar>
              <w:top w:w="100" w:type="dxa"/>
              <w:left w:w="120" w:type="dxa"/>
              <w:bottom w:w="100" w:type="dxa"/>
              <w:right w:w="120" w:type="dxa"/>
            </w:tcMar>
          </w:tcPr>
          <w:p w14:paraId="5EE9A58B" w14:textId="77777777" w:rsidR="007E3F72" w:rsidRDefault="000B65D5">
            <w:r>
              <w:rPr>
                <w:b/>
                <w:bCs/>
                <w:color w:val="FFFFFF"/>
              </w:rPr>
              <w:t>Veld</w:t>
            </w:r>
          </w:p>
        </w:tc>
        <w:tc>
          <w:tcPr>
            <w:tcW w:w="3000" w:type="pct"/>
            <w:shd w:val="clear" w:color="auto" w:fill="1F4E79"/>
            <w:tcMar>
              <w:top w:w="100" w:type="dxa"/>
              <w:left w:w="120" w:type="dxa"/>
              <w:bottom w:w="100" w:type="dxa"/>
              <w:right w:w="120" w:type="dxa"/>
            </w:tcMar>
          </w:tcPr>
          <w:p w14:paraId="5EE9A58C" w14:textId="77777777" w:rsidR="007E3F72" w:rsidRDefault="000B65D5">
            <w:r>
              <w:rPr>
                <w:b/>
                <w:bCs/>
                <w:color w:val="FFFFFF"/>
              </w:rPr>
              <w:t>Invulling</w:t>
            </w:r>
          </w:p>
        </w:tc>
      </w:tr>
      <w:tr w:rsidR="007E3F72" w14:paraId="5EE9A590" w14:textId="77777777">
        <w:tc>
          <w:tcPr>
            <w:tcW w:w="2000" w:type="pct"/>
            <w:tcMar>
              <w:top w:w="100" w:type="dxa"/>
              <w:left w:w="120" w:type="dxa"/>
              <w:bottom w:w="100" w:type="dxa"/>
              <w:right w:w="120" w:type="dxa"/>
            </w:tcMar>
          </w:tcPr>
          <w:p w14:paraId="5EE9A58E" w14:textId="3A42B054" w:rsidR="007E3F72" w:rsidRDefault="004A20E6">
            <w:r>
              <w:rPr>
                <w:color w:val="000000"/>
              </w:rPr>
              <w:t>Naam onderneming</w:t>
            </w:r>
          </w:p>
        </w:tc>
        <w:tc>
          <w:tcPr>
            <w:tcW w:w="3000" w:type="pct"/>
            <w:tcMar>
              <w:top w:w="100" w:type="dxa"/>
              <w:left w:w="120" w:type="dxa"/>
              <w:bottom w:w="100" w:type="dxa"/>
              <w:right w:w="120" w:type="dxa"/>
            </w:tcMar>
          </w:tcPr>
          <w:p w14:paraId="5EE9A58F" w14:textId="77777777" w:rsidR="007E3F72" w:rsidRDefault="000B65D5">
            <w:r>
              <w:rPr>
                <w:color w:val="000000"/>
              </w:rPr>
              <w:t>[invulveld]</w:t>
            </w:r>
          </w:p>
        </w:tc>
      </w:tr>
      <w:tr w:rsidR="007E3F72" w14:paraId="5EE9A599" w14:textId="77777777">
        <w:tc>
          <w:tcPr>
            <w:tcW w:w="2000" w:type="pct"/>
            <w:tcMar>
              <w:top w:w="100" w:type="dxa"/>
              <w:left w:w="120" w:type="dxa"/>
              <w:bottom w:w="100" w:type="dxa"/>
              <w:right w:w="120" w:type="dxa"/>
            </w:tcMar>
          </w:tcPr>
          <w:p w14:paraId="5EE9A597" w14:textId="77777777" w:rsidR="007E3F72" w:rsidRDefault="000B65D5">
            <w:r>
              <w:rPr>
                <w:color w:val="000000"/>
              </w:rPr>
              <w:t>Vestigingsadres</w:t>
            </w:r>
          </w:p>
        </w:tc>
        <w:tc>
          <w:tcPr>
            <w:tcW w:w="3000" w:type="pct"/>
            <w:tcMar>
              <w:top w:w="100" w:type="dxa"/>
              <w:left w:w="120" w:type="dxa"/>
              <w:bottom w:w="100" w:type="dxa"/>
              <w:right w:w="120" w:type="dxa"/>
            </w:tcMar>
          </w:tcPr>
          <w:p w14:paraId="5EE9A598" w14:textId="77777777" w:rsidR="007E3F72" w:rsidRDefault="000B65D5">
            <w:r>
              <w:rPr>
                <w:color w:val="000000"/>
              </w:rPr>
              <w:t>[invulveld]</w:t>
            </w:r>
          </w:p>
        </w:tc>
      </w:tr>
      <w:tr w:rsidR="007E3F72" w14:paraId="5EE9A59C" w14:textId="77777777">
        <w:tc>
          <w:tcPr>
            <w:tcW w:w="2000" w:type="pct"/>
            <w:tcMar>
              <w:top w:w="100" w:type="dxa"/>
              <w:left w:w="120" w:type="dxa"/>
              <w:bottom w:w="100" w:type="dxa"/>
              <w:right w:w="120" w:type="dxa"/>
            </w:tcMar>
          </w:tcPr>
          <w:p w14:paraId="5EE9A59A" w14:textId="77777777" w:rsidR="007E3F72" w:rsidRDefault="000B65D5">
            <w:r>
              <w:rPr>
                <w:color w:val="000000"/>
              </w:rPr>
              <w:t>Postcode en plaats</w:t>
            </w:r>
          </w:p>
        </w:tc>
        <w:tc>
          <w:tcPr>
            <w:tcW w:w="3000" w:type="pct"/>
            <w:tcMar>
              <w:top w:w="100" w:type="dxa"/>
              <w:left w:w="120" w:type="dxa"/>
              <w:bottom w:w="100" w:type="dxa"/>
              <w:right w:w="120" w:type="dxa"/>
            </w:tcMar>
          </w:tcPr>
          <w:p w14:paraId="5EE9A59B" w14:textId="77777777" w:rsidR="007E3F72" w:rsidRDefault="000B65D5">
            <w:r>
              <w:rPr>
                <w:color w:val="000000"/>
              </w:rPr>
              <w:t>[invulveld]</w:t>
            </w:r>
          </w:p>
        </w:tc>
      </w:tr>
      <w:tr w:rsidR="007E3F72" w14:paraId="5EE9A5A2" w14:textId="77777777">
        <w:tc>
          <w:tcPr>
            <w:tcW w:w="2000" w:type="pct"/>
            <w:tcMar>
              <w:top w:w="100" w:type="dxa"/>
              <w:left w:w="120" w:type="dxa"/>
              <w:bottom w:w="100" w:type="dxa"/>
              <w:right w:w="120" w:type="dxa"/>
            </w:tcMar>
          </w:tcPr>
          <w:p w14:paraId="5EE9A5A0" w14:textId="77777777" w:rsidR="007E3F72" w:rsidRDefault="000B65D5">
            <w:r>
              <w:rPr>
                <w:color w:val="000000"/>
              </w:rPr>
              <w:t>KvK-nummer</w:t>
            </w:r>
          </w:p>
        </w:tc>
        <w:tc>
          <w:tcPr>
            <w:tcW w:w="3000" w:type="pct"/>
            <w:tcMar>
              <w:top w:w="100" w:type="dxa"/>
              <w:left w:w="120" w:type="dxa"/>
              <w:bottom w:w="100" w:type="dxa"/>
              <w:right w:w="120" w:type="dxa"/>
            </w:tcMar>
          </w:tcPr>
          <w:p w14:paraId="5EE9A5A1" w14:textId="77777777" w:rsidR="007E3F72" w:rsidRDefault="000B65D5">
            <w:r>
              <w:rPr>
                <w:color w:val="000000"/>
              </w:rPr>
              <w:t>[invulveld]</w:t>
            </w:r>
          </w:p>
        </w:tc>
      </w:tr>
      <w:tr w:rsidR="007E3F72" w14:paraId="5EE9A5AE" w14:textId="77777777">
        <w:tc>
          <w:tcPr>
            <w:tcW w:w="2000" w:type="pct"/>
            <w:tcMar>
              <w:top w:w="100" w:type="dxa"/>
              <w:left w:w="120" w:type="dxa"/>
              <w:bottom w:w="100" w:type="dxa"/>
              <w:right w:w="120" w:type="dxa"/>
            </w:tcMar>
          </w:tcPr>
          <w:p w14:paraId="5EE9A5AC" w14:textId="77777777" w:rsidR="007E3F72" w:rsidRDefault="000B65D5">
            <w:r>
              <w:rPr>
                <w:color w:val="000000"/>
              </w:rPr>
              <w:t>Contactpersoon aanbesteding</w:t>
            </w:r>
          </w:p>
        </w:tc>
        <w:tc>
          <w:tcPr>
            <w:tcW w:w="3000" w:type="pct"/>
            <w:tcMar>
              <w:top w:w="100" w:type="dxa"/>
              <w:left w:w="120" w:type="dxa"/>
              <w:bottom w:w="100" w:type="dxa"/>
              <w:right w:w="120" w:type="dxa"/>
            </w:tcMar>
          </w:tcPr>
          <w:p w14:paraId="5EE9A5AD" w14:textId="77777777" w:rsidR="007E3F72" w:rsidRDefault="000B65D5">
            <w:r>
              <w:rPr>
                <w:color w:val="000000"/>
              </w:rPr>
              <w:t>[invulveld]</w:t>
            </w:r>
          </w:p>
        </w:tc>
      </w:tr>
      <w:tr w:rsidR="007E3F72" w14:paraId="5EE9A5B4" w14:textId="77777777">
        <w:tc>
          <w:tcPr>
            <w:tcW w:w="2000" w:type="pct"/>
            <w:tcMar>
              <w:top w:w="100" w:type="dxa"/>
              <w:left w:w="120" w:type="dxa"/>
              <w:bottom w:w="100" w:type="dxa"/>
              <w:right w:w="120" w:type="dxa"/>
            </w:tcMar>
          </w:tcPr>
          <w:p w14:paraId="5EE9A5B2" w14:textId="77777777" w:rsidR="007E3F72" w:rsidRDefault="000B65D5">
            <w:r>
              <w:rPr>
                <w:color w:val="000000"/>
              </w:rPr>
              <w:t>Telefoonnummer</w:t>
            </w:r>
          </w:p>
        </w:tc>
        <w:tc>
          <w:tcPr>
            <w:tcW w:w="3000" w:type="pct"/>
            <w:tcMar>
              <w:top w:w="100" w:type="dxa"/>
              <w:left w:w="120" w:type="dxa"/>
              <w:bottom w:w="100" w:type="dxa"/>
              <w:right w:w="120" w:type="dxa"/>
            </w:tcMar>
          </w:tcPr>
          <w:p w14:paraId="5EE9A5B3" w14:textId="77777777" w:rsidR="007E3F72" w:rsidRDefault="000B65D5">
            <w:r>
              <w:rPr>
                <w:color w:val="000000"/>
              </w:rPr>
              <w:t>[invulveld]</w:t>
            </w:r>
          </w:p>
        </w:tc>
      </w:tr>
      <w:tr w:rsidR="007E3F72" w14:paraId="5EE9A5B7" w14:textId="77777777">
        <w:tc>
          <w:tcPr>
            <w:tcW w:w="2000" w:type="pct"/>
            <w:tcMar>
              <w:top w:w="100" w:type="dxa"/>
              <w:left w:w="120" w:type="dxa"/>
              <w:bottom w:w="100" w:type="dxa"/>
              <w:right w:w="120" w:type="dxa"/>
            </w:tcMar>
          </w:tcPr>
          <w:p w14:paraId="5EE9A5B5" w14:textId="77777777" w:rsidR="007E3F72" w:rsidRDefault="000B65D5">
            <w:r>
              <w:rPr>
                <w:color w:val="000000"/>
              </w:rPr>
              <w:t>E-mailadres</w:t>
            </w:r>
          </w:p>
        </w:tc>
        <w:tc>
          <w:tcPr>
            <w:tcW w:w="3000" w:type="pct"/>
            <w:tcMar>
              <w:top w:w="100" w:type="dxa"/>
              <w:left w:w="120" w:type="dxa"/>
              <w:bottom w:w="100" w:type="dxa"/>
              <w:right w:w="120" w:type="dxa"/>
            </w:tcMar>
          </w:tcPr>
          <w:p w14:paraId="5EE9A5B6" w14:textId="77777777" w:rsidR="007E3F72" w:rsidRDefault="000B65D5">
            <w:r>
              <w:rPr>
                <w:color w:val="000000"/>
              </w:rPr>
              <w:t>[invulveld]</w:t>
            </w:r>
          </w:p>
        </w:tc>
      </w:tr>
      <w:tr w:rsidR="007E3F72" w14:paraId="5EE9A5BA" w14:textId="77777777">
        <w:tc>
          <w:tcPr>
            <w:tcW w:w="2000" w:type="pct"/>
            <w:tcMar>
              <w:top w:w="100" w:type="dxa"/>
              <w:left w:w="120" w:type="dxa"/>
              <w:bottom w:w="100" w:type="dxa"/>
              <w:right w:w="120" w:type="dxa"/>
            </w:tcMar>
          </w:tcPr>
          <w:p w14:paraId="5EE9A5B8" w14:textId="77777777" w:rsidR="007E3F72" w:rsidRDefault="000B65D5">
            <w:r>
              <w:rPr>
                <w:color w:val="000000"/>
              </w:rPr>
              <w:t>Wordt ingeschreven als combinatie?</w:t>
            </w:r>
          </w:p>
        </w:tc>
        <w:tc>
          <w:tcPr>
            <w:tcW w:w="3000" w:type="pct"/>
            <w:tcMar>
              <w:top w:w="100" w:type="dxa"/>
              <w:left w:w="120" w:type="dxa"/>
              <w:bottom w:w="100" w:type="dxa"/>
              <w:right w:w="120" w:type="dxa"/>
            </w:tcMar>
          </w:tcPr>
          <w:p w14:paraId="5EE9A5B9" w14:textId="77777777" w:rsidR="007E3F72" w:rsidRDefault="000B65D5">
            <w:r>
              <w:rPr>
                <w:color w:val="000000"/>
              </w:rPr>
              <w:t>☐ Nee  ☐ Ja, namelijk: [invulveld]</w:t>
            </w:r>
          </w:p>
        </w:tc>
      </w:tr>
      <w:tr w:rsidR="007E3F72" w14:paraId="5EE9A5BD" w14:textId="77777777">
        <w:tc>
          <w:tcPr>
            <w:tcW w:w="2000" w:type="pct"/>
            <w:tcMar>
              <w:top w:w="100" w:type="dxa"/>
              <w:left w:w="120" w:type="dxa"/>
              <w:bottom w:w="100" w:type="dxa"/>
              <w:right w:w="120" w:type="dxa"/>
            </w:tcMar>
          </w:tcPr>
          <w:p w14:paraId="5EE9A5BB" w14:textId="77777777" w:rsidR="007E3F72" w:rsidRDefault="000B65D5">
            <w:r>
              <w:rPr>
                <w:color w:val="000000"/>
              </w:rPr>
              <w:t>Wordt beroep gedaan op een derde?</w:t>
            </w:r>
          </w:p>
        </w:tc>
        <w:tc>
          <w:tcPr>
            <w:tcW w:w="3000" w:type="pct"/>
            <w:tcMar>
              <w:top w:w="100" w:type="dxa"/>
              <w:left w:w="120" w:type="dxa"/>
              <w:bottom w:w="100" w:type="dxa"/>
              <w:right w:w="120" w:type="dxa"/>
            </w:tcMar>
          </w:tcPr>
          <w:p w14:paraId="5EE9A5BC" w14:textId="77777777" w:rsidR="007E3F72" w:rsidRDefault="000B65D5">
            <w:r>
              <w:rPr>
                <w:color w:val="000000"/>
              </w:rPr>
              <w:t>☐ Nee  ☐ Ja, namelijk: [invulveld]</w:t>
            </w:r>
          </w:p>
        </w:tc>
      </w:tr>
    </w:tbl>
    <w:p w14:paraId="6C0B74A0" w14:textId="0AD372F0" w:rsidR="000433E7" w:rsidRPr="002A7E52" w:rsidRDefault="000433E7" w:rsidP="000433E7">
      <w:pPr>
        <w:pStyle w:val="Kop1"/>
        <w:spacing w:before="360" w:after="200"/>
        <w:rPr>
          <w:sz w:val="22"/>
          <w:szCs w:val="22"/>
        </w:rPr>
      </w:pPr>
      <w:r w:rsidRPr="002A7E52">
        <w:rPr>
          <w:b/>
          <w:bCs/>
          <w:color w:val="1F4E79"/>
          <w:sz w:val="22"/>
          <w:szCs w:val="22"/>
        </w:rPr>
        <w:t>1. Financiële en Economische Draagkracht</w:t>
      </w:r>
    </w:p>
    <w:p w14:paraId="0E86103E" w14:textId="77777777" w:rsidR="000433E7" w:rsidRPr="002A7E52" w:rsidRDefault="000433E7" w:rsidP="000433E7">
      <w:pPr>
        <w:pStyle w:val="Kop2"/>
        <w:spacing w:before="280" w:after="160"/>
        <w:rPr>
          <w:sz w:val="22"/>
          <w:szCs w:val="22"/>
        </w:rPr>
      </w:pPr>
      <w:r w:rsidRPr="002A7E52">
        <w:rPr>
          <w:b/>
          <w:bCs/>
          <w:color w:val="1F4E79"/>
          <w:sz w:val="22"/>
          <w:szCs w:val="22"/>
        </w:rPr>
        <w:t>Eis</w:t>
      </w:r>
    </w:p>
    <w:p w14:paraId="4829E693" w14:textId="24BC4097" w:rsidR="000433E7" w:rsidRPr="002A7E52" w:rsidRDefault="000433E7" w:rsidP="000433E7">
      <w:pPr>
        <w:spacing w:after="120"/>
      </w:pPr>
      <w:r w:rsidRPr="002A7E52">
        <w:t xml:space="preserve">De Inschrijver heeft in elk van de laatste twee (2) afgesloten boekjaren een minimale jaaromzet behaald die ten minste gelijk is aan </w:t>
      </w:r>
      <w:r w:rsidR="000B65D5">
        <w:t>2.0</w:t>
      </w:r>
      <w:r w:rsidR="002A7E52" w:rsidRPr="002A7E52">
        <w:t>00.000</w:t>
      </w:r>
      <w:r w:rsidRPr="002A7E52">
        <w:t>. De Inschrijver dient daarnaast aan te tonen financieel gezond te zijn (</w:t>
      </w:r>
      <w:proofErr w:type="spellStart"/>
      <w:r w:rsidRPr="002A7E52">
        <w:t>going</w:t>
      </w:r>
      <w:proofErr w:type="spellEnd"/>
      <w:r w:rsidRPr="002A7E52">
        <w:t xml:space="preserve"> concern), zonder verklaring van surseance van betaling of faillissement.</w:t>
      </w:r>
    </w:p>
    <w:p w14:paraId="1A6B6DBB" w14:textId="23CF4070" w:rsidR="000433E7" w:rsidRPr="002A7E52" w:rsidRDefault="000433E7" w:rsidP="000433E7">
      <w:pPr>
        <w:pStyle w:val="Kop2"/>
        <w:spacing w:before="280" w:after="160"/>
        <w:rPr>
          <w:sz w:val="22"/>
          <w:szCs w:val="22"/>
        </w:rPr>
      </w:pPr>
      <w:r w:rsidRPr="002A7E52">
        <w:rPr>
          <w:b/>
          <w:bCs/>
          <w:color w:val="1F4E79"/>
          <w:sz w:val="22"/>
          <w:szCs w:val="22"/>
        </w:rPr>
        <w:t>Invulveld</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1484"/>
        <w:gridCol w:w="2969"/>
        <w:gridCol w:w="5443"/>
      </w:tblGrid>
      <w:tr w:rsidR="000433E7" w:rsidRPr="002A7E52" w14:paraId="6E781050" w14:textId="77777777" w:rsidTr="00604D19">
        <w:trPr>
          <w:tblHeader/>
        </w:trPr>
        <w:tc>
          <w:tcPr>
            <w:tcW w:w="750" w:type="pct"/>
            <w:shd w:val="clear" w:color="auto" w:fill="1F4E79"/>
            <w:tcMar>
              <w:top w:w="100" w:type="dxa"/>
              <w:left w:w="120" w:type="dxa"/>
              <w:bottom w:w="100" w:type="dxa"/>
              <w:right w:w="120" w:type="dxa"/>
            </w:tcMar>
          </w:tcPr>
          <w:p w14:paraId="265D6465" w14:textId="77777777" w:rsidR="000433E7" w:rsidRPr="002A7E52" w:rsidRDefault="000433E7" w:rsidP="00604D19">
            <w:r w:rsidRPr="002A7E52">
              <w:rPr>
                <w:b/>
                <w:bCs/>
                <w:color w:val="FFFFFF"/>
              </w:rPr>
              <w:t>Boekjaar</w:t>
            </w:r>
          </w:p>
        </w:tc>
        <w:tc>
          <w:tcPr>
            <w:tcW w:w="1500" w:type="pct"/>
            <w:shd w:val="clear" w:color="auto" w:fill="1F4E79"/>
            <w:tcMar>
              <w:top w:w="100" w:type="dxa"/>
              <w:left w:w="120" w:type="dxa"/>
              <w:bottom w:w="100" w:type="dxa"/>
              <w:right w:w="120" w:type="dxa"/>
            </w:tcMar>
          </w:tcPr>
          <w:p w14:paraId="67E138C7" w14:textId="77777777" w:rsidR="000433E7" w:rsidRPr="002A7E52" w:rsidRDefault="000433E7" w:rsidP="00604D19">
            <w:r w:rsidRPr="002A7E52">
              <w:rPr>
                <w:b/>
                <w:bCs/>
                <w:color w:val="FFFFFF"/>
              </w:rPr>
              <w:t>Totale jaaromzet (€)</w:t>
            </w:r>
          </w:p>
        </w:tc>
        <w:tc>
          <w:tcPr>
            <w:tcW w:w="2750" w:type="pct"/>
            <w:shd w:val="clear" w:color="auto" w:fill="1F4E79"/>
            <w:tcMar>
              <w:top w:w="100" w:type="dxa"/>
              <w:left w:w="120" w:type="dxa"/>
              <w:bottom w:w="100" w:type="dxa"/>
              <w:right w:w="120" w:type="dxa"/>
            </w:tcMar>
          </w:tcPr>
          <w:p w14:paraId="464C0C13" w14:textId="77777777" w:rsidR="000433E7" w:rsidRPr="002A7E52" w:rsidRDefault="000433E7" w:rsidP="00604D19">
            <w:r w:rsidRPr="002A7E52">
              <w:rPr>
                <w:b/>
                <w:bCs/>
                <w:color w:val="FFFFFF"/>
              </w:rPr>
              <w:t>Omzet vakgebied terrein- en groenvoorziening (€)</w:t>
            </w:r>
          </w:p>
        </w:tc>
      </w:tr>
      <w:tr w:rsidR="000433E7" w:rsidRPr="002A7E52" w14:paraId="1E7EDE9B" w14:textId="77777777" w:rsidTr="00604D19">
        <w:tc>
          <w:tcPr>
            <w:tcW w:w="750" w:type="pct"/>
            <w:tcMar>
              <w:top w:w="100" w:type="dxa"/>
              <w:left w:w="120" w:type="dxa"/>
              <w:bottom w:w="100" w:type="dxa"/>
              <w:right w:w="120" w:type="dxa"/>
            </w:tcMar>
          </w:tcPr>
          <w:p w14:paraId="0F16BDFC" w14:textId="77777777" w:rsidR="000433E7" w:rsidRPr="002A7E52" w:rsidRDefault="000433E7" w:rsidP="00604D19">
            <w:r w:rsidRPr="002A7E52">
              <w:rPr>
                <w:color w:val="000000"/>
              </w:rPr>
              <w:t>2024</w:t>
            </w:r>
          </w:p>
        </w:tc>
        <w:tc>
          <w:tcPr>
            <w:tcW w:w="1500" w:type="pct"/>
            <w:tcMar>
              <w:top w:w="100" w:type="dxa"/>
              <w:left w:w="120" w:type="dxa"/>
              <w:bottom w:w="100" w:type="dxa"/>
              <w:right w:w="120" w:type="dxa"/>
            </w:tcMar>
          </w:tcPr>
          <w:p w14:paraId="768315D4" w14:textId="77777777" w:rsidR="000433E7" w:rsidRPr="002A7E52" w:rsidRDefault="000433E7" w:rsidP="00604D19">
            <w:r w:rsidRPr="002A7E52">
              <w:rPr>
                <w:color w:val="000000"/>
              </w:rPr>
              <w:t>[invulveld]</w:t>
            </w:r>
          </w:p>
        </w:tc>
        <w:tc>
          <w:tcPr>
            <w:tcW w:w="2750" w:type="pct"/>
            <w:tcMar>
              <w:top w:w="100" w:type="dxa"/>
              <w:left w:w="120" w:type="dxa"/>
              <w:bottom w:w="100" w:type="dxa"/>
              <w:right w:w="120" w:type="dxa"/>
            </w:tcMar>
          </w:tcPr>
          <w:p w14:paraId="1DE96971" w14:textId="77777777" w:rsidR="000433E7" w:rsidRPr="002A7E52" w:rsidRDefault="000433E7" w:rsidP="00604D19">
            <w:r w:rsidRPr="002A7E52">
              <w:rPr>
                <w:color w:val="000000"/>
              </w:rPr>
              <w:t>[invulveld]</w:t>
            </w:r>
          </w:p>
        </w:tc>
      </w:tr>
      <w:tr w:rsidR="000433E7" w:rsidRPr="002A7E52" w14:paraId="5DFFA290" w14:textId="77777777" w:rsidTr="00604D19">
        <w:tc>
          <w:tcPr>
            <w:tcW w:w="750" w:type="pct"/>
            <w:tcMar>
              <w:top w:w="100" w:type="dxa"/>
              <w:left w:w="120" w:type="dxa"/>
              <w:bottom w:w="100" w:type="dxa"/>
              <w:right w:w="120" w:type="dxa"/>
            </w:tcMar>
          </w:tcPr>
          <w:p w14:paraId="042EAFE3" w14:textId="77777777" w:rsidR="000433E7" w:rsidRPr="002A7E52" w:rsidRDefault="000433E7" w:rsidP="00604D19">
            <w:r w:rsidRPr="002A7E52">
              <w:rPr>
                <w:color w:val="000000"/>
              </w:rPr>
              <w:t>2025</w:t>
            </w:r>
          </w:p>
        </w:tc>
        <w:tc>
          <w:tcPr>
            <w:tcW w:w="1500" w:type="pct"/>
            <w:tcMar>
              <w:top w:w="100" w:type="dxa"/>
              <w:left w:w="120" w:type="dxa"/>
              <w:bottom w:w="100" w:type="dxa"/>
              <w:right w:w="120" w:type="dxa"/>
            </w:tcMar>
          </w:tcPr>
          <w:p w14:paraId="0E1E4733" w14:textId="77777777" w:rsidR="000433E7" w:rsidRPr="002A7E52" w:rsidRDefault="000433E7" w:rsidP="00604D19">
            <w:r w:rsidRPr="002A7E52">
              <w:rPr>
                <w:color w:val="000000"/>
              </w:rPr>
              <w:t>[invulveld]</w:t>
            </w:r>
          </w:p>
        </w:tc>
        <w:tc>
          <w:tcPr>
            <w:tcW w:w="2750" w:type="pct"/>
            <w:tcMar>
              <w:top w:w="100" w:type="dxa"/>
              <w:left w:w="120" w:type="dxa"/>
              <w:bottom w:w="100" w:type="dxa"/>
              <w:right w:w="120" w:type="dxa"/>
            </w:tcMar>
          </w:tcPr>
          <w:p w14:paraId="3A9E17B1" w14:textId="77777777" w:rsidR="000433E7" w:rsidRPr="002A7E52" w:rsidRDefault="000433E7" w:rsidP="00604D19">
            <w:r w:rsidRPr="002A7E52">
              <w:rPr>
                <w:color w:val="000000"/>
              </w:rPr>
              <w:t>[invulveld]</w:t>
            </w:r>
          </w:p>
        </w:tc>
      </w:tr>
    </w:tbl>
    <w:p w14:paraId="330C502C" w14:textId="77777777" w:rsidR="000433E7" w:rsidRPr="002A7E52" w:rsidRDefault="000433E7" w:rsidP="000433E7">
      <w:pPr>
        <w:spacing w:after="120"/>
      </w:pP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3958"/>
        <w:gridCol w:w="5938"/>
      </w:tblGrid>
      <w:tr w:rsidR="000433E7" w:rsidRPr="002A7E52" w14:paraId="1AD3A20F" w14:textId="77777777" w:rsidTr="00604D19">
        <w:trPr>
          <w:tblHeader/>
        </w:trPr>
        <w:tc>
          <w:tcPr>
            <w:tcW w:w="2000" w:type="pct"/>
            <w:shd w:val="clear" w:color="auto" w:fill="1F4E79"/>
            <w:tcMar>
              <w:top w:w="100" w:type="dxa"/>
              <w:left w:w="120" w:type="dxa"/>
              <w:bottom w:w="100" w:type="dxa"/>
              <w:right w:w="120" w:type="dxa"/>
            </w:tcMar>
          </w:tcPr>
          <w:p w14:paraId="7A6C6400" w14:textId="77777777" w:rsidR="000433E7" w:rsidRPr="002A7E52" w:rsidRDefault="000433E7" w:rsidP="00604D19">
            <w:r w:rsidRPr="002A7E52">
              <w:rPr>
                <w:b/>
                <w:bCs/>
                <w:color w:val="FFFFFF"/>
              </w:rPr>
              <w:t>Veld</w:t>
            </w:r>
          </w:p>
        </w:tc>
        <w:tc>
          <w:tcPr>
            <w:tcW w:w="3000" w:type="pct"/>
            <w:shd w:val="clear" w:color="auto" w:fill="1F4E79"/>
            <w:tcMar>
              <w:top w:w="100" w:type="dxa"/>
              <w:left w:w="120" w:type="dxa"/>
              <w:bottom w:w="100" w:type="dxa"/>
              <w:right w:w="120" w:type="dxa"/>
            </w:tcMar>
          </w:tcPr>
          <w:p w14:paraId="2B4540CC" w14:textId="77777777" w:rsidR="000433E7" w:rsidRPr="002A7E52" w:rsidRDefault="000433E7" w:rsidP="00604D19">
            <w:r w:rsidRPr="002A7E52">
              <w:rPr>
                <w:b/>
                <w:bCs/>
                <w:color w:val="FFFFFF"/>
              </w:rPr>
              <w:t>Invulling</w:t>
            </w:r>
          </w:p>
        </w:tc>
      </w:tr>
      <w:tr w:rsidR="000433E7" w:rsidRPr="002A7E52" w14:paraId="24951495" w14:textId="77777777" w:rsidTr="00604D19">
        <w:tc>
          <w:tcPr>
            <w:tcW w:w="2000" w:type="pct"/>
            <w:tcMar>
              <w:top w:w="100" w:type="dxa"/>
              <w:left w:w="120" w:type="dxa"/>
              <w:bottom w:w="100" w:type="dxa"/>
              <w:right w:w="120" w:type="dxa"/>
            </w:tcMar>
          </w:tcPr>
          <w:p w14:paraId="43FCEC05" w14:textId="15FB53A3" w:rsidR="000433E7" w:rsidRPr="002A7E52" w:rsidRDefault="00BE1DAB" w:rsidP="00604D19">
            <w:r w:rsidRPr="00BE1DAB">
              <w:rPr>
                <w:color w:val="000000"/>
              </w:rPr>
              <w:t>Continuïteitsparagraaf</w:t>
            </w:r>
          </w:p>
        </w:tc>
        <w:tc>
          <w:tcPr>
            <w:tcW w:w="3000" w:type="pct"/>
            <w:tcMar>
              <w:top w:w="100" w:type="dxa"/>
              <w:left w:w="120" w:type="dxa"/>
              <w:bottom w:w="100" w:type="dxa"/>
              <w:right w:w="120" w:type="dxa"/>
            </w:tcMar>
          </w:tcPr>
          <w:p w14:paraId="58F75C19" w14:textId="46E8A9AC" w:rsidR="000433E7" w:rsidRPr="002A7E52" w:rsidRDefault="00C57702" w:rsidP="00604D19">
            <w:r>
              <w:rPr>
                <w:rFonts w:ascii="Segoe UI Symbol" w:hAnsi="Segoe UI Symbol" w:cs="Segoe UI Symbol"/>
                <w:color w:val="000000"/>
              </w:rPr>
              <w:t>☐</w:t>
            </w:r>
            <w:r>
              <w:rPr>
                <w:color w:val="000000"/>
              </w:rPr>
              <w:t xml:space="preserve"> Ja  </w:t>
            </w:r>
            <w:r>
              <w:rPr>
                <w:rFonts w:ascii="Segoe UI Symbol" w:hAnsi="Segoe UI Symbol" w:cs="Segoe UI Symbol"/>
                <w:color w:val="000000"/>
              </w:rPr>
              <w:t>☐</w:t>
            </w:r>
            <w:r>
              <w:rPr>
                <w:color w:val="000000"/>
              </w:rPr>
              <w:t xml:space="preserve"> Nee</w:t>
            </w:r>
          </w:p>
        </w:tc>
      </w:tr>
      <w:tr w:rsidR="000433E7" w:rsidRPr="002A7E52" w14:paraId="48C02E96" w14:textId="77777777" w:rsidTr="00604D19">
        <w:tc>
          <w:tcPr>
            <w:tcW w:w="2000" w:type="pct"/>
            <w:tcMar>
              <w:top w:w="100" w:type="dxa"/>
              <w:left w:w="120" w:type="dxa"/>
              <w:bottom w:w="100" w:type="dxa"/>
              <w:right w:w="120" w:type="dxa"/>
            </w:tcMar>
          </w:tcPr>
          <w:p w14:paraId="06436862" w14:textId="4CF8E89A" w:rsidR="000433E7" w:rsidRPr="002A7E52" w:rsidRDefault="00BE1DAB" w:rsidP="00604D19">
            <w:r>
              <w:rPr>
                <w:color w:val="000000"/>
              </w:rPr>
              <w:t xml:space="preserve">Toelichting </w:t>
            </w:r>
            <w:r w:rsidR="006B1E0D">
              <w:rPr>
                <w:color w:val="000000"/>
              </w:rPr>
              <w:t xml:space="preserve">indien </w:t>
            </w:r>
            <w:r w:rsidR="00C938DF">
              <w:rPr>
                <w:color w:val="000000"/>
              </w:rPr>
              <w:t>met Ja</w:t>
            </w:r>
            <w:r w:rsidR="006B1E0D">
              <w:rPr>
                <w:color w:val="000000"/>
              </w:rPr>
              <w:t xml:space="preserve"> geantwoord</w:t>
            </w:r>
          </w:p>
        </w:tc>
        <w:tc>
          <w:tcPr>
            <w:tcW w:w="3000" w:type="pct"/>
            <w:tcMar>
              <w:top w:w="100" w:type="dxa"/>
              <w:left w:w="120" w:type="dxa"/>
              <w:bottom w:w="100" w:type="dxa"/>
              <w:right w:w="120" w:type="dxa"/>
            </w:tcMar>
          </w:tcPr>
          <w:p w14:paraId="63081951" w14:textId="50E3EF91" w:rsidR="000433E7" w:rsidRPr="002A7E52" w:rsidRDefault="000433E7" w:rsidP="00604D19">
            <w:r w:rsidRPr="002A7E52">
              <w:rPr>
                <w:color w:val="000000"/>
              </w:rPr>
              <w:t>[</w:t>
            </w:r>
            <w:r w:rsidR="00C938DF">
              <w:rPr>
                <w:color w:val="000000"/>
              </w:rPr>
              <w:t>Verwijzing naar bijlage toel</w:t>
            </w:r>
            <w:r w:rsidR="000B65D5">
              <w:rPr>
                <w:color w:val="000000"/>
              </w:rPr>
              <w:t>ichting</w:t>
            </w:r>
            <w:r w:rsidRPr="002A7E52">
              <w:rPr>
                <w:color w:val="000000"/>
              </w:rPr>
              <w:t>]</w:t>
            </w:r>
          </w:p>
        </w:tc>
      </w:tr>
    </w:tbl>
    <w:p w14:paraId="5EE9A5D0" w14:textId="0FBBFD87" w:rsidR="007E3F72" w:rsidRPr="002A7E52" w:rsidRDefault="002A7E52">
      <w:pPr>
        <w:pStyle w:val="Kop1"/>
        <w:spacing w:before="360" w:after="200"/>
        <w:rPr>
          <w:sz w:val="22"/>
          <w:szCs w:val="22"/>
        </w:rPr>
      </w:pPr>
      <w:r w:rsidRPr="002A7E52">
        <w:rPr>
          <w:b/>
          <w:bCs/>
          <w:color w:val="1F4E79"/>
          <w:sz w:val="22"/>
          <w:szCs w:val="22"/>
        </w:rPr>
        <w:t>2</w:t>
      </w:r>
      <w:r w:rsidR="004A20E6" w:rsidRPr="002A7E52">
        <w:rPr>
          <w:b/>
          <w:bCs/>
          <w:color w:val="1F4E79"/>
          <w:sz w:val="22"/>
          <w:szCs w:val="22"/>
        </w:rPr>
        <w:t>. Verzekering Bedrijfsaansprakelijkheid</w:t>
      </w:r>
    </w:p>
    <w:p w14:paraId="5EE9A5D2" w14:textId="77777777" w:rsidR="007E3F72" w:rsidRDefault="000B65D5">
      <w:pPr>
        <w:spacing w:after="120"/>
      </w:pPr>
      <w:r w:rsidRPr="002A7E52">
        <w:t xml:space="preserve">De Inschrijver beschikt over een geldige verzekering voor bedrijfsaansprakelijkheid met een verzekerd bedrag van ten minste </w:t>
      </w:r>
      <w:r w:rsidRPr="002A7E52">
        <w:rPr>
          <w:b/>
          <w:bCs/>
        </w:rPr>
        <w:t>€ 2.500.000,–</w:t>
      </w:r>
      <w:r w:rsidRPr="002A7E52">
        <w:t xml:space="preserve"> per gebeurtenis en ten minste </w:t>
      </w:r>
      <w:r w:rsidRPr="002A7E52">
        <w:rPr>
          <w:b/>
          <w:bCs/>
        </w:rPr>
        <w:t>€ 5.000.000,–</w:t>
      </w:r>
      <w:r w:rsidRPr="002A7E52">
        <w:t xml:space="preserve"> per verzekeringsjaar, met dekking voor schade aan zaken en personen voortvloeiend uit de uitvoering van de werkzaamheden.</w:t>
      </w:r>
    </w:p>
    <w:p w14:paraId="4EAA7430" w14:textId="77777777" w:rsidR="00C87DA1" w:rsidRDefault="00C87DA1">
      <w:pPr>
        <w:spacing w:after="120"/>
      </w:pPr>
    </w:p>
    <w:p w14:paraId="12F902C7" w14:textId="77777777" w:rsidR="00C87DA1" w:rsidRDefault="00C87DA1">
      <w:pPr>
        <w:spacing w:after="120"/>
      </w:pPr>
    </w:p>
    <w:p w14:paraId="04DE28A7" w14:textId="77777777" w:rsidR="00C87DA1" w:rsidRPr="002A7E52" w:rsidRDefault="00C87DA1">
      <w:pPr>
        <w:spacing w:after="120"/>
      </w:pPr>
    </w:p>
    <w:p w14:paraId="206992E3" w14:textId="721F611A" w:rsidR="00C87DA1" w:rsidRPr="002A7E52" w:rsidRDefault="00C87DA1" w:rsidP="00C87DA1">
      <w:pPr>
        <w:pStyle w:val="Kop1"/>
        <w:spacing w:before="360" w:after="200"/>
        <w:rPr>
          <w:sz w:val="22"/>
          <w:szCs w:val="22"/>
        </w:rPr>
      </w:pPr>
      <w:r>
        <w:rPr>
          <w:b/>
          <w:bCs/>
          <w:color w:val="1F4E79"/>
          <w:sz w:val="22"/>
          <w:szCs w:val="22"/>
        </w:rPr>
        <w:lastRenderedPageBreak/>
        <w:t>3</w:t>
      </w:r>
      <w:r w:rsidRPr="002A7E52">
        <w:rPr>
          <w:b/>
          <w:bCs/>
          <w:color w:val="1F4E79"/>
          <w:sz w:val="22"/>
          <w:szCs w:val="22"/>
        </w:rPr>
        <w:t xml:space="preserve">. </w:t>
      </w:r>
      <w:r>
        <w:rPr>
          <w:b/>
          <w:bCs/>
          <w:color w:val="1F4E79"/>
          <w:sz w:val="22"/>
          <w:szCs w:val="22"/>
        </w:rPr>
        <w:t>Technische- en beroepsbekwaamheid</w:t>
      </w:r>
    </w:p>
    <w:p w14:paraId="5EE9A65F" w14:textId="77777777" w:rsidR="007E3F72" w:rsidRPr="002A7E52" w:rsidRDefault="000B65D5">
      <w:pPr>
        <w:spacing w:after="120"/>
      </w:pPr>
      <w:r w:rsidRPr="002A7E52">
        <w:rPr>
          <w:color w:val="000000"/>
        </w:rPr>
        <w:t>De Inschrijver beschikt over een actueel en geldig:</w:t>
      </w:r>
    </w:p>
    <w:p w14:paraId="5EE9A660" w14:textId="77777777" w:rsidR="007E3F72" w:rsidRPr="002A7E52" w:rsidRDefault="000B65D5">
      <w:pPr>
        <w:pStyle w:val="Lijstalinea"/>
        <w:numPr>
          <w:ilvl w:val="0"/>
          <w:numId w:val="1"/>
        </w:numPr>
        <w:spacing w:after="80"/>
      </w:pPr>
      <w:r w:rsidRPr="002A7E52">
        <w:t>Kwaliteitsmanagementsysteem conform ISO 9001 of gelijkwaardig;</w:t>
      </w:r>
    </w:p>
    <w:p w14:paraId="5EE9A662" w14:textId="5159672F" w:rsidR="007E3F72" w:rsidRPr="002A7E52" w:rsidRDefault="000B65D5">
      <w:pPr>
        <w:pStyle w:val="Lijstalinea"/>
        <w:numPr>
          <w:ilvl w:val="0"/>
          <w:numId w:val="1"/>
        </w:numPr>
        <w:spacing w:after="80"/>
      </w:pPr>
      <w:r w:rsidRPr="002A7E52">
        <w:t>Veiligheidscertificering conform VCA* (of gelijkwaardig).</w:t>
      </w:r>
    </w:p>
    <w:p w14:paraId="5EE9A68B" w14:textId="1E71FA67" w:rsidR="007E3F72" w:rsidRPr="002A7E52" w:rsidRDefault="000B65D5">
      <w:pPr>
        <w:pStyle w:val="Kop1"/>
        <w:spacing w:before="360" w:after="200"/>
        <w:rPr>
          <w:sz w:val="22"/>
          <w:szCs w:val="22"/>
        </w:rPr>
      </w:pPr>
      <w:r w:rsidRPr="002A7E52">
        <w:rPr>
          <w:b/>
          <w:bCs/>
          <w:color w:val="1F4E79"/>
          <w:sz w:val="22"/>
          <w:szCs w:val="22"/>
        </w:rPr>
        <w:t>Ondertekening</w:t>
      </w:r>
    </w:p>
    <w:p w14:paraId="5EE9A68C" w14:textId="77777777" w:rsidR="007E3F72" w:rsidRPr="002A7E52" w:rsidRDefault="000B65D5">
      <w:pPr>
        <w:spacing w:after="120"/>
      </w:pPr>
      <w:r w:rsidRPr="002A7E52">
        <w:rPr>
          <w:color w:val="000000"/>
        </w:rPr>
        <w:t>Ondergetekende verklaart dat de in dit formulier verstrekte gegevens en de bijgevoegde bewijsstukken juist, volledig en naar waarheid zijn ingevuld respectievelijk overgelegd. Ondergetekende verklaart tevens dat de Inschrijver voldoet aan alle in dit formulier genoemde geschiktheidseisen en aan alle toepasselijke sociale en arbeidsrechtelijke verplichtingen.</w:t>
      </w:r>
    </w:p>
    <w:p w14:paraId="5EE9A68D" w14:textId="77777777" w:rsidR="007E3F72" w:rsidRDefault="000B65D5">
      <w:pPr>
        <w:spacing w:after="120"/>
        <w:rPr>
          <w:color w:val="000000"/>
        </w:rPr>
      </w:pPr>
      <w:r w:rsidRPr="002A7E52">
        <w:rPr>
          <w:color w:val="000000"/>
        </w:rPr>
        <w:t>Amsterdam UMC behoudt zich het recht voor de juistheid van de verstrekte informatie te verifiëren, onder meer door het opvragen van originele documenten en/of via een verificatiegesprek met de Inschrijver na indiening.</w:t>
      </w:r>
    </w:p>
    <w:p w14:paraId="1AF48C80" w14:textId="77777777" w:rsidR="00717615" w:rsidRPr="002A7E52" w:rsidRDefault="00717615">
      <w:pPr>
        <w:spacing w:after="120"/>
      </w:pP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3958"/>
        <w:gridCol w:w="5938"/>
      </w:tblGrid>
      <w:tr w:rsidR="007E3F72" w:rsidRPr="002A7E52" w14:paraId="5EE9A690" w14:textId="77777777">
        <w:trPr>
          <w:tblHeader/>
        </w:trPr>
        <w:tc>
          <w:tcPr>
            <w:tcW w:w="2000" w:type="pct"/>
            <w:shd w:val="clear" w:color="auto" w:fill="1F4E79"/>
            <w:tcMar>
              <w:top w:w="100" w:type="dxa"/>
              <w:left w:w="120" w:type="dxa"/>
              <w:bottom w:w="100" w:type="dxa"/>
              <w:right w:w="120" w:type="dxa"/>
            </w:tcMar>
          </w:tcPr>
          <w:p w14:paraId="5EE9A68E" w14:textId="77777777" w:rsidR="007E3F72" w:rsidRPr="002A7E52" w:rsidRDefault="000B65D5">
            <w:r w:rsidRPr="002A7E52">
              <w:rPr>
                <w:b/>
                <w:bCs/>
                <w:color w:val="FFFFFF"/>
              </w:rPr>
              <w:t>Veld</w:t>
            </w:r>
          </w:p>
        </w:tc>
        <w:tc>
          <w:tcPr>
            <w:tcW w:w="3000" w:type="pct"/>
            <w:shd w:val="clear" w:color="auto" w:fill="1F4E79"/>
            <w:tcMar>
              <w:top w:w="100" w:type="dxa"/>
              <w:left w:w="120" w:type="dxa"/>
              <w:bottom w:w="100" w:type="dxa"/>
              <w:right w:w="120" w:type="dxa"/>
            </w:tcMar>
          </w:tcPr>
          <w:p w14:paraId="5EE9A68F" w14:textId="77777777" w:rsidR="007E3F72" w:rsidRPr="002A7E52" w:rsidRDefault="000B65D5">
            <w:r w:rsidRPr="002A7E52">
              <w:rPr>
                <w:b/>
                <w:bCs/>
                <w:color w:val="FFFFFF"/>
              </w:rPr>
              <w:t>Invulling</w:t>
            </w:r>
          </w:p>
        </w:tc>
      </w:tr>
      <w:tr w:rsidR="007E3F72" w:rsidRPr="002A7E52" w14:paraId="5EE9A693" w14:textId="77777777">
        <w:tc>
          <w:tcPr>
            <w:tcW w:w="2000" w:type="pct"/>
            <w:tcMar>
              <w:top w:w="100" w:type="dxa"/>
              <w:left w:w="120" w:type="dxa"/>
              <w:bottom w:w="100" w:type="dxa"/>
              <w:right w:w="120" w:type="dxa"/>
            </w:tcMar>
          </w:tcPr>
          <w:p w14:paraId="5EE9A691" w14:textId="77777777" w:rsidR="007E3F72" w:rsidRPr="002A7E52" w:rsidRDefault="000B65D5">
            <w:r w:rsidRPr="002A7E52">
              <w:rPr>
                <w:color w:val="000000"/>
              </w:rPr>
              <w:t>Naam Inschrijver</w:t>
            </w:r>
          </w:p>
        </w:tc>
        <w:tc>
          <w:tcPr>
            <w:tcW w:w="3000" w:type="pct"/>
            <w:tcMar>
              <w:top w:w="100" w:type="dxa"/>
              <w:left w:w="120" w:type="dxa"/>
              <w:bottom w:w="100" w:type="dxa"/>
              <w:right w:w="120" w:type="dxa"/>
            </w:tcMar>
          </w:tcPr>
          <w:p w14:paraId="5EE9A692" w14:textId="77777777" w:rsidR="007E3F72" w:rsidRPr="002A7E52" w:rsidRDefault="000B65D5">
            <w:r w:rsidRPr="002A7E52">
              <w:rPr>
                <w:color w:val="000000"/>
              </w:rPr>
              <w:t>[invulveld]</w:t>
            </w:r>
          </w:p>
        </w:tc>
      </w:tr>
      <w:tr w:rsidR="007E3F72" w:rsidRPr="002A7E52" w14:paraId="5EE9A696" w14:textId="77777777">
        <w:tc>
          <w:tcPr>
            <w:tcW w:w="2000" w:type="pct"/>
            <w:tcMar>
              <w:top w:w="100" w:type="dxa"/>
              <w:left w:w="120" w:type="dxa"/>
              <w:bottom w:w="100" w:type="dxa"/>
              <w:right w:w="120" w:type="dxa"/>
            </w:tcMar>
          </w:tcPr>
          <w:p w14:paraId="5EE9A694" w14:textId="77777777" w:rsidR="007E3F72" w:rsidRPr="002A7E52" w:rsidRDefault="000B65D5">
            <w:r w:rsidRPr="002A7E52">
              <w:rPr>
                <w:color w:val="000000"/>
              </w:rPr>
              <w:t>Naam ondertekenaar</w:t>
            </w:r>
          </w:p>
        </w:tc>
        <w:tc>
          <w:tcPr>
            <w:tcW w:w="3000" w:type="pct"/>
            <w:tcMar>
              <w:top w:w="100" w:type="dxa"/>
              <w:left w:w="120" w:type="dxa"/>
              <w:bottom w:w="100" w:type="dxa"/>
              <w:right w:w="120" w:type="dxa"/>
            </w:tcMar>
          </w:tcPr>
          <w:p w14:paraId="5EE9A695" w14:textId="77777777" w:rsidR="007E3F72" w:rsidRPr="002A7E52" w:rsidRDefault="000B65D5">
            <w:r w:rsidRPr="002A7E52">
              <w:rPr>
                <w:color w:val="000000"/>
              </w:rPr>
              <w:t>[invulveld]</w:t>
            </w:r>
          </w:p>
        </w:tc>
      </w:tr>
      <w:tr w:rsidR="007E3F72" w:rsidRPr="002A7E52" w14:paraId="5EE9A699" w14:textId="77777777">
        <w:tc>
          <w:tcPr>
            <w:tcW w:w="2000" w:type="pct"/>
            <w:tcMar>
              <w:top w:w="100" w:type="dxa"/>
              <w:left w:w="120" w:type="dxa"/>
              <w:bottom w:w="100" w:type="dxa"/>
              <w:right w:w="120" w:type="dxa"/>
            </w:tcMar>
          </w:tcPr>
          <w:p w14:paraId="5EE9A697" w14:textId="77777777" w:rsidR="007E3F72" w:rsidRPr="002A7E52" w:rsidRDefault="000B65D5">
            <w:r w:rsidRPr="002A7E52">
              <w:rPr>
                <w:color w:val="000000"/>
              </w:rPr>
              <w:t>Functie ondertekenaar</w:t>
            </w:r>
          </w:p>
        </w:tc>
        <w:tc>
          <w:tcPr>
            <w:tcW w:w="3000" w:type="pct"/>
            <w:tcMar>
              <w:top w:w="100" w:type="dxa"/>
              <w:left w:w="120" w:type="dxa"/>
              <w:bottom w:w="100" w:type="dxa"/>
              <w:right w:w="120" w:type="dxa"/>
            </w:tcMar>
          </w:tcPr>
          <w:p w14:paraId="5EE9A698" w14:textId="77777777" w:rsidR="007E3F72" w:rsidRPr="002A7E52" w:rsidRDefault="000B65D5">
            <w:r w:rsidRPr="002A7E52">
              <w:rPr>
                <w:color w:val="000000"/>
              </w:rPr>
              <w:t>[invulveld]</w:t>
            </w:r>
          </w:p>
        </w:tc>
      </w:tr>
      <w:tr w:rsidR="007E3F72" w:rsidRPr="002A7E52" w14:paraId="5EE9A69C" w14:textId="77777777">
        <w:tc>
          <w:tcPr>
            <w:tcW w:w="2000" w:type="pct"/>
            <w:tcMar>
              <w:top w:w="100" w:type="dxa"/>
              <w:left w:w="120" w:type="dxa"/>
              <w:bottom w:w="100" w:type="dxa"/>
              <w:right w:w="120" w:type="dxa"/>
            </w:tcMar>
          </w:tcPr>
          <w:p w14:paraId="5EE9A69A" w14:textId="77777777" w:rsidR="007E3F72" w:rsidRPr="002A7E52" w:rsidRDefault="000B65D5">
            <w:r w:rsidRPr="002A7E52">
              <w:rPr>
                <w:color w:val="000000"/>
              </w:rPr>
              <w:t>Datum</w:t>
            </w:r>
          </w:p>
        </w:tc>
        <w:tc>
          <w:tcPr>
            <w:tcW w:w="3000" w:type="pct"/>
            <w:tcMar>
              <w:top w:w="100" w:type="dxa"/>
              <w:left w:w="120" w:type="dxa"/>
              <w:bottom w:w="100" w:type="dxa"/>
              <w:right w:w="120" w:type="dxa"/>
            </w:tcMar>
          </w:tcPr>
          <w:p w14:paraId="5EE9A69B" w14:textId="77777777" w:rsidR="007E3F72" w:rsidRPr="002A7E52" w:rsidRDefault="000B65D5">
            <w:r w:rsidRPr="002A7E52">
              <w:rPr>
                <w:color w:val="000000"/>
              </w:rPr>
              <w:t>[invulveld]</w:t>
            </w:r>
          </w:p>
        </w:tc>
      </w:tr>
      <w:tr w:rsidR="007E3F72" w:rsidRPr="002A7E52" w14:paraId="5EE9A69F" w14:textId="77777777">
        <w:tc>
          <w:tcPr>
            <w:tcW w:w="2000" w:type="pct"/>
            <w:tcMar>
              <w:top w:w="100" w:type="dxa"/>
              <w:left w:w="120" w:type="dxa"/>
              <w:bottom w:w="100" w:type="dxa"/>
              <w:right w:w="120" w:type="dxa"/>
            </w:tcMar>
          </w:tcPr>
          <w:p w14:paraId="5EE9A69D" w14:textId="77777777" w:rsidR="007E3F72" w:rsidRPr="002A7E52" w:rsidRDefault="000B65D5">
            <w:r w:rsidRPr="002A7E52">
              <w:rPr>
                <w:color w:val="000000"/>
              </w:rPr>
              <w:t>Plaats</w:t>
            </w:r>
          </w:p>
        </w:tc>
        <w:tc>
          <w:tcPr>
            <w:tcW w:w="3000" w:type="pct"/>
            <w:tcMar>
              <w:top w:w="100" w:type="dxa"/>
              <w:left w:w="120" w:type="dxa"/>
              <w:bottom w:w="100" w:type="dxa"/>
              <w:right w:w="120" w:type="dxa"/>
            </w:tcMar>
          </w:tcPr>
          <w:p w14:paraId="5EE9A69E" w14:textId="77777777" w:rsidR="007E3F72" w:rsidRPr="002A7E52" w:rsidRDefault="000B65D5">
            <w:r w:rsidRPr="002A7E52">
              <w:rPr>
                <w:color w:val="000000"/>
              </w:rPr>
              <w:t>[invulveld]</w:t>
            </w:r>
          </w:p>
        </w:tc>
      </w:tr>
      <w:tr w:rsidR="007E3F72" w:rsidRPr="002A7E52" w14:paraId="5EE9A6A2" w14:textId="77777777">
        <w:tc>
          <w:tcPr>
            <w:tcW w:w="2000" w:type="pct"/>
            <w:tcMar>
              <w:top w:w="100" w:type="dxa"/>
              <w:left w:w="120" w:type="dxa"/>
              <w:bottom w:w="100" w:type="dxa"/>
              <w:right w:w="120" w:type="dxa"/>
            </w:tcMar>
          </w:tcPr>
          <w:p w14:paraId="5EE9A6A0" w14:textId="77777777" w:rsidR="007E3F72" w:rsidRPr="002A7E52" w:rsidRDefault="000B65D5">
            <w:r w:rsidRPr="002A7E52">
              <w:rPr>
                <w:color w:val="000000"/>
              </w:rPr>
              <w:t>Handtekening</w:t>
            </w:r>
          </w:p>
        </w:tc>
        <w:tc>
          <w:tcPr>
            <w:tcW w:w="3000" w:type="pct"/>
            <w:tcMar>
              <w:top w:w="100" w:type="dxa"/>
              <w:left w:w="120" w:type="dxa"/>
              <w:bottom w:w="100" w:type="dxa"/>
              <w:right w:w="120" w:type="dxa"/>
            </w:tcMar>
          </w:tcPr>
          <w:p w14:paraId="5EE9A6A1" w14:textId="77777777" w:rsidR="007E3F72" w:rsidRPr="002A7E52" w:rsidRDefault="000B65D5">
            <w:r w:rsidRPr="002A7E52">
              <w:rPr>
                <w:color w:val="000000"/>
              </w:rPr>
              <w:t>[handtekeningveld]</w:t>
            </w:r>
          </w:p>
        </w:tc>
      </w:tr>
    </w:tbl>
    <w:p w14:paraId="5EE9A6A3" w14:textId="77777777" w:rsidR="007E3F72" w:rsidRPr="002A7E52" w:rsidRDefault="007E3F72">
      <w:pPr>
        <w:pBdr>
          <w:bottom w:val="single" w:sz="6" w:space="0" w:color="1F4E79"/>
        </w:pBdr>
        <w:spacing w:before="120" w:after="120"/>
      </w:pPr>
    </w:p>
    <w:p w14:paraId="5EE9A7AB" w14:textId="7A0D5945" w:rsidR="007E3F72" w:rsidRPr="002A7E52" w:rsidRDefault="007E3F72" w:rsidP="003420F0">
      <w:pPr>
        <w:spacing w:before="200"/>
      </w:pPr>
    </w:p>
    <w:sectPr w:rsidR="007E3F72" w:rsidRPr="002A7E52">
      <w:headerReference w:type="default" r:id="rId10"/>
      <w:footerReference w:type="default" r:id="rId11"/>
      <w:pgSz w:w="11906" w:h="16838"/>
      <w:pgMar w:top="1000" w:right="1000" w:bottom="100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4C3A" w14:textId="77777777" w:rsidR="0008785C" w:rsidRDefault="0008785C" w:rsidP="0062296C">
      <w:r>
        <w:separator/>
      </w:r>
    </w:p>
  </w:endnote>
  <w:endnote w:type="continuationSeparator" w:id="0">
    <w:p w14:paraId="56FA8131" w14:textId="77777777" w:rsidR="0008785C" w:rsidRDefault="0008785C" w:rsidP="0062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24ED" w14:textId="0260FD01" w:rsidR="00887873" w:rsidRPr="00887873" w:rsidRDefault="00887873" w:rsidP="00887873">
    <w:pPr>
      <w:rPr>
        <w:rFonts w:cstheme="minorHAnsi"/>
        <w:sz w:val="20"/>
        <w:szCs w:val="20"/>
      </w:rPr>
    </w:pPr>
    <w:r w:rsidRPr="007A1946">
      <w:rPr>
        <w:sz w:val="20"/>
        <w:szCs w:val="20"/>
      </w:rPr>
      <w:t xml:space="preserve">Bijlage </w:t>
    </w:r>
    <w:r w:rsidR="00507346">
      <w:rPr>
        <w:sz w:val="20"/>
        <w:szCs w:val="20"/>
      </w:rPr>
      <w:t>7</w:t>
    </w:r>
    <w:r w:rsidRPr="007A1946">
      <w:rPr>
        <w:sz w:val="20"/>
        <w:szCs w:val="20"/>
      </w:rPr>
      <w:t xml:space="preserve"> Formulier </w:t>
    </w:r>
    <w:r>
      <w:rPr>
        <w:sz w:val="20"/>
        <w:szCs w:val="20"/>
      </w:rPr>
      <w:t>geschiktheidseisen</w:t>
    </w:r>
    <w:r w:rsidRPr="007A1946">
      <w:rPr>
        <w:sz w:val="20"/>
        <w:szCs w:val="20"/>
      </w:rPr>
      <w:t xml:space="preserve"> </w:t>
    </w:r>
    <w:r w:rsidRPr="007A1946">
      <w:rPr>
        <w:rFonts w:cstheme="minorHAnsi"/>
        <w:sz w:val="20"/>
        <w:szCs w:val="20"/>
      </w:rPr>
      <w:t>behorende bij de Europese openbare aanbesteding inzake TN573642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6F8E3" w14:textId="77777777" w:rsidR="0008785C" w:rsidRDefault="0008785C" w:rsidP="0062296C">
      <w:r>
        <w:separator/>
      </w:r>
    </w:p>
  </w:footnote>
  <w:footnote w:type="continuationSeparator" w:id="0">
    <w:p w14:paraId="6B855524" w14:textId="77777777" w:rsidR="0008785C" w:rsidRDefault="0008785C" w:rsidP="00622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E5D3" w14:textId="13E04DD4" w:rsidR="0062296C" w:rsidRDefault="0062296C">
    <w:pPr>
      <w:pStyle w:val="Koptekst"/>
    </w:pPr>
    <w:r>
      <w:rPr>
        <w:noProof/>
      </w:rPr>
      <w:drawing>
        <wp:anchor distT="0" distB="0" distL="114300" distR="114300" simplePos="0" relativeHeight="251659264" behindDoc="0" locked="1" layoutInCell="1" allowOverlap="1" wp14:anchorId="1F167D2F" wp14:editId="2763CCB0">
          <wp:simplePos x="0" y="0"/>
          <wp:positionH relativeFrom="margin">
            <wp:posOffset>1906905</wp:posOffset>
          </wp:positionH>
          <wp:positionV relativeFrom="margin">
            <wp:posOffset>-523875</wp:posOffset>
          </wp:positionV>
          <wp:extent cx="2468880" cy="504190"/>
          <wp:effectExtent l="0" t="0" r="7620" b="0"/>
          <wp:wrapSquare wrapText="bothSides"/>
          <wp:docPr id="7" name="Afbeelding 7"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ettertype, tekst,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525CE"/>
    <w:multiLevelType w:val="hybridMultilevel"/>
    <w:tmpl w:val="999691EE"/>
    <w:lvl w:ilvl="0" w:tplc="C616B5EC">
      <w:start w:val="1"/>
      <w:numFmt w:val="decimal"/>
      <w:lvlText w:val="%1."/>
      <w:lvlJc w:val="left"/>
      <w:pPr>
        <w:ind w:left="720" w:hanging="360"/>
      </w:pPr>
      <w:rPr>
        <w:rFonts w:hint="default"/>
        <w:b/>
        <w:color w:val="1F4E7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5527FD"/>
    <w:multiLevelType w:val="hybridMultilevel"/>
    <w:tmpl w:val="B61034B6"/>
    <w:lvl w:ilvl="0" w:tplc="7EFC1DBA">
      <w:start w:val="1"/>
      <w:numFmt w:val="bullet"/>
      <w:lvlText w:val="●"/>
      <w:lvlJc w:val="left"/>
      <w:pPr>
        <w:ind w:left="720" w:hanging="360"/>
      </w:pPr>
    </w:lvl>
    <w:lvl w:ilvl="1" w:tplc="D0AE3D36">
      <w:start w:val="1"/>
      <w:numFmt w:val="bullet"/>
      <w:lvlText w:val="○"/>
      <w:lvlJc w:val="left"/>
      <w:pPr>
        <w:ind w:left="1440" w:hanging="360"/>
      </w:pPr>
    </w:lvl>
    <w:lvl w:ilvl="2" w:tplc="CE843A84">
      <w:start w:val="1"/>
      <w:numFmt w:val="bullet"/>
      <w:lvlText w:val="■"/>
      <w:lvlJc w:val="left"/>
      <w:pPr>
        <w:ind w:left="2160" w:hanging="360"/>
      </w:pPr>
    </w:lvl>
    <w:lvl w:ilvl="3" w:tplc="6BECB564">
      <w:start w:val="1"/>
      <w:numFmt w:val="bullet"/>
      <w:lvlText w:val="●"/>
      <w:lvlJc w:val="left"/>
      <w:pPr>
        <w:ind w:left="2880" w:hanging="360"/>
      </w:pPr>
    </w:lvl>
    <w:lvl w:ilvl="4" w:tplc="676623B0">
      <w:start w:val="1"/>
      <w:numFmt w:val="bullet"/>
      <w:lvlText w:val="○"/>
      <w:lvlJc w:val="left"/>
      <w:pPr>
        <w:ind w:left="3600" w:hanging="360"/>
      </w:pPr>
    </w:lvl>
    <w:lvl w:ilvl="5" w:tplc="880A81EE">
      <w:start w:val="1"/>
      <w:numFmt w:val="bullet"/>
      <w:lvlText w:val="■"/>
      <w:lvlJc w:val="left"/>
      <w:pPr>
        <w:ind w:left="4320" w:hanging="360"/>
      </w:pPr>
    </w:lvl>
    <w:lvl w:ilvl="6" w:tplc="E53CF150">
      <w:start w:val="1"/>
      <w:numFmt w:val="bullet"/>
      <w:lvlText w:val="●"/>
      <w:lvlJc w:val="left"/>
      <w:pPr>
        <w:ind w:left="5040" w:hanging="360"/>
      </w:pPr>
    </w:lvl>
    <w:lvl w:ilvl="7" w:tplc="315026D4">
      <w:start w:val="1"/>
      <w:numFmt w:val="bullet"/>
      <w:lvlText w:val="●"/>
      <w:lvlJc w:val="left"/>
      <w:pPr>
        <w:ind w:left="5760" w:hanging="360"/>
      </w:pPr>
    </w:lvl>
    <w:lvl w:ilvl="8" w:tplc="E80A8168">
      <w:start w:val="1"/>
      <w:numFmt w:val="bullet"/>
      <w:lvlText w:val="●"/>
      <w:lvlJc w:val="left"/>
      <w:pPr>
        <w:ind w:left="6480" w:hanging="360"/>
      </w:pPr>
    </w:lvl>
  </w:abstractNum>
  <w:abstractNum w:abstractNumId="2" w15:restartNumberingAfterBreak="0">
    <w:nsid w:val="7D3F1E82"/>
    <w:multiLevelType w:val="hybridMultilevel"/>
    <w:tmpl w:val="5C34A412"/>
    <w:lvl w:ilvl="0" w:tplc="E3F005E2">
      <w:start w:val="1"/>
      <w:numFmt w:val="upperLetter"/>
      <w:lvlText w:val="%1."/>
      <w:lvlJc w:val="left"/>
      <w:pPr>
        <w:tabs>
          <w:tab w:val="num" w:pos="1777"/>
        </w:tabs>
        <w:ind w:left="1777" w:hanging="360"/>
      </w:pPr>
      <w:rPr>
        <w:rFonts w:ascii="Calibri" w:eastAsia="Calibri" w:hAnsi="Calibri" w:cs="Calibri"/>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870594">
    <w:abstractNumId w:val="1"/>
    <w:lvlOverride w:ilvl="0">
      <w:startOverride w:val="1"/>
    </w:lvlOverride>
  </w:num>
  <w:num w:numId="2" w16cid:durableId="1500467196">
    <w:abstractNumId w:val="2"/>
  </w:num>
  <w:num w:numId="3" w16cid:durableId="87223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72"/>
    <w:rsid w:val="00024661"/>
    <w:rsid w:val="00026150"/>
    <w:rsid w:val="000315D9"/>
    <w:rsid w:val="000433E7"/>
    <w:rsid w:val="0005668D"/>
    <w:rsid w:val="00062A72"/>
    <w:rsid w:val="0008785C"/>
    <w:rsid w:val="000B65D5"/>
    <w:rsid w:val="000C3671"/>
    <w:rsid w:val="000C7435"/>
    <w:rsid w:val="000D2808"/>
    <w:rsid w:val="00123385"/>
    <w:rsid w:val="00131161"/>
    <w:rsid w:val="00162B6A"/>
    <w:rsid w:val="0017157C"/>
    <w:rsid w:val="001A463D"/>
    <w:rsid w:val="001B3127"/>
    <w:rsid w:val="001C2651"/>
    <w:rsid w:val="001D36DC"/>
    <w:rsid w:val="002A7E52"/>
    <w:rsid w:val="002D13FD"/>
    <w:rsid w:val="00302B1F"/>
    <w:rsid w:val="00316C8C"/>
    <w:rsid w:val="003420F0"/>
    <w:rsid w:val="0036281B"/>
    <w:rsid w:val="003A1581"/>
    <w:rsid w:val="003F02DC"/>
    <w:rsid w:val="003F11FF"/>
    <w:rsid w:val="00401C28"/>
    <w:rsid w:val="00426924"/>
    <w:rsid w:val="004A20E6"/>
    <w:rsid w:val="00507346"/>
    <w:rsid w:val="005239DF"/>
    <w:rsid w:val="005A5ADF"/>
    <w:rsid w:val="0062296C"/>
    <w:rsid w:val="006267B0"/>
    <w:rsid w:val="00681EA6"/>
    <w:rsid w:val="006952F9"/>
    <w:rsid w:val="006B1E0D"/>
    <w:rsid w:val="006B3220"/>
    <w:rsid w:val="00717615"/>
    <w:rsid w:val="007D6504"/>
    <w:rsid w:val="007E3825"/>
    <w:rsid w:val="007E3F72"/>
    <w:rsid w:val="007E585F"/>
    <w:rsid w:val="007F32B7"/>
    <w:rsid w:val="00833CDC"/>
    <w:rsid w:val="00837965"/>
    <w:rsid w:val="00886D03"/>
    <w:rsid w:val="00887873"/>
    <w:rsid w:val="008A07A4"/>
    <w:rsid w:val="008A5FF8"/>
    <w:rsid w:val="008C3217"/>
    <w:rsid w:val="008E3928"/>
    <w:rsid w:val="00906903"/>
    <w:rsid w:val="00943F9E"/>
    <w:rsid w:val="00965AAE"/>
    <w:rsid w:val="00985F6A"/>
    <w:rsid w:val="009918CF"/>
    <w:rsid w:val="00A02EC3"/>
    <w:rsid w:val="00A86179"/>
    <w:rsid w:val="00AB1885"/>
    <w:rsid w:val="00AD2B06"/>
    <w:rsid w:val="00B010C6"/>
    <w:rsid w:val="00B03FB2"/>
    <w:rsid w:val="00B05725"/>
    <w:rsid w:val="00B3133E"/>
    <w:rsid w:val="00B87B49"/>
    <w:rsid w:val="00BB3EF6"/>
    <w:rsid w:val="00BE1ABF"/>
    <w:rsid w:val="00BE1DAB"/>
    <w:rsid w:val="00C03CD7"/>
    <w:rsid w:val="00C157F8"/>
    <w:rsid w:val="00C35364"/>
    <w:rsid w:val="00C37EC9"/>
    <w:rsid w:val="00C57702"/>
    <w:rsid w:val="00C87DA1"/>
    <w:rsid w:val="00C938DF"/>
    <w:rsid w:val="00CB08F5"/>
    <w:rsid w:val="00CC0878"/>
    <w:rsid w:val="00CC0AD0"/>
    <w:rsid w:val="00CC3C87"/>
    <w:rsid w:val="00CE1A85"/>
    <w:rsid w:val="00D739C1"/>
    <w:rsid w:val="00DB45B8"/>
    <w:rsid w:val="00DC5D56"/>
    <w:rsid w:val="00E41558"/>
    <w:rsid w:val="00E82421"/>
    <w:rsid w:val="00F10690"/>
    <w:rsid w:val="00F317DA"/>
    <w:rsid w:val="00F71AB1"/>
    <w:rsid w:val="00F74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9A46C"/>
  <w15:docId w15:val="{7E1B57CD-DCC2-4001-AFB8-D5E3ED9A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unhideWhenUsed/>
    <w:qFormat/>
    <w:pPr>
      <w:outlineLvl w:val="1"/>
    </w:pPr>
    <w:rPr>
      <w:color w:val="2E74B5"/>
      <w:sz w:val="26"/>
      <w:szCs w:val="26"/>
    </w:rPr>
  </w:style>
  <w:style w:type="paragraph" w:styleId="Kop3">
    <w:name w:val="heading 3"/>
    <w:uiPriority w:val="9"/>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link w:val="TitelChar"/>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paragraph" w:styleId="Koptekst">
    <w:name w:val="header"/>
    <w:basedOn w:val="Standaard"/>
    <w:link w:val="KoptekstChar"/>
    <w:uiPriority w:val="99"/>
    <w:unhideWhenUsed/>
    <w:rsid w:val="0062296C"/>
    <w:pPr>
      <w:tabs>
        <w:tab w:val="center" w:pos="4536"/>
        <w:tab w:val="right" w:pos="9072"/>
      </w:tabs>
    </w:pPr>
  </w:style>
  <w:style w:type="character" w:customStyle="1" w:styleId="KoptekstChar">
    <w:name w:val="Koptekst Char"/>
    <w:basedOn w:val="Standaardalinea-lettertype"/>
    <w:link w:val="Koptekst"/>
    <w:uiPriority w:val="99"/>
    <w:rsid w:val="0062296C"/>
  </w:style>
  <w:style w:type="paragraph" w:styleId="Voettekst">
    <w:name w:val="footer"/>
    <w:basedOn w:val="Standaard"/>
    <w:link w:val="VoettekstChar"/>
    <w:uiPriority w:val="99"/>
    <w:unhideWhenUsed/>
    <w:rsid w:val="0062296C"/>
    <w:pPr>
      <w:tabs>
        <w:tab w:val="center" w:pos="4536"/>
        <w:tab w:val="right" w:pos="9072"/>
      </w:tabs>
    </w:pPr>
  </w:style>
  <w:style w:type="character" w:customStyle="1" w:styleId="VoettekstChar">
    <w:name w:val="Voettekst Char"/>
    <w:basedOn w:val="Standaardalinea-lettertype"/>
    <w:link w:val="Voettekst"/>
    <w:uiPriority w:val="99"/>
    <w:rsid w:val="0062296C"/>
  </w:style>
  <w:style w:type="character" w:customStyle="1" w:styleId="TitelChar">
    <w:name w:val="Titel Char"/>
    <w:basedOn w:val="Standaardalinea-lettertype"/>
    <w:link w:val="Titel"/>
    <w:uiPriority w:val="10"/>
    <w:rsid w:val="00C157F8"/>
    <w:rPr>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94315">
      <w:bodyDiv w:val="1"/>
      <w:marLeft w:val="0"/>
      <w:marRight w:val="0"/>
      <w:marTop w:val="0"/>
      <w:marBottom w:val="0"/>
      <w:divBdr>
        <w:top w:val="none" w:sz="0" w:space="0" w:color="auto"/>
        <w:left w:val="none" w:sz="0" w:space="0" w:color="auto"/>
        <w:bottom w:val="none" w:sz="0" w:space="0" w:color="auto"/>
        <w:right w:val="none" w:sz="0" w:space="0" w:color="auto"/>
      </w:divBdr>
    </w:div>
    <w:div w:id="435757170">
      <w:bodyDiv w:val="1"/>
      <w:marLeft w:val="0"/>
      <w:marRight w:val="0"/>
      <w:marTop w:val="0"/>
      <w:marBottom w:val="0"/>
      <w:divBdr>
        <w:top w:val="none" w:sz="0" w:space="0" w:color="auto"/>
        <w:left w:val="none" w:sz="0" w:space="0" w:color="auto"/>
        <w:bottom w:val="none" w:sz="0" w:space="0" w:color="auto"/>
        <w:right w:val="none" w:sz="0" w:space="0" w:color="auto"/>
      </w:divBdr>
    </w:div>
    <w:div w:id="1083187793">
      <w:bodyDiv w:val="1"/>
      <w:marLeft w:val="0"/>
      <w:marRight w:val="0"/>
      <w:marTop w:val="0"/>
      <w:marBottom w:val="0"/>
      <w:divBdr>
        <w:top w:val="none" w:sz="0" w:space="0" w:color="auto"/>
        <w:left w:val="none" w:sz="0" w:space="0" w:color="auto"/>
        <w:bottom w:val="none" w:sz="0" w:space="0" w:color="auto"/>
        <w:right w:val="none" w:sz="0" w:space="0" w:color="auto"/>
      </w:divBdr>
    </w:div>
    <w:div w:id="109104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verancier xmlns="4848de34-3960-400b-b20f-0ee2051a287b" xsi:nil="true"/>
    <TaxCatchAll xmlns="1ba2d76e-721a-4e8e-b7ab-4e62722c6e53" xsi:nil="true"/>
    <lcf76f155ced4ddcb4097134ff3c332f xmlns="4848de34-3960-400b-b20f-0ee2051a28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B0BFB-5FC4-4D75-823F-569F35614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70EBF-62E4-4176-A2B7-CB61A93EF4B7}">
  <ds:schemaRefs>
    <ds:schemaRef ds:uri="http://purl.org/dc/elements/1.1/"/>
    <ds:schemaRef ds:uri="http://schemas.microsoft.com/office/2006/metadata/properties"/>
    <ds:schemaRef ds:uri="4848de34-3960-400b-b20f-0ee2051a287b"/>
    <ds:schemaRef ds:uri="http://purl.org/dc/terms/"/>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3A5B029-1854-4F55-AAC5-74251B894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782</Words>
  <Characters>4303</Characters>
  <Application>Microsoft Office Word</Application>
  <DocSecurity>0</DocSecurity>
  <Lines>35</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TN573642 – Formulieren</dc:title>
  <dc:creator>Amsterdam UMC</dc:creator>
  <cp:lastModifiedBy>Peperkamp, T.E. (Tim)</cp:lastModifiedBy>
  <cp:revision>84</cp:revision>
  <dcterms:created xsi:type="dcterms:W3CDTF">2026-05-27T15:27:00Z</dcterms:created>
  <dcterms:modified xsi:type="dcterms:W3CDTF">2026-06-02T14:27:00Z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