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A6FD" w14:textId="77777777" w:rsidR="00B978A3" w:rsidRDefault="00B978A3" w:rsidP="00B978A3">
      <w:pPr>
        <w:spacing w:line="240" w:lineRule="exact"/>
      </w:pPr>
    </w:p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0F0693" w:rsidRPr="00800CDC" w14:paraId="168D76EC" w14:textId="77777777" w:rsidTr="00F41FB2">
        <w:trPr>
          <w:cantSplit/>
          <w:trHeight w:hRule="exact" w:val="3412"/>
        </w:trPr>
        <w:tc>
          <w:tcPr>
            <w:tcW w:w="6804" w:type="dxa"/>
            <w:gridSpan w:val="2"/>
            <w:shd w:val="clear" w:color="auto" w:fill="auto"/>
          </w:tcPr>
          <w:p w14:paraId="2E6964A5" w14:textId="77777777" w:rsidR="000F0693" w:rsidRPr="00107FAE" w:rsidRDefault="000F0693" w:rsidP="00CC7BED">
            <w:bookmarkStart w:id="0" w:name="_Hlk224230077"/>
          </w:p>
          <w:p w14:paraId="1C46D5CD" w14:textId="77777777" w:rsidR="000F0693" w:rsidRDefault="000F0693" w:rsidP="00CC7BED"/>
          <w:p w14:paraId="6484D45D" w14:textId="77777777" w:rsidR="000F0693" w:rsidRPr="00107FAE" w:rsidRDefault="000F0693" w:rsidP="00CC7BED"/>
          <w:bookmarkStart w:id="1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88FE96763C0348DD8C82C9BB503238D1"/>
              </w:placeholder>
              <w:text/>
            </w:sdtPr>
            <w:sdtContent>
              <w:p w14:paraId="56D3EB25" w14:textId="77777777" w:rsidR="000F0693" w:rsidRPr="0083212F" w:rsidRDefault="000F0693" w:rsidP="00CC7BED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DSU Managed Hosting en Beheer</w:t>
                </w:r>
              </w:p>
            </w:sdtContent>
          </w:sdt>
          <w:bookmarkEnd w:id="1" w:displacedByCustomXml="prev"/>
          <w:p w14:paraId="1AF0D1D8" w14:textId="77777777" w:rsidR="000F0693" w:rsidRPr="001D3CD0" w:rsidRDefault="000F0693" w:rsidP="00CC7BED">
            <w:pPr>
              <w:jc w:val="center"/>
              <w:rPr>
                <w:sz w:val="20"/>
                <w:szCs w:val="20"/>
              </w:rPr>
            </w:pPr>
          </w:p>
          <w:p w14:paraId="23AF186C" w14:textId="77777777" w:rsidR="000F0693" w:rsidRPr="0083212F" w:rsidRDefault="000F0693" w:rsidP="00CC7BED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 xml:space="preserve">Europese </w:t>
            </w:r>
            <w:r>
              <w:rPr>
                <w:sz w:val="24"/>
                <w:szCs w:val="24"/>
              </w:rPr>
              <w:t>A</w:t>
            </w:r>
            <w:r w:rsidRPr="0083212F">
              <w:rPr>
                <w:sz w:val="24"/>
                <w:szCs w:val="24"/>
              </w:rPr>
              <w:t>anbesteding</w:t>
            </w:r>
          </w:p>
          <w:p w14:paraId="0F48AF9E" w14:textId="4DA0BBBF" w:rsidR="000F0693" w:rsidRPr="0083212F" w:rsidRDefault="000F0693" w:rsidP="00CC7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Concurrentie</w:t>
            </w:r>
            <w:r w:rsidR="00D8504B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erichte Dialoog</w:t>
            </w:r>
            <w:r>
              <w:rPr>
                <w:sz w:val="24"/>
                <w:szCs w:val="24"/>
              </w:rPr>
              <w:br/>
            </w:r>
          </w:p>
          <w:p w14:paraId="728605B4" w14:textId="77777777" w:rsidR="000F0693" w:rsidRPr="0083212F" w:rsidRDefault="000F0693" w:rsidP="00CC7BED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voor het</w:t>
            </w:r>
          </w:p>
          <w:p w14:paraId="1A95CB45" w14:textId="77777777" w:rsidR="000F0693" w:rsidRPr="0083212F" w:rsidRDefault="000F0693" w:rsidP="00CC7BED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2" w:name="NaamAanbestedendedienst" w:displacedByCustomXml="next"/>
          <w:sdt>
            <w:sdtPr>
              <w:rPr>
                <w:sz w:val="22"/>
                <w:szCs w:val="22"/>
              </w:rPr>
              <w:alias w:val="Naam aanbestedende dienst"/>
              <w:id w:val="-1934808214"/>
              <w:placeholder>
                <w:docPart w:val="1695576E766E451C9EFC8B801B20ECA8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7FA3D9B9" w14:textId="77777777" w:rsidR="000F0693" w:rsidRPr="008E2FF1" w:rsidRDefault="000F0693" w:rsidP="00CC7BED">
                <w:pPr>
                  <w:jc w:val="center"/>
                  <w:rPr>
                    <w:b/>
                    <w:sz w:val="22"/>
                    <w:szCs w:val="22"/>
                    <w:highlight w:val="lightGray"/>
                  </w:rPr>
                </w:pPr>
                <w:r>
                  <w:rPr>
                    <w:b/>
                    <w:sz w:val="22"/>
                    <w:szCs w:val="22"/>
                  </w:rPr>
                  <w:t>M</w:t>
                </w:r>
                <w:r w:rsidRPr="008E2FF1">
                  <w:rPr>
                    <w:b/>
                    <w:sz w:val="22"/>
                    <w:szCs w:val="22"/>
                  </w:rPr>
                  <w:t xml:space="preserve">inisterie van Sociale Zaken en Werkgelegenheid </w:t>
                </w:r>
              </w:p>
            </w:sdtContent>
          </w:sdt>
          <w:bookmarkEnd w:id="2" w:displacedByCustomXml="prev"/>
          <w:p w14:paraId="4BE48F3C" w14:textId="77777777" w:rsidR="000F0693" w:rsidRPr="008E2FF1" w:rsidRDefault="000F0693" w:rsidP="00CC7BED">
            <w:pPr>
              <w:jc w:val="center"/>
              <w:rPr>
                <w:sz w:val="22"/>
                <w:szCs w:val="22"/>
              </w:rPr>
            </w:pPr>
            <w:bookmarkStart w:id="3" w:name="NaamDirectie"/>
          </w:p>
          <w:p w14:paraId="1A57C28C" w14:textId="77777777" w:rsidR="000F0693" w:rsidRPr="00462852" w:rsidRDefault="00000000" w:rsidP="00CC7BED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Naam directie"/>
                <w:tag w:val="Naam directie"/>
                <w:id w:val="298738456"/>
                <w:placeholder>
                  <w:docPart w:val="1695576E766E451C9EFC8B801B20ECA8"/>
                </w:placeholder>
              </w:sdtPr>
              <w:sdtEndPr>
                <w:rPr>
                  <w:highlight w:val="lightGray"/>
                </w:rPr>
              </w:sdtEndPr>
              <w:sdtContent>
                <w:r w:rsidR="000F0693" w:rsidRPr="00462852">
                  <w:rPr>
                    <w:sz w:val="16"/>
                    <w:szCs w:val="16"/>
                  </w:rPr>
                  <w:t>de directie Dienstverlening, Samenwerkingsverbanden en Uitvoering (DSU)</w:t>
                </w:r>
              </w:sdtContent>
            </w:sdt>
            <w:bookmarkEnd w:id="3"/>
          </w:p>
          <w:p w14:paraId="33CF2EDB" w14:textId="77777777" w:rsidR="000F0693" w:rsidRPr="00800CDC" w:rsidRDefault="000F0693" w:rsidP="00CC7BED"/>
          <w:p w14:paraId="2E4551AA" w14:textId="77777777" w:rsidR="000F0693" w:rsidRPr="00800CDC" w:rsidRDefault="000F0693" w:rsidP="00CC7BED"/>
          <w:p w14:paraId="345AB2E3" w14:textId="77777777" w:rsidR="000F0693" w:rsidRPr="00800CDC" w:rsidRDefault="000F0693" w:rsidP="00CC7BED"/>
        </w:tc>
      </w:tr>
      <w:tr w:rsidR="000F0693" w:rsidRPr="008E5F8F" w14:paraId="5C8F2615" w14:textId="77777777" w:rsidTr="00CC7BED">
        <w:trPr>
          <w:cantSplit/>
          <w:trHeight w:val="133"/>
        </w:trPr>
        <w:tc>
          <w:tcPr>
            <w:tcW w:w="2405" w:type="dxa"/>
            <w:shd w:val="clear" w:color="auto" w:fill="F79646"/>
          </w:tcPr>
          <w:p w14:paraId="4C180803" w14:textId="77777777" w:rsidR="000F0693" w:rsidRPr="00DF24EC" w:rsidRDefault="000F0693" w:rsidP="00CC7BED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Contactpersoon</w:t>
            </w:r>
          </w:p>
        </w:tc>
        <w:tc>
          <w:tcPr>
            <w:tcW w:w="4399" w:type="dxa"/>
            <w:shd w:val="clear" w:color="auto" w:fill="auto"/>
          </w:tcPr>
          <w:bookmarkStart w:id="4" w:name="NaamInkoopadviseur" w:displacedByCustomXml="next"/>
          <w:sdt>
            <w:sdtPr>
              <w:rPr>
                <w:highlight w:val="lightGray"/>
              </w:rPr>
              <w:alias w:val="Naam inkoopadviseur"/>
              <w:tag w:val="Naam inkoopadviseur"/>
              <w:id w:val="-338226281"/>
              <w:placeholder>
                <w:docPart w:val="1695576E766E451C9EFC8B801B20ECA8"/>
              </w:placeholder>
            </w:sdtPr>
            <w:sdtContent>
              <w:p w14:paraId="50F8317B" w14:textId="77777777" w:rsidR="000F0693" w:rsidRPr="008E5F8F" w:rsidRDefault="000F0693" w:rsidP="00CC7BED">
                <w:pPr>
                  <w:rPr>
                    <w:highlight w:val="lightGray"/>
                  </w:rPr>
                </w:pPr>
                <w:r>
                  <w:t xml:space="preserve">Jeroen </w:t>
                </w:r>
                <w:r w:rsidRPr="008E2FF1">
                  <w:t>Kuijsten</w:t>
                </w:r>
              </w:p>
            </w:sdtContent>
          </w:sdt>
          <w:bookmarkEnd w:id="4" w:displacedByCustomXml="prev"/>
        </w:tc>
      </w:tr>
      <w:tr w:rsidR="000F0693" w:rsidRPr="002A1EB8" w14:paraId="4C1C942E" w14:textId="77777777" w:rsidTr="00CC7BED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AB4CAC4" w14:textId="77777777" w:rsidR="000F0693" w:rsidRPr="00DF24EC" w:rsidRDefault="000F0693" w:rsidP="00CC7BED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04D3CAED" w14:textId="2CBBECCD" w:rsidR="000F0693" w:rsidRPr="002A1EB8" w:rsidRDefault="00474CE0" w:rsidP="00CC7BED">
            <w:pPr>
              <w:rPr>
                <w:highlight w:val="lightGray"/>
              </w:rPr>
            </w:pPr>
            <w:r>
              <w:t>2</w:t>
            </w:r>
            <w:r w:rsidR="000F0693">
              <w:t xml:space="preserve"> juni</w:t>
            </w:r>
            <w:r w:rsidR="000F0693" w:rsidRPr="00052B0E">
              <w:t xml:space="preserve"> 2026</w:t>
            </w:r>
          </w:p>
        </w:tc>
      </w:tr>
      <w:tr w:rsidR="000F0693" w:rsidRPr="008E5F8F" w14:paraId="356984F3" w14:textId="77777777" w:rsidTr="00CC7BED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7F6D7762" w14:textId="77777777" w:rsidR="000F0693" w:rsidRPr="00DF24EC" w:rsidRDefault="000F0693" w:rsidP="00CC7BED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  <w:r>
              <w:rPr>
                <w:b/>
                <w:bCs/>
              </w:rPr>
              <w:t xml:space="preserve"> aanbesteding</w:t>
            </w:r>
          </w:p>
        </w:tc>
        <w:bookmarkStart w:id="5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1695576E766E451C9EFC8B801B20ECA8"/>
            </w:placeholder>
            <w:text/>
          </w:sdtPr>
          <w:sdtContent>
            <w:tc>
              <w:tcPr>
                <w:tcW w:w="4399" w:type="dxa"/>
                <w:shd w:val="clear" w:color="auto" w:fill="auto"/>
              </w:tcPr>
              <w:p w14:paraId="2589E02A" w14:textId="77777777" w:rsidR="000F0693" w:rsidRPr="008E5F8F" w:rsidRDefault="000F0693" w:rsidP="00CC7BED">
                <w:pPr>
                  <w:rPr>
                    <w:highlight w:val="lightGray"/>
                  </w:rPr>
                </w:pPr>
                <w:r>
                  <w:t>201865005.011.090</w:t>
                </w:r>
              </w:p>
            </w:tc>
          </w:sdtContent>
        </w:sdt>
        <w:bookmarkEnd w:id="5" w:displacedByCustomXml="prev"/>
      </w:tr>
      <w:tr w:rsidR="000F0693" w:rsidRPr="008E5F8F" w14:paraId="2A3ABCAF" w14:textId="77777777" w:rsidTr="00CC7BED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2C1E2204" w14:textId="77777777" w:rsidR="000F0693" w:rsidRPr="00DF24EC" w:rsidRDefault="000F0693" w:rsidP="00CC7BED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1B0BAEB9" w14:textId="10FF50AE" w:rsidR="000F0693" w:rsidRPr="008E5F8F" w:rsidRDefault="00D8504B" w:rsidP="00CC7BED">
            <w:pPr>
              <w:rPr>
                <w:highlight w:val="lightGray"/>
              </w:rPr>
            </w:pPr>
            <w:r w:rsidRPr="004E4A33">
              <w:t>1.0</w:t>
            </w:r>
          </w:p>
        </w:tc>
      </w:tr>
      <w:bookmarkEnd w:id="0"/>
    </w:tbl>
    <w:p w14:paraId="430B759C" w14:textId="77777777" w:rsidR="000F0693" w:rsidRPr="00862B76" w:rsidRDefault="000F0693" w:rsidP="000F0693"/>
    <w:p w14:paraId="29ABC58E" w14:textId="77777777" w:rsidR="000F0693" w:rsidRPr="00862B76" w:rsidRDefault="000F0693" w:rsidP="000F0693"/>
    <w:p w14:paraId="3DC690EF" w14:textId="77777777" w:rsidR="000F0693" w:rsidRPr="00862B76" w:rsidRDefault="000F0693" w:rsidP="000F0693"/>
    <w:p w14:paraId="05B2EB15" w14:textId="77777777" w:rsidR="000F0693" w:rsidRPr="00862B76" w:rsidRDefault="000F0693" w:rsidP="000F0693"/>
    <w:p w14:paraId="3BF13854" w14:textId="77777777" w:rsidR="000F0693" w:rsidRDefault="000F0693" w:rsidP="000F0693"/>
    <w:p w14:paraId="300AD518" w14:textId="77777777" w:rsidR="000F0693" w:rsidRDefault="000F0693" w:rsidP="000F0693">
      <w:r>
        <w:tab/>
      </w:r>
    </w:p>
    <w:p w14:paraId="2A9DC6BF" w14:textId="77777777" w:rsidR="000F0693" w:rsidRDefault="000F0693" w:rsidP="000F0693"/>
    <w:p w14:paraId="01DE5CBD" w14:textId="25015B47" w:rsidR="000F0693" w:rsidRPr="00862B76" w:rsidRDefault="000F0693" w:rsidP="000F0693">
      <w:pPr>
        <w:sectPr w:rsidR="000F0693" w:rsidRPr="00862B76" w:rsidSect="00113330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6ED4" w14:textId="2F2BA430" w:rsidR="00113330" w:rsidRPr="00FC4E56" w:rsidRDefault="00113330" w:rsidP="00113330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rFonts w:eastAsia="Calibri" w:cs="Arial"/>
          <w:b/>
          <w:i/>
          <w:snapToGrid/>
          <w:u w:val="single"/>
          <w:lang w:eastAsia="en-US"/>
        </w:rPr>
      </w:pPr>
      <w:r w:rsidRPr="00FC4E56">
        <w:rPr>
          <w:rFonts w:eastAsia="Calibri"/>
          <w:b/>
          <w:i/>
          <w:snapToGrid/>
          <w:u w:val="single"/>
          <w:lang w:eastAsia="en-US"/>
        </w:rPr>
        <w:lastRenderedPageBreak/>
        <w:t>Let op: bedragen in euro vermelden!</w:t>
      </w:r>
    </w:p>
    <w:p w14:paraId="122A8AE4" w14:textId="77777777" w:rsidR="00113330" w:rsidRPr="00FC4E56" w:rsidRDefault="00113330" w:rsidP="00113330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</w:pPr>
    </w:p>
    <w:p w14:paraId="051F186F" w14:textId="77777777" w:rsidR="00113330" w:rsidRPr="00FC4E56" w:rsidRDefault="00113330" w:rsidP="00113330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</w:pPr>
      <w:r w:rsidRPr="00FC4E56">
        <w:t xml:space="preserve">Als in jaarrapporten andersoortige valuta zijn gehanteerd: de munteenheid: </w:t>
      </w:r>
      <w:r w:rsidRPr="00FC4E56">
        <w:fldChar w:fldCharType="begin">
          <w:ffData>
            <w:name w:val="Tekstvak4"/>
            <w:enabled/>
            <w:calcOnExit w:val="0"/>
            <w:helpText w:type="text" w:val="De betreffende munteenheid invullen, bijv. EURO, DM, Bfr, Ffr, etc."/>
            <w:textInput>
              <w:maxLength w:val="10"/>
            </w:textInput>
          </w:ffData>
        </w:fldChar>
      </w:r>
      <w:r w:rsidRPr="00FC4E56">
        <w:instrText xml:space="preserve"> FORMTEXT </w:instrText>
      </w:r>
      <w:r w:rsidRPr="00FC4E56">
        <w:fldChar w:fldCharType="separate"/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fldChar w:fldCharType="end"/>
      </w:r>
      <w:r w:rsidRPr="00FC4E56">
        <w:t xml:space="preserve">, de gehanteerde koers: </w:t>
      </w:r>
      <w:r w:rsidRPr="00FC4E56">
        <w:fldChar w:fldCharType="begin">
          <w:ffData>
            <w:name w:val="Tekstvak5"/>
            <w:enabled/>
            <w:calcOnExit w:val="0"/>
            <w:helpText w:type="text" w:val="De gehanteerde koers bij de invulling van dit formulier invullen."/>
            <w:textInput>
              <w:maxLength w:val="7"/>
            </w:textInput>
          </w:ffData>
        </w:fldChar>
      </w:r>
      <w:r w:rsidRPr="00FC4E56">
        <w:instrText xml:space="preserve"> FORMTEXT </w:instrText>
      </w:r>
      <w:r w:rsidRPr="00FC4E56">
        <w:fldChar w:fldCharType="separate"/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fldChar w:fldCharType="end"/>
      </w:r>
      <w:r w:rsidRPr="00FC4E56">
        <w:t xml:space="preserve"> en de koersdatum </w:t>
      </w:r>
      <w:r w:rsidRPr="00FC4E56">
        <w:fldChar w:fldCharType="begin">
          <w:ffData>
            <w:name w:val="Tekstvak6"/>
            <w:enabled/>
            <w:calcOnExit w:val="0"/>
            <w:helpText w:type="text" w:val="Datum ondertekening, bijvoorbeeld 01-01-2000 of&#10;1 januari 2000."/>
            <w:textInput>
              <w:type w:val="date"/>
              <w:maxLength w:val="20"/>
              <w:format w:val="dd-MM-yyyy"/>
            </w:textInput>
          </w:ffData>
        </w:fldChar>
      </w:r>
      <w:r w:rsidRPr="00FC4E56">
        <w:instrText xml:space="preserve"> FORMTEXT </w:instrText>
      </w:r>
      <w:r w:rsidRPr="00FC4E56">
        <w:fldChar w:fldCharType="separate"/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rPr>
          <w:noProof/>
        </w:rPr>
        <w:t> </w:t>
      </w:r>
      <w:r w:rsidRPr="00FC4E56">
        <w:fldChar w:fldCharType="end"/>
      </w:r>
      <w:r w:rsidRPr="00FC4E56">
        <w:t xml:space="preserve"> vermelden.</w:t>
      </w:r>
    </w:p>
    <w:p w14:paraId="5CDD9462" w14:textId="77777777" w:rsidR="00113330" w:rsidRDefault="00113330">
      <w:pPr>
        <w:rPr>
          <w:b/>
        </w:rPr>
      </w:pPr>
    </w:p>
    <w:p w14:paraId="1367D28F" w14:textId="77777777" w:rsidR="00113330" w:rsidRDefault="00113330">
      <w:pPr>
        <w:rPr>
          <w:b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1311"/>
        <w:gridCol w:w="3120"/>
        <w:gridCol w:w="1148"/>
      </w:tblGrid>
      <w:tr w:rsidR="00113330" w:rsidRPr="00FC4E56" w14:paraId="4174B88A" w14:textId="77777777" w:rsidTr="00CC7BED">
        <w:trPr>
          <w:cantSplit/>
          <w:trHeight w:val="559"/>
        </w:trPr>
        <w:tc>
          <w:tcPr>
            <w:tcW w:w="8534" w:type="dxa"/>
            <w:gridSpan w:val="4"/>
            <w:shd w:val="pct15" w:color="auto" w:fill="FFFFFF"/>
          </w:tcPr>
          <w:p w14:paraId="3227F1D1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center"/>
              <w:rPr>
                <w:rFonts w:cs="Arial"/>
                <w:b/>
              </w:rPr>
            </w:pPr>
            <w:r w:rsidRPr="00FC4E56">
              <w:rPr>
                <w:b/>
              </w:rPr>
              <w:t xml:space="preserve">Enkele geconsolideerde balans- , omzet- en verlies- / winstcijfers over de laatste drie afgesloten boekjaren waarbij </w:t>
            </w:r>
            <w:r w:rsidRPr="00FC4E56">
              <w:rPr>
                <w:b/>
                <w:i/>
              </w:rPr>
              <w:t>jaar x het laatste afgesloten boekjaar</w:t>
            </w:r>
            <w:r w:rsidRPr="00FC4E56">
              <w:rPr>
                <w:b/>
              </w:rPr>
              <w:t xml:space="preserve"> betreft.</w:t>
            </w:r>
          </w:p>
        </w:tc>
      </w:tr>
      <w:tr w:rsidR="00113330" w:rsidRPr="00FC4E56" w14:paraId="2E2029BD" w14:textId="77777777" w:rsidTr="00CC7BED">
        <w:trPr>
          <w:cantSplit/>
          <w:trHeight w:val="272"/>
        </w:trPr>
        <w:tc>
          <w:tcPr>
            <w:tcW w:w="2955" w:type="dxa"/>
            <w:shd w:val="clear" w:color="auto" w:fill="auto"/>
          </w:tcPr>
          <w:p w14:paraId="35D8694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rPr>
                <w:b/>
              </w:rPr>
              <w:t xml:space="preserve"> (jaar x minus 2 jaar)</w:t>
            </w:r>
          </w:p>
        </w:tc>
        <w:tc>
          <w:tcPr>
            <w:tcW w:w="1311" w:type="dxa"/>
            <w:shd w:val="clear" w:color="auto" w:fill="auto"/>
          </w:tcPr>
          <w:p w14:paraId="4A4B151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clear" w:color="auto" w:fill="auto"/>
          </w:tcPr>
          <w:p w14:paraId="3D7506D2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rPr>
                <w:b/>
              </w:rPr>
              <w:t xml:space="preserve"> (jaar x minus 2 jaar)</w:t>
            </w:r>
          </w:p>
        </w:tc>
        <w:tc>
          <w:tcPr>
            <w:tcW w:w="1148" w:type="dxa"/>
            <w:shd w:val="clear" w:color="auto" w:fill="auto"/>
          </w:tcPr>
          <w:p w14:paraId="4D937C9B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113330" w:rsidRPr="00FC4E56" w14:paraId="5BAB1435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22EE12E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(totale) Vaste activa</w:t>
            </w:r>
          </w:p>
        </w:tc>
        <w:tc>
          <w:tcPr>
            <w:tcW w:w="1311" w:type="dxa"/>
            <w:shd w:val="clear" w:color="auto" w:fill="auto"/>
          </w:tcPr>
          <w:p w14:paraId="2258CAB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Onder de (totale) Vaste activa dient de som opgenomen te worden van de immateriële, de materiële en de financiële vaste activa (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4365A64C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Eigen vermogen</w:t>
            </w:r>
          </w:p>
        </w:tc>
        <w:tc>
          <w:tcPr>
            <w:tcW w:w="1148" w:type="dxa"/>
            <w:shd w:val="clear" w:color="auto" w:fill="auto"/>
          </w:tcPr>
          <w:p w14:paraId="2DA986F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e som van alle in I.1 BW Boek 2 Art. 373 opgenomen posten. 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20910D36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4D331FB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3D5500AE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0107F273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28ECD416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113330" w:rsidRPr="00FC4E56" w14:paraId="388106EA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77B49EF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(totale) Vlottende activa</w:t>
            </w:r>
          </w:p>
        </w:tc>
        <w:tc>
          <w:tcPr>
            <w:tcW w:w="1311" w:type="dxa"/>
            <w:shd w:val="clear" w:color="auto" w:fill="auto"/>
          </w:tcPr>
          <w:p w14:paraId="6742E006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Onder de (totale) Vlottende activa dient de som opgenomen te worden van de voorraden, vorderingen, effecten, liquide middelen en - indien deze niet onder de vorderingen zijn vermeld - de eventuele overlopende activa (I.1 BW Boek 2 Art. 369 t/m 372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0B9945A3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Voorzieningen</w:t>
            </w:r>
          </w:p>
        </w:tc>
        <w:tc>
          <w:tcPr>
            <w:tcW w:w="1148" w:type="dxa"/>
            <w:shd w:val="clear" w:color="auto" w:fill="auto"/>
          </w:tcPr>
          <w:p w14:paraId="12113092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e som van alle in I.1 BW Boek 2 Art. 374 opgenomen posten. 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0E9E7038" w14:textId="77777777" w:rsidTr="00CC7BED">
        <w:trPr>
          <w:cantSplit/>
          <w:trHeight w:val="287"/>
        </w:trPr>
        <w:tc>
          <w:tcPr>
            <w:tcW w:w="2955" w:type="dxa"/>
            <w:shd w:val="pct15" w:color="auto" w:fill="FFFFFF"/>
          </w:tcPr>
          <w:p w14:paraId="48F3097C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(waarvan) Voorraden</w:t>
            </w:r>
          </w:p>
        </w:tc>
        <w:tc>
          <w:tcPr>
            <w:tcW w:w="1311" w:type="dxa"/>
            <w:shd w:val="clear" w:color="auto" w:fill="auto"/>
          </w:tcPr>
          <w:p w14:paraId="2EBFC90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ier dient u het totaal van de grond- en hulpstoffen, onderhanden werk, gereed product en handelsgoederen en vooruitbetaling op voorraden te vermelden (zie I.1 BW Boek 2 Art. 369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0E8F78AC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Langlopende schulden</w:t>
            </w:r>
          </w:p>
        </w:tc>
        <w:tc>
          <w:tcPr>
            <w:tcW w:w="1148" w:type="dxa"/>
            <w:shd w:val="clear" w:color="auto" w:fill="auto"/>
          </w:tcPr>
          <w:p w14:paraId="31150646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De som van de immateriële en materiële en financiële vaste activa (zie 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71A29152" w14:textId="77777777" w:rsidTr="00CC7BED">
        <w:trPr>
          <w:cantSplit/>
          <w:trHeight w:val="272"/>
        </w:trPr>
        <w:tc>
          <w:tcPr>
            <w:tcW w:w="2955" w:type="dxa"/>
            <w:shd w:val="pct15" w:color="auto" w:fill="FFFFFF"/>
          </w:tcPr>
          <w:p w14:paraId="6F43BE1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i/>
              </w:rPr>
            </w:pPr>
          </w:p>
        </w:tc>
        <w:tc>
          <w:tcPr>
            <w:tcW w:w="1311" w:type="dxa"/>
            <w:shd w:val="pct15" w:color="auto" w:fill="FFFFFF"/>
          </w:tcPr>
          <w:p w14:paraId="14DFE5C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6C7EB4F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Vlottende passiva</w:t>
            </w:r>
          </w:p>
        </w:tc>
        <w:tc>
          <w:tcPr>
            <w:tcW w:w="1148" w:type="dxa"/>
            <w:shd w:val="clear" w:color="auto" w:fill="auto"/>
          </w:tcPr>
          <w:p w14:paraId="53F1785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De som van de immateriële en materiële en financiële vaste activa (zie 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5828E6A1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04ADF05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(waarvan) Liquide middelen</w:t>
            </w:r>
          </w:p>
        </w:tc>
        <w:tc>
          <w:tcPr>
            <w:tcW w:w="1311" w:type="dxa"/>
            <w:shd w:val="clear" w:color="auto" w:fill="auto"/>
          </w:tcPr>
          <w:p w14:paraId="1FE96B9B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ier dient u het totaal van de vorderingen op handelsdebiteuren, groepsmaatschappijen e.d. te vermelden(zie I.1 BW Boek 2 Art. 369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58D1EFC6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08E8704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113330" w:rsidRPr="00FC4E56" w14:paraId="647353ED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3424923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7A0A3F1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7624346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65FAE01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113330" w:rsidRPr="00FC4E56" w14:paraId="64533781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3767A42F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Balanstotaal (totaal activa)</w:t>
            </w:r>
          </w:p>
        </w:tc>
        <w:tc>
          <w:tcPr>
            <w:tcW w:w="1311" w:type="dxa"/>
            <w:shd w:val="clear" w:color="auto" w:fill="auto"/>
          </w:tcPr>
          <w:p w14:paraId="1E1266EF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et totaal van alle activa (I.1 BW Boek 2 Art. 365 t/m 372) Dit bedrag moet gelijk zijn aan het totaal van alle passiva in de rechterkolom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430399B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Balanstotaal (totaal passiva)</w:t>
            </w:r>
          </w:p>
        </w:tc>
        <w:tc>
          <w:tcPr>
            <w:tcW w:w="1148" w:type="dxa"/>
            <w:shd w:val="clear" w:color="auto" w:fill="auto"/>
          </w:tcPr>
          <w:p w14:paraId="7C2CF8D6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et totaal van alle activa (I.1 BW Boek 2 Art. 365 t/m 372) Dit bedrag moet gelijk zijn aan het totaal van alle passiva in de rechterkolom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75F3AFFA" w14:textId="77777777" w:rsidTr="00CC7BED">
        <w:trPr>
          <w:cantSplit/>
          <w:trHeight w:val="287"/>
        </w:trPr>
        <w:tc>
          <w:tcPr>
            <w:tcW w:w="2955" w:type="dxa"/>
            <w:shd w:val="pct15" w:color="auto" w:fill="FFFFFF"/>
          </w:tcPr>
          <w:p w14:paraId="6785432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7E6F041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pct15" w:color="auto" w:fill="FFFFFF"/>
          </w:tcPr>
          <w:p w14:paraId="03FCD20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Netto-omzet</w:t>
            </w:r>
          </w:p>
        </w:tc>
        <w:tc>
          <w:tcPr>
            <w:tcW w:w="1148" w:type="dxa"/>
            <w:shd w:val="clear" w:color="auto" w:fill="auto"/>
          </w:tcPr>
          <w:p w14:paraId="15123122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us gewoon de bruto omzet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0EEF3391" w14:textId="77777777" w:rsidTr="00CC7BED">
        <w:trPr>
          <w:cantSplit/>
          <w:trHeight w:val="272"/>
        </w:trPr>
        <w:tc>
          <w:tcPr>
            <w:tcW w:w="2955" w:type="dxa"/>
            <w:shd w:val="pct15" w:color="auto" w:fill="FFFFFF"/>
          </w:tcPr>
          <w:p w14:paraId="20B306B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0F15DF9F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pct15" w:color="auto" w:fill="FFFFFF"/>
          </w:tcPr>
          <w:p w14:paraId="5530864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rPr>
                <w:rFonts w:cs="Arial"/>
              </w:rPr>
            </w:pPr>
            <w:r w:rsidRPr="00FC4E56">
              <w:t>Resultaat uit gewone bedrijfsvoering na belastingen</w:t>
            </w:r>
          </w:p>
        </w:tc>
        <w:tc>
          <w:tcPr>
            <w:tcW w:w="1148" w:type="dxa"/>
            <w:shd w:val="clear" w:color="auto" w:fill="auto"/>
          </w:tcPr>
          <w:p w14:paraId="419BBEB0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us gewoon de bruto omzet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561AE16F" w14:textId="77777777" w:rsidTr="00CC7BED">
        <w:trPr>
          <w:cantSplit/>
          <w:trHeight w:val="272"/>
        </w:trPr>
        <w:tc>
          <w:tcPr>
            <w:tcW w:w="4266" w:type="dxa"/>
            <w:gridSpan w:val="2"/>
            <w:shd w:val="clear" w:color="auto" w:fill="auto"/>
          </w:tcPr>
          <w:p w14:paraId="0999FC0C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b/>
              </w:rPr>
            </w:pPr>
          </w:p>
        </w:tc>
        <w:tc>
          <w:tcPr>
            <w:tcW w:w="4268" w:type="dxa"/>
            <w:gridSpan w:val="2"/>
            <w:shd w:val="clear" w:color="auto" w:fill="auto"/>
          </w:tcPr>
          <w:p w14:paraId="73671EF0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b/>
              </w:rPr>
            </w:pPr>
          </w:p>
        </w:tc>
      </w:tr>
      <w:tr w:rsidR="00113330" w:rsidRPr="00FC4E56" w14:paraId="78FB4EE5" w14:textId="77777777" w:rsidTr="00CC7BED">
        <w:trPr>
          <w:cantSplit/>
          <w:trHeight w:val="272"/>
        </w:trPr>
        <w:tc>
          <w:tcPr>
            <w:tcW w:w="4266" w:type="dxa"/>
            <w:gridSpan w:val="2"/>
            <w:shd w:val="clear" w:color="auto" w:fill="auto"/>
          </w:tcPr>
          <w:p w14:paraId="6047501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b/>
              </w:rPr>
            </w:pPr>
            <w:r w:rsidRPr="00FC4E56">
              <w:rPr>
                <w:b/>
              </w:rPr>
              <w:t xml:space="preserve"> </w:t>
            </w:r>
          </w:p>
          <w:p w14:paraId="2AD86A5C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rPr>
                <w:b/>
              </w:rPr>
              <w:t>(jaar x minus 1 jaar)</w:t>
            </w:r>
          </w:p>
        </w:tc>
        <w:tc>
          <w:tcPr>
            <w:tcW w:w="4268" w:type="dxa"/>
            <w:gridSpan w:val="2"/>
            <w:shd w:val="clear" w:color="auto" w:fill="auto"/>
          </w:tcPr>
          <w:p w14:paraId="4B750365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b/>
              </w:rPr>
            </w:pPr>
          </w:p>
          <w:p w14:paraId="6310077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rPr>
                <w:b/>
              </w:rPr>
              <w:t>(jaar x minus 1 jaar)</w:t>
            </w:r>
          </w:p>
        </w:tc>
      </w:tr>
      <w:tr w:rsidR="00113330" w:rsidRPr="00FC4E56" w14:paraId="05DE97AA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5C0EB242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(totale) Vaste activa</w:t>
            </w:r>
          </w:p>
        </w:tc>
        <w:tc>
          <w:tcPr>
            <w:tcW w:w="1311" w:type="dxa"/>
            <w:shd w:val="clear" w:color="auto" w:fill="auto"/>
          </w:tcPr>
          <w:p w14:paraId="3AD96C9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Onder de (totale) Vaste activa dient de som opgenomen te worden van de immateriële, de materiële en de financiële vaste activa (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42288652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Eigen vermogen</w:t>
            </w:r>
          </w:p>
        </w:tc>
        <w:tc>
          <w:tcPr>
            <w:tcW w:w="1148" w:type="dxa"/>
            <w:shd w:val="clear" w:color="auto" w:fill="auto"/>
          </w:tcPr>
          <w:p w14:paraId="27B5D5F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e som van alle in I.1 BW Boek 2 Art. 373 opgenomen posten. 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5E3FD9ED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476CFEF1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3B7D4781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502D058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6A3A6BA0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113330" w:rsidRPr="00FC4E56" w14:paraId="505BEF05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52983C2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(totale) Vlottende activa</w:t>
            </w:r>
          </w:p>
        </w:tc>
        <w:tc>
          <w:tcPr>
            <w:tcW w:w="1311" w:type="dxa"/>
            <w:shd w:val="clear" w:color="auto" w:fill="auto"/>
          </w:tcPr>
          <w:p w14:paraId="354882F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Onder de (totale) Vlottende activa dient de som opgenomen te worden van de voorraden, vorderingen, effecten, liquide middelen en - indien deze niet onder de vorderingen zijn vermeld - de eventuele overlopende activa (I.1 BW Boek 2 Art. 369 t/m 372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39D49BD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Voorzieningen</w:t>
            </w:r>
          </w:p>
        </w:tc>
        <w:tc>
          <w:tcPr>
            <w:tcW w:w="1148" w:type="dxa"/>
            <w:shd w:val="clear" w:color="auto" w:fill="auto"/>
          </w:tcPr>
          <w:p w14:paraId="2C6C433B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e som van alle in I.1 BW Boek 2 Art. 374 opgenomen posten. 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6F98F256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71ED82AE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(waarvan) Voorraden</w:t>
            </w:r>
          </w:p>
        </w:tc>
        <w:tc>
          <w:tcPr>
            <w:tcW w:w="1311" w:type="dxa"/>
            <w:shd w:val="clear" w:color="auto" w:fill="auto"/>
          </w:tcPr>
          <w:p w14:paraId="3FBB54AE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ier dient u het totaal van de grond- en hulpstoffen, onderhanden werk, gereed product en handelsgoederen en vooruitbetaling op voorraden te vermelden (zie I.1 BW Boek 2 Art. 369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10AC80A3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Langlopende schulden</w:t>
            </w:r>
          </w:p>
        </w:tc>
        <w:tc>
          <w:tcPr>
            <w:tcW w:w="1148" w:type="dxa"/>
            <w:shd w:val="clear" w:color="auto" w:fill="auto"/>
          </w:tcPr>
          <w:p w14:paraId="44CFB67F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De som van de immateriële en materiële en financiële vaste activa (zie 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0734F67B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5995C30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i/>
              </w:rPr>
            </w:pPr>
          </w:p>
        </w:tc>
        <w:tc>
          <w:tcPr>
            <w:tcW w:w="1311" w:type="dxa"/>
            <w:shd w:val="pct15" w:color="auto" w:fill="FFFFFF"/>
          </w:tcPr>
          <w:p w14:paraId="6167D20F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66F2869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Vlottende passiva</w:t>
            </w:r>
          </w:p>
        </w:tc>
        <w:tc>
          <w:tcPr>
            <w:tcW w:w="1148" w:type="dxa"/>
            <w:shd w:val="clear" w:color="auto" w:fill="auto"/>
          </w:tcPr>
          <w:p w14:paraId="0121C2A5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De som van de immateriële en materiële en financiële vaste activa (zie 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6B90D651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15E08B8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(waarvan) Liquide middelen</w:t>
            </w:r>
          </w:p>
        </w:tc>
        <w:tc>
          <w:tcPr>
            <w:tcW w:w="1311" w:type="dxa"/>
            <w:shd w:val="clear" w:color="auto" w:fill="auto"/>
          </w:tcPr>
          <w:p w14:paraId="62566E69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ier dient u het totaal van de vorderingen op handelsdebiteuren, groepsmaatschappijen e.d. te vermelden(zie I.1 BW Boek 2 Art. 369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28D68D99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4A02E17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113330" w:rsidRPr="00FC4E56" w14:paraId="0E17D314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2E7AC8D4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377739F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73F7A779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7EE0B8A0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113330" w:rsidRPr="00FC4E56" w14:paraId="0B96D135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430970F8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Balanstotaal (totaal activa)</w:t>
            </w:r>
          </w:p>
        </w:tc>
        <w:tc>
          <w:tcPr>
            <w:tcW w:w="1311" w:type="dxa"/>
            <w:shd w:val="clear" w:color="auto" w:fill="auto"/>
          </w:tcPr>
          <w:p w14:paraId="5C3FB79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et totaal van alle activa (I.1 BW Boek 2 Art. 365 t/m 372) Dit bedrag moet gelijk zijn aan het totaal van alle passiva in de rechterkolom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1373832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Balanstotaal (totaal passiva)</w:t>
            </w:r>
          </w:p>
        </w:tc>
        <w:tc>
          <w:tcPr>
            <w:tcW w:w="1148" w:type="dxa"/>
            <w:shd w:val="clear" w:color="auto" w:fill="auto"/>
          </w:tcPr>
          <w:p w14:paraId="517B8B2B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et totaal van alle activa (I.1 BW Boek 2 Art. 365 t/m 372) Dit bedrag moet gelijk zijn aan het totaal van alle passiva in de rechterkolom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5ACB91E6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33E496E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637DDBAE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pct15" w:color="auto" w:fill="FFFFFF"/>
          </w:tcPr>
          <w:p w14:paraId="6E619227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Netto-omzet</w:t>
            </w:r>
          </w:p>
        </w:tc>
        <w:tc>
          <w:tcPr>
            <w:tcW w:w="1148" w:type="dxa"/>
            <w:shd w:val="clear" w:color="auto" w:fill="auto"/>
          </w:tcPr>
          <w:p w14:paraId="3030CA3F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us gewoon de bruto omzet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602DE4B1" w14:textId="77777777" w:rsidTr="00CC7BED">
        <w:trPr>
          <w:cantSplit/>
          <w:trHeight w:val="272"/>
        </w:trPr>
        <w:tc>
          <w:tcPr>
            <w:tcW w:w="2955" w:type="dxa"/>
            <w:shd w:val="pct15" w:color="auto" w:fill="FFFFFF"/>
          </w:tcPr>
          <w:p w14:paraId="4EA91B8A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4892680E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pct15" w:color="auto" w:fill="FFFFFF"/>
          </w:tcPr>
          <w:p w14:paraId="33AEC2A5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rPr>
                <w:rFonts w:cs="Arial"/>
              </w:rPr>
            </w:pPr>
            <w:r w:rsidRPr="00FC4E56">
              <w:t>Resultaat uit gewone bedrijfsvoering na belastingen</w:t>
            </w:r>
          </w:p>
        </w:tc>
        <w:tc>
          <w:tcPr>
            <w:tcW w:w="1148" w:type="dxa"/>
            <w:shd w:val="clear" w:color="auto" w:fill="auto"/>
          </w:tcPr>
          <w:p w14:paraId="526DFA73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us gewoon de bruto omzet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113330" w:rsidRPr="00FC4E56" w14:paraId="629FF9C7" w14:textId="77777777" w:rsidTr="00CC7BED">
        <w:trPr>
          <w:cantSplit/>
          <w:trHeight w:val="272"/>
        </w:trPr>
        <w:tc>
          <w:tcPr>
            <w:tcW w:w="4266" w:type="dxa"/>
            <w:gridSpan w:val="2"/>
            <w:shd w:val="clear" w:color="auto" w:fill="auto"/>
          </w:tcPr>
          <w:p w14:paraId="5BAB4F1D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b/>
              </w:rPr>
            </w:pPr>
          </w:p>
        </w:tc>
        <w:tc>
          <w:tcPr>
            <w:tcW w:w="4268" w:type="dxa"/>
            <w:gridSpan w:val="2"/>
            <w:shd w:val="clear" w:color="auto" w:fill="auto"/>
          </w:tcPr>
          <w:p w14:paraId="5606EC31" w14:textId="77777777" w:rsidR="00113330" w:rsidRPr="00FC4E56" w:rsidRDefault="00113330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b/>
              </w:rPr>
            </w:pPr>
          </w:p>
        </w:tc>
      </w:tr>
    </w:tbl>
    <w:p w14:paraId="02AB0B07" w14:textId="77777777" w:rsidR="00113330" w:rsidRDefault="00113330" w:rsidP="00FC4E56">
      <w:pPr>
        <w:tabs>
          <w:tab w:val="left" w:pos="220"/>
        </w:tabs>
        <w:rPr>
          <w:b/>
        </w:rPr>
      </w:pPr>
    </w:p>
    <w:p w14:paraId="4CBFC064" w14:textId="77777777" w:rsidR="007B0590" w:rsidRDefault="007B0590" w:rsidP="00FC4E56">
      <w:pPr>
        <w:tabs>
          <w:tab w:val="left" w:pos="220"/>
        </w:tabs>
        <w:rPr>
          <w:b/>
        </w:rPr>
      </w:pPr>
    </w:p>
    <w:tbl>
      <w:tblPr>
        <w:tblW w:w="853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1311"/>
        <w:gridCol w:w="3120"/>
        <w:gridCol w:w="1148"/>
      </w:tblGrid>
      <w:tr w:rsidR="00DE1FB1" w:rsidRPr="00FC4E56" w14:paraId="63689A67" w14:textId="77777777" w:rsidTr="00CC7BED">
        <w:trPr>
          <w:cantSplit/>
          <w:trHeight w:val="272"/>
        </w:trPr>
        <w:tc>
          <w:tcPr>
            <w:tcW w:w="4266" w:type="dxa"/>
            <w:gridSpan w:val="2"/>
            <w:shd w:val="clear" w:color="auto" w:fill="auto"/>
          </w:tcPr>
          <w:p w14:paraId="1DE02A22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rPr>
                <w:b/>
              </w:rPr>
              <w:t>(jaar x)</w:t>
            </w:r>
          </w:p>
        </w:tc>
        <w:tc>
          <w:tcPr>
            <w:tcW w:w="4268" w:type="dxa"/>
            <w:gridSpan w:val="2"/>
            <w:shd w:val="clear" w:color="auto" w:fill="auto"/>
          </w:tcPr>
          <w:p w14:paraId="3BBD2CB3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rPr>
                <w:b/>
              </w:rPr>
              <w:t xml:space="preserve"> (jaar x)</w:t>
            </w:r>
          </w:p>
        </w:tc>
      </w:tr>
      <w:tr w:rsidR="00DE1FB1" w:rsidRPr="00FC4E56" w14:paraId="510EE196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3EF85748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(totale) Vaste activa</w:t>
            </w:r>
          </w:p>
        </w:tc>
        <w:tc>
          <w:tcPr>
            <w:tcW w:w="1311" w:type="dxa"/>
            <w:shd w:val="clear" w:color="auto" w:fill="auto"/>
          </w:tcPr>
          <w:p w14:paraId="58393448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Onder de (totale) Vaste activa dient de som opgenomen te worden van de immateriële, de materiële en de financiële vaste activa (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259780CE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Eigen vermogen</w:t>
            </w:r>
          </w:p>
        </w:tc>
        <w:tc>
          <w:tcPr>
            <w:tcW w:w="1148" w:type="dxa"/>
            <w:shd w:val="clear" w:color="auto" w:fill="auto"/>
          </w:tcPr>
          <w:p w14:paraId="40351FB9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e som van alle in I.1 BW Boek 2 Art. 373 opgenomen posten. 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DE1FB1" w:rsidRPr="00FC4E56" w14:paraId="62F52DC7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42F1081D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33D12B75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7A7D090F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29D17152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DE1FB1" w:rsidRPr="00FC4E56" w14:paraId="2796B1A7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72EA2712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(totale) Vlottende activa</w:t>
            </w:r>
          </w:p>
        </w:tc>
        <w:tc>
          <w:tcPr>
            <w:tcW w:w="1311" w:type="dxa"/>
            <w:shd w:val="clear" w:color="auto" w:fill="auto"/>
          </w:tcPr>
          <w:p w14:paraId="1BE9E071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Onder de (totale) Vlottende activa dient de som opgenomen te worden van de voorraden, vorderingen, effecten, liquide middelen en - indien deze niet onder de vorderingen zijn vermeld - de eventuele overlopende activa (I.1 BW Boek 2 Art. 369 t/m 372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76540F1D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Voorzieningen</w:t>
            </w:r>
          </w:p>
        </w:tc>
        <w:tc>
          <w:tcPr>
            <w:tcW w:w="1148" w:type="dxa"/>
            <w:shd w:val="clear" w:color="auto" w:fill="auto"/>
          </w:tcPr>
          <w:p w14:paraId="11D4B0FE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e som van alle in I.1 BW Boek 2 Art. 374 opgenomen posten. 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DE1FB1" w:rsidRPr="00FC4E56" w14:paraId="31320C60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5B2A220B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(waarvan) Voorraden</w:t>
            </w:r>
          </w:p>
        </w:tc>
        <w:tc>
          <w:tcPr>
            <w:tcW w:w="1311" w:type="dxa"/>
            <w:shd w:val="clear" w:color="auto" w:fill="auto"/>
          </w:tcPr>
          <w:p w14:paraId="7A68D9AF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ier dient u het totaal van de grond- en hulpstoffen, onderhanden werk, gereed product en handelsgoederen en vooruitbetaling op voorraden te vermelden (zie I.1 BW Boek 2 Art. 369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2373F8AD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Langlopende schulden</w:t>
            </w:r>
          </w:p>
        </w:tc>
        <w:tc>
          <w:tcPr>
            <w:tcW w:w="1148" w:type="dxa"/>
            <w:shd w:val="clear" w:color="auto" w:fill="auto"/>
          </w:tcPr>
          <w:p w14:paraId="3317C01E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De som van de immateriële en materiële en financiële vaste activa (zie 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DE1FB1" w:rsidRPr="00FC4E56" w14:paraId="5674886A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681191AB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i/>
              </w:rPr>
            </w:pPr>
          </w:p>
        </w:tc>
        <w:tc>
          <w:tcPr>
            <w:tcW w:w="1311" w:type="dxa"/>
            <w:shd w:val="pct15" w:color="auto" w:fill="FFFFFF"/>
          </w:tcPr>
          <w:p w14:paraId="050E4250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0F12ADD7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Vlottende passiva</w:t>
            </w:r>
          </w:p>
        </w:tc>
        <w:tc>
          <w:tcPr>
            <w:tcW w:w="1148" w:type="dxa"/>
            <w:shd w:val="clear" w:color="auto" w:fill="auto"/>
          </w:tcPr>
          <w:p w14:paraId="5AA3BC1D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Tekstvak76"/>
                  <w:enabled/>
                  <w:calcOnExit w:val="0"/>
                  <w:helpText w:type="text" w:val="De som van de immateriële en materiële en financiële vaste activa (zie I.1 BW Boek 2 Art. 365, 366 en 367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DE1FB1" w:rsidRPr="00FC4E56" w14:paraId="1ECA796C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4FA22937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(waarvan) Liquide middelen</w:t>
            </w:r>
          </w:p>
        </w:tc>
        <w:tc>
          <w:tcPr>
            <w:tcW w:w="1311" w:type="dxa"/>
            <w:shd w:val="clear" w:color="auto" w:fill="auto"/>
          </w:tcPr>
          <w:p w14:paraId="1B14139A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ier dient u het totaal van de vorderingen op handelsdebiteuren, groepsmaatschappijen e.d. te vermelden(zie I.1 BW Boek 2 Art. 369)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6C40AEA5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0878D686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DE1FB1" w:rsidRPr="00FC4E56" w14:paraId="5CA71A04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58A0D430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2CF918DE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20" w:type="dxa"/>
            <w:shd w:val="pct15" w:color="auto" w:fill="FFFFFF"/>
          </w:tcPr>
          <w:p w14:paraId="6B3BD7E9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148" w:type="dxa"/>
            <w:shd w:val="pct15" w:color="auto" w:fill="FFFFFF"/>
          </w:tcPr>
          <w:p w14:paraId="71D6E89F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</w:tr>
      <w:tr w:rsidR="00DE1FB1" w:rsidRPr="00FC4E56" w14:paraId="41BD286C" w14:textId="77777777" w:rsidTr="00CC7BED">
        <w:trPr>
          <w:trHeight w:val="287"/>
        </w:trPr>
        <w:tc>
          <w:tcPr>
            <w:tcW w:w="2955" w:type="dxa"/>
            <w:shd w:val="pct15" w:color="auto" w:fill="FFFFFF"/>
          </w:tcPr>
          <w:p w14:paraId="119DE7D8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Balanstotaal (totaal activa)</w:t>
            </w:r>
          </w:p>
        </w:tc>
        <w:tc>
          <w:tcPr>
            <w:tcW w:w="1311" w:type="dxa"/>
            <w:shd w:val="clear" w:color="auto" w:fill="auto"/>
          </w:tcPr>
          <w:p w14:paraId="71D3FB85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et totaal van alle activa (I.1 BW Boek 2 Art. 365 t/m 372) Dit bedrag moet gelijk zijn aan het totaal van alle passiva in de rechterkolom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  <w:tc>
          <w:tcPr>
            <w:tcW w:w="3120" w:type="dxa"/>
            <w:shd w:val="pct15" w:color="auto" w:fill="FFFFFF"/>
          </w:tcPr>
          <w:p w14:paraId="6C65040A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Balanstotaal (totaal passiva)</w:t>
            </w:r>
          </w:p>
        </w:tc>
        <w:tc>
          <w:tcPr>
            <w:tcW w:w="1148" w:type="dxa"/>
            <w:shd w:val="clear" w:color="auto" w:fill="auto"/>
          </w:tcPr>
          <w:p w14:paraId="7A58F508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Het totaal van alle activa (I.1 BW Boek 2 Art. 365 t/m 372) Dit bedrag moet gelijk zijn aan het totaal van alle passiva in de rechterkolom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DE1FB1" w:rsidRPr="00FC4E56" w14:paraId="1B21D4E5" w14:textId="77777777" w:rsidTr="00CC7BED">
        <w:trPr>
          <w:trHeight w:val="272"/>
        </w:trPr>
        <w:tc>
          <w:tcPr>
            <w:tcW w:w="2955" w:type="dxa"/>
            <w:shd w:val="pct15" w:color="auto" w:fill="FFFFFF"/>
          </w:tcPr>
          <w:p w14:paraId="10C47C19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5CD97BC9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pct15" w:color="auto" w:fill="FFFFFF"/>
          </w:tcPr>
          <w:p w14:paraId="1E6EAA69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  <w:r w:rsidRPr="00FC4E56">
              <w:t>Netto-omzet</w:t>
            </w:r>
          </w:p>
        </w:tc>
        <w:tc>
          <w:tcPr>
            <w:tcW w:w="1148" w:type="dxa"/>
            <w:shd w:val="clear" w:color="auto" w:fill="auto"/>
          </w:tcPr>
          <w:p w14:paraId="168C3033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us gewoon de bruto omzet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  <w:tr w:rsidR="00DE1FB1" w:rsidRPr="00FC4E56" w14:paraId="0F2C37BB" w14:textId="77777777" w:rsidTr="00CC7BED">
        <w:trPr>
          <w:cantSplit/>
          <w:trHeight w:val="272"/>
        </w:trPr>
        <w:tc>
          <w:tcPr>
            <w:tcW w:w="2955" w:type="dxa"/>
            <w:shd w:val="pct15" w:color="auto" w:fill="FFFFFF"/>
          </w:tcPr>
          <w:p w14:paraId="7BF109CA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11" w:type="dxa"/>
            <w:shd w:val="pct15" w:color="auto" w:fill="FFFFFF"/>
          </w:tcPr>
          <w:p w14:paraId="691177DA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3120" w:type="dxa"/>
            <w:shd w:val="pct15" w:color="auto" w:fill="FFFFFF"/>
          </w:tcPr>
          <w:p w14:paraId="5E2FCE92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rPr>
                <w:rFonts w:cs="Arial"/>
              </w:rPr>
            </w:pPr>
            <w:r w:rsidRPr="00FC4E56">
              <w:t>Resultaat uit gewone bedrijfsvoering na belastingen</w:t>
            </w:r>
          </w:p>
        </w:tc>
        <w:tc>
          <w:tcPr>
            <w:tcW w:w="1148" w:type="dxa"/>
            <w:shd w:val="clear" w:color="auto" w:fill="auto"/>
          </w:tcPr>
          <w:p w14:paraId="6B1491DA" w14:textId="77777777" w:rsidR="00DE1FB1" w:rsidRPr="00FC4E56" w:rsidRDefault="00DE1FB1" w:rsidP="00CC7BED">
            <w:pPr>
              <w:widowControl w:val="0"/>
              <w:tabs>
                <w:tab w:val="left" w:pos="220"/>
                <w:tab w:val="left" w:pos="630"/>
                <w:tab w:val="left" w:pos="1260"/>
                <w:tab w:val="left" w:pos="4252"/>
                <w:tab w:val="left" w:pos="5103"/>
                <w:tab w:val="right" w:pos="6681"/>
              </w:tabs>
              <w:adjustRightInd w:val="0"/>
              <w:jc w:val="both"/>
              <w:rPr>
                <w:rFonts w:cs="Arial"/>
                <w:b/>
              </w:rPr>
            </w:pPr>
            <w:r w:rsidRPr="00FC4E56">
              <w:fldChar w:fldCharType="begin">
                <w:ffData>
                  <w:name w:val=""/>
                  <w:enabled/>
                  <w:calcOnExit w:val="0"/>
                  <w:helpText w:type="text" w:val="Dus gewoon de bruto omzet."/>
                  <w:textInput>
                    <w:type w:val="number"/>
                    <w:maxLength w:val="10"/>
                  </w:textInput>
                </w:ffData>
              </w:fldChar>
            </w:r>
            <w:r w:rsidRPr="00FC4E56">
              <w:instrText xml:space="preserve"> FORMTEXT </w:instrText>
            </w:r>
            <w:r w:rsidRPr="00FC4E56">
              <w:fldChar w:fldCharType="separate"/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rPr>
                <w:noProof/>
              </w:rPr>
              <w:t> </w:t>
            </w:r>
            <w:r w:rsidRPr="00FC4E56">
              <w:fldChar w:fldCharType="end"/>
            </w:r>
          </w:p>
        </w:tc>
      </w:tr>
    </w:tbl>
    <w:p w14:paraId="3FF10F2E" w14:textId="77777777" w:rsidR="00DE1FB1" w:rsidRDefault="00DE1FB1" w:rsidP="00FC4E56">
      <w:pPr>
        <w:tabs>
          <w:tab w:val="left" w:pos="220"/>
        </w:tabs>
        <w:rPr>
          <w:b/>
        </w:rPr>
      </w:pPr>
    </w:p>
    <w:p w14:paraId="28D48636" w14:textId="77777777" w:rsidR="007B0590" w:rsidRDefault="007B0590" w:rsidP="00FC4E56">
      <w:pPr>
        <w:tabs>
          <w:tab w:val="left" w:pos="220"/>
        </w:tabs>
        <w:rPr>
          <w:b/>
        </w:rPr>
      </w:pPr>
    </w:p>
    <w:p w14:paraId="77F2DABB" w14:textId="77777777" w:rsidR="007B0590" w:rsidRDefault="007B0590" w:rsidP="00FC4E56">
      <w:pPr>
        <w:tabs>
          <w:tab w:val="left" w:pos="220"/>
        </w:tabs>
        <w:rPr>
          <w:b/>
        </w:rPr>
      </w:pPr>
    </w:p>
    <w:p w14:paraId="2F346030" w14:textId="77777777" w:rsidR="007B0590" w:rsidRDefault="007B0590" w:rsidP="00FC4E56">
      <w:pPr>
        <w:tabs>
          <w:tab w:val="left" w:pos="220"/>
        </w:tabs>
        <w:rPr>
          <w:b/>
        </w:rPr>
      </w:pPr>
    </w:p>
    <w:p w14:paraId="41F32327" w14:textId="77777777" w:rsidR="007B0590" w:rsidRDefault="007B0590" w:rsidP="00FC4E56">
      <w:pPr>
        <w:tabs>
          <w:tab w:val="left" w:pos="220"/>
        </w:tabs>
        <w:rPr>
          <w:b/>
        </w:rPr>
      </w:pPr>
    </w:p>
    <w:p w14:paraId="1BAB32CA" w14:textId="77777777" w:rsidR="007B0590" w:rsidRDefault="007B0590" w:rsidP="00FC4E56">
      <w:pPr>
        <w:tabs>
          <w:tab w:val="left" w:pos="220"/>
        </w:tabs>
        <w:rPr>
          <w:b/>
        </w:rPr>
      </w:pPr>
    </w:p>
    <w:p w14:paraId="3FFFE4CD" w14:textId="73F7C0C4" w:rsidR="00FC4E56" w:rsidRPr="005E1A78" w:rsidRDefault="00FC4E56" w:rsidP="00FC4E56">
      <w:pPr>
        <w:tabs>
          <w:tab w:val="left" w:pos="220"/>
        </w:tabs>
        <w:rPr>
          <w:b/>
        </w:rPr>
      </w:pPr>
      <w:r>
        <w:rPr>
          <w:b/>
        </w:rPr>
        <w:t>Ondertekening</w:t>
      </w:r>
    </w:p>
    <w:p w14:paraId="6385932C" w14:textId="77777777" w:rsidR="00FC4E56" w:rsidRDefault="00FC4E56" w:rsidP="00FC4E56">
      <w:pPr>
        <w:tabs>
          <w:tab w:val="left" w:pos="22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F41FB2" w14:paraId="08E3AF7E" w14:textId="77777777" w:rsidTr="00F41FB2">
        <w:tc>
          <w:tcPr>
            <w:tcW w:w="3823" w:type="dxa"/>
          </w:tcPr>
          <w:p w14:paraId="7B9F4FE1" w14:textId="1F92CD21" w:rsidR="00F41FB2" w:rsidRDefault="00F41FB2" w:rsidP="00FC4E56">
            <w:pPr>
              <w:tabs>
                <w:tab w:val="left" w:pos="220"/>
              </w:tabs>
            </w:pPr>
            <w:r>
              <w:t>Naam organisatie</w:t>
            </w:r>
          </w:p>
        </w:tc>
        <w:tc>
          <w:tcPr>
            <w:tcW w:w="5237" w:type="dxa"/>
          </w:tcPr>
          <w:p w14:paraId="29C86BFE" w14:textId="0F02BB50" w:rsidR="00F41FB2" w:rsidRDefault="00FE1F1D" w:rsidP="00FC4E56">
            <w:pPr>
              <w:tabs>
                <w:tab w:val="left" w:pos="220"/>
              </w:tabs>
            </w:pPr>
            <w:r w:rsidRPr="00FE1F1D">
              <w:rPr>
                <w:highlight w:val="lightGray"/>
              </w:rPr>
              <w:t>&lt;……&gt;</w:t>
            </w:r>
          </w:p>
        </w:tc>
      </w:tr>
      <w:tr w:rsidR="00F41FB2" w14:paraId="2EB2ABD2" w14:textId="77777777" w:rsidTr="00F41FB2">
        <w:tc>
          <w:tcPr>
            <w:tcW w:w="3823" w:type="dxa"/>
          </w:tcPr>
          <w:p w14:paraId="21D01B70" w14:textId="6C49ACAF" w:rsidR="00F41FB2" w:rsidRDefault="00F41FB2" w:rsidP="00F41FB2">
            <w:pPr>
              <w:tabs>
                <w:tab w:val="left" w:pos="220"/>
              </w:tabs>
            </w:pPr>
            <w:r>
              <w:t>Naam ondertekeningbevoegd persoon</w:t>
            </w:r>
            <w:r>
              <w:tab/>
            </w:r>
          </w:p>
        </w:tc>
        <w:tc>
          <w:tcPr>
            <w:tcW w:w="5237" w:type="dxa"/>
          </w:tcPr>
          <w:p w14:paraId="47B96709" w14:textId="41E935F8" w:rsidR="00F41FB2" w:rsidRDefault="00FE1F1D" w:rsidP="00FC4E56">
            <w:pPr>
              <w:tabs>
                <w:tab w:val="left" w:pos="220"/>
              </w:tabs>
            </w:pPr>
            <w:r w:rsidRPr="00FE1F1D">
              <w:rPr>
                <w:highlight w:val="lightGray"/>
              </w:rPr>
              <w:t>&lt;……&gt;</w:t>
            </w:r>
          </w:p>
        </w:tc>
      </w:tr>
      <w:tr w:rsidR="00F41FB2" w14:paraId="4DB508E3" w14:textId="77777777" w:rsidTr="00F41FB2">
        <w:tc>
          <w:tcPr>
            <w:tcW w:w="3823" w:type="dxa"/>
          </w:tcPr>
          <w:p w14:paraId="7357F4DA" w14:textId="7A90E0A3" w:rsidR="00F41FB2" w:rsidRDefault="00F41FB2" w:rsidP="00FC4E56">
            <w:pPr>
              <w:tabs>
                <w:tab w:val="left" w:pos="220"/>
              </w:tabs>
            </w:pPr>
            <w:r>
              <w:t>Datum</w:t>
            </w:r>
            <w:r>
              <w:tab/>
            </w:r>
          </w:p>
        </w:tc>
        <w:tc>
          <w:tcPr>
            <w:tcW w:w="5237" w:type="dxa"/>
          </w:tcPr>
          <w:p w14:paraId="10595240" w14:textId="2AC84502" w:rsidR="00F41FB2" w:rsidRDefault="00FE1F1D" w:rsidP="00FC4E56">
            <w:pPr>
              <w:tabs>
                <w:tab w:val="left" w:pos="220"/>
              </w:tabs>
            </w:pPr>
            <w:r w:rsidRPr="00FE1F1D">
              <w:rPr>
                <w:highlight w:val="lightGray"/>
              </w:rPr>
              <w:t>&lt;……&gt;</w:t>
            </w:r>
          </w:p>
        </w:tc>
      </w:tr>
      <w:tr w:rsidR="00F41FB2" w14:paraId="7F9C33FB" w14:textId="77777777" w:rsidTr="00BF3E8B">
        <w:tc>
          <w:tcPr>
            <w:tcW w:w="9060" w:type="dxa"/>
            <w:gridSpan w:val="2"/>
          </w:tcPr>
          <w:p w14:paraId="2785B118" w14:textId="77777777" w:rsidR="00F41FB2" w:rsidRDefault="00F41FB2" w:rsidP="00F41FB2">
            <w:pPr>
              <w:tabs>
                <w:tab w:val="left" w:pos="220"/>
              </w:tabs>
            </w:pPr>
            <w:r>
              <w:t>Handtekening:</w:t>
            </w:r>
          </w:p>
          <w:p w14:paraId="4EE7A2C9" w14:textId="600C365D" w:rsidR="00F41FB2" w:rsidRDefault="00FE1F1D" w:rsidP="00F41FB2">
            <w:pPr>
              <w:tabs>
                <w:tab w:val="left" w:pos="220"/>
              </w:tabs>
            </w:pPr>
            <w:r w:rsidRPr="00FE1F1D">
              <w:rPr>
                <w:highlight w:val="lightGray"/>
              </w:rPr>
              <w:t>&lt;……&gt;</w:t>
            </w:r>
          </w:p>
          <w:p w14:paraId="275CD449" w14:textId="77777777" w:rsidR="00F41FB2" w:rsidRDefault="00F41FB2" w:rsidP="00F41FB2">
            <w:pPr>
              <w:tabs>
                <w:tab w:val="left" w:pos="220"/>
              </w:tabs>
            </w:pPr>
          </w:p>
          <w:p w14:paraId="2F48B123" w14:textId="77777777" w:rsidR="00F41FB2" w:rsidRDefault="00F41FB2" w:rsidP="00F41FB2">
            <w:pPr>
              <w:tabs>
                <w:tab w:val="left" w:pos="220"/>
              </w:tabs>
            </w:pPr>
          </w:p>
          <w:p w14:paraId="12C06389" w14:textId="77777777" w:rsidR="00F41FB2" w:rsidRDefault="00F41FB2" w:rsidP="00F41FB2">
            <w:pPr>
              <w:tabs>
                <w:tab w:val="left" w:pos="220"/>
              </w:tabs>
            </w:pPr>
            <w:r>
              <w:t xml:space="preserve">   </w:t>
            </w:r>
          </w:p>
          <w:p w14:paraId="6E20E91F" w14:textId="77777777" w:rsidR="00F41FB2" w:rsidRDefault="00F41FB2" w:rsidP="00FC4E56">
            <w:pPr>
              <w:tabs>
                <w:tab w:val="left" w:pos="220"/>
              </w:tabs>
            </w:pPr>
          </w:p>
        </w:tc>
      </w:tr>
    </w:tbl>
    <w:p w14:paraId="10B5B97E" w14:textId="77777777" w:rsidR="00F41FB2" w:rsidRDefault="00F41FB2" w:rsidP="00FC4E56">
      <w:pPr>
        <w:tabs>
          <w:tab w:val="left" w:pos="220"/>
        </w:tabs>
      </w:pPr>
    </w:p>
    <w:p w14:paraId="77B10B3C" w14:textId="77777777" w:rsidR="00F41FB2" w:rsidRDefault="00F41FB2" w:rsidP="00FC4E56">
      <w:pPr>
        <w:tabs>
          <w:tab w:val="left" w:pos="220"/>
        </w:tabs>
      </w:pPr>
    </w:p>
    <w:p w14:paraId="17F8F0AE" w14:textId="77777777" w:rsidR="00F41FB2" w:rsidRDefault="00F41FB2" w:rsidP="00FC4E56">
      <w:pPr>
        <w:tabs>
          <w:tab w:val="left" w:pos="220"/>
        </w:tabs>
      </w:pPr>
    </w:p>
    <w:p w14:paraId="682E0E1D" w14:textId="77777777" w:rsidR="00F41FB2" w:rsidRDefault="00F41FB2" w:rsidP="00FC4E56">
      <w:pPr>
        <w:tabs>
          <w:tab w:val="left" w:pos="220"/>
        </w:tabs>
      </w:pPr>
    </w:p>
    <w:p w14:paraId="3D39B18E" w14:textId="77777777" w:rsidR="00F41FB2" w:rsidRDefault="00F41FB2" w:rsidP="00FC4E56">
      <w:pPr>
        <w:tabs>
          <w:tab w:val="left" w:pos="220"/>
        </w:tabs>
      </w:pPr>
    </w:p>
    <w:p w14:paraId="5D66EA8D" w14:textId="6F80142C" w:rsidR="00113330" w:rsidRDefault="00113330" w:rsidP="00113330">
      <w:pPr>
        <w:tabs>
          <w:tab w:val="left" w:pos="220"/>
        </w:tabs>
      </w:pPr>
      <w:r>
        <w:tab/>
        <w:t xml:space="preserve">     </w:t>
      </w:r>
    </w:p>
    <w:p w14:paraId="50410740" w14:textId="1DF8CAE7" w:rsidR="00113330" w:rsidRDefault="00113330" w:rsidP="00113330">
      <w:pPr>
        <w:tabs>
          <w:tab w:val="left" w:pos="220"/>
        </w:tabs>
      </w:pPr>
      <w:r>
        <w:t xml:space="preserve">     </w:t>
      </w:r>
    </w:p>
    <w:p w14:paraId="6AACA5BD" w14:textId="77777777" w:rsidR="00113330" w:rsidRDefault="00113330" w:rsidP="00113330">
      <w:pPr>
        <w:tabs>
          <w:tab w:val="left" w:pos="220"/>
        </w:tabs>
      </w:pPr>
    </w:p>
    <w:p w14:paraId="69C00EE5" w14:textId="0124C471" w:rsidR="00113330" w:rsidRDefault="00113330" w:rsidP="00113330">
      <w:pPr>
        <w:tabs>
          <w:tab w:val="left" w:pos="220"/>
        </w:tabs>
      </w:pPr>
      <w:r>
        <w:t xml:space="preserve">     </w:t>
      </w:r>
    </w:p>
    <w:p w14:paraId="7C5F25E3" w14:textId="77777777" w:rsidR="00113330" w:rsidRDefault="00113330" w:rsidP="00113330">
      <w:pPr>
        <w:tabs>
          <w:tab w:val="left" w:pos="220"/>
        </w:tabs>
      </w:pPr>
    </w:p>
    <w:p w14:paraId="3E29842C" w14:textId="1C37DAFF" w:rsidR="00FC4E56" w:rsidRDefault="00FC4E56" w:rsidP="00FC4E56">
      <w:pPr>
        <w:tabs>
          <w:tab w:val="left" w:pos="220"/>
        </w:tabs>
      </w:pPr>
    </w:p>
    <w:p w14:paraId="4614B58E" w14:textId="77777777" w:rsidR="00FC4E56" w:rsidRPr="005E1A78" w:rsidRDefault="00FC4E56" w:rsidP="00FC4E56">
      <w:pPr>
        <w:tabs>
          <w:tab w:val="left" w:pos="220"/>
        </w:tabs>
      </w:pPr>
    </w:p>
    <w:p w14:paraId="413D9310" w14:textId="77777777" w:rsidR="00FC4E56" w:rsidRPr="005E1A78" w:rsidRDefault="00FC4E56" w:rsidP="00FC4E56">
      <w:pPr>
        <w:tabs>
          <w:tab w:val="left" w:pos="220"/>
        </w:tabs>
      </w:pPr>
    </w:p>
    <w:p w14:paraId="723FA500" w14:textId="77777777" w:rsidR="00FC4E56" w:rsidRPr="005E1A78" w:rsidRDefault="00FC4E56" w:rsidP="00FC4E56">
      <w:pPr>
        <w:tabs>
          <w:tab w:val="left" w:pos="220"/>
        </w:tabs>
      </w:pPr>
    </w:p>
    <w:p w14:paraId="0553B400" w14:textId="77777777" w:rsidR="00FC4E56" w:rsidRPr="006107BC" w:rsidRDefault="00FC4E56" w:rsidP="006107BC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spacing w:line="276" w:lineRule="auto"/>
        <w:rPr>
          <w:rFonts w:eastAsia="Calibri"/>
          <w:snapToGrid/>
          <w:lang w:eastAsia="en-US"/>
        </w:rPr>
      </w:pPr>
    </w:p>
    <w:sectPr w:rsidR="00FC4E56" w:rsidRPr="006107BC" w:rsidSect="0055724B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46C7" w14:textId="77777777" w:rsidR="005F6BF1" w:rsidRDefault="005F6BF1" w:rsidP="000431C0">
      <w:r>
        <w:separator/>
      </w:r>
    </w:p>
  </w:endnote>
  <w:endnote w:type="continuationSeparator" w:id="0">
    <w:p w14:paraId="760F3372" w14:textId="77777777" w:rsidR="005F6BF1" w:rsidRDefault="005F6BF1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6" w:name="_Hlk134447449" w:displacedByCustomXml="prev"/>
          <w:p w14:paraId="364C4EBB" w14:textId="77777777" w:rsidR="000F0693" w:rsidRPr="001F5F8A" w:rsidRDefault="000F0693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6"/>
          <w:p w14:paraId="2875285D" w14:textId="77777777" w:rsidR="000F0693" w:rsidRDefault="000F0693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319A35C1" w14:textId="77777777" w:rsidR="000F0693" w:rsidRDefault="000F0693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1854" w14:textId="6C962A4F" w:rsidR="00FC4E56" w:rsidRPr="00781F33" w:rsidRDefault="00782387" w:rsidP="00FC4E56">
    <w:pPr>
      <w:pStyle w:val="Voettekst"/>
      <w:rPr>
        <w:rStyle w:val="Paginanummer"/>
        <w:rFonts w:cs="Verdana"/>
        <w:sz w:val="16"/>
        <w:szCs w:val="16"/>
      </w:rPr>
    </w:pPr>
    <w:r w:rsidRPr="004621E0">
      <w:rPr>
        <w:rStyle w:val="Paginanummer"/>
        <w:rFonts w:cs="Verdana"/>
        <w:sz w:val="16"/>
        <w:szCs w:val="16"/>
      </w:rPr>
      <w:t>B</w:t>
    </w:r>
    <w:r w:rsidR="002F4927" w:rsidRPr="004621E0">
      <w:rPr>
        <w:rStyle w:val="Paginanummer"/>
        <w:rFonts w:cs="Verdana"/>
        <w:sz w:val="16"/>
        <w:szCs w:val="16"/>
      </w:rPr>
      <w:t>ijlage</w:t>
    </w:r>
    <w:r w:rsidR="00095A5B" w:rsidRPr="004621E0">
      <w:rPr>
        <w:rStyle w:val="Paginanummer"/>
        <w:rFonts w:cs="Verdana"/>
        <w:sz w:val="16"/>
        <w:szCs w:val="16"/>
      </w:rPr>
      <w:t xml:space="preserve"> </w:t>
    </w:r>
    <w:r w:rsidR="00DE1FB1">
      <w:rPr>
        <w:rStyle w:val="Paginanummer"/>
        <w:rFonts w:cs="Verdana"/>
        <w:sz w:val="16"/>
        <w:szCs w:val="16"/>
      </w:rPr>
      <w:t>D</w:t>
    </w:r>
    <w:r w:rsidR="002F4927" w:rsidRPr="004621E0">
      <w:rPr>
        <w:rStyle w:val="Paginanummer"/>
        <w:rFonts w:cs="Verdana"/>
        <w:sz w:val="16"/>
        <w:szCs w:val="16"/>
      </w:rPr>
      <w:t xml:space="preserve"> – </w:t>
    </w:r>
    <w:r w:rsidR="001B6A3E" w:rsidRPr="004621E0">
      <w:rPr>
        <w:rStyle w:val="Paginanummer"/>
        <w:rFonts w:cs="Verdana"/>
        <w:sz w:val="16"/>
        <w:szCs w:val="16"/>
      </w:rPr>
      <w:t xml:space="preserve">Formulier financiële gegevens </w:t>
    </w:r>
    <w:bookmarkStart w:id="7" w:name="_Toc148176410"/>
    <w:bookmarkEnd w:id="7"/>
    <w:r w:rsidR="00FC4E56" w:rsidRPr="00781F33">
      <w:rPr>
        <w:rStyle w:val="Paginanummer"/>
        <w:rFonts w:cs="Verdana"/>
        <w:sz w:val="16"/>
        <w:szCs w:val="16"/>
      </w:rPr>
      <w:t xml:space="preserve">behorend bij </w:t>
    </w:r>
    <w:r w:rsidR="00DE1FB1">
      <w:rPr>
        <w:rStyle w:val="Paginanummer"/>
        <w:rFonts w:cs="Verdana"/>
        <w:sz w:val="16"/>
        <w:szCs w:val="16"/>
      </w:rPr>
      <w:t xml:space="preserve">de aanbesteding </w:t>
    </w:r>
    <w:r w:rsidR="00DE1FB1" w:rsidRPr="00DE1FB1">
      <w:rPr>
        <w:rStyle w:val="Paginanummer"/>
        <w:rFonts w:cs="Verdana"/>
        <w:b/>
        <w:bCs/>
        <w:sz w:val="16"/>
        <w:szCs w:val="16"/>
      </w:rPr>
      <w:t>Managed Hosting en beheer</w:t>
    </w:r>
    <w:r w:rsidR="00474CE0">
      <w:rPr>
        <w:rStyle w:val="Paginanummer"/>
        <w:rFonts w:cs="Verdana"/>
        <w:b/>
        <w:bCs/>
        <w:sz w:val="16"/>
        <w:szCs w:val="16"/>
      </w:rPr>
      <w:t xml:space="preserve"> DSU</w:t>
    </w:r>
    <w:r w:rsidR="00DE1FB1">
      <w:rPr>
        <w:rStyle w:val="Paginanummer"/>
        <w:rFonts w:cs="Verdana"/>
        <w:b/>
        <w:bCs/>
        <w:sz w:val="16"/>
        <w:szCs w:val="16"/>
      </w:rPr>
      <w:t xml:space="preserve"> –</w:t>
    </w:r>
    <w:r w:rsidR="00FC4E56" w:rsidRPr="00781F33">
      <w:rPr>
        <w:rStyle w:val="Paginanummer"/>
        <w:rFonts w:cs="Verdana"/>
        <w:b/>
        <w:bCs/>
        <w:sz w:val="16"/>
        <w:szCs w:val="16"/>
      </w:rPr>
      <w:t xml:space="preserve"> </w:t>
    </w:r>
    <w:r w:rsidR="00474CE0" w:rsidRPr="00474CE0">
      <w:rPr>
        <w:rStyle w:val="Paginanummer"/>
        <w:rFonts w:cs="Verdana"/>
        <w:sz w:val="16"/>
        <w:szCs w:val="16"/>
      </w:rPr>
      <w:t>datum: 2 juni 2026</w:t>
    </w:r>
    <w:r w:rsidR="00474CE0">
      <w:rPr>
        <w:rStyle w:val="Paginanummer"/>
        <w:rFonts w:cs="Verdana"/>
        <w:b/>
        <w:bCs/>
        <w:sz w:val="16"/>
        <w:szCs w:val="16"/>
      </w:rPr>
      <w:t xml:space="preserve"> </w:t>
    </w:r>
    <w:r w:rsidR="00474CE0" w:rsidRPr="00474CE0">
      <w:rPr>
        <w:rStyle w:val="Paginanummer"/>
        <w:rFonts w:cs="Verdana"/>
        <w:sz w:val="16"/>
        <w:szCs w:val="16"/>
      </w:rPr>
      <w:t>versie 1.0</w:t>
    </w:r>
    <w:r w:rsidR="00474CE0">
      <w:rPr>
        <w:rStyle w:val="Paginanummer"/>
        <w:rFonts w:cs="Verdana"/>
        <w:b/>
        <w:bCs/>
        <w:sz w:val="16"/>
        <w:szCs w:val="16"/>
      </w:rPr>
      <w:t xml:space="preserve"> </w:t>
    </w:r>
    <w:r w:rsidR="00DE1FB1" w:rsidRPr="00DE1FB1">
      <w:rPr>
        <w:rStyle w:val="Paginanummer"/>
        <w:rFonts w:cs="Verdana"/>
        <w:sz w:val="16"/>
        <w:szCs w:val="16"/>
      </w:rPr>
      <w:t>Met kenmerk</w:t>
    </w:r>
    <w:r w:rsidR="00DE1FB1">
      <w:rPr>
        <w:rStyle w:val="Paginanummer"/>
        <w:rFonts w:cs="Verdana"/>
        <w:sz w:val="16"/>
        <w:szCs w:val="16"/>
      </w:rPr>
      <w:t xml:space="preserve">: </w:t>
    </w:r>
    <w:r w:rsidR="00DE1FB1" w:rsidRPr="00DE1FB1">
      <w:rPr>
        <w:rStyle w:val="Paginanummer"/>
        <w:rFonts w:cs="Verdana"/>
        <w:sz w:val="16"/>
        <w:szCs w:val="16"/>
      </w:rPr>
      <w:t>201865005.011.090</w:t>
    </w:r>
  </w:p>
  <w:p w14:paraId="1EF50F42" w14:textId="24BBC5B2" w:rsidR="00FC4E56" w:rsidRPr="00781F33" w:rsidRDefault="00FC4E56" w:rsidP="00FC4E56">
    <w:pPr>
      <w:pStyle w:val="Voettekst"/>
      <w:rPr>
        <w:rFonts w:cs="Verdana"/>
        <w:sz w:val="16"/>
        <w:szCs w:val="16"/>
      </w:rPr>
    </w:pPr>
    <w:r w:rsidRPr="00781F33">
      <w:rPr>
        <w:rStyle w:val="Paginanummer"/>
        <w:rFonts w:cs="Verdana"/>
        <w:sz w:val="16"/>
        <w:szCs w:val="16"/>
      </w:rPr>
      <w:tab/>
    </w:r>
    <w:r w:rsidR="00474CE0">
      <w:rPr>
        <w:rStyle w:val="Paginanummer"/>
        <w:rFonts w:cs="Verdana"/>
        <w:sz w:val="16"/>
        <w:szCs w:val="16"/>
      </w:rPr>
      <w:tab/>
    </w:r>
    <w:r w:rsidRPr="00781F33">
      <w:rPr>
        <w:rStyle w:val="Paginanummer"/>
        <w:rFonts w:cs="Verdana"/>
        <w:sz w:val="16"/>
        <w:szCs w:val="16"/>
      </w:rPr>
      <w:fldChar w:fldCharType="begin"/>
    </w:r>
    <w:r w:rsidRPr="00781F33">
      <w:rPr>
        <w:rStyle w:val="Paginanummer"/>
        <w:rFonts w:cs="Verdana"/>
        <w:sz w:val="16"/>
        <w:szCs w:val="16"/>
      </w:rPr>
      <w:instrText xml:space="preserve"> PAGE </w:instrText>
    </w:r>
    <w:r w:rsidRPr="00781F33">
      <w:rPr>
        <w:rStyle w:val="Paginanummer"/>
        <w:rFonts w:cs="Verdana"/>
        <w:sz w:val="16"/>
        <w:szCs w:val="16"/>
      </w:rPr>
      <w:fldChar w:fldCharType="separate"/>
    </w:r>
    <w:r>
      <w:rPr>
        <w:rStyle w:val="Paginanummer"/>
        <w:rFonts w:cs="Verdana"/>
        <w:szCs w:val="16"/>
      </w:rPr>
      <w:t>2</w:t>
    </w:r>
    <w:r w:rsidRPr="00781F33">
      <w:rPr>
        <w:rStyle w:val="Paginanummer"/>
        <w:rFonts w:cs="Verdana"/>
        <w:sz w:val="16"/>
        <w:szCs w:val="16"/>
      </w:rPr>
      <w:fldChar w:fldCharType="end"/>
    </w:r>
    <w:r w:rsidRPr="00781F33">
      <w:rPr>
        <w:rStyle w:val="Paginanummer"/>
        <w:rFonts w:cs="Verdana"/>
        <w:sz w:val="16"/>
        <w:szCs w:val="16"/>
      </w:rPr>
      <w:t xml:space="preserve"> van </w:t>
    </w:r>
    <w:r w:rsidRPr="00781F33">
      <w:rPr>
        <w:rStyle w:val="Paginanummer"/>
        <w:rFonts w:cs="Verdana"/>
        <w:sz w:val="16"/>
        <w:szCs w:val="16"/>
      </w:rPr>
      <w:fldChar w:fldCharType="begin"/>
    </w:r>
    <w:r w:rsidRPr="00781F33">
      <w:rPr>
        <w:rStyle w:val="Paginanummer"/>
        <w:rFonts w:cs="Verdana"/>
        <w:sz w:val="16"/>
        <w:szCs w:val="16"/>
      </w:rPr>
      <w:instrText xml:space="preserve"> NUMPAGES </w:instrText>
    </w:r>
    <w:r w:rsidRPr="00781F33">
      <w:rPr>
        <w:rStyle w:val="Paginanummer"/>
        <w:rFonts w:cs="Verdana"/>
        <w:sz w:val="16"/>
        <w:szCs w:val="16"/>
      </w:rPr>
      <w:fldChar w:fldCharType="separate"/>
    </w:r>
    <w:r>
      <w:rPr>
        <w:rStyle w:val="Paginanummer"/>
        <w:rFonts w:cs="Verdana"/>
        <w:szCs w:val="16"/>
      </w:rPr>
      <w:t>7</w:t>
    </w:r>
    <w:r w:rsidRPr="00781F33">
      <w:rPr>
        <w:rStyle w:val="Paginanummer"/>
        <w:rFonts w:cs="Verdana"/>
        <w:sz w:val="16"/>
        <w:szCs w:val="16"/>
      </w:rPr>
      <w:fldChar w:fldCharType="end"/>
    </w:r>
  </w:p>
  <w:p w14:paraId="7D67A4B9" w14:textId="3A57080E" w:rsidR="00782387" w:rsidRPr="004621E0" w:rsidRDefault="00782387" w:rsidP="001F5F8A">
    <w:pPr>
      <w:pStyle w:val="Voettekst"/>
      <w:rPr>
        <w:rFonts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2177" w14:textId="77777777" w:rsidR="005F6BF1" w:rsidRDefault="005F6BF1" w:rsidP="000431C0">
      <w:r>
        <w:separator/>
      </w:r>
    </w:p>
  </w:footnote>
  <w:footnote w:type="continuationSeparator" w:id="0">
    <w:p w14:paraId="44DDEC8E" w14:textId="77777777" w:rsidR="005F6BF1" w:rsidRDefault="005F6BF1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ED8B" w14:textId="72DD833B" w:rsidR="00113330" w:rsidRDefault="00113330" w:rsidP="00F41FB2">
    <w:pPr>
      <w:pStyle w:val="Koptekst"/>
      <w:tabs>
        <w:tab w:val="clear" w:pos="9072"/>
        <w:tab w:val="right" w:pos="79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703D6C1" wp14:editId="066A7DF3">
          <wp:simplePos x="0" y="0"/>
          <wp:positionH relativeFrom="column">
            <wp:posOffset>-1054100</wp:posOffset>
          </wp:positionH>
          <wp:positionV relativeFrom="paragraph">
            <wp:posOffset>-618490</wp:posOffset>
          </wp:positionV>
          <wp:extent cx="10727690" cy="6296025"/>
          <wp:effectExtent l="0" t="0" r="0" b="9525"/>
          <wp:wrapSquare wrapText="bothSides"/>
          <wp:docPr id="58405570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629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566EC371" w:rsidR="00782387" w:rsidRDefault="0078238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1260350">
    <w:abstractNumId w:val="26"/>
  </w:num>
  <w:num w:numId="2" w16cid:durableId="161431314">
    <w:abstractNumId w:val="6"/>
  </w:num>
  <w:num w:numId="3" w16cid:durableId="570240268">
    <w:abstractNumId w:val="30"/>
  </w:num>
  <w:num w:numId="4" w16cid:durableId="1787045331">
    <w:abstractNumId w:val="3"/>
  </w:num>
  <w:num w:numId="5" w16cid:durableId="2054885158">
    <w:abstractNumId w:val="32"/>
  </w:num>
  <w:num w:numId="6" w16cid:durableId="1100108391">
    <w:abstractNumId w:val="27"/>
  </w:num>
  <w:num w:numId="7" w16cid:durableId="1027408734">
    <w:abstractNumId w:val="21"/>
  </w:num>
  <w:num w:numId="8" w16cid:durableId="1785227549">
    <w:abstractNumId w:val="0"/>
  </w:num>
  <w:num w:numId="9" w16cid:durableId="1299186944">
    <w:abstractNumId w:val="20"/>
  </w:num>
  <w:num w:numId="10" w16cid:durableId="924608000">
    <w:abstractNumId w:val="19"/>
  </w:num>
  <w:num w:numId="11" w16cid:durableId="2014527964">
    <w:abstractNumId w:val="11"/>
  </w:num>
  <w:num w:numId="12" w16cid:durableId="1979992417">
    <w:abstractNumId w:val="14"/>
  </w:num>
  <w:num w:numId="13" w16cid:durableId="2109110266">
    <w:abstractNumId w:val="10"/>
  </w:num>
  <w:num w:numId="14" w16cid:durableId="1327518031">
    <w:abstractNumId w:val="2"/>
  </w:num>
  <w:num w:numId="15" w16cid:durableId="1575243744">
    <w:abstractNumId w:val="18"/>
  </w:num>
  <w:num w:numId="16" w16cid:durableId="337122809">
    <w:abstractNumId w:val="13"/>
  </w:num>
  <w:num w:numId="17" w16cid:durableId="1722826149">
    <w:abstractNumId w:val="7"/>
  </w:num>
  <w:num w:numId="18" w16cid:durableId="1770735027">
    <w:abstractNumId w:val="15"/>
  </w:num>
  <w:num w:numId="19" w16cid:durableId="4666268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286867">
    <w:abstractNumId w:val="28"/>
  </w:num>
  <w:num w:numId="21" w16cid:durableId="662700411">
    <w:abstractNumId w:val="17"/>
  </w:num>
  <w:num w:numId="22" w16cid:durableId="870070908">
    <w:abstractNumId w:val="1"/>
  </w:num>
  <w:num w:numId="23" w16cid:durableId="187648789">
    <w:abstractNumId w:val="22"/>
  </w:num>
  <w:num w:numId="24" w16cid:durableId="829909426">
    <w:abstractNumId w:val="24"/>
  </w:num>
  <w:num w:numId="25" w16cid:durableId="2073888414">
    <w:abstractNumId w:val="23"/>
  </w:num>
  <w:num w:numId="26" w16cid:durableId="24521501">
    <w:abstractNumId w:val="31"/>
  </w:num>
  <w:num w:numId="27" w16cid:durableId="1737506756">
    <w:abstractNumId w:val="29"/>
  </w:num>
  <w:num w:numId="28" w16cid:durableId="1876964558">
    <w:abstractNumId w:val="9"/>
  </w:num>
  <w:num w:numId="29" w16cid:durableId="1758624749">
    <w:abstractNumId w:val="30"/>
  </w:num>
  <w:num w:numId="30" w16cid:durableId="1250626079">
    <w:abstractNumId w:val="4"/>
  </w:num>
  <w:num w:numId="31" w16cid:durableId="462356826">
    <w:abstractNumId w:val="8"/>
  </w:num>
  <w:num w:numId="32" w16cid:durableId="352610360">
    <w:abstractNumId w:val="25"/>
  </w:num>
  <w:num w:numId="33" w16cid:durableId="150366265">
    <w:abstractNumId w:val="12"/>
  </w:num>
  <w:num w:numId="34" w16cid:durableId="10647904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4159571">
    <w:abstractNumId w:val="30"/>
  </w:num>
  <w:num w:numId="36" w16cid:durableId="1355109929">
    <w:abstractNumId w:val="16"/>
  </w:num>
  <w:num w:numId="37" w16cid:durableId="77779270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38B1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5A5B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2DF3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69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3330"/>
    <w:rsid w:val="0011367E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6B90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2E0D"/>
    <w:rsid w:val="00175CE4"/>
    <w:rsid w:val="00175F55"/>
    <w:rsid w:val="00176912"/>
    <w:rsid w:val="00176D8E"/>
    <w:rsid w:val="001773E7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3F10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A3E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21F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2ED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0703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2EC8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4801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1E0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4CE0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A33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BF1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BC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278DC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0E74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E72A0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728"/>
    <w:rsid w:val="00781908"/>
    <w:rsid w:val="00781B6C"/>
    <w:rsid w:val="00782387"/>
    <w:rsid w:val="007825CE"/>
    <w:rsid w:val="0078340B"/>
    <w:rsid w:val="00784D37"/>
    <w:rsid w:val="00784FF0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590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17AEC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569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038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05AA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1D6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16AF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2D20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0C9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702"/>
    <w:rsid w:val="00CB6B12"/>
    <w:rsid w:val="00CB6D7F"/>
    <w:rsid w:val="00CB74BA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088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04B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C7D03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1FB1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1EEA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0F3B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897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48DA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1FB2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4E56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1F1D"/>
    <w:rsid w:val="00FE25BF"/>
    <w:rsid w:val="00FE2874"/>
    <w:rsid w:val="00FE2E01"/>
    <w:rsid w:val="00FE3005"/>
    <w:rsid w:val="00FE3689"/>
    <w:rsid w:val="00FE37CF"/>
    <w:rsid w:val="00FE4A77"/>
    <w:rsid w:val="00FE5768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9BAAE845-B3E5-4DAE-A70A-4F502F7C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aliases w:val="vraabbox1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elvanboek">
    <w:name w:val="Book Title"/>
    <w:basedOn w:val="Standaardalinea-lettertype"/>
    <w:uiPriority w:val="33"/>
    <w:qFormat/>
    <w:rsid w:val="000F0693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0693"/>
    <w:pPr>
      <w:numPr>
        <w:ilvl w:val="1"/>
      </w:numPr>
      <w:spacing w:after="160" w:line="276" w:lineRule="auto"/>
      <w:jc w:val="both"/>
    </w:pPr>
    <w:rPr>
      <w:rFonts w:asciiTheme="minorHAnsi" w:eastAsiaTheme="minorEastAsia" w:hAnsiTheme="minorHAnsi" w:cstheme="minorBidi"/>
      <w:snapToGrid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06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OndertitelRIS">
    <w:name w:val="Ondertitel RIS"/>
    <w:basedOn w:val="Standaard"/>
    <w:next w:val="Standaard"/>
    <w:qFormat/>
    <w:rsid w:val="000F0693"/>
    <w:pPr>
      <w:spacing w:line="276" w:lineRule="auto"/>
      <w:jc w:val="both"/>
    </w:pPr>
    <w:rPr>
      <w:rFonts w:eastAsiaTheme="minorHAnsi" w:cstheme="minorBidi"/>
      <w:snapToGrid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FE96763C0348DD8C82C9BB50323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B9514-65CC-4102-AB30-93455B8B16ED}"/>
      </w:docPartPr>
      <w:docPartBody>
        <w:p w:rsidR="0067615E" w:rsidRDefault="0067615E" w:rsidP="0067615E">
          <w:pPr>
            <w:pStyle w:val="88FE96763C0348DD8C82C9BB503238D1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95576E766E451C9EFC8B801B20EC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F9C983-8B2F-416D-B5FE-8D0CE044E972}"/>
      </w:docPartPr>
      <w:docPartBody>
        <w:p w:rsidR="0067615E" w:rsidRDefault="0067615E" w:rsidP="0067615E">
          <w:pPr>
            <w:pStyle w:val="1695576E766E451C9EFC8B801B20ECA8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9D"/>
    <w:rsid w:val="001773E7"/>
    <w:rsid w:val="001A08D5"/>
    <w:rsid w:val="002A72ED"/>
    <w:rsid w:val="0067615E"/>
    <w:rsid w:val="006E72A0"/>
    <w:rsid w:val="00784FF0"/>
    <w:rsid w:val="00945038"/>
    <w:rsid w:val="00C260C9"/>
    <w:rsid w:val="00E4219D"/>
    <w:rsid w:val="00E50F3B"/>
    <w:rsid w:val="00E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615E"/>
    <w:rPr>
      <w:color w:val="808080"/>
    </w:rPr>
  </w:style>
  <w:style w:type="paragraph" w:customStyle="1" w:styleId="88FE96763C0348DD8C82C9BB503238D1">
    <w:name w:val="88FE96763C0348DD8C82C9BB503238D1"/>
    <w:rsid w:val="0067615E"/>
  </w:style>
  <w:style w:type="paragraph" w:customStyle="1" w:styleId="1695576E766E451C9EFC8B801B20ECA8">
    <w:name w:val="1695576E766E451C9EFC8B801B20ECA8"/>
    <w:rsid w:val="0067615E"/>
  </w:style>
  <w:style w:type="paragraph" w:customStyle="1" w:styleId="B5A4188FCED542FFA7FD8EFA92B3E30D">
    <w:name w:val="B5A4188FCED542FFA7FD8EFA92B3E30D"/>
    <w:rsid w:val="00676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F2CC1B32A340B7E91531D5BBE55A" ma:contentTypeVersion="2" ma:contentTypeDescription="Een nieuw document maken." ma:contentTypeScope="" ma:versionID="e98a692bcbeaf68dc2a747dbc0b30ff2">
  <xsd:schema xmlns:xsd="http://www.w3.org/2001/XMLSchema" xmlns:xs="http://www.w3.org/2001/XMLSchema" xmlns:p="http://schemas.microsoft.com/office/2006/metadata/properties" xmlns:ns2="0fe63dd4-6a86-4a7d-93f5-97140d22445b" targetNamespace="http://schemas.microsoft.com/office/2006/metadata/properties" ma:root="true" ma:fieldsID="89cba04c824178ae6343c9681d036ca2" ns2:_="">
    <xsd:import namespace="0fe63dd4-6a86-4a7d-93f5-97140d2244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3dd4-6a86-4a7d-93f5-97140d224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16A00-3620-44E8-BFBC-90754C1D5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D96AC-D782-4A39-A2A3-EA9FD6BBF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6D00D-0E24-40F3-BCF8-4E9F824CD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3dd4-6a86-4a7d-93f5-97140d22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Kuijsten, Jeroen</cp:lastModifiedBy>
  <cp:revision>12</cp:revision>
  <dcterms:created xsi:type="dcterms:W3CDTF">2025-05-23T11:34:00Z</dcterms:created>
  <dcterms:modified xsi:type="dcterms:W3CDTF">2026-06-02T12:17:00Z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0x010100EC1AF2CC1B32A340B7E91531D5BBE55A</vt:lpwstr>
  </property>
</Properties>
</file>