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919D2" w14:textId="099F3B41" w:rsidR="00B5107C" w:rsidRPr="00BE2BCE" w:rsidRDefault="00C30A22" w:rsidP="00C30A22">
      <w:pPr>
        <w:pStyle w:val="Bijlage1"/>
        <w:numPr>
          <w:ilvl w:val="0"/>
          <w:numId w:val="0"/>
        </w:numPr>
      </w:pPr>
      <w:r w:rsidRPr="00111165">
        <w:rPr>
          <w:rStyle w:val="Kop1Char"/>
          <w:b/>
          <w:bCs/>
        </w:rPr>
        <w:t xml:space="preserve">BIJLAGE </w:t>
      </w:r>
      <w:r w:rsidR="00F70805">
        <w:rPr>
          <w:rStyle w:val="Kop1Char"/>
          <w:b/>
          <w:bCs/>
        </w:rPr>
        <w:t>C</w:t>
      </w:r>
      <w:r w:rsidR="009C0667">
        <w:rPr>
          <w:rStyle w:val="Kop1Char"/>
          <w:b/>
          <w:bCs/>
        </w:rPr>
        <w:tab/>
      </w:r>
      <w:r w:rsidR="00710500">
        <w:t xml:space="preserve">verklaring </w:t>
      </w:r>
      <w:r w:rsidR="00D22CE6">
        <w:t>referentie voor kerncompetentie</w:t>
      </w:r>
    </w:p>
    <w:p w14:paraId="6A7DE1E7" w14:textId="3B44FB45" w:rsidR="00937082" w:rsidRDefault="00937082" w:rsidP="00937082">
      <w:r w:rsidRPr="00937082">
        <w:t xml:space="preserve">Behorende bij de aanbesteding </w:t>
      </w:r>
      <w:r w:rsidR="009C0667">
        <w:t xml:space="preserve">Stedenbouwkundige diensten </w:t>
      </w:r>
      <w:r w:rsidRPr="00937082">
        <w:t xml:space="preserve">met kenmerk </w:t>
      </w:r>
      <w:r w:rsidR="00950EDF">
        <w:t>643505</w:t>
      </w:r>
      <w:r w:rsidRPr="00937082">
        <w:t>.</w:t>
      </w:r>
    </w:p>
    <w:p w14:paraId="3C395330" w14:textId="77777777" w:rsidR="00EF5176" w:rsidRDefault="00EF5176" w:rsidP="00937082">
      <w:pPr>
        <w:rPr>
          <w:iCs/>
        </w:rPr>
      </w:pPr>
    </w:p>
    <w:p w14:paraId="25206FB9" w14:textId="5B4E53AE" w:rsidR="00C023FF" w:rsidRPr="00EF5176" w:rsidRDefault="00EF5176" w:rsidP="00937082">
      <w:pPr>
        <w:rPr>
          <w:iCs/>
        </w:rPr>
      </w:pPr>
      <w:r>
        <w:rPr>
          <w:iCs/>
        </w:rPr>
        <w:t>K</w:t>
      </w:r>
      <w:r w:rsidRPr="00EF5176">
        <w:rPr>
          <w:iCs/>
        </w:rPr>
        <w:t xml:space="preserve">ruis aan op welke kerncompetentie(s) deze referentieverklaring van toepassing is, zie paragraaf </w:t>
      </w:r>
      <w:r w:rsidR="00ED1F28">
        <w:rPr>
          <w:iCs/>
        </w:rPr>
        <w:t>3</w:t>
      </w:r>
      <w:r w:rsidRPr="00EF5176">
        <w:rPr>
          <w:iCs/>
        </w:rPr>
        <w:t>.</w:t>
      </w:r>
      <w:r w:rsidR="00ED1F28">
        <w:rPr>
          <w:iCs/>
        </w:rPr>
        <w:t>4</w:t>
      </w:r>
      <w:r w:rsidRPr="00EF5176">
        <w:rPr>
          <w:iCs/>
        </w:rPr>
        <w:t>.</w:t>
      </w:r>
      <w:r w:rsidR="00ED1F28">
        <w:rPr>
          <w:iCs/>
        </w:rPr>
        <w:t>2</w:t>
      </w:r>
    </w:p>
    <w:p w14:paraId="6E5C34C6" w14:textId="5F6C9EE8" w:rsidR="004C7CEF" w:rsidRDefault="00000000" w:rsidP="00C023FF">
      <w:pPr>
        <w:spacing w:line="240" w:lineRule="auto"/>
        <w:ind w:left="360" w:hanging="360"/>
      </w:pPr>
      <w:sdt>
        <w:sdtPr>
          <w:rPr>
            <w:rFonts w:ascii="Segoe UI Symbol" w:eastAsia="MS Gothic" w:hAnsi="Segoe UI Symbol" w:cs="Segoe UI Symbol"/>
          </w:rPr>
          <w:id w:val="1881211448"/>
          <w14:checkbox>
            <w14:checked w14:val="0"/>
            <w14:checkedState w14:val="2612" w14:font="MS Gothic"/>
            <w14:uncheckedState w14:val="2610" w14:font="MS Gothic"/>
          </w14:checkbox>
        </w:sdtPr>
        <w:sdtContent>
          <w:r w:rsidR="00C023FF">
            <w:rPr>
              <w:rFonts w:ascii="MS Gothic" w:eastAsia="MS Gothic" w:hAnsi="MS Gothic" w:cs="Segoe UI Symbol" w:hint="eastAsia"/>
            </w:rPr>
            <w:t>☐</w:t>
          </w:r>
        </w:sdtContent>
      </w:sdt>
      <w:r w:rsidR="00C023FF" w:rsidRPr="00D47D0A">
        <w:t xml:space="preserve"> </w:t>
      </w:r>
      <w:r w:rsidR="00C023FF">
        <w:tab/>
      </w:r>
      <w:r w:rsidR="004C7CEF" w:rsidRPr="004446B2">
        <w:t xml:space="preserve">Kerncompetentie 1: </w:t>
      </w:r>
      <w:r w:rsidR="00A57676" w:rsidRPr="00A57676">
        <w:t>Ervaring met het opstellen van stedenbouwkundige plannen voor binnenstedelijke gebieds- en locatieontwikkelingen binnen een kleine – en/of middelgrote gemeente, waarbij participatie onderdeel is geweest van de plannen.</w:t>
      </w:r>
    </w:p>
    <w:p w14:paraId="605D6C47" w14:textId="77777777" w:rsidR="00C023FF" w:rsidRPr="004446B2" w:rsidRDefault="00C023FF" w:rsidP="00C023FF">
      <w:pPr>
        <w:spacing w:line="240" w:lineRule="auto"/>
        <w:ind w:left="360" w:hanging="360"/>
      </w:pPr>
    </w:p>
    <w:p w14:paraId="626183D8" w14:textId="22DF6998" w:rsidR="004C7CEF" w:rsidRPr="00C023FF" w:rsidRDefault="00000000" w:rsidP="00C023FF">
      <w:pPr>
        <w:spacing w:line="240" w:lineRule="auto"/>
        <w:ind w:left="360" w:hanging="360"/>
      </w:pPr>
      <w:sdt>
        <w:sdtPr>
          <w:rPr>
            <w:rFonts w:ascii="Segoe UI Symbol" w:eastAsia="MS Gothic" w:hAnsi="Segoe UI Symbol" w:cs="Segoe UI Symbol"/>
          </w:rPr>
          <w:id w:val="319387973"/>
          <w14:checkbox>
            <w14:checked w14:val="0"/>
            <w14:checkedState w14:val="2612" w14:font="MS Gothic"/>
            <w14:uncheckedState w14:val="2610" w14:font="MS Gothic"/>
          </w14:checkbox>
        </w:sdtPr>
        <w:sdtContent>
          <w:r w:rsidR="00C023FF">
            <w:rPr>
              <w:rFonts w:ascii="MS Gothic" w:eastAsia="MS Gothic" w:hAnsi="MS Gothic" w:cs="Segoe UI Symbol" w:hint="eastAsia"/>
            </w:rPr>
            <w:t>☐</w:t>
          </w:r>
        </w:sdtContent>
      </w:sdt>
      <w:r w:rsidR="00C023FF" w:rsidRPr="00D47D0A">
        <w:t xml:space="preserve"> </w:t>
      </w:r>
      <w:r w:rsidR="00C023FF">
        <w:tab/>
      </w:r>
      <w:r w:rsidR="004C7CEF" w:rsidRPr="00C023FF">
        <w:t xml:space="preserve">Kerncompetentie 2: </w:t>
      </w:r>
      <w:r w:rsidR="009C0667" w:rsidRPr="009C0667">
        <w:t>Ervaring met het opstellen van herinrichtingsplannen voor binnenstedelijke locaties in een middelgrote gemeente, waarbij participatie onderdeel is geweest van de plannen.</w:t>
      </w:r>
    </w:p>
    <w:p w14:paraId="7A5051E7" w14:textId="77777777" w:rsidR="00937082" w:rsidRPr="00937082" w:rsidRDefault="00937082" w:rsidP="00937082">
      <w:pPr>
        <w:rPr>
          <w:i/>
        </w:rPr>
      </w:pPr>
    </w:p>
    <w:p w14:paraId="6AF9FB61" w14:textId="77777777" w:rsidR="00937082" w:rsidRPr="00937082" w:rsidRDefault="00937082" w:rsidP="00937082">
      <w:r w:rsidRPr="00937082">
        <w:t>De inschrijver verklaart hiermee dat de referentie tot volle tevredenheid ten aanzien van tijd, kwaliteit en geld van de referent is verricht. De opdrachtgever kan de referentie toetsen zonder voorafgaande toestemming van de inschrijver.</w:t>
      </w:r>
    </w:p>
    <w:p w14:paraId="132DA975" w14:textId="77777777" w:rsidR="00937082" w:rsidRPr="00937082" w:rsidRDefault="00937082" w:rsidP="00937082"/>
    <w:tbl>
      <w:tblPr>
        <w:tblStyle w:val="Tabelraster"/>
        <w:tblW w:w="9209" w:type="dxa"/>
        <w:tblLook w:val="04A0" w:firstRow="1" w:lastRow="0" w:firstColumn="1" w:lastColumn="0" w:noHBand="0" w:noVBand="1"/>
      </w:tblPr>
      <w:tblGrid>
        <w:gridCol w:w="3298"/>
        <w:gridCol w:w="5911"/>
      </w:tblGrid>
      <w:tr w:rsidR="00937082" w:rsidRPr="00937082" w14:paraId="36AD43B3" w14:textId="77777777" w:rsidTr="00607B3E">
        <w:tc>
          <w:tcPr>
            <w:tcW w:w="3298" w:type="dxa"/>
            <w:tcBorders>
              <w:top w:val="single" w:sz="4" w:space="0" w:color="auto"/>
              <w:left w:val="single" w:sz="4" w:space="0" w:color="auto"/>
              <w:bottom w:val="single" w:sz="4" w:space="0" w:color="auto"/>
              <w:right w:val="single" w:sz="4" w:space="0" w:color="auto"/>
            </w:tcBorders>
            <w:hideMark/>
          </w:tcPr>
          <w:p w14:paraId="59CAB2A9" w14:textId="77777777" w:rsidR="00937082" w:rsidRPr="00937082" w:rsidRDefault="00937082" w:rsidP="00937082">
            <w:pPr>
              <w:spacing w:line="276" w:lineRule="auto"/>
            </w:pPr>
            <w:r w:rsidRPr="00937082">
              <w:t xml:space="preserve">Referentie </w:t>
            </w:r>
          </w:p>
          <w:p w14:paraId="5034F055" w14:textId="77777777" w:rsidR="00937082" w:rsidRPr="00937082" w:rsidRDefault="00937082" w:rsidP="00937082">
            <w:pPr>
              <w:spacing w:line="276" w:lineRule="auto"/>
            </w:pPr>
            <w:r w:rsidRPr="00937082">
              <w:t>(naam organisatie)</w:t>
            </w:r>
          </w:p>
        </w:tc>
        <w:tc>
          <w:tcPr>
            <w:tcW w:w="5911" w:type="dxa"/>
            <w:tcBorders>
              <w:top w:val="single" w:sz="4" w:space="0" w:color="auto"/>
              <w:left w:val="single" w:sz="4" w:space="0" w:color="auto"/>
              <w:bottom w:val="single" w:sz="4" w:space="0" w:color="auto"/>
              <w:right w:val="single" w:sz="4" w:space="0" w:color="auto"/>
            </w:tcBorders>
          </w:tcPr>
          <w:p w14:paraId="19F4DF26" w14:textId="77777777" w:rsidR="00937082" w:rsidRPr="00937082" w:rsidRDefault="00937082" w:rsidP="00937082">
            <w:pPr>
              <w:spacing w:line="276" w:lineRule="auto"/>
            </w:pPr>
          </w:p>
          <w:p w14:paraId="6221685B" w14:textId="77777777" w:rsidR="00937082" w:rsidRPr="00937082" w:rsidRDefault="00937082" w:rsidP="00937082">
            <w:pPr>
              <w:spacing w:line="276" w:lineRule="auto"/>
            </w:pPr>
            <w:r w:rsidRPr="00937082">
              <w:t>………………………………………………….</w:t>
            </w:r>
          </w:p>
        </w:tc>
      </w:tr>
      <w:tr w:rsidR="00937082" w:rsidRPr="00937082" w14:paraId="223040DA" w14:textId="77777777" w:rsidTr="00607B3E">
        <w:tc>
          <w:tcPr>
            <w:tcW w:w="3298" w:type="dxa"/>
            <w:tcBorders>
              <w:top w:val="single" w:sz="4" w:space="0" w:color="auto"/>
              <w:left w:val="single" w:sz="4" w:space="0" w:color="auto"/>
              <w:bottom w:val="single" w:sz="4" w:space="0" w:color="auto"/>
              <w:right w:val="single" w:sz="4" w:space="0" w:color="auto"/>
            </w:tcBorders>
            <w:hideMark/>
          </w:tcPr>
          <w:p w14:paraId="300AFF4C" w14:textId="77777777" w:rsidR="00937082" w:rsidRPr="00937082" w:rsidRDefault="00937082" w:rsidP="00937082">
            <w:pPr>
              <w:spacing w:line="276" w:lineRule="auto"/>
            </w:pPr>
            <w:r w:rsidRPr="00937082">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30F0D536" w14:textId="77777777" w:rsidR="00937082" w:rsidRPr="00937082" w:rsidRDefault="00937082" w:rsidP="00937082">
            <w:pPr>
              <w:spacing w:line="276" w:lineRule="auto"/>
            </w:pPr>
            <w:r w:rsidRPr="00937082">
              <w:t xml:space="preserve">…………………………………………………. </w:t>
            </w:r>
          </w:p>
        </w:tc>
      </w:tr>
      <w:tr w:rsidR="00937082" w:rsidRPr="00937082" w14:paraId="4B4FAC2E" w14:textId="77777777" w:rsidTr="00607B3E">
        <w:tc>
          <w:tcPr>
            <w:tcW w:w="3298" w:type="dxa"/>
            <w:tcBorders>
              <w:top w:val="single" w:sz="4" w:space="0" w:color="auto"/>
              <w:left w:val="single" w:sz="4" w:space="0" w:color="auto"/>
              <w:bottom w:val="single" w:sz="4" w:space="0" w:color="auto"/>
              <w:right w:val="single" w:sz="4" w:space="0" w:color="auto"/>
            </w:tcBorders>
          </w:tcPr>
          <w:p w14:paraId="3034A292" w14:textId="77777777" w:rsidR="00937082" w:rsidRPr="00937082" w:rsidRDefault="00937082" w:rsidP="00937082">
            <w:pPr>
              <w:spacing w:line="276" w:lineRule="auto"/>
            </w:pPr>
            <w:r w:rsidRPr="00937082">
              <w:t>Adresgegevens referentie</w:t>
            </w:r>
          </w:p>
        </w:tc>
        <w:tc>
          <w:tcPr>
            <w:tcW w:w="5911" w:type="dxa"/>
            <w:tcBorders>
              <w:top w:val="single" w:sz="4" w:space="0" w:color="auto"/>
              <w:left w:val="single" w:sz="4" w:space="0" w:color="auto"/>
              <w:bottom w:val="single" w:sz="4" w:space="0" w:color="auto"/>
              <w:right w:val="single" w:sz="4" w:space="0" w:color="auto"/>
            </w:tcBorders>
          </w:tcPr>
          <w:p w14:paraId="6E4D776E" w14:textId="77777777" w:rsidR="00937082" w:rsidRPr="00937082" w:rsidRDefault="00937082" w:rsidP="00937082">
            <w:pPr>
              <w:spacing w:line="276" w:lineRule="auto"/>
            </w:pPr>
            <w:r w:rsidRPr="00937082">
              <w:t>………………………………………………….</w:t>
            </w:r>
          </w:p>
          <w:p w14:paraId="2CEBA03D" w14:textId="77777777" w:rsidR="00937082" w:rsidRPr="00937082" w:rsidRDefault="00937082" w:rsidP="00937082">
            <w:pPr>
              <w:spacing w:line="276" w:lineRule="auto"/>
            </w:pPr>
            <w:r w:rsidRPr="00937082">
              <w:t>………………………………………………….</w:t>
            </w:r>
          </w:p>
          <w:p w14:paraId="666EFF94" w14:textId="77777777" w:rsidR="00937082" w:rsidRPr="00937082" w:rsidRDefault="00937082" w:rsidP="00937082">
            <w:pPr>
              <w:spacing w:line="276" w:lineRule="auto"/>
            </w:pPr>
            <w:r w:rsidRPr="00937082">
              <w:t>………………………………………………….</w:t>
            </w:r>
          </w:p>
        </w:tc>
      </w:tr>
      <w:tr w:rsidR="00937082" w:rsidRPr="00937082" w14:paraId="33083CE3" w14:textId="77777777" w:rsidTr="00607B3E">
        <w:tc>
          <w:tcPr>
            <w:tcW w:w="3298" w:type="dxa"/>
            <w:tcBorders>
              <w:top w:val="single" w:sz="4" w:space="0" w:color="auto"/>
              <w:left w:val="single" w:sz="4" w:space="0" w:color="auto"/>
              <w:bottom w:val="single" w:sz="4" w:space="0" w:color="auto"/>
              <w:right w:val="single" w:sz="4" w:space="0" w:color="auto"/>
            </w:tcBorders>
            <w:hideMark/>
          </w:tcPr>
          <w:p w14:paraId="4A8D2B44" w14:textId="77777777" w:rsidR="00937082" w:rsidRPr="00937082" w:rsidRDefault="00937082" w:rsidP="00937082">
            <w:pPr>
              <w:spacing w:line="276" w:lineRule="auto"/>
            </w:pPr>
            <w:r w:rsidRPr="00937082">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24C19F47" w14:textId="77777777" w:rsidR="00937082" w:rsidRPr="00937082" w:rsidRDefault="00937082" w:rsidP="00937082">
            <w:pPr>
              <w:spacing w:line="276" w:lineRule="auto"/>
            </w:pPr>
            <w:r w:rsidRPr="00937082">
              <w:t>………………………………………………….</w:t>
            </w:r>
          </w:p>
        </w:tc>
      </w:tr>
      <w:tr w:rsidR="00937082" w:rsidRPr="00937082" w14:paraId="007364A1" w14:textId="77777777" w:rsidTr="00607B3E">
        <w:tc>
          <w:tcPr>
            <w:tcW w:w="3298" w:type="dxa"/>
            <w:tcBorders>
              <w:top w:val="single" w:sz="4" w:space="0" w:color="auto"/>
              <w:left w:val="single" w:sz="4" w:space="0" w:color="auto"/>
              <w:bottom w:val="single" w:sz="4" w:space="0" w:color="auto"/>
              <w:right w:val="single" w:sz="4" w:space="0" w:color="auto"/>
            </w:tcBorders>
            <w:hideMark/>
          </w:tcPr>
          <w:p w14:paraId="5E149EFD" w14:textId="77777777" w:rsidR="00937082" w:rsidRPr="00937082" w:rsidRDefault="00937082" w:rsidP="00937082">
            <w:pPr>
              <w:spacing w:line="276" w:lineRule="auto"/>
            </w:pPr>
            <w:r w:rsidRPr="00937082">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58243789" w14:textId="77777777" w:rsidR="00937082" w:rsidRPr="00937082" w:rsidRDefault="00937082" w:rsidP="00937082">
            <w:pPr>
              <w:spacing w:line="276" w:lineRule="auto"/>
            </w:pPr>
            <w:r w:rsidRPr="00937082">
              <w:t>………………………………………………….</w:t>
            </w:r>
          </w:p>
        </w:tc>
      </w:tr>
    </w:tbl>
    <w:tbl>
      <w:tblPr>
        <w:tblStyle w:val="Tabelraster"/>
        <w:tblW w:w="9209" w:type="dxa"/>
        <w:tblLayout w:type="fixed"/>
        <w:tblLook w:val="04A0" w:firstRow="1" w:lastRow="0" w:firstColumn="1" w:lastColumn="0" w:noHBand="0" w:noVBand="1"/>
      </w:tblPr>
      <w:tblGrid>
        <w:gridCol w:w="3341"/>
        <w:gridCol w:w="5868"/>
      </w:tblGrid>
      <w:tr w:rsidR="00937082" w:rsidRPr="00937082" w14:paraId="0AEF5253" w14:textId="77777777" w:rsidTr="00607B3E">
        <w:tc>
          <w:tcPr>
            <w:tcW w:w="3341" w:type="dxa"/>
            <w:tcBorders>
              <w:top w:val="single" w:sz="4" w:space="0" w:color="auto"/>
              <w:left w:val="single" w:sz="4" w:space="0" w:color="auto"/>
              <w:bottom w:val="single" w:sz="4" w:space="0" w:color="auto"/>
              <w:right w:val="single" w:sz="4" w:space="0" w:color="auto"/>
            </w:tcBorders>
            <w:hideMark/>
          </w:tcPr>
          <w:p w14:paraId="1799B1AA" w14:textId="0C0507E1" w:rsidR="00937082" w:rsidRPr="00937082" w:rsidRDefault="00937082" w:rsidP="00937082">
            <w:pPr>
              <w:spacing w:line="276" w:lineRule="auto"/>
            </w:pPr>
            <w:r w:rsidRPr="00937082">
              <w:t xml:space="preserve">Korte omschrijving werkzaamheden waaruit bovenstaande </w:t>
            </w:r>
            <w:r w:rsidR="00EF5176">
              <w:t>aangekruiste</w:t>
            </w:r>
            <w:r w:rsidR="00B074AB">
              <w:t xml:space="preserve"> </w:t>
            </w:r>
            <w:r w:rsidRPr="00937082">
              <w:t xml:space="preserve">kerncompetentie blijkt:  </w:t>
            </w:r>
          </w:p>
        </w:tc>
        <w:tc>
          <w:tcPr>
            <w:tcW w:w="5868" w:type="dxa"/>
            <w:tcBorders>
              <w:top w:val="single" w:sz="4" w:space="0" w:color="auto"/>
              <w:left w:val="single" w:sz="4" w:space="0" w:color="auto"/>
              <w:bottom w:val="single" w:sz="4" w:space="0" w:color="auto"/>
              <w:right w:val="single" w:sz="4" w:space="0" w:color="auto"/>
            </w:tcBorders>
          </w:tcPr>
          <w:p w14:paraId="7E417BCE" w14:textId="77777777" w:rsidR="00937082" w:rsidRPr="00937082" w:rsidRDefault="00937082" w:rsidP="00937082">
            <w:pPr>
              <w:spacing w:line="276" w:lineRule="auto"/>
            </w:pPr>
          </w:p>
          <w:p w14:paraId="31377EC1" w14:textId="77777777" w:rsidR="00937082" w:rsidRPr="00937082" w:rsidRDefault="00937082" w:rsidP="00937082">
            <w:pPr>
              <w:spacing w:line="276" w:lineRule="auto"/>
            </w:pPr>
            <w:r w:rsidRPr="00937082">
              <w:t>………………………………………………….</w:t>
            </w:r>
          </w:p>
          <w:p w14:paraId="390681C3" w14:textId="77777777" w:rsidR="00937082" w:rsidRPr="00937082" w:rsidRDefault="00937082" w:rsidP="00937082">
            <w:pPr>
              <w:spacing w:line="276" w:lineRule="auto"/>
            </w:pPr>
            <w:r w:rsidRPr="00937082">
              <w:t>………………………………………………….</w:t>
            </w:r>
          </w:p>
          <w:p w14:paraId="49ACF2E7" w14:textId="77777777" w:rsidR="00937082" w:rsidRPr="00937082" w:rsidRDefault="00937082" w:rsidP="00937082">
            <w:pPr>
              <w:spacing w:line="276" w:lineRule="auto"/>
            </w:pPr>
            <w:r w:rsidRPr="00937082">
              <w:t>………………………………………………….</w:t>
            </w:r>
          </w:p>
        </w:tc>
      </w:tr>
      <w:tr w:rsidR="00937082" w:rsidRPr="00937082" w14:paraId="3A5616E1" w14:textId="77777777" w:rsidTr="00607B3E">
        <w:tc>
          <w:tcPr>
            <w:tcW w:w="3341" w:type="dxa"/>
            <w:tcBorders>
              <w:top w:val="single" w:sz="4" w:space="0" w:color="auto"/>
              <w:left w:val="single" w:sz="4" w:space="0" w:color="auto"/>
              <w:bottom w:val="single" w:sz="4" w:space="0" w:color="auto"/>
              <w:right w:val="single" w:sz="4" w:space="0" w:color="auto"/>
            </w:tcBorders>
          </w:tcPr>
          <w:p w14:paraId="1A35FBCB" w14:textId="77777777" w:rsidR="00937082" w:rsidRPr="00937082" w:rsidRDefault="00937082" w:rsidP="00937082">
            <w:pPr>
              <w:spacing w:line="276" w:lineRule="auto"/>
            </w:pPr>
            <w:r w:rsidRPr="00937082">
              <w:t>Omvang van de opdracht</w:t>
            </w:r>
          </w:p>
        </w:tc>
        <w:tc>
          <w:tcPr>
            <w:tcW w:w="5868" w:type="dxa"/>
            <w:tcBorders>
              <w:top w:val="single" w:sz="4" w:space="0" w:color="auto"/>
              <w:left w:val="single" w:sz="4" w:space="0" w:color="auto"/>
              <w:bottom w:val="single" w:sz="4" w:space="0" w:color="auto"/>
              <w:right w:val="single" w:sz="4" w:space="0" w:color="auto"/>
            </w:tcBorders>
          </w:tcPr>
          <w:p w14:paraId="51EADE11" w14:textId="77777777" w:rsidR="00937082" w:rsidRPr="00937082" w:rsidRDefault="00937082" w:rsidP="00937082">
            <w:pPr>
              <w:spacing w:line="276" w:lineRule="auto"/>
            </w:pPr>
          </w:p>
        </w:tc>
      </w:tr>
      <w:tr w:rsidR="00937082" w:rsidRPr="00937082" w14:paraId="407BEA24" w14:textId="77777777" w:rsidTr="00607B3E">
        <w:tc>
          <w:tcPr>
            <w:tcW w:w="3341" w:type="dxa"/>
            <w:tcBorders>
              <w:top w:val="single" w:sz="4" w:space="0" w:color="auto"/>
              <w:left w:val="single" w:sz="4" w:space="0" w:color="auto"/>
              <w:bottom w:val="single" w:sz="4" w:space="0" w:color="auto"/>
              <w:right w:val="single" w:sz="4" w:space="0" w:color="auto"/>
            </w:tcBorders>
            <w:hideMark/>
          </w:tcPr>
          <w:p w14:paraId="13B89460" w14:textId="77777777" w:rsidR="00937082" w:rsidRPr="00937082" w:rsidRDefault="00937082" w:rsidP="00937082">
            <w:pPr>
              <w:spacing w:line="276" w:lineRule="auto"/>
            </w:pPr>
            <w:r w:rsidRPr="00937082">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2B20EA2A" w14:textId="77777777" w:rsidR="00937082" w:rsidRPr="00937082" w:rsidRDefault="00937082" w:rsidP="00937082">
            <w:pPr>
              <w:spacing w:line="276" w:lineRule="auto"/>
            </w:pPr>
            <w:r w:rsidRPr="00937082">
              <w:t>………………………………………………….</w:t>
            </w:r>
          </w:p>
          <w:p w14:paraId="28C40515" w14:textId="77777777" w:rsidR="00937082" w:rsidRPr="00937082" w:rsidRDefault="00937082" w:rsidP="00937082">
            <w:pPr>
              <w:spacing w:line="276" w:lineRule="auto"/>
            </w:pPr>
            <w:r w:rsidRPr="00937082">
              <w:t>………………………………………………….</w:t>
            </w:r>
          </w:p>
          <w:p w14:paraId="0303B679" w14:textId="77777777" w:rsidR="00937082" w:rsidRPr="00937082" w:rsidRDefault="00937082" w:rsidP="00937082">
            <w:pPr>
              <w:spacing w:line="276" w:lineRule="auto"/>
            </w:pPr>
            <w:r w:rsidRPr="00937082">
              <w:t>………………………………………………….</w:t>
            </w:r>
          </w:p>
        </w:tc>
      </w:tr>
      <w:tr w:rsidR="00937082" w:rsidRPr="00937082" w14:paraId="31C053EC" w14:textId="77777777" w:rsidTr="00607B3E">
        <w:tc>
          <w:tcPr>
            <w:tcW w:w="3341" w:type="dxa"/>
            <w:tcBorders>
              <w:top w:val="single" w:sz="4" w:space="0" w:color="auto"/>
              <w:left w:val="single" w:sz="4" w:space="0" w:color="auto"/>
              <w:bottom w:val="single" w:sz="4" w:space="0" w:color="auto"/>
              <w:right w:val="single" w:sz="4" w:space="0" w:color="auto"/>
            </w:tcBorders>
            <w:hideMark/>
          </w:tcPr>
          <w:p w14:paraId="6CD24B08" w14:textId="77777777" w:rsidR="00937082" w:rsidRPr="00937082" w:rsidRDefault="00937082" w:rsidP="00937082">
            <w:pPr>
              <w:spacing w:line="276" w:lineRule="auto"/>
            </w:pPr>
            <w:r w:rsidRPr="00937082">
              <w:t>Datum start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5A956E96" w14:textId="77777777" w:rsidR="00937082" w:rsidRPr="00937082" w:rsidRDefault="00937082" w:rsidP="00937082">
            <w:pPr>
              <w:spacing w:line="276" w:lineRule="auto"/>
            </w:pPr>
            <w:r w:rsidRPr="00937082">
              <w:t>………………………………………………….</w:t>
            </w:r>
          </w:p>
        </w:tc>
      </w:tr>
      <w:tr w:rsidR="00937082" w:rsidRPr="00937082" w14:paraId="6F383136" w14:textId="77777777" w:rsidTr="00607B3E">
        <w:tc>
          <w:tcPr>
            <w:tcW w:w="3341" w:type="dxa"/>
            <w:tcBorders>
              <w:top w:val="single" w:sz="4" w:space="0" w:color="auto"/>
              <w:left w:val="single" w:sz="4" w:space="0" w:color="auto"/>
              <w:bottom w:val="single" w:sz="4" w:space="0" w:color="auto"/>
              <w:right w:val="single" w:sz="4" w:space="0" w:color="auto"/>
            </w:tcBorders>
            <w:hideMark/>
          </w:tcPr>
          <w:p w14:paraId="3A605FFF" w14:textId="77777777" w:rsidR="00937082" w:rsidRPr="00937082" w:rsidRDefault="00937082" w:rsidP="00937082">
            <w:pPr>
              <w:spacing w:line="276" w:lineRule="auto"/>
            </w:pPr>
            <w:r w:rsidRPr="00937082">
              <w:t>Datum einde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1E4F9C9F" w14:textId="77777777" w:rsidR="00937082" w:rsidRPr="00937082" w:rsidRDefault="00937082" w:rsidP="00937082">
            <w:pPr>
              <w:spacing w:line="276" w:lineRule="auto"/>
            </w:pPr>
            <w:r w:rsidRPr="00937082">
              <w:t>………………………………………………….</w:t>
            </w:r>
          </w:p>
        </w:tc>
      </w:tr>
    </w:tbl>
    <w:p w14:paraId="59C4E053" w14:textId="77777777" w:rsidR="00937082" w:rsidRPr="00937082" w:rsidRDefault="00937082" w:rsidP="00937082"/>
    <w:p w14:paraId="70DEA5CB" w14:textId="77777777" w:rsidR="00937082" w:rsidRPr="00937082" w:rsidRDefault="00937082" w:rsidP="00937082">
      <w:r w:rsidRPr="00937082">
        <w:t>Aldus naar waarheid ingevuld en rechtsgeldig ondertekend.</w:t>
      </w:r>
    </w:p>
    <w:p w14:paraId="288B4E30" w14:textId="77777777" w:rsidR="00937082" w:rsidRPr="00937082" w:rsidRDefault="00937082" w:rsidP="00937082"/>
    <w:p w14:paraId="03436195" w14:textId="77777777" w:rsidR="00937082" w:rsidRPr="00937082" w:rsidRDefault="00937082" w:rsidP="00937082">
      <w:r w:rsidRPr="00937082">
        <w:t>Plaats:</w:t>
      </w:r>
      <w:r w:rsidRPr="00937082">
        <w:tab/>
      </w:r>
      <w:r w:rsidRPr="00937082">
        <w:tab/>
      </w:r>
      <w:r w:rsidRPr="00937082">
        <w:tab/>
        <w:t>…………………………………………………………………………………</w:t>
      </w:r>
    </w:p>
    <w:p w14:paraId="4B0331F2" w14:textId="77777777" w:rsidR="00937082" w:rsidRPr="00937082" w:rsidRDefault="00937082" w:rsidP="00937082"/>
    <w:p w14:paraId="54A0002F" w14:textId="77777777" w:rsidR="00937082" w:rsidRPr="00937082" w:rsidRDefault="00937082" w:rsidP="00937082">
      <w:r w:rsidRPr="00937082">
        <w:t>Datum:</w:t>
      </w:r>
      <w:r w:rsidRPr="00937082">
        <w:tab/>
      </w:r>
      <w:r w:rsidRPr="00937082">
        <w:tab/>
      </w:r>
      <w:r w:rsidRPr="00937082">
        <w:tab/>
        <w:t>…………………………………………………………………………………</w:t>
      </w:r>
    </w:p>
    <w:p w14:paraId="1933F1CE" w14:textId="77777777" w:rsidR="00937082" w:rsidRPr="00937082" w:rsidRDefault="00937082" w:rsidP="00937082"/>
    <w:p w14:paraId="78D0206F" w14:textId="77777777" w:rsidR="00937082" w:rsidRPr="00937082" w:rsidRDefault="00937082" w:rsidP="00937082">
      <w:r w:rsidRPr="00937082">
        <w:t>Naam:</w:t>
      </w:r>
      <w:r w:rsidRPr="00937082">
        <w:tab/>
      </w:r>
      <w:r w:rsidRPr="00937082">
        <w:tab/>
      </w:r>
      <w:r w:rsidRPr="00937082">
        <w:tab/>
        <w:t>…………………………………………………………………………………</w:t>
      </w:r>
    </w:p>
    <w:p w14:paraId="63792FCB" w14:textId="77777777" w:rsidR="00937082" w:rsidRPr="00937082" w:rsidRDefault="00937082" w:rsidP="00937082"/>
    <w:p w14:paraId="3B2B671F" w14:textId="77777777" w:rsidR="00937082" w:rsidRPr="00937082" w:rsidRDefault="00937082" w:rsidP="00937082">
      <w:r w:rsidRPr="00937082">
        <w:t>Functie:</w:t>
      </w:r>
      <w:r w:rsidRPr="00937082">
        <w:tab/>
      </w:r>
      <w:r w:rsidRPr="00937082">
        <w:tab/>
      </w:r>
      <w:r w:rsidRPr="00937082">
        <w:tab/>
        <w:t>…………………………………………………………………………………</w:t>
      </w:r>
    </w:p>
    <w:p w14:paraId="0B1FEB14" w14:textId="77777777" w:rsidR="00937082" w:rsidRPr="00937082" w:rsidRDefault="00937082" w:rsidP="00937082"/>
    <w:p w14:paraId="52FF30BE" w14:textId="77777777" w:rsidR="00937082" w:rsidRPr="00937082" w:rsidRDefault="00937082" w:rsidP="00937082"/>
    <w:p w14:paraId="2F1ED87A" w14:textId="66B1487E" w:rsidR="00675C9B" w:rsidRDefault="00937082" w:rsidP="00675C9B">
      <w:r w:rsidRPr="00937082">
        <w:t>Ondertekening:</w:t>
      </w:r>
      <w:r w:rsidRPr="00937082">
        <w:tab/>
      </w:r>
      <w:r w:rsidRPr="00937082">
        <w:tab/>
        <w:t>…………………………………………………………………………………</w:t>
      </w:r>
    </w:p>
    <w:sectPr w:rsidR="00675C9B" w:rsidSect="00647489">
      <w:footerReference w:type="default" r:id="rId11"/>
      <w:headerReference w:type="first" r:id="rId12"/>
      <w:pgSz w:w="11906" w:h="16838"/>
      <w:pgMar w:top="1417" w:right="1417" w:bottom="142"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83778" w14:textId="77777777" w:rsidR="00452746" w:rsidRDefault="00452746" w:rsidP="00333522">
      <w:pPr>
        <w:spacing w:line="240" w:lineRule="auto"/>
      </w:pPr>
      <w:r>
        <w:separator/>
      </w:r>
    </w:p>
  </w:endnote>
  <w:endnote w:type="continuationSeparator" w:id="0">
    <w:p w14:paraId="0C8F780C" w14:textId="77777777" w:rsidR="00452746" w:rsidRDefault="00452746" w:rsidP="003335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1326">
    <w:altName w:val="Calibri"/>
    <w:panose1 w:val="00000000000000000000"/>
    <w:charset w:val="00"/>
    <w:family w:val="auto"/>
    <w:notTrueType/>
    <w:pitch w:val="default"/>
  </w:font>
  <w:font w:name="Calibri">
    <w:panose1 w:val="020F0502020204030204"/>
    <w:charset w:val="00"/>
    <w:family w:val="swiss"/>
    <w:pitch w:val="variable"/>
    <w:sig w:usb0="E4002EFF" w:usb1="C200247B" w:usb2="00000009" w:usb3="00000000" w:csb0="000001FF" w:csb1="00000000"/>
  </w:font>
  <w:font w:name="Signika">
    <w:altName w:val="Calibri"/>
    <w:charset w:val="00"/>
    <w:family w:val="auto"/>
    <w:pitch w:val="variable"/>
    <w:sig w:usb0="A00000AF" w:usb1="00000003" w:usb2="00000000" w:usb3="00000000" w:csb0="00000093"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79830"/>
      <w:docPartObj>
        <w:docPartGallery w:val="Page Numbers (Bottom of Page)"/>
        <w:docPartUnique/>
      </w:docPartObj>
    </w:sdtPr>
    <w:sdtContent>
      <w:p w14:paraId="1340C088" w14:textId="77777777" w:rsidR="001E29E8" w:rsidRDefault="001E29E8" w:rsidP="00243C2C">
        <w:pPr>
          <w:pStyle w:val="Voettekst"/>
        </w:pPr>
        <w:r>
          <w:rPr>
            <w:noProof/>
          </w:rPr>
          <w:drawing>
            <wp:anchor distT="0" distB="0" distL="114300" distR="114300" simplePos="0" relativeHeight="251660800" behindDoc="1" locked="0" layoutInCell="1" allowOverlap="1" wp14:anchorId="1E3BC558" wp14:editId="760E7D35">
              <wp:simplePos x="0" y="0"/>
              <wp:positionH relativeFrom="margin">
                <wp:align>left</wp:align>
              </wp:positionH>
              <wp:positionV relativeFrom="margin">
                <wp:posOffset>9153525</wp:posOffset>
              </wp:positionV>
              <wp:extent cx="253828" cy="552450"/>
              <wp:effectExtent l="0" t="0" r="0" b="0"/>
              <wp:wrapNone/>
              <wp:docPr id="1673525494" name="Afbeelding 1673525494" descr="Afbeelding met Rechthoek,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Afbeelding 215" descr="Afbeelding met Rechthoek, ontwerp&#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a:off x="0" y="0"/>
                        <a:ext cx="253828" cy="552450"/>
                      </a:xfrm>
                      <a:prstGeom prst="rect">
                        <a:avLst/>
                      </a:prstGeom>
                      <a:noFill/>
                      <a:ln>
                        <a:noFill/>
                      </a:ln>
                    </pic:spPr>
                  </pic:pic>
                </a:graphicData>
              </a:graphic>
              <wp14:sizeRelH relativeFrom="margin">
                <wp14:pctWidth>0</wp14:pctWidth>
              </wp14:sizeRelH>
            </wp:anchor>
          </w:drawing>
        </w:r>
        <w:r>
          <w:tab/>
        </w:r>
        <w:r>
          <w:tab/>
        </w:r>
        <w:r w:rsidRPr="00B60F05">
          <w:rPr>
            <w:rFonts w:cstheme="minorHAnsi"/>
            <w:b/>
            <w:bCs/>
            <w:color w:val="005CBC"/>
            <w:szCs w:val="20"/>
          </w:rPr>
          <w:fldChar w:fldCharType="begin"/>
        </w:r>
        <w:r w:rsidRPr="00B60F05">
          <w:rPr>
            <w:rFonts w:cstheme="minorHAnsi"/>
            <w:b/>
            <w:bCs/>
            <w:color w:val="005CBC"/>
            <w:szCs w:val="20"/>
          </w:rPr>
          <w:instrText>PAGE   \* MERGEFORMAT</w:instrText>
        </w:r>
        <w:r w:rsidRPr="00B60F05">
          <w:rPr>
            <w:rFonts w:cstheme="minorHAnsi"/>
            <w:b/>
            <w:bCs/>
            <w:color w:val="005CBC"/>
            <w:szCs w:val="20"/>
          </w:rPr>
          <w:fldChar w:fldCharType="separate"/>
        </w:r>
        <w:r>
          <w:rPr>
            <w:rFonts w:cstheme="minorHAnsi"/>
            <w:b/>
            <w:bCs/>
            <w:color w:val="005CBC"/>
            <w:szCs w:val="20"/>
          </w:rPr>
          <w:t>1</w:t>
        </w:r>
        <w:r w:rsidRPr="00B60F05">
          <w:rPr>
            <w:rFonts w:cstheme="minorHAnsi"/>
            <w:b/>
            <w:bCs/>
            <w:color w:val="005CBC"/>
            <w:szCs w:val="20"/>
          </w:rPr>
          <w:fldChar w:fldCharType="end"/>
        </w:r>
      </w:p>
    </w:sdtContent>
  </w:sdt>
  <w:p w14:paraId="3626D170" w14:textId="497A2DBB" w:rsidR="001E29E8" w:rsidRDefault="00111165" w:rsidP="00243C2C">
    <w:pPr>
      <w:pStyle w:val="Basisalinea"/>
      <w:ind w:left="278"/>
      <w:rPr>
        <w:rFonts w:ascii="Calibri" w:hAnsi="Calibri" w:cs="Calibri"/>
        <w:spacing w:val="5"/>
        <w:sz w:val="16"/>
        <w:szCs w:val="16"/>
      </w:rPr>
    </w:pPr>
    <w:r>
      <w:rPr>
        <w:rFonts w:ascii="Calibri" w:hAnsi="Calibri" w:cs="Calibri"/>
        <w:spacing w:val="5"/>
        <w:sz w:val="16"/>
        <w:szCs w:val="16"/>
      </w:rPr>
      <w:t xml:space="preserve">Bijlage </w:t>
    </w:r>
    <w:r w:rsidR="004E7363">
      <w:rPr>
        <w:rFonts w:ascii="Calibri" w:hAnsi="Calibri" w:cs="Calibri"/>
        <w:spacing w:val="5"/>
        <w:sz w:val="16"/>
        <w:szCs w:val="16"/>
      </w:rPr>
      <w:t xml:space="preserve">Verklaring referentie voor kerncompetentie </w:t>
    </w:r>
  </w:p>
  <w:p w14:paraId="0A3D79BA" w14:textId="32DDB21F" w:rsidR="001E29E8" w:rsidRPr="00243C2C" w:rsidRDefault="001E29E8" w:rsidP="00243C2C">
    <w:pPr>
      <w:pStyle w:val="Basisalinea"/>
      <w:ind w:left="567"/>
      <w:rPr>
        <w:rFonts w:asciiTheme="minorHAnsi" w:hAnsiTheme="minorHAnsi" w:cstheme="minorHAnsi"/>
        <w:spacing w:val="5"/>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41476" w14:textId="77777777" w:rsidR="00452746" w:rsidRDefault="00452746" w:rsidP="00333522">
      <w:pPr>
        <w:spacing w:line="240" w:lineRule="auto"/>
      </w:pPr>
      <w:r>
        <w:separator/>
      </w:r>
    </w:p>
  </w:footnote>
  <w:footnote w:type="continuationSeparator" w:id="0">
    <w:p w14:paraId="436FC1D8" w14:textId="77777777" w:rsidR="00452746" w:rsidRDefault="00452746" w:rsidP="003335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F8AB0" w14:textId="77777777" w:rsidR="001E29E8" w:rsidRDefault="001E29E8" w:rsidP="00B54930">
    <w:pPr>
      <w:pStyle w:val="Koptekst"/>
      <w:spacing w:line="3660" w:lineRule="auto"/>
    </w:pPr>
  </w:p>
  <w:p w14:paraId="02085663" w14:textId="77777777" w:rsidR="001E29E8" w:rsidRDefault="001E29E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608AE"/>
    <w:multiLevelType w:val="hybridMultilevel"/>
    <w:tmpl w:val="7A2418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B51DA9"/>
    <w:multiLevelType w:val="multilevel"/>
    <w:tmpl w:val="44F02476"/>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 w15:restartNumberingAfterBreak="0">
    <w:nsid w:val="3E057836"/>
    <w:multiLevelType w:val="multilevel"/>
    <w:tmpl w:val="04822B4C"/>
    <w:lvl w:ilvl="0">
      <w:start w:val="1"/>
      <w:numFmt w:val="decimal"/>
      <w:pStyle w:val="Bijlage1"/>
      <w:lvlText w:val="BIJLAGE %1"/>
      <w:lvlJc w:val="left"/>
      <w:pPr>
        <w:ind w:left="360" w:hanging="360"/>
      </w:pPr>
      <w:rPr>
        <w:rFonts w:hint="default"/>
        <w:color w:val="005CBC" w:themeColor="text2"/>
      </w:rPr>
    </w:lvl>
    <w:lvl w:ilvl="1">
      <w:start w:val="1"/>
      <w:numFmt w:val="decimal"/>
      <w:pStyle w:val="Bijlage2"/>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1DA069D"/>
    <w:multiLevelType w:val="multilevel"/>
    <w:tmpl w:val="0413001D"/>
    <w:styleLink w:val="Bullets"/>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2FD2605"/>
    <w:multiLevelType w:val="multilevel"/>
    <w:tmpl w:val="507AB2F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053"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4BD16312"/>
    <w:multiLevelType w:val="multilevel"/>
    <w:tmpl w:val="2FD8D894"/>
    <w:lvl w:ilvl="0">
      <w:start w:val="1"/>
      <w:numFmt w:val="bullet"/>
      <w:lvlText w:val=""/>
      <w:lvlJc w:val="left"/>
      <w:pPr>
        <w:ind w:left="1077" w:hanging="35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C6A2305"/>
    <w:multiLevelType w:val="hybridMultilevel"/>
    <w:tmpl w:val="764A8A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D3B682E"/>
    <w:multiLevelType w:val="multilevel"/>
    <w:tmpl w:val="284C6FA4"/>
    <w:lvl w:ilvl="0">
      <w:start w:val="1"/>
      <w:numFmt w:val="bullet"/>
      <w:pStyle w:val="OpsommingBullets"/>
      <w:lvlText w:val=""/>
      <w:lvlJc w:val="left"/>
      <w:pPr>
        <w:ind w:left="720" w:hanging="363"/>
      </w:pPr>
      <w:rPr>
        <w:rFonts w:ascii="Symbol" w:hAnsi="Symbol" w:hint="default"/>
      </w:rPr>
    </w:lvl>
    <w:lvl w:ilvl="1">
      <w:start w:val="1"/>
      <w:numFmt w:val="bullet"/>
      <w:lvlText w:val="‒"/>
      <w:lvlJc w:val="left"/>
      <w:pPr>
        <w:ind w:left="1077" w:hanging="357"/>
      </w:pPr>
      <w:rPr>
        <w:rFonts w:ascii="font1326" w:hAnsi="font1326"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70F07E21"/>
    <w:multiLevelType w:val="hybridMultilevel"/>
    <w:tmpl w:val="1890AEB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04167925">
    <w:abstractNumId w:val="1"/>
  </w:num>
  <w:num w:numId="2" w16cid:durableId="957683985">
    <w:abstractNumId w:val="6"/>
  </w:num>
  <w:num w:numId="3" w16cid:durableId="877009506">
    <w:abstractNumId w:val="5"/>
  </w:num>
  <w:num w:numId="4" w16cid:durableId="418645714">
    <w:abstractNumId w:val="3"/>
  </w:num>
  <w:num w:numId="5" w16cid:durableId="1000501287">
    <w:abstractNumId w:val="7"/>
  </w:num>
  <w:num w:numId="6" w16cid:durableId="54008257">
    <w:abstractNumId w:val="2"/>
  </w:num>
  <w:num w:numId="7" w16cid:durableId="1635216310">
    <w:abstractNumId w:val="8"/>
  </w:num>
  <w:num w:numId="8" w16cid:durableId="1083646676">
    <w:abstractNumId w:val="4"/>
  </w:num>
  <w:num w:numId="9" w16cid:durableId="2113820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500"/>
    <w:rsid w:val="00003715"/>
    <w:rsid w:val="00042373"/>
    <w:rsid w:val="000C3630"/>
    <w:rsid w:val="000F43A4"/>
    <w:rsid w:val="00111165"/>
    <w:rsid w:val="00136518"/>
    <w:rsid w:val="00152B45"/>
    <w:rsid w:val="00164B23"/>
    <w:rsid w:val="00175528"/>
    <w:rsid w:val="001943B8"/>
    <w:rsid w:val="001E29E8"/>
    <w:rsid w:val="0022564C"/>
    <w:rsid w:val="00243C2C"/>
    <w:rsid w:val="002A4A58"/>
    <w:rsid w:val="002D3CC0"/>
    <w:rsid w:val="00333522"/>
    <w:rsid w:val="00351106"/>
    <w:rsid w:val="00361122"/>
    <w:rsid w:val="003F35CB"/>
    <w:rsid w:val="004155B4"/>
    <w:rsid w:val="00443496"/>
    <w:rsid w:val="00452746"/>
    <w:rsid w:val="004661C6"/>
    <w:rsid w:val="00493E16"/>
    <w:rsid w:val="004C07C8"/>
    <w:rsid w:val="004C7CEF"/>
    <w:rsid w:val="004E7363"/>
    <w:rsid w:val="0059799D"/>
    <w:rsid w:val="005B1FB8"/>
    <w:rsid w:val="005C62F0"/>
    <w:rsid w:val="00647489"/>
    <w:rsid w:val="0065745A"/>
    <w:rsid w:val="00675C9B"/>
    <w:rsid w:val="006A5E7C"/>
    <w:rsid w:val="006B63B9"/>
    <w:rsid w:val="00710500"/>
    <w:rsid w:val="00712FEA"/>
    <w:rsid w:val="00715CA3"/>
    <w:rsid w:val="00734918"/>
    <w:rsid w:val="0074408A"/>
    <w:rsid w:val="00792676"/>
    <w:rsid w:val="00797836"/>
    <w:rsid w:val="007F087D"/>
    <w:rsid w:val="00850F58"/>
    <w:rsid w:val="00862A92"/>
    <w:rsid w:val="008A504F"/>
    <w:rsid w:val="00937082"/>
    <w:rsid w:val="00950EDF"/>
    <w:rsid w:val="00982870"/>
    <w:rsid w:val="009938F6"/>
    <w:rsid w:val="009C0667"/>
    <w:rsid w:val="009E4EF9"/>
    <w:rsid w:val="00A16788"/>
    <w:rsid w:val="00A412AC"/>
    <w:rsid w:val="00A57676"/>
    <w:rsid w:val="00B074AB"/>
    <w:rsid w:val="00B21FE7"/>
    <w:rsid w:val="00B5107C"/>
    <w:rsid w:val="00B54930"/>
    <w:rsid w:val="00BA0338"/>
    <w:rsid w:val="00BA3D69"/>
    <w:rsid w:val="00BD6355"/>
    <w:rsid w:val="00BE2BCE"/>
    <w:rsid w:val="00C023FF"/>
    <w:rsid w:val="00C124B6"/>
    <w:rsid w:val="00C30A22"/>
    <w:rsid w:val="00C339E1"/>
    <w:rsid w:val="00C36CE2"/>
    <w:rsid w:val="00C43B2A"/>
    <w:rsid w:val="00C81EA4"/>
    <w:rsid w:val="00CF2A3C"/>
    <w:rsid w:val="00D22CE6"/>
    <w:rsid w:val="00D828F3"/>
    <w:rsid w:val="00DA3EE6"/>
    <w:rsid w:val="00E46D51"/>
    <w:rsid w:val="00E57C7F"/>
    <w:rsid w:val="00E61C03"/>
    <w:rsid w:val="00E86127"/>
    <w:rsid w:val="00EC62A4"/>
    <w:rsid w:val="00EC7AF2"/>
    <w:rsid w:val="00ED1F28"/>
    <w:rsid w:val="00EF5176"/>
    <w:rsid w:val="00EF5491"/>
    <w:rsid w:val="00F438ED"/>
    <w:rsid w:val="00F70805"/>
    <w:rsid w:val="00F84D70"/>
    <w:rsid w:val="00FA09B4"/>
    <w:rsid w:val="00FB6609"/>
    <w:rsid w:val="00FD58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D4866"/>
  <w15:chartTrackingRefBased/>
  <w15:docId w15:val="{3C9C42B2-9B11-40EA-AF45-7F2BBE04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1"/>
        <w:szCs w:val="21"/>
        <w:lang w:val="nl-NL"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uiPriority w:val="2"/>
    <w:qFormat/>
    <w:rsid w:val="00F438ED"/>
  </w:style>
  <w:style w:type="paragraph" w:styleId="Kop1">
    <w:name w:val="heading 1"/>
    <w:basedOn w:val="Standaard"/>
    <w:next w:val="Standaard"/>
    <w:link w:val="Kop1Char"/>
    <w:uiPriority w:val="9"/>
    <w:qFormat/>
    <w:rsid w:val="00BD6355"/>
    <w:pPr>
      <w:keepNext/>
      <w:keepLines/>
      <w:pageBreakBefore/>
      <w:numPr>
        <w:numId w:val="1"/>
      </w:numPr>
      <w:spacing w:after="320" w:line="240" w:lineRule="auto"/>
      <w:ind w:left="357" w:hanging="357"/>
      <w:outlineLvl w:val="0"/>
    </w:pPr>
    <w:rPr>
      <w:rFonts w:asciiTheme="majorHAnsi" w:eastAsiaTheme="majorEastAsia" w:hAnsiTheme="majorHAnsi" w:cstheme="majorBidi"/>
      <w:b/>
      <w:caps/>
      <w:color w:val="005CBC" w:themeColor="text2"/>
      <w:sz w:val="32"/>
      <w:szCs w:val="40"/>
    </w:rPr>
  </w:style>
  <w:style w:type="paragraph" w:styleId="Kop2">
    <w:name w:val="heading 2"/>
    <w:basedOn w:val="Standaard"/>
    <w:next w:val="Standaard"/>
    <w:link w:val="Kop2Char"/>
    <w:uiPriority w:val="9"/>
    <w:qFormat/>
    <w:rsid w:val="00EC62A4"/>
    <w:pPr>
      <w:keepNext/>
      <w:keepLines/>
      <w:numPr>
        <w:ilvl w:val="1"/>
        <w:numId w:val="1"/>
      </w:numPr>
      <w:spacing w:before="40" w:line="240" w:lineRule="auto"/>
      <w:ind w:left="720" w:hanging="720"/>
      <w:outlineLvl w:val="1"/>
    </w:pPr>
    <w:rPr>
      <w:rFonts w:asciiTheme="majorHAnsi" w:eastAsiaTheme="majorEastAsia" w:hAnsiTheme="majorHAnsi" w:cstheme="majorBidi"/>
      <w:b/>
      <w:caps/>
      <w:color w:val="A2C350" w:themeColor="accent2"/>
      <w:sz w:val="24"/>
      <w:szCs w:val="32"/>
    </w:rPr>
  </w:style>
  <w:style w:type="paragraph" w:styleId="Kop3">
    <w:name w:val="heading 3"/>
    <w:basedOn w:val="Standaard"/>
    <w:next w:val="Standaard"/>
    <w:link w:val="Kop3Char"/>
    <w:uiPriority w:val="9"/>
    <w:qFormat/>
    <w:rsid w:val="00EC62A4"/>
    <w:pPr>
      <w:keepNext/>
      <w:keepLines/>
      <w:numPr>
        <w:ilvl w:val="2"/>
        <w:numId w:val="1"/>
      </w:numPr>
      <w:spacing w:before="40" w:line="240" w:lineRule="auto"/>
      <w:outlineLvl w:val="2"/>
    </w:pPr>
    <w:rPr>
      <w:rFonts w:eastAsiaTheme="majorEastAsia" w:cstheme="majorBidi"/>
      <w:b/>
      <w:caps/>
      <w:color w:val="A2C350" w:themeColor="accent2"/>
      <w:sz w:val="20"/>
      <w:szCs w:val="28"/>
    </w:rPr>
  </w:style>
  <w:style w:type="paragraph" w:styleId="Kop4">
    <w:name w:val="heading 4"/>
    <w:basedOn w:val="Standaard"/>
    <w:next w:val="Standaard"/>
    <w:link w:val="Kop4Char"/>
    <w:uiPriority w:val="9"/>
    <w:semiHidden/>
    <w:qFormat/>
    <w:rsid w:val="00333522"/>
    <w:pPr>
      <w:keepNext/>
      <w:keepLines/>
      <w:numPr>
        <w:ilvl w:val="3"/>
        <w:numId w:val="1"/>
      </w:numPr>
      <w:spacing w:before="80" w:after="40"/>
      <w:outlineLvl w:val="3"/>
    </w:pPr>
    <w:rPr>
      <w:rFonts w:eastAsiaTheme="majorEastAsia" w:cstheme="majorBidi"/>
      <w:i/>
      <w:iCs/>
      <w:color w:val="034990" w:themeColor="accent1" w:themeShade="BF"/>
    </w:rPr>
  </w:style>
  <w:style w:type="paragraph" w:styleId="Kop5">
    <w:name w:val="heading 5"/>
    <w:basedOn w:val="Standaard"/>
    <w:next w:val="Standaard"/>
    <w:link w:val="Kop5Char"/>
    <w:uiPriority w:val="9"/>
    <w:semiHidden/>
    <w:qFormat/>
    <w:rsid w:val="00333522"/>
    <w:pPr>
      <w:keepNext/>
      <w:keepLines/>
      <w:numPr>
        <w:ilvl w:val="4"/>
        <w:numId w:val="1"/>
      </w:numPr>
      <w:spacing w:before="80" w:after="40"/>
      <w:outlineLvl w:val="4"/>
    </w:pPr>
    <w:rPr>
      <w:rFonts w:eastAsiaTheme="majorEastAsia" w:cstheme="majorBidi"/>
      <w:color w:val="034990" w:themeColor="accent1" w:themeShade="BF"/>
    </w:rPr>
  </w:style>
  <w:style w:type="paragraph" w:styleId="Kop6">
    <w:name w:val="heading 6"/>
    <w:basedOn w:val="Standaard"/>
    <w:next w:val="Standaard"/>
    <w:link w:val="Kop6Char"/>
    <w:uiPriority w:val="9"/>
    <w:semiHidden/>
    <w:qFormat/>
    <w:rsid w:val="00333522"/>
    <w:pPr>
      <w:keepNext/>
      <w:keepLines/>
      <w:numPr>
        <w:ilvl w:val="5"/>
        <w:numId w:val="1"/>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333522"/>
    <w:pPr>
      <w:keepNext/>
      <w:keepLines/>
      <w:numPr>
        <w:ilvl w:val="6"/>
        <w:numId w:val="1"/>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333522"/>
    <w:pPr>
      <w:keepNext/>
      <w:keepLines/>
      <w:numPr>
        <w:ilvl w:val="7"/>
        <w:numId w:val="1"/>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333522"/>
    <w:pPr>
      <w:keepNext/>
      <w:keepLines/>
      <w:numPr>
        <w:ilvl w:val="8"/>
        <w:numId w:val="1"/>
      </w:numPr>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6355"/>
    <w:rPr>
      <w:rFonts w:asciiTheme="majorHAnsi" w:eastAsiaTheme="majorEastAsia" w:hAnsiTheme="majorHAnsi" w:cstheme="majorBidi"/>
      <w:b/>
      <w:caps/>
      <w:color w:val="005CBC" w:themeColor="text2"/>
      <w:sz w:val="32"/>
      <w:szCs w:val="40"/>
    </w:rPr>
  </w:style>
  <w:style w:type="character" w:customStyle="1" w:styleId="Kop2Char">
    <w:name w:val="Kop 2 Char"/>
    <w:basedOn w:val="Standaardalinea-lettertype"/>
    <w:link w:val="Kop2"/>
    <w:uiPriority w:val="9"/>
    <w:rsid w:val="00BE2BCE"/>
    <w:rPr>
      <w:rFonts w:asciiTheme="majorHAnsi" w:eastAsiaTheme="majorEastAsia" w:hAnsiTheme="majorHAnsi" w:cstheme="majorBidi"/>
      <w:b/>
      <w:caps/>
      <w:color w:val="A2C350" w:themeColor="accent2"/>
      <w:sz w:val="24"/>
      <w:szCs w:val="32"/>
    </w:rPr>
  </w:style>
  <w:style w:type="character" w:customStyle="1" w:styleId="Kop3Char">
    <w:name w:val="Kop 3 Char"/>
    <w:basedOn w:val="Standaardalinea-lettertype"/>
    <w:link w:val="Kop3"/>
    <w:uiPriority w:val="9"/>
    <w:rsid w:val="00BE2BCE"/>
    <w:rPr>
      <w:rFonts w:eastAsiaTheme="majorEastAsia" w:cstheme="majorBidi"/>
      <w:b/>
      <w:caps/>
      <w:color w:val="A2C350" w:themeColor="accent2"/>
      <w:sz w:val="20"/>
      <w:szCs w:val="28"/>
    </w:rPr>
  </w:style>
  <w:style w:type="character" w:customStyle="1" w:styleId="Kop4Char">
    <w:name w:val="Kop 4 Char"/>
    <w:basedOn w:val="Standaardalinea-lettertype"/>
    <w:link w:val="Kop4"/>
    <w:uiPriority w:val="9"/>
    <w:semiHidden/>
    <w:rsid w:val="00BE2BCE"/>
    <w:rPr>
      <w:rFonts w:eastAsiaTheme="majorEastAsia" w:cstheme="majorBidi"/>
      <w:i/>
      <w:iCs/>
      <w:color w:val="034990" w:themeColor="accent1" w:themeShade="BF"/>
    </w:rPr>
  </w:style>
  <w:style w:type="character" w:customStyle="1" w:styleId="Kop5Char">
    <w:name w:val="Kop 5 Char"/>
    <w:basedOn w:val="Standaardalinea-lettertype"/>
    <w:link w:val="Kop5"/>
    <w:uiPriority w:val="9"/>
    <w:semiHidden/>
    <w:rsid w:val="00BE2BCE"/>
    <w:rPr>
      <w:rFonts w:eastAsiaTheme="majorEastAsia" w:cstheme="majorBidi"/>
      <w:color w:val="034990" w:themeColor="accent1" w:themeShade="BF"/>
    </w:rPr>
  </w:style>
  <w:style w:type="character" w:customStyle="1" w:styleId="Kop6Char">
    <w:name w:val="Kop 6 Char"/>
    <w:basedOn w:val="Standaardalinea-lettertype"/>
    <w:link w:val="Kop6"/>
    <w:uiPriority w:val="9"/>
    <w:semiHidden/>
    <w:rsid w:val="00BE2B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2B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2B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2BCE"/>
    <w:rPr>
      <w:rFonts w:eastAsiaTheme="majorEastAsia" w:cstheme="majorBidi"/>
      <w:color w:val="272727" w:themeColor="text1" w:themeTint="D8"/>
    </w:rPr>
  </w:style>
  <w:style w:type="paragraph" w:styleId="Titel">
    <w:name w:val="Title"/>
    <w:basedOn w:val="Standaard"/>
    <w:next w:val="Standaard"/>
    <w:link w:val="TitelChar"/>
    <w:qFormat/>
    <w:rsid w:val="00FA09B4"/>
    <w:pPr>
      <w:spacing w:after="80" w:line="240" w:lineRule="auto"/>
      <w:ind w:left="113"/>
      <w:contextualSpacing/>
    </w:pPr>
    <w:rPr>
      <w:rFonts w:ascii="Signika" w:eastAsiaTheme="majorEastAsia" w:hAnsi="Signika" w:cstheme="majorBidi"/>
      <w:b/>
      <w:caps/>
      <w:color w:val="005CBC" w:themeColor="text2"/>
      <w:spacing w:val="-10"/>
      <w:kern w:val="28"/>
      <w:sz w:val="86"/>
      <w:szCs w:val="96"/>
    </w:rPr>
  </w:style>
  <w:style w:type="character" w:customStyle="1" w:styleId="TitelChar">
    <w:name w:val="Titel Char"/>
    <w:basedOn w:val="Standaardalinea-lettertype"/>
    <w:link w:val="Titel"/>
    <w:rsid w:val="00FA09B4"/>
    <w:rPr>
      <w:rFonts w:ascii="Signika" w:eastAsiaTheme="majorEastAsia" w:hAnsi="Signika" w:cstheme="majorBidi"/>
      <w:b/>
      <w:caps/>
      <w:color w:val="005CBC" w:themeColor="text2"/>
      <w:spacing w:val="-10"/>
      <w:kern w:val="28"/>
      <w:sz w:val="86"/>
      <w:szCs w:val="96"/>
    </w:rPr>
  </w:style>
  <w:style w:type="paragraph" w:styleId="Ondertitel">
    <w:name w:val="Subtitle"/>
    <w:basedOn w:val="Standaard"/>
    <w:next w:val="Standaard"/>
    <w:link w:val="OndertitelChar"/>
    <w:qFormat/>
    <w:rsid w:val="00FA09B4"/>
    <w:pPr>
      <w:numPr>
        <w:ilvl w:val="1"/>
      </w:numPr>
      <w:spacing w:line="240" w:lineRule="auto"/>
      <w:ind w:left="998"/>
    </w:pPr>
    <w:rPr>
      <w:rFonts w:ascii="Signika" w:eastAsiaTheme="majorEastAsia" w:hAnsi="Signika" w:cstheme="majorBidi"/>
      <w:spacing w:val="-4"/>
      <w:sz w:val="36"/>
      <w:szCs w:val="28"/>
    </w:rPr>
  </w:style>
  <w:style w:type="character" w:customStyle="1" w:styleId="OndertitelChar">
    <w:name w:val="Ondertitel Char"/>
    <w:basedOn w:val="Standaardalinea-lettertype"/>
    <w:link w:val="Ondertitel"/>
    <w:rsid w:val="00FA09B4"/>
    <w:rPr>
      <w:rFonts w:ascii="Signika" w:eastAsiaTheme="majorEastAsia" w:hAnsi="Signika" w:cstheme="majorBidi"/>
      <w:spacing w:val="-4"/>
      <w:sz w:val="36"/>
      <w:szCs w:val="28"/>
    </w:rPr>
  </w:style>
  <w:style w:type="paragraph" w:styleId="Citaat">
    <w:name w:val="Quote"/>
    <w:basedOn w:val="Standaard"/>
    <w:next w:val="Standaard"/>
    <w:link w:val="CitaatChar"/>
    <w:uiPriority w:val="29"/>
    <w:semiHidden/>
    <w:qFormat/>
    <w:rsid w:val="00333522"/>
    <w:pPr>
      <w:spacing w:before="160"/>
      <w:jc w:val="center"/>
    </w:pPr>
    <w:rPr>
      <w:i/>
      <w:iCs/>
      <w:color w:val="404040" w:themeColor="text1" w:themeTint="BF"/>
    </w:rPr>
  </w:style>
  <w:style w:type="character" w:customStyle="1" w:styleId="CitaatChar">
    <w:name w:val="Citaat Char"/>
    <w:basedOn w:val="Standaardalinea-lettertype"/>
    <w:link w:val="Citaat"/>
    <w:uiPriority w:val="29"/>
    <w:semiHidden/>
    <w:rsid w:val="00BE2BCE"/>
    <w:rPr>
      <w:i/>
      <w:iCs/>
      <w:color w:val="404040" w:themeColor="text1" w:themeTint="BF"/>
    </w:rPr>
  </w:style>
  <w:style w:type="paragraph" w:styleId="Lijstalinea">
    <w:name w:val="List Paragraph"/>
    <w:basedOn w:val="Standaard"/>
    <w:uiPriority w:val="34"/>
    <w:semiHidden/>
    <w:qFormat/>
    <w:rsid w:val="00333522"/>
    <w:pPr>
      <w:ind w:left="720"/>
      <w:contextualSpacing/>
    </w:pPr>
  </w:style>
  <w:style w:type="character" w:styleId="Intensievebenadrukking">
    <w:name w:val="Intense Emphasis"/>
    <w:basedOn w:val="Standaardalinea-lettertype"/>
    <w:uiPriority w:val="21"/>
    <w:semiHidden/>
    <w:qFormat/>
    <w:rsid w:val="00333522"/>
    <w:rPr>
      <w:i/>
      <w:iCs/>
      <w:color w:val="034990" w:themeColor="accent1" w:themeShade="BF"/>
    </w:rPr>
  </w:style>
  <w:style w:type="paragraph" w:styleId="Duidelijkcitaat">
    <w:name w:val="Intense Quote"/>
    <w:basedOn w:val="Standaard"/>
    <w:next w:val="Standaard"/>
    <w:link w:val="DuidelijkcitaatChar"/>
    <w:uiPriority w:val="30"/>
    <w:semiHidden/>
    <w:qFormat/>
    <w:rsid w:val="00333522"/>
    <w:pPr>
      <w:pBdr>
        <w:top w:val="single" w:sz="4" w:space="10" w:color="034990" w:themeColor="accent1" w:themeShade="BF"/>
        <w:bottom w:val="single" w:sz="4" w:space="10" w:color="034990" w:themeColor="accent1" w:themeShade="BF"/>
      </w:pBdr>
      <w:spacing w:before="360" w:after="360"/>
      <w:ind w:left="864" w:right="864"/>
      <w:jc w:val="center"/>
    </w:pPr>
    <w:rPr>
      <w:i/>
      <w:iCs/>
      <w:color w:val="034990" w:themeColor="accent1" w:themeShade="BF"/>
    </w:rPr>
  </w:style>
  <w:style w:type="character" w:customStyle="1" w:styleId="DuidelijkcitaatChar">
    <w:name w:val="Duidelijk citaat Char"/>
    <w:basedOn w:val="Standaardalinea-lettertype"/>
    <w:link w:val="Duidelijkcitaat"/>
    <w:uiPriority w:val="30"/>
    <w:semiHidden/>
    <w:rsid w:val="00BE2BCE"/>
    <w:rPr>
      <w:i/>
      <w:iCs/>
      <w:color w:val="034990" w:themeColor="accent1" w:themeShade="BF"/>
    </w:rPr>
  </w:style>
  <w:style w:type="character" w:styleId="Intensieveverwijzing">
    <w:name w:val="Intense Reference"/>
    <w:basedOn w:val="Standaardalinea-lettertype"/>
    <w:uiPriority w:val="32"/>
    <w:semiHidden/>
    <w:qFormat/>
    <w:rsid w:val="00333522"/>
    <w:rPr>
      <w:b/>
      <w:bCs/>
      <w:smallCaps/>
      <w:color w:val="034990" w:themeColor="accent1" w:themeShade="BF"/>
      <w:spacing w:val="5"/>
    </w:rPr>
  </w:style>
  <w:style w:type="paragraph" w:styleId="Koptekst">
    <w:name w:val="header"/>
    <w:basedOn w:val="Standaard"/>
    <w:link w:val="KoptekstChar"/>
    <w:uiPriority w:val="99"/>
    <w:semiHidden/>
    <w:rsid w:val="00333522"/>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BE2BCE"/>
  </w:style>
  <w:style w:type="paragraph" w:styleId="Voettekst">
    <w:name w:val="footer"/>
    <w:basedOn w:val="Standaard"/>
    <w:link w:val="VoettekstChar"/>
    <w:uiPriority w:val="99"/>
    <w:semiHidden/>
    <w:rsid w:val="00333522"/>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BE2BCE"/>
  </w:style>
  <w:style w:type="numbering" w:customStyle="1" w:styleId="Bullets">
    <w:name w:val="Bullets"/>
    <w:uiPriority w:val="99"/>
    <w:rsid w:val="00EC62A4"/>
    <w:pPr>
      <w:numPr>
        <w:numId w:val="4"/>
      </w:numPr>
    </w:pPr>
  </w:style>
  <w:style w:type="paragraph" w:customStyle="1" w:styleId="OpsommingBullets">
    <w:name w:val="Opsomming Bullets"/>
    <w:basedOn w:val="Standaard"/>
    <w:uiPriority w:val="29"/>
    <w:qFormat/>
    <w:rsid w:val="00C81EA4"/>
    <w:pPr>
      <w:numPr>
        <w:numId w:val="5"/>
      </w:numPr>
    </w:pPr>
  </w:style>
  <w:style w:type="paragraph" w:customStyle="1" w:styleId="KopjeNoNum">
    <w:name w:val="Kopje NoNum"/>
    <w:basedOn w:val="Standaard"/>
    <w:uiPriority w:val="24"/>
    <w:qFormat/>
    <w:rsid w:val="00715CA3"/>
    <w:rPr>
      <w:b/>
      <w:bCs/>
      <w:color w:val="0563C1" w:themeColor="accent1"/>
    </w:rPr>
  </w:style>
  <w:style w:type="paragraph" w:customStyle="1" w:styleId="Bijlage1">
    <w:name w:val="Bijlage 1"/>
    <w:basedOn w:val="Kop1"/>
    <w:next w:val="Standaard"/>
    <w:uiPriority w:val="19"/>
    <w:qFormat/>
    <w:rsid w:val="00BD6355"/>
    <w:pPr>
      <w:numPr>
        <w:numId w:val="6"/>
      </w:numPr>
      <w:ind w:left="0" w:firstLine="0"/>
      <w:outlineLvl w:val="4"/>
    </w:pPr>
    <w:rPr>
      <w:color w:val="A2C350" w:themeColor="accent2"/>
    </w:rPr>
  </w:style>
  <w:style w:type="paragraph" w:customStyle="1" w:styleId="Bijlage2">
    <w:name w:val="Bijlage 2"/>
    <w:basedOn w:val="Standaard"/>
    <w:next w:val="Standaard"/>
    <w:uiPriority w:val="20"/>
    <w:qFormat/>
    <w:rsid w:val="00361122"/>
    <w:pPr>
      <w:numPr>
        <w:ilvl w:val="1"/>
        <w:numId w:val="6"/>
      </w:numPr>
      <w:outlineLvl w:val="1"/>
    </w:pPr>
    <w:rPr>
      <w:b/>
      <w:caps/>
      <w:color w:val="A2C350" w:themeColor="accent2"/>
      <w:sz w:val="24"/>
    </w:rPr>
  </w:style>
  <w:style w:type="paragraph" w:customStyle="1" w:styleId="Basisalinea">
    <w:name w:val="[Basisalinea]"/>
    <w:basedOn w:val="Standaard"/>
    <w:uiPriority w:val="99"/>
    <w:semiHidden/>
    <w:rsid w:val="00243C2C"/>
    <w:pPr>
      <w:autoSpaceDE w:val="0"/>
      <w:autoSpaceDN w:val="0"/>
      <w:adjustRightInd w:val="0"/>
      <w:spacing w:line="288" w:lineRule="auto"/>
      <w:textAlignment w:val="center"/>
    </w:pPr>
    <w:rPr>
      <w:rFonts w:ascii="MinionPro-Regular" w:eastAsia="Times New Roman" w:hAnsi="MinionPro-Regular" w:cs="MinionPro-Regular"/>
      <w:color w:val="000000"/>
      <w:kern w:val="0"/>
      <w:sz w:val="24"/>
      <w:szCs w:val="24"/>
      <w:lang w:eastAsia="nl-NL"/>
      <w14:ligatures w14:val="none"/>
    </w:rPr>
  </w:style>
  <w:style w:type="paragraph" w:customStyle="1" w:styleId="Kop1NoNum">
    <w:name w:val="Kop 1 NoNum"/>
    <w:basedOn w:val="Kop1"/>
    <w:semiHidden/>
    <w:qFormat/>
    <w:rsid w:val="00361122"/>
    <w:pPr>
      <w:numPr>
        <w:numId w:val="0"/>
      </w:numPr>
      <w:outlineLvl w:val="9"/>
    </w:pPr>
  </w:style>
  <w:style w:type="paragraph" w:styleId="Inhopg1">
    <w:name w:val="toc 1"/>
    <w:basedOn w:val="Standaard"/>
    <w:next w:val="Standaard"/>
    <w:autoRedefine/>
    <w:uiPriority w:val="39"/>
    <w:semiHidden/>
    <w:rsid w:val="006B63B9"/>
    <w:pPr>
      <w:tabs>
        <w:tab w:val="right" w:leader="dot" w:pos="9062"/>
      </w:tabs>
      <w:spacing w:after="100"/>
      <w:ind w:left="397" w:hanging="397"/>
    </w:pPr>
    <w:rPr>
      <w:noProof/>
      <w:sz w:val="20"/>
    </w:rPr>
  </w:style>
  <w:style w:type="paragraph" w:styleId="Inhopg2">
    <w:name w:val="toc 2"/>
    <w:basedOn w:val="Standaard"/>
    <w:next w:val="Standaard"/>
    <w:autoRedefine/>
    <w:uiPriority w:val="39"/>
    <w:semiHidden/>
    <w:rsid w:val="00361122"/>
    <w:pPr>
      <w:tabs>
        <w:tab w:val="right" w:leader="dot" w:pos="9062"/>
      </w:tabs>
      <w:spacing w:after="100"/>
      <w:ind w:left="850" w:hanging="652"/>
    </w:pPr>
    <w:rPr>
      <w:rFonts w:eastAsiaTheme="minorEastAsia"/>
      <w:noProof/>
      <w:sz w:val="20"/>
      <w:szCs w:val="24"/>
      <w:lang w:eastAsia="nl-NL"/>
    </w:rPr>
  </w:style>
  <w:style w:type="paragraph" w:styleId="Inhopg3">
    <w:name w:val="toc 3"/>
    <w:basedOn w:val="Standaard"/>
    <w:next w:val="Standaard"/>
    <w:autoRedefine/>
    <w:uiPriority w:val="39"/>
    <w:semiHidden/>
    <w:rsid w:val="00BE2BCE"/>
    <w:pPr>
      <w:tabs>
        <w:tab w:val="right" w:leader="dot" w:pos="9062"/>
      </w:tabs>
      <w:spacing w:after="100"/>
      <w:ind w:left="1049" w:hanging="652"/>
    </w:pPr>
    <w:rPr>
      <w:noProof/>
      <w:sz w:val="20"/>
    </w:rPr>
  </w:style>
  <w:style w:type="character" w:styleId="Hyperlink">
    <w:name w:val="Hyperlink"/>
    <w:basedOn w:val="Standaardalinea-lettertype"/>
    <w:uiPriority w:val="99"/>
    <w:semiHidden/>
    <w:rsid w:val="00361122"/>
    <w:rPr>
      <w:color w:val="0563C1" w:themeColor="hyperlink"/>
      <w:u w:val="single"/>
    </w:rPr>
  </w:style>
  <w:style w:type="paragraph" w:customStyle="1" w:styleId="Kop1NoNumTOC">
    <w:name w:val="Kop 1 NoNum TOC"/>
    <w:basedOn w:val="Kop1NoNum"/>
    <w:semiHidden/>
    <w:qFormat/>
    <w:rsid w:val="00DA3EE6"/>
    <w:pPr>
      <w:outlineLvl w:val="0"/>
    </w:pPr>
  </w:style>
  <w:style w:type="paragraph" w:styleId="Inhopg5">
    <w:name w:val="toc 5"/>
    <w:basedOn w:val="Standaard"/>
    <w:next w:val="Standaard"/>
    <w:autoRedefine/>
    <w:uiPriority w:val="39"/>
    <w:semiHidden/>
    <w:rsid w:val="00BE2BCE"/>
    <w:pPr>
      <w:tabs>
        <w:tab w:val="right" w:leader="dot" w:pos="9062"/>
      </w:tabs>
      <w:spacing w:after="100"/>
      <w:ind w:left="1049" w:hanging="1049"/>
    </w:pPr>
    <w:rPr>
      <w:noProof/>
    </w:rPr>
  </w:style>
  <w:style w:type="paragraph" w:styleId="Bijschrift">
    <w:name w:val="caption"/>
    <w:basedOn w:val="Standaard"/>
    <w:next w:val="Standaard"/>
    <w:uiPriority w:val="35"/>
    <w:semiHidden/>
    <w:qFormat/>
    <w:rsid w:val="00E86127"/>
    <w:pPr>
      <w:spacing w:after="200" w:line="240" w:lineRule="auto"/>
    </w:pPr>
    <w:rPr>
      <w:i/>
      <w:iCs/>
      <w:color w:val="005CBC" w:themeColor="text2"/>
      <w:sz w:val="20"/>
      <w:szCs w:val="18"/>
    </w:rPr>
  </w:style>
  <w:style w:type="table" w:styleId="Tabelraster">
    <w:name w:val="Table Grid"/>
    <w:basedOn w:val="Standaardtabel"/>
    <w:uiPriority w:val="39"/>
    <w:rsid w:val="00EF549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fon">
    <w:name w:val="Colofon"/>
    <w:basedOn w:val="Standaard"/>
    <w:uiPriority w:val="2"/>
    <w:qFormat/>
    <w:rsid w:val="00164B23"/>
    <w:pPr>
      <w:spacing w:line="240" w:lineRule="auto"/>
    </w:pPr>
    <w:rPr>
      <w:color w:val="FFFFFF" w:themeColor="background1"/>
      <w:sz w:val="32"/>
    </w:rPr>
  </w:style>
  <w:style w:type="table" w:customStyle="1" w:styleId="BlauwKader">
    <w:name w:val="Blauw Kader"/>
    <w:basedOn w:val="Standaardtabel"/>
    <w:uiPriority w:val="99"/>
    <w:rsid w:val="00792676"/>
    <w:pPr>
      <w:spacing w:line="240" w:lineRule="auto"/>
    </w:pPr>
    <w:tblPr>
      <w:tblBorders>
        <w:top w:val="single" w:sz="18" w:space="0" w:color="005CBC" w:themeColor="text2"/>
        <w:left w:val="single" w:sz="18" w:space="0" w:color="005CBC" w:themeColor="text2"/>
        <w:bottom w:val="single" w:sz="18" w:space="0" w:color="005CBC" w:themeColor="text2"/>
        <w:right w:val="single" w:sz="18" w:space="0" w:color="005CBC" w:themeColor="text2"/>
      </w:tblBorders>
    </w:tblPr>
    <w:tcPr>
      <w:shd w:val="clear" w:color="auto" w:fill="auto"/>
    </w:tcPr>
  </w:style>
  <w:style w:type="table" w:customStyle="1" w:styleId="TabelNieuwkoop">
    <w:name w:val="Tabel Nieuwkoop"/>
    <w:basedOn w:val="Standaardtabel"/>
    <w:uiPriority w:val="99"/>
    <w:rsid w:val="00D828F3"/>
    <w:pPr>
      <w:spacing w:line="240" w:lineRule="auto"/>
      <w:jc w:val="right"/>
    </w:pPr>
    <w:tblPr>
      <w:tblBorders>
        <w:insideH w:val="single" w:sz="4" w:space="0" w:color="FFFFFF" w:themeColor="background1"/>
        <w:insideV w:val="single" w:sz="4" w:space="0" w:color="FFFFFF" w:themeColor="background1"/>
      </w:tblBorders>
    </w:tblPr>
    <w:tcPr>
      <w:shd w:val="clear" w:color="auto" w:fill="F0F5E9"/>
      <w:vAlign w:val="bottom"/>
    </w:tcPr>
    <w:tblStylePr w:type="firstRow">
      <w:pPr>
        <w:jc w:val="left"/>
      </w:pPr>
      <w:rPr>
        <w:b/>
      </w:rPr>
    </w:tblStylePr>
    <w:tblStylePr w:type="lastRow">
      <w:rPr>
        <w:b/>
      </w:rPr>
    </w:tblStylePr>
    <w:tblStylePr w:type="firstCol">
      <w:pPr>
        <w:jc w:val="left"/>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rouwer\OneDrive%20-%20Gemeente%20Nieuwkoop\Mijn%20documenten\Tijdelijk\Formats\Huisstijl%20Beleids-%20en%20beheersplan.dotx" TargetMode="External"/></Relationships>
</file>

<file path=word/theme/theme1.xml><?xml version="1.0" encoding="utf-8"?>
<a:theme xmlns:a="http://schemas.openxmlformats.org/drawingml/2006/main" name="Kantoorthema">
  <a:themeElements>
    <a:clrScheme name="Nieuwkoop">
      <a:dk1>
        <a:sysClr val="windowText" lastClr="000000"/>
      </a:dk1>
      <a:lt1>
        <a:sysClr val="window" lastClr="FFFFFF"/>
      </a:lt1>
      <a:dk2>
        <a:srgbClr val="005CBC"/>
      </a:dk2>
      <a:lt2>
        <a:srgbClr val="E8E8E8"/>
      </a:lt2>
      <a:accent1>
        <a:srgbClr val="0563C1"/>
      </a:accent1>
      <a:accent2>
        <a:srgbClr val="A2C350"/>
      </a:accent2>
      <a:accent3>
        <a:srgbClr val="F39326"/>
      </a:accent3>
      <a:accent4>
        <a:srgbClr val="B83318"/>
      </a:accent4>
      <a:accent5>
        <a:srgbClr val="89B7E3"/>
      </a:accent5>
      <a:accent6>
        <a:srgbClr val="DB9A7B"/>
      </a:accent6>
      <a:hlink>
        <a:srgbClr val="0563C1"/>
      </a:hlink>
      <a:folHlink>
        <a:srgbClr val="954F72"/>
      </a:folHlink>
    </a:clrScheme>
    <a:fontScheme name="Nieuwkoop">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5AD9CB1022734EAA5D48D3476205FD" ma:contentTypeVersion="6" ma:contentTypeDescription="Een nieuw document maken." ma:contentTypeScope="" ma:versionID="93dc887c25a7afc88eff34ab33b1ff6c">
  <xsd:schema xmlns:xsd="http://www.w3.org/2001/XMLSchema" xmlns:xs="http://www.w3.org/2001/XMLSchema" xmlns:p="http://schemas.microsoft.com/office/2006/metadata/properties" xmlns:ns2="9cd3b888-89b0-4ec8-a0bd-c25184a3a181" xmlns:ns3="f21a47a6-6b7d-46fa-b156-06f9f556fcf0" targetNamespace="http://schemas.microsoft.com/office/2006/metadata/properties" ma:root="true" ma:fieldsID="17fc51c8cce448268a0a6b468e309cda" ns2:_="" ns3:_="">
    <xsd:import namespace="9cd3b888-89b0-4ec8-a0bd-c25184a3a181"/>
    <xsd:import namespace="f21a47a6-6b7d-46fa-b156-06f9f556fc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3b888-89b0-4ec8-a0bd-c25184a3a1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1a47a6-6b7d-46fa-b156-06f9f556fcf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784C4-C01B-4C7D-9C68-04A3B55EF9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D9860C-03A4-4F49-BF58-7FD3CAF9E9FA}">
  <ds:schemaRefs>
    <ds:schemaRef ds:uri="http://schemas.microsoft.com/sharepoint/v3/contenttype/forms"/>
  </ds:schemaRefs>
</ds:datastoreItem>
</file>

<file path=customXml/itemProps3.xml><?xml version="1.0" encoding="utf-8"?>
<ds:datastoreItem xmlns:ds="http://schemas.openxmlformats.org/officeDocument/2006/customXml" ds:itemID="{3B28E6DA-FEDE-4001-A509-B52E92EE0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3b888-89b0-4ec8-a0bd-c25184a3a181"/>
    <ds:schemaRef ds:uri="f21a47a6-6b7d-46fa-b156-06f9f556f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0D864D-BBEF-468D-B1A5-7F697A1AD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Huisstijl Beleids- en beheersplan.dotx</Template>
  <TotalTime>4</TotalTime>
  <Pages>1</Pages>
  <Words>289</Words>
  <Characters>1595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Brouwer</dc:creator>
  <cp:keywords/>
  <dc:description/>
  <cp:lastModifiedBy>Carl Brouwer</cp:lastModifiedBy>
  <cp:revision>8</cp:revision>
  <dcterms:created xsi:type="dcterms:W3CDTF">2024-05-30T14:57:00Z</dcterms:created>
  <dcterms:modified xsi:type="dcterms:W3CDTF">2026-05-21T16:24:00Z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0x010100AA5AD9CB1022734EAA5D48D3476205FD</vt:lpwstr>
  </property>
</Properties>
</file>