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E12E4" w14:textId="29E9130E" w:rsidR="4CA9E4AF" w:rsidRPr="006D2407" w:rsidRDefault="4B16C175" w:rsidP="6C1490F5">
      <w:pPr>
        <w:pStyle w:val="Titel"/>
        <w:rPr>
          <w:rFonts w:ascii="Corbel" w:hAnsi="Corbel"/>
          <w:color w:val="441D42"/>
          <w:sz w:val="52"/>
          <w:szCs w:val="52"/>
        </w:rPr>
      </w:pPr>
      <w:r w:rsidRPr="551282E1">
        <w:rPr>
          <w:rFonts w:ascii="Corbel" w:hAnsi="Corbel"/>
          <w:color w:val="441D42"/>
          <w:sz w:val="48"/>
          <w:szCs w:val="48"/>
        </w:rPr>
        <w:t>Bijlage 1</w:t>
      </w:r>
      <w:r w:rsidR="4CA9E4AF" w:rsidRPr="551282E1">
        <w:rPr>
          <w:rFonts w:ascii="Corbel" w:hAnsi="Corbel"/>
          <w:color w:val="441D42"/>
          <w:sz w:val="48"/>
          <w:szCs w:val="48"/>
        </w:rPr>
        <w:t xml:space="preserve"> - Programma van Eisen R</w:t>
      </w:r>
      <w:r w:rsidR="006401AF" w:rsidRPr="551282E1">
        <w:rPr>
          <w:rFonts w:ascii="Corbel" w:hAnsi="Corbel"/>
          <w:color w:val="441D42"/>
          <w:sz w:val="48"/>
          <w:szCs w:val="48"/>
        </w:rPr>
        <w:t>aadsinformatiesysteem (R</w:t>
      </w:r>
      <w:r w:rsidR="4CA9E4AF" w:rsidRPr="551282E1">
        <w:rPr>
          <w:rFonts w:ascii="Corbel" w:hAnsi="Corbel"/>
          <w:color w:val="441D42"/>
          <w:sz w:val="48"/>
          <w:szCs w:val="48"/>
        </w:rPr>
        <w:t>IS</w:t>
      </w:r>
      <w:r w:rsidR="006401AF" w:rsidRPr="551282E1">
        <w:rPr>
          <w:rFonts w:ascii="Corbel" w:hAnsi="Corbel"/>
          <w:color w:val="441D42"/>
          <w:sz w:val="48"/>
          <w:szCs w:val="48"/>
        </w:rPr>
        <w:t>)</w:t>
      </w:r>
    </w:p>
    <w:p w14:paraId="543A2CB1" w14:textId="2DB78016" w:rsidR="72DFFC16" w:rsidRDefault="72DFFC16" w:rsidP="72DFFC16"/>
    <w:p w14:paraId="1061A9A6" w14:textId="74BF4B53" w:rsidR="240F9355" w:rsidRDefault="240F9355">
      <w:r>
        <w:br w:type="page"/>
      </w:r>
    </w:p>
    <w:sdt>
      <w:sdtPr>
        <w:rPr>
          <w:rStyle w:val="Hyperlink"/>
          <w:rFonts w:ascii="Corbel" w:eastAsia="Corbel" w:hAnsi="Corbel" w:cs="Corbel"/>
          <w:sz w:val="20"/>
          <w:szCs w:val="20"/>
        </w:rPr>
        <w:id w:val="1648656816"/>
        <w:docPartObj>
          <w:docPartGallery w:val="Table of Contents"/>
          <w:docPartUnique/>
        </w:docPartObj>
      </w:sdtPr>
      <w:sdtEndPr>
        <w:rPr>
          <w:rStyle w:val="Hyperlink"/>
        </w:rPr>
      </w:sdtEndPr>
      <w:sdtContent>
        <w:p w14:paraId="5FDAB93D" w14:textId="165E1E00" w:rsidR="006D2407" w:rsidRDefault="006D2407" w:rsidP="4D183102">
          <w:pPr>
            <w:pStyle w:val="Inhopg2"/>
            <w:tabs>
              <w:tab w:val="right" w:leader="dot" w:pos="9060"/>
            </w:tabs>
            <w:rPr>
              <w:rStyle w:val="Hyperlink"/>
              <w:rFonts w:ascii="Corbel" w:eastAsia="Corbel" w:hAnsi="Corbel" w:cs="Corbel"/>
              <w:noProof/>
              <w:sz w:val="20"/>
              <w:szCs w:val="20"/>
              <w:lang w:val="en-US"/>
            </w:rPr>
          </w:pPr>
          <w:r>
            <w:fldChar w:fldCharType="begin"/>
          </w:r>
          <w:r w:rsidR="563B9A4F">
            <w:instrText>TOC \o "1-9" \z \u \h</w:instrText>
          </w:r>
          <w:r>
            <w:fldChar w:fldCharType="separate"/>
          </w:r>
          <w:hyperlink w:anchor="_Toc143723685">
            <w:r w:rsidR="4D183102" w:rsidRPr="4D183102">
              <w:rPr>
                <w:rStyle w:val="Hyperlink"/>
                <w:rFonts w:ascii="Corbel" w:eastAsia="Corbel" w:hAnsi="Corbel" w:cs="Corbel"/>
                <w:sz w:val="20"/>
                <w:szCs w:val="20"/>
              </w:rPr>
              <w:t>Hoofdstuk 1: Functionaliteiten</w:t>
            </w:r>
            <w:r w:rsidR="563B9A4F">
              <w:tab/>
            </w:r>
            <w:r w:rsidR="563B9A4F">
              <w:fldChar w:fldCharType="begin"/>
            </w:r>
            <w:r w:rsidR="563B9A4F">
              <w:instrText>PAGEREF _Toc143723685 \h</w:instrText>
            </w:r>
            <w:r w:rsidR="563B9A4F">
              <w:fldChar w:fldCharType="separate"/>
            </w:r>
            <w:r w:rsidR="4D183102" w:rsidRPr="4D183102">
              <w:rPr>
                <w:rStyle w:val="Hyperlink"/>
                <w:rFonts w:ascii="Corbel" w:eastAsia="Corbel" w:hAnsi="Corbel" w:cs="Corbel"/>
                <w:sz w:val="20"/>
                <w:szCs w:val="20"/>
              </w:rPr>
              <w:t>2</w:t>
            </w:r>
            <w:r w:rsidR="563B9A4F">
              <w:fldChar w:fldCharType="end"/>
            </w:r>
          </w:hyperlink>
        </w:p>
        <w:p w14:paraId="65014AD3" w14:textId="2BDF123D"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940421629">
            <w:r w:rsidRPr="4D183102">
              <w:rPr>
                <w:rStyle w:val="Hyperlink"/>
                <w:rFonts w:ascii="Corbel" w:eastAsia="Corbel" w:hAnsi="Corbel" w:cs="Corbel"/>
                <w:sz w:val="20"/>
                <w:szCs w:val="20"/>
              </w:rPr>
              <w:t>1.1 Kalender, activiteiten, langetermijn agenda</w:t>
            </w:r>
            <w:r w:rsidR="006D2407">
              <w:tab/>
            </w:r>
            <w:r w:rsidR="006D2407">
              <w:fldChar w:fldCharType="begin"/>
            </w:r>
            <w:r w:rsidR="006D2407">
              <w:instrText>PAGEREF _Toc940421629 \h</w:instrText>
            </w:r>
            <w:r w:rsidR="006D2407">
              <w:fldChar w:fldCharType="separate"/>
            </w:r>
            <w:r w:rsidRPr="4D183102">
              <w:rPr>
                <w:rStyle w:val="Hyperlink"/>
                <w:rFonts w:ascii="Corbel" w:eastAsia="Corbel" w:hAnsi="Corbel" w:cs="Corbel"/>
                <w:sz w:val="20"/>
                <w:szCs w:val="20"/>
              </w:rPr>
              <w:t>2</w:t>
            </w:r>
            <w:r w:rsidR="006D2407">
              <w:fldChar w:fldCharType="end"/>
            </w:r>
          </w:hyperlink>
        </w:p>
        <w:p w14:paraId="7DA06F8B" w14:textId="47295A85"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513302168">
            <w:r w:rsidRPr="4D183102">
              <w:rPr>
                <w:rStyle w:val="Hyperlink"/>
                <w:rFonts w:ascii="Corbel" w:eastAsia="Corbel" w:hAnsi="Corbel" w:cs="Corbel"/>
                <w:sz w:val="20"/>
                <w:szCs w:val="20"/>
              </w:rPr>
              <w:t>1.2 Documentbeheer</w:t>
            </w:r>
            <w:r w:rsidR="006D2407">
              <w:tab/>
            </w:r>
            <w:r w:rsidR="006D2407">
              <w:fldChar w:fldCharType="begin"/>
            </w:r>
            <w:r w:rsidR="006D2407">
              <w:instrText>PAGEREF _Toc513302168 \h</w:instrText>
            </w:r>
            <w:r w:rsidR="006D2407">
              <w:fldChar w:fldCharType="separate"/>
            </w:r>
            <w:r w:rsidRPr="4D183102">
              <w:rPr>
                <w:rStyle w:val="Hyperlink"/>
                <w:rFonts w:ascii="Corbel" w:eastAsia="Corbel" w:hAnsi="Corbel" w:cs="Corbel"/>
                <w:sz w:val="20"/>
                <w:szCs w:val="20"/>
              </w:rPr>
              <w:t>3</w:t>
            </w:r>
            <w:r w:rsidR="006D2407">
              <w:fldChar w:fldCharType="end"/>
            </w:r>
          </w:hyperlink>
        </w:p>
        <w:p w14:paraId="0EE4211C" w14:textId="0EBC4E57"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488242344">
            <w:r w:rsidRPr="4D183102">
              <w:rPr>
                <w:rStyle w:val="Hyperlink"/>
                <w:rFonts w:ascii="Corbel" w:eastAsia="Corbel" w:hAnsi="Corbel" w:cs="Corbel"/>
                <w:sz w:val="20"/>
                <w:szCs w:val="20"/>
              </w:rPr>
              <w:t>1.3 Dossiervorming</w:t>
            </w:r>
            <w:r w:rsidR="006D2407">
              <w:tab/>
            </w:r>
            <w:r w:rsidR="006D2407">
              <w:fldChar w:fldCharType="begin"/>
            </w:r>
            <w:r w:rsidR="006D2407">
              <w:instrText>PAGEREF _Toc488242344 \h</w:instrText>
            </w:r>
            <w:r w:rsidR="006D2407">
              <w:fldChar w:fldCharType="separate"/>
            </w:r>
            <w:r w:rsidRPr="4D183102">
              <w:rPr>
                <w:rStyle w:val="Hyperlink"/>
                <w:rFonts w:ascii="Corbel" w:eastAsia="Corbel" w:hAnsi="Corbel" w:cs="Corbel"/>
                <w:sz w:val="20"/>
                <w:szCs w:val="20"/>
              </w:rPr>
              <w:t>4</w:t>
            </w:r>
            <w:r w:rsidR="006D2407">
              <w:fldChar w:fldCharType="end"/>
            </w:r>
          </w:hyperlink>
        </w:p>
        <w:p w14:paraId="60D6DB27" w14:textId="3F0CD7CC"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2056665582">
            <w:r w:rsidRPr="4D183102">
              <w:rPr>
                <w:rStyle w:val="Hyperlink"/>
                <w:rFonts w:ascii="Corbel" w:eastAsia="Corbel" w:hAnsi="Corbel" w:cs="Corbel"/>
                <w:sz w:val="20"/>
                <w:szCs w:val="20"/>
              </w:rPr>
              <w:t>1.4 Thema’s</w:t>
            </w:r>
            <w:r w:rsidR="006D2407">
              <w:tab/>
            </w:r>
            <w:r w:rsidR="006D2407">
              <w:fldChar w:fldCharType="begin"/>
            </w:r>
            <w:r w:rsidR="006D2407">
              <w:instrText>PAGEREF _Toc2056665582 \h</w:instrText>
            </w:r>
            <w:r w:rsidR="006D2407">
              <w:fldChar w:fldCharType="separate"/>
            </w:r>
            <w:r w:rsidRPr="4D183102">
              <w:rPr>
                <w:rStyle w:val="Hyperlink"/>
                <w:rFonts w:ascii="Corbel" w:eastAsia="Corbel" w:hAnsi="Corbel" w:cs="Corbel"/>
                <w:sz w:val="20"/>
                <w:szCs w:val="20"/>
              </w:rPr>
              <w:t>4</w:t>
            </w:r>
            <w:r w:rsidR="006D2407">
              <w:fldChar w:fldCharType="end"/>
            </w:r>
          </w:hyperlink>
        </w:p>
        <w:p w14:paraId="2DA258E9" w14:textId="17EFBB5E"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711337960">
            <w:r w:rsidRPr="4D183102">
              <w:rPr>
                <w:rStyle w:val="Hyperlink"/>
                <w:rFonts w:ascii="Corbel" w:eastAsia="Corbel" w:hAnsi="Corbel" w:cs="Corbel"/>
                <w:sz w:val="20"/>
                <w:szCs w:val="20"/>
              </w:rPr>
              <w:t>1.5 Applicatie Raadsleden</w:t>
            </w:r>
            <w:r w:rsidR="006D2407">
              <w:tab/>
            </w:r>
            <w:r w:rsidR="006D2407">
              <w:fldChar w:fldCharType="begin"/>
            </w:r>
            <w:r w:rsidR="006D2407">
              <w:instrText>PAGEREF _Toc711337960 \h</w:instrText>
            </w:r>
            <w:r w:rsidR="006D2407">
              <w:fldChar w:fldCharType="separate"/>
            </w:r>
            <w:r w:rsidRPr="4D183102">
              <w:rPr>
                <w:rStyle w:val="Hyperlink"/>
                <w:rFonts w:ascii="Corbel" w:eastAsia="Corbel" w:hAnsi="Corbel" w:cs="Corbel"/>
                <w:sz w:val="20"/>
                <w:szCs w:val="20"/>
              </w:rPr>
              <w:t>4</w:t>
            </w:r>
            <w:r w:rsidR="006D2407">
              <w:fldChar w:fldCharType="end"/>
            </w:r>
          </w:hyperlink>
        </w:p>
        <w:p w14:paraId="4839B225" w14:textId="2D17E7F7"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45600549">
            <w:r w:rsidRPr="4D183102">
              <w:rPr>
                <w:rStyle w:val="Hyperlink"/>
                <w:rFonts w:ascii="Corbel" w:eastAsia="Corbel" w:hAnsi="Corbel" w:cs="Corbel"/>
                <w:sz w:val="20"/>
                <w:szCs w:val="20"/>
              </w:rPr>
              <w:t>1.6 Stemmen</w:t>
            </w:r>
            <w:r w:rsidR="006D2407">
              <w:tab/>
            </w:r>
            <w:r w:rsidR="006D2407">
              <w:fldChar w:fldCharType="begin"/>
            </w:r>
            <w:r w:rsidR="006D2407">
              <w:instrText>PAGEREF _Toc45600549 \h</w:instrText>
            </w:r>
            <w:r w:rsidR="006D2407">
              <w:fldChar w:fldCharType="separate"/>
            </w:r>
            <w:r w:rsidRPr="4D183102">
              <w:rPr>
                <w:rStyle w:val="Hyperlink"/>
                <w:rFonts w:ascii="Corbel" w:eastAsia="Corbel" w:hAnsi="Corbel" w:cs="Corbel"/>
                <w:sz w:val="20"/>
                <w:szCs w:val="20"/>
              </w:rPr>
              <w:t>5</w:t>
            </w:r>
            <w:r w:rsidR="006D2407">
              <w:fldChar w:fldCharType="end"/>
            </w:r>
          </w:hyperlink>
        </w:p>
        <w:p w14:paraId="68740490" w14:textId="61DDE752"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879703863">
            <w:r w:rsidRPr="4D183102">
              <w:rPr>
                <w:rStyle w:val="Hyperlink"/>
                <w:rFonts w:ascii="Corbel" w:eastAsia="Corbel" w:hAnsi="Corbel" w:cs="Corbel"/>
                <w:sz w:val="20"/>
                <w:szCs w:val="20"/>
              </w:rPr>
              <w:t>1.7 Video opnemen, livestream en on-demand streamen</w:t>
            </w:r>
            <w:r w:rsidR="006D2407">
              <w:tab/>
            </w:r>
            <w:r w:rsidR="006D2407">
              <w:fldChar w:fldCharType="begin"/>
            </w:r>
            <w:r w:rsidR="006D2407">
              <w:instrText>PAGEREF _Toc879703863 \h</w:instrText>
            </w:r>
            <w:r w:rsidR="006D2407">
              <w:fldChar w:fldCharType="separate"/>
            </w:r>
            <w:r w:rsidRPr="4D183102">
              <w:rPr>
                <w:rStyle w:val="Hyperlink"/>
                <w:rFonts w:ascii="Corbel" w:eastAsia="Corbel" w:hAnsi="Corbel" w:cs="Corbel"/>
                <w:sz w:val="20"/>
                <w:szCs w:val="20"/>
              </w:rPr>
              <w:t>5</w:t>
            </w:r>
            <w:r w:rsidR="006D2407">
              <w:fldChar w:fldCharType="end"/>
            </w:r>
          </w:hyperlink>
        </w:p>
        <w:p w14:paraId="45E00152" w14:textId="0EC63F2A"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881336168">
            <w:r w:rsidRPr="4D183102">
              <w:rPr>
                <w:rStyle w:val="Hyperlink"/>
                <w:rFonts w:ascii="Corbel" w:eastAsia="Corbel" w:hAnsi="Corbel" w:cs="Corbel"/>
                <w:sz w:val="20"/>
                <w:szCs w:val="20"/>
              </w:rPr>
              <w:t>1.8 Persoonlijke profielpagina’s</w:t>
            </w:r>
            <w:r w:rsidR="006D2407">
              <w:tab/>
            </w:r>
            <w:r w:rsidR="006D2407">
              <w:fldChar w:fldCharType="begin"/>
            </w:r>
            <w:r w:rsidR="006D2407">
              <w:instrText>PAGEREF _Toc881336168 \h</w:instrText>
            </w:r>
            <w:r w:rsidR="006D2407">
              <w:fldChar w:fldCharType="separate"/>
            </w:r>
            <w:r w:rsidRPr="4D183102">
              <w:rPr>
                <w:rStyle w:val="Hyperlink"/>
                <w:rFonts w:ascii="Corbel" w:eastAsia="Corbel" w:hAnsi="Corbel" w:cs="Corbel"/>
                <w:sz w:val="20"/>
                <w:szCs w:val="20"/>
              </w:rPr>
              <w:t>6</w:t>
            </w:r>
            <w:r w:rsidR="006D2407">
              <w:fldChar w:fldCharType="end"/>
            </w:r>
          </w:hyperlink>
        </w:p>
        <w:p w14:paraId="3D9F8E0A" w14:textId="0CB29A17"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524609309">
            <w:r w:rsidRPr="4D183102">
              <w:rPr>
                <w:rStyle w:val="Hyperlink"/>
                <w:rFonts w:ascii="Corbel" w:eastAsia="Corbel" w:hAnsi="Corbel" w:cs="Corbel"/>
                <w:sz w:val="20"/>
                <w:szCs w:val="20"/>
              </w:rPr>
              <w:t>1.9 Zoeken</w:t>
            </w:r>
            <w:r w:rsidR="006D2407">
              <w:tab/>
            </w:r>
            <w:r w:rsidR="006D2407">
              <w:fldChar w:fldCharType="begin"/>
            </w:r>
            <w:r w:rsidR="006D2407">
              <w:instrText>PAGEREF _Toc524609309 \h</w:instrText>
            </w:r>
            <w:r w:rsidR="006D2407">
              <w:fldChar w:fldCharType="separate"/>
            </w:r>
            <w:r w:rsidRPr="4D183102">
              <w:rPr>
                <w:rStyle w:val="Hyperlink"/>
                <w:rFonts w:ascii="Corbel" w:eastAsia="Corbel" w:hAnsi="Corbel" w:cs="Corbel"/>
                <w:sz w:val="20"/>
                <w:szCs w:val="20"/>
              </w:rPr>
              <w:t>6</w:t>
            </w:r>
            <w:r w:rsidR="006D2407">
              <w:fldChar w:fldCharType="end"/>
            </w:r>
          </w:hyperlink>
        </w:p>
        <w:p w14:paraId="2D18FB03" w14:textId="633DD5A9"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2010905633">
            <w:r w:rsidRPr="4D183102">
              <w:rPr>
                <w:rStyle w:val="Hyperlink"/>
                <w:rFonts w:ascii="Corbel" w:eastAsia="Corbel" w:hAnsi="Corbel" w:cs="Corbel"/>
                <w:sz w:val="20"/>
                <w:szCs w:val="20"/>
              </w:rPr>
              <w:t>1.10 Archiefbeheer</w:t>
            </w:r>
            <w:r w:rsidR="006D2407">
              <w:tab/>
            </w:r>
            <w:r w:rsidR="006D2407">
              <w:fldChar w:fldCharType="begin"/>
            </w:r>
            <w:r w:rsidR="006D2407">
              <w:instrText>PAGEREF _Toc2010905633 \h</w:instrText>
            </w:r>
            <w:r w:rsidR="006D2407">
              <w:fldChar w:fldCharType="separate"/>
            </w:r>
            <w:r w:rsidRPr="4D183102">
              <w:rPr>
                <w:rStyle w:val="Hyperlink"/>
                <w:rFonts w:ascii="Corbel" w:eastAsia="Corbel" w:hAnsi="Corbel" w:cs="Corbel"/>
                <w:sz w:val="20"/>
                <w:szCs w:val="20"/>
              </w:rPr>
              <w:t>7</w:t>
            </w:r>
            <w:r w:rsidR="006D2407">
              <w:fldChar w:fldCharType="end"/>
            </w:r>
          </w:hyperlink>
        </w:p>
        <w:p w14:paraId="326272B7" w14:textId="4553B16C" w:rsidR="006D2407" w:rsidRDefault="4D183102" w:rsidP="4D183102">
          <w:pPr>
            <w:pStyle w:val="Inhopg2"/>
            <w:tabs>
              <w:tab w:val="right" w:leader="dot" w:pos="9060"/>
            </w:tabs>
            <w:rPr>
              <w:rStyle w:val="Hyperlink"/>
              <w:rFonts w:ascii="Corbel" w:eastAsia="Corbel" w:hAnsi="Corbel" w:cs="Corbel"/>
              <w:noProof/>
              <w:sz w:val="20"/>
              <w:szCs w:val="20"/>
              <w:lang w:val="en-US"/>
            </w:rPr>
          </w:pPr>
          <w:hyperlink w:anchor="_Toc604469711">
            <w:r w:rsidRPr="4D183102">
              <w:rPr>
                <w:rStyle w:val="Hyperlink"/>
                <w:rFonts w:ascii="Corbel" w:eastAsia="Corbel" w:hAnsi="Corbel" w:cs="Corbel"/>
                <w:sz w:val="20"/>
                <w:szCs w:val="20"/>
              </w:rPr>
              <w:t>Hoofdstuk 2: Functioneel beheer</w:t>
            </w:r>
            <w:r w:rsidR="006D2407">
              <w:tab/>
            </w:r>
            <w:r w:rsidR="006D2407">
              <w:fldChar w:fldCharType="begin"/>
            </w:r>
            <w:r w:rsidR="006D2407">
              <w:instrText>PAGEREF _Toc604469711 \h</w:instrText>
            </w:r>
            <w:r w:rsidR="006D2407">
              <w:fldChar w:fldCharType="separate"/>
            </w:r>
            <w:r w:rsidRPr="4D183102">
              <w:rPr>
                <w:rStyle w:val="Hyperlink"/>
                <w:rFonts w:ascii="Corbel" w:eastAsia="Corbel" w:hAnsi="Corbel" w:cs="Corbel"/>
                <w:sz w:val="20"/>
                <w:szCs w:val="20"/>
              </w:rPr>
              <w:t>7</w:t>
            </w:r>
            <w:r w:rsidR="006D2407">
              <w:fldChar w:fldCharType="end"/>
            </w:r>
          </w:hyperlink>
        </w:p>
        <w:p w14:paraId="05D79B0B" w14:textId="375A2F87"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1937629998">
            <w:r w:rsidRPr="4D183102">
              <w:rPr>
                <w:rStyle w:val="Hyperlink"/>
                <w:rFonts w:ascii="Corbel" w:eastAsia="Corbel" w:hAnsi="Corbel" w:cs="Corbel"/>
                <w:sz w:val="20"/>
                <w:szCs w:val="20"/>
              </w:rPr>
              <w:t>2. Functioneel beheer</w:t>
            </w:r>
            <w:r w:rsidR="006D2407">
              <w:tab/>
            </w:r>
            <w:r w:rsidR="006D2407">
              <w:fldChar w:fldCharType="begin"/>
            </w:r>
            <w:r w:rsidR="006D2407">
              <w:instrText>PAGEREF _Toc1937629998 \h</w:instrText>
            </w:r>
            <w:r w:rsidR="006D2407">
              <w:fldChar w:fldCharType="separate"/>
            </w:r>
            <w:r w:rsidRPr="4D183102">
              <w:rPr>
                <w:rStyle w:val="Hyperlink"/>
                <w:rFonts w:ascii="Corbel" w:eastAsia="Corbel" w:hAnsi="Corbel" w:cs="Corbel"/>
                <w:sz w:val="20"/>
                <w:szCs w:val="20"/>
              </w:rPr>
              <w:t>7</w:t>
            </w:r>
            <w:r w:rsidR="006D2407">
              <w:fldChar w:fldCharType="end"/>
            </w:r>
          </w:hyperlink>
        </w:p>
        <w:p w14:paraId="3B63B031" w14:textId="61234B4C" w:rsidR="006D2407" w:rsidRDefault="4D183102" w:rsidP="4D183102">
          <w:pPr>
            <w:pStyle w:val="Inhopg2"/>
            <w:tabs>
              <w:tab w:val="right" w:leader="dot" w:pos="9060"/>
            </w:tabs>
            <w:rPr>
              <w:rStyle w:val="Hyperlink"/>
              <w:rFonts w:ascii="Corbel" w:eastAsia="Corbel" w:hAnsi="Corbel" w:cs="Corbel"/>
              <w:noProof/>
              <w:sz w:val="20"/>
              <w:szCs w:val="20"/>
              <w:lang w:val="en-US"/>
            </w:rPr>
          </w:pPr>
          <w:hyperlink w:anchor="_Toc1343075922">
            <w:r w:rsidRPr="4D183102">
              <w:rPr>
                <w:rStyle w:val="Hyperlink"/>
                <w:rFonts w:ascii="Corbel" w:eastAsia="Corbel" w:hAnsi="Corbel" w:cs="Corbel"/>
                <w:sz w:val="20"/>
                <w:szCs w:val="20"/>
              </w:rPr>
              <w:t>Hoofdstuk 3: Informatiebeveiliging, privacy en ICT</w:t>
            </w:r>
            <w:r w:rsidR="006D2407">
              <w:tab/>
            </w:r>
            <w:r w:rsidR="006D2407">
              <w:fldChar w:fldCharType="begin"/>
            </w:r>
            <w:r w:rsidR="006D2407">
              <w:instrText>PAGEREF _Toc1343075922 \h</w:instrText>
            </w:r>
            <w:r w:rsidR="006D2407">
              <w:fldChar w:fldCharType="separate"/>
            </w:r>
            <w:r w:rsidRPr="4D183102">
              <w:rPr>
                <w:rStyle w:val="Hyperlink"/>
                <w:rFonts w:ascii="Corbel" w:eastAsia="Corbel" w:hAnsi="Corbel" w:cs="Corbel"/>
                <w:sz w:val="20"/>
                <w:szCs w:val="20"/>
              </w:rPr>
              <w:t>8</w:t>
            </w:r>
            <w:r w:rsidR="006D2407">
              <w:fldChar w:fldCharType="end"/>
            </w:r>
          </w:hyperlink>
        </w:p>
        <w:p w14:paraId="7A6B0E4E" w14:textId="1248FEFA"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328018209">
            <w:r w:rsidRPr="4D183102">
              <w:rPr>
                <w:rStyle w:val="Hyperlink"/>
                <w:rFonts w:ascii="Corbel" w:eastAsia="Corbel" w:hAnsi="Corbel" w:cs="Corbel"/>
                <w:sz w:val="20"/>
                <w:szCs w:val="20"/>
              </w:rPr>
              <w:t>3.1 Architectuur en standaarden</w:t>
            </w:r>
            <w:r w:rsidR="006D2407">
              <w:tab/>
            </w:r>
            <w:r w:rsidR="006D2407">
              <w:fldChar w:fldCharType="begin"/>
            </w:r>
            <w:r w:rsidR="006D2407">
              <w:instrText>PAGEREF _Toc328018209 \h</w:instrText>
            </w:r>
            <w:r w:rsidR="006D2407">
              <w:fldChar w:fldCharType="separate"/>
            </w:r>
            <w:r w:rsidRPr="4D183102">
              <w:rPr>
                <w:rStyle w:val="Hyperlink"/>
                <w:rFonts w:ascii="Corbel" w:eastAsia="Corbel" w:hAnsi="Corbel" w:cs="Corbel"/>
                <w:sz w:val="20"/>
                <w:szCs w:val="20"/>
              </w:rPr>
              <w:t>8</w:t>
            </w:r>
            <w:r w:rsidR="006D2407">
              <w:fldChar w:fldCharType="end"/>
            </w:r>
          </w:hyperlink>
        </w:p>
        <w:p w14:paraId="7810C39D" w14:textId="0AE0CE8B"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1285212767">
            <w:r w:rsidRPr="4D183102">
              <w:rPr>
                <w:rStyle w:val="Hyperlink"/>
                <w:rFonts w:ascii="Corbel" w:eastAsia="Corbel" w:hAnsi="Corbel" w:cs="Corbel"/>
                <w:sz w:val="20"/>
                <w:szCs w:val="20"/>
              </w:rPr>
              <w:t>3.2 Privacy en beveiliging</w:t>
            </w:r>
            <w:r w:rsidR="006D2407">
              <w:tab/>
            </w:r>
            <w:r w:rsidR="006D2407">
              <w:fldChar w:fldCharType="begin"/>
            </w:r>
            <w:r w:rsidR="006D2407">
              <w:instrText>PAGEREF _Toc1285212767 \h</w:instrText>
            </w:r>
            <w:r w:rsidR="006D2407">
              <w:fldChar w:fldCharType="separate"/>
            </w:r>
            <w:r w:rsidRPr="4D183102">
              <w:rPr>
                <w:rStyle w:val="Hyperlink"/>
                <w:rFonts w:ascii="Corbel" w:eastAsia="Corbel" w:hAnsi="Corbel" w:cs="Corbel"/>
                <w:sz w:val="20"/>
                <w:szCs w:val="20"/>
              </w:rPr>
              <w:t>9</w:t>
            </w:r>
            <w:r w:rsidR="006D2407">
              <w:fldChar w:fldCharType="end"/>
            </w:r>
          </w:hyperlink>
        </w:p>
        <w:p w14:paraId="362D52D9" w14:textId="2B030BB5"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1906557160">
            <w:r w:rsidRPr="4D183102">
              <w:rPr>
                <w:rStyle w:val="Hyperlink"/>
                <w:rFonts w:ascii="Corbel" w:eastAsia="Corbel" w:hAnsi="Corbel" w:cs="Corbel"/>
                <w:sz w:val="20"/>
                <w:szCs w:val="20"/>
              </w:rPr>
              <w:t>3.3 Integraties</w:t>
            </w:r>
            <w:r w:rsidR="006D2407">
              <w:tab/>
            </w:r>
            <w:r w:rsidR="006D2407">
              <w:fldChar w:fldCharType="begin"/>
            </w:r>
            <w:r w:rsidR="006D2407">
              <w:instrText>PAGEREF _Toc1906557160 \h</w:instrText>
            </w:r>
            <w:r w:rsidR="006D2407">
              <w:fldChar w:fldCharType="separate"/>
            </w:r>
            <w:r w:rsidRPr="4D183102">
              <w:rPr>
                <w:rStyle w:val="Hyperlink"/>
                <w:rFonts w:ascii="Corbel" w:eastAsia="Corbel" w:hAnsi="Corbel" w:cs="Corbel"/>
                <w:sz w:val="20"/>
                <w:szCs w:val="20"/>
              </w:rPr>
              <w:t>10</w:t>
            </w:r>
            <w:r w:rsidR="006D2407">
              <w:fldChar w:fldCharType="end"/>
            </w:r>
          </w:hyperlink>
        </w:p>
        <w:p w14:paraId="03D02F92" w14:textId="0AE940A9" w:rsidR="006D2407" w:rsidRDefault="4D183102" w:rsidP="4D183102">
          <w:pPr>
            <w:pStyle w:val="Inhopg2"/>
            <w:tabs>
              <w:tab w:val="right" w:leader="dot" w:pos="9060"/>
            </w:tabs>
            <w:rPr>
              <w:rStyle w:val="Hyperlink"/>
              <w:rFonts w:ascii="Corbel" w:eastAsia="Corbel" w:hAnsi="Corbel" w:cs="Corbel"/>
              <w:noProof/>
              <w:sz w:val="20"/>
              <w:szCs w:val="20"/>
              <w:lang w:val="en-US"/>
            </w:rPr>
          </w:pPr>
          <w:hyperlink w:anchor="_Toc506720542">
            <w:r w:rsidRPr="4D183102">
              <w:rPr>
                <w:rStyle w:val="Hyperlink"/>
                <w:rFonts w:ascii="Corbel" w:eastAsia="Corbel" w:hAnsi="Corbel" w:cs="Corbel"/>
                <w:sz w:val="20"/>
                <w:szCs w:val="20"/>
              </w:rPr>
              <w:t>Hoofdstuk 4: Dienstverlening</w:t>
            </w:r>
            <w:r w:rsidR="006D2407">
              <w:tab/>
            </w:r>
            <w:r w:rsidR="006D2407">
              <w:fldChar w:fldCharType="begin"/>
            </w:r>
            <w:r w:rsidR="006D2407">
              <w:instrText>PAGEREF _Toc506720542 \h</w:instrText>
            </w:r>
            <w:r w:rsidR="006D2407">
              <w:fldChar w:fldCharType="separate"/>
            </w:r>
            <w:r w:rsidRPr="4D183102">
              <w:rPr>
                <w:rStyle w:val="Hyperlink"/>
                <w:rFonts w:ascii="Corbel" w:eastAsia="Corbel" w:hAnsi="Corbel" w:cs="Corbel"/>
                <w:sz w:val="20"/>
                <w:szCs w:val="20"/>
              </w:rPr>
              <w:t>11</w:t>
            </w:r>
            <w:r w:rsidR="006D2407">
              <w:fldChar w:fldCharType="end"/>
            </w:r>
          </w:hyperlink>
        </w:p>
        <w:p w14:paraId="64BD9442" w14:textId="0793C833"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478094589">
            <w:r w:rsidRPr="4D183102">
              <w:rPr>
                <w:rStyle w:val="Hyperlink"/>
                <w:rFonts w:ascii="Corbel" w:eastAsia="Corbel" w:hAnsi="Corbel" w:cs="Corbel"/>
                <w:sz w:val="20"/>
                <w:szCs w:val="20"/>
              </w:rPr>
              <w:t>4.1 Oplevering</w:t>
            </w:r>
            <w:r w:rsidR="006D2407">
              <w:tab/>
            </w:r>
            <w:r w:rsidR="006D2407">
              <w:fldChar w:fldCharType="begin"/>
            </w:r>
            <w:r w:rsidR="006D2407">
              <w:instrText>PAGEREF _Toc478094589 \h</w:instrText>
            </w:r>
            <w:r w:rsidR="006D2407">
              <w:fldChar w:fldCharType="separate"/>
            </w:r>
            <w:r w:rsidRPr="4D183102">
              <w:rPr>
                <w:rStyle w:val="Hyperlink"/>
                <w:rFonts w:ascii="Corbel" w:eastAsia="Corbel" w:hAnsi="Corbel" w:cs="Corbel"/>
                <w:sz w:val="20"/>
                <w:szCs w:val="20"/>
              </w:rPr>
              <w:t>11</w:t>
            </w:r>
            <w:r w:rsidR="006D2407">
              <w:fldChar w:fldCharType="end"/>
            </w:r>
          </w:hyperlink>
        </w:p>
        <w:p w14:paraId="57ED85DC" w14:textId="136027CC"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580582335">
            <w:r w:rsidRPr="4D183102">
              <w:rPr>
                <w:rStyle w:val="Hyperlink"/>
                <w:rFonts w:ascii="Corbel" w:eastAsia="Corbel" w:hAnsi="Corbel" w:cs="Corbel"/>
                <w:sz w:val="20"/>
                <w:szCs w:val="20"/>
              </w:rPr>
              <w:t>4.2 SLA</w:t>
            </w:r>
            <w:r w:rsidR="006D2407">
              <w:tab/>
            </w:r>
            <w:r w:rsidR="006D2407">
              <w:fldChar w:fldCharType="begin"/>
            </w:r>
            <w:r w:rsidR="006D2407">
              <w:instrText>PAGEREF _Toc580582335 \h</w:instrText>
            </w:r>
            <w:r w:rsidR="006D2407">
              <w:fldChar w:fldCharType="separate"/>
            </w:r>
            <w:r w:rsidRPr="4D183102">
              <w:rPr>
                <w:rStyle w:val="Hyperlink"/>
                <w:rFonts w:ascii="Corbel" w:eastAsia="Corbel" w:hAnsi="Corbel" w:cs="Corbel"/>
                <w:sz w:val="20"/>
                <w:szCs w:val="20"/>
              </w:rPr>
              <w:t>11</w:t>
            </w:r>
            <w:r w:rsidR="006D2407">
              <w:fldChar w:fldCharType="end"/>
            </w:r>
          </w:hyperlink>
        </w:p>
        <w:p w14:paraId="4E35399D" w14:textId="105DAF4E" w:rsidR="006D2407" w:rsidRDefault="4D183102" w:rsidP="4D183102">
          <w:pPr>
            <w:pStyle w:val="Inhopg3"/>
            <w:tabs>
              <w:tab w:val="right" w:leader="dot" w:pos="9060"/>
            </w:tabs>
            <w:rPr>
              <w:rStyle w:val="Hyperlink"/>
              <w:rFonts w:ascii="Corbel" w:eastAsia="Corbel" w:hAnsi="Corbel" w:cs="Corbel"/>
              <w:noProof/>
              <w:sz w:val="20"/>
              <w:szCs w:val="20"/>
              <w:lang w:val="en-US"/>
            </w:rPr>
          </w:pPr>
          <w:hyperlink w:anchor="_Toc143392879">
            <w:r w:rsidRPr="4D183102">
              <w:rPr>
                <w:rStyle w:val="Hyperlink"/>
                <w:rFonts w:ascii="Corbel" w:eastAsia="Corbel" w:hAnsi="Corbel" w:cs="Corbel"/>
                <w:sz w:val="20"/>
                <w:szCs w:val="20"/>
              </w:rPr>
              <w:t>4.3 Conversie/migratie</w:t>
            </w:r>
            <w:r w:rsidR="006D2407">
              <w:tab/>
            </w:r>
            <w:r w:rsidR="006D2407">
              <w:fldChar w:fldCharType="begin"/>
            </w:r>
            <w:r w:rsidR="006D2407">
              <w:instrText>PAGEREF _Toc143392879 \h</w:instrText>
            </w:r>
            <w:r w:rsidR="006D2407">
              <w:fldChar w:fldCharType="separate"/>
            </w:r>
            <w:r w:rsidRPr="4D183102">
              <w:rPr>
                <w:rStyle w:val="Hyperlink"/>
                <w:rFonts w:ascii="Corbel" w:eastAsia="Corbel" w:hAnsi="Corbel" w:cs="Corbel"/>
                <w:sz w:val="20"/>
                <w:szCs w:val="20"/>
              </w:rPr>
              <w:t>13</w:t>
            </w:r>
            <w:r w:rsidR="006D2407">
              <w:fldChar w:fldCharType="end"/>
            </w:r>
          </w:hyperlink>
          <w:r w:rsidR="006D2407">
            <w:fldChar w:fldCharType="end"/>
          </w:r>
        </w:p>
      </w:sdtContent>
    </w:sdt>
    <w:p w14:paraId="20B61366" w14:textId="6AF01D11" w:rsidR="563B9A4F" w:rsidRDefault="563B9A4F" w:rsidP="4D183102">
      <w:pPr>
        <w:pStyle w:val="Inhopg2"/>
        <w:tabs>
          <w:tab w:val="right" w:leader="dot" w:pos="9060"/>
        </w:tabs>
        <w:rPr>
          <w:rStyle w:val="Hyperlink"/>
          <w:rFonts w:ascii="Corbel" w:eastAsia="Corbel" w:hAnsi="Corbel" w:cs="Corbel"/>
          <w:sz w:val="20"/>
          <w:szCs w:val="20"/>
        </w:rPr>
      </w:pPr>
    </w:p>
    <w:p w14:paraId="1938F40F" w14:textId="4B35011F" w:rsidR="240F9355" w:rsidRDefault="240F9355" w:rsidP="4D183102">
      <w:pPr>
        <w:rPr>
          <w:rFonts w:ascii="Corbel" w:eastAsia="Corbel" w:hAnsi="Corbel" w:cs="Corbel"/>
          <w:sz w:val="20"/>
          <w:szCs w:val="20"/>
        </w:rPr>
      </w:pPr>
    </w:p>
    <w:p w14:paraId="46A3669C" w14:textId="042CB1DC" w:rsidR="240F9355" w:rsidRDefault="240F9355" w:rsidP="240F9355"/>
    <w:p w14:paraId="1DBE3FDC" w14:textId="4AF44D1B" w:rsidR="240F9355" w:rsidRDefault="240F9355" w:rsidP="240F9355"/>
    <w:p w14:paraId="0EDDD056" w14:textId="7A4DD8AD" w:rsidR="240F9355" w:rsidRDefault="240F9355" w:rsidP="240F9355"/>
    <w:p w14:paraId="75111F02" w14:textId="61064AC5" w:rsidR="240F9355" w:rsidRDefault="240F9355" w:rsidP="240F9355"/>
    <w:p w14:paraId="1CEAD511" w14:textId="7E971E37" w:rsidR="240F9355" w:rsidRDefault="240F9355" w:rsidP="240F9355"/>
    <w:p w14:paraId="38B226E8" w14:textId="7DDB233D" w:rsidR="240F9355" w:rsidRDefault="240F9355" w:rsidP="240F9355"/>
    <w:p w14:paraId="2A4D05D7" w14:textId="413B50F6" w:rsidR="240F9355" w:rsidRDefault="240F9355" w:rsidP="240F9355"/>
    <w:p w14:paraId="6AD2C851" w14:textId="327FC1A8" w:rsidR="240F9355" w:rsidRDefault="240F9355" w:rsidP="240F9355"/>
    <w:p w14:paraId="2DCD0009" w14:textId="0BED8790" w:rsidR="7CBE6721" w:rsidRPr="00615827" w:rsidRDefault="7CBE6721" w:rsidP="664B52FF">
      <w:pPr>
        <w:pStyle w:val="Kop2"/>
        <w:rPr>
          <w:rFonts w:ascii="Corbel" w:hAnsi="Corbel"/>
          <w:color w:val="BB9C00"/>
          <w:sz w:val="36"/>
          <w:szCs w:val="36"/>
        </w:rPr>
      </w:pPr>
      <w:bookmarkStart w:id="0" w:name="_Toc143723685"/>
      <w:r w:rsidRPr="4D183102">
        <w:rPr>
          <w:rFonts w:ascii="Corbel" w:hAnsi="Corbel"/>
          <w:color w:val="BB9C00"/>
          <w:sz w:val="36"/>
          <w:szCs w:val="36"/>
        </w:rPr>
        <w:t>Hoofdstuk 1: Functionaliteiten</w:t>
      </w:r>
      <w:bookmarkEnd w:id="0"/>
    </w:p>
    <w:p w14:paraId="244CBFCA" w14:textId="75F8D7A1" w:rsidR="00683827" w:rsidRPr="006D2407" w:rsidRDefault="00E8467B" w:rsidP="00E8467B">
      <w:pPr>
        <w:pStyle w:val="Kop3"/>
        <w:rPr>
          <w:rFonts w:ascii="Corbel" w:hAnsi="Corbel"/>
        </w:rPr>
      </w:pPr>
      <w:bookmarkStart w:id="1" w:name="_Toc940421629"/>
      <w:r w:rsidRPr="4D183102">
        <w:rPr>
          <w:rFonts w:ascii="Corbel" w:hAnsi="Corbel"/>
        </w:rPr>
        <w:t xml:space="preserve">1.1 </w:t>
      </w:r>
      <w:r w:rsidRPr="4D183102">
        <w:rPr>
          <w:rFonts w:ascii="Corbel" w:hAnsi="Corbel"/>
          <w:color w:val="441D42"/>
        </w:rPr>
        <w:t xml:space="preserve">Kalender, activiteiten, </w:t>
      </w:r>
      <w:proofErr w:type="spellStart"/>
      <w:r w:rsidRPr="4D183102">
        <w:rPr>
          <w:rFonts w:ascii="Corbel" w:hAnsi="Corbel"/>
          <w:color w:val="441D42"/>
        </w:rPr>
        <w:t>langetermijn</w:t>
      </w:r>
      <w:proofErr w:type="spellEnd"/>
      <w:r w:rsidRPr="4D183102">
        <w:rPr>
          <w:rFonts w:ascii="Corbel" w:hAnsi="Corbel"/>
          <w:color w:val="441D42"/>
        </w:rPr>
        <w:t xml:space="preserve"> agenda</w:t>
      </w:r>
      <w:bookmarkEnd w:id="1"/>
    </w:p>
    <w:tbl>
      <w:tblPr>
        <w:tblStyle w:val="Tabelrasterlicht"/>
        <w:tblW w:w="9779" w:type="dxa"/>
        <w:tblLayout w:type="fixed"/>
        <w:tblLook w:val="06A0" w:firstRow="1" w:lastRow="0" w:firstColumn="1" w:lastColumn="0" w:noHBand="1" w:noVBand="1"/>
      </w:tblPr>
      <w:tblGrid>
        <w:gridCol w:w="992"/>
        <w:gridCol w:w="8787"/>
      </w:tblGrid>
      <w:tr w:rsidR="009F7AEA" w:rsidRPr="006D2407" w14:paraId="4585B4D4" w14:textId="77777777" w:rsidTr="1D2C120A">
        <w:trPr>
          <w:trHeight w:val="392"/>
        </w:trPr>
        <w:tc>
          <w:tcPr>
            <w:tcW w:w="992" w:type="dxa"/>
          </w:tcPr>
          <w:p w14:paraId="2C4A5EE4" w14:textId="3F59CADD" w:rsidR="009F7AEA" w:rsidRPr="006D2407" w:rsidRDefault="009F7AEA"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Nr.</w:t>
            </w:r>
          </w:p>
        </w:tc>
        <w:tc>
          <w:tcPr>
            <w:tcW w:w="8787" w:type="dxa"/>
          </w:tcPr>
          <w:p w14:paraId="3C272A11" w14:textId="72C8674F" w:rsidR="009F7AEA" w:rsidRPr="006D2407" w:rsidRDefault="009F7AEA"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Omschrijving</w:t>
            </w:r>
          </w:p>
        </w:tc>
      </w:tr>
      <w:tr w:rsidR="009F7AEA" w:rsidRPr="006D2407" w14:paraId="2883976B" w14:textId="77777777" w:rsidTr="1D2C120A">
        <w:trPr>
          <w:trHeight w:val="392"/>
        </w:trPr>
        <w:tc>
          <w:tcPr>
            <w:tcW w:w="992" w:type="dxa"/>
          </w:tcPr>
          <w:p w14:paraId="33BDA6B5" w14:textId="035CB8CE"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0DC99B0B" w14:textId="3ADB85B0"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In de Oplossing dient een kalender van de gemeenteraad te kunnen worden weergegeven.</w:t>
            </w:r>
          </w:p>
        </w:tc>
      </w:tr>
      <w:tr w:rsidR="009F7AEA" w:rsidRPr="006D2407" w14:paraId="4546FD54" w14:textId="77777777" w:rsidTr="1D2C120A">
        <w:trPr>
          <w:trHeight w:val="300"/>
        </w:trPr>
        <w:tc>
          <w:tcPr>
            <w:tcW w:w="992" w:type="dxa"/>
          </w:tcPr>
          <w:p w14:paraId="53E12526" w14:textId="05C39A0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2A9B7279" w14:textId="3633BCCD"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De kalender binnen de Oplossing wordt o</w:t>
            </w:r>
            <w:r w:rsidR="422BA91B" w:rsidRPr="006D2407">
              <w:rPr>
                <w:rFonts w:ascii="Corbel" w:eastAsia="Arial" w:hAnsi="Corbel" w:cs="Arial"/>
                <w:sz w:val="20"/>
                <w:szCs w:val="20"/>
              </w:rPr>
              <w:t>p</w:t>
            </w:r>
            <w:r w:rsidRPr="006D2407">
              <w:rPr>
                <w:rFonts w:ascii="Corbel" w:eastAsia="Arial" w:hAnsi="Corbel" w:cs="Arial"/>
                <w:sz w:val="20"/>
                <w:szCs w:val="20"/>
              </w:rPr>
              <w:t xml:space="preserve">gebouwd op basis van alle in het systeem gedefinieerde activiteiten van de gemeenteraad, zoals vergaderingen, bijeenkomsten en evenementen. </w:t>
            </w:r>
          </w:p>
        </w:tc>
      </w:tr>
      <w:tr w:rsidR="009F7AEA" w:rsidRPr="006D2407" w14:paraId="2A65548F" w14:textId="77777777" w:rsidTr="1D2C120A">
        <w:trPr>
          <w:trHeight w:val="300"/>
        </w:trPr>
        <w:tc>
          <w:tcPr>
            <w:tcW w:w="992" w:type="dxa"/>
          </w:tcPr>
          <w:p w14:paraId="3B001C85" w14:textId="05C39A0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4E8A10BE" w14:textId="30E31EE9"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Het dient mogelijk te zijn om activiteiten in te delen in verschillende, zelf te definiëren doelgroepen (bijvoorbeeld activiteiten van de raad, van het college, van samenwerkingsverbanden of van inwoners).</w:t>
            </w:r>
          </w:p>
        </w:tc>
      </w:tr>
      <w:tr w:rsidR="009F7AEA" w:rsidRPr="006D2407" w14:paraId="3BFE12AA" w14:textId="77777777" w:rsidTr="1D2C120A">
        <w:trPr>
          <w:trHeight w:val="300"/>
        </w:trPr>
        <w:tc>
          <w:tcPr>
            <w:tcW w:w="992" w:type="dxa"/>
          </w:tcPr>
          <w:p w14:paraId="73C8AE0C" w14:textId="05C39A0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0A41386E" w14:textId="559F2A50"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 xml:space="preserve">Iedere activiteit kent één of meer beheerders. Een beheerder beschikt over alle functionaliteit die het systeem biedt om de activiteit te beheren. </w:t>
            </w:r>
          </w:p>
        </w:tc>
      </w:tr>
      <w:tr w:rsidR="009F7AEA" w:rsidRPr="006D2407" w14:paraId="286A3174" w14:textId="77777777" w:rsidTr="1D2C120A">
        <w:trPr>
          <w:trHeight w:val="300"/>
        </w:trPr>
        <w:tc>
          <w:tcPr>
            <w:tcW w:w="992" w:type="dxa"/>
          </w:tcPr>
          <w:p w14:paraId="751DE419" w14:textId="05C39A0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3192989E" w14:textId="7339224D"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 xml:space="preserve">De kalender wordt automatisch aangepast als activiteiten worden gewijzigd of verwijderd. </w:t>
            </w:r>
          </w:p>
        </w:tc>
      </w:tr>
      <w:tr w:rsidR="009F7AEA" w:rsidRPr="006D2407" w14:paraId="7CAC19DE" w14:textId="77777777" w:rsidTr="1D2C120A">
        <w:trPr>
          <w:trHeight w:val="300"/>
        </w:trPr>
        <w:tc>
          <w:tcPr>
            <w:tcW w:w="992" w:type="dxa"/>
          </w:tcPr>
          <w:p w14:paraId="37292BE7" w14:textId="05C39A0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4D3D7197" w14:textId="51C694C0"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 xml:space="preserve">Het dient mogelijk te zijn om een </w:t>
            </w:r>
            <w:proofErr w:type="spellStart"/>
            <w:r w:rsidRPr="006D2407">
              <w:rPr>
                <w:rFonts w:ascii="Corbel" w:eastAsia="Arial" w:hAnsi="Corbel" w:cs="Arial"/>
                <w:sz w:val="20"/>
                <w:szCs w:val="20"/>
              </w:rPr>
              <w:t>attenderingsmail</w:t>
            </w:r>
            <w:proofErr w:type="spellEnd"/>
            <w:r w:rsidRPr="006D2407">
              <w:rPr>
                <w:rFonts w:ascii="Corbel" w:eastAsia="Arial" w:hAnsi="Corbel" w:cs="Arial"/>
                <w:sz w:val="20"/>
                <w:szCs w:val="20"/>
              </w:rPr>
              <w:t xml:space="preserve"> te verzenden als nieuwe activiteiten aan de kalender worden toegevoegd of de planning van bestaande activiteiten wijzigt. Personen die toegang hebben tot de Oplossing kunnen zichzelf aanmelden voor ontvangst van de </w:t>
            </w:r>
            <w:proofErr w:type="spellStart"/>
            <w:r w:rsidRPr="006D2407">
              <w:rPr>
                <w:rFonts w:ascii="Corbel" w:eastAsia="Arial" w:hAnsi="Corbel" w:cs="Arial"/>
                <w:sz w:val="20"/>
                <w:szCs w:val="20"/>
              </w:rPr>
              <w:t>attenderingsmail</w:t>
            </w:r>
            <w:proofErr w:type="spellEnd"/>
            <w:r w:rsidRPr="006D2407">
              <w:rPr>
                <w:rFonts w:ascii="Corbel" w:eastAsia="Arial" w:hAnsi="Corbel" w:cs="Arial"/>
                <w:sz w:val="20"/>
                <w:szCs w:val="20"/>
              </w:rPr>
              <w:t xml:space="preserve">. </w:t>
            </w:r>
          </w:p>
        </w:tc>
      </w:tr>
      <w:tr w:rsidR="009F7AEA" w:rsidRPr="006D2407" w14:paraId="3FD039D6" w14:textId="77777777" w:rsidTr="1D2C120A">
        <w:trPr>
          <w:trHeight w:val="300"/>
        </w:trPr>
        <w:tc>
          <w:tcPr>
            <w:tcW w:w="992" w:type="dxa"/>
          </w:tcPr>
          <w:p w14:paraId="3AB40781" w14:textId="05C39A0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43B2FB68" w14:textId="5128F10A"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 xml:space="preserve">Het dient mogelijk te zijn om een </w:t>
            </w:r>
            <w:proofErr w:type="spellStart"/>
            <w:r w:rsidRPr="006D2407">
              <w:rPr>
                <w:rFonts w:ascii="Corbel" w:eastAsia="Arial" w:hAnsi="Corbel" w:cs="Arial"/>
                <w:sz w:val="20"/>
                <w:szCs w:val="20"/>
              </w:rPr>
              <w:t>attenderingsmail</w:t>
            </w:r>
            <w:proofErr w:type="spellEnd"/>
            <w:r w:rsidRPr="006D2407">
              <w:rPr>
                <w:rFonts w:ascii="Corbel" w:eastAsia="Arial" w:hAnsi="Corbel" w:cs="Arial"/>
                <w:sz w:val="20"/>
                <w:szCs w:val="20"/>
              </w:rPr>
              <w:t xml:space="preserve"> te verzenden als kenmerken of documenten van een activiteit wijzigen. De eigenaar van de activiteit bepaalt of deze </w:t>
            </w:r>
            <w:proofErr w:type="spellStart"/>
            <w:r w:rsidRPr="006D2407">
              <w:rPr>
                <w:rFonts w:ascii="Corbel" w:eastAsia="Arial" w:hAnsi="Corbel" w:cs="Arial"/>
                <w:sz w:val="20"/>
                <w:szCs w:val="20"/>
              </w:rPr>
              <w:t>attenderingsmail</w:t>
            </w:r>
            <w:proofErr w:type="spellEnd"/>
            <w:r w:rsidRPr="006D2407">
              <w:rPr>
                <w:rFonts w:ascii="Corbel" w:eastAsia="Arial" w:hAnsi="Corbel" w:cs="Arial"/>
                <w:sz w:val="20"/>
                <w:szCs w:val="20"/>
              </w:rPr>
              <w:t xml:space="preserve"> wordt verstuurd en naar wie. </w:t>
            </w:r>
          </w:p>
        </w:tc>
      </w:tr>
      <w:tr w:rsidR="009F7AEA" w:rsidRPr="006D2407" w14:paraId="560B802B" w14:textId="77777777" w:rsidTr="1D2C120A">
        <w:trPr>
          <w:trHeight w:val="300"/>
        </w:trPr>
        <w:tc>
          <w:tcPr>
            <w:tcW w:w="992" w:type="dxa"/>
          </w:tcPr>
          <w:p w14:paraId="0B9F97E6" w14:textId="05C39A0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4FEC1D0F" w14:textId="478AF303"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Een gebruiker kan selecteren of de kalender kan wordt weergegeven per dag, per week of per maand. De gekozen weergave blijft van kracht (ook na opnieuw inloggen van de gebruiker) zolang deze niet door de gebruiker zelf wordt gewijzigd.</w:t>
            </w:r>
          </w:p>
        </w:tc>
      </w:tr>
      <w:tr w:rsidR="009F7AEA" w:rsidRPr="006D2407" w14:paraId="6966A9D2" w14:textId="77777777" w:rsidTr="1D2C120A">
        <w:trPr>
          <w:trHeight w:val="300"/>
        </w:trPr>
        <w:tc>
          <w:tcPr>
            <w:tcW w:w="992" w:type="dxa"/>
          </w:tcPr>
          <w:p w14:paraId="4340427D" w14:textId="229E1D12"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6C179127" w14:textId="5BBEDB6E"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De kalender dient in één scherm te kunnen worden getoond.</w:t>
            </w:r>
          </w:p>
        </w:tc>
      </w:tr>
      <w:tr w:rsidR="009F7AEA" w:rsidRPr="006D2407" w14:paraId="722B0267" w14:textId="77777777" w:rsidTr="1D2C120A">
        <w:trPr>
          <w:trHeight w:val="300"/>
        </w:trPr>
        <w:tc>
          <w:tcPr>
            <w:tcW w:w="992" w:type="dxa"/>
          </w:tcPr>
          <w:p w14:paraId="17C5F4A8" w14:textId="0A6EECDF"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6CAB3E6C" w14:textId="500AA9B0"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Het dient mogelijk te zijn om minimaal drie gelijktijdig geplande activiteiten in de kalender op te nemen. Deze gelijktijdig lopende activiteiten dienen parallel (dus naast elkaar) in de kalender te worden weergegeven</w:t>
            </w:r>
            <w:r w:rsidR="65F70B84" w:rsidRPr="006D2407">
              <w:rPr>
                <w:rFonts w:ascii="Corbel" w:eastAsia="Arial" w:hAnsi="Corbel" w:cs="Arial"/>
                <w:sz w:val="20"/>
                <w:szCs w:val="20"/>
              </w:rPr>
              <w:t>.</w:t>
            </w:r>
            <w:r w:rsidR="2EA45E01" w:rsidRPr="006D2407">
              <w:rPr>
                <w:rFonts w:ascii="Corbel" w:eastAsia="Arial" w:hAnsi="Corbel" w:cs="Arial"/>
                <w:sz w:val="20"/>
                <w:szCs w:val="20"/>
              </w:rPr>
              <w:t xml:space="preserve"> De </w:t>
            </w:r>
            <w:r w:rsidR="1B778772" w:rsidRPr="006D2407">
              <w:rPr>
                <w:rFonts w:ascii="Corbel" w:eastAsia="Arial" w:hAnsi="Corbel" w:cs="Arial"/>
                <w:sz w:val="20"/>
                <w:szCs w:val="20"/>
              </w:rPr>
              <w:t xml:space="preserve">horizontale </w:t>
            </w:r>
            <w:r w:rsidR="2EA45E01" w:rsidRPr="006D2407">
              <w:rPr>
                <w:rFonts w:ascii="Corbel" w:eastAsia="Arial" w:hAnsi="Corbel" w:cs="Arial"/>
                <w:sz w:val="20"/>
                <w:szCs w:val="20"/>
              </w:rPr>
              <w:t xml:space="preserve">uitlijning van de onderwerpen </w:t>
            </w:r>
            <w:r w:rsidR="55EC2057" w:rsidRPr="006D2407">
              <w:rPr>
                <w:rFonts w:ascii="Corbel" w:eastAsia="Arial" w:hAnsi="Corbel" w:cs="Arial"/>
                <w:sz w:val="20"/>
                <w:szCs w:val="20"/>
              </w:rPr>
              <w:t>dien</w:t>
            </w:r>
            <w:r w:rsidR="3CAB9295" w:rsidRPr="006D2407">
              <w:rPr>
                <w:rFonts w:ascii="Corbel" w:eastAsia="Arial" w:hAnsi="Corbel" w:cs="Arial"/>
                <w:sz w:val="20"/>
                <w:szCs w:val="20"/>
              </w:rPr>
              <w:t>t</w:t>
            </w:r>
            <w:r w:rsidR="2EA45E01" w:rsidRPr="006D2407">
              <w:rPr>
                <w:rFonts w:ascii="Corbel" w:eastAsia="Arial" w:hAnsi="Corbel" w:cs="Arial"/>
                <w:sz w:val="20"/>
                <w:szCs w:val="20"/>
              </w:rPr>
              <w:t xml:space="preserve"> schematisch overeen</w:t>
            </w:r>
            <w:r w:rsidR="5A087A25" w:rsidRPr="006D2407">
              <w:rPr>
                <w:rFonts w:ascii="Corbel" w:eastAsia="Arial" w:hAnsi="Corbel" w:cs="Arial"/>
                <w:sz w:val="20"/>
                <w:szCs w:val="20"/>
              </w:rPr>
              <w:t xml:space="preserve"> te </w:t>
            </w:r>
            <w:r w:rsidR="726A723D" w:rsidRPr="006D2407">
              <w:rPr>
                <w:rFonts w:ascii="Corbel" w:eastAsia="Arial" w:hAnsi="Corbel" w:cs="Arial"/>
                <w:sz w:val="20"/>
                <w:szCs w:val="20"/>
              </w:rPr>
              <w:t>komen</w:t>
            </w:r>
            <w:r w:rsidR="2EA45E01" w:rsidRPr="006D2407">
              <w:rPr>
                <w:rFonts w:ascii="Corbel" w:eastAsia="Arial" w:hAnsi="Corbel" w:cs="Arial"/>
                <w:sz w:val="20"/>
                <w:szCs w:val="20"/>
              </w:rPr>
              <w:t xml:space="preserve"> met </w:t>
            </w:r>
            <w:r w:rsidR="740DA240" w:rsidRPr="006D2407">
              <w:rPr>
                <w:rFonts w:ascii="Corbel" w:eastAsia="Arial" w:hAnsi="Corbel" w:cs="Arial"/>
                <w:sz w:val="20"/>
                <w:szCs w:val="20"/>
              </w:rPr>
              <w:t xml:space="preserve">de verticale uitlijning van </w:t>
            </w:r>
            <w:r w:rsidR="2EA45E01" w:rsidRPr="006D2407">
              <w:rPr>
                <w:rFonts w:ascii="Corbel" w:eastAsia="Arial" w:hAnsi="Corbel" w:cs="Arial"/>
                <w:sz w:val="20"/>
                <w:szCs w:val="20"/>
              </w:rPr>
              <w:t>het tijdstip van de parallelle sessie</w:t>
            </w:r>
            <w:r w:rsidR="76E063AA" w:rsidRPr="006D2407">
              <w:rPr>
                <w:rFonts w:ascii="Corbel" w:eastAsia="Arial" w:hAnsi="Corbel" w:cs="Arial"/>
                <w:sz w:val="20"/>
                <w:szCs w:val="20"/>
              </w:rPr>
              <w:t>(s)</w:t>
            </w:r>
            <w:r w:rsidR="2EA45E01" w:rsidRPr="006D2407">
              <w:rPr>
                <w:rFonts w:ascii="Corbel" w:eastAsia="Arial" w:hAnsi="Corbel" w:cs="Arial"/>
                <w:sz w:val="20"/>
                <w:szCs w:val="20"/>
              </w:rPr>
              <w:t>.</w:t>
            </w:r>
          </w:p>
        </w:tc>
      </w:tr>
      <w:tr w:rsidR="009F7AEA" w:rsidRPr="006D2407" w14:paraId="517C346A" w14:textId="77777777" w:rsidTr="1D2C120A">
        <w:trPr>
          <w:trHeight w:val="300"/>
        </w:trPr>
        <w:tc>
          <w:tcPr>
            <w:tcW w:w="992" w:type="dxa"/>
          </w:tcPr>
          <w:p w14:paraId="4A3EE4F6" w14:textId="1C0F677D"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2E08968E" w14:textId="642DA5AA"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 xml:space="preserve">Het dient mogelijk te zijn om bestanden van reguliere </w:t>
            </w:r>
            <w:r w:rsidR="4CB46332" w:rsidRPr="006D2407">
              <w:rPr>
                <w:rFonts w:ascii="Corbel" w:eastAsia="Arial" w:hAnsi="Corbel" w:cs="Arial"/>
                <w:sz w:val="20"/>
                <w:szCs w:val="20"/>
              </w:rPr>
              <w:t>bestands</w:t>
            </w:r>
            <w:r w:rsidRPr="006D2407">
              <w:rPr>
                <w:rFonts w:ascii="Corbel" w:eastAsia="Arial" w:hAnsi="Corbel" w:cs="Arial"/>
                <w:sz w:val="20"/>
                <w:szCs w:val="20"/>
              </w:rPr>
              <w:t xml:space="preserve">formaten (word, pdf, </w:t>
            </w:r>
            <w:proofErr w:type="spellStart"/>
            <w:r w:rsidRPr="006D2407">
              <w:rPr>
                <w:rFonts w:ascii="Corbel" w:eastAsia="Arial" w:hAnsi="Corbel" w:cs="Arial"/>
                <w:sz w:val="20"/>
                <w:szCs w:val="20"/>
              </w:rPr>
              <w:t>xls</w:t>
            </w:r>
            <w:proofErr w:type="spellEnd"/>
            <w:r w:rsidRPr="006D2407">
              <w:rPr>
                <w:rFonts w:ascii="Corbel" w:eastAsia="Arial" w:hAnsi="Corbel" w:cs="Arial"/>
                <w:sz w:val="20"/>
                <w:szCs w:val="20"/>
              </w:rPr>
              <w:t xml:space="preserve">, </w:t>
            </w:r>
            <w:proofErr w:type="spellStart"/>
            <w:r w:rsidRPr="006D2407">
              <w:rPr>
                <w:rFonts w:ascii="Corbel" w:eastAsia="Arial" w:hAnsi="Corbel" w:cs="Arial"/>
                <w:sz w:val="20"/>
                <w:szCs w:val="20"/>
              </w:rPr>
              <w:t>ppt</w:t>
            </w:r>
            <w:proofErr w:type="spellEnd"/>
            <w:r w:rsidR="7DCA7F58" w:rsidRPr="006D2407">
              <w:rPr>
                <w:rFonts w:ascii="Corbel" w:eastAsia="Arial" w:hAnsi="Corbel" w:cs="Arial"/>
                <w:sz w:val="20"/>
                <w:szCs w:val="20"/>
              </w:rPr>
              <w:t xml:space="preserve">, </w:t>
            </w:r>
            <w:proofErr w:type="spellStart"/>
            <w:r w:rsidR="7DCA7F58" w:rsidRPr="006D2407">
              <w:rPr>
                <w:rFonts w:ascii="Corbel" w:eastAsia="Arial" w:hAnsi="Corbel" w:cs="Arial"/>
                <w:sz w:val="20"/>
                <w:szCs w:val="20"/>
              </w:rPr>
              <w:t>jpeg</w:t>
            </w:r>
            <w:proofErr w:type="spellEnd"/>
            <w:r w:rsidRPr="006D2407">
              <w:rPr>
                <w:rFonts w:ascii="Corbel" w:eastAsia="Arial" w:hAnsi="Corbel" w:cs="Arial"/>
                <w:sz w:val="20"/>
                <w:szCs w:val="20"/>
              </w:rPr>
              <w:t>) toe te voegen aan of te verwijderen van een activiteit.</w:t>
            </w:r>
          </w:p>
        </w:tc>
      </w:tr>
      <w:tr w:rsidR="009F7AEA" w:rsidRPr="006D2407" w14:paraId="533BBF6A" w14:textId="77777777" w:rsidTr="1D2C120A">
        <w:trPr>
          <w:trHeight w:val="300"/>
        </w:trPr>
        <w:tc>
          <w:tcPr>
            <w:tcW w:w="992" w:type="dxa"/>
          </w:tcPr>
          <w:p w14:paraId="520DDB11" w14:textId="36C05270"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64168A63" w14:textId="4F632650"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Het dient mogelijk te zijn om hyperlinks toe te voegen aan of te verwijderen van activiteiten. Met deze hyperlinks wordt verwezen naar andere bronnen van informatie, zoals websites, documenten of videobestanden.</w:t>
            </w:r>
          </w:p>
        </w:tc>
      </w:tr>
      <w:tr w:rsidR="009F7AEA" w:rsidRPr="006D2407" w14:paraId="172215C4" w14:textId="77777777" w:rsidTr="1D2C120A">
        <w:trPr>
          <w:trHeight w:val="300"/>
        </w:trPr>
        <w:tc>
          <w:tcPr>
            <w:tcW w:w="992" w:type="dxa"/>
          </w:tcPr>
          <w:p w14:paraId="07B213B8" w14:textId="7F8A25DE"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27D9B97A" w14:textId="64E93B64"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De Oplossing biedt de mogelijkheid voor gebruikers om zich voor daartoe opengestelde activiteiten te kunnen aanmelden en afmelden. Als een gebruiker zich aanmeldt, wordt de mogelijkheid geboden de aanmelding door te sturen naar en in te plannen in een persoonlijke agenda van de gebruiker. Als een gebruiker zich afmeldt, wordt de mogelijkheid geboden de afmelding door te sturen naar en te verwijderen uit een persoonlijke agenda van de gebruiker.</w:t>
            </w:r>
          </w:p>
        </w:tc>
      </w:tr>
      <w:tr w:rsidR="009F7AEA" w:rsidRPr="006D2407" w14:paraId="67945B9A" w14:textId="77777777" w:rsidTr="1D2C120A">
        <w:trPr>
          <w:trHeight w:val="300"/>
        </w:trPr>
        <w:tc>
          <w:tcPr>
            <w:tcW w:w="992" w:type="dxa"/>
          </w:tcPr>
          <w:p w14:paraId="07FA67BD" w14:textId="6D29091A"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4F3AEA3E" w14:textId="57691728"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Als een vergadering in de Oplossing wordt gewijzigd, dan dient het mogelijk te zijn dat de Oplossing automatisch een gewijzigd vergaderverzoek doorstuurt naar een zelf op te geven alternatieve agenda van de gebruiker.</w:t>
            </w:r>
          </w:p>
        </w:tc>
      </w:tr>
      <w:tr w:rsidR="009F7AEA" w:rsidRPr="006D2407" w14:paraId="3DCF6DA3" w14:textId="77777777" w:rsidTr="1D2C120A">
        <w:trPr>
          <w:trHeight w:val="300"/>
        </w:trPr>
        <w:tc>
          <w:tcPr>
            <w:tcW w:w="992" w:type="dxa"/>
          </w:tcPr>
          <w:p w14:paraId="37EC3733" w14:textId="232F0252"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07F26956" w14:textId="70066E79"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Het dient mogelijk te zijn om gebruikersgroepen en individuele gebruikers toe te voegen aan of te verwijderen van activiteiten.</w:t>
            </w:r>
          </w:p>
        </w:tc>
      </w:tr>
      <w:tr w:rsidR="009F7AEA" w:rsidRPr="006D2407" w14:paraId="412A6C9B" w14:textId="77777777" w:rsidTr="1D2C120A">
        <w:trPr>
          <w:trHeight w:val="300"/>
        </w:trPr>
        <w:tc>
          <w:tcPr>
            <w:tcW w:w="992" w:type="dxa"/>
          </w:tcPr>
          <w:p w14:paraId="679E40AA" w14:textId="06D8B3FD"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6101B1B5" w14:textId="17CE5909"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Het dient mogelijk te zijn om binnen de Oplossing aan een activiteit een thema</w:t>
            </w:r>
            <w:r w:rsidR="4A02E73F" w:rsidRPr="006D2407">
              <w:rPr>
                <w:rFonts w:ascii="Corbel" w:eastAsia="Arial" w:hAnsi="Corbel" w:cs="Arial"/>
                <w:sz w:val="20"/>
                <w:szCs w:val="20"/>
              </w:rPr>
              <w:t xml:space="preserve"> of onderwerp</w:t>
            </w:r>
            <w:r w:rsidRPr="006D2407">
              <w:rPr>
                <w:rFonts w:ascii="Corbel" w:eastAsia="Arial" w:hAnsi="Corbel" w:cs="Arial"/>
                <w:sz w:val="20"/>
                <w:szCs w:val="20"/>
              </w:rPr>
              <w:t xml:space="preserve"> te koppelen.</w:t>
            </w:r>
          </w:p>
        </w:tc>
      </w:tr>
      <w:tr w:rsidR="009F7AEA" w:rsidRPr="006D2407" w14:paraId="20FDCAB0" w14:textId="77777777" w:rsidTr="1D2C120A">
        <w:trPr>
          <w:trHeight w:val="300"/>
        </w:trPr>
        <w:tc>
          <w:tcPr>
            <w:tcW w:w="992" w:type="dxa"/>
          </w:tcPr>
          <w:p w14:paraId="5F155017" w14:textId="74D24B16"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277A2F6C" w14:textId="30C0B61E" w:rsidR="009F7AEA" w:rsidRPr="006D2407" w:rsidRDefault="1F58E4B9" w:rsidP="72DFFC16">
            <w:pPr>
              <w:rPr>
                <w:rFonts w:ascii="Corbel" w:eastAsia="Arial" w:hAnsi="Corbel" w:cs="Arial"/>
                <w:sz w:val="20"/>
                <w:szCs w:val="20"/>
              </w:rPr>
            </w:pPr>
            <w:r w:rsidRPr="006D2407">
              <w:rPr>
                <w:rFonts w:ascii="Corbel" w:eastAsia="Arial" w:hAnsi="Corbel" w:cs="Arial"/>
                <w:sz w:val="20"/>
                <w:szCs w:val="20"/>
              </w:rPr>
              <w:t xml:space="preserve">Het dient mogelijk te zijn alle gebruikers van </w:t>
            </w:r>
            <w:r w:rsidR="730209FF" w:rsidRPr="006D2407">
              <w:rPr>
                <w:rFonts w:ascii="Corbel" w:eastAsia="Arial" w:hAnsi="Corbel" w:cs="Arial"/>
                <w:sz w:val="20"/>
                <w:szCs w:val="20"/>
              </w:rPr>
              <w:t>de</w:t>
            </w:r>
            <w:r w:rsidR="6F6F8105" w:rsidRPr="006D2407">
              <w:rPr>
                <w:rFonts w:ascii="Corbel" w:eastAsia="Arial" w:hAnsi="Corbel" w:cs="Arial"/>
                <w:sz w:val="20"/>
                <w:szCs w:val="20"/>
              </w:rPr>
              <w:t xml:space="preserve"> </w:t>
            </w:r>
            <w:r w:rsidR="00615827" w:rsidRPr="006D2407">
              <w:rPr>
                <w:rFonts w:ascii="Corbel" w:eastAsia="Arial" w:hAnsi="Corbel" w:cs="Arial"/>
                <w:sz w:val="20"/>
                <w:szCs w:val="20"/>
              </w:rPr>
              <w:t>Oplossing</w:t>
            </w:r>
            <w:r w:rsidR="006401AF" w:rsidRPr="006D2407">
              <w:rPr>
                <w:rFonts w:ascii="Corbel" w:eastAsia="Arial" w:hAnsi="Corbel" w:cs="Arial"/>
                <w:sz w:val="20"/>
                <w:szCs w:val="20"/>
              </w:rPr>
              <w:t xml:space="preserve"> </w:t>
            </w:r>
            <w:r w:rsidRPr="006D2407">
              <w:rPr>
                <w:rFonts w:ascii="Corbel" w:eastAsia="Arial" w:hAnsi="Corbel" w:cs="Arial"/>
                <w:sz w:val="20"/>
                <w:szCs w:val="20"/>
              </w:rPr>
              <w:t>voor een activiteit uit te nodigen. Bij deze uitnodiging wordt het aan de activiteit gekoppelde thema duidelijk zichtbaar getoond, opdat de betreffende gebruikers zelf eenvoudiger en sneller kunnen besluiten de uitnodiging al dan niet te accepteren.</w:t>
            </w:r>
          </w:p>
        </w:tc>
      </w:tr>
      <w:tr w:rsidR="009F7AEA" w:rsidRPr="006D2407" w14:paraId="57A1BE0E" w14:textId="77777777" w:rsidTr="1D2C120A">
        <w:trPr>
          <w:trHeight w:val="300"/>
        </w:trPr>
        <w:tc>
          <w:tcPr>
            <w:tcW w:w="992" w:type="dxa"/>
          </w:tcPr>
          <w:p w14:paraId="5CD037A9" w14:textId="05246F1D"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42D1A411" w14:textId="7054C356"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 xml:space="preserve">Een activiteit dient als openbaar of niet-openbaar (vertrouwelijk) te kunnen worden gedefinieerd. Een vertrouwelijk activiteit is alleen zichtbaar voor aan de activiteit toegevoegde gebruikers(groepen), en de bijbehorende informatie en documenten zijn alleen inzichtelijk voor aan de activiteit toegevoegde gebruiker(groepen). </w:t>
            </w:r>
          </w:p>
        </w:tc>
      </w:tr>
      <w:tr w:rsidR="009F7AEA" w:rsidRPr="006D2407" w14:paraId="7F26FBD9" w14:textId="77777777" w:rsidTr="1D2C120A">
        <w:trPr>
          <w:trHeight w:val="300"/>
        </w:trPr>
        <w:tc>
          <w:tcPr>
            <w:tcW w:w="992" w:type="dxa"/>
          </w:tcPr>
          <w:p w14:paraId="5B48EA63" w14:textId="780A1FB8"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365A55F1" w14:textId="4ED61FAA"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Bij het definiëren van een nieuwe activiteit dient het mogelijk te zijn de informatie van een andere/vorige activiteit te kopiëren.</w:t>
            </w:r>
          </w:p>
        </w:tc>
      </w:tr>
      <w:tr w:rsidR="009F7AEA" w:rsidRPr="006D2407" w14:paraId="67B7AA3B" w14:textId="77777777" w:rsidTr="1D2C120A">
        <w:trPr>
          <w:trHeight w:val="300"/>
        </w:trPr>
        <w:tc>
          <w:tcPr>
            <w:tcW w:w="992" w:type="dxa"/>
          </w:tcPr>
          <w:p w14:paraId="4A52B450" w14:textId="2B05FC0E"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6064FA09" w14:textId="5BFA65AE"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Het dient mogelijk te zijn om zelf activiteitsjablonen aan te maken. Aan een dergelijk sjabloon kunnen standaard documenten worden toegevoegd en standaard kenmerken worden meegegeven, zoals bijvoorbeeld een standaard agenda, een standaard dag/tijdsperiode en de standaard aanwezige gebruikersgroep/gebruikers. Bij het definiëren van een nieuwe activiteit kan vervolgens gebruik gemaakt worden van één van de beschikbare sjablonen.</w:t>
            </w:r>
          </w:p>
        </w:tc>
      </w:tr>
      <w:tr w:rsidR="009F7AEA" w:rsidRPr="006D2407" w14:paraId="54E5CF14" w14:textId="77777777" w:rsidTr="1D2C120A">
        <w:trPr>
          <w:trHeight w:val="300"/>
        </w:trPr>
        <w:tc>
          <w:tcPr>
            <w:tcW w:w="992" w:type="dxa"/>
          </w:tcPr>
          <w:p w14:paraId="3E1A1148" w14:textId="4D22E150"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5230BF0B" w14:textId="24C1A082"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Bij een activiteit dient een agenda met agendapunten te kunnen worden gedefinieerd.</w:t>
            </w:r>
            <w:r w:rsidR="32444D78" w:rsidRPr="006D2407">
              <w:rPr>
                <w:rFonts w:ascii="Corbel" w:eastAsia="Arial" w:hAnsi="Corbel" w:cs="Arial"/>
                <w:sz w:val="20"/>
                <w:szCs w:val="20"/>
              </w:rPr>
              <w:t xml:space="preserve"> Bij een activiteit, agenda of agendapunten kan samenvattende tekst worden toegevoegd ter verduidelijking van een activiteit, agenda of agendapunt. </w:t>
            </w:r>
          </w:p>
        </w:tc>
      </w:tr>
      <w:tr w:rsidR="009F7AEA" w:rsidRPr="006D2407" w14:paraId="45320B97" w14:textId="77777777" w:rsidTr="1D2C120A">
        <w:trPr>
          <w:trHeight w:val="300"/>
        </w:trPr>
        <w:tc>
          <w:tcPr>
            <w:tcW w:w="992" w:type="dxa"/>
          </w:tcPr>
          <w:p w14:paraId="1E25DC08"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2D76E4BE" w14:textId="3AE19E4D"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Het dient mogelijk te zijn documenten en dossiers toe te voegen aan en te verwijderen van een agendapunt.</w:t>
            </w:r>
          </w:p>
        </w:tc>
      </w:tr>
      <w:tr w:rsidR="009F7AEA" w:rsidRPr="006D2407" w14:paraId="572319A8" w14:textId="77777777" w:rsidTr="1D2C120A">
        <w:trPr>
          <w:trHeight w:val="300"/>
        </w:trPr>
        <w:tc>
          <w:tcPr>
            <w:tcW w:w="992" w:type="dxa"/>
          </w:tcPr>
          <w:p w14:paraId="12299C1D"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6156B9CF" w14:textId="5F458EBB"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Het dient mogelijk te zijn om aan een agendapunt of aan een specifiek document van een agenda de status openbaar of niet‐openbaar toe te kennen. De informatie over een niet-openbaar agendapunt is alleen zichtbaar voor aan de activiteit toegevoegde gebruikers(groepen). Een niet-openbaar document is alleen inzichtelijk voor aan de activiteit toegevoegde gebruikers(groepen).</w:t>
            </w:r>
            <w:r w:rsidR="76D7AB39" w:rsidRPr="006D2407">
              <w:rPr>
                <w:rFonts w:ascii="Corbel" w:eastAsia="Arial" w:hAnsi="Corbel" w:cs="Arial"/>
                <w:sz w:val="20"/>
                <w:szCs w:val="20"/>
              </w:rPr>
              <w:t xml:space="preserve"> </w:t>
            </w:r>
          </w:p>
        </w:tc>
      </w:tr>
      <w:tr w:rsidR="240F9355" w:rsidRPr="006D2407" w14:paraId="11C31007" w14:textId="77777777" w:rsidTr="1D2C120A">
        <w:trPr>
          <w:trHeight w:val="300"/>
        </w:trPr>
        <w:tc>
          <w:tcPr>
            <w:tcW w:w="992" w:type="dxa"/>
          </w:tcPr>
          <w:p w14:paraId="14BA8644" w14:textId="2A1850E6" w:rsidR="240F9355" w:rsidRPr="006D2407" w:rsidRDefault="240F9355" w:rsidP="006401EE">
            <w:pPr>
              <w:pStyle w:val="Lijstalinea"/>
              <w:numPr>
                <w:ilvl w:val="0"/>
                <w:numId w:val="44"/>
              </w:numPr>
              <w:rPr>
                <w:rFonts w:ascii="Corbel" w:eastAsia="Arial" w:hAnsi="Corbel" w:cs="Arial"/>
              </w:rPr>
            </w:pPr>
          </w:p>
        </w:tc>
        <w:tc>
          <w:tcPr>
            <w:tcW w:w="8787" w:type="dxa"/>
          </w:tcPr>
          <w:p w14:paraId="0F68940C" w14:textId="6742E296" w:rsidR="76D7AB39" w:rsidRPr="006D2407" w:rsidRDefault="4C6B2B4B" w:rsidP="240F9355">
            <w:pPr>
              <w:rPr>
                <w:rFonts w:ascii="Corbel" w:eastAsia="Arial" w:hAnsi="Corbel" w:cs="Arial"/>
                <w:sz w:val="20"/>
                <w:szCs w:val="20"/>
              </w:rPr>
            </w:pPr>
            <w:r w:rsidRPr="006D2407">
              <w:rPr>
                <w:rFonts w:ascii="Corbel" w:eastAsia="Arial" w:hAnsi="Corbel" w:cs="Arial"/>
                <w:sz w:val="20"/>
                <w:szCs w:val="20"/>
              </w:rPr>
              <w:t>Niet-openbare activiteiten, documenten en agendapunten zijn niet vindbaar bij de zoekfunctie van de Oplossing, mits de gebruikers(groepen) toegang hebben tot de niet-openbare informatie. Het bestaan van deze niet-openbare informatie is op geen enkele wijze afleidbaar uit de getoonde zoekresultaten of meldingen die het zoekresultaat toont.</w:t>
            </w:r>
          </w:p>
        </w:tc>
      </w:tr>
      <w:tr w:rsidR="009F7AEA" w:rsidRPr="006D2407" w14:paraId="2A4E743F" w14:textId="77777777" w:rsidTr="1D2C120A">
        <w:trPr>
          <w:trHeight w:val="345"/>
        </w:trPr>
        <w:tc>
          <w:tcPr>
            <w:tcW w:w="992" w:type="dxa"/>
          </w:tcPr>
          <w:p w14:paraId="651DEF00" w14:textId="77777777" w:rsidR="009F7AEA" w:rsidRPr="006D2407" w:rsidRDefault="009F7AEA" w:rsidP="6BC7F59F">
            <w:pPr>
              <w:pStyle w:val="Lijstalinea"/>
              <w:numPr>
                <w:ilvl w:val="0"/>
                <w:numId w:val="44"/>
              </w:numPr>
              <w:rPr>
                <w:rFonts w:ascii="Corbel" w:eastAsia="Arial" w:hAnsi="Corbel" w:cs="Arial"/>
                <w:sz w:val="20"/>
                <w:szCs w:val="20"/>
              </w:rPr>
            </w:pPr>
          </w:p>
        </w:tc>
        <w:tc>
          <w:tcPr>
            <w:tcW w:w="8787" w:type="dxa"/>
          </w:tcPr>
          <w:p w14:paraId="4866C989" w14:textId="26652698"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Na afloop van een activiteit kunnen stukken worden toegevoegd aan de activiteit of de agenda, zoals een verslag of besluitenlijst.</w:t>
            </w:r>
            <w:r w:rsidR="724DC46D" w:rsidRPr="006D2407">
              <w:rPr>
                <w:rFonts w:ascii="Corbel" w:eastAsia="Arial" w:hAnsi="Corbel" w:cs="Arial"/>
                <w:sz w:val="20"/>
                <w:szCs w:val="20"/>
              </w:rPr>
              <w:t xml:space="preserve"> </w:t>
            </w:r>
            <w:r w:rsidR="473F5E29" w:rsidRPr="006D2407">
              <w:rPr>
                <w:rFonts w:ascii="Corbel" w:eastAsia="Arial" w:hAnsi="Corbel" w:cs="Arial"/>
                <w:sz w:val="20"/>
                <w:szCs w:val="20"/>
              </w:rPr>
              <w:t>D</w:t>
            </w:r>
            <w:r w:rsidR="724DC46D" w:rsidRPr="006D2407">
              <w:rPr>
                <w:rFonts w:ascii="Corbel" w:eastAsia="Arial" w:hAnsi="Corbel" w:cs="Arial"/>
                <w:sz w:val="20"/>
                <w:szCs w:val="20"/>
              </w:rPr>
              <w:t xml:space="preserve">e Oplossing </w:t>
            </w:r>
            <w:r w:rsidR="4E0AAB6B" w:rsidRPr="006D2407">
              <w:rPr>
                <w:rFonts w:ascii="Corbel" w:eastAsia="Arial" w:hAnsi="Corbel" w:cs="Arial"/>
                <w:sz w:val="20"/>
                <w:szCs w:val="20"/>
              </w:rPr>
              <w:t xml:space="preserve">toont de datum </w:t>
            </w:r>
            <w:r w:rsidR="724DC46D" w:rsidRPr="006D2407">
              <w:rPr>
                <w:rFonts w:ascii="Corbel" w:eastAsia="Arial" w:hAnsi="Corbel" w:cs="Arial"/>
                <w:sz w:val="20"/>
                <w:szCs w:val="20"/>
              </w:rPr>
              <w:t>wa</w:t>
            </w:r>
            <w:r w:rsidR="05E49042" w:rsidRPr="006D2407">
              <w:rPr>
                <w:rFonts w:ascii="Corbel" w:eastAsia="Arial" w:hAnsi="Corbel" w:cs="Arial"/>
                <w:sz w:val="20"/>
                <w:szCs w:val="20"/>
              </w:rPr>
              <w:t>arop</w:t>
            </w:r>
            <w:r w:rsidR="724DC46D" w:rsidRPr="006D2407">
              <w:rPr>
                <w:rFonts w:ascii="Corbel" w:eastAsia="Arial" w:hAnsi="Corbel" w:cs="Arial"/>
                <w:sz w:val="20"/>
                <w:szCs w:val="20"/>
              </w:rPr>
              <w:t xml:space="preserve"> nieuwe stukken zijn toegevoegd of gewijzigd. </w:t>
            </w:r>
          </w:p>
        </w:tc>
      </w:tr>
      <w:tr w:rsidR="009F7AEA" w:rsidRPr="006D2407" w14:paraId="6E0CD423" w14:textId="77777777" w:rsidTr="1D2C120A">
        <w:trPr>
          <w:trHeight w:val="1142"/>
        </w:trPr>
        <w:tc>
          <w:tcPr>
            <w:tcW w:w="992" w:type="dxa"/>
          </w:tcPr>
          <w:p w14:paraId="24B4218D" w14:textId="77777777" w:rsidR="009F7AEA" w:rsidRPr="006D2407" w:rsidRDefault="009F7AEA" w:rsidP="6BC7F59F">
            <w:pPr>
              <w:pStyle w:val="Lijstalinea"/>
              <w:numPr>
                <w:ilvl w:val="0"/>
                <w:numId w:val="44"/>
              </w:numPr>
              <w:rPr>
                <w:rFonts w:ascii="Corbel" w:eastAsia="Arial" w:hAnsi="Corbel" w:cs="Arial"/>
                <w:sz w:val="20"/>
                <w:szCs w:val="20"/>
              </w:rPr>
            </w:pPr>
          </w:p>
        </w:tc>
        <w:tc>
          <w:tcPr>
            <w:tcW w:w="8787" w:type="dxa"/>
          </w:tcPr>
          <w:p w14:paraId="2D77F55E" w14:textId="098E5D8D" w:rsidR="009F7AEA" w:rsidRPr="006D2407" w:rsidRDefault="15926AC7" w:rsidP="60D0EA04">
            <w:pPr>
              <w:rPr>
                <w:rFonts w:ascii="Corbel" w:eastAsia="Arial" w:hAnsi="Corbel" w:cs="Arial"/>
                <w:sz w:val="20"/>
                <w:szCs w:val="20"/>
              </w:rPr>
            </w:pPr>
            <w:r w:rsidRPr="006D2407">
              <w:rPr>
                <w:rFonts w:ascii="Corbel" w:eastAsia="Arial" w:hAnsi="Corbel" w:cs="Arial"/>
                <w:sz w:val="20"/>
                <w:szCs w:val="20"/>
              </w:rPr>
              <w:t xml:space="preserve">De Oplossing biedt de mogelijkheid om </w:t>
            </w:r>
            <w:proofErr w:type="spellStart"/>
            <w:r w:rsidRPr="006D2407">
              <w:rPr>
                <w:rFonts w:ascii="Corbel" w:eastAsia="Arial" w:hAnsi="Corbel" w:cs="Arial"/>
                <w:sz w:val="20"/>
                <w:szCs w:val="20"/>
              </w:rPr>
              <w:t>langetermijn</w:t>
            </w:r>
            <w:proofErr w:type="spellEnd"/>
            <w:r w:rsidRPr="006D2407">
              <w:rPr>
                <w:rFonts w:ascii="Corbel" w:eastAsia="Arial" w:hAnsi="Corbel" w:cs="Arial"/>
                <w:sz w:val="20"/>
                <w:szCs w:val="20"/>
              </w:rPr>
              <w:t xml:space="preserve"> agenda’s te definiëren. Een </w:t>
            </w:r>
            <w:proofErr w:type="spellStart"/>
            <w:r w:rsidRPr="006D2407">
              <w:rPr>
                <w:rFonts w:ascii="Corbel" w:eastAsia="Arial" w:hAnsi="Corbel" w:cs="Arial"/>
                <w:sz w:val="20"/>
                <w:szCs w:val="20"/>
              </w:rPr>
              <w:t>langetermijn</w:t>
            </w:r>
            <w:proofErr w:type="spellEnd"/>
            <w:r w:rsidRPr="006D2407">
              <w:rPr>
                <w:rFonts w:ascii="Corbel" w:eastAsia="Arial" w:hAnsi="Corbel" w:cs="Arial"/>
                <w:sz w:val="20"/>
                <w:szCs w:val="20"/>
              </w:rPr>
              <w:t xml:space="preserve"> agenda richt zich op een politiek thema. Het dient mogelijk te zijn om in een </w:t>
            </w:r>
            <w:proofErr w:type="spellStart"/>
            <w:r w:rsidRPr="006D2407">
              <w:rPr>
                <w:rFonts w:ascii="Corbel" w:eastAsia="Arial" w:hAnsi="Corbel" w:cs="Arial"/>
                <w:sz w:val="20"/>
                <w:szCs w:val="20"/>
              </w:rPr>
              <w:t>langetermijn</w:t>
            </w:r>
            <w:proofErr w:type="spellEnd"/>
            <w:r w:rsidRPr="006D2407">
              <w:rPr>
                <w:rFonts w:ascii="Corbel" w:eastAsia="Arial" w:hAnsi="Corbel" w:cs="Arial"/>
                <w:sz w:val="20"/>
                <w:szCs w:val="20"/>
              </w:rPr>
              <w:t xml:space="preserve"> agenda in ieder geval op te nemen welke initiatieven, projecten, raadsvoorstellen, moties en bijeenkomsten er op termijn gaan komen en de relatie met eventuele eerdere initiatieven, projecten, raadsvoorstellen, moties en bijeenkomsten.</w:t>
            </w:r>
          </w:p>
        </w:tc>
      </w:tr>
      <w:tr w:rsidR="009F7AEA" w:rsidRPr="006D2407" w14:paraId="043A942E" w14:textId="77777777" w:rsidTr="1D2C120A">
        <w:trPr>
          <w:trHeight w:val="300"/>
        </w:trPr>
        <w:tc>
          <w:tcPr>
            <w:tcW w:w="992" w:type="dxa"/>
          </w:tcPr>
          <w:p w14:paraId="60708812" w14:textId="77777777" w:rsidR="009F7AEA" w:rsidRPr="006D2407" w:rsidRDefault="009F7AEA" w:rsidP="6BC7F59F">
            <w:pPr>
              <w:pStyle w:val="Lijstalinea"/>
              <w:numPr>
                <w:ilvl w:val="0"/>
                <w:numId w:val="44"/>
              </w:numPr>
              <w:rPr>
                <w:rFonts w:ascii="Corbel" w:eastAsia="Arial" w:hAnsi="Corbel" w:cs="Arial"/>
                <w:sz w:val="20"/>
                <w:szCs w:val="20"/>
              </w:rPr>
            </w:pPr>
          </w:p>
        </w:tc>
        <w:tc>
          <w:tcPr>
            <w:tcW w:w="8787" w:type="dxa"/>
          </w:tcPr>
          <w:p w14:paraId="5820FA99" w14:textId="6A1F310B" w:rsidR="009F7AEA" w:rsidRPr="006D2407" w:rsidRDefault="0289E737" w:rsidP="60D0EA04">
            <w:pPr>
              <w:rPr>
                <w:rFonts w:ascii="Corbel" w:eastAsia="Arial" w:hAnsi="Corbel" w:cs="Arial"/>
                <w:sz w:val="20"/>
                <w:szCs w:val="20"/>
              </w:rPr>
            </w:pPr>
            <w:r w:rsidRPr="006D2407">
              <w:rPr>
                <w:rFonts w:ascii="Corbel" w:eastAsia="Arial" w:hAnsi="Corbel" w:cs="Arial"/>
                <w:sz w:val="20"/>
                <w:szCs w:val="20"/>
              </w:rPr>
              <w:t>Het dient mogelijk te zijn in een langtermijn agenda toezeggingen</w:t>
            </w:r>
            <w:r w:rsidR="3B03601C" w:rsidRPr="006D2407">
              <w:rPr>
                <w:rFonts w:ascii="Corbel" w:eastAsia="Arial" w:hAnsi="Corbel" w:cs="Arial"/>
                <w:sz w:val="20"/>
                <w:szCs w:val="20"/>
              </w:rPr>
              <w:t xml:space="preserve"> en moties</w:t>
            </w:r>
            <w:r w:rsidRPr="006D2407">
              <w:rPr>
                <w:rFonts w:ascii="Corbel" w:eastAsia="Arial" w:hAnsi="Corbel" w:cs="Arial"/>
                <w:sz w:val="20"/>
                <w:szCs w:val="20"/>
              </w:rPr>
              <w:t xml:space="preserve"> op te nemen en de voortgang van deze toezeggingen</w:t>
            </w:r>
            <w:r w:rsidR="5A77D4B2" w:rsidRPr="006D2407">
              <w:rPr>
                <w:rFonts w:ascii="Corbel" w:eastAsia="Arial" w:hAnsi="Corbel" w:cs="Arial"/>
                <w:sz w:val="20"/>
                <w:szCs w:val="20"/>
              </w:rPr>
              <w:t xml:space="preserve"> en moties</w:t>
            </w:r>
            <w:r w:rsidRPr="006D2407">
              <w:rPr>
                <w:rFonts w:ascii="Corbel" w:eastAsia="Arial" w:hAnsi="Corbel" w:cs="Arial"/>
                <w:sz w:val="20"/>
                <w:szCs w:val="20"/>
              </w:rPr>
              <w:t xml:space="preserve"> te monitoren. </w:t>
            </w:r>
            <w:r w:rsidR="01DB1622" w:rsidRPr="006D2407">
              <w:rPr>
                <w:rFonts w:ascii="Corbel" w:eastAsia="Arial" w:hAnsi="Corbel" w:cs="Arial"/>
                <w:sz w:val="20"/>
                <w:szCs w:val="20"/>
              </w:rPr>
              <w:t>T</w:t>
            </w:r>
            <w:r w:rsidRPr="006D2407">
              <w:rPr>
                <w:rFonts w:ascii="Corbel" w:eastAsia="Arial" w:hAnsi="Corbel" w:cs="Arial"/>
                <w:sz w:val="20"/>
                <w:szCs w:val="20"/>
              </w:rPr>
              <w:t>oezegging</w:t>
            </w:r>
            <w:r w:rsidR="67B67418" w:rsidRPr="006D2407">
              <w:rPr>
                <w:rFonts w:ascii="Corbel" w:eastAsia="Arial" w:hAnsi="Corbel" w:cs="Arial"/>
                <w:sz w:val="20"/>
                <w:szCs w:val="20"/>
              </w:rPr>
              <w:t>en</w:t>
            </w:r>
            <w:r w:rsidRPr="006D2407">
              <w:rPr>
                <w:rFonts w:ascii="Corbel" w:eastAsia="Arial" w:hAnsi="Corbel" w:cs="Arial"/>
                <w:sz w:val="20"/>
                <w:szCs w:val="20"/>
              </w:rPr>
              <w:t xml:space="preserve"> </w:t>
            </w:r>
            <w:r w:rsidR="33390008" w:rsidRPr="006D2407">
              <w:rPr>
                <w:rFonts w:ascii="Corbel" w:eastAsia="Arial" w:hAnsi="Corbel" w:cs="Arial"/>
                <w:sz w:val="20"/>
                <w:szCs w:val="20"/>
              </w:rPr>
              <w:t>en</w:t>
            </w:r>
            <w:r w:rsidR="263E5C57" w:rsidRPr="006D2407">
              <w:rPr>
                <w:rFonts w:ascii="Corbel" w:eastAsia="Arial" w:hAnsi="Corbel" w:cs="Arial"/>
                <w:sz w:val="20"/>
                <w:szCs w:val="20"/>
              </w:rPr>
              <w:t xml:space="preserve"> motie</w:t>
            </w:r>
            <w:r w:rsidR="778BB584" w:rsidRPr="006D2407">
              <w:rPr>
                <w:rFonts w:ascii="Corbel" w:eastAsia="Arial" w:hAnsi="Corbel" w:cs="Arial"/>
                <w:sz w:val="20"/>
                <w:szCs w:val="20"/>
              </w:rPr>
              <w:t>s</w:t>
            </w:r>
            <w:r w:rsidR="263E5C57" w:rsidRPr="006D2407">
              <w:rPr>
                <w:rFonts w:ascii="Corbel" w:eastAsia="Arial" w:hAnsi="Corbel" w:cs="Arial"/>
                <w:sz w:val="20"/>
                <w:szCs w:val="20"/>
              </w:rPr>
              <w:t xml:space="preserve"> </w:t>
            </w:r>
            <w:r w:rsidRPr="006D2407">
              <w:rPr>
                <w:rFonts w:ascii="Corbel" w:eastAsia="Arial" w:hAnsi="Corbel" w:cs="Arial"/>
                <w:sz w:val="20"/>
                <w:szCs w:val="20"/>
              </w:rPr>
              <w:t>blij</w:t>
            </w:r>
            <w:r w:rsidR="6CA07BF6" w:rsidRPr="006D2407">
              <w:rPr>
                <w:rFonts w:ascii="Corbel" w:eastAsia="Arial" w:hAnsi="Corbel" w:cs="Arial"/>
                <w:sz w:val="20"/>
                <w:szCs w:val="20"/>
              </w:rPr>
              <w:t>ven</w:t>
            </w:r>
            <w:r w:rsidRPr="006D2407">
              <w:rPr>
                <w:rFonts w:ascii="Corbel" w:eastAsia="Arial" w:hAnsi="Corbel" w:cs="Arial"/>
                <w:sz w:val="20"/>
                <w:szCs w:val="20"/>
              </w:rPr>
              <w:t xml:space="preserve"> openstaan tot deze door een daartoe geautoriseerde medewerker als afgehandeld word</w:t>
            </w:r>
            <w:r w:rsidR="5507FDA9" w:rsidRPr="006D2407">
              <w:rPr>
                <w:rFonts w:ascii="Corbel" w:eastAsia="Arial" w:hAnsi="Corbel" w:cs="Arial"/>
                <w:sz w:val="20"/>
                <w:szCs w:val="20"/>
              </w:rPr>
              <w:t>en</w:t>
            </w:r>
            <w:r w:rsidRPr="006D2407">
              <w:rPr>
                <w:rFonts w:ascii="Corbel" w:eastAsia="Arial" w:hAnsi="Corbel" w:cs="Arial"/>
                <w:sz w:val="20"/>
                <w:szCs w:val="20"/>
              </w:rPr>
              <w:t xml:space="preserve"> gemarkeerd.</w:t>
            </w:r>
          </w:p>
        </w:tc>
      </w:tr>
    </w:tbl>
    <w:p w14:paraId="660A3B23" w14:textId="219C24D2" w:rsidR="563B9A4F" w:rsidRPr="006D2407" w:rsidRDefault="563B9A4F" w:rsidP="563B9A4F">
      <w:pPr>
        <w:rPr>
          <w:rFonts w:ascii="Corbel" w:hAnsi="Corbel"/>
        </w:rPr>
      </w:pPr>
    </w:p>
    <w:p w14:paraId="1CC9DA92" w14:textId="3BE7CE0E" w:rsidR="664B52FF" w:rsidRPr="006D2407" w:rsidRDefault="00760EC8" w:rsidP="00E8467B">
      <w:pPr>
        <w:pStyle w:val="Kop3"/>
        <w:rPr>
          <w:rFonts w:ascii="Corbel" w:hAnsi="Corbel"/>
          <w:color w:val="441D42"/>
        </w:rPr>
      </w:pPr>
      <w:bookmarkStart w:id="2" w:name="_Toc513302168"/>
      <w:r w:rsidRPr="4D183102">
        <w:rPr>
          <w:rFonts w:ascii="Corbel" w:hAnsi="Corbel"/>
          <w:color w:val="441D42"/>
        </w:rPr>
        <w:t>1.</w:t>
      </w:r>
      <w:r w:rsidR="008A18AC" w:rsidRPr="4D183102">
        <w:rPr>
          <w:rFonts w:ascii="Corbel" w:hAnsi="Corbel"/>
          <w:color w:val="441D42"/>
        </w:rPr>
        <w:t>2</w:t>
      </w:r>
      <w:r w:rsidRPr="4D183102">
        <w:rPr>
          <w:rFonts w:ascii="Corbel" w:hAnsi="Corbel"/>
          <w:color w:val="441D42"/>
        </w:rPr>
        <w:t xml:space="preserve"> Documentbeheer</w:t>
      </w:r>
      <w:bookmarkEnd w:id="2"/>
    </w:p>
    <w:tbl>
      <w:tblPr>
        <w:tblStyle w:val="Tabelrasterlicht"/>
        <w:tblW w:w="9779" w:type="dxa"/>
        <w:tblLook w:val="04A0" w:firstRow="1" w:lastRow="0" w:firstColumn="1" w:lastColumn="0" w:noHBand="0" w:noVBand="1"/>
      </w:tblPr>
      <w:tblGrid>
        <w:gridCol w:w="992"/>
        <w:gridCol w:w="8787"/>
      </w:tblGrid>
      <w:tr w:rsidR="009F7AEA" w:rsidRPr="006D2407" w14:paraId="075243AC" w14:textId="77777777" w:rsidTr="4710B7C3">
        <w:tc>
          <w:tcPr>
            <w:tcW w:w="992" w:type="dxa"/>
          </w:tcPr>
          <w:p w14:paraId="08EFC54B" w14:textId="0E3D3146" w:rsidR="009F7AEA" w:rsidRPr="006D2407" w:rsidRDefault="009F7AEA"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Nr.</w:t>
            </w:r>
          </w:p>
        </w:tc>
        <w:tc>
          <w:tcPr>
            <w:tcW w:w="8787" w:type="dxa"/>
          </w:tcPr>
          <w:p w14:paraId="717096B3" w14:textId="5C97F836" w:rsidR="009F7AEA" w:rsidRPr="006D2407" w:rsidRDefault="009F7AEA"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Omschrijving</w:t>
            </w:r>
          </w:p>
        </w:tc>
      </w:tr>
      <w:tr w:rsidR="009F7AEA" w:rsidRPr="006D2407" w14:paraId="3AD2B595" w14:textId="77777777" w:rsidTr="4710B7C3">
        <w:tc>
          <w:tcPr>
            <w:tcW w:w="992" w:type="dxa"/>
          </w:tcPr>
          <w:p w14:paraId="185E81A7" w14:textId="77777777" w:rsidR="009F7AEA" w:rsidRPr="006D2407" w:rsidRDefault="009F7AEA" w:rsidP="72DFFC16">
            <w:pPr>
              <w:pStyle w:val="Lijstalinea"/>
              <w:numPr>
                <w:ilvl w:val="0"/>
                <w:numId w:val="44"/>
              </w:numPr>
              <w:rPr>
                <w:rFonts w:ascii="Corbel" w:eastAsia="Arial" w:hAnsi="Corbel" w:cs="Arial"/>
                <w:sz w:val="20"/>
                <w:szCs w:val="20"/>
                <w:highlight w:val="yellow"/>
              </w:rPr>
            </w:pPr>
          </w:p>
        </w:tc>
        <w:tc>
          <w:tcPr>
            <w:tcW w:w="8787" w:type="dxa"/>
          </w:tcPr>
          <w:p w14:paraId="7CA0AB25" w14:textId="09F55550" w:rsidR="009F7AEA" w:rsidRPr="006D2407" w:rsidRDefault="1F58E4B9" w:rsidP="4710B7C3">
            <w:pPr>
              <w:rPr>
                <w:rFonts w:ascii="Corbel" w:eastAsia="Arial" w:hAnsi="Corbel" w:cs="Arial"/>
                <w:sz w:val="20"/>
                <w:szCs w:val="20"/>
              </w:rPr>
            </w:pPr>
            <w:r w:rsidRPr="4710B7C3">
              <w:rPr>
                <w:rFonts w:ascii="Corbel" w:eastAsia="Arial" w:hAnsi="Corbel" w:cs="Arial"/>
                <w:sz w:val="20"/>
                <w:szCs w:val="20"/>
              </w:rPr>
              <w:t xml:space="preserve">Het dient mogelijk te zijn om binnen de Oplossing </w:t>
            </w:r>
            <w:r w:rsidR="006401AF" w:rsidRPr="4710B7C3">
              <w:rPr>
                <w:rFonts w:ascii="Corbel" w:eastAsia="Arial" w:hAnsi="Corbel" w:cs="Arial"/>
                <w:sz w:val="20"/>
                <w:szCs w:val="20"/>
              </w:rPr>
              <w:t>informatieobjecten (</w:t>
            </w:r>
            <w:r w:rsidRPr="4710B7C3">
              <w:rPr>
                <w:rFonts w:ascii="Corbel" w:eastAsia="Arial" w:hAnsi="Corbel" w:cs="Arial"/>
                <w:sz w:val="20"/>
                <w:szCs w:val="20"/>
              </w:rPr>
              <w:t>documenten</w:t>
            </w:r>
            <w:r w:rsidR="006401AF" w:rsidRPr="4710B7C3">
              <w:rPr>
                <w:rFonts w:ascii="Corbel" w:eastAsia="Arial" w:hAnsi="Corbel" w:cs="Arial"/>
                <w:sz w:val="20"/>
                <w:szCs w:val="20"/>
              </w:rPr>
              <w:t>) te genereren op basis van een tekst-data integratie, waarbij informatie aanwezig binnen de Oplossing kan worden geïntegreerd in een document</w:t>
            </w:r>
            <w:r w:rsidRPr="4710B7C3">
              <w:rPr>
                <w:rFonts w:ascii="Corbel" w:eastAsia="Arial" w:hAnsi="Corbel" w:cs="Arial"/>
                <w:sz w:val="20"/>
                <w:szCs w:val="20"/>
              </w:rPr>
              <w:t>.</w:t>
            </w:r>
            <w:r w:rsidR="006401AF" w:rsidRPr="4710B7C3">
              <w:rPr>
                <w:rFonts w:ascii="Corbel" w:eastAsia="Arial" w:hAnsi="Corbel" w:cs="Arial"/>
                <w:sz w:val="20"/>
                <w:szCs w:val="20"/>
              </w:rPr>
              <w:t xml:space="preserve"> Denk bijvoorbeeld aan het genereren van een besluitenlijst na afloop van een </w:t>
            </w:r>
            <w:r w:rsidR="305BE971" w:rsidRPr="4710B7C3">
              <w:rPr>
                <w:rFonts w:ascii="Corbel" w:eastAsia="Arial" w:hAnsi="Corbel" w:cs="Arial"/>
                <w:sz w:val="20"/>
                <w:szCs w:val="20"/>
              </w:rPr>
              <w:t>r</w:t>
            </w:r>
            <w:r w:rsidR="006401AF" w:rsidRPr="4710B7C3">
              <w:rPr>
                <w:rFonts w:ascii="Corbel" w:eastAsia="Arial" w:hAnsi="Corbel" w:cs="Arial"/>
                <w:sz w:val="20"/>
                <w:szCs w:val="20"/>
              </w:rPr>
              <w:t xml:space="preserve">aadsvergadering. </w:t>
            </w:r>
          </w:p>
        </w:tc>
      </w:tr>
      <w:tr w:rsidR="009F7AEA" w:rsidRPr="006D2407" w14:paraId="4366A051" w14:textId="77777777" w:rsidTr="4710B7C3">
        <w:tc>
          <w:tcPr>
            <w:tcW w:w="992" w:type="dxa"/>
          </w:tcPr>
          <w:p w14:paraId="408CFACF"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7B7E9D54" w14:textId="5B865E95"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Het dient mogelijk te zijn om Informatieobjecten te importeren via een lokale schijf</w:t>
            </w:r>
            <w:r w:rsidR="52A04A74" w:rsidRPr="006D2407">
              <w:rPr>
                <w:rFonts w:ascii="Corbel" w:eastAsia="Arial" w:hAnsi="Corbel" w:cs="Arial"/>
                <w:sz w:val="20"/>
                <w:szCs w:val="20"/>
              </w:rPr>
              <w:t xml:space="preserve"> of via een </w:t>
            </w:r>
            <w:r w:rsidR="00615827" w:rsidRPr="006D2407">
              <w:rPr>
                <w:rFonts w:ascii="Corbel" w:eastAsia="Arial" w:hAnsi="Corbel" w:cs="Arial"/>
                <w:sz w:val="20"/>
                <w:szCs w:val="20"/>
              </w:rPr>
              <w:t>Cloud</w:t>
            </w:r>
            <w:r w:rsidR="52A04A74" w:rsidRPr="006D2407">
              <w:rPr>
                <w:rFonts w:ascii="Corbel" w:eastAsia="Arial" w:hAnsi="Corbel" w:cs="Arial"/>
                <w:sz w:val="20"/>
                <w:szCs w:val="20"/>
              </w:rPr>
              <w:t>-oplossing zoals MS Teams</w:t>
            </w:r>
            <w:r w:rsidRPr="006D2407">
              <w:rPr>
                <w:rFonts w:ascii="Corbel" w:eastAsia="Arial" w:hAnsi="Corbel" w:cs="Arial"/>
                <w:sz w:val="20"/>
                <w:szCs w:val="20"/>
              </w:rPr>
              <w:t xml:space="preserve">. </w:t>
            </w:r>
          </w:p>
        </w:tc>
      </w:tr>
      <w:tr w:rsidR="009F7AEA" w:rsidRPr="006D2407" w14:paraId="214705B5" w14:textId="77777777" w:rsidTr="4710B7C3">
        <w:tc>
          <w:tcPr>
            <w:tcW w:w="992" w:type="dxa"/>
          </w:tcPr>
          <w:p w14:paraId="5321268E"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39D0FB57" w14:textId="34C9415A" w:rsidR="009F7AEA" w:rsidRPr="006D2407" w:rsidRDefault="22EFD02A" w:rsidP="240F9355">
            <w:pPr>
              <w:rPr>
                <w:rFonts w:ascii="Corbel" w:eastAsia="Arial" w:hAnsi="Corbel" w:cs="Arial"/>
                <w:sz w:val="20"/>
                <w:szCs w:val="20"/>
              </w:rPr>
            </w:pPr>
            <w:r w:rsidRPr="006D2407">
              <w:rPr>
                <w:rFonts w:ascii="Corbel" w:eastAsia="Arial" w:hAnsi="Corbel" w:cs="Arial"/>
                <w:sz w:val="20"/>
                <w:szCs w:val="20"/>
              </w:rPr>
              <w:t>Het dient mogelijk te zijn om Informatieobjecten via een gekoppeld (zaak)systeem in</w:t>
            </w:r>
            <w:r w:rsidR="4AEC5A11" w:rsidRPr="006D2407">
              <w:rPr>
                <w:rFonts w:ascii="Corbel" w:eastAsia="Arial" w:hAnsi="Corbel" w:cs="Arial"/>
                <w:sz w:val="20"/>
                <w:szCs w:val="20"/>
              </w:rPr>
              <w:t xml:space="preserve"> de Oplossing</w:t>
            </w:r>
            <w:r w:rsidRPr="006D2407">
              <w:rPr>
                <w:rFonts w:ascii="Corbel" w:eastAsia="Arial" w:hAnsi="Corbel" w:cs="Arial"/>
                <w:sz w:val="20"/>
                <w:szCs w:val="20"/>
              </w:rPr>
              <w:t xml:space="preserve"> te importeren.</w:t>
            </w:r>
          </w:p>
        </w:tc>
      </w:tr>
      <w:tr w:rsidR="009F7AEA" w:rsidRPr="006D2407" w14:paraId="5E42655B" w14:textId="77777777" w:rsidTr="4710B7C3">
        <w:tc>
          <w:tcPr>
            <w:tcW w:w="992" w:type="dxa"/>
          </w:tcPr>
          <w:p w14:paraId="3CB2C712"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318BE0F8" w14:textId="08FE2DB4" w:rsidR="009F7AEA" w:rsidRPr="006D2407" w:rsidRDefault="1AA95C77" w:rsidP="72DFFC16">
            <w:pPr>
              <w:rPr>
                <w:rFonts w:ascii="Corbel" w:eastAsia="Arial" w:hAnsi="Corbel" w:cs="Arial"/>
                <w:sz w:val="20"/>
                <w:szCs w:val="20"/>
              </w:rPr>
            </w:pPr>
            <w:r w:rsidRPr="006D2407">
              <w:rPr>
                <w:rFonts w:ascii="Corbel" w:eastAsia="Arial" w:hAnsi="Corbel" w:cs="Arial"/>
                <w:sz w:val="20"/>
                <w:szCs w:val="20"/>
              </w:rPr>
              <w:t>De Oplossing heeft een mogelijkheid in één opdracht meerdere Informatieobjecten te exporteren op basis van filters (bijvoorbeeld alle ingebrachte moties van een partij of alle voorstellen in een bepaalde periode)</w:t>
            </w:r>
            <w:r w:rsidR="3FFC8FAE" w:rsidRPr="006D2407">
              <w:rPr>
                <w:rFonts w:ascii="Corbel" w:eastAsia="Arial" w:hAnsi="Corbel" w:cs="Arial"/>
                <w:sz w:val="20"/>
                <w:szCs w:val="20"/>
              </w:rPr>
              <w:t>.</w:t>
            </w:r>
          </w:p>
        </w:tc>
      </w:tr>
      <w:tr w:rsidR="009F7AEA" w:rsidRPr="006D2407" w14:paraId="5C32DB1F" w14:textId="77777777" w:rsidTr="4710B7C3">
        <w:tc>
          <w:tcPr>
            <w:tcW w:w="992" w:type="dxa"/>
          </w:tcPr>
          <w:p w14:paraId="3437370A"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45475273" w14:textId="48D78600"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 xml:space="preserve">Het dient mogelijk te zijn om aan een </w:t>
            </w:r>
            <w:r w:rsidR="006401AF" w:rsidRPr="006D2407">
              <w:rPr>
                <w:rFonts w:ascii="Corbel" w:eastAsia="Arial" w:hAnsi="Corbel" w:cs="Arial"/>
                <w:sz w:val="20"/>
                <w:szCs w:val="20"/>
              </w:rPr>
              <w:t>informatieobject</w:t>
            </w:r>
            <w:r w:rsidRPr="006D2407">
              <w:rPr>
                <w:rFonts w:ascii="Corbel" w:eastAsia="Arial" w:hAnsi="Corbel" w:cs="Arial"/>
                <w:sz w:val="20"/>
                <w:szCs w:val="20"/>
              </w:rPr>
              <w:t xml:space="preserve"> andere</w:t>
            </w:r>
            <w:r w:rsidR="006401AF" w:rsidRPr="006D2407">
              <w:rPr>
                <w:rFonts w:ascii="Corbel" w:eastAsia="Arial" w:hAnsi="Corbel" w:cs="Arial"/>
                <w:sz w:val="20"/>
                <w:szCs w:val="20"/>
              </w:rPr>
              <w:t xml:space="preserve"> informatieobjecten</w:t>
            </w:r>
            <w:r w:rsidRPr="006D2407">
              <w:rPr>
                <w:rFonts w:ascii="Corbel" w:eastAsia="Arial" w:hAnsi="Corbel" w:cs="Arial"/>
                <w:sz w:val="20"/>
                <w:szCs w:val="20"/>
              </w:rPr>
              <w:t xml:space="preserve"> als bijlagen te kunnen koppelen.</w:t>
            </w:r>
          </w:p>
        </w:tc>
      </w:tr>
      <w:tr w:rsidR="009F7AEA" w:rsidRPr="006D2407" w14:paraId="53363D85" w14:textId="77777777" w:rsidTr="4710B7C3">
        <w:tc>
          <w:tcPr>
            <w:tcW w:w="992" w:type="dxa"/>
          </w:tcPr>
          <w:p w14:paraId="260D09D5"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5D3EF47D" w14:textId="1190DA2C"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 xml:space="preserve">Een </w:t>
            </w:r>
            <w:r w:rsidR="493802EC" w:rsidRPr="006D2407">
              <w:rPr>
                <w:rFonts w:ascii="Corbel" w:eastAsia="Arial" w:hAnsi="Corbel" w:cs="Arial"/>
                <w:sz w:val="20"/>
                <w:szCs w:val="20"/>
              </w:rPr>
              <w:t>document</w:t>
            </w:r>
            <w:r w:rsidRPr="006D2407">
              <w:rPr>
                <w:rFonts w:ascii="Corbel" w:eastAsia="Arial" w:hAnsi="Corbel" w:cs="Arial"/>
                <w:sz w:val="20"/>
                <w:szCs w:val="20"/>
              </w:rPr>
              <w:t xml:space="preserve"> dient als openbaar, niet-openbaar (vertrouwelijk) of geheim te kunnen worden geclassificeerd. Niet-openbare (vertrouwelijke) en geheime </w:t>
            </w:r>
            <w:r w:rsidR="77ABFC76" w:rsidRPr="006D2407">
              <w:rPr>
                <w:rFonts w:ascii="Corbel" w:eastAsia="Arial" w:hAnsi="Corbel" w:cs="Arial"/>
                <w:sz w:val="20"/>
                <w:szCs w:val="20"/>
              </w:rPr>
              <w:t>document</w:t>
            </w:r>
            <w:r w:rsidRPr="006D2407">
              <w:rPr>
                <w:rFonts w:ascii="Corbel" w:eastAsia="Arial" w:hAnsi="Corbel" w:cs="Arial"/>
                <w:sz w:val="20"/>
                <w:szCs w:val="20"/>
              </w:rPr>
              <w:t xml:space="preserve"> zijn alleen zichtbaar en inzichtelijk voor gebruikers en gebruikersgroepen die hiervoor expliciet zijn geautoriseerd. Bij weergave van een </w:t>
            </w:r>
            <w:r w:rsidR="1B2B9C87" w:rsidRPr="006D2407">
              <w:rPr>
                <w:rFonts w:ascii="Corbel" w:eastAsia="Arial" w:hAnsi="Corbel" w:cs="Arial"/>
                <w:sz w:val="20"/>
                <w:szCs w:val="20"/>
              </w:rPr>
              <w:t>document</w:t>
            </w:r>
            <w:r w:rsidRPr="006D2407">
              <w:rPr>
                <w:rFonts w:ascii="Corbel" w:eastAsia="Arial" w:hAnsi="Corbel" w:cs="Arial"/>
                <w:sz w:val="20"/>
                <w:szCs w:val="20"/>
              </w:rPr>
              <w:t xml:space="preserve"> dient het duidelijk zichtbaar te zijn als </w:t>
            </w:r>
            <w:r w:rsidR="5E6A9D8D" w:rsidRPr="006D2407">
              <w:rPr>
                <w:rFonts w:ascii="Corbel" w:eastAsia="Arial" w:hAnsi="Corbel" w:cs="Arial"/>
                <w:sz w:val="20"/>
                <w:szCs w:val="20"/>
              </w:rPr>
              <w:t>de</w:t>
            </w:r>
            <w:r w:rsidRPr="006D2407">
              <w:rPr>
                <w:rFonts w:ascii="Corbel" w:eastAsia="Arial" w:hAnsi="Corbel" w:cs="Arial"/>
                <w:sz w:val="20"/>
                <w:szCs w:val="20"/>
              </w:rPr>
              <w:t xml:space="preserve"> </w:t>
            </w:r>
            <w:r w:rsidR="73B5ACF7" w:rsidRPr="006D2407">
              <w:rPr>
                <w:rFonts w:ascii="Corbel" w:eastAsia="Arial" w:hAnsi="Corbel" w:cs="Arial"/>
                <w:sz w:val="20"/>
                <w:szCs w:val="20"/>
              </w:rPr>
              <w:t>documente</w:t>
            </w:r>
            <w:r w:rsidRPr="006D2407">
              <w:rPr>
                <w:rFonts w:ascii="Corbel" w:eastAsia="Arial" w:hAnsi="Corbel" w:cs="Arial"/>
                <w:sz w:val="20"/>
                <w:szCs w:val="20"/>
              </w:rPr>
              <w:t>n niet-openbaar (vertrouwelijk) of geheim is.</w:t>
            </w:r>
          </w:p>
        </w:tc>
      </w:tr>
      <w:tr w:rsidR="009F7AEA" w:rsidRPr="006D2407" w14:paraId="06A20237" w14:textId="77777777" w:rsidTr="4710B7C3">
        <w:tc>
          <w:tcPr>
            <w:tcW w:w="992" w:type="dxa"/>
          </w:tcPr>
          <w:p w14:paraId="734A69C3"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08C848EB" w14:textId="14EC6825"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 xml:space="preserve">De Oplossing dient bij Informatieobjecten de metagegevens vast te kunnen leggen die verplicht zijn in het kader van de </w:t>
            </w:r>
            <w:r w:rsidR="19BC748E" w:rsidRPr="006D2407">
              <w:rPr>
                <w:rFonts w:ascii="Corbel" w:eastAsia="Arial" w:hAnsi="Corbel" w:cs="Arial"/>
                <w:sz w:val="20"/>
                <w:szCs w:val="20"/>
              </w:rPr>
              <w:t>MDTO-norm</w:t>
            </w:r>
            <w:r w:rsidRPr="006D2407">
              <w:rPr>
                <w:rFonts w:ascii="Corbel" w:eastAsia="Arial" w:hAnsi="Corbel" w:cs="Arial"/>
                <w:sz w:val="20"/>
                <w:szCs w:val="20"/>
              </w:rPr>
              <w:t xml:space="preserve"> (Metagegevens voor Duurzaam toegankelijke Overheidsinformatie).</w:t>
            </w:r>
          </w:p>
        </w:tc>
      </w:tr>
      <w:tr w:rsidR="009F7AEA" w:rsidRPr="006D2407" w14:paraId="270EBEBF" w14:textId="77777777" w:rsidTr="4710B7C3">
        <w:tc>
          <w:tcPr>
            <w:tcW w:w="992" w:type="dxa"/>
          </w:tcPr>
          <w:p w14:paraId="6EBE94D2"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20603CF1" w14:textId="618BCD77" w:rsidR="009F7AEA" w:rsidRPr="006D2407" w:rsidRDefault="15926AC7" w:rsidP="72DFFC16">
            <w:pPr>
              <w:rPr>
                <w:rFonts w:ascii="Corbel" w:eastAsia="Arial" w:hAnsi="Corbel" w:cs="Arial"/>
                <w:sz w:val="20"/>
                <w:szCs w:val="20"/>
              </w:rPr>
            </w:pPr>
            <w:r w:rsidRPr="006D2407">
              <w:rPr>
                <w:rFonts w:ascii="Corbel" w:eastAsia="Arial" w:hAnsi="Corbel" w:cs="Arial"/>
                <w:sz w:val="20"/>
                <w:szCs w:val="20"/>
              </w:rPr>
              <w:t>Metadata</w:t>
            </w:r>
            <w:r w:rsidR="0E7C166A" w:rsidRPr="006D2407">
              <w:rPr>
                <w:rFonts w:ascii="Corbel" w:eastAsia="Arial" w:hAnsi="Corbel" w:cs="Arial"/>
                <w:sz w:val="20"/>
                <w:szCs w:val="20"/>
              </w:rPr>
              <w:t xml:space="preserve"> </w:t>
            </w:r>
            <w:r w:rsidRPr="006D2407">
              <w:rPr>
                <w:rFonts w:ascii="Corbel" w:eastAsia="Arial" w:hAnsi="Corbel" w:cs="Arial"/>
                <w:sz w:val="20"/>
                <w:szCs w:val="20"/>
              </w:rPr>
              <w:t>k</w:t>
            </w:r>
            <w:r w:rsidR="4B2679C2" w:rsidRPr="006D2407">
              <w:rPr>
                <w:rFonts w:ascii="Corbel" w:eastAsia="Arial" w:hAnsi="Corbel" w:cs="Arial"/>
                <w:sz w:val="20"/>
                <w:szCs w:val="20"/>
              </w:rPr>
              <w:t>an</w:t>
            </w:r>
            <w:r w:rsidRPr="006D2407">
              <w:rPr>
                <w:rFonts w:ascii="Corbel" w:eastAsia="Arial" w:hAnsi="Corbel" w:cs="Arial"/>
                <w:sz w:val="20"/>
                <w:szCs w:val="20"/>
              </w:rPr>
              <w:t xml:space="preserve"> door daartoe geautoriseerde personen worden ingevoerd of gewijzigd.</w:t>
            </w:r>
          </w:p>
        </w:tc>
      </w:tr>
    </w:tbl>
    <w:p w14:paraId="0DD9DE75" w14:textId="77777777" w:rsidR="00E8467B" w:rsidRPr="006D2407" w:rsidRDefault="00E8467B" w:rsidP="00E8467B">
      <w:pPr>
        <w:rPr>
          <w:rFonts w:ascii="Corbel" w:hAnsi="Corbel"/>
        </w:rPr>
      </w:pPr>
    </w:p>
    <w:p w14:paraId="5807F685" w14:textId="033A5619" w:rsidR="664B52FF" w:rsidRPr="006D2407" w:rsidRDefault="00760EC8" w:rsidP="60D0EA04">
      <w:pPr>
        <w:pStyle w:val="Kop3"/>
        <w:rPr>
          <w:rFonts w:ascii="Corbel" w:hAnsi="Corbel"/>
          <w:color w:val="441D42"/>
        </w:rPr>
      </w:pPr>
      <w:bookmarkStart w:id="3" w:name="_Toc488242344"/>
      <w:r w:rsidRPr="4D183102">
        <w:rPr>
          <w:rFonts w:ascii="Corbel" w:hAnsi="Corbel"/>
          <w:color w:val="441D42"/>
        </w:rPr>
        <w:t xml:space="preserve">1.3 </w:t>
      </w:r>
      <w:r w:rsidR="007D7EE4" w:rsidRPr="4D183102">
        <w:rPr>
          <w:rFonts w:ascii="Corbel" w:hAnsi="Corbel"/>
          <w:color w:val="441D42"/>
        </w:rPr>
        <w:t>Dossiervorming</w:t>
      </w:r>
      <w:bookmarkEnd w:id="3"/>
    </w:p>
    <w:tbl>
      <w:tblPr>
        <w:tblStyle w:val="Tabelrasterlicht"/>
        <w:tblW w:w="9779" w:type="dxa"/>
        <w:tblLook w:val="04A0" w:firstRow="1" w:lastRow="0" w:firstColumn="1" w:lastColumn="0" w:noHBand="0" w:noVBand="1"/>
      </w:tblPr>
      <w:tblGrid>
        <w:gridCol w:w="992"/>
        <w:gridCol w:w="8787"/>
      </w:tblGrid>
      <w:tr w:rsidR="009F7AEA" w:rsidRPr="006D2407" w14:paraId="6DDC6769" w14:textId="77777777" w:rsidTr="60D0EA04">
        <w:tc>
          <w:tcPr>
            <w:tcW w:w="992" w:type="dxa"/>
          </w:tcPr>
          <w:p w14:paraId="475C700B" w14:textId="15F1566A" w:rsidR="009F7AEA" w:rsidRPr="006D2407" w:rsidRDefault="009F7AEA"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Nr.</w:t>
            </w:r>
          </w:p>
        </w:tc>
        <w:tc>
          <w:tcPr>
            <w:tcW w:w="8787" w:type="dxa"/>
          </w:tcPr>
          <w:p w14:paraId="40433887" w14:textId="668CCD76" w:rsidR="009F7AEA" w:rsidRPr="006D2407" w:rsidRDefault="009F7AEA"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Omschrijving</w:t>
            </w:r>
          </w:p>
        </w:tc>
      </w:tr>
      <w:tr w:rsidR="009F7AEA" w:rsidRPr="006D2407" w14:paraId="00C7EBF9" w14:textId="77777777" w:rsidTr="60D0EA04">
        <w:tc>
          <w:tcPr>
            <w:tcW w:w="992" w:type="dxa"/>
          </w:tcPr>
          <w:p w14:paraId="3B3EDDD8"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75D17D7C" w14:textId="73395252"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Het dient binnen de Oplossing mogelijk te zijn om een dossier te definiëren. In een dossier kunnen meerdere bij elkaar horende Informatieobjecten worden geplaatst.</w:t>
            </w:r>
          </w:p>
        </w:tc>
      </w:tr>
      <w:tr w:rsidR="009F7AEA" w:rsidRPr="006D2407" w14:paraId="710136C4" w14:textId="77777777" w:rsidTr="60D0EA04">
        <w:tc>
          <w:tcPr>
            <w:tcW w:w="992" w:type="dxa"/>
          </w:tcPr>
          <w:p w14:paraId="10B44E8E"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70365FAC" w14:textId="66FCE36F"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Het dient mogelijk te zijn op eenvoudige wijze Informatieobjecten aan een bestaand dossier toe te voegen.</w:t>
            </w:r>
          </w:p>
        </w:tc>
      </w:tr>
      <w:tr w:rsidR="009F7AEA" w:rsidRPr="006D2407" w14:paraId="6406CE63" w14:textId="77777777" w:rsidTr="60D0EA04">
        <w:tc>
          <w:tcPr>
            <w:tcW w:w="992" w:type="dxa"/>
          </w:tcPr>
          <w:p w14:paraId="0E2C029A"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496C8A6A" w14:textId="1CBBF86C"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Informatieobjecten die in een dossier zijn geplaatst dienen op eenvoudige wijze uit het dossier te kunnen worden verwijderd of te worden vervangen door andere Informatieobjecten (bijvoorbeeld nieuwe versies)</w:t>
            </w:r>
            <w:r w:rsidR="0A841129" w:rsidRPr="006D2407">
              <w:rPr>
                <w:rFonts w:ascii="Corbel" w:eastAsia="Arial" w:hAnsi="Corbel" w:cs="Arial"/>
                <w:sz w:val="20"/>
                <w:szCs w:val="20"/>
              </w:rPr>
              <w:t>.</w:t>
            </w:r>
          </w:p>
        </w:tc>
      </w:tr>
      <w:tr w:rsidR="009F7AEA" w:rsidRPr="006D2407" w14:paraId="7F697E53" w14:textId="77777777" w:rsidTr="60D0EA04">
        <w:tc>
          <w:tcPr>
            <w:tcW w:w="992" w:type="dxa"/>
          </w:tcPr>
          <w:p w14:paraId="58E16026"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593272C3" w14:textId="6AB1F3BE"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Het dient mogelijk te zijn om een behandel- en besluitgeschiedenis aan een dossier toe te voegen.</w:t>
            </w:r>
          </w:p>
        </w:tc>
      </w:tr>
      <w:tr w:rsidR="009F7AEA" w:rsidRPr="006D2407" w14:paraId="6EA1EA1B" w14:textId="77777777" w:rsidTr="60D0EA04">
        <w:tc>
          <w:tcPr>
            <w:tcW w:w="992" w:type="dxa"/>
          </w:tcPr>
          <w:p w14:paraId="709D7F75"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652F9CDE" w14:textId="4D096EB7"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De Oplossing dient de behandel- en besluitgeschiedenis van een dossier in chronologische volgorde visueel te kunnen weergeven. De weergave toont in ieder geval de datum waarop de behandeling of het besluit heeft plaatsgevonden, alsmede (beknopte) informatie over de behandeling of het besluit.</w:t>
            </w:r>
          </w:p>
        </w:tc>
      </w:tr>
      <w:tr w:rsidR="009F7AEA" w:rsidRPr="006D2407" w14:paraId="506640FC" w14:textId="77777777" w:rsidTr="60D0EA04">
        <w:tc>
          <w:tcPr>
            <w:tcW w:w="992" w:type="dxa"/>
          </w:tcPr>
          <w:p w14:paraId="165B0D9D"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3E25EF9D" w14:textId="7D90F437"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Informatieobjecten en dossiers dienen aan meerdere, verschillende activiteiten</w:t>
            </w:r>
            <w:r w:rsidR="496849A5" w:rsidRPr="006D2407">
              <w:rPr>
                <w:rFonts w:ascii="Corbel" w:eastAsia="Arial" w:hAnsi="Corbel" w:cs="Arial"/>
                <w:sz w:val="20"/>
                <w:szCs w:val="20"/>
              </w:rPr>
              <w:t xml:space="preserve"> en/of categorieën</w:t>
            </w:r>
            <w:r w:rsidRPr="006D2407">
              <w:rPr>
                <w:rFonts w:ascii="Corbel" w:eastAsia="Arial" w:hAnsi="Corbel" w:cs="Arial"/>
                <w:sz w:val="20"/>
                <w:szCs w:val="20"/>
              </w:rPr>
              <w:t xml:space="preserve"> te kunnen worden gekoppeld.</w:t>
            </w:r>
          </w:p>
        </w:tc>
      </w:tr>
      <w:tr w:rsidR="009F7AEA" w:rsidRPr="006D2407" w14:paraId="7A3A3801" w14:textId="77777777" w:rsidTr="60D0EA04">
        <w:tc>
          <w:tcPr>
            <w:tcW w:w="992" w:type="dxa"/>
          </w:tcPr>
          <w:p w14:paraId="437E1276"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56970225" w14:textId="07F9BC8D"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Informatieobjecten dienen ook los, dus zonder te zijn gekoppeld aan een activiteit, beschikbaar gesteld te kunnen worden aan een gebruikers(groep).</w:t>
            </w:r>
          </w:p>
        </w:tc>
      </w:tr>
    </w:tbl>
    <w:p w14:paraId="25A1C9E4" w14:textId="672BF7FD" w:rsidR="664B52FF" w:rsidRPr="006D2407" w:rsidRDefault="664B52FF" w:rsidP="664B52FF">
      <w:pPr>
        <w:rPr>
          <w:rFonts w:ascii="Corbel" w:hAnsi="Corbel"/>
        </w:rPr>
      </w:pPr>
    </w:p>
    <w:p w14:paraId="4493D603" w14:textId="4CCF63C0" w:rsidR="008C4888" w:rsidRPr="006D2407" w:rsidRDefault="008C4888" w:rsidP="60D0EA04">
      <w:pPr>
        <w:pStyle w:val="Kop3"/>
        <w:rPr>
          <w:rFonts w:ascii="Corbel" w:hAnsi="Corbel"/>
          <w:color w:val="441D42"/>
        </w:rPr>
      </w:pPr>
      <w:bookmarkStart w:id="4" w:name="_Toc2056665582"/>
      <w:r w:rsidRPr="4D183102">
        <w:rPr>
          <w:rFonts w:ascii="Corbel" w:hAnsi="Corbel"/>
          <w:color w:val="441D42"/>
        </w:rPr>
        <w:t>1.4 Thema’s</w:t>
      </w:r>
      <w:bookmarkEnd w:id="4"/>
    </w:p>
    <w:tbl>
      <w:tblPr>
        <w:tblStyle w:val="Tabelrasterlicht"/>
        <w:tblW w:w="9779" w:type="dxa"/>
        <w:tblLook w:val="04A0" w:firstRow="1" w:lastRow="0" w:firstColumn="1" w:lastColumn="0" w:noHBand="0" w:noVBand="1"/>
      </w:tblPr>
      <w:tblGrid>
        <w:gridCol w:w="992"/>
        <w:gridCol w:w="8787"/>
      </w:tblGrid>
      <w:tr w:rsidR="009F7AEA" w:rsidRPr="006D2407" w14:paraId="77E04183" w14:textId="77777777" w:rsidTr="1D2C120A">
        <w:tc>
          <w:tcPr>
            <w:tcW w:w="992" w:type="dxa"/>
          </w:tcPr>
          <w:p w14:paraId="7C544E02" w14:textId="164F399D" w:rsidR="009F7AEA" w:rsidRPr="006D2407" w:rsidRDefault="009F7AEA"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Nr.</w:t>
            </w:r>
          </w:p>
        </w:tc>
        <w:tc>
          <w:tcPr>
            <w:tcW w:w="8787" w:type="dxa"/>
          </w:tcPr>
          <w:p w14:paraId="4941AEEB" w14:textId="78620610" w:rsidR="009F7AEA" w:rsidRPr="006D2407" w:rsidRDefault="009F7AEA"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Omschrijving</w:t>
            </w:r>
          </w:p>
        </w:tc>
      </w:tr>
      <w:tr w:rsidR="009F7AEA" w:rsidRPr="006D2407" w14:paraId="07E98031" w14:textId="77777777" w:rsidTr="1D2C120A">
        <w:tc>
          <w:tcPr>
            <w:tcW w:w="992" w:type="dxa"/>
          </w:tcPr>
          <w:p w14:paraId="279B0799"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017F338E" w14:textId="05A7ED1D"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Het dient mogelijk te zijn om een (politiek) thema binnen de Oplossing aan te maken, te wijzigen of te verwijderen.</w:t>
            </w:r>
          </w:p>
        </w:tc>
      </w:tr>
      <w:tr w:rsidR="009F7AEA" w:rsidRPr="006D2407" w14:paraId="0DCEACFF" w14:textId="77777777" w:rsidTr="1D2C120A">
        <w:tc>
          <w:tcPr>
            <w:tcW w:w="992" w:type="dxa"/>
          </w:tcPr>
          <w:p w14:paraId="23E794B8"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06412FAD" w14:textId="2E70080B" w:rsidR="009F7AEA" w:rsidRPr="006D2407" w:rsidRDefault="1F58E4B9" w:rsidP="72DFFC16">
            <w:pPr>
              <w:rPr>
                <w:rFonts w:ascii="Corbel" w:eastAsia="Arial" w:hAnsi="Corbel" w:cs="Arial"/>
                <w:sz w:val="20"/>
                <w:szCs w:val="20"/>
              </w:rPr>
            </w:pPr>
            <w:r w:rsidRPr="006D2407">
              <w:rPr>
                <w:rFonts w:ascii="Corbel" w:eastAsia="Arial" w:hAnsi="Corbel" w:cs="Arial"/>
                <w:sz w:val="20"/>
                <w:szCs w:val="20"/>
              </w:rPr>
              <w:t>De beheerder van het thema kan binnen het thema op chronologische volgorde verwijzingen naar activiteiten en Informatieobjecten toevoegen die betrekking hebben op het betreffende thema.</w:t>
            </w:r>
          </w:p>
        </w:tc>
      </w:tr>
      <w:tr w:rsidR="009F7AEA" w:rsidRPr="006D2407" w14:paraId="0C160A0C" w14:textId="77777777" w:rsidTr="1D2C120A">
        <w:trPr>
          <w:trHeight w:val="300"/>
        </w:trPr>
        <w:tc>
          <w:tcPr>
            <w:tcW w:w="992" w:type="dxa"/>
          </w:tcPr>
          <w:p w14:paraId="3A60537E"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1C6FE7A3" w14:textId="22488E12"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De beheerder van het thema kan ook verwijzingen (bijvoorbeeld URL’s) opnemen naar informatie over het thema die niet in de Oplossing is opgeslagen.</w:t>
            </w:r>
          </w:p>
        </w:tc>
      </w:tr>
      <w:tr w:rsidR="009F7AEA" w:rsidRPr="006D2407" w14:paraId="68DF0400" w14:textId="77777777" w:rsidTr="1D2C120A">
        <w:tc>
          <w:tcPr>
            <w:tcW w:w="992" w:type="dxa"/>
          </w:tcPr>
          <w:p w14:paraId="7211D998"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31D58F16" w14:textId="470D9C65"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Activiteiten en Informatieobjecten die zijn opgenomen in een thema zijn alleen zichtbaar/inzichtelijk voor gebruikers(groepen) die hiertoe gerechtigd zijn.</w:t>
            </w:r>
          </w:p>
        </w:tc>
      </w:tr>
      <w:tr w:rsidR="009F7AEA" w:rsidRPr="006D2407" w14:paraId="20DBB635" w14:textId="77777777" w:rsidTr="1D2C120A">
        <w:trPr>
          <w:trHeight w:val="744"/>
        </w:trPr>
        <w:tc>
          <w:tcPr>
            <w:tcW w:w="992" w:type="dxa"/>
          </w:tcPr>
          <w:p w14:paraId="0C9F0765" w14:textId="77777777" w:rsidR="009F7AEA" w:rsidRPr="006D2407" w:rsidRDefault="009F7AEA" w:rsidP="72DFFC16">
            <w:pPr>
              <w:pStyle w:val="Lijstalinea"/>
              <w:numPr>
                <w:ilvl w:val="0"/>
                <w:numId w:val="44"/>
              </w:numPr>
              <w:rPr>
                <w:rFonts w:ascii="Corbel" w:eastAsia="Arial" w:hAnsi="Corbel" w:cs="Arial"/>
                <w:sz w:val="20"/>
                <w:szCs w:val="20"/>
              </w:rPr>
            </w:pPr>
          </w:p>
        </w:tc>
        <w:tc>
          <w:tcPr>
            <w:tcW w:w="8787" w:type="dxa"/>
          </w:tcPr>
          <w:p w14:paraId="4BEB6703" w14:textId="547F0455" w:rsidR="009F7AEA" w:rsidRPr="006D2407" w:rsidRDefault="009F7AEA" w:rsidP="72DFFC16">
            <w:pPr>
              <w:rPr>
                <w:rFonts w:ascii="Corbel" w:eastAsia="Arial" w:hAnsi="Corbel" w:cs="Arial"/>
                <w:sz w:val="20"/>
                <w:szCs w:val="20"/>
              </w:rPr>
            </w:pPr>
            <w:r w:rsidRPr="006D2407">
              <w:rPr>
                <w:rFonts w:ascii="Corbel" w:eastAsia="Arial" w:hAnsi="Corbel" w:cs="Arial"/>
                <w:sz w:val="20"/>
                <w:szCs w:val="20"/>
              </w:rPr>
              <w:t>Bij het aanmaken van een nieuwe activiteit en het aanmaken/toevoegen van nieuwe Informatieobjecten dient de mogelijkheid geboden te worden om de activiteit of het Informatieobject aan een thema toe te voegen.</w:t>
            </w:r>
          </w:p>
        </w:tc>
      </w:tr>
    </w:tbl>
    <w:p w14:paraId="497E5DD9" w14:textId="37632DE5" w:rsidR="008C4888" w:rsidRPr="006D2407" w:rsidRDefault="008C4888" w:rsidP="72DFFC16">
      <w:pPr>
        <w:rPr>
          <w:rFonts w:ascii="Corbel" w:hAnsi="Corbel"/>
        </w:rPr>
      </w:pPr>
    </w:p>
    <w:p w14:paraId="66797A80" w14:textId="0921B9CE" w:rsidR="13D1C3A4" w:rsidRPr="006D2407" w:rsidRDefault="13D1C3A4" w:rsidP="563B9A4F">
      <w:pPr>
        <w:pStyle w:val="Kop3"/>
        <w:rPr>
          <w:rFonts w:ascii="Corbel" w:hAnsi="Corbel"/>
          <w:color w:val="441D42"/>
        </w:rPr>
      </w:pPr>
      <w:bookmarkStart w:id="5" w:name="_Toc711337960"/>
      <w:r w:rsidRPr="4D183102">
        <w:rPr>
          <w:rFonts w:ascii="Corbel" w:hAnsi="Corbel"/>
          <w:color w:val="441D42"/>
        </w:rPr>
        <w:t xml:space="preserve">1.5 </w:t>
      </w:r>
      <w:r w:rsidR="39C74E0A" w:rsidRPr="4D183102">
        <w:rPr>
          <w:rFonts w:ascii="Corbel" w:hAnsi="Corbel"/>
          <w:color w:val="441D42"/>
        </w:rPr>
        <w:t>Applicatie Raadsleden</w:t>
      </w:r>
      <w:bookmarkEnd w:id="5"/>
    </w:p>
    <w:tbl>
      <w:tblPr>
        <w:tblStyle w:val="Tabelrasterlicht"/>
        <w:tblW w:w="9776" w:type="dxa"/>
        <w:tblLook w:val="04A0" w:firstRow="1" w:lastRow="0" w:firstColumn="1" w:lastColumn="0" w:noHBand="0" w:noVBand="1"/>
      </w:tblPr>
      <w:tblGrid>
        <w:gridCol w:w="942"/>
        <w:gridCol w:w="8834"/>
      </w:tblGrid>
      <w:tr w:rsidR="563B9A4F" w:rsidRPr="006D2407" w14:paraId="204935CC" w14:textId="77777777" w:rsidTr="00EE7E71">
        <w:trPr>
          <w:trHeight w:val="300"/>
        </w:trPr>
        <w:tc>
          <w:tcPr>
            <w:tcW w:w="942" w:type="dxa"/>
          </w:tcPr>
          <w:p w14:paraId="5C63F1AC" w14:textId="164F399D" w:rsidR="563B9A4F" w:rsidRPr="006D2407" w:rsidRDefault="563B9A4F" w:rsidP="563B9A4F">
            <w:pPr>
              <w:rPr>
                <w:rFonts w:ascii="Corbel" w:eastAsia="Arial" w:hAnsi="Corbel" w:cs="Arial"/>
                <w:b/>
                <w:bCs/>
                <w:color w:val="000000" w:themeColor="text1"/>
                <w:sz w:val="20"/>
                <w:szCs w:val="20"/>
                <w:lang w:eastAsia="nl-NL"/>
              </w:rPr>
            </w:pPr>
            <w:r w:rsidRPr="006D2407">
              <w:rPr>
                <w:rFonts w:ascii="Corbel" w:eastAsia="Arial" w:hAnsi="Corbel" w:cs="Arial"/>
                <w:b/>
                <w:bCs/>
                <w:color w:val="000000" w:themeColor="text1"/>
                <w:sz w:val="20"/>
                <w:szCs w:val="20"/>
                <w:lang w:eastAsia="nl-NL"/>
              </w:rPr>
              <w:t>Nr.</w:t>
            </w:r>
          </w:p>
        </w:tc>
        <w:tc>
          <w:tcPr>
            <w:tcW w:w="8834" w:type="dxa"/>
          </w:tcPr>
          <w:p w14:paraId="7FD32C7A" w14:textId="78620610" w:rsidR="563B9A4F" w:rsidRPr="006D2407" w:rsidRDefault="563B9A4F" w:rsidP="563B9A4F">
            <w:pPr>
              <w:rPr>
                <w:rFonts w:ascii="Corbel" w:eastAsia="Arial" w:hAnsi="Corbel" w:cs="Arial"/>
                <w:b/>
                <w:bCs/>
                <w:color w:val="000000" w:themeColor="text1"/>
                <w:sz w:val="20"/>
                <w:szCs w:val="20"/>
                <w:lang w:eastAsia="nl-NL"/>
              </w:rPr>
            </w:pPr>
            <w:r w:rsidRPr="006D2407">
              <w:rPr>
                <w:rFonts w:ascii="Corbel" w:eastAsia="Arial" w:hAnsi="Corbel" w:cs="Arial"/>
                <w:b/>
                <w:bCs/>
                <w:color w:val="000000" w:themeColor="text1"/>
                <w:sz w:val="20"/>
                <w:szCs w:val="20"/>
                <w:lang w:eastAsia="nl-NL"/>
              </w:rPr>
              <w:t>Omschrijving</w:t>
            </w:r>
          </w:p>
        </w:tc>
      </w:tr>
      <w:tr w:rsidR="563B9A4F" w:rsidRPr="006D2407" w14:paraId="7C685C61" w14:textId="77777777" w:rsidTr="00EE7E71">
        <w:trPr>
          <w:trHeight w:val="300"/>
        </w:trPr>
        <w:tc>
          <w:tcPr>
            <w:tcW w:w="942" w:type="dxa"/>
          </w:tcPr>
          <w:p w14:paraId="5D58F78A" w14:textId="77777777" w:rsidR="563B9A4F" w:rsidRPr="006D2407" w:rsidRDefault="563B9A4F" w:rsidP="563B9A4F">
            <w:pPr>
              <w:pStyle w:val="Lijstalinea"/>
              <w:numPr>
                <w:ilvl w:val="0"/>
                <w:numId w:val="44"/>
              </w:numPr>
              <w:rPr>
                <w:rFonts w:ascii="Corbel" w:eastAsia="Arial" w:hAnsi="Corbel" w:cs="Arial"/>
                <w:sz w:val="20"/>
                <w:szCs w:val="20"/>
              </w:rPr>
            </w:pPr>
          </w:p>
        </w:tc>
        <w:tc>
          <w:tcPr>
            <w:tcW w:w="8834" w:type="dxa"/>
            <w:shd w:val="clear" w:color="auto" w:fill="FFFFFF" w:themeFill="background1"/>
          </w:tcPr>
          <w:p w14:paraId="7A0794C7" w14:textId="102350BD" w:rsidR="0AF99987" w:rsidRPr="006D2407" w:rsidRDefault="0AF99987" w:rsidP="563B9A4F">
            <w:pPr>
              <w:rPr>
                <w:rFonts w:ascii="Corbel" w:eastAsia="Arial" w:hAnsi="Corbel" w:cs="Arial"/>
                <w:sz w:val="20"/>
                <w:szCs w:val="20"/>
              </w:rPr>
            </w:pPr>
            <w:r w:rsidRPr="006D2407">
              <w:rPr>
                <w:rFonts w:ascii="Corbel" w:eastAsia="Arial" w:hAnsi="Corbel" w:cs="Arial"/>
                <w:color w:val="000000" w:themeColor="text1"/>
                <w:sz w:val="20"/>
                <w:szCs w:val="20"/>
              </w:rPr>
              <w:t>Het moet voor raadsleden en commissieleden mogelijk zijn om aantekeningen te maken bij vergaderstukken en vergaderingen. Deze aantekeningen moeten te delen zijn met collega raadsleden</w:t>
            </w:r>
            <w:r w:rsidRPr="006D2407">
              <w:rPr>
                <w:rFonts w:ascii="Corbel" w:eastAsia="Arial" w:hAnsi="Corbel" w:cs="Arial"/>
                <w:color w:val="242424"/>
                <w:sz w:val="20"/>
                <w:szCs w:val="20"/>
              </w:rPr>
              <w:t>,</w:t>
            </w:r>
            <w:r w:rsidRPr="006D2407">
              <w:rPr>
                <w:rFonts w:ascii="Corbel" w:eastAsia="Arial" w:hAnsi="Corbel" w:cs="Arial"/>
                <w:color w:val="000000" w:themeColor="text1"/>
                <w:sz w:val="20"/>
                <w:szCs w:val="20"/>
              </w:rPr>
              <w:t xml:space="preserve"> andere fractiegenoten</w:t>
            </w:r>
            <w:r w:rsidRPr="006D2407">
              <w:rPr>
                <w:rFonts w:ascii="Corbel" w:eastAsia="Arial" w:hAnsi="Corbel" w:cs="Arial"/>
                <w:color w:val="242424"/>
                <w:sz w:val="20"/>
                <w:szCs w:val="20"/>
              </w:rPr>
              <w:t xml:space="preserve"> en naar keuze anderen zoals de griffie en collegeleden</w:t>
            </w:r>
            <w:r w:rsidRPr="006D2407">
              <w:rPr>
                <w:rFonts w:ascii="Corbel" w:eastAsia="Arial" w:hAnsi="Corbel" w:cs="Arial"/>
                <w:color w:val="000000" w:themeColor="text1"/>
                <w:sz w:val="20"/>
                <w:szCs w:val="20"/>
              </w:rPr>
              <w:t>. Deze aantekeningen dienen zowel via de website als via een (vergader)app beschikbaar te zijn.</w:t>
            </w:r>
          </w:p>
        </w:tc>
      </w:tr>
      <w:tr w:rsidR="563B9A4F" w:rsidRPr="006D2407" w14:paraId="6C9B5518" w14:textId="77777777" w:rsidTr="00EE7E71">
        <w:trPr>
          <w:trHeight w:val="300"/>
        </w:trPr>
        <w:tc>
          <w:tcPr>
            <w:tcW w:w="942" w:type="dxa"/>
          </w:tcPr>
          <w:p w14:paraId="31D06A08" w14:textId="77777777" w:rsidR="563B9A4F" w:rsidRPr="006D2407" w:rsidRDefault="563B9A4F" w:rsidP="563B9A4F">
            <w:pPr>
              <w:pStyle w:val="Lijstalinea"/>
              <w:numPr>
                <w:ilvl w:val="0"/>
                <w:numId w:val="44"/>
              </w:numPr>
              <w:rPr>
                <w:rFonts w:ascii="Corbel" w:eastAsia="Arial" w:hAnsi="Corbel" w:cs="Arial"/>
                <w:sz w:val="20"/>
                <w:szCs w:val="20"/>
              </w:rPr>
            </w:pPr>
          </w:p>
        </w:tc>
        <w:tc>
          <w:tcPr>
            <w:tcW w:w="8834" w:type="dxa"/>
          </w:tcPr>
          <w:p w14:paraId="78C926D6" w14:textId="092311B9" w:rsidR="0AF99987" w:rsidRPr="006D2407" w:rsidRDefault="0AF99987" w:rsidP="563B9A4F">
            <w:pPr>
              <w:rPr>
                <w:rFonts w:ascii="Corbel" w:eastAsia="Arial" w:hAnsi="Corbel" w:cs="Arial"/>
                <w:sz w:val="20"/>
                <w:szCs w:val="20"/>
              </w:rPr>
            </w:pPr>
            <w:r w:rsidRPr="006D2407">
              <w:rPr>
                <w:rFonts w:ascii="Corbel" w:eastAsia="Arial" w:hAnsi="Corbel" w:cs="Arial"/>
                <w:color w:val="000000" w:themeColor="text1"/>
                <w:sz w:val="20"/>
                <w:szCs w:val="20"/>
              </w:rPr>
              <w:t>De app dient te werken op zowel het iOS als het Microsoft besturingssysteem. Op alle besturingssystemen heeft de app dezelfde look-</w:t>
            </w:r>
            <w:proofErr w:type="spellStart"/>
            <w:r w:rsidRPr="006D2407">
              <w:rPr>
                <w:rFonts w:ascii="Corbel" w:eastAsia="Arial" w:hAnsi="Corbel" w:cs="Arial"/>
                <w:color w:val="000000" w:themeColor="text1"/>
                <w:sz w:val="20"/>
                <w:szCs w:val="20"/>
              </w:rPr>
              <w:t>and</w:t>
            </w:r>
            <w:proofErr w:type="spellEnd"/>
            <w:r w:rsidRPr="006D2407">
              <w:rPr>
                <w:rFonts w:ascii="Corbel" w:eastAsia="Arial" w:hAnsi="Corbel" w:cs="Arial"/>
                <w:color w:val="000000" w:themeColor="text1"/>
                <w:sz w:val="20"/>
                <w:szCs w:val="20"/>
              </w:rPr>
              <w:t>-feel en functionaliteit.</w:t>
            </w:r>
          </w:p>
        </w:tc>
      </w:tr>
      <w:tr w:rsidR="563B9A4F" w:rsidRPr="006D2407" w14:paraId="5C3AE07D" w14:textId="77777777" w:rsidTr="00EE7E71">
        <w:trPr>
          <w:trHeight w:val="300"/>
        </w:trPr>
        <w:tc>
          <w:tcPr>
            <w:tcW w:w="942" w:type="dxa"/>
          </w:tcPr>
          <w:p w14:paraId="4214AEC6" w14:textId="77777777" w:rsidR="563B9A4F" w:rsidRPr="006D2407" w:rsidRDefault="563B9A4F" w:rsidP="563B9A4F">
            <w:pPr>
              <w:pStyle w:val="Lijstalinea"/>
              <w:numPr>
                <w:ilvl w:val="0"/>
                <w:numId w:val="44"/>
              </w:numPr>
              <w:rPr>
                <w:rFonts w:ascii="Corbel" w:eastAsia="Arial" w:hAnsi="Corbel" w:cs="Arial"/>
                <w:sz w:val="20"/>
                <w:szCs w:val="20"/>
              </w:rPr>
            </w:pPr>
          </w:p>
        </w:tc>
        <w:tc>
          <w:tcPr>
            <w:tcW w:w="8834" w:type="dxa"/>
          </w:tcPr>
          <w:p w14:paraId="45698D0C" w14:textId="41B96F5E" w:rsidR="0AF99987" w:rsidRPr="006D2407" w:rsidRDefault="0AF99987" w:rsidP="563B9A4F">
            <w:pPr>
              <w:rPr>
                <w:rFonts w:ascii="Corbel" w:eastAsia="Arial" w:hAnsi="Corbel" w:cs="Arial"/>
                <w:sz w:val="20"/>
                <w:szCs w:val="20"/>
              </w:rPr>
            </w:pPr>
            <w:r w:rsidRPr="006D2407">
              <w:rPr>
                <w:rFonts w:ascii="Corbel" w:eastAsia="Arial" w:hAnsi="Corbel" w:cs="Arial"/>
                <w:color w:val="000000" w:themeColor="text1"/>
                <w:sz w:val="20"/>
                <w:szCs w:val="20"/>
              </w:rPr>
              <w:t>De app dient configureerbaar te zijn met betrekking tot het toevoegen van informatie, waaronder besluitenlijsten, schriftelijke vragen e.d.</w:t>
            </w:r>
          </w:p>
        </w:tc>
      </w:tr>
      <w:tr w:rsidR="563B9A4F" w:rsidRPr="006D2407" w14:paraId="5C1B5241" w14:textId="77777777" w:rsidTr="00EE7E71">
        <w:trPr>
          <w:trHeight w:val="300"/>
        </w:trPr>
        <w:tc>
          <w:tcPr>
            <w:tcW w:w="942" w:type="dxa"/>
          </w:tcPr>
          <w:p w14:paraId="327AA1F6" w14:textId="77777777" w:rsidR="563B9A4F" w:rsidRPr="006D2407" w:rsidRDefault="563B9A4F" w:rsidP="563B9A4F">
            <w:pPr>
              <w:pStyle w:val="Lijstalinea"/>
              <w:numPr>
                <w:ilvl w:val="0"/>
                <w:numId w:val="44"/>
              </w:numPr>
              <w:rPr>
                <w:rFonts w:ascii="Corbel" w:eastAsia="Arial" w:hAnsi="Corbel" w:cs="Arial"/>
                <w:sz w:val="20"/>
                <w:szCs w:val="20"/>
              </w:rPr>
            </w:pPr>
          </w:p>
        </w:tc>
        <w:tc>
          <w:tcPr>
            <w:tcW w:w="8834" w:type="dxa"/>
          </w:tcPr>
          <w:p w14:paraId="1E212EF4" w14:textId="1AD7AB27" w:rsidR="0AF99987" w:rsidRPr="006D2407" w:rsidRDefault="0AF99987" w:rsidP="563B9A4F">
            <w:pPr>
              <w:rPr>
                <w:rFonts w:ascii="Corbel" w:eastAsia="Arial" w:hAnsi="Corbel" w:cs="Arial"/>
                <w:sz w:val="20"/>
                <w:szCs w:val="20"/>
              </w:rPr>
            </w:pPr>
            <w:r w:rsidRPr="006D2407">
              <w:rPr>
                <w:rFonts w:ascii="Corbel" w:eastAsia="Arial" w:hAnsi="Corbel" w:cs="Arial"/>
                <w:color w:val="000000" w:themeColor="text1"/>
                <w:sz w:val="20"/>
                <w:szCs w:val="20"/>
              </w:rPr>
              <w:t>De vergaderapp en de webapplicatie synchroniseren met elkaar en tonen dezelfde informatie.</w:t>
            </w:r>
          </w:p>
        </w:tc>
      </w:tr>
    </w:tbl>
    <w:p w14:paraId="139FD4C3" w14:textId="749926BC" w:rsidR="563B9A4F" w:rsidRPr="006D2407" w:rsidRDefault="563B9A4F">
      <w:pPr>
        <w:rPr>
          <w:rFonts w:ascii="Corbel" w:hAnsi="Corbel"/>
        </w:rPr>
      </w:pPr>
    </w:p>
    <w:p w14:paraId="0C64C5FA" w14:textId="2DFDA538" w:rsidR="664B52FF" w:rsidRPr="006D2407" w:rsidRDefault="00F46BDA" w:rsidP="00F46BDA">
      <w:pPr>
        <w:pStyle w:val="Kop3"/>
        <w:rPr>
          <w:rFonts w:ascii="Corbel" w:hAnsi="Corbel"/>
          <w:color w:val="441D42"/>
        </w:rPr>
      </w:pPr>
      <w:bookmarkStart w:id="6" w:name="_Toc45600549"/>
      <w:r w:rsidRPr="4D183102">
        <w:rPr>
          <w:rFonts w:ascii="Corbel" w:hAnsi="Corbel"/>
          <w:color w:val="441D42"/>
        </w:rPr>
        <w:t>1.</w:t>
      </w:r>
      <w:r w:rsidR="48B8F484" w:rsidRPr="4D183102">
        <w:rPr>
          <w:rFonts w:ascii="Corbel" w:hAnsi="Corbel"/>
          <w:color w:val="441D42"/>
        </w:rPr>
        <w:t>6</w:t>
      </w:r>
      <w:r w:rsidRPr="4D183102">
        <w:rPr>
          <w:rFonts w:ascii="Corbel" w:hAnsi="Corbel"/>
          <w:color w:val="441D42"/>
        </w:rPr>
        <w:t xml:space="preserve"> Stemmen</w:t>
      </w:r>
      <w:bookmarkEnd w:id="6"/>
    </w:p>
    <w:tbl>
      <w:tblPr>
        <w:tblStyle w:val="Tabelrasterlicht"/>
        <w:tblW w:w="9779" w:type="dxa"/>
        <w:tblLook w:val="04A0" w:firstRow="1" w:lastRow="0" w:firstColumn="1" w:lastColumn="0" w:noHBand="0" w:noVBand="1"/>
      </w:tblPr>
      <w:tblGrid>
        <w:gridCol w:w="992"/>
        <w:gridCol w:w="8787"/>
      </w:tblGrid>
      <w:tr w:rsidR="00D27B67" w:rsidRPr="006D2407" w14:paraId="5A0CE729" w14:textId="77777777" w:rsidTr="4710B7C3">
        <w:tc>
          <w:tcPr>
            <w:tcW w:w="992" w:type="dxa"/>
          </w:tcPr>
          <w:p w14:paraId="28C6B6DF" w14:textId="1817E9B1" w:rsidR="00D27B67" w:rsidRPr="006D2407" w:rsidRDefault="00D27B67" w:rsidP="00D27B67">
            <w:pPr>
              <w:rPr>
                <w:rFonts w:ascii="Corbel" w:hAnsi="Corbel"/>
              </w:rPr>
            </w:pPr>
            <w:r w:rsidRPr="006D2407">
              <w:rPr>
                <w:rFonts w:ascii="Corbel" w:eastAsia="Times New Roman" w:hAnsi="Corbel" w:cs="Arial"/>
                <w:b/>
                <w:bCs/>
                <w:color w:val="000000"/>
                <w:kern w:val="0"/>
                <w:sz w:val="20"/>
                <w:szCs w:val="20"/>
                <w:lang w:eastAsia="nl-NL"/>
                <w14:ligatures w14:val="none"/>
              </w:rPr>
              <w:t>Nr.</w:t>
            </w:r>
          </w:p>
        </w:tc>
        <w:tc>
          <w:tcPr>
            <w:tcW w:w="8787" w:type="dxa"/>
          </w:tcPr>
          <w:p w14:paraId="6A625968" w14:textId="686CF82D" w:rsidR="00D27B67" w:rsidRPr="006D2407" w:rsidRDefault="00D27B67" w:rsidP="00D27B67">
            <w:pPr>
              <w:rPr>
                <w:rFonts w:ascii="Corbel" w:hAnsi="Corbel"/>
              </w:rPr>
            </w:pPr>
            <w:r w:rsidRPr="006D2407">
              <w:rPr>
                <w:rFonts w:ascii="Corbel" w:eastAsia="Times New Roman" w:hAnsi="Corbel" w:cs="Arial"/>
                <w:b/>
                <w:bCs/>
                <w:color w:val="000000"/>
                <w:kern w:val="0"/>
                <w:sz w:val="20"/>
                <w:szCs w:val="20"/>
                <w:lang w:eastAsia="nl-NL"/>
                <w14:ligatures w14:val="none"/>
              </w:rPr>
              <w:t>Omschrijving</w:t>
            </w:r>
          </w:p>
        </w:tc>
      </w:tr>
      <w:tr w:rsidR="00D27B67" w:rsidRPr="006D2407" w14:paraId="3BB8DA09" w14:textId="77777777" w:rsidTr="4710B7C3">
        <w:tc>
          <w:tcPr>
            <w:tcW w:w="992" w:type="dxa"/>
          </w:tcPr>
          <w:p w14:paraId="0ADF611A"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369CE2E2" w14:textId="0C31C5C7"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De Oplossing biedt de mogelijkheid om, via een gekoppeld systeem waarmee het stemmen wordt ondersteund/geregistreerd, automatisch stemuitslagen toe te voegen aan agendapunten waarover een stemming heeft plaatsgevonden.</w:t>
            </w:r>
          </w:p>
        </w:tc>
      </w:tr>
      <w:tr w:rsidR="00D27B67" w:rsidRPr="006D2407" w14:paraId="1EA27335" w14:textId="77777777" w:rsidTr="4710B7C3">
        <w:tc>
          <w:tcPr>
            <w:tcW w:w="992" w:type="dxa"/>
          </w:tcPr>
          <w:p w14:paraId="3D914E42"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0A73FC4B" w14:textId="2741C29A" w:rsidR="00D27B67" w:rsidRPr="006D2407" w:rsidRDefault="51E5256E" w:rsidP="72DFFC16">
            <w:pPr>
              <w:rPr>
                <w:rFonts w:ascii="Corbel" w:eastAsia="Arial" w:hAnsi="Corbel" w:cs="Arial"/>
                <w:sz w:val="20"/>
                <w:szCs w:val="20"/>
                <w:lang w:eastAsia="nl-NL"/>
              </w:rPr>
            </w:pPr>
            <w:r w:rsidRPr="006D2407">
              <w:rPr>
                <w:rFonts w:ascii="Corbel" w:eastAsia="Arial" w:hAnsi="Corbel" w:cs="Arial"/>
                <w:kern w:val="0"/>
                <w:sz w:val="20"/>
                <w:szCs w:val="20"/>
                <w:lang w:eastAsia="nl-NL"/>
                <w14:ligatures w14:val="none"/>
              </w:rPr>
              <w:t>De Oplossing b</w:t>
            </w:r>
            <w:r w:rsidR="738AA8B5" w:rsidRPr="006D2407">
              <w:rPr>
                <w:rFonts w:ascii="Corbel" w:eastAsia="Arial" w:hAnsi="Corbel" w:cs="Arial"/>
                <w:kern w:val="0"/>
                <w:sz w:val="20"/>
                <w:szCs w:val="20"/>
                <w:lang w:eastAsia="nl-NL"/>
                <w14:ligatures w14:val="none"/>
              </w:rPr>
              <w:t>ie</w:t>
            </w:r>
            <w:r w:rsidRPr="006D2407">
              <w:rPr>
                <w:rFonts w:ascii="Corbel" w:eastAsia="Arial" w:hAnsi="Corbel" w:cs="Arial"/>
                <w:kern w:val="0"/>
                <w:sz w:val="20"/>
                <w:szCs w:val="20"/>
                <w:lang w:eastAsia="nl-NL"/>
                <w14:ligatures w14:val="none"/>
              </w:rPr>
              <w:t>dt de mogelijkheid om stemresultaten bij een agendapunt tijdens een vergadering of achteraf in te voeren. Het resultaat bestaat uit de uitslag van de stemming (aangenomen, verworpen, gestaakt, ingetrokken, aangehouden</w:t>
            </w:r>
            <w:r w:rsidR="0C30E9AF" w:rsidRPr="006D2407">
              <w:rPr>
                <w:rFonts w:ascii="Corbel" w:eastAsia="Arial" w:hAnsi="Corbel" w:cs="Arial"/>
                <w:kern w:val="0"/>
                <w:sz w:val="20"/>
                <w:szCs w:val="20"/>
                <w:lang w:eastAsia="nl-NL"/>
                <w14:ligatures w14:val="none"/>
              </w:rPr>
              <w:t>, zonder stemming aangenomen</w:t>
            </w:r>
            <w:r w:rsidRPr="006D2407">
              <w:rPr>
                <w:rFonts w:ascii="Corbel" w:eastAsia="Arial" w:hAnsi="Corbel" w:cs="Arial"/>
                <w:kern w:val="0"/>
                <w:sz w:val="20"/>
                <w:szCs w:val="20"/>
                <w:lang w:eastAsia="nl-NL"/>
                <w14:ligatures w14:val="none"/>
              </w:rPr>
              <w:t>), per fractie en per raadslid.</w:t>
            </w:r>
          </w:p>
        </w:tc>
      </w:tr>
      <w:tr w:rsidR="00D27B67" w:rsidRPr="006D2407" w14:paraId="251D00A4" w14:textId="77777777" w:rsidTr="4710B7C3">
        <w:tc>
          <w:tcPr>
            <w:tcW w:w="992" w:type="dxa"/>
          </w:tcPr>
          <w:p w14:paraId="0C1875C7"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216B1BFA" w14:textId="39B64EED"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Het dient mogelijk te zijn om bij een stemuitslag vast te leggen hoe per fractie is gestemd (‘voor’ of ‘tegen’).</w:t>
            </w:r>
          </w:p>
        </w:tc>
      </w:tr>
      <w:tr w:rsidR="00D27B67" w:rsidRPr="006D2407" w14:paraId="1B7F8BDB" w14:textId="77777777" w:rsidTr="4710B7C3">
        <w:tc>
          <w:tcPr>
            <w:tcW w:w="992" w:type="dxa"/>
          </w:tcPr>
          <w:p w14:paraId="675234CF"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57C0D385" w14:textId="4C5317F3"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Het dient mogelijk te zijn om bij een stemuitslag vast te leggen hoe per raadslid is gestemd (‘voor’ of ‘tegen’).</w:t>
            </w:r>
          </w:p>
        </w:tc>
      </w:tr>
      <w:tr w:rsidR="00D27B67" w:rsidRPr="006D2407" w14:paraId="6E255633" w14:textId="77777777" w:rsidTr="4710B7C3">
        <w:tc>
          <w:tcPr>
            <w:tcW w:w="992" w:type="dxa"/>
          </w:tcPr>
          <w:p w14:paraId="5BA5A50A"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7CB95CAD" w14:textId="4DA50977" w:rsidR="00D27B67" w:rsidRPr="006D2407" w:rsidRDefault="3219A7EE"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xml:space="preserve">Het dient mogelijk te zijn om een stem uit te brengen via de app, via een browser, via een gekoppelde microfoonpost of via aan het systeem gekoppelde stemkastjes. </w:t>
            </w:r>
          </w:p>
        </w:tc>
      </w:tr>
      <w:tr w:rsidR="00D27B67" w:rsidRPr="006D2407" w14:paraId="61EA2B2A" w14:textId="77777777" w:rsidTr="4710B7C3">
        <w:tc>
          <w:tcPr>
            <w:tcW w:w="992" w:type="dxa"/>
          </w:tcPr>
          <w:p w14:paraId="1D2682EA"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6978FF61" w14:textId="247AF4D9"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Een in de Oplossing gestarte stemming kan worden gestopt, geannuleerd of herstart.</w:t>
            </w:r>
          </w:p>
        </w:tc>
      </w:tr>
      <w:tr w:rsidR="00D27B67" w:rsidRPr="006D2407" w14:paraId="12CDA436" w14:textId="77777777" w:rsidTr="4710B7C3">
        <w:tc>
          <w:tcPr>
            <w:tcW w:w="992" w:type="dxa"/>
          </w:tcPr>
          <w:p w14:paraId="678A0E5C"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3655C0AE" w14:textId="4C52C553" w:rsidR="00D27B67" w:rsidRPr="006D2407" w:rsidRDefault="3219A7EE"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Tijdens een stemming is het</w:t>
            </w:r>
            <w:r w:rsidR="46985F36" w:rsidRPr="006D2407">
              <w:rPr>
                <w:rFonts w:ascii="Corbel" w:eastAsia="Arial" w:hAnsi="Corbel" w:cs="Arial"/>
                <w:kern w:val="0"/>
                <w:sz w:val="20"/>
                <w:szCs w:val="20"/>
                <w:lang w:eastAsia="nl-NL"/>
                <w14:ligatures w14:val="none"/>
              </w:rPr>
              <w:t xml:space="preserve"> voor geautoriseerde gebruikers</w:t>
            </w:r>
            <w:r w:rsidRPr="006D2407">
              <w:rPr>
                <w:rFonts w:ascii="Corbel" w:eastAsia="Arial" w:hAnsi="Corbel" w:cs="Arial"/>
                <w:kern w:val="0"/>
                <w:sz w:val="20"/>
                <w:szCs w:val="20"/>
                <w:lang w:eastAsia="nl-NL"/>
                <w14:ligatures w14:val="none"/>
              </w:rPr>
              <w:t xml:space="preserve"> mogelijk om binnen de Oplossing de voortgang te volgen</w:t>
            </w:r>
            <w:r w:rsidR="5DDFA62B" w:rsidRPr="006D2407">
              <w:rPr>
                <w:rFonts w:ascii="Corbel" w:eastAsia="Arial" w:hAnsi="Corbel" w:cs="Arial"/>
                <w:kern w:val="0"/>
                <w:sz w:val="20"/>
                <w:szCs w:val="20"/>
                <w:lang w:eastAsia="nl-NL"/>
                <w14:ligatures w14:val="none"/>
              </w:rPr>
              <w:t>.</w:t>
            </w:r>
          </w:p>
        </w:tc>
      </w:tr>
      <w:tr w:rsidR="00D27B67" w:rsidRPr="006D2407" w14:paraId="4BD728D7" w14:textId="77777777" w:rsidTr="4710B7C3">
        <w:tc>
          <w:tcPr>
            <w:tcW w:w="992" w:type="dxa"/>
          </w:tcPr>
          <w:p w14:paraId="1BEDCD01"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0CDE6BB8" w14:textId="6EC761DD"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Stemuitslagen (einduitslagen, uitslagen per fractie en, indien van toepassing, uitslagen per raadslid) van stemmingen die met behulp van de Oplossing hebben plaatsgevonden worden automatisch in de Oplossing vastgelegd.</w:t>
            </w:r>
          </w:p>
        </w:tc>
      </w:tr>
      <w:tr w:rsidR="00D27B67" w:rsidRPr="006D2407" w14:paraId="0D740286" w14:textId="77777777" w:rsidTr="4710B7C3">
        <w:tc>
          <w:tcPr>
            <w:tcW w:w="992" w:type="dxa"/>
          </w:tcPr>
          <w:p w14:paraId="1C21BFBC"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373BBF85" w14:textId="77777777"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xml:space="preserve">Stemuitslagen kunnen in de publicatie-omgevingen worden getoond, waarbij gekozen kan worden voor: </w:t>
            </w:r>
          </w:p>
          <w:p w14:paraId="4F58068A" w14:textId="77777777"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xml:space="preserve">· Uitsluitend een weergave van de uitslag. </w:t>
            </w:r>
          </w:p>
          <w:p w14:paraId="31C150F8" w14:textId="77777777"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xml:space="preserve">· Een weergave van de einduitslag, aangevuld met het aantal stemmen ‘voor’ en het aantal stemmen ‘tegen’. </w:t>
            </w:r>
          </w:p>
          <w:p w14:paraId="5EAEABA3" w14:textId="77777777"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xml:space="preserve">· Een weergave van de einduitslag met een overzicht van stemuitslagen per fractie. </w:t>
            </w:r>
          </w:p>
          <w:p w14:paraId="55C54EFC" w14:textId="50B0AB95"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Weergave van de einduitslag met een overzicht van de stemuitslagen per raadslid</w:t>
            </w:r>
            <w:r w:rsidR="73E5F675" w:rsidRPr="006D2407">
              <w:rPr>
                <w:rFonts w:ascii="Corbel" w:eastAsia="Arial" w:hAnsi="Corbel" w:cs="Arial"/>
                <w:kern w:val="0"/>
                <w:sz w:val="20"/>
                <w:szCs w:val="20"/>
                <w:lang w:eastAsia="nl-NL"/>
                <w14:ligatures w14:val="none"/>
              </w:rPr>
              <w:t>.</w:t>
            </w:r>
          </w:p>
        </w:tc>
      </w:tr>
      <w:tr w:rsidR="00D27B67" w:rsidRPr="006D2407" w14:paraId="453801CF" w14:textId="77777777" w:rsidTr="4710B7C3">
        <w:tc>
          <w:tcPr>
            <w:tcW w:w="992" w:type="dxa"/>
          </w:tcPr>
          <w:p w14:paraId="61F7A467"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746AEDF7" w14:textId="1D4DFC9A"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Stemuitslagen dienen ook handmatig achteraf ingevoerd te kunnen worden als een stemming niet met behulp van (een gekoppeld systeem aan) de Oplossing heeft kunnen plaatsvinden.</w:t>
            </w:r>
          </w:p>
        </w:tc>
      </w:tr>
    </w:tbl>
    <w:p w14:paraId="6D5C8FFC" w14:textId="77777777" w:rsidR="00F46BDA" w:rsidRPr="006D2407" w:rsidRDefault="00F46BDA" w:rsidP="00F46BDA">
      <w:pPr>
        <w:rPr>
          <w:rFonts w:ascii="Corbel" w:hAnsi="Corbel"/>
        </w:rPr>
      </w:pPr>
    </w:p>
    <w:p w14:paraId="6FE4F97D" w14:textId="5A9A77CF" w:rsidR="00053830" w:rsidRPr="006D2407" w:rsidRDefault="00053830" w:rsidP="006D5CA2">
      <w:pPr>
        <w:pStyle w:val="Kop3"/>
        <w:rPr>
          <w:rFonts w:ascii="Corbel" w:hAnsi="Corbel"/>
          <w:color w:val="441D42"/>
        </w:rPr>
      </w:pPr>
      <w:bookmarkStart w:id="7" w:name="_Toc879703863"/>
      <w:r w:rsidRPr="4D183102">
        <w:rPr>
          <w:rFonts w:ascii="Corbel" w:hAnsi="Corbel"/>
          <w:color w:val="441D42"/>
        </w:rPr>
        <w:t>1.</w:t>
      </w:r>
      <w:r w:rsidR="7D3B3912" w:rsidRPr="4D183102">
        <w:rPr>
          <w:rFonts w:ascii="Corbel" w:hAnsi="Corbel"/>
          <w:color w:val="441D42"/>
        </w:rPr>
        <w:t>7 V</w:t>
      </w:r>
      <w:r w:rsidRPr="4D183102">
        <w:rPr>
          <w:rFonts w:ascii="Corbel" w:hAnsi="Corbel"/>
          <w:color w:val="441D42"/>
        </w:rPr>
        <w:t>ideo opnemen, livestream en on-</w:t>
      </w:r>
      <w:proofErr w:type="spellStart"/>
      <w:r w:rsidRPr="4D183102">
        <w:rPr>
          <w:rFonts w:ascii="Corbel" w:hAnsi="Corbel"/>
          <w:color w:val="441D42"/>
        </w:rPr>
        <w:t>demand</w:t>
      </w:r>
      <w:proofErr w:type="spellEnd"/>
      <w:r w:rsidRPr="4D183102">
        <w:rPr>
          <w:rFonts w:ascii="Corbel" w:hAnsi="Corbel"/>
          <w:color w:val="441D42"/>
        </w:rPr>
        <w:t xml:space="preserve"> streamen</w:t>
      </w:r>
      <w:bookmarkEnd w:id="7"/>
    </w:p>
    <w:tbl>
      <w:tblPr>
        <w:tblStyle w:val="Tabelrasterlicht"/>
        <w:tblW w:w="9779" w:type="dxa"/>
        <w:tblLook w:val="04A0" w:firstRow="1" w:lastRow="0" w:firstColumn="1" w:lastColumn="0" w:noHBand="0" w:noVBand="1"/>
      </w:tblPr>
      <w:tblGrid>
        <w:gridCol w:w="992"/>
        <w:gridCol w:w="8787"/>
      </w:tblGrid>
      <w:tr w:rsidR="00D27B67" w:rsidRPr="006D2407" w14:paraId="0E202A99" w14:textId="77777777" w:rsidTr="396C9909">
        <w:tc>
          <w:tcPr>
            <w:tcW w:w="992" w:type="dxa"/>
          </w:tcPr>
          <w:p w14:paraId="025332D1" w14:textId="61EBF3D6" w:rsidR="00D27B67" w:rsidRPr="006D2407" w:rsidRDefault="00D27B67"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Nr.</w:t>
            </w:r>
          </w:p>
        </w:tc>
        <w:tc>
          <w:tcPr>
            <w:tcW w:w="8787" w:type="dxa"/>
          </w:tcPr>
          <w:p w14:paraId="4CD1225D" w14:textId="33F63940"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b/>
                <w:bCs/>
                <w:color w:val="000000"/>
                <w:kern w:val="0"/>
                <w:sz w:val="20"/>
                <w:szCs w:val="20"/>
                <w:lang w:eastAsia="nl-NL"/>
                <w14:ligatures w14:val="none"/>
              </w:rPr>
              <w:t>Omschrijving</w:t>
            </w:r>
          </w:p>
        </w:tc>
      </w:tr>
      <w:tr w:rsidR="00D27B67" w:rsidRPr="006D2407" w14:paraId="49AA761F" w14:textId="77777777" w:rsidTr="396C9909">
        <w:tc>
          <w:tcPr>
            <w:tcW w:w="992" w:type="dxa"/>
          </w:tcPr>
          <w:p w14:paraId="7140676F"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5D240396" w14:textId="7C56BB0C" w:rsidR="00D27B67" w:rsidRPr="006D2407" w:rsidRDefault="5E098795"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De Oplossing ondersteunt het live, via het geïntegreerde AV-systeem opnemen (beeld en geluid) van vergaderingen.</w:t>
            </w:r>
            <w:r w:rsidR="21B81363" w:rsidRPr="006D2407">
              <w:rPr>
                <w:rFonts w:ascii="Corbel" w:eastAsia="Arial" w:hAnsi="Corbel" w:cs="Arial"/>
                <w:kern w:val="0"/>
                <w:sz w:val="20"/>
                <w:szCs w:val="20"/>
                <w:lang w:eastAsia="nl-NL"/>
                <w14:ligatures w14:val="none"/>
              </w:rPr>
              <w:t xml:space="preserve"> </w:t>
            </w:r>
            <w:r w:rsidR="68C0EDB9" w:rsidRPr="006D2407">
              <w:rPr>
                <w:rFonts w:ascii="Corbel" w:eastAsia="Arial" w:hAnsi="Corbel" w:cs="Arial"/>
                <w:kern w:val="0"/>
                <w:sz w:val="20"/>
                <w:szCs w:val="20"/>
                <w:lang w:eastAsia="nl-NL"/>
                <w14:ligatures w14:val="none"/>
              </w:rPr>
              <w:t>Opdrachtnemer</w:t>
            </w:r>
            <w:r w:rsidR="169D4EED" w:rsidRPr="006D2407">
              <w:rPr>
                <w:rFonts w:ascii="Corbel" w:eastAsia="Arial" w:hAnsi="Corbel" w:cs="Arial"/>
                <w:kern w:val="0"/>
                <w:sz w:val="20"/>
                <w:szCs w:val="20"/>
                <w:lang w:eastAsia="nl-NL"/>
                <w14:ligatures w14:val="none"/>
              </w:rPr>
              <w:t xml:space="preserve"> maakt gebruik van het AV-systeem van </w:t>
            </w:r>
            <w:proofErr w:type="spellStart"/>
            <w:r w:rsidR="169D4EED" w:rsidRPr="006D2407">
              <w:rPr>
                <w:rFonts w:ascii="Corbel" w:eastAsia="Arial" w:hAnsi="Corbel" w:cs="Arial"/>
                <w:kern w:val="0"/>
                <w:sz w:val="20"/>
                <w:szCs w:val="20"/>
                <w:lang w:eastAsia="nl-NL"/>
                <w14:ligatures w14:val="none"/>
              </w:rPr>
              <w:t>Jacot</w:t>
            </w:r>
            <w:proofErr w:type="spellEnd"/>
            <w:r w:rsidR="169D4EED" w:rsidRPr="006D2407">
              <w:rPr>
                <w:rFonts w:ascii="Corbel" w:eastAsia="Arial" w:hAnsi="Corbel" w:cs="Arial"/>
                <w:kern w:val="0"/>
                <w:sz w:val="20"/>
                <w:szCs w:val="20"/>
                <w:lang w:eastAsia="nl-NL"/>
                <w14:ligatures w14:val="none"/>
              </w:rPr>
              <w:t xml:space="preserve"> Audiovisueel.</w:t>
            </w:r>
          </w:p>
        </w:tc>
      </w:tr>
      <w:tr w:rsidR="00D27B67" w:rsidRPr="006D2407" w14:paraId="3857D976" w14:textId="77777777" w:rsidTr="396C9909">
        <w:tc>
          <w:tcPr>
            <w:tcW w:w="992" w:type="dxa"/>
          </w:tcPr>
          <w:p w14:paraId="2B825AEE"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42E723DE" w14:textId="1D3EBF80"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De Oplossing ondersteunt het live tonen (beeld en geluid) van vergaderingen in de publicatieomgeving (</w:t>
            </w:r>
            <w:proofErr w:type="spellStart"/>
            <w:r w:rsidRPr="006D2407">
              <w:rPr>
                <w:rFonts w:ascii="Corbel" w:eastAsia="Arial" w:hAnsi="Corbel" w:cs="Arial"/>
                <w:kern w:val="0"/>
                <w:sz w:val="20"/>
                <w:szCs w:val="20"/>
                <w:lang w:eastAsia="nl-NL"/>
                <w14:ligatures w14:val="none"/>
              </w:rPr>
              <w:t>webcasten</w:t>
            </w:r>
            <w:proofErr w:type="spellEnd"/>
            <w:r w:rsidRPr="006D2407">
              <w:rPr>
                <w:rFonts w:ascii="Corbel" w:eastAsia="Arial" w:hAnsi="Corbel" w:cs="Arial"/>
                <w:kern w:val="0"/>
                <w:sz w:val="20"/>
                <w:szCs w:val="20"/>
                <w:lang w:eastAsia="nl-NL"/>
                <w14:ligatures w14:val="none"/>
              </w:rPr>
              <w:t xml:space="preserve"> van een livestream).</w:t>
            </w:r>
          </w:p>
        </w:tc>
      </w:tr>
      <w:tr w:rsidR="00D27B67" w:rsidRPr="006D2407" w14:paraId="5E062385" w14:textId="77777777" w:rsidTr="396C9909">
        <w:tc>
          <w:tcPr>
            <w:tcW w:w="992" w:type="dxa"/>
          </w:tcPr>
          <w:p w14:paraId="64F524AE"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2B8D125C" w14:textId="33F5E3C0"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xml:space="preserve">De Oplossing ondersteunt het op verzoek van een gebruiker afspelen van een opgeslagen video-opname (video on </w:t>
            </w:r>
            <w:proofErr w:type="spellStart"/>
            <w:r w:rsidRPr="006D2407">
              <w:rPr>
                <w:rFonts w:ascii="Corbel" w:eastAsia="Arial" w:hAnsi="Corbel" w:cs="Arial"/>
                <w:kern w:val="0"/>
                <w:sz w:val="20"/>
                <w:szCs w:val="20"/>
                <w:lang w:eastAsia="nl-NL"/>
                <w14:ligatures w14:val="none"/>
              </w:rPr>
              <w:t>demand</w:t>
            </w:r>
            <w:proofErr w:type="spellEnd"/>
            <w:r w:rsidRPr="006D2407">
              <w:rPr>
                <w:rFonts w:ascii="Corbel" w:eastAsia="Arial" w:hAnsi="Corbel" w:cs="Arial"/>
                <w:kern w:val="0"/>
                <w:sz w:val="20"/>
                <w:szCs w:val="20"/>
                <w:lang w:eastAsia="nl-NL"/>
                <w14:ligatures w14:val="none"/>
              </w:rPr>
              <w:t>, afgekort VOD) in de publicatieomgeving (</w:t>
            </w:r>
            <w:proofErr w:type="spellStart"/>
            <w:r w:rsidRPr="006D2407">
              <w:rPr>
                <w:rFonts w:ascii="Corbel" w:eastAsia="Arial" w:hAnsi="Corbel" w:cs="Arial"/>
                <w:kern w:val="0"/>
                <w:sz w:val="20"/>
                <w:szCs w:val="20"/>
                <w:lang w:eastAsia="nl-NL"/>
                <w14:ligatures w14:val="none"/>
              </w:rPr>
              <w:t>webcasten</w:t>
            </w:r>
            <w:proofErr w:type="spellEnd"/>
            <w:r w:rsidRPr="006D2407">
              <w:rPr>
                <w:rFonts w:ascii="Corbel" w:eastAsia="Arial" w:hAnsi="Corbel" w:cs="Arial"/>
                <w:kern w:val="0"/>
                <w:sz w:val="20"/>
                <w:szCs w:val="20"/>
                <w:lang w:eastAsia="nl-NL"/>
                <w14:ligatures w14:val="none"/>
              </w:rPr>
              <w:t xml:space="preserve"> van een on-</w:t>
            </w:r>
            <w:proofErr w:type="spellStart"/>
            <w:r w:rsidRPr="006D2407">
              <w:rPr>
                <w:rFonts w:ascii="Corbel" w:eastAsia="Arial" w:hAnsi="Corbel" w:cs="Arial"/>
                <w:kern w:val="0"/>
                <w:sz w:val="20"/>
                <w:szCs w:val="20"/>
                <w:lang w:eastAsia="nl-NL"/>
                <w14:ligatures w14:val="none"/>
              </w:rPr>
              <w:t>demand</w:t>
            </w:r>
            <w:proofErr w:type="spellEnd"/>
            <w:r w:rsidRPr="006D2407">
              <w:rPr>
                <w:rFonts w:ascii="Corbel" w:eastAsia="Arial" w:hAnsi="Corbel" w:cs="Arial"/>
                <w:kern w:val="0"/>
                <w:sz w:val="20"/>
                <w:szCs w:val="20"/>
                <w:lang w:eastAsia="nl-NL"/>
                <w14:ligatures w14:val="none"/>
              </w:rPr>
              <w:t xml:space="preserve"> stream).</w:t>
            </w:r>
          </w:p>
        </w:tc>
      </w:tr>
      <w:tr w:rsidR="00D27B67" w:rsidRPr="006D2407" w14:paraId="74ED1631" w14:textId="77777777" w:rsidTr="396C9909">
        <w:tc>
          <w:tcPr>
            <w:tcW w:w="992" w:type="dxa"/>
          </w:tcPr>
          <w:p w14:paraId="4520BB8D"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13C7D96E" w14:textId="60D52B0A" w:rsidR="00D27B67" w:rsidRPr="006D2407" w:rsidRDefault="39256D65"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De Oplo</w:t>
            </w:r>
            <w:r w:rsidR="2399EA06" w:rsidRPr="006D2407">
              <w:rPr>
                <w:rFonts w:ascii="Corbel" w:eastAsia="Arial" w:hAnsi="Corbel" w:cs="Arial"/>
                <w:kern w:val="0"/>
                <w:sz w:val="20"/>
                <w:szCs w:val="20"/>
                <w:lang w:eastAsia="nl-NL"/>
                <w14:ligatures w14:val="none"/>
              </w:rPr>
              <w:t>s</w:t>
            </w:r>
            <w:r w:rsidRPr="006D2407">
              <w:rPr>
                <w:rFonts w:ascii="Corbel" w:eastAsia="Arial" w:hAnsi="Corbel" w:cs="Arial"/>
                <w:kern w:val="0"/>
                <w:sz w:val="20"/>
                <w:szCs w:val="20"/>
                <w:lang w:eastAsia="nl-NL"/>
                <w14:ligatures w14:val="none"/>
              </w:rPr>
              <w:t xml:space="preserve">sing ondersteunt het afspelen (streamen) en het via een gekoppeld AV-systeem opnemen van videobeelden in full </w:t>
            </w:r>
            <w:r w:rsidR="00615827" w:rsidRPr="006D2407">
              <w:rPr>
                <w:rFonts w:ascii="Corbel" w:eastAsia="Arial" w:hAnsi="Corbel" w:cs="Arial"/>
                <w:kern w:val="0"/>
                <w:sz w:val="20"/>
                <w:szCs w:val="20"/>
                <w:lang w:eastAsia="nl-NL"/>
                <w14:ligatures w14:val="none"/>
              </w:rPr>
              <w:t>HD-kwaliteit</w:t>
            </w:r>
            <w:r w:rsidRPr="006D2407">
              <w:rPr>
                <w:rFonts w:ascii="Corbel" w:eastAsia="Arial" w:hAnsi="Corbel" w:cs="Arial"/>
                <w:kern w:val="0"/>
                <w:sz w:val="20"/>
                <w:szCs w:val="20"/>
                <w:lang w:eastAsia="nl-NL"/>
                <w14:ligatures w14:val="none"/>
              </w:rPr>
              <w:t>.</w:t>
            </w:r>
          </w:p>
        </w:tc>
      </w:tr>
      <w:tr w:rsidR="00D27B67" w:rsidRPr="006D2407" w14:paraId="2A2391B9" w14:textId="77777777" w:rsidTr="396C9909">
        <w:tc>
          <w:tcPr>
            <w:tcW w:w="992" w:type="dxa"/>
          </w:tcPr>
          <w:p w14:paraId="403EF1B7"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49CBCA7A" w14:textId="4FB97689"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Een livestream kan door de kijker/gebruiker worden gepauzeerd.</w:t>
            </w:r>
          </w:p>
        </w:tc>
      </w:tr>
      <w:tr w:rsidR="00D27B67" w:rsidRPr="006D2407" w14:paraId="6276B907" w14:textId="77777777" w:rsidTr="396C9909">
        <w:tc>
          <w:tcPr>
            <w:tcW w:w="992" w:type="dxa"/>
          </w:tcPr>
          <w:p w14:paraId="16DE8D1B"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72D7F8F5" w14:textId="759C6556"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Een kijker/gebruiker kan een livestream bekijken/starten vanaf ieder moment dat ligt tussen het begin en het actuele moment van de livestream.</w:t>
            </w:r>
          </w:p>
        </w:tc>
      </w:tr>
      <w:tr w:rsidR="00D27B67" w:rsidRPr="006D2407" w14:paraId="51B4EF2F" w14:textId="77777777" w:rsidTr="396C9909">
        <w:tc>
          <w:tcPr>
            <w:tcW w:w="992" w:type="dxa"/>
          </w:tcPr>
          <w:p w14:paraId="1F6CE119"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2F044417" w14:textId="48AE0C67"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Een on-</w:t>
            </w:r>
            <w:proofErr w:type="spellStart"/>
            <w:r w:rsidRPr="006D2407">
              <w:rPr>
                <w:rFonts w:ascii="Corbel" w:eastAsia="Arial" w:hAnsi="Corbel" w:cs="Arial"/>
                <w:kern w:val="0"/>
                <w:sz w:val="20"/>
                <w:szCs w:val="20"/>
                <w:lang w:eastAsia="nl-NL"/>
                <w14:ligatures w14:val="none"/>
              </w:rPr>
              <w:t>demand</w:t>
            </w:r>
            <w:proofErr w:type="spellEnd"/>
            <w:r w:rsidRPr="006D2407">
              <w:rPr>
                <w:rFonts w:ascii="Corbel" w:eastAsia="Arial" w:hAnsi="Corbel" w:cs="Arial"/>
                <w:kern w:val="0"/>
                <w:sz w:val="20"/>
                <w:szCs w:val="20"/>
                <w:lang w:eastAsia="nl-NL"/>
                <w14:ligatures w14:val="none"/>
              </w:rPr>
              <w:t xml:space="preserve"> stream (VOD) kan door de kijker/gebruiker worden gepauzeerd.</w:t>
            </w:r>
          </w:p>
        </w:tc>
      </w:tr>
      <w:tr w:rsidR="00D27B67" w:rsidRPr="006D2407" w14:paraId="0F63677B" w14:textId="77777777" w:rsidTr="396C9909">
        <w:tc>
          <w:tcPr>
            <w:tcW w:w="992" w:type="dxa"/>
          </w:tcPr>
          <w:p w14:paraId="6B682E8C"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16CE9CD5" w14:textId="6A7F1AF6"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Een kijker/gebruiker kan een on-</w:t>
            </w:r>
            <w:proofErr w:type="spellStart"/>
            <w:r w:rsidRPr="006D2407">
              <w:rPr>
                <w:rFonts w:ascii="Corbel" w:eastAsia="Arial" w:hAnsi="Corbel" w:cs="Arial"/>
                <w:kern w:val="0"/>
                <w:sz w:val="20"/>
                <w:szCs w:val="20"/>
                <w:lang w:eastAsia="nl-NL"/>
                <w14:ligatures w14:val="none"/>
              </w:rPr>
              <w:t>demand</w:t>
            </w:r>
            <w:proofErr w:type="spellEnd"/>
            <w:r w:rsidRPr="006D2407">
              <w:rPr>
                <w:rFonts w:ascii="Corbel" w:eastAsia="Arial" w:hAnsi="Corbel" w:cs="Arial"/>
                <w:kern w:val="0"/>
                <w:sz w:val="20"/>
                <w:szCs w:val="20"/>
                <w:lang w:eastAsia="nl-NL"/>
                <w14:ligatures w14:val="none"/>
              </w:rPr>
              <w:t xml:space="preserve"> stream bekijken/starten vanaf ieder moment dat ligt tussen het begin en het einde van de betreffende video.</w:t>
            </w:r>
          </w:p>
        </w:tc>
      </w:tr>
      <w:tr w:rsidR="00D27B67" w:rsidRPr="006D2407" w14:paraId="79F955E6" w14:textId="77777777" w:rsidTr="396C9909">
        <w:tc>
          <w:tcPr>
            <w:tcW w:w="992" w:type="dxa"/>
          </w:tcPr>
          <w:p w14:paraId="17F97769"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5866C751" w14:textId="7BF9E2D6"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De Oplossing kan livestreams en on-</w:t>
            </w:r>
            <w:proofErr w:type="spellStart"/>
            <w:r w:rsidRPr="006D2407">
              <w:rPr>
                <w:rFonts w:ascii="Corbel" w:eastAsia="Arial" w:hAnsi="Corbel" w:cs="Arial"/>
                <w:kern w:val="0"/>
                <w:sz w:val="20"/>
                <w:szCs w:val="20"/>
                <w:lang w:eastAsia="nl-NL"/>
                <w14:ligatures w14:val="none"/>
              </w:rPr>
              <w:t>demand</w:t>
            </w:r>
            <w:proofErr w:type="spellEnd"/>
            <w:r w:rsidRPr="006D2407">
              <w:rPr>
                <w:rFonts w:ascii="Corbel" w:eastAsia="Arial" w:hAnsi="Corbel" w:cs="Arial"/>
                <w:kern w:val="0"/>
                <w:sz w:val="20"/>
                <w:szCs w:val="20"/>
                <w:lang w:eastAsia="nl-NL"/>
                <w14:ligatures w14:val="none"/>
              </w:rPr>
              <w:t xml:space="preserve"> streams automatisch ondertitelen. Bij automatische ondertiteling dient minimaal 85% van de ondertiteling overeen te komen met wat daadwerkelijk in het Nederlands wordt gezegd.</w:t>
            </w:r>
          </w:p>
        </w:tc>
      </w:tr>
      <w:tr w:rsidR="00D27B67" w:rsidRPr="006D2407" w14:paraId="2367C6D3" w14:textId="77777777" w:rsidTr="396C9909">
        <w:tc>
          <w:tcPr>
            <w:tcW w:w="992" w:type="dxa"/>
          </w:tcPr>
          <w:p w14:paraId="10CDC9E9"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589C19F5" w14:textId="77777777"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Tijdens het bekijken van een livestream en een on-</w:t>
            </w:r>
            <w:proofErr w:type="spellStart"/>
            <w:r w:rsidRPr="006D2407">
              <w:rPr>
                <w:rFonts w:ascii="Corbel" w:eastAsia="Arial" w:hAnsi="Corbel" w:cs="Arial"/>
                <w:kern w:val="0"/>
                <w:sz w:val="20"/>
                <w:szCs w:val="20"/>
                <w:lang w:eastAsia="nl-NL"/>
                <w14:ligatures w14:val="none"/>
              </w:rPr>
              <w:t>demand</w:t>
            </w:r>
            <w:proofErr w:type="spellEnd"/>
            <w:r w:rsidRPr="006D2407">
              <w:rPr>
                <w:rFonts w:ascii="Corbel" w:eastAsia="Arial" w:hAnsi="Corbel" w:cs="Arial"/>
                <w:kern w:val="0"/>
                <w:sz w:val="20"/>
                <w:szCs w:val="20"/>
                <w:lang w:eastAsia="nl-NL"/>
                <w14:ligatures w14:val="none"/>
              </w:rPr>
              <w:t xml:space="preserve"> stream is de volgende informatie, indien in de Oplossing beschikbaar, zichtbaar: </w:t>
            </w:r>
          </w:p>
          <w:p w14:paraId="52D1DBC4" w14:textId="3134DE17" w:rsidR="00D27B67" w:rsidRPr="006D2407" w:rsidRDefault="00D27B67" w:rsidP="72DFFC16">
            <w:pPr>
              <w:pStyle w:val="Lijstalinea"/>
              <w:numPr>
                <w:ilvl w:val="0"/>
                <w:numId w:val="41"/>
              </w:num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xml:space="preserve">De naam van de activiteit. </w:t>
            </w:r>
          </w:p>
          <w:p w14:paraId="17FEA34B" w14:textId="2B217510" w:rsidR="00D27B67" w:rsidRPr="006D2407" w:rsidRDefault="00D27B67" w:rsidP="72DFFC16">
            <w:pPr>
              <w:pStyle w:val="Lijstalinea"/>
              <w:numPr>
                <w:ilvl w:val="0"/>
                <w:numId w:val="41"/>
              </w:num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xml:space="preserve">De datum van de activiteit. </w:t>
            </w:r>
          </w:p>
          <w:p w14:paraId="72B9F622" w14:textId="75F1AE86" w:rsidR="00D27B67" w:rsidRPr="006D2407" w:rsidRDefault="00D27B67" w:rsidP="72DFFC16">
            <w:pPr>
              <w:pStyle w:val="Lijstalinea"/>
              <w:numPr>
                <w:ilvl w:val="0"/>
                <w:numId w:val="41"/>
              </w:num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 xml:space="preserve">De agenda van de activiteit. </w:t>
            </w:r>
          </w:p>
          <w:p w14:paraId="41C7A73E" w14:textId="1DBAD7D7" w:rsidR="00D27B67" w:rsidRPr="006D2407" w:rsidRDefault="00D27B67" w:rsidP="72DFFC16">
            <w:pPr>
              <w:pStyle w:val="Lijstalinea"/>
              <w:numPr>
                <w:ilvl w:val="0"/>
                <w:numId w:val="40"/>
              </w:num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Het agendapunt van de activiteit.</w:t>
            </w:r>
          </w:p>
        </w:tc>
      </w:tr>
      <w:tr w:rsidR="00D27B67" w:rsidRPr="006D2407" w14:paraId="316B6ED8" w14:textId="77777777" w:rsidTr="396C9909">
        <w:tc>
          <w:tcPr>
            <w:tcW w:w="992" w:type="dxa"/>
          </w:tcPr>
          <w:p w14:paraId="6EE0394C"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2B031C8F" w14:textId="1D2520E6"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De Oplossing ondersteunt het gebruik van markeringspunten in videobestanden. Een kijker/gebruiker kan een on-</w:t>
            </w:r>
            <w:proofErr w:type="spellStart"/>
            <w:r w:rsidRPr="006D2407">
              <w:rPr>
                <w:rFonts w:ascii="Corbel" w:eastAsia="Arial" w:hAnsi="Corbel" w:cs="Arial"/>
                <w:kern w:val="0"/>
                <w:sz w:val="20"/>
                <w:szCs w:val="20"/>
                <w:lang w:eastAsia="nl-NL"/>
                <w14:ligatures w14:val="none"/>
              </w:rPr>
              <w:t>demand</w:t>
            </w:r>
            <w:proofErr w:type="spellEnd"/>
            <w:r w:rsidRPr="006D2407">
              <w:rPr>
                <w:rFonts w:ascii="Corbel" w:eastAsia="Arial" w:hAnsi="Corbel" w:cs="Arial"/>
                <w:kern w:val="0"/>
                <w:sz w:val="20"/>
                <w:szCs w:val="20"/>
                <w:lang w:eastAsia="nl-NL"/>
                <w14:ligatures w14:val="none"/>
              </w:rPr>
              <w:t xml:space="preserve"> stream direct starten vanaf het gekozen markeringspunt (bijvoorbeeld de start van een agendapunt of de start van het betoog van een spreker).</w:t>
            </w:r>
          </w:p>
        </w:tc>
      </w:tr>
      <w:tr w:rsidR="00D27B67" w:rsidRPr="006D2407" w14:paraId="5B850B66" w14:textId="77777777" w:rsidTr="396C9909">
        <w:tc>
          <w:tcPr>
            <w:tcW w:w="992" w:type="dxa"/>
          </w:tcPr>
          <w:p w14:paraId="4D8DA12A"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4D6CA1B9" w14:textId="2555C02F" w:rsidR="00D27B67" w:rsidRPr="006D2407" w:rsidRDefault="00D27B67" w:rsidP="72DFFC16">
            <w:pPr>
              <w:rPr>
                <w:rFonts w:ascii="Corbel" w:eastAsia="Arial" w:hAnsi="Corbel" w:cs="Arial"/>
                <w:kern w:val="0"/>
                <w:sz w:val="20"/>
                <w:szCs w:val="20"/>
                <w:lang w:eastAsia="nl-NL"/>
                <w14:ligatures w14:val="none"/>
              </w:rPr>
            </w:pPr>
            <w:r w:rsidRPr="006D2407">
              <w:rPr>
                <w:rFonts w:ascii="Corbel" w:eastAsia="Arial" w:hAnsi="Corbel" w:cs="Arial"/>
                <w:kern w:val="0"/>
                <w:sz w:val="20"/>
                <w:szCs w:val="20"/>
                <w:lang w:eastAsia="nl-NL"/>
                <w14:ligatures w14:val="none"/>
              </w:rPr>
              <w:t>Markeringspunten kunnen door daartoe geautoriseerde personen in de Oplossing worden toegevoegd, gewijzigd of verwijderd.</w:t>
            </w:r>
          </w:p>
        </w:tc>
      </w:tr>
      <w:tr w:rsidR="240F9355" w:rsidRPr="006D2407" w14:paraId="05114C4C" w14:textId="77777777" w:rsidTr="396C9909">
        <w:trPr>
          <w:trHeight w:val="300"/>
        </w:trPr>
        <w:tc>
          <w:tcPr>
            <w:tcW w:w="992" w:type="dxa"/>
          </w:tcPr>
          <w:p w14:paraId="5299EDBF" w14:textId="0181B2EA" w:rsidR="240F9355" w:rsidRPr="006D2407" w:rsidRDefault="240F9355" w:rsidP="006401EE">
            <w:pPr>
              <w:pStyle w:val="Lijstalinea"/>
              <w:numPr>
                <w:ilvl w:val="0"/>
                <w:numId w:val="44"/>
              </w:numPr>
              <w:rPr>
                <w:rFonts w:ascii="Corbel" w:eastAsia="Arial" w:hAnsi="Corbel" w:cs="Arial"/>
                <w:sz w:val="20"/>
                <w:szCs w:val="20"/>
              </w:rPr>
            </w:pPr>
          </w:p>
        </w:tc>
        <w:tc>
          <w:tcPr>
            <w:tcW w:w="8787" w:type="dxa"/>
          </w:tcPr>
          <w:p w14:paraId="19C29EEA" w14:textId="1FD75E9A" w:rsidR="27CCA79C" w:rsidRPr="006D2407" w:rsidRDefault="27CCA79C" w:rsidP="240F9355">
            <w:pPr>
              <w:rPr>
                <w:rFonts w:ascii="Corbel" w:eastAsia="Arial" w:hAnsi="Corbel" w:cs="Arial"/>
                <w:sz w:val="20"/>
                <w:szCs w:val="20"/>
                <w:lang w:eastAsia="nl-NL"/>
              </w:rPr>
            </w:pPr>
            <w:r w:rsidRPr="006D2407">
              <w:rPr>
                <w:rFonts w:ascii="Corbel" w:eastAsia="Arial" w:hAnsi="Corbel" w:cs="Arial"/>
                <w:sz w:val="20"/>
                <w:szCs w:val="20"/>
                <w:lang w:eastAsia="nl-NL"/>
              </w:rPr>
              <w:t>Het is mogelijk om na afloop van een vergadering een transcript te exporteren, voor de daartoe geautoriseerde gebruiker.</w:t>
            </w:r>
          </w:p>
        </w:tc>
      </w:tr>
      <w:tr w:rsidR="240F9355" w:rsidRPr="006D2407" w14:paraId="100422F9" w14:textId="77777777" w:rsidTr="396C9909">
        <w:trPr>
          <w:trHeight w:val="300"/>
        </w:trPr>
        <w:tc>
          <w:tcPr>
            <w:tcW w:w="992" w:type="dxa"/>
          </w:tcPr>
          <w:p w14:paraId="551C1A92" w14:textId="22C3B6D0" w:rsidR="240F9355" w:rsidRPr="006D2407" w:rsidRDefault="240F9355" w:rsidP="006401EE">
            <w:pPr>
              <w:pStyle w:val="Lijstalinea"/>
              <w:numPr>
                <w:ilvl w:val="0"/>
                <w:numId w:val="44"/>
              </w:numPr>
              <w:rPr>
                <w:rFonts w:ascii="Corbel" w:eastAsia="Arial" w:hAnsi="Corbel" w:cs="Arial"/>
                <w:sz w:val="20"/>
                <w:szCs w:val="20"/>
              </w:rPr>
            </w:pPr>
          </w:p>
        </w:tc>
        <w:tc>
          <w:tcPr>
            <w:tcW w:w="8787" w:type="dxa"/>
          </w:tcPr>
          <w:p w14:paraId="018974D6" w14:textId="708575DE" w:rsidR="27CCA79C" w:rsidRPr="006D2407" w:rsidRDefault="27CCA79C" w:rsidP="240F9355">
            <w:pPr>
              <w:rPr>
                <w:rFonts w:ascii="Corbel" w:eastAsia="Arial" w:hAnsi="Corbel" w:cs="Arial"/>
                <w:sz w:val="20"/>
                <w:szCs w:val="20"/>
                <w:lang w:eastAsia="nl-NL"/>
              </w:rPr>
            </w:pPr>
            <w:r w:rsidRPr="006D2407">
              <w:rPr>
                <w:rFonts w:ascii="Corbel" w:eastAsia="Arial" w:hAnsi="Corbel" w:cs="Arial"/>
                <w:sz w:val="20"/>
                <w:szCs w:val="20"/>
                <w:lang w:eastAsia="nl-NL"/>
              </w:rPr>
              <w:t>Het is mogelijk om na afloop van een vergadering het videobestand te exporteren.</w:t>
            </w:r>
          </w:p>
        </w:tc>
      </w:tr>
    </w:tbl>
    <w:p w14:paraId="0AF3000A" w14:textId="7A85DAC0" w:rsidR="664B52FF" w:rsidRPr="006D2407" w:rsidRDefault="664B52FF" w:rsidP="664B52FF">
      <w:pPr>
        <w:rPr>
          <w:rFonts w:ascii="Corbel" w:hAnsi="Corbel"/>
        </w:rPr>
      </w:pPr>
    </w:p>
    <w:p w14:paraId="7ADC9E54" w14:textId="313AB966" w:rsidR="008A18AC" w:rsidRPr="006D2407" w:rsidRDefault="008A18AC" w:rsidP="008A18AC">
      <w:pPr>
        <w:pStyle w:val="Kop3"/>
        <w:rPr>
          <w:rFonts w:ascii="Corbel" w:hAnsi="Corbel"/>
          <w:color w:val="441D42"/>
        </w:rPr>
      </w:pPr>
      <w:bookmarkStart w:id="8" w:name="_Toc881336168"/>
      <w:r w:rsidRPr="4D183102">
        <w:rPr>
          <w:rFonts w:ascii="Corbel" w:hAnsi="Corbel"/>
          <w:color w:val="441D42"/>
        </w:rPr>
        <w:lastRenderedPageBreak/>
        <w:t>1.</w:t>
      </w:r>
      <w:r w:rsidR="248C2AEF" w:rsidRPr="4D183102">
        <w:rPr>
          <w:rFonts w:ascii="Corbel" w:hAnsi="Corbel"/>
          <w:color w:val="441D42"/>
        </w:rPr>
        <w:t>8</w:t>
      </w:r>
      <w:r w:rsidRPr="4D183102">
        <w:rPr>
          <w:rFonts w:ascii="Corbel" w:hAnsi="Corbel"/>
          <w:color w:val="441D42"/>
        </w:rPr>
        <w:t xml:space="preserve"> Persoonlijke profielpagina’s</w:t>
      </w:r>
      <w:bookmarkEnd w:id="8"/>
    </w:p>
    <w:tbl>
      <w:tblPr>
        <w:tblStyle w:val="Tabelrasterlicht"/>
        <w:tblW w:w="9779" w:type="dxa"/>
        <w:tblLook w:val="04A0" w:firstRow="1" w:lastRow="0" w:firstColumn="1" w:lastColumn="0" w:noHBand="0" w:noVBand="1"/>
      </w:tblPr>
      <w:tblGrid>
        <w:gridCol w:w="992"/>
        <w:gridCol w:w="8787"/>
      </w:tblGrid>
      <w:tr w:rsidR="00D27B67" w:rsidRPr="006D2407" w14:paraId="05872AB6" w14:textId="77777777" w:rsidTr="60D0EA04">
        <w:tc>
          <w:tcPr>
            <w:tcW w:w="992" w:type="dxa"/>
          </w:tcPr>
          <w:p w14:paraId="070EB817" w14:textId="5ABD69A5" w:rsidR="00D27B67" w:rsidRPr="006D2407" w:rsidRDefault="00D27B67" w:rsidP="00D27B67">
            <w:pPr>
              <w:rPr>
                <w:rFonts w:ascii="Corbel" w:hAnsi="Corbel"/>
              </w:rPr>
            </w:pPr>
            <w:r w:rsidRPr="006D2407">
              <w:rPr>
                <w:rFonts w:ascii="Corbel" w:eastAsia="Times New Roman" w:hAnsi="Corbel" w:cs="Arial"/>
                <w:b/>
                <w:bCs/>
                <w:color w:val="000000"/>
                <w:kern w:val="0"/>
                <w:sz w:val="20"/>
                <w:szCs w:val="20"/>
                <w:lang w:eastAsia="nl-NL"/>
                <w14:ligatures w14:val="none"/>
              </w:rPr>
              <w:t>Nr.</w:t>
            </w:r>
          </w:p>
        </w:tc>
        <w:tc>
          <w:tcPr>
            <w:tcW w:w="8787" w:type="dxa"/>
          </w:tcPr>
          <w:p w14:paraId="5AB8FB22" w14:textId="2F8ACEA9" w:rsidR="00D27B67" w:rsidRPr="006D2407" w:rsidRDefault="00D27B67" w:rsidP="00D27B67">
            <w:pPr>
              <w:rPr>
                <w:rFonts w:ascii="Corbel" w:hAnsi="Corbel"/>
              </w:rPr>
            </w:pPr>
            <w:r w:rsidRPr="006D2407">
              <w:rPr>
                <w:rFonts w:ascii="Corbel" w:eastAsia="Times New Roman" w:hAnsi="Corbel" w:cs="Arial"/>
                <w:b/>
                <w:bCs/>
                <w:color w:val="000000"/>
                <w:kern w:val="0"/>
                <w:sz w:val="20"/>
                <w:szCs w:val="20"/>
                <w:lang w:eastAsia="nl-NL"/>
                <w14:ligatures w14:val="none"/>
              </w:rPr>
              <w:t>Omschrijving</w:t>
            </w:r>
          </w:p>
        </w:tc>
      </w:tr>
      <w:tr w:rsidR="00D27B67" w:rsidRPr="006D2407" w14:paraId="566DD0B0" w14:textId="77777777" w:rsidTr="60D0EA04">
        <w:tc>
          <w:tcPr>
            <w:tcW w:w="992" w:type="dxa"/>
          </w:tcPr>
          <w:p w14:paraId="73946C30"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20076301" w14:textId="2015B33B"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Het dient mogelijk te zijn om binnen de Oplossing persoonlijke profielpagina’s aan te maken.</w:t>
            </w:r>
          </w:p>
        </w:tc>
      </w:tr>
      <w:tr w:rsidR="00D27B67" w:rsidRPr="006D2407" w14:paraId="0016A766" w14:textId="77777777" w:rsidTr="60D0EA04">
        <w:tc>
          <w:tcPr>
            <w:tcW w:w="992" w:type="dxa"/>
          </w:tcPr>
          <w:p w14:paraId="4DEBDA09"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3A80D0AC" w14:textId="77777777"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 xml:space="preserve">Het dient mogelijk te zijn om op een persoonlijke profielpagina minimaal de volgende informatieonderdelen op te nemen: </w:t>
            </w:r>
          </w:p>
          <w:p w14:paraId="6B7DDE5E" w14:textId="4E952072" w:rsidR="00D27B67" w:rsidRPr="006D2407" w:rsidRDefault="00D27B67" w:rsidP="72DFFC16">
            <w:pPr>
              <w:pStyle w:val="Lijstalinea"/>
              <w:numPr>
                <w:ilvl w:val="0"/>
                <w:numId w:val="42"/>
              </w:numPr>
              <w:rPr>
                <w:rFonts w:ascii="Corbel" w:eastAsia="Arial" w:hAnsi="Corbel" w:cs="Arial"/>
                <w:sz w:val="20"/>
                <w:szCs w:val="20"/>
              </w:rPr>
            </w:pPr>
            <w:r w:rsidRPr="006D2407">
              <w:rPr>
                <w:rFonts w:ascii="Corbel" w:eastAsia="Arial" w:hAnsi="Corbel" w:cs="Arial"/>
                <w:sz w:val="20"/>
                <w:szCs w:val="20"/>
              </w:rPr>
              <w:t xml:space="preserve">Een foto. </w:t>
            </w:r>
          </w:p>
          <w:p w14:paraId="6A8A817F" w14:textId="1168CAD3" w:rsidR="00D27B67" w:rsidRPr="006D2407" w:rsidRDefault="00D27B67" w:rsidP="72DFFC16">
            <w:pPr>
              <w:pStyle w:val="Lijstalinea"/>
              <w:numPr>
                <w:ilvl w:val="0"/>
                <w:numId w:val="42"/>
              </w:numPr>
              <w:rPr>
                <w:rFonts w:ascii="Corbel" w:eastAsia="Arial" w:hAnsi="Corbel" w:cs="Arial"/>
                <w:sz w:val="20"/>
                <w:szCs w:val="20"/>
              </w:rPr>
            </w:pPr>
            <w:r w:rsidRPr="006D2407">
              <w:rPr>
                <w:rFonts w:ascii="Corbel" w:eastAsia="Arial" w:hAnsi="Corbel" w:cs="Arial"/>
                <w:sz w:val="20"/>
                <w:szCs w:val="20"/>
              </w:rPr>
              <w:t xml:space="preserve">De politieke partij waar de persoon lid van is. </w:t>
            </w:r>
          </w:p>
          <w:p w14:paraId="1CAE55F4" w14:textId="4FF7BF01" w:rsidR="00D27B67" w:rsidRPr="006D2407" w:rsidRDefault="00D27B67" w:rsidP="72DFFC16">
            <w:pPr>
              <w:pStyle w:val="Lijstalinea"/>
              <w:numPr>
                <w:ilvl w:val="0"/>
                <w:numId w:val="42"/>
              </w:numPr>
              <w:rPr>
                <w:rFonts w:ascii="Corbel" w:eastAsia="Arial" w:hAnsi="Corbel" w:cs="Arial"/>
                <w:sz w:val="20"/>
                <w:szCs w:val="20"/>
              </w:rPr>
            </w:pPr>
            <w:r w:rsidRPr="006D2407">
              <w:rPr>
                <w:rFonts w:ascii="Corbel" w:eastAsia="Arial" w:hAnsi="Corbel" w:cs="Arial"/>
                <w:sz w:val="20"/>
                <w:szCs w:val="20"/>
              </w:rPr>
              <w:t xml:space="preserve">Een persoonlijke beschrijving. </w:t>
            </w:r>
          </w:p>
          <w:p w14:paraId="55381F2E" w14:textId="77777777" w:rsidR="00D27B67" w:rsidRPr="006D2407" w:rsidRDefault="00D27B67" w:rsidP="72DFFC16">
            <w:pPr>
              <w:pStyle w:val="Lijstalinea"/>
              <w:numPr>
                <w:ilvl w:val="0"/>
                <w:numId w:val="42"/>
              </w:numPr>
              <w:rPr>
                <w:rFonts w:ascii="Corbel" w:eastAsia="Arial" w:hAnsi="Corbel" w:cs="Arial"/>
                <w:sz w:val="20"/>
                <w:szCs w:val="20"/>
              </w:rPr>
            </w:pPr>
            <w:r w:rsidRPr="006D2407">
              <w:rPr>
                <w:rFonts w:ascii="Corbel" w:eastAsia="Arial" w:hAnsi="Corbel" w:cs="Arial"/>
                <w:sz w:val="20"/>
                <w:szCs w:val="20"/>
              </w:rPr>
              <w:t xml:space="preserve">Eén of meerdere functies. </w:t>
            </w:r>
          </w:p>
          <w:p w14:paraId="21774D67" w14:textId="77777777" w:rsidR="00D27B67" w:rsidRPr="006D2407" w:rsidRDefault="00D27B67" w:rsidP="72DFFC16">
            <w:pPr>
              <w:pStyle w:val="Lijstalinea"/>
              <w:numPr>
                <w:ilvl w:val="0"/>
                <w:numId w:val="42"/>
              </w:numPr>
              <w:rPr>
                <w:rFonts w:ascii="Corbel" w:eastAsia="Arial" w:hAnsi="Corbel" w:cs="Arial"/>
                <w:sz w:val="20"/>
                <w:szCs w:val="20"/>
              </w:rPr>
            </w:pPr>
            <w:r w:rsidRPr="006D2407">
              <w:rPr>
                <w:rFonts w:ascii="Corbel" w:eastAsia="Arial" w:hAnsi="Corbel" w:cs="Arial"/>
                <w:sz w:val="20"/>
                <w:szCs w:val="20"/>
              </w:rPr>
              <w:t xml:space="preserve">Beleidsterreinen waar de persoon actief op is. </w:t>
            </w:r>
          </w:p>
          <w:p w14:paraId="5B0F3F68" w14:textId="77777777" w:rsidR="00D27B67" w:rsidRPr="006D2407" w:rsidRDefault="00D27B67" w:rsidP="72DFFC16">
            <w:pPr>
              <w:pStyle w:val="Lijstalinea"/>
              <w:numPr>
                <w:ilvl w:val="0"/>
                <w:numId w:val="42"/>
              </w:numPr>
              <w:rPr>
                <w:rFonts w:ascii="Corbel" w:eastAsia="Arial" w:hAnsi="Corbel" w:cs="Arial"/>
                <w:sz w:val="20"/>
                <w:szCs w:val="20"/>
              </w:rPr>
            </w:pPr>
            <w:r w:rsidRPr="006D2407">
              <w:rPr>
                <w:rFonts w:ascii="Corbel" w:eastAsia="Arial" w:hAnsi="Corbel" w:cs="Arial"/>
                <w:sz w:val="20"/>
                <w:szCs w:val="20"/>
              </w:rPr>
              <w:t xml:space="preserve">Nevenactiviteiten. </w:t>
            </w:r>
          </w:p>
          <w:p w14:paraId="2823AEB8" w14:textId="77777777" w:rsidR="00D27B67" w:rsidRPr="006D2407" w:rsidRDefault="00D27B67" w:rsidP="72DFFC16">
            <w:pPr>
              <w:pStyle w:val="Lijstalinea"/>
              <w:numPr>
                <w:ilvl w:val="0"/>
                <w:numId w:val="42"/>
              </w:numPr>
              <w:rPr>
                <w:rFonts w:ascii="Corbel" w:eastAsia="Arial" w:hAnsi="Corbel" w:cs="Arial"/>
                <w:sz w:val="20"/>
                <w:szCs w:val="20"/>
              </w:rPr>
            </w:pPr>
            <w:r w:rsidRPr="006D2407">
              <w:rPr>
                <w:rFonts w:ascii="Corbel" w:eastAsia="Arial" w:hAnsi="Corbel" w:cs="Arial"/>
                <w:sz w:val="20"/>
                <w:szCs w:val="20"/>
              </w:rPr>
              <w:t xml:space="preserve">Stemgedrag.  </w:t>
            </w:r>
          </w:p>
          <w:p w14:paraId="6C186CE6" w14:textId="1D4BB195" w:rsidR="00D27B67" w:rsidRPr="006D2407" w:rsidRDefault="06F6559F" w:rsidP="72DFFC16">
            <w:pPr>
              <w:pStyle w:val="Lijstalinea"/>
              <w:numPr>
                <w:ilvl w:val="0"/>
                <w:numId w:val="42"/>
              </w:numPr>
              <w:rPr>
                <w:rFonts w:ascii="Corbel" w:eastAsia="Arial" w:hAnsi="Corbel" w:cs="Arial"/>
                <w:sz w:val="20"/>
                <w:szCs w:val="20"/>
              </w:rPr>
            </w:pPr>
            <w:r w:rsidRPr="006D2407">
              <w:rPr>
                <w:rFonts w:ascii="Corbel" w:eastAsia="Arial" w:hAnsi="Corbel" w:cs="Arial"/>
                <w:sz w:val="20"/>
                <w:szCs w:val="20"/>
              </w:rPr>
              <w:t>Verwijzingen (</w:t>
            </w:r>
            <w:r w:rsidR="00615827" w:rsidRPr="006D2407">
              <w:rPr>
                <w:rFonts w:ascii="Corbel" w:eastAsia="Arial" w:hAnsi="Corbel" w:cs="Arial"/>
                <w:sz w:val="20"/>
                <w:szCs w:val="20"/>
              </w:rPr>
              <w:t>URL’s</w:t>
            </w:r>
            <w:r w:rsidRPr="006D2407">
              <w:rPr>
                <w:rFonts w:ascii="Corbel" w:eastAsia="Arial" w:hAnsi="Corbel" w:cs="Arial"/>
                <w:sz w:val="20"/>
                <w:szCs w:val="20"/>
              </w:rPr>
              <w:t xml:space="preserve">) naar profielen op </w:t>
            </w:r>
            <w:r w:rsidR="00615827" w:rsidRPr="006D2407">
              <w:rPr>
                <w:rFonts w:ascii="Corbel" w:eastAsia="Arial" w:hAnsi="Corbel" w:cs="Arial"/>
                <w:sz w:val="20"/>
                <w:szCs w:val="20"/>
              </w:rPr>
              <w:t>sociale</w:t>
            </w:r>
            <w:r w:rsidRPr="006D2407">
              <w:rPr>
                <w:rFonts w:ascii="Corbel" w:eastAsia="Arial" w:hAnsi="Corbel" w:cs="Arial"/>
                <w:sz w:val="20"/>
                <w:szCs w:val="20"/>
              </w:rPr>
              <w:t xml:space="preserve"> media. </w:t>
            </w:r>
          </w:p>
        </w:tc>
      </w:tr>
      <w:tr w:rsidR="00D27B67" w:rsidRPr="006D2407" w14:paraId="10517E5F" w14:textId="77777777" w:rsidTr="60D0EA04">
        <w:tc>
          <w:tcPr>
            <w:tcW w:w="992" w:type="dxa"/>
          </w:tcPr>
          <w:p w14:paraId="0020A0A4"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7EBF69F9" w14:textId="166A9092"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Het dient mogelijk te zijn om aan te geven welke informatieonderdelen wel en niet gebruikt worden in een persoonlijke profielpagina. Als ervoor wordt gekozen om een bepaald informatieonderdeel niet te gebruiken, dan is op de persoonlijke profielpagina niet zichtbaar dat van gebruik van het betreffende informatieonderdeel is afgezien.</w:t>
            </w:r>
          </w:p>
        </w:tc>
      </w:tr>
      <w:tr w:rsidR="00D27B67" w:rsidRPr="006D2407" w14:paraId="575DA927" w14:textId="77777777" w:rsidTr="60D0EA04">
        <w:tc>
          <w:tcPr>
            <w:tcW w:w="992" w:type="dxa"/>
          </w:tcPr>
          <w:p w14:paraId="2169CC2B"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72CA564C" w14:textId="53630EEB" w:rsidR="00D27B67" w:rsidRPr="006D2407" w:rsidRDefault="06F6559F" w:rsidP="72DFFC16">
            <w:pPr>
              <w:rPr>
                <w:rFonts w:ascii="Corbel" w:eastAsia="Arial" w:hAnsi="Corbel" w:cs="Arial"/>
                <w:sz w:val="20"/>
                <w:szCs w:val="20"/>
              </w:rPr>
            </w:pPr>
            <w:r w:rsidRPr="006D2407">
              <w:rPr>
                <w:rFonts w:ascii="Corbel" w:eastAsia="Arial" w:hAnsi="Corbel" w:cs="Arial"/>
                <w:sz w:val="20"/>
                <w:szCs w:val="20"/>
              </w:rPr>
              <w:t>Persoonlijke profielpagina’s kunnen alleen worden gemuteerd door één of meerdere personen die hiertoe zijn geautoriseerd.</w:t>
            </w:r>
          </w:p>
        </w:tc>
      </w:tr>
    </w:tbl>
    <w:p w14:paraId="19065334" w14:textId="77777777" w:rsidR="00712E38" w:rsidRPr="006D2407" w:rsidRDefault="00712E38" w:rsidP="664B52FF">
      <w:pPr>
        <w:rPr>
          <w:rFonts w:ascii="Corbel" w:hAnsi="Corbel"/>
        </w:rPr>
      </w:pPr>
    </w:p>
    <w:p w14:paraId="79FC5D5E" w14:textId="7C98B039" w:rsidR="00FF63B7" w:rsidRPr="006D2407" w:rsidRDefault="00FF63B7" w:rsidP="00FF63B7">
      <w:pPr>
        <w:pStyle w:val="Kop3"/>
        <w:rPr>
          <w:rFonts w:ascii="Corbel" w:hAnsi="Corbel"/>
          <w:color w:val="441D42"/>
        </w:rPr>
      </w:pPr>
      <w:bookmarkStart w:id="9" w:name="_Toc524609309"/>
      <w:r w:rsidRPr="4D183102">
        <w:rPr>
          <w:rFonts w:ascii="Corbel" w:hAnsi="Corbel"/>
          <w:color w:val="441D42"/>
        </w:rPr>
        <w:t>1.</w:t>
      </w:r>
      <w:r w:rsidR="41121EEB" w:rsidRPr="4D183102">
        <w:rPr>
          <w:rFonts w:ascii="Corbel" w:hAnsi="Corbel"/>
          <w:color w:val="441D42"/>
        </w:rPr>
        <w:t>9</w:t>
      </w:r>
      <w:r w:rsidRPr="4D183102">
        <w:rPr>
          <w:rFonts w:ascii="Corbel" w:hAnsi="Corbel"/>
          <w:color w:val="441D42"/>
        </w:rPr>
        <w:t xml:space="preserve"> Zoeken</w:t>
      </w:r>
      <w:bookmarkEnd w:id="9"/>
    </w:p>
    <w:tbl>
      <w:tblPr>
        <w:tblStyle w:val="Tabelrasterlicht"/>
        <w:tblW w:w="9779" w:type="dxa"/>
        <w:tblLook w:val="04A0" w:firstRow="1" w:lastRow="0" w:firstColumn="1" w:lastColumn="0" w:noHBand="0" w:noVBand="1"/>
      </w:tblPr>
      <w:tblGrid>
        <w:gridCol w:w="992"/>
        <w:gridCol w:w="8787"/>
      </w:tblGrid>
      <w:tr w:rsidR="00D27B67" w:rsidRPr="006D2407" w14:paraId="4E67D1E7" w14:textId="77777777" w:rsidTr="396C9909">
        <w:tc>
          <w:tcPr>
            <w:tcW w:w="992" w:type="dxa"/>
          </w:tcPr>
          <w:p w14:paraId="1EE4FCA3" w14:textId="2A2FC5C6" w:rsidR="00D27B67" w:rsidRPr="006D2407" w:rsidRDefault="00D27B67"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Nr.</w:t>
            </w:r>
          </w:p>
        </w:tc>
        <w:tc>
          <w:tcPr>
            <w:tcW w:w="8787" w:type="dxa"/>
          </w:tcPr>
          <w:p w14:paraId="51BCADE4" w14:textId="05C2F461" w:rsidR="00D27B67" w:rsidRPr="006D2407" w:rsidRDefault="00D27B67" w:rsidP="72DFFC16">
            <w:pPr>
              <w:rPr>
                <w:rFonts w:ascii="Corbel" w:eastAsia="Arial" w:hAnsi="Corbel" w:cs="Arial"/>
                <w:b/>
                <w:bCs/>
                <w:color w:val="000000" w:themeColor="text1"/>
                <w:sz w:val="20"/>
                <w:szCs w:val="20"/>
                <w:lang w:eastAsia="nl-NL"/>
              </w:rPr>
            </w:pPr>
            <w:r w:rsidRPr="006D2407">
              <w:rPr>
                <w:rFonts w:ascii="Corbel" w:eastAsia="Arial" w:hAnsi="Corbel" w:cs="Arial"/>
                <w:b/>
                <w:bCs/>
                <w:color w:val="000000"/>
                <w:kern w:val="0"/>
                <w:sz w:val="20"/>
                <w:szCs w:val="20"/>
                <w:lang w:eastAsia="nl-NL"/>
                <w14:ligatures w14:val="none"/>
              </w:rPr>
              <w:t>Omschrijving</w:t>
            </w:r>
          </w:p>
        </w:tc>
      </w:tr>
      <w:tr w:rsidR="00D27B67" w:rsidRPr="006D2407" w14:paraId="67260897" w14:textId="77777777" w:rsidTr="396C9909">
        <w:tc>
          <w:tcPr>
            <w:tcW w:w="992" w:type="dxa"/>
          </w:tcPr>
          <w:p w14:paraId="7AED6128"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7FB53E5A" w14:textId="2C8B6915"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 xml:space="preserve">De Oplossing dient de mogelijkheid te bieden om te kunnen zoeken in de tekst van alle Informatieobjecten die in </w:t>
            </w:r>
            <w:r w:rsidR="00E07188" w:rsidRPr="006D2407">
              <w:rPr>
                <w:rFonts w:ascii="Corbel" w:eastAsia="Arial" w:hAnsi="Corbel" w:cs="Arial"/>
                <w:sz w:val="20"/>
                <w:szCs w:val="20"/>
              </w:rPr>
              <w:t>de Oplossing</w:t>
            </w:r>
            <w:r w:rsidRPr="006D2407">
              <w:rPr>
                <w:rFonts w:ascii="Corbel" w:eastAsia="Arial" w:hAnsi="Corbel" w:cs="Arial"/>
                <w:sz w:val="20"/>
                <w:szCs w:val="20"/>
              </w:rPr>
              <w:t xml:space="preserve"> zijn opgeslagen (mits het bestandsformaat het zoeken op tekst ondersteunt).</w:t>
            </w:r>
          </w:p>
        </w:tc>
      </w:tr>
      <w:tr w:rsidR="00D27B67" w:rsidRPr="006D2407" w14:paraId="20AF3365" w14:textId="77777777" w:rsidTr="396C9909">
        <w:tc>
          <w:tcPr>
            <w:tcW w:w="992" w:type="dxa"/>
          </w:tcPr>
          <w:p w14:paraId="39247979"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4754F105" w14:textId="620598D4"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De Oplossing dient de mogelijkheid te bieden om te kunnen zoeken in de metadata van Informatieobjecten.</w:t>
            </w:r>
          </w:p>
        </w:tc>
      </w:tr>
      <w:tr w:rsidR="00D27B67" w:rsidRPr="006D2407" w14:paraId="399A93ED" w14:textId="77777777" w:rsidTr="396C9909">
        <w:tc>
          <w:tcPr>
            <w:tcW w:w="992" w:type="dxa"/>
          </w:tcPr>
          <w:p w14:paraId="04077F41"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2EA98D32" w14:textId="42FC1C9D"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De Oplossing dient het zoeken in transcriptiebestanden van audio- en videobestanden te ondersteunen.</w:t>
            </w:r>
          </w:p>
        </w:tc>
      </w:tr>
      <w:tr w:rsidR="00D27B67" w:rsidRPr="006D2407" w14:paraId="0187A770" w14:textId="77777777" w:rsidTr="396C9909">
        <w:tc>
          <w:tcPr>
            <w:tcW w:w="992" w:type="dxa"/>
          </w:tcPr>
          <w:p w14:paraId="5F0C0661"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6B5D9E1D" w14:textId="632C548B"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De Oplossing dient het zoeken in markeringspunten in videobestanden te ondersteunen.</w:t>
            </w:r>
          </w:p>
        </w:tc>
      </w:tr>
      <w:tr w:rsidR="00D27B67" w:rsidRPr="006D2407" w14:paraId="0D6A576D" w14:textId="77777777" w:rsidTr="396C9909">
        <w:tc>
          <w:tcPr>
            <w:tcW w:w="992" w:type="dxa"/>
          </w:tcPr>
          <w:p w14:paraId="7AE939B1"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60573A74" w14:textId="583F49D8"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Het zoeken gebeurt door het ingeven van één of meer zoektermen in een invulveld of invulscherm.</w:t>
            </w:r>
          </w:p>
        </w:tc>
      </w:tr>
      <w:tr w:rsidR="00D27B67" w:rsidRPr="006D2407" w14:paraId="37F96897" w14:textId="77777777" w:rsidTr="396C9909">
        <w:tc>
          <w:tcPr>
            <w:tcW w:w="992" w:type="dxa"/>
          </w:tcPr>
          <w:p w14:paraId="4F9D530D"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6187F61C" w14:textId="59B0F0D8" w:rsidR="00D27B67" w:rsidRPr="006D2407" w:rsidRDefault="00D27B67" w:rsidP="72DFFC16">
            <w:pPr>
              <w:rPr>
                <w:rFonts w:ascii="Corbel" w:eastAsia="Arial" w:hAnsi="Corbel" w:cs="Arial"/>
                <w:color w:val="000000" w:themeColor="text1"/>
                <w:sz w:val="20"/>
                <w:szCs w:val="20"/>
              </w:rPr>
            </w:pPr>
            <w:r w:rsidRPr="006D2407">
              <w:rPr>
                <w:rFonts w:ascii="Corbel" w:eastAsia="Arial" w:hAnsi="Corbel" w:cs="Arial"/>
                <w:color w:val="000000" w:themeColor="text1"/>
                <w:sz w:val="20"/>
                <w:szCs w:val="20"/>
              </w:rPr>
              <w:t>De Oplossing ondersteunt het filteren en sorteren van zoekresultaten.</w:t>
            </w:r>
          </w:p>
        </w:tc>
      </w:tr>
      <w:tr w:rsidR="00D27B67" w:rsidRPr="006D2407" w14:paraId="271D2A58" w14:textId="77777777" w:rsidTr="396C9909">
        <w:tc>
          <w:tcPr>
            <w:tcW w:w="992" w:type="dxa"/>
          </w:tcPr>
          <w:p w14:paraId="0EADB1F6"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3890D3E1" w14:textId="203F704F" w:rsidR="00D27B67" w:rsidRPr="006D2407" w:rsidRDefault="7D63C688" w:rsidP="72DFFC16">
            <w:pPr>
              <w:rPr>
                <w:rFonts w:ascii="Corbel" w:eastAsia="Arial" w:hAnsi="Corbel" w:cs="Arial"/>
                <w:sz w:val="20"/>
                <w:szCs w:val="20"/>
              </w:rPr>
            </w:pPr>
            <w:r w:rsidRPr="006D2407">
              <w:rPr>
                <w:rFonts w:ascii="Corbel" w:eastAsia="Arial" w:hAnsi="Corbel" w:cs="Arial"/>
                <w:sz w:val="20"/>
                <w:szCs w:val="20"/>
              </w:rPr>
              <w:t>Een gebruiker die een zoekopdracht geeft</w:t>
            </w:r>
            <w:r w:rsidR="0F634269" w:rsidRPr="006D2407">
              <w:rPr>
                <w:rFonts w:ascii="Corbel" w:eastAsia="Arial" w:hAnsi="Corbel" w:cs="Arial"/>
                <w:sz w:val="20"/>
                <w:szCs w:val="20"/>
              </w:rPr>
              <w:t>,</w:t>
            </w:r>
            <w:r w:rsidRPr="006D2407">
              <w:rPr>
                <w:rFonts w:ascii="Corbel" w:eastAsia="Arial" w:hAnsi="Corbel" w:cs="Arial"/>
                <w:sz w:val="20"/>
                <w:szCs w:val="20"/>
              </w:rPr>
              <w:t xml:space="preserve"> dient in het zoekresultaat uitsluitend Informatieobjecten te zien waar hij op basis van zijn autorisatie toegang toe heeft</w:t>
            </w:r>
            <w:r w:rsidR="52132507" w:rsidRPr="006D2407">
              <w:rPr>
                <w:rFonts w:ascii="Corbel" w:eastAsia="Arial" w:hAnsi="Corbel" w:cs="Arial"/>
                <w:sz w:val="20"/>
                <w:szCs w:val="20"/>
              </w:rPr>
              <w:t>. Het bestaan van deze niet-openbare informatie is op geen enkele wijze afleidbaar uit de getoonde zoekresultaten of meldingen die het zoekresultaat toont.</w:t>
            </w:r>
          </w:p>
        </w:tc>
      </w:tr>
      <w:tr w:rsidR="00D27B67" w:rsidRPr="006D2407" w14:paraId="55A85DCC" w14:textId="77777777" w:rsidTr="396C9909">
        <w:tc>
          <w:tcPr>
            <w:tcW w:w="992" w:type="dxa"/>
          </w:tcPr>
          <w:p w14:paraId="0D4B6FF8"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2213336B" w14:textId="3D4FD40D"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De zoekresultaten bevatten klikbare links waarmee direct toegang wordt verkregen tot de gevonden Informatieobjecten.</w:t>
            </w:r>
          </w:p>
        </w:tc>
      </w:tr>
      <w:tr w:rsidR="00D27B67" w:rsidRPr="006D2407" w14:paraId="7017EC5F" w14:textId="77777777" w:rsidTr="396C9909">
        <w:tc>
          <w:tcPr>
            <w:tcW w:w="992" w:type="dxa"/>
          </w:tcPr>
          <w:p w14:paraId="31A9ABEB"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5535129D" w14:textId="00B242C2" w:rsidR="00D27B67" w:rsidRPr="006D2407" w:rsidRDefault="06F6559F" w:rsidP="72DFFC16">
            <w:pPr>
              <w:rPr>
                <w:rFonts w:ascii="Corbel" w:eastAsia="Arial" w:hAnsi="Corbel" w:cs="Arial"/>
                <w:sz w:val="20"/>
                <w:szCs w:val="20"/>
              </w:rPr>
            </w:pPr>
            <w:r w:rsidRPr="006D2407">
              <w:rPr>
                <w:rFonts w:ascii="Corbel" w:eastAsia="Arial" w:hAnsi="Corbel" w:cs="Arial"/>
                <w:sz w:val="20"/>
                <w:szCs w:val="20"/>
              </w:rPr>
              <w:t>Als gevonden informatie een verwijzing naar een (web)omgeving buiten de Oplossing bevat, dan dient ook deze verwijzing voor de gebruiker zichtbaar en aanklikbaar te zijn.</w:t>
            </w:r>
          </w:p>
        </w:tc>
      </w:tr>
      <w:tr w:rsidR="00D27B67" w:rsidRPr="006D2407" w14:paraId="0A646D92" w14:textId="77777777" w:rsidTr="396C9909">
        <w:tc>
          <w:tcPr>
            <w:tcW w:w="992" w:type="dxa"/>
          </w:tcPr>
          <w:p w14:paraId="4172FE82"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739A881B" w14:textId="7E45E98F"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Alle hiervoor genoemde zoekfunctionaliteit is ook van toepassing op Informatieobjecten die bij inrichting van de Oplossing uit andere bronnen/systemen naar de Oplossing zijn gemigreerd, mits de zoekfunctionaliteit door de gemigreerde Informatieobjecten wordt ondersteund.</w:t>
            </w:r>
          </w:p>
        </w:tc>
      </w:tr>
      <w:tr w:rsidR="00D27B67" w:rsidRPr="006D2407" w14:paraId="397C79BD" w14:textId="77777777" w:rsidTr="396C9909">
        <w:tc>
          <w:tcPr>
            <w:tcW w:w="992" w:type="dxa"/>
          </w:tcPr>
          <w:p w14:paraId="0D8133EF" w14:textId="77777777" w:rsidR="00D27B67" w:rsidRPr="006D2407" w:rsidRDefault="00D27B67" w:rsidP="72DFFC16">
            <w:pPr>
              <w:pStyle w:val="Lijstalinea"/>
              <w:numPr>
                <w:ilvl w:val="0"/>
                <w:numId w:val="44"/>
              </w:numPr>
              <w:rPr>
                <w:rFonts w:ascii="Corbel" w:eastAsia="Arial" w:hAnsi="Corbel" w:cs="Arial"/>
                <w:sz w:val="20"/>
                <w:szCs w:val="20"/>
              </w:rPr>
            </w:pPr>
          </w:p>
        </w:tc>
        <w:tc>
          <w:tcPr>
            <w:tcW w:w="8787" w:type="dxa"/>
          </w:tcPr>
          <w:p w14:paraId="30B20BD3" w14:textId="30BB340F" w:rsidR="00D27B67" w:rsidRPr="006D2407" w:rsidRDefault="00D27B67" w:rsidP="72DFFC16">
            <w:pPr>
              <w:rPr>
                <w:rFonts w:ascii="Corbel" w:eastAsia="Arial" w:hAnsi="Corbel" w:cs="Arial"/>
                <w:sz w:val="20"/>
                <w:szCs w:val="20"/>
              </w:rPr>
            </w:pPr>
            <w:r w:rsidRPr="006D2407">
              <w:rPr>
                <w:rFonts w:ascii="Corbel" w:eastAsia="Arial" w:hAnsi="Corbel" w:cs="Arial"/>
                <w:sz w:val="20"/>
                <w:szCs w:val="20"/>
              </w:rPr>
              <w:t>Als voor het zoeken gebruik wordt gemaakt van indexering, dan dient de index na vernietiging van Informatieobjecten te worden geactualiseerd zodat vernietigde Informatieobjecten niet meer in de zoekresultaten voorkomen.</w:t>
            </w:r>
          </w:p>
        </w:tc>
      </w:tr>
    </w:tbl>
    <w:p w14:paraId="77B51CE0" w14:textId="0911F388" w:rsidR="664B52FF" w:rsidRPr="006D2407" w:rsidRDefault="664B52FF" w:rsidP="664B52FF">
      <w:pPr>
        <w:rPr>
          <w:rFonts w:ascii="Corbel" w:hAnsi="Corbel"/>
        </w:rPr>
      </w:pPr>
    </w:p>
    <w:p w14:paraId="1EA0444F" w14:textId="3FAC66A5" w:rsidR="007F1327" w:rsidRPr="006D2407" w:rsidRDefault="00001E46" w:rsidP="006922A7">
      <w:pPr>
        <w:pStyle w:val="Kop3"/>
        <w:rPr>
          <w:rFonts w:ascii="Corbel" w:hAnsi="Corbel"/>
          <w:color w:val="441D42"/>
        </w:rPr>
      </w:pPr>
      <w:bookmarkStart w:id="10" w:name="_Toc2010905633"/>
      <w:r w:rsidRPr="4D183102">
        <w:rPr>
          <w:rFonts w:ascii="Corbel" w:hAnsi="Corbel"/>
          <w:color w:val="441D42"/>
        </w:rPr>
        <w:t>1.</w:t>
      </w:r>
      <w:r w:rsidR="04E38235" w:rsidRPr="4D183102">
        <w:rPr>
          <w:rFonts w:ascii="Corbel" w:hAnsi="Corbel"/>
          <w:color w:val="441D42"/>
        </w:rPr>
        <w:t>10</w:t>
      </w:r>
      <w:r w:rsidRPr="4D183102">
        <w:rPr>
          <w:rFonts w:ascii="Corbel" w:hAnsi="Corbel"/>
          <w:color w:val="441D42"/>
        </w:rPr>
        <w:t xml:space="preserve"> </w:t>
      </w:r>
      <w:r w:rsidR="007F1327" w:rsidRPr="4D183102">
        <w:rPr>
          <w:rFonts w:ascii="Corbel" w:hAnsi="Corbel"/>
          <w:color w:val="441D42"/>
        </w:rPr>
        <w:t>Archiefbeheer</w:t>
      </w:r>
      <w:bookmarkEnd w:id="10"/>
    </w:p>
    <w:tbl>
      <w:tblPr>
        <w:tblStyle w:val="Tabelrasterlicht"/>
        <w:tblW w:w="9779" w:type="dxa"/>
        <w:tblLook w:val="04A0" w:firstRow="1" w:lastRow="0" w:firstColumn="1" w:lastColumn="0" w:noHBand="0" w:noVBand="1"/>
      </w:tblPr>
      <w:tblGrid>
        <w:gridCol w:w="992"/>
        <w:gridCol w:w="8787"/>
      </w:tblGrid>
      <w:tr w:rsidR="007F1327" w:rsidRPr="006D2407" w14:paraId="5D9E152D" w14:textId="77777777" w:rsidTr="1D2C120A">
        <w:trPr>
          <w:trHeight w:val="300"/>
        </w:trPr>
        <w:tc>
          <w:tcPr>
            <w:tcW w:w="992" w:type="dxa"/>
            <w:noWrap/>
            <w:hideMark/>
          </w:tcPr>
          <w:p w14:paraId="3900BCDD" w14:textId="77777777" w:rsidR="007F1327" w:rsidRPr="006D2407" w:rsidRDefault="007F1327">
            <w:pPr>
              <w:rPr>
                <w:rFonts w:ascii="Corbel" w:eastAsia="Times New Roman" w:hAnsi="Corbel" w:cs="Times New Roman"/>
                <w:b/>
                <w:bCs/>
                <w:color w:val="000000"/>
                <w:kern w:val="0"/>
                <w:lang w:eastAsia="nl-NL"/>
                <w14:ligatures w14:val="none"/>
              </w:rPr>
            </w:pPr>
            <w:r w:rsidRPr="006D2407">
              <w:rPr>
                <w:rFonts w:ascii="Corbel" w:eastAsia="Times New Roman" w:hAnsi="Corbel" w:cs="Times New Roman"/>
                <w:b/>
                <w:bCs/>
                <w:color w:val="000000"/>
                <w:kern w:val="0"/>
                <w:lang w:eastAsia="nl-NL"/>
                <w14:ligatures w14:val="none"/>
              </w:rPr>
              <w:t>Nr.</w:t>
            </w:r>
          </w:p>
        </w:tc>
        <w:tc>
          <w:tcPr>
            <w:tcW w:w="8787" w:type="dxa"/>
            <w:noWrap/>
            <w:hideMark/>
          </w:tcPr>
          <w:p w14:paraId="6C5A41E0" w14:textId="77777777" w:rsidR="007F1327" w:rsidRPr="006D2407" w:rsidRDefault="007F1327">
            <w:pPr>
              <w:rPr>
                <w:rFonts w:ascii="Corbel" w:eastAsia="Times New Roman" w:hAnsi="Corbel" w:cs="Times New Roman"/>
                <w:b/>
                <w:bCs/>
                <w:color w:val="000000"/>
                <w:kern w:val="0"/>
                <w:lang w:eastAsia="nl-NL"/>
                <w14:ligatures w14:val="none"/>
              </w:rPr>
            </w:pPr>
            <w:r w:rsidRPr="006D2407">
              <w:rPr>
                <w:rFonts w:ascii="Corbel" w:eastAsia="Times New Roman" w:hAnsi="Corbel" w:cs="Times New Roman"/>
                <w:b/>
                <w:bCs/>
                <w:color w:val="000000"/>
                <w:kern w:val="0"/>
                <w:lang w:eastAsia="nl-NL"/>
                <w14:ligatures w14:val="none"/>
              </w:rPr>
              <w:t>Omschrijving</w:t>
            </w:r>
          </w:p>
        </w:tc>
      </w:tr>
      <w:tr w:rsidR="007F1327" w:rsidRPr="006D2407" w14:paraId="34958FC1" w14:textId="77777777" w:rsidTr="1D2C120A">
        <w:trPr>
          <w:trHeight w:val="300"/>
        </w:trPr>
        <w:tc>
          <w:tcPr>
            <w:tcW w:w="992" w:type="dxa"/>
            <w:noWrap/>
            <w:hideMark/>
          </w:tcPr>
          <w:p w14:paraId="149F4148" w14:textId="77777777" w:rsidR="007F1327" w:rsidRPr="006D2407" w:rsidRDefault="007F1327" w:rsidP="00AE6C81">
            <w:pPr>
              <w:pStyle w:val="Lijstalinea"/>
              <w:numPr>
                <w:ilvl w:val="0"/>
                <w:numId w:val="44"/>
              </w:numPr>
              <w:rPr>
                <w:rFonts w:ascii="Corbel" w:hAnsi="Corbel"/>
              </w:rPr>
            </w:pPr>
            <w:r w:rsidRPr="006D2407">
              <w:rPr>
                <w:rFonts w:ascii="Corbel" w:hAnsi="Corbel"/>
              </w:rPr>
              <w:t> </w:t>
            </w:r>
          </w:p>
        </w:tc>
        <w:tc>
          <w:tcPr>
            <w:tcW w:w="8787" w:type="dxa"/>
            <w:hideMark/>
          </w:tcPr>
          <w:p w14:paraId="3C982A25" w14:textId="1C5E6056" w:rsidR="007F1327" w:rsidRPr="006D2407" w:rsidRDefault="007F1327">
            <w:pPr>
              <w:rPr>
                <w:rFonts w:ascii="Corbel" w:eastAsia="Times New Roman" w:hAnsi="Corbel" w:cs="Arial"/>
                <w:kern w:val="0"/>
                <w:sz w:val="20"/>
                <w:szCs w:val="20"/>
                <w:lang w:eastAsia="nl-NL"/>
                <w14:ligatures w14:val="none"/>
              </w:rPr>
            </w:pPr>
            <w:r w:rsidRPr="006D2407">
              <w:rPr>
                <w:rFonts w:ascii="Corbel" w:eastAsia="Times New Roman" w:hAnsi="Corbel" w:cs="Arial"/>
                <w:kern w:val="0"/>
                <w:sz w:val="20"/>
                <w:szCs w:val="20"/>
                <w:lang w:eastAsia="nl-NL"/>
                <w14:ligatures w14:val="none"/>
              </w:rPr>
              <w:t xml:space="preserve">De oplossing ondersteunt het </w:t>
            </w:r>
            <w:proofErr w:type="spellStart"/>
            <w:r w:rsidR="00615827" w:rsidRPr="006D2407">
              <w:rPr>
                <w:rFonts w:ascii="Corbel" w:eastAsia="Times New Roman" w:hAnsi="Corbel" w:cs="Arial"/>
                <w:kern w:val="0"/>
                <w:sz w:val="20"/>
                <w:szCs w:val="20"/>
                <w:lang w:eastAsia="nl-NL"/>
                <w14:ligatures w14:val="none"/>
              </w:rPr>
              <w:t>metadataschema</w:t>
            </w:r>
            <w:proofErr w:type="spellEnd"/>
            <w:r w:rsidRPr="006D2407">
              <w:rPr>
                <w:rFonts w:ascii="Corbel" w:eastAsia="Times New Roman" w:hAnsi="Corbel" w:cs="Arial"/>
                <w:kern w:val="0"/>
                <w:sz w:val="20"/>
                <w:szCs w:val="20"/>
                <w:lang w:eastAsia="nl-NL"/>
                <w14:ligatures w14:val="none"/>
              </w:rPr>
              <w:t xml:space="preserve"> MDTO</w:t>
            </w:r>
            <w:r w:rsidR="199FA0CB" w:rsidRPr="006D2407">
              <w:rPr>
                <w:rFonts w:ascii="Corbel" w:eastAsia="Times New Roman" w:hAnsi="Corbel" w:cs="Arial"/>
                <w:kern w:val="0"/>
                <w:sz w:val="20"/>
                <w:szCs w:val="20"/>
                <w:lang w:eastAsia="nl-NL"/>
                <w14:ligatures w14:val="none"/>
              </w:rPr>
              <w:t>.</w:t>
            </w:r>
          </w:p>
        </w:tc>
      </w:tr>
      <w:tr w:rsidR="007F1327" w:rsidRPr="006D2407" w14:paraId="72F01D1F" w14:textId="77777777" w:rsidTr="1D2C120A">
        <w:trPr>
          <w:trHeight w:val="909"/>
        </w:trPr>
        <w:tc>
          <w:tcPr>
            <w:tcW w:w="992" w:type="dxa"/>
            <w:noWrap/>
            <w:hideMark/>
          </w:tcPr>
          <w:p w14:paraId="61E54E38" w14:textId="77777777" w:rsidR="007F1327" w:rsidRPr="006D2407" w:rsidRDefault="007F1327" w:rsidP="00AE6C81">
            <w:pPr>
              <w:pStyle w:val="Lijstalinea"/>
              <w:numPr>
                <w:ilvl w:val="0"/>
                <w:numId w:val="44"/>
              </w:numPr>
              <w:rPr>
                <w:rFonts w:ascii="Corbel" w:hAnsi="Corbel"/>
              </w:rPr>
            </w:pPr>
            <w:r w:rsidRPr="006D2407">
              <w:rPr>
                <w:rFonts w:ascii="Corbel" w:hAnsi="Corbel"/>
              </w:rPr>
              <w:lastRenderedPageBreak/>
              <w:t> </w:t>
            </w:r>
          </w:p>
        </w:tc>
        <w:tc>
          <w:tcPr>
            <w:tcW w:w="8787" w:type="dxa"/>
            <w:hideMark/>
          </w:tcPr>
          <w:p w14:paraId="34F69648" w14:textId="7EDB5FB4" w:rsidR="007F1327" w:rsidRPr="006D2407" w:rsidRDefault="007F1327">
            <w:pPr>
              <w:rPr>
                <w:rFonts w:ascii="Corbel" w:eastAsia="Times New Roman" w:hAnsi="Corbel" w:cs="Arial"/>
                <w:kern w:val="0"/>
                <w:sz w:val="20"/>
                <w:szCs w:val="20"/>
                <w:lang w:eastAsia="nl-NL"/>
                <w14:ligatures w14:val="none"/>
              </w:rPr>
            </w:pPr>
            <w:r w:rsidRPr="006D2407">
              <w:rPr>
                <w:rFonts w:ascii="Corbel" w:eastAsia="Times New Roman" w:hAnsi="Corbel" w:cs="Arial"/>
                <w:kern w:val="0"/>
                <w:sz w:val="20"/>
                <w:szCs w:val="20"/>
                <w:lang w:eastAsia="nl-NL"/>
                <w14:ligatures w14:val="none"/>
              </w:rPr>
              <w:t xml:space="preserve">De Oplossing maakt het mogelijk dat vergaderingen en documenten een einddatum krijgen, die bepaalt tot wanneer ze raadpleegbaar blijven in de oplossing. Op het moment dat de einddatum bereikt is, worden de stukken volledig verwijderd uit de oplossing. Daarna tonen de website en de </w:t>
            </w:r>
            <w:r w:rsidR="38161A94" w:rsidRPr="006D2407">
              <w:rPr>
                <w:rFonts w:ascii="Corbel" w:eastAsia="Times New Roman" w:hAnsi="Corbel" w:cs="Arial"/>
                <w:kern w:val="0"/>
                <w:sz w:val="20"/>
                <w:szCs w:val="20"/>
                <w:lang w:eastAsia="nl-NL"/>
                <w14:ligatures w14:val="none"/>
              </w:rPr>
              <w:t>O</w:t>
            </w:r>
            <w:r w:rsidRPr="006D2407">
              <w:rPr>
                <w:rFonts w:ascii="Corbel" w:eastAsia="Times New Roman" w:hAnsi="Corbel" w:cs="Arial"/>
                <w:kern w:val="0"/>
                <w:sz w:val="20"/>
                <w:szCs w:val="20"/>
                <w:lang w:eastAsia="nl-NL"/>
                <w14:ligatures w14:val="none"/>
              </w:rPr>
              <w:t>plossing de stukken niet meer.</w:t>
            </w:r>
          </w:p>
        </w:tc>
      </w:tr>
      <w:tr w:rsidR="007F1327" w:rsidRPr="006D2407" w14:paraId="523CA046" w14:textId="77777777" w:rsidTr="1D2C120A">
        <w:trPr>
          <w:trHeight w:val="765"/>
        </w:trPr>
        <w:tc>
          <w:tcPr>
            <w:tcW w:w="992" w:type="dxa"/>
            <w:noWrap/>
            <w:hideMark/>
          </w:tcPr>
          <w:p w14:paraId="009A2DB8" w14:textId="77777777" w:rsidR="007F1327" w:rsidRPr="006D2407" w:rsidRDefault="007F1327" w:rsidP="00AE6C81">
            <w:pPr>
              <w:pStyle w:val="Lijstalinea"/>
              <w:numPr>
                <w:ilvl w:val="0"/>
                <w:numId w:val="44"/>
              </w:numPr>
              <w:rPr>
                <w:rFonts w:ascii="Corbel" w:hAnsi="Corbel"/>
              </w:rPr>
            </w:pPr>
            <w:r w:rsidRPr="006D2407">
              <w:rPr>
                <w:rFonts w:ascii="Corbel" w:hAnsi="Corbel"/>
              </w:rPr>
              <w:t> </w:t>
            </w:r>
          </w:p>
        </w:tc>
        <w:tc>
          <w:tcPr>
            <w:tcW w:w="8787" w:type="dxa"/>
            <w:hideMark/>
          </w:tcPr>
          <w:p w14:paraId="2FD94631" w14:textId="3C749926" w:rsidR="007F1327" w:rsidRPr="006D2407" w:rsidRDefault="396DE74C" w:rsidP="0F2F596F">
            <w:pPr>
              <w:rPr>
                <w:rFonts w:ascii="Corbel" w:eastAsia="Times New Roman" w:hAnsi="Corbel" w:cs="Arial"/>
                <w:sz w:val="20"/>
                <w:szCs w:val="20"/>
                <w:lang w:eastAsia="nl-NL"/>
              </w:rPr>
            </w:pPr>
            <w:r w:rsidRPr="006D2407">
              <w:rPr>
                <w:rFonts w:ascii="Corbel" w:eastAsia="Times New Roman" w:hAnsi="Corbel" w:cs="Arial"/>
                <w:sz w:val="20"/>
                <w:szCs w:val="20"/>
                <w:lang w:eastAsia="nl-NL"/>
              </w:rPr>
              <w:t xml:space="preserve">Het moet mogelijk zijn om </w:t>
            </w:r>
            <w:proofErr w:type="spellStart"/>
            <w:r w:rsidRPr="006D2407">
              <w:rPr>
                <w:rFonts w:ascii="Corbel" w:eastAsia="Times New Roman" w:hAnsi="Corbel" w:cs="Arial"/>
                <w:sz w:val="20"/>
                <w:szCs w:val="20"/>
                <w:lang w:eastAsia="nl-NL"/>
              </w:rPr>
              <w:t>videotulen</w:t>
            </w:r>
            <w:proofErr w:type="spellEnd"/>
            <w:r w:rsidRPr="006D2407">
              <w:rPr>
                <w:rFonts w:ascii="Corbel" w:eastAsia="Times New Roman" w:hAnsi="Corbel" w:cs="Arial"/>
                <w:sz w:val="20"/>
                <w:szCs w:val="20"/>
                <w:lang w:eastAsia="nl-NL"/>
              </w:rPr>
              <w:t xml:space="preserve"> (inclusief metadata en indexeringen, voldoen aan ORI) over te zetten naar een e-depot.</w:t>
            </w:r>
          </w:p>
          <w:p w14:paraId="35D89E45" w14:textId="75A1B5CD" w:rsidR="007F1327" w:rsidRPr="006D2407" w:rsidRDefault="007F1327">
            <w:pPr>
              <w:rPr>
                <w:rFonts w:ascii="Corbel" w:eastAsia="Times New Roman" w:hAnsi="Corbel" w:cs="Arial"/>
                <w:kern w:val="0"/>
                <w:sz w:val="20"/>
                <w:szCs w:val="20"/>
                <w:lang w:eastAsia="nl-NL"/>
                <w14:ligatures w14:val="none"/>
              </w:rPr>
            </w:pPr>
          </w:p>
        </w:tc>
      </w:tr>
      <w:tr w:rsidR="007F1327" w:rsidRPr="006D2407" w14:paraId="166E651A" w14:textId="77777777" w:rsidTr="1D2C120A">
        <w:trPr>
          <w:trHeight w:val="510"/>
        </w:trPr>
        <w:tc>
          <w:tcPr>
            <w:tcW w:w="992" w:type="dxa"/>
            <w:noWrap/>
            <w:hideMark/>
          </w:tcPr>
          <w:p w14:paraId="6AAAD21F" w14:textId="77777777" w:rsidR="007F1327" w:rsidRPr="006D2407" w:rsidRDefault="007F1327" w:rsidP="00AE6C81">
            <w:pPr>
              <w:pStyle w:val="Lijstalinea"/>
              <w:numPr>
                <w:ilvl w:val="0"/>
                <w:numId w:val="44"/>
              </w:numPr>
              <w:rPr>
                <w:rFonts w:ascii="Corbel" w:hAnsi="Corbel"/>
              </w:rPr>
            </w:pPr>
            <w:r w:rsidRPr="006D2407">
              <w:rPr>
                <w:rFonts w:ascii="Corbel" w:hAnsi="Corbel"/>
              </w:rPr>
              <w:t> </w:t>
            </w:r>
          </w:p>
        </w:tc>
        <w:tc>
          <w:tcPr>
            <w:tcW w:w="8787" w:type="dxa"/>
            <w:hideMark/>
          </w:tcPr>
          <w:p w14:paraId="0765D203" w14:textId="5759D3A7" w:rsidR="007F1327" w:rsidRPr="006D2407" w:rsidRDefault="68332FC1" w:rsidP="0F2F596F">
            <w:pPr>
              <w:rPr>
                <w:rFonts w:ascii="Corbel" w:eastAsia="Times New Roman" w:hAnsi="Corbel" w:cs="Arial"/>
                <w:sz w:val="20"/>
                <w:szCs w:val="20"/>
                <w:lang w:eastAsia="nl-NL"/>
              </w:rPr>
            </w:pPr>
            <w:r w:rsidRPr="006D2407">
              <w:rPr>
                <w:rFonts w:ascii="Corbel" w:eastAsia="Times New Roman" w:hAnsi="Corbel" w:cs="Arial"/>
                <w:sz w:val="20"/>
                <w:szCs w:val="20"/>
                <w:lang w:eastAsia="nl-NL"/>
              </w:rPr>
              <w:t>Gearchiveerde opnames van raadsvergaderingen blijven onlosmakelijk verbonden met onderliggende agendapunten en sprekers met de daarbij behorende stukken en dienen als zodanig samen geëxporteerd naar het e-depot te worden (voldoen aan ORI).</w:t>
            </w:r>
          </w:p>
          <w:p w14:paraId="364BD670" w14:textId="34BFFD13" w:rsidR="007F1327" w:rsidRPr="006D2407" w:rsidRDefault="007F1327">
            <w:pPr>
              <w:rPr>
                <w:rFonts w:ascii="Corbel" w:eastAsia="Times New Roman" w:hAnsi="Corbel" w:cs="Arial"/>
                <w:kern w:val="0"/>
                <w:sz w:val="20"/>
                <w:szCs w:val="20"/>
                <w:lang w:eastAsia="nl-NL"/>
                <w14:ligatures w14:val="none"/>
              </w:rPr>
            </w:pPr>
          </w:p>
        </w:tc>
      </w:tr>
      <w:tr w:rsidR="007F1327" w:rsidRPr="006D2407" w14:paraId="50C05798" w14:textId="77777777" w:rsidTr="1D2C120A">
        <w:trPr>
          <w:trHeight w:val="272"/>
        </w:trPr>
        <w:tc>
          <w:tcPr>
            <w:tcW w:w="992" w:type="dxa"/>
            <w:noWrap/>
            <w:hideMark/>
          </w:tcPr>
          <w:p w14:paraId="0603F5CB" w14:textId="60D2634A" w:rsidR="007F1327" w:rsidRPr="006D2407" w:rsidRDefault="007F1327" w:rsidP="00AE6C81">
            <w:pPr>
              <w:pStyle w:val="Lijstalinea"/>
              <w:numPr>
                <w:ilvl w:val="0"/>
                <w:numId w:val="44"/>
              </w:numPr>
              <w:rPr>
                <w:rFonts w:ascii="Corbel" w:hAnsi="Corbel"/>
              </w:rPr>
            </w:pPr>
          </w:p>
        </w:tc>
        <w:tc>
          <w:tcPr>
            <w:tcW w:w="8787" w:type="dxa"/>
            <w:hideMark/>
          </w:tcPr>
          <w:p w14:paraId="60F922FE" w14:textId="77A0AE97" w:rsidR="007F1327" w:rsidRPr="006D2407" w:rsidRDefault="007F1327">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Documenten dienen in een digitaal duurzaam formaat opgeslagen te worden, zijnde PDF-A. </w:t>
            </w:r>
          </w:p>
        </w:tc>
      </w:tr>
    </w:tbl>
    <w:p w14:paraId="74969548" w14:textId="19CF6FF6" w:rsidR="664B52FF" w:rsidRPr="006D2407" w:rsidRDefault="664B52FF" w:rsidP="664B52FF">
      <w:pPr>
        <w:rPr>
          <w:rFonts w:ascii="Corbel" w:hAnsi="Corbel"/>
          <w:b/>
          <w:bCs/>
        </w:rPr>
      </w:pPr>
    </w:p>
    <w:p w14:paraId="49AA930D" w14:textId="639EDD46" w:rsidR="00001E46" w:rsidRPr="006D2407" w:rsidRDefault="32A5B3E7" w:rsidP="563B9A4F">
      <w:pPr>
        <w:pStyle w:val="Kop2"/>
        <w:rPr>
          <w:rFonts w:ascii="Corbel" w:hAnsi="Corbel"/>
          <w:b/>
          <w:bCs/>
          <w:color w:val="BB9C00"/>
        </w:rPr>
      </w:pPr>
      <w:bookmarkStart w:id="11" w:name="_Toc604469711"/>
      <w:r w:rsidRPr="4D183102">
        <w:rPr>
          <w:rFonts w:ascii="Corbel" w:hAnsi="Corbel"/>
          <w:color w:val="BB9C00"/>
        </w:rPr>
        <w:t>Hoofdstuk 2: Functioneel beheer</w:t>
      </w:r>
      <w:bookmarkEnd w:id="11"/>
    </w:p>
    <w:p w14:paraId="2E91F104" w14:textId="0D1A08B7" w:rsidR="00E427A8" w:rsidRPr="006D2407" w:rsidRDefault="00E427A8" w:rsidP="664B52FF">
      <w:pPr>
        <w:pStyle w:val="Kop3"/>
        <w:rPr>
          <w:rFonts w:ascii="Corbel" w:hAnsi="Corbel"/>
          <w:b/>
          <w:bCs/>
          <w:color w:val="441D42"/>
        </w:rPr>
      </w:pPr>
      <w:bookmarkStart w:id="12" w:name="_Toc1937629998"/>
      <w:r w:rsidRPr="4D183102">
        <w:rPr>
          <w:rFonts w:ascii="Corbel" w:hAnsi="Corbel"/>
          <w:color w:val="441D42"/>
        </w:rPr>
        <w:t>2. Functioneel beheer</w:t>
      </w:r>
      <w:bookmarkEnd w:id="12"/>
    </w:p>
    <w:tbl>
      <w:tblPr>
        <w:tblStyle w:val="Tabelrasterlicht"/>
        <w:tblpPr w:leftFromText="141" w:rightFromText="141" w:vertAnchor="text" w:horzAnchor="margin" w:tblpX="-10" w:tblpY="364"/>
        <w:tblW w:w="9775" w:type="dxa"/>
        <w:tblLayout w:type="fixed"/>
        <w:tblLook w:val="04A0" w:firstRow="1" w:lastRow="0" w:firstColumn="1" w:lastColumn="0" w:noHBand="0" w:noVBand="1"/>
      </w:tblPr>
      <w:tblGrid>
        <w:gridCol w:w="988"/>
        <w:gridCol w:w="8787"/>
      </w:tblGrid>
      <w:tr w:rsidR="006D2407" w:rsidRPr="006D2407" w14:paraId="2A76A6DD" w14:textId="77777777" w:rsidTr="006D2407">
        <w:trPr>
          <w:trHeight w:val="300"/>
        </w:trPr>
        <w:tc>
          <w:tcPr>
            <w:tcW w:w="988" w:type="dxa"/>
            <w:noWrap/>
            <w:hideMark/>
          </w:tcPr>
          <w:p w14:paraId="393747E4" w14:textId="77777777" w:rsidR="00001E46" w:rsidRPr="006D2407" w:rsidRDefault="00001E46" w:rsidP="006D2407">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Nr.</w:t>
            </w:r>
          </w:p>
        </w:tc>
        <w:tc>
          <w:tcPr>
            <w:tcW w:w="8787" w:type="dxa"/>
            <w:noWrap/>
            <w:hideMark/>
          </w:tcPr>
          <w:p w14:paraId="18CDCE79" w14:textId="77777777" w:rsidR="00001E46" w:rsidRPr="006D2407" w:rsidRDefault="00001E46" w:rsidP="006D2407">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Omschrijving</w:t>
            </w:r>
          </w:p>
        </w:tc>
      </w:tr>
      <w:tr w:rsidR="006D2407" w:rsidRPr="006D2407" w14:paraId="17BB3067" w14:textId="77777777" w:rsidTr="006D2407">
        <w:trPr>
          <w:trHeight w:val="525"/>
        </w:trPr>
        <w:tc>
          <w:tcPr>
            <w:tcW w:w="988" w:type="dxa"/>
            <w:hideMark/>
          </w:tcPr>
          <w:p w14:paraId="24EC3AE3" w14:textId="77777777" w:rsidR="00001E46" w:rsidRPr="006D2407" w:rsidRDefault="00001E46" w:rsidP="006D2407">
            <w:pPr>
              <w:pStyle w:val="Lijstalinea"/>
              <w:numPr>
                <w:ilvl w:val="0"/>
                <w:numId w:val="44"/>
              </w:numPr>
              <w:rPr>
                <w:rFonts w:ascii="Corbel" w:hAnsi="Corbel"/>
              </w:rPr>
            </w:pPr>
            <w:r w:rsidRPr="006D2407">
              <w:rPr>
                <w:rFonts w:ascii="Corbel" w:hAnsi="Corbel"/>
              </w:rPr>
              <w:t> </w:t>
            </w:r>
          </w:p>
        </w:tc>
        <w:tc>
          <w:tcPr>
            <w:tcW w:w="8787" w:type="dxa"/>
            <w:hideMark/>
          </w:tcPr>
          <w:p w14:paraId="159BDEB3" w14:textId="77777777" w:rsidR="00001E46" w:rsidRPr="006D2407" w:rsidRDefault="00001E46" w:rsidP="006D2407">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Configuraties kunnen, zelfstandig en zonder tussenkomst van de Opdrachtnemer, op basis van zero </w:t>
            </w:r>
            <w:proofErr w:type="spellStart"/>
            <w:r w:rsidRPr="006D2407">
              <w:rPr>
                <w:rFonts w:ascii="Corbel" w:eastAsia="Times New Roman" w:hAnsi="Corbel" w:cs="Arial"/>
                <w:color w:val="000000"/>
                <w:kern w:val="0"/>
                <w:sz w:val="20"/>
                <w:szCs w:val="20"/>
                <w:lang w:eastAsia="nl-NL"/>
                <w14:ligatures w14:val="none"/>
              </w:rPr>
              <w:t>coding</w:t>
            </w:r>
            <w:proofErr w:type="spellEnd"/>
            <w:r w:rsidRPr="006D2407">
              <w:rPr>
                <w:rFonts w:ascii="Corbel" w:eastAsia="Times New Roman" w:hAnsi="Corbel" w:cs="Arial"/>
                <w:color w:val="000000"/>
                <w:kern w:val="0"/>
                <w:sz w:val="20"/>
                <w:szCs w:val="20"/>
                <w:lang w:eastAsia="nl-NL"/>
                <w14:ligatures w14:val="none"/>
              </w:rPr>
              <w:t xml:space="preserve"> volledig worden uitgevoerd.</w:t>
            </w:r>
          </w:p>
        </w:tc>
      </w:tr>
      <w:tr w:rsidR="006D2407" w:rsidRPr="006D2407" w14:paraId="6D6D2CAA" w14:textId="77777777" w:rsidTr="006D2407">
        <w:trPr>
          <w:trHeight w:val="510"/>
        </w:trPr>
        <w:tc>
          <w:tcPr>
            <w:tcW w:w="988" w:type="dxa"/>
            <w:hideMark/>
          </w:tcPr>
          <w:p w14:paraId="033C9BD0" w14:textId="77777777" w:rsidR="00001E46" w:rsidRPr="006D2407" w:rsidRDefault="00001E46" w:rsidP="006D2407">
            <w:pPr>
              <w:pStyle w:val="Lijstalinea"/>
              <w:numPr>
                <w:ilvl w:val="0"/>
                <w:numId w:val="44"/>
              </w:numPr>
              <w:rPr>
                <w:rFonts w:ascii="Corbel" w:hAnsi="Corbel"/>
              </w:rPr>
            </w:pPr>
            <w:r w:rsidRPr="006D2407">
              <w:rPr>
                <w:rFonts w:ascii="Corbel" w:hAnsi="Corbel"/>
              </w:rPr>
              <w:t> </w:t>
            </w:r>
          </w:p>
        </w:tc>
        <w:tc>
          <w:tcPr>
            <w:tcW w:w="8787" w:type="dxa"/>
            <w:hideMark/>
          </w:tcPr>
          <w:p w14:paraId="47323D79" w14:textId="77777777" w:rsidR="00001E46" w:rsidRPr="006D2407" w:rsidRDefault="00001E46" w:rsidP="006D2407">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functioneel beheerder van de Opdrachtgever kan inspelen op wijzigingen in processen. Dit houdt in dat de functioneel beheerder </w:t>
            </w:r>
            <w:proofErr w:type="spellStart"/>
            <w:r w:rsidRPr="006D2407">
              <w:rPr>
                <w:rFonts w:ascii="Corbel" w:eastAsia="Times New Roman" w:hAnsi="Corbel" w:cs="Arial"/>
                <w:color w:val="000000"/>
                <w:kern w:val="0"/>
                <w:sz w:val="20"/>
                <w:szCs w:val="20"/>
                <w:lang w:eastAsia="nl-NL"/>
                <w14:ligatures w14:val="none"/>
              </w:rPr>
              <w:t>workflows</w:t>
            </w:r>
            <w:proofErr w:type="spellEnd"/>
            <w:r w:rsidRPr="006D2407">
              <w:rPr>
                <w:rFonts w:ascii="Corbel" w:eastAsia="Times New Roman" w:hAnsi="Corbel" w:cs="Arial"/>
                <w:color w:val="000000"/>
                <w:kern w:val="0"/>
                <w:sz w:val="20"/>
                <w:szCs w:val="20"/>
                <w:lang w:eastAsia="nl-NL"/>
                <w14:ligatures w14:val="none"/>
              </w:rPr>
              <w:t xml:space="preserve"> zelf aan kan passen.</w:t>
            </w:r>
          </w:p>
        </w:tc>
      </w:tr>
      <w:tr w:rsidR="006D2407" w:rsidRPr="006D2407" w14:paraId="163693B3" w14:textId="77777777" w:rsidTr="006D2407">
        <w:trPr>
          <w:trHeight w:val="510"/>
        </w:trPr>
        <w:tc>
          <w:tcPr>
            <w:tcW w:w="988" w:type="dxa"/>
            <w:hideMark/>
          </w:tcPr>
          <w:p w14:paraId="08C6C507" w14:textId="77777777" w:rsidR="00001E46" w:rsidRPr="006D2407" w:rsidRDefault="00001E46" w:rsidP="006D2407">
            <w:pPr>
              <w:pStyle w:val="Lijstalinea"/>
              <w:numPr>
                <w:ilvl w:val="0"/>
                <w:numId w:val="44"/>
              </w:numPr>
              <w:rPr>
                <w:rFonts w:ascii="Corbel" w:hAnsi="Corbel"/>
              </w:rPr>
            </w:pPr>
            <w:r w:rsidRPr="006D2407">
              <w:rPr>
                <w:rFonts w:ascii="Corbel" w:hAnsi="Corbel"/>
              </w:rPr>
              <w:t> </w:t>
            </w:r>
          </w:p>
        </w:tc>
        <w:tc>
          <w:tcPr>
            <w:tcW w:w="8787" w:type="dxa"/>
            <w:hideMark/>
          </w:tcPr>
          <w:p w14:paraId="4C8144BB" w14:textId="77777777" w:rsidR="00001E46" w:rsidRPr="006D2407" w:rsidRDefault="00001E46" w:rsidP="006D2407">
            <w:pPr>
              <w:rPr>
                <w:rFonts w:ascii="Corbel" w:eastAsia="Times New Roman" w:hAnsi="Corbel" w:cs="Arial"/>
                <w:kern w:val="0"/>
                <w:sz w:val="20"/>
                <w:szCs w:val="20"/>
                <w:lang w:eastAsia="nl-NL"/>
                <w14:ligatures w14:val="none"/>
              </w:rPr>
            </w:pPr>
            <w:r w:rsidRPr="006D2407">
              <w:rPr>
                <w:rFonts w:ascii="Corbel" w:eastAsia="Times New Roman" w:hAnsi="Corbel" w:cs="Arial"/>
                <w:kern w:val="0"/>
                <w:sz w:val="20"/>
                <w:szCs w:val="20"/>
                <w:lang w:eastAsia="nl-NL"/>
                <w14:ligatures w14:val="none"/>
              </w:rPr>
              <w:t>De oplossing is aanpasbaar m.b.t. alle sleutelinformatie (gebruikers, gremia en leden daarvan, documentcategorieën, vergaderlocaties etc.) zonder tussenkomst van de Opdrachtnemer.</w:t>
            </w:r>
          </w:p>
        </w:tc>
      </w:tr>
      <w:tr w:rsidR="006D2407" w:rsidRPr="006D2407" w14:paraId="79967E43" w14:textId="77777777" w:rsidTr="006D2407">
        <w:trPr>
          <w:trHeight w:val="780"/>
        </w:trPr>
        <w:tc>
          <w:tcPr>
            <w:tcW w:w="988" w:type="dxa"/>
            <w:noWrap/>
            <w:hideMark/>
          </w:tcPr>
          <w:p w14:paraId="46CD04BB" w14:textId="77777777" w:rsidR="00001E46" w:rsidRPr="006D2407" w:rsidRDefault="00001E46" w:rsidP="006D2407">
            <w:pPr>
              <w:pStyle w:val="Lijstalinea"/>
              <w:numPr>
                <w:ilvl w:val="0"/>
                <w:numId w:val="44"/>
              </w:numPr>
              <w:rPr>
                <w:rFonts w:ascii="Corbel" w:hAnsi="Corbel"/>
              </w:rPr>
            </w:pPr>
            <w:r w:rsidRPr="006D2407">
              <w:rPr>
                <w:rFonts w:ascii="Corbel" w:hAnsi="Corbel"/>
              </w:rPr>
              <w:t> </w:t>
            </w:r>
          </w:p>
        </w:tc>
        <w:tc>
          <w:tcPr>
            <w:tcW w:w="8787" w:type="dxa"/>
            <w:hideMark/>
          </w:tcPr>
          <w:p w14:paraId="423B5772" w14:textId="77777777" w:rsidR="00001E46" w:rsidRPr="006D2407" w:rsidRDefault="00001E46" w:rsidP="006D2407">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Oplossing kent een beheermodule om aanpassingen in de Oplossing te doen en geeft toegang tot alle gebruikersrollen. De Oplossing biedt de mogelijkheid om rollen en autorisaties toe te kennen en aan te passen.</w:t>
            </w:r>
          </w:p>
        </w:tc>
      </w:tr>
      <w:tr w:rsidR="006D2407" w:rsidRPr="006D2407" w14:paraId="4207562B" w14:textId="77777777" w:rsidTr="006D2407">
        <w:trPr>
          <w:trHeight w:val="300"/>
        </w:trPr>
        <w:tc>
          <w:tcPr>
            <w:tcW w:w="988" w:type="dxa"/>
            <w:noWrap/>
            <w:hideMark/>
          </w:tcPr>
          <w:p w14:paraId="1D76C5FB" w14:textId="77777777" w:rsidR="00001E46" w:rsidRPr="006D2407" w:rsidRDefault="00001E46" w:rsidP="006D2407">
            <w:pPr>
              <w:pStyle w:val="Lijstalinea"/>
              <w:numPr>
                <w:ilvl w:val="0"/>
                <w:numId w:val="44"/>
              </w:numPr>
              <w:rPr>
                <w:rFonts w:ascii="Corbel" w:hAnsi="Corbel"/>
              </w:rPr>
            </w:pPr>
            <w:r w:rsidRPr="006D2407">
              <w:rPr>
                <w:rFonts w:ascii="Corbel" w:hAnsi="Corbel"/>
              </w:rPr>
              <w:t> </w:t>
            </w:r>
          </w:p>
        </w:tc>
        <w:tc>
          <w:tcPr>
            <w:tcW w:w="8787" w:type="dxa"/>
            <w:noWrap/>
            <w:hideMark/>
          </w:tcPr>
          <w:p w14:paraId="69D75565" w14:textId="77777777" w:rsidR="00001E46" w:rsidRPr="006D2407" w:rsidRDefault="00001E46" w:rsidP="006D2407">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Opdrachtgever kan de volgende functioneel beheer werkzaamheden, zelfstandig uitvoeren:</w:t>
            </w:r>
          </w:p>
          <w:p w14:paraId="7249742E" w14:textId="77777777" w:rsidR="00744401" w:rsidRPr="006D2407" w:rsidRDefault="00744401" w:rsidP="006D2407">
            <w:pPr>
              <w:pStyle w:val="Lijstalinea"/>
              <w:numPr>
                <w:ilvl w:val="0"/>
                <w:numId w:val="37"/>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Toevoegen en verwijderen van accounts (gebruikers);</w:t>
            </w:r>
          </w:p>
          <w:p w14:paraId="4EC87A11" w14:textId="77777777" w:rsidR="00744401" w:rsidRPr="006D2407" w:rsidRDefault="00744401" w:rsidP="006D2407">
            <w:pPr>
              <w:pStyle w:val="Lijstalinea"/>
              <w:numPr>
                <w:ilvl w:val="0"/>
                <w:numId w:val="37"/>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Toegangsautorisaties voor de Oplossing geven;</w:t>
            </w:r>
          </w:p>
          <w:p w14:paraId="5A2F89AE" w14:textId="77777777" w:rsidR="00744401" w:rsidRPr="006D2407" w:rsidRDefault="00744401" w:rsidP="006D2407">
            <w:pPr>
              <w:pStyle w:val="Lijstalinea"/>
              <w:numPr>
                <w:ilvl w:val="0"/>
                <w:numId w:val="37"/>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Uitvoeren van een controle op het door het systeem vastgelegde audit </w:t>
            </w:r>
            <w:proofErr w:type="spellStart"/>
            <w:r w:rsidRPr="006D2407">
              <w:rPr>
                <w:rFonts w:ascii="Corbel" w:eastAsia="Times New Roman" w:hAnsi="Corbel" w:cs="Arial"/>
                <w:color w:val="000000"/>
                <w:kern w:val="0"/>
                <w:sz w:val="20"/>
                <w:szCs w:val="20"/>
                <w:lang w:eastAsia="nl-NL"/>
                <w14:ligatures w14:val="none"/>
              </w:rPr>
              <w:t>trail</w:t>
            </w:r>
            <w:proofErr w:type="spellEnd"/>
            <w:r w:rsidRPr="006D2407">
              <w:rPr>
                <w:rFonts w:ascii="Corbel" w:eastAsia="Times New Roman" w:hAnsi="Corbel" w:cs="Arial"/>
                <w:color w:val="000000"/>
                <w:kern w:val="0"/>
                <w:sz w:val="20"/>
                <w:szCs w:val="20"/>
                <w:lang w:eastAsia="nl-NL"/>
                <w14:ligatures w14:val="none"/>
              </w:rPr>
              <w:t>;</w:t>
            </w:r>
          </w:p>
          <w:p w14:paraId="7095E88D" w14:textId="4283E86B" w:rsidR="00744401" w:rsidRPr="006D2407" w:rsidRDefault="00744401" w:rsidP="006D2407">
            <w:pPr>
              <w:pStyle w:val="Lijstalinea"/>
              <w:numPr>
                <w:ilvl w:val="0"/>
                <w:numId w:val="37"/>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Bepaalde functies (modules) uitzetten wanneer deze niet primair gebruikt worden. </w:t>
            </w:r>
          </w:p>
        </w:tc>
      </w:tr>
      <w:tr w:rsidR="006D2407" w:rsidRPr="006D2407" w14:paraId="501A32B7" w14:textId="77777777" w:rsidTr="006D2407">
        <w:trPr>
          <w:trHeight w:val="300"/>
        </w:trPr>
        <w:tc>
          <w:tcPr>
            <w:tcW w:w="988" w:type="dxa"/>
            <w:noWrap/>
          </w:tcPr>
          <w:p w14:paraId="43A2E4B2" w14:textId="77777777" w:rsidR="00F16981" w:rsidRPr="006D2407" w:rsidRDefault="00F16981" w:rsidP="006D2407">
            <w:pPr>
              <w:pStyle w:val="Lijstalinea"/>
              <w:numPr>
                <w:ilvl w:val="0"/>
                <w:numId w:val="44"/>
              </w:numPr>
              <w:rPr>
                <w:rFonts w:ascii="Corbel" w:hAnsi="Corbel"/>
              </w:rPr>
            </w:pPr>
          </w:p>
        </w:tc>
        <w:tc>
          <w:tcPr>
            <w:tcW w:w="8787" w:type="dxa"/>
            <w:noWrap/>
          </w:tcPr>
          <w:p w14:paraId="41D038C4" w14:textId="77777777" w:rsidR="00F16981" w:rsidRPr="006D2407" w:rsidRDefault="00F16981" w:rsidP="006D2407">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Met de set aan toegangsrechten dienen in ieder geval de volgende autorisaties ingesteld te kunnen worden voor een gebruiker of gebruikersgroep: </w:t>
            </w:r>
          </w:p>
          <w:p w14:paraId="51AD1C53" w14:textId="77777777" w:rsidR="00F16981" w:rsidRPr="006D2407" w:rsidRDefault="00F16981" w:rsidP="006D2407">
            <w:pPr>
              <w:pStyle w:val="Lijstalinea"/>
              <w:numPr>
                <w:ilvl w:val="0"/>
                <w:numId w:val="43"/>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Het aanmaken en beheren van een activiteit (activiteitbeheerders). </w:t>
            </w:r>
          </w:p>
          <w:p w14:paraId="639439DB" w14:textId="50A3159D" w:rsidR="00F16981" w:rsidRPr="006D2407" w:rsidRDefault="0B332550" w:rsidP="006D2407">
            <w:pPr>
              <w:pStyle w:val="Lijstalinea"/>
              <w:numPr>
                <w:ilvl w:val="0"/>
                <w:numId w:val="43"/>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Het bekijken van een activiteit (let op: dit recht kan worden overruled als de betreffende gebruiker/gebruikersgroep geen toegang heeft tot een specifieke activiteit (lees: niet</w:t>
            </w:r>
            <w:r w:rsidR="5CCCE545" w:rsidRPr="006D2407">
              <w:rPr>
                <w:rFonts w:ascii="Corbel" w:eastAsia="Times New Roman" w:hAnsi="Corbel" w:cs="Arial"/>
                <w:color w:val="000000"/>
                <w:kern w:val="0"/>
                <w:sz w:val="20"/>
                <w:szCs w:val="20"/>
                <w:lang w:eastAsia="nl-NL"/>
                <w14:ligatures w14:val="none"/>
              </w:rPr>
              <w:t>-</w:t>
            </w:r>
            <w:r w:rsidRPr="006D2407">
              <w:rPr>
                <w:rFonts w:ascii="Corbel" w:eastAsia="Times New Roman" w:hAnsi="Corbel" w:cs="Arial"/>
                <w:color w:val="000000"/>
                <w:kern w:val="0"/>
                <w:sz w:val="20"/>
                <w:szCs w:val="20"/>
                <w:lang w:eastAsia="nl-NL"/>
                <w14:ligatures w14:val="none"/>
              </w:rPr>
              <w:t>openbare of geheime activiteit) of geen toegang heeft tot specifieke informatie (niet</w:t>
            </w:r>
            <w:r w:rsidR="5063E848" w:rsidRPr="006D2407">
              <w:rPr>
                <w:rFonts w:ascii="Corbel" w:eastAsia="Times New Roman" w:hAnsi="Corbel" w:cs="Arial"/>
                <w:color w:val="000000"/>
                <w:kern w:val="0"/>
                <w:sz w:val="20"/>
                <w:szCs w:val="20"/>
                <w:lang w:eastAsia="nl-NL"/>
                <w14:ligatures w14:val="none"/>
              </w:rPr>
              <w:t>-</w:t>
            </w:r>
            <w:r w:rsidRPr="006D2407">
              <w:rPr>
                <w:rFonts w:ascii="Corbel" w:eastAsia="Times New Roman" w:hAnsi="Corbel" w:cs="Arial"/>
                <w:color w:val="000000"/>
                <w:kern w:val="0"/>
                <w:sz w:val="20"/>
                <w:szCs w:val="20"/>
                <w:lang w:eastAsia="nl-NL"/>
                <w14:ligatures w14:val="none"/>
              </w:rPr>
              <w:t xml:space="preserve">openbaar) binnen een activiteit). </w:t>
            </w:r>
          </w:p>
          <w:p w14:paraId="3FB336EC" w14:textId="77777777" w:rsidR="00F16981" w:rsidRPr="006D2407" w:rsidRDefault="00F16981" w:rsidP="006D2407">
            <w:pPr>
              <w:pStyle w:val="Lijstalinea"/>
              <w:numPr>
                <w:ilvl w:val="0"/>
                <w:numId w:val="43"/>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Het plaatsen van een document op die plekken in het systeem waar dat mogelijk is en waartoe de gebruiker/gebruikersgroep toegang heeft. </w:t>
            </w:r>
          </w:p>
          <w:p w14:paraId="5B2C5DE0" w14:textId="3F82B5BE" w:rsidR="00F16981" w:rsidRPr="006D2407" w:rsidRDefault="21F757DC" w:rsidP="006D2407">
            <w:pPr>
              <w:pStyle w:val="Lijstalinea"/>
              <w:numPr>
                <w:ilvl w:val="0"/>
                <w:numId w:val="43"/>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Het muteren in of verwijderen van documenten op die plekken in het </w:t>
            </w:r>
            <w:r w:rsidR="3849C8EA" w:rsidRPr="006D2407">
              <w:rPr>
                <w:rFonts w:ascii="Corbel" w:eastAsia="Times New Roman" w:hAnsi="Corbel" w:cs="Arial"/>
                <w:color w:val="000000"/>
                <w:kern w:val="0"/>
                <w:sz w:val="20"/>
                <w:szCs w:val="20"/>
                <w:lang w:eastAsia="nl-NL"/>
                <w14:ligatures w14:val="none"/>
              </w:rPr>
              <w:t>de Oplossing</w:t>
            </w:r>
            <w:r w:rsidRPr="006D2407">
              <w:rPr>
                <w:rFonts w:ascii="Corbel" w:eastAsia="Times New Roman" w:hAnsi="Corbel" w:cs="Arial"/>
                <w:color w:val="000000"/>
                <w:kern w:val="0"/>
                <w:sz w:val="20"/>
                <w:szCs w:val="20"/>
                <w:lang w:eastAsia="nl-NL"/>
                <w14:ligatures w14:val="none"/>
              </w:rPr>
              <w:t xml:space="preserve"> waar dat mogelijk is en waartoe de gebruiker/gebruikersgroep toegang heeft.</w:t>
            </w:r>
          </w:p>
        </w:tc>
      </w:tr>
    </w:tbl>
    <w:p w14:paraId="7304CF44" w14:textId="77777777" w:rsidR="00001E46" w:rsidRPr="006D2407" w:rsidRDefault="00001E46">
      <w:pPr>
        <w:rPr>
          <w:rFonts w:ascii="Corbel" w:hAnsi="Corbel"/>
          <w:b/>
          <w:bCs/>
        </w:rPr>
      </w:pPr>
    </w:p>
    <w:p w14:paraId="4C04D970" w14:textId="594EE7C4" w:rsidR="006B0010" w:rsidRPr="006D2407" w:rsidRDefault="008E202A" w:rsidP="563B9A4F">
      <w:pPr>
        <w:pStyle w:val="Kop2"/>
        <w:rPr>
          <w:rFonts w:ascii="Corbel" w:hAnsi="Corbel"/>
          <w:color w:val="BB9C00"/>
        </w:rPr>
      </w:pPr>
      <w:bookmarkStart w:id="13" w:name="_Toc1343075922"/>
      <w:r w:rsidRPr="4D183102">
        <w:rPr>
          <w:rFonts w:ascii="Corbel" w:hAnsi="Corbel"/>
          <w:color w:val="BB9C00"/>
        </w:rPr>
        <w:t>Hoofdstuk 3: Informatiebeveiliging, privacy en ICT</w:t>
      </w:r>
      <w:bookmarkEnd w:id="13"/>
    </w:p>
    <w:p w14:paraId="26F10015" w14:textId="60DAFC10" w:rsidR="00001E46" w:rsidRPr="006D2407" w:rsidRDefault="00CB393E" w:rsidP="00E07188">
      <w:pPr>
        <w:pStyle w:val="Kop3"/>
        <w:rPr>
          <w:rFonts w:ascii="Corbel" w:hAnsi="Corbel"/>
          <w:color w:val="441D42"/>
        </w:rPr>
      </w:pPr>
      <w:bookmarkStart w:id="14" w:name="_Toc328018209"/>
      <w:r w:rsidRPr="4D183102">
        <w:rPr>
          <w:rFonts w:ascii="Corbel" w:hAnsi="Corbel"/>
          <w:color w:val="441D42"/>
        </w:rPr>
        <w:t>3.1 Architectuur en standaarden</w:t>
      </w:r>
      <w:bookmarkEnd w:id="14"/>
    </w:p>
    <w:tbl>
      <w:tblPr>
        <w:tblStyle w:val="Tabelrasterlicht"/>
        <w:tblW w:w="9776" w:type="dxa"/>
        <w:tblLayout w:type="fixed"/>
        <w:tblLook w:val="04A0" w:firstRow="1" w:lastRow="0" w:firstColumn="1" w:lastColumn="0" w:noHBand="0" w:noVBand="1"/>
      </w:tblPr>
      <w:tblGrid>
        <w:gridCol w:w="1065"/>
        <w:gridCol w:w="8711"/>
      </w:tblGrid>
      <w:tr w:rsidR="00744401" w:rsidRPr="006D2407" w14:paraId="65E1D20B" w14:textId="77777777" w:rsidTr="1D2C120A">
        <w:trPr>
          <w:trHeight w:val="300"/>
        </w:trPr>
        <w:tc>
          <w:tcPr>
            <w:tcW w:w="1065" w:type="dxa"/>
            <w:noWrap/>
            <w:hideMark/>
          </w:tcPr>
          <w:p w14:paraId="3201E8D6"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Nr.</w:t>
            </w:r>
          </w:p>
        </w:tc>
        <w:tc>
          <w:tcPr>
            <w:tcW w:w="8711" w:type="dxa"/>
            <w:noWrap/>
            <w:hideMark/>
          </w:tcPr>
          <w:p w14:paraId="0E4E1E01"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Omschrijving</w:t>
            </w:r>
          </w:p>
        </w:tc>
      </w:tr>
      <w:tr w:rsidR="00744401" w:rsidRPr="006D2407" w14:paraId="051B1413" w14:textId="77777777" w:rsidTr="1D2C120A">
        <w:trPr>
          <w:trHeight w:val="510"/>
        </w:trPr>
        <w:tc>
          <w:tcPr>
            <w:tcW w:w="1065" w:type="dxa"/>
            <w:noWrap/>
            <w:hideMark/>
          </w:tcPr>
          <w:p w14:paraId="2343ED5A" w14:textId="186F045E" w:rsidR="00CB393E" w:rsidRPr="006D2407" w:rsidRDefault="00CB393E" w:rsidP="00AE6C81">
            <w:pPr>
              <w:pStyle w:val="Lijstalinea"/>
              <w:numPr>
                <w:ilvl w:val="0"/>
                <w:numId w:val="44"/>
              </w:numPr>
              <w:rPr>
                <w:rFonts w:ascii="Corbel" w:hAnsi="Corbel"/>
              </w:rPr>
            </w:pPr>
          </w:p>
        </w:tc>
        <w:tc>
          <w:tcPr>
            <w:tcW w:w="8711" w:type="dxa"/>
            <w:hideMark/>
          </w:tcPr>
          <w:p w14:paraId="70A29736"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Oplossing wordt geleverd als Software as a Service (SaaS). Onder SaaS-dienst wordt verstaan: een SaaS-dienst is software die online beschikbaar gesteld wordt door en technisch volledig gemanaged wordt door de Opdrachtnemer. De Opdrachtnemer is verantwoordelijk voor:</w:t>
            </w:r>
          </w:p>
          <w:p w14:paraId="0308C2A7" w14:textId="77777777" w:rsidR="00BA2B79" w:rsidRPr="006D2407" w:rsidRDefault="00BA2B79" w:rsidP="00BA2B79">
            <w:pPr>
              <w:pStyle w:val="Lijstalinea"/>
              <w:numPr>
                <w:ilvl w:val="0"/>
                <w:numId w:val="35"/>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levering en het onderhoud van het hardware en softwareplatform; inclusief de benodigde licenties;</w:t>
            </w:r>
          </w:p>
          <w:p w14:paraId="7BEC5DDB" w14:textId="77777777" w:rsidR="00BA2B79" w:rsidRPr="006D2407" w:rsidRDefault="00BA2B79" w:rsidP="00BA2B79">
            <w:pPr>
              <w:pStyle w:val="Lijstalinea"/>
              <w:numPr>
                <w:ilvl w:val="0"/>
                <w:numId w:val="35"/>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lastRenderedPageBreak/>
              <w:t>Onderhoud van de software (correctief onderhoud, preventief onderhoud, adaptief onderhoud en functioneel onderhoud, updates/releases, patches);</w:t>
            </w:r>
          </w:p>
          <w:p w14:paraId="615ED5D3" w14:textId="77777777" w:rsidR="00BA2B79" w:rsidRPr="006D2407" w:rsidRDefault="00BA2B79" w:rsidP="00BA2B79">
            <w:pPr>
              <w:pStyle w:val="Lijstalinea"/>
              <w:numPr>
                <w:ilvl w:val="0"/>
                <w:numId w:val="35"/>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Technisch applicatiebeheer (installeren updates, releases, patches), het onderhoud van het hardware en softwareplatform, continu en actief monitoren van beschikbaarheid, performance, capaciteit, beveiliging en data-integriteit;</w:t>
            </w:r>
          </w:p>
          <w:p w14:paraId="7FF56B1C" w14:textId="56D27B96" w:rsidR="00BA2B79" w:rsidRPr="006D2407" w:rsidRDefault="00BA2B79" w:rsidP="00BA2B79">
            <w:pPr>
              <w:pStyle w:val="Lijstalinea"/>
              <w:numPr>
                <w:ilvl w:val="0"/>
                <w:numId w:val="35"/>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Informatiebeveiliging, het zorgen dat de Oplossing voldoet aan de geldende beveiligingsrichtlijnen.</w:t>
            </w:r>
          </w:p>
        </w:tc>
      </w:tr>
      <w:tr w:rsidR="00744401" w:rsidRPr="006D2407" w14:paraId="02C00C5A" w14:textId="77777777" w:rsidTr="1D2C120A">
        <w:trPr>
          <w:trHeight w:val="300"/>
        </w:trPr>
        <w:tc>
          <w:tcPr>
            <w:tcW w:w="1065" w:type="dxa"/>
            <w:noWrap/>
            <w:hideMark/>
          </w:tcPr>
          <w:p w14:paraId="5ED4B411" w14:textId="77777777" w:rsidR="00CB393E" w:rsidRPr="006D2407" w:rsidRDefault="00CB393E" w:rsidP="00AE6C81">
            <w:pPr>
              <w:pStyle w:val="Lijstalinea"/>
              <w:numPr>
                <w:ilvl w:val="0"/>
                <w:numId w:val="44"/>
              </w:numPr>
              <w:rPr>
                <w:rFonts w:ascii="Corbel" w:hAnsi="Corbel"/>
              </w:rPr>
            </w:pPr>
            <w:r w:rsidRPr="006D2407">
              <w:rPr>
                <w:rFonts w:ascii="Corbel" w:hAnsi="Corbel"/>
              </w:rPr>
              <w:lastRenderedPageBreak/>
              <w:t> </w:t>
            </w:r>
          </w:p>
        </w:tc>
        <w:tc>
          <w:tcPr>
            <w:tcW w:w="8711" w:type="dxa"/>
            <w:hideMark/>
          </w:tcPr>
          <w:p w14:paraId="4DB7EC64"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Binnen de Oplossing worden de volgende standaarden gehanteerd:</w:t>
            </w:r>
          </w:p>
          <w:p w14:paraId="37763128" w14:textId="77777777" w:rsidR="007F69E1" w:rsidRPr="006D2407" w:rsidRDefault="007F69E1" w:rsidP="007F69E1">
            <w:pPr>
              <w:pStyle w:val="Lijstalinea"/>
              <w:numPr>
                <w:ilvl w:val="0"/>
                <w:numId w:val="34"/>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Het Referentiemodel Gemeentelijke Basisgegevens Zaken (RGBZ), versie 2.0.</w:t>
            </w:r>
          </w:p>
          <w:p w14:paraId="40ADB686" w14:textId="77777777" w:rsidR="007F69E1" w:rsidRPr="006D2407" w:rsidRDefault="007F69E1" w:rsidP="007F69E1">
            <w:pPr>
              <w:pStyle w:val="Lijstalinea"/>
              <w:numPr>
                <w:ilvl w:val="0"/>
                <w:numId w:val="34"/>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Het Referentiemodel voor het Stelsel van Gemeentelijke Basisgegevens (RSGB), versie 2.02.</w:t>
            </w:r>
          </w:p>
          <w:p w14:paraId="38928E9A" w14:textId="77777777" w:rsidR="007F69E1" w:rsidRPr="006D2407" w:rsidRDefault="007F69E1" w:rsidP="007F69E1">
            <w:pPr>
              <w:pStyle w:val="Lijstalinea"/>
              <w:numPr>
                <w:ilvl w:val="0"/>
                <w:numId w:val="34"/>
              </w:numPr>
              <w:rPr>
                <w:rFonts w:ascii="Corbel" w:eastAsia="Times New Roman" w:hAnsi="Corbel" w:cs="Arial"/>
                <w:color w:val="000000"/>
                <w:kern w:val="0"/>
                <w:sz w:val="20"/>
                <w:szCs w:val="20"/>
                <w:lang w:val="en-US" w:eastAsia="nl-NL"/>
                <w14:ligatures w14:val="none"/>
              </w:rPr>
            </w:pPr>
            <w:r w:rsidRPr="006D2407">
              <w:rPr>
                <w:rFonts w:ascii="Corbel" w:eastAsia="Times New Roman" w:hAnsi="Corbel" w:cs="Arial"/>
                <w:color w:val="000000"/>
                <w:kern w:val="0"/>
                <w:sz w:val="20"/>
                <w:szCs w:val="20"/>
                <w:lang w:val="en-US" w:eastAsia="nl-NL"/>
                <w14:ligatures w14:val="none"/>
              </w:rPr>
              <w:t xml:space="preserve">Het Transport Layer Security (TLS) Protocol </w:t>
            </w:r>
            <w:proofErr w:type="spellStart"/>
            <w:r w:rsidRPr="006D2407">
              <w:rPr>
                <w:rFonts w:ascii="Corbel" w:eastAsia="Times New Roman" w:hAnsi="Corbel" w:cs="Arial"/>
                <w:color w:val="000000"/>
                <w:kern w:val="0"/>
                <w:sz w:val="20"/>
                <w:szCs w:val="20"/>
                <w:lang w:val="en-US" w:eastAsia="nl-NL"/>
                <w14:ligatures w14:val="none"/>
              </w:rPr>
              <w:t>versie</w:t>
            </w:r>
            <w:proofErr w:type="spellEnd"/>
            <w:r w:rsidRPr="006D2407">
              <w:rPr>
                <w:rFonts w:ascii="Corbel" w:eastAsia="Times New Roman" w:hAnsi="Corbel" w:cs="Arial"/>
                <w:color w:val="000000"/>
                <w:kern w:val="0"/>
                <w:sz w:val="20"/>
                <w:szCs w:val="20"/>
                <w:lang w:val="en-US" w:eastAsia="nl-NL"/>
                <w14:ligatures w14:val="none"/>
              </w:rPr>
              <w:t xml:space="preserve"> 1.2 of 1.3.</w:t>
            </w:r>
          </w:p>
          <w:p w14:paraId="3BDBFCA9" w14:textId="3B9009FE" w:rsidR="007F69E1" w:rsidRPr="006D2407" w:rsidRDefault="4039CA2B" w:rsidP="11618EB0">
            <w:pPr>
              <w:pStyle w:val="Lijstalinea"/>
              <w:numPr>
                <w:ilvl w:val="0"/>
                <w:numId w:val="34"/>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Het berichtenstandaarden </w:t>
            </w:r>
            <w:proofErr w:type="spellStart"/>
            <w:r w:rsidRPr="006D2407">
              <w:rPr>
                <w:rFonts w:ascii="Corbel" w:eastAsia="Times New Roman" w:hAnsi="Corbel" w:cs="Arial"/>
                <w:color w:val="000000"/>
                <w:kern w:val="0"/>
                <w:sz w:val="20"/>
                <w:szCs w:val="20"/>
                <w:lang w:eastAsia="nl-NL"/>
                <w14:ligatures w14:val="none"/>
              </w:rPr>
              <w:t>StUF</w:t>
            </w:r>
            <w:proofErr w:type="spellEnd"/>
            <w:r w:rsidRPr="006D2407">
              <w:rPr>
                <w:rFonts w:ascii="Corbel" w:eastAsia="Times New Roman" w:hAnsi="Corbel" w:cs="Arial"/>
                <w:color w:val="000000"/>
                <w:kern w:val="0"/>
                <w:sz w:val="20"/>
                <w:szCs w:val="20"/>
                <w:lang w:eastAsia="nl-NL"/>
                <w14:ligatures w14:val="none"/>
              </w:rPr>
              <w:t xml:space="preserve">-ZKN 3.10 resp. </w:t>
            </w:r>
            <w:proofErr w:type="spellStart"/>
            <w:r w:rsidRPr="006D2407">
              <w:rPr>
                <w:rFonts w:ascii="Corbel" w:eastAsia="Times New Roman" w:hAnsi="Corbel" w:cs="Arial"/>
                <w:color w:val="000000"/>
                <w:kern w:val="0"/>
                <w:sz w:val="20"/>
                <w:szCs w:val="20"/>
                <w:lang w:eastAsia="nl-NL"/>
                <w14:ligatures w14:val="none"/>
              </w:rPr>
              <w:t>StUF</w:t>
            </w:r>
            <w:proofErr w:type="spellEnd"/>
            <w:r w:rsidRPr="006D2407">
              <w:rPr>
                <w:rFonts w:ascii="Corbel" w:eastAsia="Times New Roman" w:hAnsi="Corbel" w:cs="Arial"/>
                <w:color w:val="000000"/>
                <w:kern w:val="0"/>
                <w:sz w:val="20"/>
                <w:szCs w:val="20"/>
                <w:lang w:eastAsia="nl-NL"/>
                <w14:ligatures w14:val="none"/>
              </w:rPr>
              <w:t>-BG 3.10</w:t>
            </w:r>
            <w:r w:rsidR="0EB45B51" w:rsidRPr="006D2407">
              <w:rPr>
                <w:rFonts w:ascii="Corbel" w:eastAsia="Times New Roman" w:hAnsi="Corbel" w:cs="Arial"/>
                <w:color w:val="000000"/>
                <w:kern w:val="0"/>
                <w:sz w:val="20"/>
                <w:szCs w:val="20"/>
                <w:lang w:eastAsia="nl-NL"/>
                <w14:ligatures w14:val="none"/>
              </w:rPr>
              <w:t xml:space="preserve"> en ZGW-API 1.5 of hoger. </w:t>
            </w:r>
          </w:p>
          <w:p w14:paraId="2EDEE6B8" w14:textId="77777777" w:rsidR="007F69E1" w:rsidRPr="006D2407" w:rsidRDefault="007F69E1" w:rsidP="007F69E1">
            <w:pPr>
              <w:pStyle w:val="Lijstalinea"/>
              <w:numPr>
                <w:ilvl w:val="0"/>
                <w:numId w:val="34"/>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standaardservice Standaard Zaak- en Documentservices 1.1.</w:t>
            </w:r>
          </w:p>
          <w:p w14:paraId="1C462E00" w14:textId="653CD9DD" w:rsidR="007F69E1" w:rsidRPr="006D2407" w:rsidRDefault="007F69E1" w:rsidP="007F69E1">
            <w:pPr>
              <w:pStyle w:val="Lijstalinea"/>
              <w:numPr>
                <w:ilvl w:val="0"/>
                <w:numId w:val="34"/>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Bestuur en raadsinformatiecomponent.</w:t>
            </w:r>
          </w:p>
          <w:p w14:paraId="2DF4C381" w14:textId="6A7ECFF8" w:rsidR="007F69E1" w:rsidRPr="006D2407" w:rsidRDefault="007F69E1" w:rsidP="007F69E1">
            <w:pPr>
              <w:pStyle w:val="Lijstalinea"/>
              <w:numPr>
                <w:ilvl w:val="0"/>
                <w:numId w:val="34"/>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Bestuurlijke activiteiten bewakingscomponent.</w:t>
            </w:r>
          </w:p>
          <w:p w14:paraId="210CCA77" w14:textId="18508CF9" w:rsidR="007F69E1" w:rsidRPr="006D2407" w:rsidRDefault="007F69E1" w:rsidP="007F69E1">
            <w:pPr>
              <w:pStyle w:val="Lijstalinea"/>
              <w:numPr>
                <w:ilvl w:val="0"/>
                <w:numId w:val="34"/>
              </w:num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VNG-berichtenstandaard voor open raadsinformatie (ORI).</w:t>
            </w:r>
          </w:p>
        </w:tc>
      </w:tr>
      <w:tr w:rsidR="00744401" w:rsidRPr="006D2407" w14:paraId="758775B4" w14:textId="77777777" w:rsidTr="1D2C120A">
        <w:trPr>
          <w:trHeight w:val="300"/>
        </w:trPr>
        <w:tc>
          <w:tcPr>
            <w:tcW w:w="1065" w:type="dxa"/>
            <w:noWrap/>
            <w:hideMark/>
          </w:tcPr>
          <w:p w14:paraId="112B82B4"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11" w:type="dxa"/>
            <w:hideMark/>
          </w:tcPr>
          <w:p w14:paraId="46EB9E9C" w14:textId="2A36E6E0" w:rsidR="00CB393E" w:rsidRPr="006D2407" w:rsidRDefault="6801D57F" w:rsidP="318B7BA3">
            <w:pPr>
              <w:shd w:val="clear" w:color="auto" w:fill="FFFFFF" w:themeFill="background1"/>
              <w:rPr>
                <w:rFonts w:ascii="Corbel" w:eastAsia="Arial" w:hAnsi="Corbel" w:cs="Arial"/>
                <w:color w:val="000000" w:themeColor="text1"/>
                <w:sz w:val="20"/>
                <w:szCs w:val="20"/>
              </w:rPr>
            </w:pPr>
            <w:r w:rsidRPr="006D2407">
              <w:rPr>
                <w:rFonts w:ascii="Corbel" w:eastAsia="Arial" w:hAnsi="Corbel" w:cs="Arial"/>
                <w:color w:val="000000" w:themeColor="text1"/>
                <w:sz w:val="20"/>
                <w:szCs w:val="20"/>
              </w:rPr>
              <w:t xml:space="preserve">De Oplossing, specifiek het deel dat openbaar is voor inwoners, ondernemers, raadsleden en belangstellenden, is digitaal toegankelijk. Dit geldt zowel voor de techniek als de content. (Hierbij opgemerkt dat Opdrachtgever verantwoordelijk is voor het plaatsen van toegankelijke content). Opdrachtnemer levert de resultaten in een digitaal toegankelijk format op en toont aan dat deze voldoen aan de wettelijk verplichte digitale toegankelijkheidsstandaard WCAG 2.1, niveaus A en AA. Het meegeleverde bewijs bestaat uit een door een ter zake kundige expert opgesteld toegankelijkheidsrapport, opgesteld volgens de WCAG-EM-Methode.  </w:t>
            </w:r>
          </w:p>
          <w:p w14:paraId="0FAAE882" w14:textId="2CFD6A4A" w:rsidR="00CB393E" w:rsidRPr="006D2407" w:rsidRDefault="6801D57F" w:rsidP="318B7BA3">
            <w:pPr>
              <w:shd w:val="clear" w:color="auto" w:fill="FFFFFF" w:themeFill="background1"/>
              <w:rPr>
                <w:rFonts w:ascii="Corbel" w:eastAsia="Arial" w:hAnsi="Corbel" w:cs="Arial"/>
                <w:color w:val="000000" w:themeColor="text1"/>
                <w:sz w:val="20"/>
                <w:szCs w:val="20"/>
              </w:rPr>
            </w:pPr>
            <w:r w:rsidRPr="006D2407">
              <w:rPr>
                <w:rFonts w:ascii="Corbel" w:eastAsia="Arial" w:hAnsi="Corbel" w:cs="Arial"/>
                <w:color w:val="000000" w:themeColor="text1"/>
                <w:sz w:val="20"/>
                <w:szCs w:val="20"/>
              </w:rPr>
              <w:t xml:space="preserve">Opdrachtgever </w:t>
            </w:r>
            <w:r w:rsidR="52D175F0" w:rsidRPr="006D2407">
              <w:rPr>
                <w:rFonts w:ascii="Corbel" w:eastAsia="Arial" w:hAnsi="Corbel" w:cs="Arial"/>
                <w:color w:val="000000" w:themeColor="text1"/>
                <w:sz w:val="20"/>
                <w:szCs w:val="20"/>
              </w:rPr>
              <w:t>voldoet binnen 3 jaar</w:t>
            </w:r>
            <w:r w:rsidRPr="006D2407">
              <w:rPr>
                <w:rFonts w:ascii="Corbel" w:eastAsia="Arial" w:hAnsi="Corbel" w:cs="Arial"/>
                <w:color w:val="000000" w:themeColor="text1"/>
                <w:sz w:val="20"/>
                <w:szCs w:val="20"/>
              </w:rPr>
              <w:t xml:space="preserve"> aan WCAG 2.1</w:t>
            </w:r>
            <w:r w:rsidR="19D8B54A" w:rsidRPr="006D2407">
              <w:rPr>
                <w:rFonts w:ascii="Corbel" w:eastAsia="Arial" w:hAnsi="Corbel" w:cs="Arial"/>
                <w:color w:val="000000" w:themeColor="text1"/>
                <w:sz w:val="20"/>
                <w:szCs w:val="20"/>
              </w:rPr>
              <w:t>, niveau A en AA</w:t>
            </w:r>
            <w:r w:rsidRPr="006D2407">
              <w:rPr>
                <w:rFonts w:ascii="Corbel" w:eastAsia="Arial" w:hAnsi="Corbel" w:cs="Arial"/>
                <w:color w:val="000000" w:themeColor="text1"/>
                <w:sz w:val="20"/>
                <w:szCs w:val="20"/>
              </w:rPr>
              <w:t>.</w:t>
            </w:r>
          </w:p>
          <w:p w14:paraId="4D41EF55" w14:textId="29C47DC9" w:rsidR="00CB393E" w:rsidRPr="006D2407" w:rsidRDefault="6801D57F" w:rsidP="318B7BA3">
            <w:pPr>
              <w:shd w:val="clear" w:color="auto" w:fill="FFFFFF" w:themeFill="background1"/>
              <w:rPr>
                <w:rFonts w:ascii="Corbel" w:eastAsia="Arial" w:hAnsi="Corbel" w:cs="Arial"/>
                <w:color w:val="000000" w:themeColor="text1"/>
                <w:kern w:val="0"/>
                <w:sz w:val="20"/>
                <w:szCs w:val="20"/>
                <w14:ligatures w14:val="none"/>
              </w:rPr>
            </w:pPr>
            <w:r w:rsidRPr="006D2407">
              <w:rPr>
                <w:rFonts w:ascii="Corbel" w:eastAsia="Arial" w:hAnsi="Corbel" w:cs="Arial"/>
                <w:color w:val="000000" w:themeColor="text1"/>
                <w:sz w:val="20"/>
                <w:szCs w:val="20"/>
              </w:rPr>
              <w:t>Bij het niet voldoen aan WCAG 2.1 niveau A en AA, geeft opdrachtgever via de checklist (</w:t>
            </w:r>
            <w:r w:rsidRPr="006D2407">
              <w:rPr>
                <w:rFonts w:ascii="Corbel" w:eastAsia="Arial" w:hAnsi="Corbel" w:cs="Arial"/>
                <w:color w:val="000000" w:themeColor="text1"/>
                <w:sz w:val="20"/>
                <w:szCs w:val="20"/>
                <w:highlight w:val="yellow"/>
              </w:rPr>
              <w:t>zie bijlage X</w:t>
            </w:r>
            <w:r w:rsidRPr="006D2407">
              <w:rPr>
                <w:rFonts w:ascii="Corbel" w:eastAsia="Arial" w:hAnsi="Corbel" w:cs="Arial"/>
                <w:color w:val="000000" w:themeColor="text1"/>
                <w:sz w:val="20"/>
                <w:szCs w:val="20"/>
              </w:rPr>
              <w:t>) elk half jaar aan welke verbetermaatregelen genomen zijn en de datum waarop status A wordt behaald</w:t>
            </w:r>
            <w:r w:rsidR="5E36B2F7" w:rsidRPr="006D2407">
              <w:rPr>
                <w:rFonts w:ascii="Corbel" w:eastAsia="Arial" w:hAnsi="Corbel" w:cs="Arial"/>
                <w:color w:val="000000" w:themeColor="text1"/>
                <w:sz w:val="20"/>
                <w:szCs w:val="20"/>
              </w:rPr>
              <w:t>.</w:t>
            </w:r>
          </w:p>
        </w:tc>
      </w:tr>
      <w:tr w:rsidR="00744401" w:rsidRPr="006D2407" w14:paraId="3EC9EC61" w14:textId="77777777" w:rsidTr="1D2C120A">
        <w:trPr>
          <w:trHeight w:val="780"/>
        </w:trPr>
        <w:tc>
          <w:tcPr>
            <w:tcW w:w="1065" w:type="dxa"/>
            <w:noWrap/>
            <w:hideMark/>
          </w:tcPr>
          <w:p w14:paraId="68BB74D2"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11" w:type="dxa"/>
            <w:hideMark/>
          </w:tcPr>
          <w:p w14:paraId="7A7D94FF"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Opdrachtnemer waarborgt dat de aangeboden Oplossing niet meer dan één major versie achterloopt (‘neerwaartse compatibiliteit’) op de open standaarden van het Forum Standaardisatie die voor de Oplossing van toepassing zijn. Aanpassingen in de standaarden worden door de Opdrachtnemer verwerkt binnen 6 maanden nadat deze niet meer door Forum Standaardisatie als geldende standaard worden ondersteund. Daarnaast wordt de oude versie van de standaard nog minimaal 12 maanden ondersteund.</w:t>
            </w:r>
          </w:p>
        </w:tc>
      </w:tr>
      <w:tr w:rsidR="00744401" w:rsidRPr="006D2407" w14:paraId="0F507673" w14:textId="77777777" w:rsidTr="1D2C120A">
        <w:trPr>
          <w:trHeight w:val="525"/>
        </w:trPr>
        <w:tc>
          <w:tcPr>
            <w:tcW w:w="1065" w:type="dxa"/>
            <w:noWrap/>
            <w:hideMark/>
          </w:tcPr>
          <w:p w14:paraId="637E14E3"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11" w:type="dxa"/>
            <w:hideMark/>
          </w:tcPr>
          <w:p w14:paraId="76F42586" w14:textId="1B8529CC" w:rsidR="00CB393E" w:rsidRPr="006D2407" w:rsidRDefault="22DB75BC">
            <w:pPr>
              <w:rPr>
                <w:rFonts w:ascii="Corbel" w:eastAsia="Times New Roman" w:hAnsi="Corbel" w:cs="Arial"/>
                <w:color w:val="000000"/>
                <w:kern w:val="0"/>
                <w:sz w:val="20"/>
                <w:szCs w:val="20"/>
                <w:highlight w:val="red"/>
                <w:lang w:eastAsia="nl-NL"/>
                <w14:ligatures w14:val="none"/>
              </w:rPr>
            </w:pPr>
            <w:r w:rsidRPr="006D2407">
              <w:rPr>
                <w:rFonts w:ascii="Corbel" w:eastAsia="Times New Roman" w:hAnsi="Corbel" w:cs="Arial"/>
                <w:color w:val="000000"/>
                <w:kern w:val="0"/>
                <w:sz w:val="20"/>
                <w:szCs w:val="20"/>
                <w:lang w:eastAsia="nl-NL"/>
                <w14:ligatures w14:val="none"/>
              </w:rPr>
              <w:t xml:space="preserve">Er wordt minimaal een </w:t>
            </w:r>
            <w:r w:rsidRPr="006D2407">
              <w:rPr>
                <w:rFonts w:ascii="Corbel" w:eastAsia="Times New Roman" w:hAnsi="Corbel" w:cs="Arial"/>
                <w:kern w:val="0"/>
                <w:sz w:val="20"/>
                <w:szCs w:val="20"/>
                <w:lang w:eastAsia="nl-NL"/>
                <w14:ligatures w14:val="none"/>
              </w:rPr>
              <w:t>test- en productieomgeving</w:t>
            </w:r>
            <w:r w:rsidR="71DCECFB" w:rsidRPr="006D2407">
              <w:rPr>
                <w:rFonts w:ascii="Corbel" w:eastAsia="Times New Roman" w:hAnsi="Corbel" w:cs="Arial"/>
                <w:kern w:val="0"/>
                <w:sz w:val="20"/>
                <w:szCs w:val="20"/>
                <w:lang w:eastAsia="nl-NL"/>
                <w14:ligatures w14:val="none"/>
              </w:rPr>
              <w:t xml:space="preserve"> </w:t>
            </w:r>
            <w:r w:rsidR="0A64FD19" w:rsidRPr="006D2407">
              <w:rPr>
                <w:rFonts w:ascii="Corbel" w:eastAsia="Arial" w:hAnsi="Corbel" w:cs="Arial"/>
                <w:sz w:val="20"/>
                <w:szCs w:val="20"/>
              </w:rPr>
              <w:t xml:space="preserve">beschikbaar gesteld zonder beperkingen op het aantal gebruikers. </w:t>
            </w:r>
          </w:p>
        </w:tc>
      </w:tr>
      <w:tr w:rsidR="00744401" w:rsidRPr="006D2407" w14:paraId="437C4923" w14:textId="77777777" w:rsidTr="1D2C120A">
        <w:trPr>
          <w:trHeight w:val="525"/>
        </w:trPr>
        <w:tc>
          <w:tcPr>
            <w:tcW w:w="1065" w:type="dxa"/>
            <w:noWrap/>
            <w:hideMark/>
          </w:tcPr>
          <w:p w14:paraId="1CDCDB7E" w14:textId="3F47A9A6" w:rsidR="00CB393E" w:rsidRPr="006D2407" w:rsidRDefault="00CB393E" w:rsidP="00AE6C81">
            <w:pPr>
              <w:pStyle w:val="Lijstalinea"/>
              <w:numPr>
                <w:ilvl w:val="0"/>
                <w:numId w:val="44"/>
              </w:numPr>
              <w:rPr>
                <w:rFonts w:ascii="Corbel" w:hAnsi="Corbel"/>
              </w:rPr>
            </w:pPr>
          </w:p>
        </w:tc>
        <w:tc>
          <w:tcPr>
            <w:tcW w:w="8711" w:type="dxa"/>
            <w:hideMark/>
          </w:tcPr>
          <w:p w14:paraId="5FDD2FB6"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Oplossing beschikt over een </w:t>
            </w:r>
            <w:proofErr w:type="spellStart"/>
            <w:r w:rsidRPr="006D2407">
              <w:rPr>
                <w:rFonts w:ascii="Corbel" w:eastAsia="Times New Roman" w:hAnsi="Corbel" w:cs="Arial"/>
                <w:color w:val="000000"/>
                <w:kern w:val="0"/>
                <w:sz w:val="20"/>
                <w:szCs w:val="20"/>
                <w:lang w:eastAsia="nl-NL"/>
                <w14:ligatures w14:val="none"/>
              </w:rPr>
              <w:t>webbased</w:t>
            </w:r>
            <w:proofErr w:type="spellEnd"/>
            <w:r w:rsidRPr="006D2407">
              <w:rPr>
                <w:rFonts w:ascii="Corbel" w:eastAsia="Times New Roman" w:hAnsi="Corbel" w:cs="Arial"/>
                <w:color w:val="000000"/>
                <w:kern w:val="0"/>
                <w:sz w:val="20"/>
                <w:szCs w:val="20"/>
                <w:lang w:eastAsia="nl-NL"/>
                <w14:ligatures w14:val="none"/>
              </w:rPr>
              <w:t xml:space="preserve"> userinterface die zonder beperking van functionaliteit, benaderbaar is, door de laatste twee versies van de meest gangbare en ondersteunde browsers (Microsoft </w:t>
            </w:r>
            <w:proofErr w:type="spellStart"/>
            <w:r w:rsidRPr="006D2407">
              <w:rPr>
                <w:rFonts w:ascii="Corbel" w:eastAsia="Times New Roman" w:hAnsi="Corbel" w:cs="Arial"/>
                <w:color w:val="000000"/>
                <w:kern w:val="0"/>
                <w:sz w:val="20"/>
                <w:szCs w:val="20"/>
                <w:lang w:eastAsia="nl-NL"/>
                <w14:ligatures w14:val="none"/>
              </w:rPr>
              <w:t>Edge</w:t>
            </w:r>
            <w:proofErr w:type="spellEnd"/>
            <w:r w:rsidRPr="006D2407">
              <w:rPr>
                <w:rFonts w:ascii="Corbel" w:eastAsia="Times New Roman" w:hAnsi="Corbel" w:cs="Arial"/>
                <w:color w:val="000000"/>
                <w:kern w:val="0"/>
                <w:sz w:val="20"/>
                <w:szCs w:val="20"/>
                <w:lang w:eastAsia="nl-NL"/>
                <w14:ligatures w14:val="none"/>
              </w:rPr>
              <w:t xml:space="preserve">, Google Chrome, Apple Safari en Mozilla Firefox) zonder gebruik te maken van plug-ins (zoals Flash, Silverlight, ActiveX, etc.). </w:t>
            </w:r>
          </w:p>
        </w:tc>
      </w:tr>
      <w:tr w:rsidR="00744401" w:rsidRPr="006D2407" w14:paraId="31A51FC3" w14:textId="77777777" w:rsidTr="1D2C120A">
        <w:trPr>
          <w:trHeight w:val="510"/>
        </w:trPr>
        <w:tc>
          <w:tcPr>
            <w:tcW w:w="1065" w:type="dxa"/>
            <w:noWrap/>
            <w:hideMark/>
          </w:tcPr>
          <w:p w14:paraId="2C5380F1" w14:textId="08893E54" w:rsidR="00CB393E" w:rsidRPr="006D2407" w:rsidRDefault="00CB393E" w:rsidP="00AE6C81">
            <w:pPr>
              <w:pStyle w:val="Lijstalinea"/>
              <w:numPr>
                <w:ilvl w:val="0"/>
                <w:numId w:val="44"/>
              </w:numPr>
              <w:rPr>
                <w:rFonts w:ascii="Corbel" w:hAnsi="Corbel"/>
              </w:rPr>
            </w:pPr>
          </w:p>
        </w:tc>
        <w:tc>
          <w:tcPr>
            <w:tcW w:w="8711" w:type="dxa"/>
            <w:hideMark/>
          </w:tcPr>
          <w:p w14:paraId="1A866A34" w14:textId="77777777" w:rsidR="00CB393E" w:rsidRPr="006D2407" w:rsidRDefault="00CB393E">
            <w:pPr>
              <w:rPr>
                <w:rFonts w:ascii="Corbel" w:eastAsia="Times New Roman" w:hAnsi="Corbel" w:cs="Arial"/>
                <w:kern w:val="0"/>
                <w:sz w:val="20"/>
                <w:szCs w:val="20"/>
                <w:lang w:eastAsia="nl-NL"/>
                <w14:ligatures w14:val="none"/>
              </w:rPr>
            </w:pPr>
            <w:r w:rsidRPr="006D2407">
              <w:rPr>
                <w:rFonts w:ascii="Corbel" w:eastAsia="Times New Roman" w:hAnsi="Corbel" w:cs="Arial"/>
                <w:kern w:val="0"/>
                <w:sz w:val="20"/>
                <w:szCs w:val="20"/>
                <w:lang w:eastAsia="nl-NL"/>
                <w14:ligatures w14:val="none"/>
              </w:rPr>
              <w:t>Het systeem ondersteunt de VNG-berichtenstandaard voor open raadsinformatie (ORI) zodat raadsinformatie op gestandaardiseerde wijze als open data beschikbaar kan worden gesteld</w:t>
            </w:r>
          </w:p>
        </w:tc>
      </w:tr>
      <w:tr w:rsidR="00744401" w:rsidRPr="006D2407" w14:paraId="5210F265" w14:textId="77777777" w:rsidTr="1D2C120A">
        <w:trPr>
          <w:trHeight w:val="570"/>
        </w:trPr>
        <w:tc>
          <w:tcPr>
            <w:tcW w:w="1065" w:type="dxa"/>
            <w:noWrap/>
            <w:hideMark/>
          </w:tcPr>
          <w:p w14:paraId="26C051A2"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11" w:type="dxa"/>
            <w:hideMark/>
          </w:tcPr>
          <w:p w14:paraId="3B088CDE" w14:textId="62D50023"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Voor o</w:t>
            </w:r>
            <w:r w:rsidR="4544D931" w:rsidRPr="006D2407">
              <w:rPr>
                <w:rFonts w:ascii="Corbel" w:eastAsia="Times New Roman" w:hAnsi="Corbel" w:cs="Arial"/>
                <w:color w:val="000000"/>
                <w:kern w:val="0"/>
                <w:sz w:val="20"/>
                <w:szCs w:val="20"/>
                <w:lang w:eastAsia="nl-NL"/>
                <w14:ligatures w14:val="none"/>
              </w:rPr>
              <w:t>nderdelen van de Oplossing</w:t>
            </w:r>
            <w:r w:rsidRPr="006D2407">
              <w:rPr>
                <w:rFonts w:ascii="Corbel" w:eastAsia="Times New Roman" w:hAnsi="Corbel" w:cs="Arial"/>
                <w:color w:val="000000"/>
                <w:kern w:val="0"/>
                <w:sz w:val="20"/>
                <w:szCs w:val="20"/>
                <w:lang w:eastAsia="nl-NL"/>
                <w14:ligatures w14:val="none"/>
              </w:rPr>
              <w:t xml:space="preserve"> die publiek toegankelijk zijn geldt dat de domeinnaam eigendom is van de gemeente </w:t>
            </w:r>
            <w:r w:rsidR="3377A802" w:rsidRPr="006D2407">
              <w:rPr>
                <w:rFonts w:ascii="Corbel" w:eastAsia="Times New Roman" w:hAnsi="Corbel" w:cs="Arial"/>
                <w:color w:val="000000"/>
                <w:kern w:val="0"/>
                <w:sz w:val="20"/>
                <w:szCs w:val="20"/>
                <w:lang w:eastAsia="nl-NL"/>
                <w14:ligatures w14:val="none"/>
              </w:rPr>
              <w:t>Gooise Meren</w:t>
            </w:r>
            <w:r w:rsidRPr="006D2407">
              <w:rPr>
                <w:rFonts w:ascii="Corbel" w:eastAsia="Times New Roman" w:hAnsi="Corbel" w:cs="Arial"/>
                <w:color w:val="000000"/>
                <w:kern w:val="0"/>
                <w:sz w:val="20"/>
                <w:szCs w:val="20"/>
                <w:lang w:eastAsia="nl-NL"/>
                <w14:ligatures w14:val="none"/>
              </w:rPr>
              <w:t xml:space="preserve">.  </w:t>
            </w:r>
          </w:p>
        </w:tc>
      </w:tr>
      <w:tr w:rsidR="60D0EA04" w:rsidRPr="006D2407" w14:paraId="0ABE2238" w14:textId="77777777" w:rsidTr="1D2C120A">
        <w:trPr>
          <w:trHeight w:val="300"/>
        </w:trPr>
        <w:tc>
          <w:tcPr>
            <w:tcW w:w="1065" w:type="dxa"/>
            <w:noWrap/>
            <w:hideMark/>
          </w:tcPr>
          <w:p w14:paraId="2507C71F" w14:textId="2726E111" w:rsidR="60D0EA04" w:rsidRPr="006D2407" w:rsidRDefault="60D0EA04" w:rsidP="60D0EA04">
            <w:pPr>
              <w:ind w:left="708"/>
              <w:rPr>
                <w:rFonts w:ascii="Corbel" w:hAnsi="Corbel"/>
              </w:rPr>
            </w:pPr>
          </w:p>
        </w:tc>
        <w:tc>
          <w:tcPr>
            <w:tcW w:w="8711" w:type="dxa"/>
            <w:hideMark/>
          </w:tcPr>
          <w:p w14:paraId="49CD0BC0" w14:textId="01F28A3B" w:rsidR="11F26D36" w:rsidRPr="006D2407" w:rsidRDefault="11F26D36" w:rsidP="60D0EA04">
            <w:pPr>
              <w:rPr>
                <w:rFonts w:ascii="Corbel" w:eastAsia="Times New Roman" w:hAnsi="Corbel" w:cs="Arial"/>
                <w:color w:val="000000" w:themeColor="text1"/>
                <w:sz w:val="20"/>
                <w:szCs w:val="20"/>
                <w:lang w:eastAsia="nl-NL"/>
              </w:rPr>
            </w:pPr>
            <w:r w:rsidRPr="006D2407">
              <w:rPr>
                <w:rFonts w:ascii="Corbel" w:eastAsia="Times New Roman" w:hAnsi="Corbel" w:cs="Arial"/>
                <w:color w:val="000000" w:themeColor="text1"/>
                <w:sz w:val="20"/>
                <w:szCs w:val="20"/>
                <w:lang w:eastAsia="nl-NL"/>
              </w:rPr>
              <w:t xml:space="preserve">De Oplossing is toegankelijk via een domeinnaam welke gekozen wordt door de Opdrachtgever, mits deze beschikbaar is. </w:t>
            </w:r>
          </w:p>
        </w:tc>
      </w:tr>
      <w:tr w:rsidR="00744401" w:rsidRPr="006D2407" w14:paraId="2108F238" w14:textId="77777777" w:rsidTr="1D2C120A">
        <w:trPr>
          <w:trHeight w:val="510"/>
        </w:trPr>
        <w:tc>
          <w:tcPr>
            <w:tcW w:w="1065" w:type="dxa"/>
            <w:noWrap/>
            <w:hideMark/>
          </w:tcPr>
          <w:p w14:paraId="6F2FED0C"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11" w:type="dxa"/>
            <w:hideMark/>
          </w:tcPr>
          <w:p w14:paraId="1CA5D5D4" w14:textId="77777777" w:rsidR="00CB393E" w:rsidRPr="006D2407" w:rsidRDefault="00CB393E">
            <w:pPr>
              <w:rPr>
                <w:rFonts w:ascii="Corbel" w:eastAsia="Times New Roman" w:hAnsi="Corbel" w:cs="Arial"/>
                <w:kern w:val="0"/>
                <w:sz w:val="20"/>
                <w:szCs w:val="20"/>
                <w:lang w:eastAsia="nl-NL"/>
                <w14:ligatures w14:val="none"/>
              </w:rPr>
            </w:pPr>
            <w:r w:rsidRPr="006D2407">
              <w:rPr>
                <w:rFonts w:ascii="Corbel" w:eastAsia="Times New Roman" w:hAnsi="Corbel" w:cs="Arial"/>
                <w:kern w:val="0"/>
                <w:sz w:val="20"/>
                <w:szCs w:val="20"/>
                <w:lang w:eastAsia="nl-NL"/>
                <w14:ligatures w14:val="none"/>
              </w:rPr>
              <w:t>Alle extern gepubliceerde onderdelen van de oplossing zijn volledig aan te passen aan de huisstijl die door de Opdrachtgever worden gehanteerd en kennen een eigen organisatie specifieke URL.</w:t>
            </w:r>
          </w:p>
        </w:tc>
      </w:tr>
      <w:tr w:rsidR="00744401" w:rsidRPr="006D2407" w14:paraId="507D4E0C" w14:textId="77777777" w:rsidTr="1D2C120A">
        <w:trPr>
          <w:trHeight w:val="525"/>
        </w:trPr>
        <w:tc>
          <w:tcPr>
            <w:tcW w:w="1065" w:type="dxa"/>
            <w:noWrap/>
            <w:hideMark/>
          </w:tcPr>
          <w:p w14:paraId="6F411DC4" w14:textId="211298CD" w:rsidR="00CB393E" w:rsidRPr="006D2407" w:rsidRDefault="00CB393E" w:rsidP="00AE6C81">
            <w:pPr>
              <w:pStyle w:val="Lijstalinea"/>
              <w:numPr>
                <w:ilvl w:val="0"/>
                <w:numId w:val="44"/>
              </w:numPr>
              <w:rPr>
                <w:rFonts w:ascii="Corbel" w:hAnsi="Corbel"/>
              </w:rPr>
            </w:pPr>
          </w:p>
        </w:tc>
        <w:tc>
          <w:tcPr>
            <w:tcW w:w="8711" w:type="dxa"/>
            <w:hideMark/>
          </w:tcPr>
          <w:p w14:paraId="301FD6B9"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Opdrachtnemer levert bij de offerte een visualisatie van de aangeboden oplossing, modulen en koppelingen door middel van een architectuurschets waarin wordt aangegeven welke componenten worden geleverd en hoe deze op elkaar aansluiten en hoe deze aansluiten op componenten van de Opdrachtgever.</w:t>
            </w:r>
          </w:p>
        </w:tc>
      </w:tr>
      <w:tr w:rsidR="00744401" w:rsidRPr="006D2407" w14:paraId="28E8A8CD" w14:textId="77777777" w:rsidTr="1D2C120A">
        <w:trPr>
          <w:trHeight w:val="525"/>
        </w:trPr>
        <w:tc>
          <w:tcPr>
            <w:tcW w:w="1065" w:type="dxa"/>
            <w:noWrap/>
            <w:hideMark/>
          </w:tcPr>
          <w:p w14:paraId="72281034"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11" w:type="dxa"/>
            <w:hideMark/>
          </w:tcPr>
          <w:p w14:paraId="06027FAC"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Opdrachtnemer actualiseert na afloop van de implementatie de visualisatie van de aangeboden oplossing, modulen en koppelingen door middel van een architectuurschets waarin wordt aangegeven welke componenten worden geleverd en hoe deze op elkaar aansluiten en op componenten van de Opdrachtgever.</w:t>
            </w:r>
          </w:p>
        </w:tc>
      </w:tr>
    </w:tbl>
    <w:p w14:paraId="6F337D4B" w14:textId="77777777" w:rsidR="00CB393E" w:rsidRPr="006D2407" w:rsidRDefault="00CB393E" w:rsidP="00401A04">
      <w:pPr>
        <w:rPr>
          <w:rFonts w:ascii="Corbel" w:hAnsi="Corbel"/>
        </w:rPr>
      </w:pPr>
    </w:p>
    <w:p w14:paraId="3F085D6B" w14:textId="77777777" w:rsidR="00CB393E" w:rsidRPr="006D2407" w:rsidRDefault="00CB393E" w:rsidP="563B9A4F">
      <w:pPr>
        <w:pStyle w:val="Kop3"/>
        <w:rPr>
          <w:rFonts w:ascii="Corbel" w:hAnsi="Corbel"/>
          <w:color w:val="441D42"/>
        </w:rPr>
      </w:pPr>
      <w:bookmarkStart w:id="15" w:name="_Toc1285212767"/>
      <w:r w:rsidRPr="4D183102">
        <w:rPr>
          <w:rFonts w:ascii="Corbel" w:hAnsi="Corbel"/>
          <w:color w:val="441D42"/>
        </w:rPr>
        <w:lastRenderedPageBreak/>
        <w:t>3.2 Privacy en beveiliging</w:t>
      </w:r>
      <w:bookmarkEnd w:id="15"/>
    </w:p>
    <w:tbl>
      <w:tblPr>
        <w:tblStyle w:val="Tabelrasterlicht"/>
        <w:tblW w:w="9776" w:type="dxa"/>
        <w:tblLayout w:type="fixed"/>
        <w:tblLook w:val="04A0" w:firstRow="1" w:lastRow="0" w:firstColumn="1" w:lastColumn="0" w:noHBand="0" w:noVBand="1"/>
      </w:tblPr>
      <w:tblGrid>
        <w:gridCol w:w="992"/>
        <w:gridCol w:w="8784"/>
      </w:tblGrid>
      <w:tr w:rsidR="00CB393E" w:rsidRPr="006D2407" w14:paraId="0DD011C1" w14:textId="77777777" w:rsidTr="006401AF">
        <w:trPr>
          <w:trHeight w:val="300"/>
        </w:trPr>
        <w:tc>
          <w:tcPr>
            <w:tcW w:w="988" w:type="dxa"/>
            <w:hideMark/>
          </w:tcPr>
          <w:p w14:paraId="3EF4A172"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Nr.</w:t>
            </w:r>
          </w:p>
        </w:tc>
        <w:tc>
          <w:tcPr>
            <w:tcW w:w="8788" w:type="dxa"/>
            <w:hideMark/>
          </w:tcPr>
          <w:p w14:paraId="49E26882"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Omschrijving</w:t>
            </w:r>
          </w:p>
        </w:tc>
      </w:tr>
      <w:tr w:rsidR="00CB393E" w:rsidRPr="006D2407" w14:paraId="00F2C652" w14:textId="77777777" w:rsidTr="1D2C120A">
        <w:trPr>
          <w:trHeight w:val="525"/>
        </w:trPr>
        <w:tc>
          <w:tcPr>
            <w:tcW w:w="992" w:type="dxa"/>
            <w:hideMark/>
          </w:tcPr>
          <w:p w14:paraId="0245DA61" w14:textId="2E5D4BB3" w:rsidR="00CB393E" w:rsidRPr="006D2407" w:rsidRDefault="00CB393E" w:rsidP="00AE6C81">
            <w:pPr>
              <w:pStyle w:val="Lijstalinea"/>
              <w:numPr>
                <w:ilvl w:val="0"/>
                <w:numId w:val="44"/>
              </w:numPr>
              <w:rPr>
                <w:rFonts w:ascii="Corbel" w:hAnsi="Corbel"/>
              </w:rPr>
            </w:pPr>
          </w:p>
        </w:tc>
        <w:tc>
          <w:tcPr>
            <w:tcW w:w="8784" w:type="dxa"/>
            <w:hideMark/>
          </w:tcPr>
          <w:p w14:paraId="4CD776BB"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oplossing ondersteunt authenticatie via SAML 2.0 en/of </w:t>
            </w:r>
            <w:proofErr w:type="spellStart"/>
            <w:r w:rsidRPr="006D2407">
              <w:rPr>
                <w:rFonts w:ascii="Corbel" w:eastAsia="Times New Roman" w:hAnsi="Corbel" w:cs="Arial"/>
                <w:color w:val="000000"/>
                <w:kern w:val="0"/>
                <w:sz w:val="20"/>
                <w:szCs w:val="20"/>
                <w:lang w:eastAsia="nl-NL"/>
                <w14:ligatures w14:val="none"/>
              </w:rPr>
              <w:t>OAuth</w:t>
            </w:r>
            <w:proofErr w:type="spellEnd"/>
            <w:r w:rsidRPr="006D2407">
              <w:rPr>
                <w:rFonts w:ascii="Corbel" w:eastAsia="Times New Roman" w:hAnsi="Corbel" w:cs="Arial"/>
                <w:color w:val="000000"/>
                <w:kern w:val="0"/>
                <w:sz w:val="20"/>
                <w:szCs w:val="20"/>
                <w:lang w:eastAsia="nl-NL"/>
                <w14:ligatures w14:val="none"/>
              </w:rPr>
              <w:t xml:space="preserve"> 2.0, inclusief Single </w:t>
            </w:r>
            <w:proofErr w:type="spellStart"/>
            <w:r w:rsidRPr="006D2407">
              <w:rPr>
                <w:rFonts w:ascii="Corbel" w:eastAsia="Times New Roman" w:hAnsi="Corbel" w:cs="Arial"/>
                <w:color w:val="000000"/>
                <w:kern w:val="0"/>
                <w:sz w:val="20"/>
                <w:szCs w:val="20"/>
                <w:lang w:eastAsia="nl-NL"/>
                <w14:ligatures w14:val="none"/>
              </w:rPr>
              <w:t>Sign</w:t>
            </w:r>
            <w:proofErr w:type="spellEnd"/>
            <w:r w:rsidRPr="006D2407">
              <w:rPr>
                <w:rFonts w:ascii="Corbel" w:eastAsia="Times New Roman" w:hAnsi="Corbel" w:cs="Arial"/>
                <w:color w:val="000000"/>
                <w:kern w:val="0"/>
                <w:sz w:val="20"/>
                <w:szCs w:val="20"/>
                <w:lang w:eastAsia="nl-NL"/>
                <w14:ligatures w14:val="none"/>
              </w:rPr>
              <w:t xml:space="preserve">-On (SSO) en Multi-Factor </w:t>
            </w:r>
            <w:proofErr w:type="spellStart"/>
            <w:r w:rsidRPr="006D2407">
              <w:rPr>
                <w:rFonts w:ascii="Corbel" w:eastAsia="Times New Roman" w:hAnsi="Corbel" w:cs="Arial"/>
                <w:color w:val="000000"/>
                <w:kern w:val="0"/>
                <w:sz w:val="20"/>
                <w:szCs w:val="20"/>
                <w:lang w:eastAsia="nl-NL"/>
                <w14:ligatures w14:val="none"/>
              </w:rPr>
              <w:t>Authentication</w:t>
            </w:r>
            <w:proofErr w:type="spellEnd"/>
            <w:r w:rsidRPr="006D2407">
              <w:rPr>
                <w:rFonts w:ascii="Corbel" w:eastAsia="Times New Roman" w:hAnsi="Corbel" w:cs="Arial"/>
                <w:color w:val="000000"/>
                <w:kern w:val="0"/>
                <w:sz w:val="20"/>
                <w:szCs w:val="20"/>
                <w:lang w:eastAsia="nl-NL"/>
                <w14:ligatures w14:val="none"/>
              </w:rPr>
              <w:t xml:space="preserve"> (MFA).</w:t>
            </w:r>
          </w:p>
        </w:tc>
      </w:tr>
      <w:tr w:rsidR="00CB393E" w:rsidRPr="006D2407" w14:paraId="67CC5F8E" w14:textId="77777777" w:rsidTr="1D2C120A">
        <w:trPr>
          <w:trHeight w:val="1800"/>
        </w:trPr>
        <w:tc>
          <w:tcPr>
            <w:tcW w:w="992" w:type="dxa"/>
            <w:hideMark/>
          </w:tcPr>
          <w:p w14:paraId="7CAEEEDC"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4" w:type="dxa"/>
            <w:hideMark/>
          </w:tcPr>
          <w:p w14:paraId="5E0E5B2B" w14:textId="52A5C308"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kern w:val="0"/>
                <w:sz w:val="20"/>
                <w:szCs w:val="20"/>
                <w:lang w:eastAsia="nl-NL"/>
                <w14:ligatures w14:val="none"/>
              </w:rPr>
              <w:t xml:space="preserve">Indien de Oplossing gebruik maakt van </w:t>
            </w:r>
            <w:r w:rsidR="00615827" w:rsidRPr="006D2407">
              <w:rPr>
                <w:rFonts w:ascii="Corbel" w:eastAsia="Times New Roman" w:hAnsi="Corbel" w:cs="Arial"/>
                <w:kern w:val="0"/>
                <w:sz w:val="20"/>
                <w:szCs w:val="20"/>
                <w:lang w:eastAsia="nl-NL"/>
                <w14:ligatures w14:val="none"/>
              </w:rPr>
              <w:t>e-mailservers</w:t>
            </w:r>
            <w:r w:rsidRPr="006D2407">
              <w:rPr>
                <w:rFonts w:ascii="Corbel" w:eastAsia="Times New Roman" w:hAnsi="Corbel" w:cs="Arial"/>
                <w:kern w:val="0"/>
                <w:sz w:val="20"/>
                <w:szCs w:val="20"/>
                <w:lang w:eastAsia="nl-NL"/>
                <w14:ligatures w14:val="none"/>
              </w:rPr>
              <w:t xml:space="preserve"> (e-mailen vanuit de Oplossing), dan geldt onderstaande eis</w:t>
            </w:r>
            <w:r w:rsidRPr="006D2407">
              <w:rPr>
                <w:rFonts w:ascii="Corbel" w:eastAsia="Times New Roman" w:hAnsi="Corbel" w:cs="Arial"/>
                <w:color w:val="000000"/>
                <w:kern w:val="0"/>
                <w:sz w:val="20"/>
                <w:szCs w:val="20"/>
                <w:lang w:eastAsia="nl-NL"/>
                <w14:ligatures w14:val="none"/>
              </w:rPr>
              <w:t xml:space="preserve">: Bij het verzenden en ontvangen van e-mails wordt gebruikgemaakt van alle relevante, door de overheid verplichte beveiligingsstandaarden. Dit houdt momenteel in dat de volgende protocollen correct worden toegepast voor e-mailbeveiliging: SPF, DKIM, DMARC, DNSSEC, STARTTLS, en DANE. Daarnaast dienen zowel IPv4 als IPv6 ondersteund te worden. Beveiliging van </w:t>
            </w:r>
            <w:proofErr w:type="spellStart"/>
            <w:r w:rsidRPr="006D2407">
              <w:rPr>
                <w:rFonts w:ascii="Corbel" w:eastAsia="Times New Roman" w:hAnsi="Corbel" w:cs="Arial"/>
                <w:color w:val="000000"/>
                <w:kern w:val="0"/>
                <w:sz w:val="20"/>
                <w:szCs w:val="20"/>
                <w:lang w:eastAsia="nl-NL"/>
                <w14:ligatures w14:val="none"/>
              </w:rPr>
              <w:t>webverkeer</w:t>
            </w:r>
            <w:proofErr w:type="spellEnd"/>
            <w:r w:rsidRPr="006D2407">
              <w:rPr>
                <w:rFonts w:ascii="Corbel" w:eastAsia="Times New Roman" w:hAnsi="Corbel" w:cs="Arial"/>
                <w:color w:val="000000"/>
                <w:kern w:val="0"/>
                <w:sz w:val="20"/>
                <w:szCs w:val="20"/>
                <w:lang w:eastAsia="nl-NL"/>
                <w14:ligatures w14:val="none"/>
              </w:rPr>
              <w:t xml:space="preserve"> gerelateerd aan e-maildiensten moet worden gewaarborgd via HTTPS en HSTS. De naleving van deze standaarden kan worden getoetst via www.internet.nl.</w:t>
            </w:r>
          </w:p>
        </w:tc>
      </w:tr>
      <w:tr w:rsidR="00CB393E" w:rsidRPr="006D2407" w14:paraId="7B5E7DB1" w14:textId="77777777" w:rsidTr="1D2C120A">
        <w:trPr>
          <w:trHeight w:val="1290"/>
        </w:trPr>
        <w:tc>
          <w:tcPr>
            <w:tcW w:w="992" w:type="dxa"/>
            <w:hideMark/>
          </w:tcPr>
          <w:p w14:paraId="267AA9BF"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4" w:type="dxa"/>
            <w:hideMark/>
          </w:tcPr>
          <w:p w14:paraId="4ACED216" w14:textId="4995CC20"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Authenticatie verloopt via de lokaal geïnstalleerde Active Directory van de Opdrachtgever. Na authenticatie via de Active Directory, hebben gebruikers door middel van Single </w:t>
            </w:r>
            <w:proofErr w:type="spellStart"/>
            <w:r w:rsidRPr="006D2407">
              <w:rPr>
                <w:rFonts w:ascii="Corbel" w:eastAsia="Times New Roman" w:hAnsi="Corbel" w:cs="Arial"/>
                <w:color w:val="000000"/>
                <w:kern w:val="0"/>
                <w:sz w:val="20"/>
                <w:szCs w:val="20"/>
                <w:lang w:eastAsia="nl-NL"/>
                <w14:ligatures w14:val="none"/>
              </w:rPr>
              <w:t>Sign</w:t>
            </w:r>
            <w:proofErr w:type="spellEnd"/>
            <w:r w:rsidRPr="006D2407">
              <w:rPr>
                <w:rFonts w:ascii="Corbel" w:eastAsia="Times New Roman" w:hAnsi="Corbel" w:cs="Arial"/>
                <w:color w:val="000000"/>
                <w:kern w:val="0"/>
                <w:sz w:val="20"/>
                <w:szCs w:val="20"/>
                <w:lang w:eastAsia="nl-NL"/>
                <w14:ligatures w14:val="none"/>
              </w:rPr>
              <w:t xml:space="preserve"> On (SSO) direct toegang tot alle onderdelen van de aangeboden Oplossing, uiteraard voor zover ze daartoe zijn geautoriseerd. Bij gebruik van de Oplossing buiten het publieke </w:t>
            </w:r>
            <w:r w:rsidR="00615827" w:rsidRPr="006D2407">
              <w:rPr>
                <w:rFonts w:ascii="Corbel" w:eastAsia="Times New Roman" w:hAnsi="Corbel" w:cs="Arial"/>
                <w:color w:val="000000"/>
                <w:kern w:val="0"/>
                <w:sz w:val="20"/>
                <w:szCs w:val="20"/>
                <w:lang w:eastAsia="nl-NL"/>
                <w14:ligatures w14:val="none"/>
              </w:rPr>
              <w:t>IP-adres</w:t>
            </w:r>
            <w:r w:rsidRPr="006D2407">
              <w:rPr>
                <w:rFonts w:ascii="Corbel" w:eastAsia="Times New Roman" w:hAnsi="Corbel" w:cs="Arial"/>
                <w:color w:val="000000"/>
                <w:kern w:val="0"/>
                <w:sz w:val="20"/>
                <w:szCs w:val="20"/>
                <w:lang w:eastAsia="nl-NL"/>
                <w14:ligatures w14:val="none"/>
              </w:rPr>
              <w:t xml:space="preserve"> van de </w:t>
            </w:r>
            <w:r w:rsidR="431A6CC5" w:rsidRPr="006D2407">
              <w:rPr>
                <w:rFonts w:ascii="Corbel" w:eastAsia="Times New Roman" w:hAnsi="Corbel" w:cs="Arial"/>
                <w:color w:val="000000"/>
                <w:kern w:val="0"/>
                <w:sz w:val="20"/>
                <w:szCs w:val="20"/>
                <w:lang w:eastAsia="nl-NL"/>
                <w14:ligatures w14:val="none"/>
              </w:rPr>
              <w:t>Gemeente Gooise Meren</w:t>
            </w:r>
            <w:r w:rsidRPr="006D2407">
              <w:rPr>
                <w:rFonts w:ascii="Corbel" w:eastAsia="Times New Roman" w:hAnsi="Corbel" w:cs="Arial"/>
                <w:color w:val="000000"/>
                <w:kern w:val="0"/>
                <w:sz w:val="20"/>
                <w:szCs w:val="20"/>
                <w:lang w:eastAsia="nl-NL"/>
                <w14:ligatures w14:val="none"/>
              </w:rPr>
              <w:t xml:space="preserve"> dient gebruik gemaakt te worden van 2-factor authenticatie.</w:t>
            </w:r>
          </w:p>
        </w:tc>
      </w:tr>
      <w:tr w:rsidR="00CB393E" w:rsidRPr="006D2407" w14:paraId="111BA839" w14:textId="77777777" w:rsidTr="1D2C120A">
        <w:trPr>
          <w:trHeight w:val="525"/>
        </w:trPr>
        <w:tc>
          <w:tcPr>
            <w:tcW w:w="992" w:type="dxa"/>
            <w:hideMark/>
          </w:tcPr>
          <w:p w14:paraId="7308D81F"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4" w:type="dxa"/>
            <w:hideMark/>
          </w:tcPr>
          <w:p w14:paraId="355821F6"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NL GOV Assurance Profile </w:t>
            </w:r>
            <w:proofErr w:type="spellStart"/>
            <w:r w:rsidRPr="006D2407">
              <w:rPr>
                <w:rFonts w:ascii="Corbel" w:eastAsia="Times New Roman" w:hAnsi="Corbel" w:cs="Arial"/>
                <w:color w:val="000000"/>
                <w:kern w:val="0"/>
                <w:sz w:val="20"/>
                <w:szCs w:val="20"/>
                <w:lang w:eastAsia="nl-NL"/>
                <w14:ligatures w14:val="none"/>
              </w:rPr>
              <w:t>for</w:t>
            </w:r>
            <w:proofErr w:type="spellEnd"/>
            <w:r w:rsidRPr="006D2407">
              <w:rPr>
                <w:rFonts w:ascii="Corbel" w:eastAsia="Times New Roman" w:hAnsi="Corbel" w:cs="Arial"/>
                <w:color w:val="000000"/>
                <w:kern w:val="0"/>
                <w:sz w:val="20"/>
                <w:szCs w:val="20"/>
                <w:lang w:eastAsia="nl-NL"/>
                <w14:ligatures w14:val="none"/>
              </w:rPr>
              <w:t xml:space="preserve"> </w:t>
            </w:r>
            <w:proofErr w:type="spellStart"/>
            <w:r w:rsidRPr="006D2407">
              <w:rPr>
                <w:rFonts w:ascii="Corbel" w:eastAsia="Times New Roman" w:hAnsi="Corbel" w:cs="Arial"/>
                <w:color w:val="000000"/>
                <w:kern w:val="0"/>
                <w:sz w:val="20"/>
                <w:szCs w:val="20"/>
                <w:lang w:eastAsia="nl-NL"/>
                <w14:ligatures w14:val="none"/>
              </w:rPr>
              <w:t>OAuth</w:t>
            </w:r>
            <w:proofErr w:type="spellEnd"/>
            <w:r w:rsidRPr="006D2407">
              <w:rPr>
                <w:rFonts w:ascii="Corbel" w:eastAsia="Times New Roman" w:hAnsi="Corbel" w:cs="Arial"/>
                <w:color w:val="000000"/>
                <w:kern w:val="0"/>
                <w:sz w:val="20"/>
                <w:szCs w:val="20"/>
                <w:lang w:eastAsia="nl-NL"/>
                <w14:ligatures w14:val="none"/>
              </w:rPr>
              <w:t xml:space="preserve"> 2.0 wordt toegepast om toegang te krijgen tot gegevens via een REST API waarvoor ze recht van toegang hebben.</w:t>
            </w:r>
          </w:p>
        </w:tc>
      </w:tr>
      <w:tr w:rsidR="00CB393E" w:rsidRPr="006D2407" w14:paraId="447E0845" w14:textId="77777777" w:rsidTr="1D2C120A">
        <w:trPr>
          <w:trHeight w:val="525"/>
        </w:trPr>
        <w:tc>
          <w:tcPr>
            <w:tcW w:w="992" w:type="dxa"/>
            <w:hideMark/>
          </w:tcPr>
          <w:p w14:paraId="6D113B9E"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4" w:type="dxa"/>
            <w:hideMark/>
          </w:tcPr>
          <w:p w14:paraId="4928FCFB"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opslag van persoonsgegevens vindt </w:t>
            </w:r>
            <w:proofErr w:type="spellStart"/>
            <w:r w:rsidRPr="006D2407">
              <w:rPr>
                <w:rFonts w:ascii="Corbel" w:eastAsia="Times New Roman" w:hAnsi="Corbel" w:cs="Arial"/>
                <w:color w:val="000000"/>
                <w:kern w:val="0"/>
                <w:sz w:val="20"/>
                <w:szCs w:val="20"/>
                <w:lang w:eastAsia="nl-NL"/>
                <w14:ligatures w14:val="none"/>
              </w:rPr>
              <w:t>encrypted</w:t>
            </w:r>
            <w:proofErr w:type="spellEnd"/>
            <w:r w:rsidRPr="006D2407">
              <w:rPr>
                <w:rFonts w:ascii="Corbel" w:eastAsia="Times New Roman" w:hAnsi="Corbel" w:cs="Arial"/>
                <w:color w:val="000000"/>
                <w:kern w:val="0"/>
                <w:sz w:val="20"/>
                <w:szCs w:val="20"/>
                <w:lang w:eastAsia="nl-NL"/>
                <w14:ligatures w14:val="none"/>
              </w:rPr>
              <w:t xml:space="preserve"> en fysiek plaats binnen de Europese Economische Ruimte.</w:t>
            </w:r>
          </w:p>
        </w:tc>
      </w:tr>
      <w:tr w:rsidR="00CB393E" w:rsidRPr="006D2407" w14:paraId="4BCFE8E9" w14:textId="77777777" w:rsidTr="1D2C120A">
        <w:trPr>
          <w:trHeight w:val="300"/>
        </w:trPr>
        <w:tc>
          <w:tcPr>
            <w:tcW w:w="992" w:type="dxa"/>
            <w:hideMark/>
          </w:tcPr>
          <w:p w14:paraId="321005CD"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4" w:type="dxa"/>
            <w:hideMark/>
          </w:tcPr>
          <w:p w14:paraId="2BBB4EEF"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Oplossing dient benaderbaar te zijn via een “</w:t>
            </w:r>
            <w:proofErr w:type="spellStart"/>
            <w:r w:rsidRPr="006D2407">
              <w:rPr>
                <w:rFonts w:ascii="Corbel" w:eastAsia="Times New Roman" w:hAnsi="Corbel" w:cs="Arial"/>
                <w:color w:val="000000"/>
                <w:kern w:val="0"/>
                <w:sz w:val="20"/>
                <w:szCs w:val="20"/>
                <w:lang w:eastAsia="nl-NL"/>
                <w14:ligatures w14:val="none"/>
              </w:rPr>
              <w:t>fully</w:t>
            </w:r>
            <w:proofErr w:type="spellEnd"/>
            <w:r w:rsidRPr="006D2407">
              <w:rPr>
                <w:rFonts w:ascii="Corbel" w:eastAsia="Times New Roman" w:hAnsi="Corbel" w:cs="Arial"/>
                <w:color w:val="000000"/>
                <w:kern w:val="0"/>
                <w:sz w:val="20"/>
                <w:szCs w:val="20"/>
                <w:lang w:eastAsia="nl-NL"/>
                <w14:ligatures w14:val="none"/>
              </w:rPr>
              <w:t xml:space="preserve"> </w:t>
            </w:r>
            <w:proofErr w:type="spellStart"/>
            <w:r w:rsidRPr="006D2407">
              <w:rPr>
                <w:rFonts w:ascii="Corbel" w:eastAsia="Times New Roman" w:hAnsi="Corbel" w:cs="Arial"/>
                <w:color w:val="000000"/>
                <w:kern w:val="0"/>
                <w:sz w:val="20"/>
                <w:szCs w:val="20"/>
                <w:lang w:eastAsia="nl-NL"/>
                <w14:ligatures w14:val="none"/>
              </w:rPr>
              <w:t>qualified</w:t>
            </w:r>
            <w:proofErr w:type="spellEnd"/>
            <w:r w:rsidRPr="006D2407">
              <w:rPr>
                <w:rFonts w:ascii="Corbel" w:eastAsia="Times New Roman" w:hAnsi="Corbel" w:cs="Arial"/>
                <w:color w:val="000000"/>
                <w:kern w:val="0"/>
                <w:sz w:val="20"/>
                <w:szCs w:val="20"/>
                <w:lang w:eastAsia="nl-NL"/>
                <w14:ligatures w14:val="none"/>
              </w:rPr>
              <w:t xml:space="preserve"> domain name” van de Opdrachtgever.</w:t>
            </w:r>
          </w:p>
        </w:tc>
      </w:tr>
      <w:tr w:rsidR="00CB393E" w:rsidRPr="006D2407" w14:paraId="4060BEA5" w14:textId="77777777" w:rsidTr="1D2C120A">
        <w:trPr>
          <w:trHeight w:val="780"/>
        </w:trPr>
        <w:tc>
          <w:tcPr>
            <w:tcW w:w="992" w:type="dxa"/>
            <w:hideMark/>
          </w:tcPr>
          <w:p w14:paraId="0227146E"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4" w:type="dxa"/>
            <w:hideMark/>
          </w:tcPr>
          <w:p w14:paraId="30477503" w14:textId="1F091989"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Opdrachtnemer voldoet aan de eisen die de Algemene Verordening Gegevensbescherming (AVG) en de Uitvoeringswet Algemene Verordening Gegevensbescherming (UAVG) stelt. Ook conformeert de Opdracht</w:t>
            </w:r>
            <w:r w:rsidR="71C1271D" w:rsidRPr="006D2407">
              <w:rPr>
                <w:rFonts w:ascii="Corbel" w:eastAsia="Times New Roman" w:hAnsi="Corbel" w:cs="Arial"/>
                <w:color w:val="000000"/>
                <w:kern w:val="0"/>
                <w:sz w:val="20"/>
                <w:szCs w:val="20"/>
                <w:lang w:eastAsia="nl-NL"/>
                <w14:ligatures w14:val="none"/>
              </w:rPr>
              <w:t>nemer</w:t>
            </w:r>
            <w:r w:rsidRPr="006D2407">
              <w:rPr>
                <w:rFonts w:ascii="Corbel" w:eastAsia="Times New Roman" w:hAnsi="Corbel" w:cs="Arial"/>
                <w:color w:val="000000"/>
                <w:kern w:val="0"/>
                <w:sz w:val="20"/>
                <w:szCs w:val="20"/>
                <w:lang w:eastAsia="nl-NL"/>
                <w14:ligatures w14:val="none"/>
              </w:rPr>
              <w:t xml:space="preserve"> zich aan de Baseline Informatiebeveiliging Overheid (BIO).</w:t>
            </w:r>
          </w:p>
        </w:tc>
      </w:tr>
      <w:tr w:rsidR="00CB393E" w:rsidRPr="006D2407" w14:paraId="39BE4452" w14:textId="77777777" w:rsidTr="1D2C120A">
        <w:trPr>
          <w:trHeight w:val="1020"/>
        </w:trPr>
        <w:tc>
          <w:tcPr>
            <w:tcW w:w="992" w:type="dxa"/>
            <w:hideMark/>
          </w:tcPr>
          <w:p w14:paraId="5A7EA684"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4" w:type="dxa"/>
            <w:hideMark/>
          </w:tcPr>
          <w:p w14:paraId="47C70958"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Oplossing beschikt over een niet-muteerbare audit-</w:t>
            </w:r>
            <w:proofErr w:type="spellStart"/>
            <w:r w:rsidRPr="006D2407">
              <w:rPr>
                <w:rFonts w:ascii="Corbel" w:eastAsia="Times New Roman" w:hAnsi="Corbel" w:cs="Arial"/>
                <w:color w:val="000000"/>
                <w:kern w:val="0"/>
                <w:sz w:val="20"/>
                <w:szCs w:val="20"/>
                <w:lang w:eastAsia="nl-NL"/>
                <w14:ligatures w14:val="none"/>
              </w:rPr>
              <w:t>trail</w:t>
            </w:r>
            <w:proofErr w:type="spellEnd"/>
            <w:r w:rsidRPr="006D2407">
              <w:rPr>
                <w:rFonts w:ascii="Corbel" w:eastAsia="Times New Roman" w:hAnsi="Corbel" w:cs="Arial"/>
                <w:color w:val="000000"/>
                <w:kern w:val="0"/>
                <w:sz w:val="20"/>
                <w:szCs w:val="20"/>
                <w:lang w:eastAsia="nl-NL"/>
                <w14:ligatures w14:val="none"/>
              </w:rPr>
              <w:t xml:space="preserve"> met daarin minimaal de gebeurtenis; de benodigde informatie die nodig is om het incident met hoge mate van zekerheid te herleiden tot een gebruiker; het resultaat van de handeling; een datum en tijdstip van de gebeurtenis. Een logregel bevat in geen geval gegevens die tot het doorbreken van de beveiliging kunnen leiden.</w:t>
            </w:r>
          </w:p>
        </w:tc>
      </w:tr>
      <w:tr w:rsidR="00CB393E" w:rsidRPr="006D2407" w14:paraId="7F57A141" w14:textId="77777777" w:rsidTr="1D2C120A">
        <w:trPr>
          <w:trHeight w:val="525"/>
        </w:trPr>
        <w:tc>
          <w:tcPr>
            <w:tcW w:w="992" w:type="dxa"/>
            <w:hideMark/>
          </w:tcPr>
          <w:p w14:paraId="534FBEFA" w14:textId="4C2DDF6E" w:rsidR="00CB393E" w:rsidRPr="006D2407" w:rsidRDefault="00CB393E" w:rsidP="006401AF">
            <w:pPr>
              <w:pStyle w:val="Lijstalinea"/>
              <w:numPr>
                <w:ilvl w:val="0"/>
                <w:numId w:val="44"/>
              </w:numPr>
              <w:rPr>
                <w:rFonts w:ascii="Corbel" w:hAnsi="Corbel"/>
              </w:rPr>
            </w:pPr>
          </w:p>
        </w:tc>
        <w:tc>
          <w:tcPr>
            <w:tcW w:w="8784" w:type="dxa"/>
            <w:hideMark/>
          </w:tcPr>
          <w:p w14:paraId="355E57B6"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Ten behoeve van de loganalyse is op basis van een expliciete risicoafweging de bewaarperiode van de </w:t>
            </w:r>
            <w:proofErr w:type="spellStart"/>
            <w:r w:rsidRPr="006D2407">
              <w:rPr>
                <w:rFonts w:ascii="Corbel" w:eastAsia="Times New Roman" w:hAnsi="Corbel" w:cs="Arial"/>
                <w:color w:val="000000"/>
                <w:kern w:val="0"/>
                <w:sz w:val="20"/>
                <w:szCs w:val="20"/>
                <w:lang w:eastAsia="nl-NL"/>
                <w14:ligatures w14:val="none"/>
              </w:rPr>
              <w:t>logging</w:t>
            </w:r>
            <w:proofErr w:type="spellEnd"/>
            <w:r w:rsidRPr="006D2407">
              <w:rPr>
                <w:rFonts w:ascii="Corbel" w:eastAsia="Times New Roman" w:hAnsi="Corbel" w:cs="Arial"/>
                <w:color w:val="000000"/>
                <w:kern w:val="0"/>
                <w:sz w:val="20"/>
                <w:szCs w:val="20"/>
                <w:lang w:eastAsia="nl-NL"/>
                <w14:ligatures w14:val="none"/>
              </w:rPr>
              <w:t xml:space="preserve"> bepaald. Binnen deze periode is de beschikbaarheid van de loginformatie gewaarborgd.</w:t>
            </w:r>
          </w:p>
        </w:tc>
      </w:tr>
      <w:tr w:rsidR="1D2C120A" w:rsidRPr="006D2407" w14:paraId="47F80279" w14:textId="77777777" w:rsidTr="1D2C120A">
        <w:trPr>
          <w:trHeight w:val="300"/>
        </w:trPr>
        <w:tc>
          <w:tcPr>
            <w:tcW w:w="992" w:type="dxa"/>
            <w:hideMark/>
          </w:tcPr>
          <w:p w14:paraId="6CB68C41" w14:textId="308F5A38" w:rsidR="1D2C120A" w:rsidRPr="006D2407" w:rsidRDefault="1D2C120A" w:rsidP="006401AF">
            <w:pPr>
              <w:pStyle w:val="Lijstalinea"/>
              <w:numPr>
                <w:ilvl w:val="0"/>
                <w:numId w:val="44"/>
              </w:numPr>
              <w:rPr>
                <w:rFonts w:ascii="Corbel" w:hAnsi="Corbel"/>
              </w:rPr>
            </w:pPr>
          </w:p>
        </w:tc>
        <w:tc>
          <w:tcPr>
            <w:tcW w:w="8784" w:type="dxa"/>
            <w:hideMark/>
          </w:tcPr>
          <w:p w14:paraId="25F87B52" w14:textId="5C6AD237" w:rsidR="4C3334A8" w:rsidRPr="006D2407" w:rsidRDefault="4C3334A8" w:rsidP="1D2C120A">
            <w:pPr>
              <w:rPr>
                <w:rFonts w:ascii="Corbel" w:eastAsia="Arial" w:hAnsi="Corbel" w:cs="Arial"/>
                <w:sz w:val="20"/>
                <w:szCs w:val="20"/>
              </w:rPr>
            </w:pPr>
            <w:r w:rsidRPr="006D2407">
              <w:rPr>
                <w:rFonts w:ascii="Corbel" w:eastAsia="Arial" w:hAnsi="Corbel" w:cs="Arial"/>
                <w:sz w:val="20"/>
                <w:szCs w:val="20"/>
              </w:rPr>
              <w:t>De opdrachtnemer is verplicht om beveiligingsincidenten, waaronder datalekken en andere relevante gebeurtenissen die de vertrouwelijkheid, integriteit of beschikbaarheid van gegevens kunnen aantasten, direct te melden aan de opdrachtgever. De opdrachtnemer zorgt voor een gestructureerd incidentmanagementproces conform de richtlijnen van de Baseline Informatiebeveiliging Overheid (BIO) en de Algemene Verordening Gegevensbescherming (AVG).</w:t>
            </w:r>
          </w:p>
        </w:tc>
      </w:tr>
    </w:tbl>
    <w:p w14:paraId="1C97EF24" w14:textId="77777777" w:rsidR="00CB393E" w:rsidRPr="006D2407" w:rsidRDefault="00CB393E" w:rsidP="00CB393E">
      <w:pPr>
        <w:rPr>
          <w:rFonts w:ascii="Corbel" w:hAnsi="Corbel"/>
        </w:rPr>
      </w:pPr>
    </w:p>
    <w:p w14:paraId="61D93EB7" w14:textId="77777777" w:rsidR="00CB393E" w:rsidRPr="006D2407" w:rsidRDefault="00CB393E" w:rsidP="563B9A4F">
      <w:pPr>
        <w:pStyle w:val="Kop3"/>
        <w:rPr>
          <w:rFonts w:ascii="Corbel" w:hAnsi="Corbel"/>
          <w:color w:val="441D42"/>
        </w:rPr>
      </w:pPr>
      <w:bookmarkStart w:id="16" w:name="_Toc1906557160"/>
      <w:r w:rsidRPr="4D183102">
        <w:rPr>
          <w:rFonts w:ascii="Corbel" w:hAnsi="Corbel"/>
          <w:color w:val="441D42"/>
        </w:rPr>
        <w:t>3.3 Integraties</w:t>
      </w:r>
      <w:bookmarkEnd w:id="16"/>
    </w:p>
    <w:tbl>
      <w:tblPr>
        <w:tblStyle w:val="Tabelrasterlicht"/>
        <w:tblW w:w="9779" w:type="dxa"/>
        <w:tblLayout w:type="fixed"/>
        <w:tblLook w:val="04A0" w:firstRow="1" w:lastRow="0" w:firstColumn="1" w:lastColumn="0" w:noHBand="0" w:noVBand="1"/>
      </w:tblPr>
      <w:tblGrid>
        <w:gridCol w:w="992"/>
        <w:gridCol w:w="8787"/>
      </w:tblGrid>
      <w:tr w:rsidR="00CB393E" w:rsidRPr="006D2407" w14:paraId="79AA686F" w14:textId="77777777" w:rsidTr="1D2C120A">
        <w:trPr>
          <w:trHeight w:val="300"/>
        </w:trPr>
        <w:tc>
          <w:tcPr>
            <w:tcW w:w="992" w:type="dxa"/>
            <w:noWrap/>
            <w:hideMark/>
          </w:tcPr>
          <w:p w14:paraId="6647DD54"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Nr.</w:t>
            </w:r>
          </w:p>
        </w:tc>
        <w:tc>
          <w:tcPr>
            <w:tcW w:w="8787" w:type="dxa"/>
            <w:noWrap/>
            <w:hideMark/>
          </w:tcPr>
          <w:p w14:paraId="6E02BA1A"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Omschrijving</w:t>
            </w:r>
          </w:p>
        </w:tc>
      </w:tr>
      <w:tr w:rsidR="00CB393E" w:rsidRPr="006D2407" w14:paraId="6D1A0F78" w14:textId="77777777" w:rsidTr="1D2C120A">
        <w:trPr>
          <w:trHeight w:val="780"/>
        </w:trPr>
        <w:tc>
          <w:tcPr>
            <w:tcW w:w="992" w:type="dxa"/>
            <w:noWrap/>
            <w:hideMark/>
          </w:tcPr>
          <w:p w14:paraId="0F1F6936"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4313E3E1"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Opdrachtnemer heeft een inspanningsverplichting bij het realiseren van de vereiste koppelingen en heeft een proactieve houding bij het onderhouden van de contacten die hiervoor nodig zijn met andere partijen.</w:t>
            </w:r>
          </w:p>
        </w:tc>
      </w:tr>
      <w:tr w:rsidR="00CB393E" w:rsidRPr="006D2407" w14:paraId="7FD198E2" w14:textId="77777777" w:rsidTr="1D2C120A">
        <w:trPr>
          <w:trHeight w:val="699"/>
        </w:trPr>
        <w:tc>
          <w:tcPr>
            <w:tcW w:w="992" w:type="dxa"/>
            <w:hideMark/>
          </w:tcPr>
          <w:p w14:paraId="1BD05B8B" w14:textId="16E1592D" w:rsidR="00CB393E" w:rsidRPr="006D2407" w:rsidRDefault="00CB393E" w:rsidP="00AE6C81">
            <w:pPr>
              <w:pStyle w:val="Lijstalinea"/>
              <w:numPr>
                <w:ilvl w:val="0"/>
                <w:numId w:val="44"/>
              </w:numPr>
              <w:rPr>
                <w:rFonts w:ascii="Corbel" w:hAnsi="Corbel"/>
              </w:rPr>
            </w:pPr>
          </w:p>
        </w:tc>
        <w:tc>
          <w:tcPr>
            <w:tcW w:w="8787" w:type="dxa"/>
            <w:hideMark/>
          </w:tcPr>
          <w:p w14:paraId="23549B2B" w14:textId="20029221" w:rsidR="00CB393E" w:rsidRPr="006D2407" w:rsidRDefault="00EE7E71">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Oplossing kent de mogelijkheid om via een </w:t>
            </w:r>
            <w:r w:rsidR="00615827" w:rsidRPr="006D2407">
              <w:rPr>
                <w:rFonts w:ascii="Corbel" w:eastAsia="Times New Roman" w:hAnsi="Corbel" w:cs="Arial"/>
                <w:color w:val="000000"/>
                <w:kern w:val="0"/>
                <w:sz w:val="20"/>
                <w:szCs w:val="20"/>
                <w:lang w:eastAsia="nl-NL"/>
                <w14:ligatures w14:val="none"/>
              </w:rPr>
              <w:t>API-managementinformatie</w:t>
            </w:r>
            <w:r w:rsidRPr="006D2407">
              <w:rPr>
                <w:rFonts w:ascii="Corbel" w:eastAsia="Times New Roman" w:hAnsi="Corbel" w:cs="Arial"/>
                <w:color w:val="000000"/>
                <w:kern w:val="0"/>
                <w:sz w:val="20"/>
                <w:szCs w:val="20"/>
                <w:lang w:eastAsia="nl-NL"/>
                <w14:ligatures w14:val="none"/>
              </w:rPr>
              <w:t xml:space="preserve"> te ontsluiten.</w:t>
            </w:r>
          </w:p>
        </w:tc>
      </w:tr>
      <w:tr w:rsidR="00CB393E" w:rsidRPr="006D2407" w14:paraId="27F3BB85" w14:textId="77777777" w:rsidTr="1D2C120A">
        <w:trPr>
          <w:trHeight w:val="780"/>
        </w:trPr>
        <w:tc>
          <w:tcPr>
            <w:tcW w:w="992" w:type="dxa"/>
            <w:hideMark/>
          </w:tcPr>
          <w:p w14:paraId="26E31542"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70B341E4"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Indien nodig zal de leverancier gebruik maken van de </w:t>
            </w:r>
            <w:proofErr w:type="spellStart"/>
            <w:r w:rsidRPr="006D2407">
              <w:rPr>
                <w:rFonts w:ascii="Corbel" w:eastAsia="Times New Roman" w:hAnsi="Corbel" w:cs="Arial"/>
                <w:color w:val="000000"/>
                <w:kern w:val="0"/>
                <w:sz w:val="20"/>
                <w:szCs w:val="20"/>
                <w:lang w:eastAsia="nl-NL"/>
                <w14:ligatures w14:val="none"/>
              </w:rPr>
              <w:t>API’s</w:t>
            </w:r>
            <w:proofErr w:type="spellEnd"/>
            <w:r w:rsidRPr="006D2407">
              <w:rPr>
                <w:rFonts w:ascii="Corbel" w:eastAsia="Times New Roman" w:hAnsi="Corbel" w:cs="Arial"/>
                <w:color w:val="000000"/>
                <w:kern w:val="0"/>
                <w:sz w:val="20"/>
                <w:szCs w:val="20"/>
                <w:lang w:eastAsia="nl-NL"/>
                <w14:ligatures w14:val="none"/>
              </w:rPr>
              <w:t xml:space="preserve"> waarvoor geldt 'verplicht deze standaard toe te passen’ en de ‘pas toe of leg uit’ maatregel geldt. Zie </w:t>
            </w:r>
            <w:hyperlink r:id="rId9" w:history="1">
              <w:r w:rsidRPr="006D2407">
                <w:rPr>
                  <w:rStyle w:val="Hyperlink"/>
                  <w:rFonts w:ascii="Corbel" w:eastAsia="Times New Roman" w:hAnsi="Corbel" w:cs="Arial"/>
                  <w:kern w:val="0"/>
                  <w:sz w:val="20"/>
                  <w:szCs w:val="20"/>
                  <w:lang w:eastAsia="nl-NL"/>
                  <w14:ligatures w14:val="none"/>
                </w:rPr>
                <w:t>https://www.gemmaonline.nl/index.php/API-standaarden</w:t>
              </w:r>
            </w:hyperlink>
            <w:r w:rsidRPr="006D2407">
              <w:rPr>
                <w:rFonts w:ascii="Corbel" w:eastAsia="Times New Roman" w:hAnsi="Corbel" w:cs="Arial"/>
                <w:color w:val="000000"/>
                <w:kern w:val="0"/>
                <w:sz w:val="20"/>
                <w:szCs w:val="20"/>
                <w:lang w:eastAsia="nl-NL"/>
                <w14:ligatures w14:val="none"/>
              </w:rPr>
              <w:t>.</w:t>
            </w:r>
          </w:p>
        </w:tc>
      </w:tr>
      <w:tr w:rsidR="00CB393E" w:rsidRPr="006D2407" w14:paraId="2A0611E5" w14:textId="77777777" w:rsidTr="1D2C120A">
        <w:trPr>
          <w:trHeight w:val="780"/>
        </w:trPr>
        <w:tc>
          <w:tcPr>
            <w:tcW w:w="992" w:type="dxa"/>
          </w:tcPr>
          <w:p w14:paraId="4C6DA22D" w14:textId="77777777" w:rsidR="00CB393E" w:rsidRPr="006D2407" w:rsidRDefault="00CB393E" w:rsidP="00AE6C81">
            <w:pPr>
              <w:pStyle w:val="Lijstalinea"/>
              <w:numPr>
                <w:ilvl w:val="0"/>
                <w:numId w:val="44"/>
              </w:numPr>
              <w:rPr>
                <w:rFonts w:ascii="Corbel" w:hAnsi="Corbel"/>
              </w:rPr>
            </w:pPr>
          </w:p>
        </w:tc>
        <w:tc>
          <w:tcPr>
            <w:tcW w:w="8787" w:type="dxa"/>
          </w:tcPr>
          <w:p w14:paraId="24F36F6B" w14:textId="7159803D" w:rsidR="00CB393E" w:rsidRPr="006D2407" w:rsidRDefault="44FF07D5">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Archiefwaardige documenten worden na het verstrijken van de binnen de gemeente </w:t>
            </w:r>
            <w:r w:rsidR="2AC20647" w:rsidRPr="006D2407">
              <w:rPr>
                <w:rFonts w:ascii="Corbel" w:eastAsia="Times New Roman" w:hAnsi="Corbel" w:cs="Arial"/>
                <w:color w:val="000000"/>
                <w:kern w:val="0"/>
                <w:sz w:val="20"/>
                <w:szCs w:val="20"/>
                <w:lang w:eastAsia="nl-NL"/>
                <w14:ligatures w14:val="none"/>
              </w:rPr>
              <w:t>Gooise Meren</w:t>
            </w:r>
            <w:r w:rsidRPr="006D2407">
              <w:rPr>
                <w:rFonts w:ascii="Corbel" w:eastAsia="Times New Roman" w:hAnsi="Corbel" w:cs="Arial"/>
                <w:color w:val="000000"/>
                <w:kern w:val="0"/>
                <w:sz w:val="20"/>
                <w:szCs w:val="20"/>
                <w:lang w:eastAsia="nl-NL"/>
                <w14:ligatures w14:val="none"/>
              </w:rPr>
              <w:t xml:space="preserve"> geldende wettelijke bewaartermijnen (zoals vastgelegd bij zaaktypen) vernietigd in het zaaksysteem</w:t>
            </w:r>
            <w:r w:rsidR="1C091F05" w:rsidRPr="006D2407">
              <w:rPr>
                <w:rFonts w:ascii="Corbel" w:eastAsia="Times New Roman" w:hAnsi="Corbel" w:cs="Arial"/>
                <w:color w:val="000000"/>
                <w:kern w:val="0"/>
                <w:sz w:val="20"/>
                <w:szCs w:val="20"/>
                <w:lang w:eastAsia="nl-NL"/>
                <w14:ligatures w14:val="none"/>
              </w:rPr>
              <w:t xml:space="preserve"> of overgebracht</w:t>
            </w:r>
            <w:r w:rsidRPr="006D2407">
              <w:rPr>
                <w:rFonts w:ascii="Corbel" w:eastAsia="Times New Roman" w:hAnsi="Corbel" w:cs="Arial"/>
                <w:color w:val="000000"/>
                <w:kern w:val="0"/>
                <w:sz w:val="20"/>
                <w:szCs w:val="20"/>
                <w:lang w:eastAsia="nl-NL"/>
                <w14:ligatures w14:val="none"/>
              </w:rPr>
              <w:t xml:space="preserve">. Op dat moment dient ook de archiefwaardige informatie over betreffende zaken in de </w:t>
            </w:r>
            <w:r w:rsidRPr="006D2407">
              <w:rPr>
                <w:rFonts w:ascii="Corbel" w:eastAsia="Times New Roman" w:hAnsi="Corbel" w:cs="Arial"/>
                <w:color w:val="000000"/>
                <w:kern w:val="0"/>
                <w:sz w:val="20"/>
                <w:szCs w:val="20"/>
                <w:lang w:eastAsia="nl-NL"/>
                <w14:ligatures w14:val="none"/>
              </w:rPr>
              <w:lastRenderedPageBreak/>
              <w:t xml:space="preserve">Oplossing te worden vernietigd. De Oplossing is dan ook in staat tot het opschonen van informatie waarvan de wettelijke bewaartermijn is verstreken. </w:t>
            </w:r>
          </w:p>
        </w:tc>
      </w:tr>
      <w:tr w:rsidR="00CB393E" w:rsidRPr="006D2407" w14:paraId="75A5276B" w14:textId="77777777" w:rsidTr="1D2C120A">
        <w:trPr>
          <w:trHeight w:val="301"/>
        </w:trPr>
        <w:tc>
          <w:tcPr>
            <w:tcW w:w="992" w:type="dxa"/>
          </w:tcPr>
          <w:p w14:paraId="45E9569B" w14:textId="77777777" w:rsidR="00CB393E" w:rsidRPr="006D2407" w:rsidRDefault="00CB393E" w:rsidP="00AE6C81">
            <w:pPr>
              <w:pStyle w:val="Lijstalinea"/>
              <w:numPr>
                <w:ilvl w:val="0"/>
                <w:numId w:val="44"/>
              </w:numPr>
              <w:rPr>
                <w:rFonts w:ascii="Corbel" w:hAnsi="Corbel"/>
              </w:rPr>
            </w:pPr>
          </w:p>
        </w:tc>
        <w:tc>
          <w:tcPr>
            <w:tcW w:w="8787" w:type="dxa"/>
          </w:tcPr>
          <w:p w14:paraId="23AC5F0A" w14:textId="77777777" w:rsidR="00CB393E" w:rsidRPr="006D2407" w:rsidRDefault="00CB393E">
            <w:pPr>
              <w:rPr>
                <w:rFonts w:ascii="Corbel" w:eastAsia="Calibri" w:hAnsi="Corbel" w:cs="Arial"/>
                <w:b/>
                <w:color w:val="000000"/>
                <w:sz w:val="20"/>
                <w:szCs w:val="20"/>
              </w:rPr>
            </w:pPr>
            <w:r w:rsidRPr="006D2407">
              <w:rPr>
                <w:rFonts w:ascii="Corbel" w:eastAsia="Calibri" w:hAnsi="Corbel" w:cs="Arial"/>
                <w:color w:val="000000"/>
                <w:sz w:val="20"/>
                <w:szCs w:val="20"/>
              </w:rPr>
              <w:t>De Opdrachtnemer levert de adapter en verzorgt de werkzaamheden die aan de kant van de Oplossing noodzakelijk zijn om de koppeling te laten functioneren. Deze koppelingen worden opgeleverd inclusief documentatie op basis van de relevante standaard voor de volgende systemen:</w:t>
            </w:r>
          </w:p>
          <w:tbl>
            <w:tblPr>
              <w:tblStyle w:val="Tabelrasterlicht"/>
              <w:tblW w:w="8625" w:type="dxa"/>
              <w:tblLayout w:type="fixed"/>
              <w:tblLook w:val="0400" w:firstRow="0" w:lastRow="0" w:firstColumn="0" w:lastColumn="0" w:noHBand="0" w:noVBand="1"/>
            </w:tblPr>
            <w:tblGrid>
              <w:gridCol w:w="2875"/>
              <w:gridCol w:w="2875"/>
              <w:gridCol w:w="2875"/>
            </w:tblGrid>
            <w:tr w:rsidR="00CB393E" w:rsidRPr="006D2407" w14:paraId="70E15D30" w14:textId="77777777" w:rsidTr="1D2C120A">
              <w:tc>
                <w:tcPr>
                  <w:tcW w:w="2875" w:type="dxa"/>
                </w:tcPr>
                <w:p w14:paraId="26C6B73C" w14:textId="77777777" w:rsidR="00CB393E" w:rsidRPr="006D2407" w:rsidRDefault="00CB393E">
                  <w:pPr>
                    <w:rPr>
                      <w:rFonts w:ascii="Corbel" w:eastAsia="Calibri" w:hAnsi="Corbel" w:cs="Arial"/>
                      <w:b/>
                      <w:color w:val="000000"/>
                      <w:sz w:val="20"/>
                      <w:szCs w:val="20"/>
                    </w:rPr>
                  </w:pPr>
                  <w:r w:rsidRPr="006D2407">
                    <w:rPr>
                      <w:rFonts w:ascii="Corbel" w:eastAsia="Calibri" w:hAnsi="Corbel" w:cs="Arial"/>
                      <w:color w:val="000000"/>
                      <w:sz w:val="20"/>
                      <w:szCs w:val="20"/>
                    </w:rPr>
                    <w:t>Systeem</w:t>
                  </w:r>
                </w:p>
              </w:tc>
              <w:tc>
                <w:tcPr>
                  <w:tcW w:w="2875" w:type="dxa"/>
                </w:tcPr>
                <w:p w14:paraId="30703FE8" w14:textId="77777777" w:rsidR="00CB393E" w:rsidRPr="006D2407" w:rsidRDefault="00CB393E">
                  <w:pPr>
                    <w:rPr>
                      <w:rFonts w:ascii="Corbel" w:eastAsia="Calibri" w:hAnsi="Corbel" w:cs="Arial"/>
                      <w:b/>
                      <w:color w:val="000000"/>
                      <w:sz w:val="20"/>
                      <w:szCs w:val="20"/>
                    </w:rPr>
                  </w:pPr>
                  <w:r w:rsidRPr="006D2407">
                    <w:rPr>
                      <w:rFonts w:ascii="Corbel" w:eastAsia="Calibri" w:hAnsi="Corbel" w:cs="Arial"/>
                      <w:color w:val="000000"/>
                      <w:sz w:val="20"/>
                      <w:szCs w:val="20"/>
                    </w:rPr>
                    <w:t>Koppeling</w:t>
                  </w:r>
                </w:p>
              </w:tc>
              <w:tc>
                <w:tcPr>
                  <w:tcW w:w="2875" w:type="dxa"/>
                </w:tcPr>
                <w:p w14:paraId="5D506937" w14:textId="77777777" w:rsidR="00CB393E" w:rsidRPr="006D2407" w:rsidRDefault="00CB393E">
                  <w:pPr>
                    <w:rPr>
                      <w:rFonts w:ascii="Corbel" w:eastAsia="Calibri" w:hAnsi="Corbel" w:cs="Arial"/>
                      <w:b/>
                      <w:color w:val="000000"/>
                      <w:sz w:val="20"/>
                      <w:szCs w:val="20"/>
                    </w:rPr>
                  </w:pPr>
                  <w:r w:rsidRPr="006D2407">
                    <w:rPr>
                      <w:rFonts w:ascii="Corbel" w:eastAsia="Calibri" w:hAnsi="Corbel" w:cs="Arial"/>
                      <w:color w:val="000000"/>
                      <w:sz w:val="20"/>
                      <w:szCs w:val="20"/>
                    </w:rPr>
                    <w:t>Minimale functionaliteit</w:t>
                  </w:r>
                </w:p>
              </w:tc>
            </w:tr>
            <w:tr w:rsidR="00CB393E" w:rsidRPr="006D2407" w14:paraId="26E7B755" w14:textId="77777777" w:rsidTr="1D2C120A">
              <w:tc>
                <w:tcPr>
                  <w:tcW w:w="2875" w:type="dxa"/>
                </w:tcPr>
                <w:p w14:paraId="10C0DE18" w14:textId="77777777" w:rsidR="00CB393E" w:rsidRPr="006D2407" w:rsidRDefault="00CB393E">
                  <w:pPr>
                    <w:rPr>
                      <w:rFonts w:ascii="Corbel" w:eastAsia="Calibri" w:hAnsi="Corbel" w:cs="Arial"/>
                      <w:b/>
                      <w:color w:val="000000"/>
                      <w:sz w:val="20"/>
                      <w:szCs w:val="20"/>
                    </w:rPr>
                  </w:pPr>
                  <w:r w:rsidRPr="006D2407">
                    <w:rPr>
                      <w:rFonts w:ascii="Corbel" w:eastAsia="Calibri" w:hAnsi="Corbel" w:cs="Arial"/>
                      <w:color w:val="000000"/>
                      <w:sz w:val="20"/>
                      <w:szCs w:val="20"/>
                    </w:rPr>
                    <w:t>Active Directory</w:t>
                  </w:r>
                </w:p>
              </w:tc>
              <w:tc>
                <w:tcPr>
                  <w:tcW w:w="2875" w:type="dxa"/>
                </w:tcPr>
                <w:p w14:paraId="521508AC" w14:textId="77777777" w:rsidR="00CB393E" w:rsidRPr="006D2407" w:rsidRDefault="00CB393E">
                  <w:pPr>
                    <w:rPr>
                      <w:rFonts w:ascii="Corbel" w:eastAsia="Calibri" w:hAnsi="Corbel" w:cs="Arial"/>
                      <w:b/>
                      <w:color w:val="000000"/>
                      <w:sz w:val="20"/>
                      <w:szCs w:val="20"/>
                    </w:rPr>
                  </w:pPr>
                  <w:r w:rsidRPr="006D2407">
                    <w:rPr>
                      <w:rFonts w:ascii="Corbel" w:eastAsia="Calibri" w:hAnsi="Corbel" w:cs="Arial"/>
                      <w:color w:val="000000"/>
                      <w:sz w:val="20"/>
                      <w:szCs w:val="20"/>
                    </w:rPr>
                    <w:t xml:space="preserve">SAML 2.0 en/of </w:t>
                  </w:r>
                  <w:proofErr w:type="spellStart"/>
                  <w:r w:rsidRPr="006D2407">
                    <w:rPr>
                      <w:rFonts w:ascii="Corbel" w:eastAsia="Calibri" w:hAnsi="Corbel" w:cs="Arial"/>
                      <w:color w:val="000000"/>
                      <w:sz w:val="20"/>
                      <w:szCs w:val="20"/>
                    </w:rPr>
                    <w:t>OAuth</w:t>
                  </w:r>
                  <w:proofErr w:type="spellEnd"/>
                  <w:r w:rsidRPr="006D2407">
                    <w:rPr>
                      <w:rFonts w:ascii="Corbel" w:eastAsia="Calibri" w:hAnsi="Corbel" w:cs="Arial"/>
                      <w:color w:val="000000"/>
                      <w:sz w:val="20"/>
                      <w:szCs w:val="20"/>
                    </w:rPr>
                    <w:t xml:space="preserve"> 2.0</w:t>
                  </w:r>
                </w:p>
              </w:tc>
              <w:tc>
                <w:tcPr>
                  <w:tcW w:w="2875" w:type="dxa"/>
                </w:tcPr>
                <w:p w14:paraId="0BFA930B" w14:textId="77777777" w:rsidR="00CB393E" w:rsidRPr="006D2407" w:rsidRDefault="00CB393E">
                  <w:pPr>
                    <w:rPr>
                      <w:rFonts w:ascii="Corbel" w:eastAsia="Calibri" w:hAnsi="Corbel" w:cs="Arial"/>
                      <w:b/>
                      <w:color w:val="000000"/>
                      <w:sz w:val="20"/>
                      <w:szCs w:val="20"/>
                    </w:rPr>
                  </w:pPr>
                </w:p>
              </w:tc>
            </w:tr>
            <w:tr w:rsidR="00CB393E" w:rsidRPr="006D2407" w14:paraId="25A81F59" w14:textId="77777777" w:rsidTr="1D2C120A">
              <w:tc>
                <w:tcPr>
                  <w:tcW w:w="2875" w:type="dxa"/>
                </w:tcPr>
                <w:p w14:paraId="41C2B5C2" w14:textId="77777777" w:rsidR="00CB393E" w:rsidRPr="006D2407" w:rsidRDefault="00CB393E">
                  <w:pPr>
                    <w:rPr>
                      <w:rFonts w:ascii="Corbel" w:eastAsia="Calibri" w:hAnsi="Corbel" w:cs="Arial"/>
                      <w:b/>
                      <w:color w:val="000000"/>
                      <w:sz w:val="20"/>
                      <w:szCs w:val="20"/>
                    </w:rPr>
                  </w:pPr>
                  <w:r w:rsidRPr="006D2407">
                    <w:rPr>
                      <w:rFonts w:ascii="Corbel" w:eastAsia="Calibri" w:hAnsi="Corbel" w:cs="Arial"/>
                      <w:color w:val="000000"/>
                      <w:sz w:val="20"/>
                      <w:szCs w:val="20"/>
                    </w:rPr>
                    <w:t>Zaaksysteem</w:t>
                  </w:r>
                </w:p>
              </w:tc>
              <w:tc>
                <w:tcPr>
                  <w:tcW w:w="2875" w:type="dxa"/>
                </w:tcPr>
                <w:p w14:paraId="65C3ACB7" w14:textId="14B380AC" w:rsidR="00CB393E" w:rsidRPr="006D2407" w:rsidRDefault="00CB393E" w:rsidP="60D0EA04">
                  <w:pPr>
                    <w:rPr>
                      <w:rFonts w:ascii="Corbel" w:eastAsia="Calibri" w:hAnsi="Corbel" w:cs="Arial"/>
                      <w:color w:val="000000"/>
                      <w:sz w:val="20"/>
                      <w:szCs w:val="20"/>
                    </w:rPr>
                  </w:pPr>
                  <w:r w:rsidRPr="006D2407">
                    <w:rPr>
                      <w:rFonts w:ascii="Corbel" w:eastAsia="Calibri" w:hAnsi="Corbel" w:cs="Arial"/>
                      <w:color w:val="000000" w:themeColor="text1"/>
                      <w:sz w:val="20"/>
                      <w:szCs w:val="20"/>
                    </w:rPr>
                    <w:t xml:space="preserve">Op basis van </w:t>
                  </w:r>
                  <w:r w:rsidRPr="006D2407">
                    <w:rPr>
                      <w:rFonts w:ascii="Corbel" w:eastAsia="Calibri" w:hAnsi="Corbel" w:cs="Arial"/>
                      <w:sz w:val="20"/>
                      <w:szCs w:val="20"/>
                    </w:rPr>
                    <w:t xml:space="preserve">ZGW-API </w:t>
                  </w:r>
                  <w:r w:rsidR="3E5DD374" w:rsidRPr="006D2407">
                    <w:rPr>
                      <w:rFonts w:ascii="Corbel" w:eastAsia="Calibri" w:hAnsi="Corbel" w:cs="Arial"/>
                      <w:sz w:val="20"/>
                      <w:szCs w:val="20"/>
                    </w:rPr>
                    <w:t>en</w:t>
                  </w:r>
                  <w:r w:rsidRPr="006D2407">
                    <w:rPr>
                      <w:rFonts w:ascii="Corbel" w:eastAsia="Calibri" w:hAnsi="Corbel" w:cs="Arial"/>
                      <w:sz w:val="20"/>
                      <w:szCs w:val="20"/>
                    </w:rPr>
                    <w:t xml:space="preserve"> ZS-DMS 1.2.</w:t>
                  </w:r>
                </w:p>
              </w:tc>
              <w:tc>
                <w:tcPr>
                  <w:tcW w:w="2875" w:type="dxa"/>
                </w:tcPr>
                <w:p w14:paraId="1EC5CF22" w14:textId="37E6AC8B" w:rsidR="00CB393E" w:rsidRPr="006D2407" w:rsidRDefault="00CB393E" w:rsidP="1D2C120A">
                  <w:pPr>
                    <w:rPr>
                      <w:rFonts w:ascii="Corbel" w:eastAsia="Calibri" w:hAnsi="Corbel" w:cs="Arial"/>
                      <w:b/>
                      <w:bCs/>
                      <w:color w:val="000000"/>
                      <w:sz w:val="20"/>
                      <w:szCs w:val="20"/>
                    </w:rPr>
                  </w:pPr>
                  <w:r w:rsidRPr="006D2407">
                    <w:rPr>
                      <w:rFonts w:ascii="Corbel" w:eastAsia="Calibri" w:hAnsi="Corbel" w:cs="Arial"/>
                      <w:color w:val="000000" w:themeColor="text1"/>
                      <w:sz w:val="20"/>
                      <w:szCs w:val="20"/>
                    </w:rPr>
                    <w:t xml:space="preserve">Zaaknummer en documenten uit het zaaksysteem moeten ingeladen worden in de Oplossing. </w:t>
                  </w:r>
                  <w:r w:rsidR="388ABA40" w:rsidRPr="006D2407">
                    <w:rPr>
                      <w:rFonts w:ascii="Corbel" w:eastAsia="Calibri" w:hAnsi="Corbel" w:cs="Arial"/>
                      <w:color w:val="000000" w:themeColor="text1"/>
                      <w:sz w:val="20"/>
                      <w:szCs w:val="20"/>
                    </w:rPr>
                    <w:t>De</w:t>
                  </w:r>
                  <w:r w:rsidRPr="006D2407">
                    <w:rPr>
                      <w:rFonts w:ascii="Corbel" w:eastAsia="Calibri" w:hAnsi="Corbel" w:cs="Arial"/>
                      <w:color w:val="000000" w:themeColor="text1"/>
                      <w:sz w:val="20"/>
                      <w:szCs w:val="20"/>
                    </w:rPr>
                    <w:t xml:space="preserve"> besluiten moet</w:t>
                  </w:r>
                  <w:r w:rsidR="355D7B8E" w:rsidRPr="006D2407">
                    <w:rPr>
                      <w:rFonts w:ascii="Corbel" w:eastAsia="Calibri" w:hAnsi="Corbel" w:cs="Arial"/>
                      <w:color w:val="000000" w:themeColor="text1"/>
                      <w:sz w:val="20"/>
                      <w:szCs w:val="20"/>
                    </w:rPr>
                    <w:t>en</w:t>
                  </w:r>
                  <w:r w:rsidRPr="006D2407">
                    <w:rPr>
                      <w:rFonts w:ascii="Corbel" w:eastAsia="Calibri" w:hAnsi="Corbel" w:cs="Arial"/>
                      <w:color w:val="000000" w:themeColor="text1"/>
                      <w:sz w:val="20"/>
                      <w:szCs w:val="20"/>
                    </w:rPr>
                    <w:t xml:space="preserve"> in de zaak teruggeplaatst kunnen worden.</w:t>
                  </w:r>
                </w:p>
              </w:tc>
            </w:tr>
            <w:tr w:rsidR="00CB393E" w:rsidRPr="006D2407" w14:paraId="6CE67C02" w14:textId="77777777" w:rsidTr="1D2C120A">
              <w:tc>
                <w:tcPr>
                  <w:tcW w:w="2875" w:type="dxa"/>
                </w:tcPr>
                <w:p w14:paraId="5E7BFCAA" w14:textId="77777777" w:rsidR="00CB393E" w:rsidRPr="006D2407" w:rsidRDefault="00CB393E">
                  <w:pPr>
                    <w:rPr>
                      <w:rFonts w:ascii="Corbel" w:eastAsia="Calibri" w:hAnsi="Corbel" w:cs="Arial"/>
                      <w:bCs/>
                      <w:color w:val="000000"/>
                      <w:sz w:val="20"/>
                      <w:szCs w:val="20"/>
                    </w:rPr>
                  </w:pPr>
                  <w:r w:rsidRPr="006D2407">
                    <w:rPr>
                      <w:rFonts w:ascii="Corbel" w:eastAsia="Calibri" w:hAnsi="Corbel" w:cs="Arial"/>
                      <w:bCs/>
                      <w:color w:val="000000"/>
                      <w:sz w:val="20"/>
                      <w:szCs w:val="20"/>
                    </w:rPr>
                    <w:t>Webcastsysteem/AV systeem</w:t>
                  </w:r>
                </w:p>
              </w:tc>
              <w:tc>
                <w:tcPr>
                  <w:tcW w:w="2875" w:type="dxa"/>
                </w:tcPr>
                <w:p w14:paraId="5598EDFB" w14:textId="77777777" w:rsidR="00CB393E" w:rsidRPr="006D2407" w:rsidRDefault="00CB393E">
                  <w:pPr>
                    <w:rPr>
                      <w:rFonts w:ascii="Corbel" w:eastAsia="Calibri" w:hAnsi="Corbel" w:cs="Arial"/>
                      <w:bCs/>
                      <w:color w:val="000000"/>
                      <w:sz w:val="20"/>
                      <w:szCs w:val="20"/>
                    </w:rPr>
                  </w:pPr>
                </w:p>
              </w:tc>
              <w:tc>
                <w:tcPr>
                  <w:tcW w:w="2875" w:type="dxa"/>
                </w:tcPr>
                <w:p w14:paraId="66EEA96C" w14:textId="3289C3F0" w:rsidR="00CB393E" w:rsidRPr="006D2407" w:rsidRDefault="00CB393E" w:rsidP="60D0EA04">
                  <w:pPr>
                    <w:rPr>
                      <w:rFonts w:ascii="Corbel" w:eastAsia="Calibri" w:hAnsi="Corbel" w:cs="Arial"/>
                      <w:color w:val="000000"/>
                      <w:sz w:val="20"/>
                      <w:szCs w:val="20"/>
                    </w:rPr>
                  </w:pPr>
                  <w:r w:rsidRPr="006D2407">
                    <w:rPr>
                      <w:rFonts w:ascii="Corbel" w:eastAsia="Calibri" w:hAnsi="Corbel" w:cs="Arial"/>
                      <w:color w:val="000000" w:themeColor="text1"/>
                      <w:sz w:val="20"/>
                      <w:szCs w:val="20"/>
                    </w:rPr>
                    <w:t>Informatie over vergaderdeelnemers (namen, partij, partijlogo’s</w:t>
                  </w:r>
                  <w:r w:rsidR="6F1BDA6F" w:rsidRPr="006D2407">
                    <w:rPr>
                      <w:rFonts w:ascii="Corbel" w:eastAsia="Calibri" w:hAnsi="Corbel" w:cs="Arial"/>
                      <w:color w:val="000000" w:themeColor="text1"/>
                      <w:sz w:val="20"/>
                      <w:szCs w:val="20"/>
                    </w:rPr>
                    <w:t>, foto's</w:t>
                  </w:r>
                  <w:r w:rsidRPr="006D2407">
                    <w:rPr>
                      <w:rFonts w:ascii="Corbel" w:eastAsia="Calibri" w:hAnsi="Corbel" w:cs="Arial"/>
                      <w:color w:val="000000" w:themeColor="text1"/>
                      <w:sz w:val="20"/>
                      <w:szCs w:val="20"/>
                    </w:rPr>
                    <w:t xml:space="preserve">), metadata van vergaderingen (wie er spreekt, op welk moment en hoe lang), naam of type vergadering en datum, agendapunten en sub-agendapunten en informatie betreffende </w:t>
                  </w:r>
                  <w:r w:rsidR="0850E5C6" w:rsidRPr="006D2407">
                    <w:rPr>
                      <w:rFonts w:ascii="Corbel" w:eastAsia="Calibri" w:hAnsi="Corbel" w:cs="Arial"/>
                      <w:color w:val="000000" w:themeColor="text1"/>
                      <w:sz w:val="20"/>
                      <w:szCs w:val="20"/>
                    </w:rPr>
                    <w:t>mogelijke</w:t>
                  </w:r>
                  <w:r w:rsidRPr="006D2407">
                    <w:rPr>
                      <w:rFonts w:ascii="Corbel" w:eastAsia="Calibri" w:hAnsi="Corbel" w:cs="Arial"/>
                      <w:color w:val="000000" w:themeColor="text1"/>
                      <w:sz w:val="20"/>
                      <w:szCs w:val="20"/>
                    </w:rPr>
                    <w:t xml:space="preserve"> stemmen, amendementen, moties, etc. </w:t>
                  </w:r>
                </w:p>
              </w:tc>
            </w:tr>
          </w:tbl>
          <w:p w14:paraId="4461C3E6" w14:textId="77777777" w:rsidR="00CB393E" w:rsidRPr="006D2407" w:rsidRDefault="00CB393E">
            <w:pPr>
              <w:rPr>
                <w:rFonts w:ascii="Corbel" w:eastAsia="Calibri" w:hAnsi="Corbel" w:cs="Arial"/>
                <w:b/>
                <w:color w:val="000000"/>
                <w:sz w:val="20"/>
                <w:szCs w:val="20"/>
              </w:rPr>
            </w:pPr>
          </w:p>
        </w:tc>
      </w:tr>
    </w:tbl>
    <w:p w14:paraId="5FD22708" w14:textId="5931F64E" w:rsidR="00CB393E" w:rsidRPr="006D2407" w:rsidRDefault="00CB393E" w:rsidP="00CB393E">
      <w:pPr>
        <w:rPr>
          <w:rFonts w:ascii="Corbel" w:hAnsi="Corbel"/>
        </w:rPr>
      </w:pPr>
    </w:p>
    <w:p w14:paraId="785C1484" w14:textId="1D04AB79" w:rsidR="008E202A" w:rsidRPr="006D2407" w:rsidRDefault="00E07188" w:rsidP="563B9A4F">
      <w:pPr>
        <w:pStyle w:val="Kop2"/>
        <w:rPr>
          <w:rFonts w:ascii="Corbel" w:hAnsi="Corbel"/>
          <w:color w:val="BB9C00"/>
        </w:rPr>
      </w:pPr>
      <w:bookmarkStart w:id="17" w:name="_Toc506720542"/>
      <w:r w:rsidRPr="4D183102">
        <w:rPr>
          <w:rFonts w:ascii="Corbel" w:hAnsi="Corbel"/>
          <w:color w:val="BB9C00"/>
        </w:rPr>
        <w:t>Hoofdstuk 4: Dienstverlening</w:t>
      </w:r>
      <w:bookmarkEnd w:id="17"/>
    </w:p>
    <w:p w14:paraId="0EEF99E4" w14:textId="3C50465E" w:rsidR="00CB393E" w:rsidRPr="006D2407" w:rsidRDefault="00CB393E" w:rsidP="00E07188">
      <w:pPr>
        <w:pStyle w:val="Kop3"/>
        <w:rPr>
          <w:rFonts w:ascii="Corbel" w:hAnsi="Corbel"/>
          <w:color w:val="441D42"/>
        </w:rPr>
      </w:pPr>
      <w:bookmarkStart w:id="18" w:name="_Toc478094589"/>
      <w:r w:rsidRPr="4D183102">
        <w:rPr>
          <w:rFonts w:ascii="Corbel" w:hAnsi="Corbel"/>
          <w:color w:val="441D42"/>
        </w:rPr>
        <w:t xml:space="preserve">4.1 </w:t>
      </w:r>
      <w:r w:rsidR="00E07188" w:rsidRPr="4D183102">
        <w:rPr>
          <w:rFonts w:ascii="Corbel" w:hAnsi="Corbel"/>
          <w:color w:val="441D42"/>
        </w:rPr>
        <w:t>Oplevering</w:t>
      </w:r>
      <w:bookmarkEnd w:id="18"/>
    </w:p>
    <w:tbl>
      <w:tblPr>
        <w:tblStyle w:val="Tabelrasterlicht"/>
        <w:tblW w:w="9780" w:type="dxa"/>
        <w:tblLayout w:type="fixed"/>
        <w:tblLook w:val="04A0" w:firstRow="1" w:lastRow="0" w:firstColumn="1" w:lastColumn="0" w:noHBand="0" w:noVBand="1"/>
      </w:tblPr>
      <w:tblGrid>
        <w:gridCol w:w="992"/>
        <w:gridCol w:w="345"/>
        <w:gridCol w:w="8443"/>
      </w:tblGrid>
      <w:tr w:rsidR="00CB393E" w:rsidRPr="006D2407" w14:paraId="2CB65381" w14:textId="77777777" w:rsidTr="4D183102">
        <w:trPr>
          <w:trHeight w:val="300"/>
        </w:trPr>
        <w:tc>
          <w:tcPr>
            <w:tcW w:w="1337" w:type="dxa"/>
            <w:gridSpan w:val="2"/>
            <w:noWrap/>
            <w:hideMark/>
          </w:tcPr>
          <w:p w14:paraId="56E60345"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Nr.</w:t>
            </w:r>
          </w:p>
        </w:tc>
        <w:tc>
          <w:tcPr>
            <w:tcW w:w="8439" w:type="dxa"/>
            <w:noWrap/>
            <w:hideMark/>
          </w:tcPr>
          <w:p w14:paraId="51184FB2"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Omschrijving</w:t>
            </w:r>
          </w:p>
        </w:tc>
      </w:tr>
      <w:tr w:rsidR="00CB393E" w:rsidRPr="006D2407" w14:paraId="7C6CD97A" w14:textId="77777777" w:rsidTr="4D183102">
        <w:trPr>
          <w:trHeight w:val="1290"/>
        </w:trPr>
        <w:tc>
          <w:tcPr>
            <w:tcW w:w="992" w:type="dxa"/>
            <w:noWrap/>
            <w:hideMark/>
          </w:tcPr>
          <w:p w14:paraId="69AE4EA8" w14:textId="4CD43014" w:rsidR="00CB393E" w:rsidRPr="006D2407" w:rsidRDefault="00CB393E" w:rsidP="00AE6C81">
            <w:pPr>
              <w:pStyle w:val="Lijstalinea"/>
              <w:numPr>
                <w:ilvl w:val="0"/>
                <w:numId w:val="44"/>
              </w:numPr>
              <w:rPr>
                <w:rFonts w:ascii="Corbel" w:hAnsi="Corbel"/>
              </w:rPr>
            </w:pPr>
          </w:p>
        </w:tc>
        <w:tc>
          <w:tcPr>
            <w:tcW w:w="8788" w:type="dxa"/>
            <w:gridSpan w:val="2"/>
            <w:hideMark/>
          </w:tcPr>
          <w:p w14:paraId="5F0C7838"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aangeboden Oplossing is direct leverbaar en de levering van alle in de offerte opgenomen onderdelen is gedekt in het prijssjabloon. Alle functionaliteiten zijn live toonbaar tijdens de demonstratie met uitzondering van de externe koppelingen. Als bepaalde functionaliteit specifiek voor deze aanbesteding is ontwikkeld (maatwerk), dan wordt deze in de eerstvolgende release opgenomen als standaardfunctionaliteit van de Oplossing en wordt deze functionaliteit opgenomen in het onderhoudsschema.</w:t>
            </w:r>
          </w:p>
        </w:tc>
      </w:tr>
      <w:tr w:rsidR="00CB393E" w:rsidRPr="006D2407" w14:paraId="1982AB42" w14:textId="77777777" w:rsidTr="4D183102">
        <w:trPr>
          <w:trHeight w:val="1545"/>
        </w:trPr>
        <w:tc>
          <w:tcPr>
            <w:tcW w:w="992" w:type="dxa"/>
            <w:noWrap/>
            <w:hideMark/>
          </w:tcPr>
          <w:p w14:paraId="76E0150D"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8" w:type="dxa"/>
            <w:gridSpan w:val="2"/>
            <w:hideMark/>
          </w:tcPr>
          <w:p w14:paraId="0D949E1E"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Op basis van het afgesloten contract garandeert de opdrachtnemer dat de Oplossing, gedurende de contractperiode, doorontwikkeld zal worden zonder additionele kosten. Onder deze doorontwikkeling wordt, naast additief, correctief en preventief, ook verstaan dat op de Oplossing adaptief onderhoud wordt uitgevoerd om als opdrachtgever te blijven voldoen aan in de contractperiode geldende wet- en regelgeving en inspeelt op ontwikkelingen in de markt. Nieuwe ontwikkelingen op grond van specifieke wensen van de Opdrachtgever vallen hierbuiten.</w:t>
            </w:r>
          </w:p>
        </w:tc>
      </w:tr>
      <w:tr w:rsidR="00CB393E" w:rsidRPr="006D2407" w14:paraId="33042893" w14:textId="77777777" w:rsidTr="4D183102">
        <w:trPr>
          <w:trHeight w:val="450"/>
        </w:trPr>
        <w:tc>
          <w:tcPr>
            <w:tcW w:w="992" w:type="dxa"/>
            <w:noWrap/>
            <w:hideMark/>
          </w:tcPr>
          <w:p w14:paraId="44F0CBF5"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8" w:type="dxa"/>
            <w:gridSpan w:val="2"/>
            <w:noWrap/>
            <w:hideMark/>
          </w:tcPr>
          <w:p w14:paraId="64CD4CB2"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Oplossing wordt geleverd, gebruikt en onderhouden in de Nederlandse taal.</w:t>
            </w:r>
          </w:p>
        </w:tc>
      </w:tr>
      <w:tr w:rsidR="00CB393E" w:rsidRPr="006D2407" w14:paraId="17AF108C" w14:textId="77777777" w:rsidTr="4D183102">
        <w:trPr>
          <w:trHeight w:val="1020"/>
        </w:trPr>
        <w:tc>
          <w:tcPr>
            <w:tcW w:w="992" w:type="dxa"/>
            <w:noWrap/>
            <w:hideMark/>
          </w:tcPr>
          <w:p w14:paraId="4195560F"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8" w:type="dxa"/>
            <w:gridSpan w:val="2"/>
            <w:hideMark/>
          </w:tcPr>
          <w:p w14:paraId="1913624E" w14:textId="1ED52748"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Opdrachtnemer leidt</w:t>
            </w:r>
            <w:r w:rsidR="01EB61E7" w:rsidRPr="006D2407">
              <w:rPr>
                <w:rFonts w:ascii="Corbel" w:eastAsia="Times New Roman" w:hAnsi="Corbel" w:cs="Arial"/>
                <w:color w:val="000000"/>
                <w:kern w:val="0"/>
                <w:sz w:val="20"/>
                <w:szCs w:val="20"/>
                <w:lang w:eastAsia="nl-NL"/>
                <w14:ligatures w14:val="none"/>
              </w:rPr>
              <w:t xml:space="preserve"> ambtelijke medewerkers, gemeenteraad en functioneel beheerders</w:t>
            </w:r>
            <w:r w:rsidRPr="006D2407">
              <w:rPr>
                <w:rFonts w:ascii="Corbel" w:eastAsia="Times New Roman" w:hAnsi="Corbel" w:cs="Arial"/>
                <w:color w:val="000000"/>
                <w:kern w:val="0"/>
                <w:sz w:val="20"/>
                <w:szCs w:val="20"/>
                <w:lang w:eastAsia="nl-NL"/>
                <w14:ligatures w14:val="none"/>
              </w:rPr>
              <w:t xml:space="preserve"> op. Hierbij worden zij voorzien van de benodigde documentatie (inclusief technische documenten) en eventuele hulpmiddelen zodat het beheer volledige zelfstandig kan plaatsvinden. Trainingen worden op maat gemaakt voor de doelgroep. Trainingen voor de eindgebruikers vinden plaats op locatie.</w:t>
            </w:r>
          </w:p>
        </w:tc>
      </w:tr>
      <w:tr w:rsidR="00CB393E" w:rsidRPr="006D2407" w14:paraId="2DD9035B" w14:textId="77777777" w:rsidTr="4D183102">
        <w:trPr>
          <w:trHeight w:val="1035"/>
        </w:trPr>
        <w:tc>
          <w:tcPr>
            <w:tcW w:w="992" w:type="dxa"/>
            <w:noWrap/>
            <w:hideMark/>
          </w:tcPr>
          <w:p w14:paraId="321A85E7"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8" w:type="dxa"/>
            <w:gridSpan w:val="2"/>
            <w:hideMark/>
          </w:tcPr>
          <w:p w14:paraId="3E8FCDDA" w14:textId="3D9E30D8"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Opdrachtnemer beschikt</w:t>
            </w:r>
            <w:r w:rsidR="38FB3F4A" w:rsidRPr="006D2407">
              <w:rPr>
                <w:rFonts w:ascii="Corbel" w:eastAsia="Times New Roman" w:hAnsi="Corbel" w:cs="Arial"/>
                <w:color w:val="000000"/>
                <w:kern w:val="0"/>
                <w:sz w:val="20"/>
                <w:szCs w:val="20"/>
                <w:lang w:eastAsia="nl-NL"/>
                <w14:ligatures w14:val="none"/>
              </w:rPr>
              <w:t xml:space="preserve"> </w:t>
            </w:r>
            <w:r w:rsidRPr="006D2407">
              <w:rPr>
                <w:rFonts w:ascii="Corbel" w:eastAsia="Times New Roman" w:hAnsi="Corbel" w:cs="Arial"/>
                <w:color w:val="000000"/>
                <w:kern w:val="0"/>
                <w:sz w:val="20"/>
                <w:szCs w:val="20"/>
                <w:lang w:eastAsia="nl-NL"/>
                <w14:ligatures w14:val="none"/>
              </w:rPr>
              <w:t>over een voorziening voor SaaS</w:t>
            </w:r>
            <w:r w:rsidRPr="006D2407">
              <w:rPr>
                <w:rFonts w:ascii="Corbel" w:eastAsia="Times New Roman" w:hAnsi="Corbel" w:cs="Cambria Math"/>
                <w:color w:val="000000"/>
                <w:kern w:val="0"/>
                <w:sz w:val="20"/>
                <w:szCs w:val="20"/>
                <w:lang w:eastAsia="nl-NL"/>
                <w14:ligatures w14:val="none"/>
              </w:rPr>
              <w:t>‐</w:t>
            </w:r>
            <w:proofErr w:type="spellStart"/>
            <w:r w:rsidRPr="006D2407">
              <w:rPr>
                <w:rFonts w:ascii="Corbel" w:eastAsia="Times New Roman" w:hAnsi="Corbel" w:cs="Arial"/>
                <w:color w:val="000000"/>
                <w:kern w:val="0"/>
                <w:sz w:val="20"/>
                <w:szCs w:val="20"/>
                <w:lang w:eastAsia="nl-NL"/>
                <w14:ligatures w14:val="none"/>
              </w:rPr>
              <w:t>escrow</w:t>
            </w:r>
            <w:proofErr w:type="spellEnd"/>
            <w:r w:rsidRPr="006D2407">
              <w:rPr>
                <w:rFonts w:ascii="Corbel" w:eastAsia="Times New Roman" w:hAnsi="Corbel" w:cs="Arial"/>
                <w:color w:val="000000"/>
                <w:kern w:val="0"/>
                <w:sz w:val="20"/>
                <w:szCs w:val="20"/>
                <w:lang w:eastAsia="nl-NL"/>
                <w14:ligatures w14:val="none"/>
              </w:rPr>
              <w:t xml:space="preserve"> ten behoeve van de componenten die gehost worden aangeboden en sluit hiertoe een </w:t>
            </w:r>
            <w:proofErr w:type="spellStart"/>
            <w:r w:rsidRPr="006D2407">
              <w:rPr>
                <w:rFonts w:ascii="Corbel" w:eastAsia="Times New Roman" w:hAnsi="Corbel" w:cs="Arial"/>
                <w:color w:val="000000"/>
                <w:kern w:val="0"/>
                <w:sz w:val="20"/>
                <w:szCs w:val="20"/>
                <w:lang w:eastAsia="nl-NL"/>
                <w14:ligatures w14:val="none"/>
              </w:rPr>
              <w:t>driepartijenovereenkomst</w:t>
            </w:r>
            <w:proofErr w:type="spellEnd"/>
            <w:r w:rsidRPr="006D2407">
              <w:rPr>
                <w:rFonts w:ascii="Corbel" w:eastAsia="Times New Roman" w:hAnsi="Corbel" w:cs="Arial"/>
                <w:color w:val="000000"/>
                <w:kern w:val="0"/>
                <w:sz w:val="20"/>
                <w:szCs w:val="20"/>
                <w:lang w:eastAsia="nl-NL"/>
                <w14:ligatures w14:val="none"/>
              </w:rPr>
              <w:t xml:space="preserve"> met de hostingpartij en een onafhankelijke </w:t>
            </w:r>
            <w:proofErr w:type="spellStart"/>
            <w:r w:rsidRPr="006D2407">
              <w:rPr>
                <w:rFonts w:ascii="Corbel" w:eastAsia="Times New Roman" w:hAnsi="Corbel" w:cs="Arial"/>
                <w:color w:val="000000"/>
                <w:kern w:val="0"/>
                <w:sz w:val="20"/>
                <w:szCs w:val="20"/>
                <w:lang w:eastAsia="nl-NL"/>
                <w14:ligatures w14:val="none"/>
              </w:rPr>
              <w:t>escrow</w:t>
            </w:r>
            <w:proofErr w:type="spellEnd"/>
            <w:r w:rsidRPr="006D2407">
              <w:rPr>
                <w:rFonts w:ascii="Corbel" w:eastAsia="Times New Roman" w:hAnsi="Corbel" w:cs="Arial"/>
                <w:color w:val="000000"/>
                <w:kern w:val="0"/>
                <w:sz w:val="20"/>
                <w:szCs w:val="20"/>
                <w:lang w:eastAsia="nl-NL"/>
                <w14:ligatures w14:val="none"/>
              </w:rPr>
              <w:t>-agent die zorgdraagt voor continuïteit van de beschikbaarheid van en toegang tot de Oplossing in geval van faillissement van de softwareleverancier.</w:t>
            </w:r>
          </w:p>
        </w:tc>
      </w:tr>
      <w:tr w:rsidR="00CB393E" w:rsidRPr="006D2407" w14:paraId="7976782B" w14:textId="77777777" w:rsidTr="4D183102">
        <w:trPr>
          <w:trHeight w:val="1035"/>
        </w:trPr>
        <w:tc>
          <w:tcPr>
            <w:tcW w:w="992" w:type="dxa"/>
            <w:noWrap/>
            <w:hideMark/>
          </w:tcPr>
          <w:p w14:paraId="796287C2" w14:textId="54FC4869" w:rsidR="00CB393E" w:rsidRPr="006D2407" w:rsidRDefault="00CB393E" w:rsidP="00AE6C81">
            <w:pPr>
              <w:pStyle w:val="Lijstalinea"/>
              <w:numPr>
                <w:ilvl w:val="0"/>
                <w:numId w:val="44"/>
              </w:numPr>
              <w:rPr>
                <w:rFonts w:ascii="Corbel" w:hAnsi="Corbel"/>
              </w:rPr>
            </w:pPr>
          </w:p>
        </w:tc>
        <w:tc>
          <w:tcPr>
            <w:tcW w:w="8788" w:type="dxa"/>
            <w:gridSpan w:val="2"/>
            <w:hideMark/>
          </w:tcPr>
          <w:p w14:paraId="53FF052D"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Maximaal vier weken na definitieve gunning levert de Opdrachtnemer, in overleg met de Opdrachtgever, een specifiek Plan van Aanpak met daarin onder andere beschreven de integratie, configuratie, trainingen, documentatie, ondersteuning. Hierbij wordt benoemd welke activiteiten die door de Opdrachtnemer en welke door de Organisatie uitgevoerd dienen te worden. </w:t>
            </w:r>
          </w:p>
        </w:tc>
      </w:tr>
      <w:tr w:rsidR="00CB393E" w:rsidRPr="006D2407" w14:paraId="59421B90" w14:textId="77777777" w:rsidTr="4D183102">
        <w:trPr>
          <w:trHeight w:val="525"/>
        </w:trPr>
        <w:tc>
          <w:tcPr>
            <w:tcW w:w="992" w:type="dxa"/>
            <w:noWrap/>
            <w:hideMark/>
          </w:tcPr>
          <w:p w14:paraId="36879477"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8" w:type="dxa"/>
            <w:gridSpan w:val="2"/>
            <w:hideMark/>
          </w:tcPr>
          <w:p w14:paraId="0A577C24"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Opdrachtnemer garandeert dat de Oplossing technisch gerealiseerd (beschikbaar en geïntegreerd) is uiterlijk 3 maanden na de definitieve gunning en zorgt dat daarvoor voldoende menskracht beschikbaar is.</w:t>
            </w:r>
          </w:p>
        </w:tc>
      </w:tr>
    </w:tbl>
    <w:p w14:paraId="7D810D50" w14:textId="77777777" w:rsidR="00CB393E" w:rsidRPr="006D2407" w:rsidRDefault="00CB393E" w:rsidP="00CB393E">
      <w:pPr>
        <w:rPr>
          <w:rFonts w:ascii="Corbel" w:hAnsi="Corbel"/>
          <w:b/>
          <w:bCs/>
        </w:rPr>
      </w:pPr>
    </w:p>
    <w:p w14:paraId="33E95E83" w14:textId="655EC321" w:rsidR="00CB393E" w:rsidRPr="006D2407" w:rsidRDefault="00CB393E" w:rsidP="563B9A4F">
      <w:pPr>
        <w:pStyle w:val="Kop3"/>
        <w:rPr>
          <w:rFonts w:ascii="Corbel" w:hAnsi="Corbel"/>
          <w:color w:val="441D42"/>
        </w:rPr>
      </w:pPr>
      <w:bookmarkStart w:id="19" w:name="_Toc580582335"/>
      <w:r w:rsidRPr="4D183102">
        <w:rPr>
          <w:rFonts w:ascii="Corbel" w:hAnsi="Corbel"/>
          <w:color w:val="441D42"/>
        </w:rPr>
        <w:t>4.2 SLA</w:t>
      </w:r>
      <w:bookmarkEnd w:id="19"/>
    </w:p>
    <w:tbl>
      <w:tblPr>
        <w:tblStyle w:val="Tabelrasterlicht"/>
        <w:tblW w:w="9779" w:type="dxa"/>
        <w:tblLayout w:type="fixed"/>
        <w:tblLook w:val="04A0" w:firstRow="1" w:lastRow="0" w:firstColumn="1" w:lastColumn="0" w:noHBand="0" w:noVBand="1"/>
      </w:tblPr>
      <w:tblGrid>
        <w:gridCol w:w="992"/>
        <w:gridCol w:w="8787"/>
      </w:tblGrid>
      <w:tr w:rsidR="00744401" w:rsidRPr="006D2407" w14:paraId="4E213ACB" w14:textId="77777777" w:rsidTr="4D183102">
        <w:trPr>
          <w:trHeight w:val="300"/>
        </w:trPr>
        <w:tc>
          <w:tcPr>
            <w:tcW w:w="992" w:type="dxa"/>
            <w:noWrap/>
            <w:hideMark/>
          </w:tcPr>
          <w:p w14:paraId="2097DC66" w14:textId="77777777" w:rsidR="00744401" w:rsidRPr="006D2407" w:rsidRDefault="00744401">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Nr.</w:t>
            </w:r>
          </w:p>
        </w:tc>
        <w:tc>
          <w:tcPr>
            <w:tcW w:w="8787" w:type="dxa"/>
            <w:noWrap/>
            <w:hideMark/>
          </w:tcPr>
          <w:p w14:paraId="7CEEFC02" w14:textId="77777777" w:rsidR="00744401" w:rsidRPr="006D2407" w:rsidRDefault="00744401">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Omschrijving</w:t>
            </w:r>
          </w:p>
        </w:tc>
      </w:tr>
      <w:tr w:rsidR="00CB393E" w:rsidRPr="006D2407" w14:paraId="2AA5CEAB" w14:textId="77777777" w:rsidTr="4D183102">
        <w:trPr>
          <w:trHeight w:val="300"/>
        </w:trPr>
        <w:tc>
          <w:tcPr>
            <w:tcW w:w="992" w:type="dxa"/>
            <w:noWrap/>
            <w:hideMark/>
          </w:tcPr>
          <w:p w14:paraId="6BD94D64"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0A7AF8C2"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Opdrachtnemer levert voor de definitieve gunning een SLA en DAP aan gebaseerd op dit </w:t>
            </w:r>
            <w:proofErr w:type="spellStart"/>
            <w:r w:rsidRPr="006D2407">
              <w:rPr>
                <w:rFonts w:ascii="Corbel" w:eastAsia="Times New Roman" w:hAnsi="Corbel" w:cs="Arial"/>
                <w:color w:val="000000"/>
                <w:kern w:val="0"/>
                <w:sz w:val="20"/>
                <w:szCs w:val="20"/>
                <w:lang w:eastAsia="nl-NL"/>
                <w14:ligatures w14:val="none"/>
              </w:rPr>
              <w:t>PvE</w:t>
            </w:r>
            <w:proofErr w:type="spellEnd"/>
            <w:r w:rsidRPr="006D2407">
              <w:rPr>
                <w:rFonts w:ascii="Corbel" w:eastAsia="Times New Roman" w:hAnsi="Corbel" w:cs="Arial"/>
                <w:color w:val="000000"/>
                <w:kern w:val="0"/>
                <w:sz w:val="20"/>
                <w:szCs w:val="20"/>
                <w:lang w:eastAsia="nl-NL"/>
                <w14:ligatures w14:val="none"/>
              </w:rPr>
              <w:t xml:space="preserve">. </w:t>
            </w:r>
          </w:p>
        </w:tc>
      </w:tr>
      <w:tr w:rsidR="00CB393E" w:rsidRPr="006D2407" w14:paraId="001D4801" w14:textId="77777777" w:rsidTr="4D183102">
        <w:trPr>
          <w:trHeight w:val="1470"/>
        </w:trPr>
        <w:tc>
          <w:tcPr>
            <w:tcW w:w="992" w:type="dxa"/>
            <w:noWrap/>
            <w:hideMark/>
          </w:tcPr>
          <w:p w14:paraId="35F645B2"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5807F44E" w14:textId="46BDCDAA" w:rsidR="00CB393E" w:rsidRPr="006D2407" w:rsidRDefault="47BF9903" w:rsidP="4D183102">
            <w:pPr>
              <w:rPr>
                <w:rFonts w:ascii="Corbel" w:eastAsia="Corbel" w:hAnsi="Corbel" w:cs="Corbel"/>
                <w:sz w:val="20"/>
                <w:szCs w:val="20"/>
              </w:rPr>
            </w:pPr>
            <w:r w:rsidRPr="4D183102">
              <w:rPr>
                <w:rFonts w:ascii="Corbel" w:eastAsia="Corbel" w:hAnsi="Corbel" w:cs="Corbel"/>
                <w:color w:val="000000" w:themeColor="text1"/>
                <w:sz w:val="20"/>
                <w:szCs w:val="20"/>
              </w:rPr>
              <w:t>Op werkdagen van 07.00 - 18.00 uur en buiten avondvergaderingen wordt de beschikbaarheid van alle geëiste omgevingen van de Oplossing voor minimaal 99,5% per maand (inclusief gepland onderhoud) gegarandeerd, voor de overige uren van de werkweek en het weekend wordt dit voor minimaal 95,0% per maand (inclusief gepland onderhoud) gegarandeerd. Er wordt uitgegaan van een beschikbaarheid van de verbinding vanuit Opdrachtgever van 9</w:t>
            </w:r>
            <w:r w:rsidR="05F3DF18" w:rsidRPr="4D183102">
              <w:rPr>
                <w:rFonts w:ascii="Corbel" w:eastAsia="Corbel" w:hAnsi="Corbel" w:cs="Corbel"/>
                <w:color w:val="000000" w:themeColor="text1"/>
                <w:sz w:val="20"/>
                <w:szCs w:val="20"/>
              </w:rPr>
              <w:t>9,9</w:t>
            </w:r>
            <w:r w:rsidRPr="4D183102">
              <w:rPr>
                <w:rFonts w:ascii="Corbel" w:eastAsia="Corbel" w:hAnsi="Corbel" w:cs="Corbel"/>
                <w:color w:val="000000" w:themeColor="text1"/>
                <w:sz w:val="20"/>
                <w:szCs w:val="20"/>
              </w:rPr>
              <w:t xml:space="preserve">% tijdens raadsvergaderingen. De Opdrachtnemer levert 1 keer per kwartaal een rapportage aan of geeft </w:t>
            </w:r>
            <w:proofErr w:type="spellStart"/>
            <w:r w:rsidRPr="4D183102">
              <w:rPr>
                <w:rFonts w:ascii="Corbel" w:eastAsia="Corbel" w:hAnsi="Corbel" w:cs="Corbel"/>
                <w:color w:val="000000" w:themeColor="text1"/>
                <w:sz w:val="20"/>
                <w:szCs w:val="20"/>
              </w:rPr>
              <w:t>realtime</w:t>
            </w:r>
            <w:proofErr w:type="spellEnd"/>
            <w:r w:rsidRPr="4D183102">
              <w:rPr>
                <w:rFonts w:ascii="Corbel" w:eastAsia="Corbel" w:hAnsi="Corbel" w:cs="Corbel"/>
                <w:color w:val="000000" w:themeColor="text1"/>
                <w:sz w:val="20"/>
                <w:szCs w:val="20"/>
              </w:rPr>
              <w:t xml:space="preserve"> inzicht. </w:t>
            </w:r>
            <w:r w:rsidRPr="4D183102">
              <w:rPr>
                <w:rFonts w:ascii="Corbel" w:eastAsia="Corbel" w:hAnsi="Corbel" w:cs="Corbel"/>
                <w:sz w:val="20"/>
                <w:szCs w:val="20"/>
              </w:rPr>
              <w:t xml:space="preserve"> </w:t>
            </w:r>
          </w:p>
          <w:p w14:paraId="43DC93C2" w14:textId="1CAEAA4A" w:rsidR="00CB393E" w:rsidRPr="006D2407" w:rsidRDefault="00CB393E">
            <w:pPr>
              <w:rPr>
                <w:rFonts w:ascii="Corbel" w:eastAsia="Times New Roman" w:hAnsi="Corbel" w:cs="Arial"/>
                <w:color w:val="000000"/>
                <w:kern w:val="0"/>
                <w:sz w:val="20"/>
                <w:szCs w:val="20"/>
                <w:lang w:eastAsia="nl-NL"/>
                <w14:ligatures w14:val="none"/>
              </w:rPr>
            </w:pPr>
          </w:p>
        </w:tc>
      </w:tr>
      <w:tr w:rsidR="00CB393E" w:rsidRPr="006D2407" w14:paraId="4596E3F3" w14:textId="77777777" w:rsidTr="4D183102">
        <w:trPr>
          <w:trHeight w:val="300"/>
        </w:trPr>
        <w:tc>
          <w:tcPr>
            <w:tcW w:w="992" w:type="dxa"/>
            <w:noWrap/>
            <w:hideMark/>
          </w:tcPr>
          <w:p w14:paraId="7E600F9F" w14:textId="1D9181E2" w:rsidR="00CB393E" w:rsidRPr="006D2407" w:rsidRDefault="00CB393E" w:rsidP="00AE6C81">
            <w:pPr>
              <w:pStyle w:val="Lijstalinea"/>
              <w:numPr>
                <w:ilvl w:val="0"/>
                <w:numId w:val="44"/>
              </w:numPr>
              <w:rPr>
                <w:rFonts w:ascii="Corbel" w:hAnsi="Corbel"/>
              </w:rPr>
            </w:pPr>
          </w:p>
        </w:tc>
        <w:tc>
          <w:tcPr>
            <w:tcW w:w="8787" w:type="dxa"/>
            <w:hideMark/>
          </w:tcPr>
          <w:p w14:paraId="46444EFC" w14:textId="6C847519"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Met uitzondering van het openen van documenten groter dan 8MB wordt voor de Oplossing een acceptabele performance voor circa</w:t>
            </w:r>
            <w:r w:rsidR="2CA33EF0" w:rsidRPr="006D2407">
              <w:rPr>
                <w:rFonts w:ascii="Corbel" w:eastAsia="Times New Roman" w:hAnsi="Corbel" w:cs="Arial"/>
                <w:color w:val="000000"/>
                <w:kern w:val="0"/>
                <w:sz w:val="20"/>
                <w:szCs w:val="20"/>
                <w:lang w:eastAsia="nl-NL"/>
                <w14:ligatures w14:val="none"/>
              </w:rPr>
              <w:t xml:space="preserve"> 40 </w:t>
            </w:r>
            <w:r w:rsidRPr="006D2407">
              <w:rPr>
                <w:rFonts w:ascii="Corbel" w:eastAsia="Times New Roman" w:hAnsi="Corbel" w:cs="Arial"/>
                <w:color w:val="000000"/>
                <w:kern w:val="0"/>
                <w:sz w:val="20"/>
                <w:szCs w:val="20"/>
                <w:lang w:eastAsia="nl-NL"/>
                <w14:ligatures w14:val="none"/>
              </w:rPr>
              <w:t xml:space="preserve">concurrent gebruikers gegarandeerd. </w:t>
            </w:r>
          </w:p>
        </w:tc>
      </w:tr>
      <w:tr w:rsidR="00CB393E" w:rsidRPr="006D2407" w14:paraId="3775CAC4" w14:textId="77777777" w:rsidTr="4D183102">
        <w:trPr>
          <w:trHeight w:val="300"/>
        </w:trPr>
        <w:tc>
          <w:tcPr>
            <w:tcW w:w="992" w:type="dxa"/>
            <w:noWrap/>
            <w:hideMark/>
          </w:tcPr>
          <w:p w14:paraId="48B3C947" w14:textId="72308038" w:rsidR="00CB393E" w:rsidRPr="006D2407" w:rsidRDefault="00CB393E" w:rsidP="00AE6C81">
            <w:pPr>
              <w:pStyle w:val="Lijstalinea"/>
              <w:numPr>
                <w:ilvl w:val="0"/>
                <w:numId w:val="44"/>
              </w:numPr>
              <w:rPr>
                <w:rFonts w:ascii="Corbel" w:hAnsi="Corbel"/>
              </w:rPr>
            </w:pPr>
          </w:p>
        </w:tc>
        <w:tc>
          <w:tcPr>
            <w:tcW w:w="8787" w:type="dxa"/>
            <w:hideMark/>
          </w:tcPr>
          <w:p w14:paraId="343D8721" w14:textId="56109742"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Opdrachtnemer garandeert adequate </w:t>
            </w:r>
            <w:r w:rsidR="00615827" w:rsidRPr="006D2407">
              <w:rPr>
                <w:rFonts w:ascii="Corbel" w:eastAsia="Times New Roman" w:hAnsi="Corbel" w:cs="Arial"/>
                <w:color w:val="000000"/>
                <w:kern w:val="0"/>
                <w:sz w:val="20"/>
                <w:szCs w:val="20"/>
                <w:lang w:eastAsia="nl-NL"/>
                <w14:ligatures w14:val="none"/>
              </w:rPr>
              <w:t>back-up</w:t>
            </w:r>
            <w:r w:rsidRPr="006D2407">
              <w:rPr>
                <w:rFonts w:ascii="Corbel" w:eastAsia="Times New Roman" w:hAnsi="Corbel" w:cs="Arial"/>
                <w:color w:val="000000"/>
                <w:kern w:val="0"/>
                <w:sz w:val="20"/>
                <w:szCs w:val="20"/>
                <w:lang w:eastAsia="nl-NL"/>
                <w14:ligatures w14:val="none"/>
              </w:rPr>
              <w:t>- en restorevoorzieningen van de Oplossing waarbij in geval van een gebeurtenis buiten de invloedsfeer van de Opdrachtnemer (bijvoorbeeld een ramp of incident) de afgesproken dienstverlening binnen 48 uur kan worden gecontinueerd en waarbij het verlies van gegevens maximaal 1 werkdag kan bedragen</w:t>
            </w:r>
            <w:r w:rsidRPr="006D2407">
              <w:rPr>
                <w:rFonts w:ascii="Corbel" w:eastAsia="Times New Roman" w:hAnsi="Corbel" w:cs="Arial"/>
                <w:kern w:val="0"/>
                <w:sz w:val="20"/>
                <w:szCs w:val="20"/>
                <w:lang w:eastAsia="nl-NL"/>
                <w14:ligatures w14:val="none"/>
              </w:rPr>
              <w:t xml:space="preserve">. Tijdens vergaderingen mag er geen verlies van gegevens zijn. </w:t>
            </w:r>
          </w:p>
        </w:tc>
      </w:tr>
      <w:tr w:rsidR="00CB393E" w:rsidRPr="006D2407" w14:paraId="690D9D18" w14:textId="77777777" w:rsidTr="4D183102">
        <w:trPr>
          <w:trHeight w:val="300"/>
        </w:trPr>
        <w:tc>
          <w:tcPr>
            <w:tcW w:w="992" w:type="dxa"/>
            <w:noWrap/>
            <w:hideMark/>
          </w:tcPr>
          <w:p w14:paraId="3CF08982" w14:textId="49B3E6FB" w:rsidR="00CB393E" w:rsidRPr="006D2407" w:rsidRDefault="00CB393E" w:rsidP="00AE6C81">
            <w:pPr>
              <w:pStyle w:val="Lijstalinea"/>
              <w:numPr>
                <w:ilvl w:val="0"/>
                <w:numId w:val="44"/>
              </w:numPr>
              <w:rPr>
                <w:rFonts w:ascii="Corbel" w:hAnsi="Corbel"/>
              </w:rPr>
            </w:pPr>
          </w:p>
        </w:tc>
        <w:tc>
          <w:tcPr>
            <w:tcW w:w="8787" w:type="dxa"/>
            <w:hideMark/>
          </w:tcPr>
          <w:p w14:paraId="72D824ED" w14:textId="1C66BE9E"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Opdrachtnemer verzorgt een Nederlandstalige helpdesk voor zowel technische als functionele ondersteuning. De helpdesk is het centrale punt voor het melden van incidenten, het stellen van vragen, indienen van wijzigingsvoorstellen en geeft informatie/ inzicht in de afhandeling daarvan. Daarnaast geeft de Opdrachtnemer inzicht in veelvoorkomende meldingen van andere klanten. De helpdesk van de opdrachtnemer levert zowel telefonische ondersteuning als ondersteuning via e-mail en/of een </w:t>
            </w:r>
            <w:r w:rsidR="677F3DD5" w:rsidRPr="006D2407">
              <w:rPr>
                <w:rFonts w:ascii="Corbel" w:eastAsia="Times New Roman" w:hAnsi="Corbel" w:cs="Arial"/>
                <w:color w:val="000000"/>
                <w:kern w:val="0"/>
                <w:sz w:val="20"/>
                <w:szCs w:val="20"/>
                <w:lang w:eastAsia="nl-NL"/>
                <w14:ligatures w14:val="none"/>
              </w:rPr>
              <w:t>web portaal</w:t>
            </w:r>
            <w:r w:rsidRPr="006D2407">
              <w:rPr>
                <w:rFonts w:ascii="Corbel" w:eastAsia="Times New Roman" w:hAnsi="Corbel" w:cs="Arial"/>
                <w:color w:val="000000"/>
                <w:kern w:val="0"/>
                <w:sz w:val="20"/>
                <w:szCs w:val="20"/>
                <w:lang w:eastAsia="nl-NL"/>
                <w14:ligatures w14:val="none"/>
              </w:rPr>
              <w:t xml:space="preserve">. De helpdesk is telefonisch bereikbaar op werkdagen tussen 08.00 en 17.00 uur (CET) en </w:t>
            </w:r>
            <w:r w:rsidR="159B1130" w:rsidRPr="006D2407">
              <w:rPr>
                <w:rFonts w:ascii="Corbel" w:eastAsia="Times New Roman" w:hAnsi="Corbel" w:cs="Arial"/>
                <w:color w:val="000000"/>
                <w:kern w:val="0"/>
                <w:sz w:val="20"/>
                <w:szCs w:val="20"/>
                <w:lang w:eastAsia="nl-NL"/>
                <w14:ligatures w14:val="none"/>
              </w:rPr>
              <w:t xml:space="preserve">voorafgaand en </w:t>
            </w:r>
            <w:r w:rsidRPr="006D2407">
              <w:rPr>
                <w:rFonts w:ascii="Corbel" w:eastAsia="Times New Roman" w:hAnsi="Corbel" w:cs="Arial"/>
                <w:color w:val="000000"/>
                <w:kern w:val="0"/>
                <w:sz w:val="20"/>
                <w:szCs w:val="20"/>
                <w:lang w:eastAsia="nl-NL"/>
                <w14:ligatures w14:val="none"/>
              </w:rPr>
              <w:t>tijdens de raads- en commissievergaderingen.</w:t>
            </w:r>
            <w:r w:rsidR="63BFEF00" w:rsidRPr="006D2407">
              <w:rPr>
                <w:rFonts w:ascii="Corbel" w:eastAsia="Times New Roman" w:hAnsi="Corbel" w:cs="Arial"/>
                <w:color w:val="000000"/>
                <w:kern w:val="0"/>
                <w:sz w:val="20"/>
                <w:szCs w:val="20"/>
                <w:lang w:eastAsia="nl-NL"/>
                <w14:ligatures w14:val="none"/>
              </w:rPr>
              <w:t xml:space="preserve"> Binnen maximaal 5 minuten dient een supportmedewerker telefonisch bereikbaar te zijn, en binnen maximaal 10 minuten een ter zake deskundig persoon telefonisch beschikbaar.</w:t>
            </w:r>
            <w:r w:rsidRPr="006D2407">
              <w:rPr>
                <w:rFonts w:ascii="Corbel" w:eastAsia="Times New Roman" w:hAnsi="Corbel" w:cs="Arial"/>
                <w:color w:val="000000"/>
                <w:kern w:val="0"/>
                <w:sz w:val="20"/>
                <w:szCs w:val="20"/>
                <w:lang w:eastAsia="nl-NL"/>
                <w14:ligatures w14:val="none"/>
              </w:rPr>
              <w:t xml:space="preserve"> Voor ondersteuning door de helpdesk van de Opdrachtnemer worden geen aanvullende kosten in rekening gebracht. Voor incidenten buiten de openingstijden van de helpdesk is er voor 100% van de resterende tijd een Nederlands storingsdienst/ noodnummer beschikbaar.</w:t>
            </w:r>
            <w:r w:rsidR="532FB811" w:rsidRPr="006D2407">
              <w:rPr>
                <w:rFonts w:ascii="Corbel" w:eastAsia="Times New Roman" w:hAnsi="Corbel" w:cs="Arial"/>
                <w:color w:val="000000"/>
                <w:kern w:val="0"/>
                <w:sz w:val="20"/>
                <w:szCs w:val="20"/>
                <w:lang w:eastAsia="nl-NL"/>
                <w14:ligatures w14:val="none"/>
              </w:rPr>
              <w:t xml:space="preserve"> </w:t>
            </w:r>
          </w:p>
        </w:tc>
      </w:tr>
      <w:tr w:rsidR="00CB393E" w:rsidRPr="006D2407" w14:paraId="673ED3F8" w14:textId="77777777" w:rsidTr="4D183102">
        <w:trPr>
          <w:trHeight w:val="300"/>
        </w:trPr>
        <w:tc>
          <w:tcPr>
            <w:tcW w:w="992" w:type="dxa"/>
            <w:noWrap/>
            <w:hideMark/>
          </w:tcPr>
          <w:p w14:paraId="4A508B71"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5E1496E2"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helpdesk is verantwoordelijk voor de gehele behandeling van meldingen, incidenten m.b.t. de Oplossing volgens de procedure zoals vastgelegd in de Service Level Agreement (SLA). De Opdrachtgever bepaalt de initiële prioriteit van incidenten. De Opdrachtnemer toetst deze aan de hand van de criteria in de SLA. De prioriteit wordt door De Opdrachtnemer aan Opdrachtgever gecommuniceerd. Bij verschil met de opgegeven prioriteit informeert de opdrachtnemer de Opdrachtgever hierover en wordt de prioriteit gezamenlijk vastgesteld. Vervolgens wordt het incident met de vastgestelde prioriteit behandeld.</w:t>
            </w:r>
          </w:p>
          <w:p w14:paraId="668E60F6" w14:textId="77777777" w:rsidR="00BA2B79" w:rsidRPr="006D2407" w:rsidRDefault="00BA2B79">
            <w:pPr>
              <w:rPr>
                <w:rFonts w:ascii="Corbel" w:eastAsia="Times New Roman" w:hAnsi="Corbel" w:cs="Arial"/>
                <w:color w:val="000000"/>
                <w:kern w:val="0"/>
                <w:sz w:val="20"/>
                <w:szCs w:val="20"/>
                <w:lang w:eastAsia="nl-NL"/>
                <w14:ligatures w14:val="none"/>
              </w:rPr>
            </w:pPr>
          </w:p>
          <w:p w14:paraId="21C3893C" w14:textId="2C8C5E24"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Ten aanzien van de ondersteuning wordt de volgende prioriteitsbepaling gehanteerd:</w:t>
            </w:r>
          </w:p>
          <w:p w14:paraId="61CBD21F" w14:textId="77777777" w:rsidR="00BA2B79" w:rsidRPr="006D2407" w:rsidRDefault="00BA2B79">
            <w:pPr>
              <w:rPr>
                <w:rFonts w:ascii="Corbel" w:eastAsia="Times New Roman" w:hAnsi="Corbel" w:cs="Arial"/>
                <w:color w:val="000000"/>
                <w:kern w:val="0"/>
                <w:sz w:val="20"/>
                <w:szCs w:val="20"/>
                <w:lang w:eastAsia="nl-NL"/>
                <w14:ligatures w14:val="none"/>
              </w:rPr>
            </w:pPr>
          </w:p>
          <w:tbl>
            <w:tblPr>
              <w:tblStyle w:val="Tabelrasterlicht"/>
              <w:tblW w:w="0" w:type="auto"/>
              <w:tblLayout w:type="fixed"/>
              <w:tblLook w:val="04A0" w:firstRow="1" w:lastRow="0" w:firstColumn="1" w:lastColumn="0" w:noHBand="0" w:noVBand="1"/>
            </w:tblPr>
            <w:tblGrid>
              <w:gridCol w:w="1310"/>
              <w:gridCol w:w="7229"/>
            </w:tblGrid>
            <w:tr w:rsidR="00BA2B79" w:rsidRPr="006D2407" w14:paraId="67C12985" w14:textId="77777777" w:rsidTr="00EC62F5">
              <w:tc>
                <w:tcPr>
                  <w:tcW w:w="1310" w:type="dxa"/>
                </w:tcPr>
                <w:p w14:paraId="429D090B" w14:textId="7D6924EF"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Categorie</w:t>
                  </w:r>
                </w:p>
              </w:tc>
              <w:tc>
                <w:tcPr>
                  <w:tcW w:w="7229" w:type="dxa"/>
                </w:tcPr>
                <w:p w14:paraId="1D70C30A" w14:textId="71F472CD"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Omschrijving</w:t>
                  </w:r>
                </w:p>
              </w:tc>
            </w:tr>
            <w:tr w:rsidR="00BA2B79" w:rsidRPr="006D2407" w14:paraId="6D02FD61" w14:textId="77777777" w:rsidTr="00EC62F5">
              <w:tc>
                <w:tcPr>
                  <w:tcW w:w="1310" w:type="dxa"/>
                </w:tcPr>
                <w:p w14:paraId="7862BEE9" w14:textId="2CE785D8"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1</w:t>
                  </w:r>
                </w:p>
              </w:tc>
              <w:tc>
                <w:tcPr>
                  <w:tcW w:w="7229" w:type="dxa"/>
                </w:tcPr>
                <w:p w14:paraId="7F42EA8D" w14:textId="1073F636"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Oplossing is volledig niet bruikbaar (naar mening van de Opdrachtgever een Critical </w:t>
                  </w:r>
                  <w:proofErr w:type="spellStart"/>
                  <w:r w:rsidRPr="006D2407">
                    <w:rPr>
                      <w:rFonts w:ascii="Corbel" w:eastAsia="Times New Roman" w:hAnsi="Corbel" w:cs="Arial"/>
                      <w:color w:val="000000"/>
                      <w:kern w:val="0"/>
                      <w:sz w:val="20"/>
                      <w:szCs w:val="20"/>
                      <w:lang w:eastAsia="nl-NL"/>
                      <w14:ligatures w14:val="none"/>
                    </w:rPr>
                    <w:t>Problem</w:t>
                  </w:r>
                  <w:proofErr w:type="spellEnd"/>
                  <w:r w:rsidRPr="006D2407">
                    <w:rPr>
                      <w:rFonts w:ascii="Corbel" w:eastAsia="Times New Roman" w:hAnsi="Corbel" w:cs="Arial"/>
                      <w:color w:val="000000"/>
                      <w:kern w:val="0"/>
                      <w:sz w:val="20"/>
                      <w:szCs w:val="20"/>
                      <w:lang w:eastAsia="nl-NL"/>
                      <w14:ligatures w14:val="none"/>
                    </w:rPr>
                    <w:t>).</w:t>
                  </w:r>
                </w:p>
              </w:tc>
            </w:tr>
            <w:tr w:rsidR="00BA2B79" w:rsidRPr="006D2407" w14:paraId="528EBE85" w14:textId="77777777" w:rsidTr="00EC62F5">
              <w:tc>
                <w:tcPr>
                  <w:tcW w:w="1310" w:type="dxa"/>
                </w:tcPr>
                <w:p w14:paraId="26BF7092" w14:textId="49066950"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2</w:t>
                  </w:r>
                </w:p>
              </w:tc>
              <w:tc>
                <w:tcPr>
                  <w:tcW w:w="7229" w:type="dxa"/>
                </w:tcPr>
                <w:p w14:paraId="194E4E1C" w14:textId="5782B8EA"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Oplossing is deels niet bruikbaar of deels niet bruikbaar voor meer dan 10% van de gebruikers (naar mening van de Opdrachtgever een Major </w:t>
                  </w:r>
                  <w:proofErr w:type="spellStart"/>
                  <w:r w:rsidRPr="006D2407">
                    <w:rPr>
                      <w:rFonts w:ascii="Corbel" w:eastAsia="Times New Roman" w:hAnsi="Corbel" w:cs="Arial"/>
                      <w:color w:val="000000"/>
                      <w:kern w:val="0"/>
                      <w:sz w:val="20"/>
                      <w:szCs w:val="20"/>
                      <w:lang w:eastAsia="nl-NL"/>
                      <w14:ligatures w14:val="none"/>
                    </w:rPr>
                    <w:t>Problem</w:t>
                  </w:r>
                  <w:proofErr w:type="spellEnd"/>
                  <w:r w:rsidRPr="006D2407">
                    <w:rPr>
                      <w:rFonts w:ascii="Corbel" w:eastAsia="Times New Roman" w:hAnsi="Corbel" w:cs="Arial"/>
                      <w:color w:val="000000"/>
                      <w:kern w:val="0"/>
                      <w:sz w:val="20"/>
                      <w:szCs w:val="20"/>
                      <w:lang w:eastAsia="nl-NL"/>
                      <w14:ligatures w14:val="none"/>
                    </w:rPr>
                    <w:t>).</w:t>
                  </w:r>
                </w:p>
              </w:tc>
            </w:tr>
            <w:tr w:rsidR="00BA2B79" w:rsidRPr="006D2407" w14:paraId="12635D1D" w14:textId="77777777" w:rsidTr="00EC62F5">
              <w:tc>
                <w:tcPr>
                  <w:tcW w:w="1310" w:type="dxa"/>
                </w:tcPr>
                <w:p w14:paraId="492FCC35" w14:textId="16030499"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3</w:t>
                  </w:r>
                </w:p>
              </w:tc>
              <w:tc>
                <w:tcPr>
                  <w:tcW w:w="7229" w:type="dxa"/>
                </w:tcPr>
                <w:p w14:paraId="49B9E991" w14:textId="2443CF2D"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Kleine verstoringen (naar mening van de Opdrachtgever een Minor </w:t>
                  </w:r>
                  <w:proofErr w:type="spellStart"/>
                  <w:r w:rsidRPr="006D2407">
                    <w:rPr>
                      <w:rFonts w:ascii="Corbel" w:eastAsia="Times New Roman" w:hAnsi="Corbel" w:cs="Arial"/>
                      <w:color w:val="000000"/>
                      <w:kern w:val="0"/>
                      <w:sz w:val="20"/>
                      <w:szCs w:val="20"/>
                      <w:lang w:eastAsia="nl-NL"/>
                      <w14:ligatures w14:val="none"/>
                    </w:rPr>
                    <w:t>Problem</w:t>
                  </w:r>
                  <w:proofErr w:type="spellEnd"/>
                  <w:r w:rsidRPr="006D2407">
                    <w:rPr>
                      <w:rFonts w:ascii="Corbel" w:eastAsia="Times New Roman" w:hAnsi="Corbel" w:cs="Arial"/>
                      <w:color w:val="000000"/>
                      <w:kern w:val="0"/>
                      <w:sz w:val="20"/>
                      <w:szCs w:val="20"/>
                      <w:lang w:eastAsia="nl-NL"/>
                      <w14:ligatures w14:val="none"/>
                    </w:rPr>
                    <w:t>).</w:t>
                  </w:r>
                </w:p>
              </w:tc>
            </w:tr>
            <w:tr w:rsidR="00BA2B79" w:rsidRPr="006D2407" w14:paraId="7E7B7F17" w14:textId="77777777" w:rsidTr="00EC62F5">
              <w:tc>
                <w:tcPr>
                  <w:tcW w:w="1310" w:type="dxa"/>
                </w:tcPr>
                <w:p w14:paraId="08F7D5EA" w14:textId="0CD40F97"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4</w:t>
                  </w:r>
                </w:p>
              </w:tc>
              <w:tc>
                <w:tcPr>
                  <w:tcW w:w="7229" w:type="dxa"/>
                </w:tcPr>
                <w:p w14:paraId="26D62436" w14:textId="22898E48"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Gebruikers/beheerdersvraag.</w:t>
                  </w:r>
                </w:p>
              </w:tc>
            </w:tr>
          </w:tbl>
          <w:p w14:paraId="7D34BB23" w14:textId="77777777" w:rsidR="00BA2B79" w:rsidRPr="006D2407" w:rsidRDefault="00BA2B79">
            <w:pPr>
              <w:rPr>
                <w:rFonts w:ascii="Corbel" w:eastAsia="Times New Roman" w:hAnsi="Corbel" w:cs="Arial"/>
                <w:color w:val="000000"/>
                <w:kern w:val="0"/>
                <w:sz w:val="20"/>
                <w:szCs w:val="20"/>
                <w:lang w:eastAsia="nl-NL"/>
                <w14:ligatures w14:val="none"/>
              </w:rPr>
            </w:pPr>
          </w:p>
          <w:p w14:paraId="65275CD0" w14:textId="49E274C1"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lastRenderedPageBreak/>
              <w:t>De helpdesk draagt tevens zorg voor relateren van incidenten aan reeds bekende problemen m.b.t. de Oplossing. De Opdrachtnemer maakt voor de Opdrachtgever inzichtelijk wanneer een incident in behandeling is genomen en wat de status van afhandeling is. De Opdrachtnemer is eindverantwoordelijk voor het beheren van incidenten.</w:t>
            </w:r>
          </w:p>
          <w:p w14:paraId="22F8BF17" w14:textId="77777777" w:rsidR="00BA2B79" w:rsidRPr="006D2407" w:rsidRDefault="00BA2B79">
            <w:pPr>
              <w:rPr>
                <w:rFonts w:ascii="Corbel" w:eastAsia="Times New Roman" w:hAnsi="Corbel" w:cs="Arial"/>
                <w:color w:val="000000"/>
                <w:kern w:val="0"/>
                <w:sz w:val="20"/>
                <w:szCs w:val="20"/>
                <w:lang w:eastAsia="nl-NL"/>
                <w14:ligatures w14:val="none"/>
              </w:rPr>
            </w:pPr>
          </w:p>
          <w:tbl>
            <w:tblPr>
              <w:tblStyle w:val="Tabelrasterlicht"/>
              <w:tblW w:w="0" w:type="auto"/>
              <w:tblLayout w:type="fixed"/>
              <w:tblLook w:val="04A0" w:firstRow="1" w:lastRow="0" w:firstColumn="1" w:lastColumn="0" w:noHBand="0" w:noVBand="1"/>
            </w:tblPr>
            <w:tblGrid>
              <w:gridCol w:w="1084"/>
              <w:gridCol w:w="3061"/>
              <w:gridCol w:w="4394"/>
            </w:tblGrid>
            <w:tr w:rsidR="00BA2B79" w:rsidRPr="006D2407" w14:paraId="50F511CF" w14:textId="77777777" w:rsidTr="4D183102">
              <w:tc>
                <w:tcPr>
                  <w:tcW w:w="1084" w:type="dxa"/>
                </w:tcPr>
                <w:p w14:paraId="63C2914D" w14:textId="043BE481"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Categorie</w:t>
                  </w:r>
                </w:p>
              </w:tc>
              <w:tc>
                <w:tcPr>
                  <w:tcW w:w="3061" w:type="dxa"/>
                </w:tcPr>
                <w:p w14:paraId="3A4D34DB" w14:textId="4EF65987"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Reactietijd</w:t>
                  </w:r>
                </w:p>
              </w:tc>
              <w:tc>
                <w:tcPr>
                  <w:tcW w:w="4394" w:type="dxa"/>
                </w:tcPr>
                <w:p w14:paraId="3EF17A7E" w14:textId="45977CF0"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Oplossing binnen</w:t>
                  </w:r>
                </w:p>
              </w:tc>
            </w:tr>
            <w:tr w:rsidR="00BA2B79" w:rsidRPr="006D2407" w14:paraId="7E2DB389" w14:textId="77777777" w:rsidTr="4D183102">
              <w:tc>
                <w:tcPr>
                  <w:tcW w:w="1084" w:type="dxa"/>
                </w:tcPr>
                <w:p w14:paraId="64B90A76" w14:textId="08B9EB8E"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1</w:t>
                  </w:r>
                </w:p>
              </w:tc>
              <w:tc>
                <w:tcPr>
                  <w:tcW w:w="3061" w:type="dxa"/>
                </w:tcPr>
                <w:p w14:paraId="29D35006" w14:textId="55D863F6" w:rsidR="00BA2B79" w:rsidRPr="006D2407" w:rsidRDefault="67CA3E2B">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0-0,5 uur beantwoorden (24/7)</w:t>
                  </w:r>
                </w:p>
              </w:tc>
              <w:tc>
                <w:tcPr>
                  <w:tcW w:w="4394" w:type="dxa"/>
                </w:tcPr>
                <w:p w14:paraId="168ABC08" w14:textId="77777777" w:rsidR="00BA2B79" w:rsidRPr="006D2407" w:rsidRDefault="00BA2B79">
                  <w:pPr>
                    <w:rPr>
                      <w:rFonts w:ascii="Corbel" w:eastAsia="Times New Roman" w:hAnsi="Corbel" w:cs="Arial"/>
                      <w:color w:val="000000"/>
                      <w:kern w:val="0"/>
                      <w:sz w:val="20"/>
                      <w:szCs w:val="20"/>
                      <w:lang w:eastAsia="nl-NL"/>
                      <w14:ligatures w14:val="none"/>
                    </w:rPr>
                  </w:pPr>
                  <w:proofErr w:type="spellStart"/>
                  <w:r w:rsidRPr="006D2407">
                    <w:rPr>
                      <w:rFonts w:ascii="Corbel" w:eastAsia="Times New Roman" w:hAnsi="Corbel" w:cs="Arial"/>
                      <w:color w:val="000000"/>
                      <w:kern w:val="0"/>
                      <w:sz w:val="20"/>
                      <w:szCs w:val="20"/>
                      <w:lang w:eastAsia="nl-NL"/>
                      <w14:ligatures w14:val="none"/>
                    </w:rPr>
                    <w:t>Work-around</w:t>
                  </w:r>
                  <w:proofErr w:type="spellEnd"/>
                  <w:r w:rsidRPr="006D2407">
                    <w:rPr>
                      <w:rFonts w:ascii="Corbel" w:eastAsia="Times New Roman" w:hAnsi="Corbel" w:cs="Arial"/>
                      <w:color w:val="000000"/>
                      <w:kern w:val="0"/>
                      <w:sz w:val="20"/>
                      <w:szCs w:val="20"/>
                      <w:lang w:eastAsia="nl-NL"/>
                      <w14:ligatures w14:val="none"/>
                    </w:rPr>
                    <w:t xml:space="preserve"> binnen 4 uur</w:t>
                  </w:r>
                </w:p>
                <w:p w14:paraId="2AB1B306" w14:textId="29FE1E0C"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Oplossing binnen 8 uur</w:t>
                  </w:r>
                </w:p>
              </w:tc>
            </w:tr>
            <w:tr w:rsidR="00BA2B79" w:rsidRPr="006D2407" w14:paraId="0B18E4A0" w14:textId="77777777" w:rsidTr="4D183102">
              <w:tc>
                <w:tcPr>
                  <w:tcW w:w="1084" w:type="dxa"/>
                </w:tcPr>
                <w:p w14:paraId="3A4D7E1D" w14:textId="5F8E4D06"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2</w:t>
                  </w:r>
                </w:p>
              </w:tc>
              <w:tc>
                <w:tcPr>
                  <w:tcW w:w="3061" w:type="dxa"/>
                </w:tcPr>
                <w:p w14:paraId="49EBF560" w14:textId="4725BE95"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1 uur (Op werkdagen tussen 08.00 en 17.00)</w:t>
                  </w:r>
                </w:p>
              </w:tc>
              <w:tc>
                <w:tcPr>
                  <w:tcW w:w="4394" w:type="dxa"/>
                </w:tcPr>
                <w:p w14:paraId="247F1C4B" w14:textId="77777777" w:rsidR="00BA2B79" w:rsidRPr="006D2407" w:rsidRDefault="00BA2B79">
                  <w:pPr>
                    <w:rPr>
                      <w:rFonts w:ascii="Corbel" w:eastAsia="Times New Roman" w:hAnsi="Corbel" w:cs="Arial"/>
                      <w:color w:val="000000"/>
                      <w:kern w:val="0"/>
                      <w:sz w:val="20"/>
                      <w:szCs w:val="20"/>
                      <w:lang w:eastAsia="nl-NL"/>
                      <w14:ligatures w14:val="none"/>
                    </w:rPr>
                  </w:pPr>
                  <w:proofErr w:type="spellStart"/>
                  <w:r w:rsidRPr="006D2407">
                    <w:rPr>
                      <w:rFonts w:ascii="Corbel" w:eastAsia="Times New Roman" w:hAnsi="Corbel" w:cs="Arial"/>
                      <w:color w:val="000000"/>
                      <w:kern w:val="0"/>
                      <w:sz w:val="20"/>
                      <w:szCs w:val="20"/>
                      <w:lang w:eastAsia="nl-NL"/>
                      <w14:ligatures w14:val="none"/>
                    </w:rPr>
                    <w:t>Work-around</w:t>
                  </w:r>
                  <w:proofErr w:type="spellEnd"/>
                  <w:r w:rsidRPr="006D2407">
                    <w:rPr>
                      <w:rFonts w:ascii="Corbel" w:eastAsia="Times New Roman" w:hAnsi="Corbel" w:cs="Arial"/>
                      <w:color w:val="000000"/>
                      <w:kern w:val="0"/>
                      <w:sz w:val="20"/>
                      <w:szCs w:val="20"/>
                      <w:lang w:eastAsia="nl-NL"/>
                      <w14:ligatures w14:val="none"/>
                    </w:rPr>
                    <w:t xml:space="preserve"> binnen 8 uur op werkdagen.</w:t>
                  </w:r>
                </w:p>
                <w:p w14:paraId="7C3151B7" w14:textId="46C0602F"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Oplossing binnen 48 uur op werkdagen.</w:t>
                  </w:r>
                </w:p>
              </w:tc>
            </w:tr>
            <w:tr w:rsidR="00BA2B79" w:rsidRPr="006D2407" w14:paraId="6F9A93A4" w14:textId="77777777" w:rsidTr="4D183102">
              <w:trPr>
                <w:trHeight w:val="497"/>
              </w:trPr>
              <w:tc>
                <w:tcPr>
                  <w:tcW w:w="1084" w:type="dxa"/>
                </w:tcPr>
                <w:p w14:paraId="55078D70" w14:textId="712DBFFC"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3</w:t>
                  </w:r>
                </w:p>
              </w:tc>
              <w:tc>
                <w:tcPr>
                  <w:tcW w:w="3061" w:type="dxa"/>
                </w:tcPr>
                <w:p w14:paraId="1DC9EE30" w14:textId="7222A623"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24 uur (Op werkdagen tussen 08.00 en 17.00)</w:t>
                  </w:r>
                </w:p>
              </w:tc>
              <w:tc>
                <w:tcPr>
                  <w:tcW w:w="4394" w:type="dxa"/>
                </w:tcPr>
                <w:p w14:paraId="1B2A76CB" w14:textId="77777777" w:rsidR="00BA2B79" w:rsidRPr="006D2407" w:rsidRDefault="00BA2B79">
                  <w:pPr>
                    <w:rPr>
                      <w:rFonts w:ascii="Corbel" w:eastAsia="Times New Roman" w:hAnsi="Corbel" w:cs="Arial"/>
                      <w:color w:val="000000"/>
                      <w:kern w:val="0"/>
                      <w:sz w:val="20"/>
                      <w:szCs w:val="20"/>
                      <w:lang w:eastAsia="nl-NL"/>
                      <w14:ligatures w14:val="none"/>
                    </w:rPr>
                  </w:pPr>
                  <w:proofErr w:type="spellStart"/>
                  <w:r w:rsidRPr="006D2407">
                    <w:rPr>
                      <w:rFonts w:ascii="Corbel" w:eastAsia="Times New Roman" w:hAnsi="Corbel" w:cs="Arial"/>
                      <w:color w:val="000000"/>
                      <w:kern w:val="0"/>
                      <w:sz w:val="20"/>
                      <w:szCs w:val="20"/>
                      <w:lang w:eastAsia="nl-NL"/>
                      <w14:ligatures w14:val="none"/>
                    </w:rPr>
                    <w:t>Work-around</w:t>
                  </w:r>
                  <w:proofErr w:type="spellEnd"/>
                  <w:r w:rsidRPr="006D2407">
                    <w:rPr>
                      <w:rFonts w:ascii="Corbel" w:eastAsia="Times New Roman" w:hAnsi="Corbel" w:cs="Arial"/>
                      <w:color w:val="000000"/>
                      <w:kern w:val="0"/>
                      <w:sz w:val="20"/>
                      <w:szCs w:val="20"/>
                      <w:lang w:eastAsia="nl-NL"/>
                      <w14:ligatures w14:val="none"/>
                    </w:rPr>
                    <w:t xml:space="preserve"> binnen 2 werkdagen.</w:t>
                  </w:r>
                </w:p>
                <w:p w14:paraId="66C35B83" w14:textId="2177BBDD"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Oplossing in volgende reguliere versie. </w:t>
                  </w:r>
                </w:p>
              </w:tc>
            </w:tr>
            <w:tr w:rsidR="00BA2B79" w:rsidRPr="006D2407" w14:paraId="5D7F78C7" w14:textId="77777777" w:rsidTr="4D183102">
              <w:tc>
                <w:tcPr>
                  <w:tcW w:w="1084" w:type="dxa"/>
                </w:tcPr>
                <w:p w14:paraId="181EFFBA" w14:textId="032B1A77"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4</w:t>
                  </w:r>
                </w:p>
              </w:tc>
              <w:tc>
                <w:tcPr>
                  <w:tcW w:w="3061" w:type="dxa"/>
                </w:tcPr>
                <w:p w14:paraId="784553DD" w14:textId="6C9E5118"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24 uur (op werkdagen tussen 08.00 en 17.00)</w:t>
                  </w:r>
                </w:p>
              </w:tc>
              <w:tc>
                <w:tcPr>
                  <w:tcW w:w="4394" w:type="dxa"/>
                </w:tcPr>
                <w:p w14:paraId="16AF4890" w14:textId="7DFA4189" w:rsidR="00BA2B79" w:rsidRPr="006D2407" w:rsidRDefault="00BA2B79">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Antwoord binnen 1 week.</w:t>
                  </w:r>
                </w:p>
              </w:tc>
            </w:tr>
          </w:tbl>
          <w:p w14:paraId="417737C6" w14:textId="77777777" w:rsidR="00BA2B79" w:rsidRPr="006D2407" w:rsidRDefault="00BA2B79">
            <w:pPr>
              <w:rPr>
                <w:rFonts w:ascii="Corbel" w:eastAsia="Times New Roman" w:hAnsi="Corbel" w:cs="Arial"/>
                <w:color w:val="000000"/>
                <w:kern w:val="0"/>
                <w:sz w:val="20"/>
                <w:szCs w:val="20"/>
                <w:lang w:eastAsia="nl-NL"/>
                <w14:ligatures w14:val="none"/>
              </w:rPr>
            </w:pPr>
          </w:p>
          <w:p w14:paraId="0F025335" w14:textId="77777777" w:rsidR="00BA2B79" w:rsidRPr="006D2407" w:rsidRDefault="00BA2B79">
            <w:pPr>
              <w:rPr>
                <w:rFonts w:ascii="Corbel" w:eastAsia="Times New Roman" w:hAnsi="Corbel" w:cs="Arial"/>
                <w:color w:val="000000"/>
                <w:kern w:val="0"/>
                <w:sz w:val="20"/>
                <w:szCs w:val="20"/>
                <w:lang w:eastAsia="nl-NL"/>
                <w14:ligatures w14:val="none"/>
              </w:rPr>
            </w:pPr>
          </w:p>
        </w:tc>
      </w:tr>
      <w:tr w:rsidR="00CB393E" w:rsidRPr="006D2407" w14:paraId="13B8C16C" w14:textId="77777777" w:rsidTr="4D183102">
        <w:trPr>
          <w:trHeight w:val="300"/>
        </w:trPr>
        <w:tc>
          <w:tcPr>
            <w:tcW w:w="992" w:type="dxa"/>
            <w:noWrap/>
            <w:hideMark/>
          </w:tcPr>
          <w:p w14:paraId="3C9526E8" w14:textId="77777777" w:rsidR="00CB393E" w:rsidRPr="006D2407" w:rsidRDefault="00CB393E" w:rsidP="00AE6C81">
            <w:pPr>
              <w:pStyle w:val="Lijstalinea"/>
              <w:numPr>
                <w:ilvl w:val="0"/>
                <w:numId w:val="44"/>
              </w:numPr>
              <w:rPr>
                <w:rFonts w:ascii="Corbel" w:hAnsi="Corbel"/>
              </w:rPr>
            </w:pPr>
            <w:r w:rsidRPr="006D2407">
              <w:rPr>
                <w:rFonts w:ascii="Corbel" w:hAnsi="Corbel"/>
              </w:rPr>
              <w:lastRenderedPageBreak/>
              <w:t> </w:t>
            </w:r>
          </w:p>
        </w:tc>
        <w:tc>
          <w:tcPr>
            <w:tcW w:w="8787" w:type="dxa"/>
            <w:hideMark/>
          </w:tcPr>
          <w:p w14:paraId="410263BB" w14:textId="6A925AF8"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Opdrachtnemer is verantwoordelijk voor de gehele afhandeling van wijzigingsvoorstellen m.b.t. de Oplossing. De Opdrachtnemer is verantwoordelijk voor het inbrengen van wijzigingsvoorstellen ten behoeve van het oplossen van reeds geïdentificeerde problemen. Elk wijzigingsvoorstel ondergaat een intakeprocedure. De releasemomenten worden minimaal 2 weken van tevoren vastgesteld en beschikbaar gesteld in de testomgeving waarbij </w:t>
            </w:r>
            <w:proofErr w:type="spellStart"/>
            <w:r w:rsidRPr="006D2407">
              <w:rPr>
                <w:rFonts w:ascii="Corbel" w:eastAsia="Times New Roman" w:hAnsi="Corbel" w:cs="Arial"/>
                <w:color w:val="000000"/>
                <w:kern w:val="0"/>
                <w:sz w:val="20"/>
                <w:szCs w:val="20"/>
                <w:lang w:eastAsia="nl-NL"/>
                <w14:ligatures w14:val="none"/>
              </w:rPr>
              <w:t>releasenotes</w:t>
            </w:r>
            <w:proofErr w:type="spellEnd"/>
            <w:r w:rsidRPr="006D2407">
              <w:rPr>
                <w:rFonts w:ascii="Corbel" w:eastAsia="Times New Roman" w:hAnsi="Corbel" w:cs="Arial"/>
                <w:color w:val="000000"/>
                <w:kern w:val="0"/>
                <w:sz w:val="20"/>
                <w:szCs w:val="20"/>
                <w:lang w:eastAsia="nl-NL"/>
                <w14:ligatures w14:val="none"/>
              </w:rPr>
              <w:t xml:space="preserve"> minimaal 3 werkdagen van tevoren worden opgeleverd.</w:t>
            </w:r>
            <w:r w:rsidR="21702828" w:rsidRPr="006D2407">
              <w:rPr>
                <w:rFonts w:ascii="Corbel" w:eastAsia="Times New Roman" w:hAnsi="Corbel" w:cs="Arial"/>
                <w:color w:val="000000"/>
                <w:kern w:val="0"/>
                <w:sz w:val="20"/>
                <w:szCs w:val="20"/>
                <w:lang w:eastAsia="nl-NL"/>
                <w14:ligatures w14:val="none"/>
              </w:rPr>
              <w:t xml:space="preserve"> </w:t>
            </w:r>
            <w:r w:rsidRPr="006D2407">
              <w:rPr>
                <w:rFonts w:ascii="Corbel" w:eastAsia="Times New Roman" w:hAnsi="Corbel" w:cs="Arial"/>
                <w:color w:val="000000"/>
                <w:kern w:val="0"/>
                <w:sz w:val="20"/>
                <w:szCs w:val="20"/>
                <w:lang w:eastAsia="nl-NL"/>
                <w14:ligatures w14:val="none"/>
              </w:rPr>
              <w:t xml:space="preserve">Uitzonderingen hierop zijn patches die </w:t>
            </w:r>
            <w:r w:rsidR="00615827" w:rsidRPr="006D2407">
              <w:rPr>
                <w:rFonts w:ascii="Corbel" w:eastAsia="Times New Roman" w:hAnsi="Corbel" w:cs="Arial"/>
                <w:color w:val="000000"/>
                <w:kern w:val="0"/>
                <w:sz w:val="20"/>
                <w:szCs w:val="20"/>
                <w:lang w:eastAsia="nl-NL"/>
                <w14:ligatures w14:val="none"/>
              </w:rPr>
              <w:t>productie verstorende</w:t>
            </w:r>
            <w:r w:rsidRPr="006D2407">
              <w:rPr>
                <w:rFonts w:ascii="Corbel" w:eastAsia="Times New Roman" w:hAnsi="Corbel" w:cs="Arial"/>
                <w:color w:val="000000"/>
                <w:kern w:val="0"/>
                <w:sz w:val="20"/>
                <w:szCs w:val="20"/>
                <w:lang w:eastAsia="nl-NL"/>
                <w14:ligatures w14:val="none"/>
              </w:rPr>
              <w:t xml:space="preserve"> incidenten of veiligheidsrisico’s oplossen. De Opdrachtnemer hanteert een vooraf afgestemde planning voor het uitbrengen van nieuwe releases.</w:t>
            </w:r>
          </w:p>
        </w:tc>
      </w:tr>
      <w:tr w:rsidR="00CB393E" w:rsidRPr="006D2407" w14:paraId="41D0D3AE" w14:textId="77777777" w:rsidTr="4D183102">
        <w:trPr>
          <w:trHeight w:val="300"/>
        </w:trPr>
        <w:tc>
          <w:tcPr>
            <w:tcW w:w="992" w:type="dxa"/>
            <w:noWrap/>
            <w:hideMark/>
          </w:tcPr>
          <w:p w14:paraId="31E10076"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1FDB7980" w14:textId="77777777"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De Opdrachtnemer draagt aan het einde van de looptijd van het contract alle data inclusief meta-data uit de Oplossing in een origineel en duurzaam bestandsformaat, kosteloos, over aan de Opdrachtgever. Na bevestiging van overdracht wordt alle data van de systemen van de Opdrachtnemer vernietigd. De Opdrachtnemer levert een verklaring van vernietiging.</w:t>
            </w:r>
          </w:p>
        </w:tc>
      </w:tr>
    </w:tbl>
    <w:p w14:paraId="4780505D" w14:textId="77777777" w:rsidR="00CB393E" w:rsidRPr="006D2407" w:rsidRDefault="00CB393E" w:rsidP="00CB393E">
      <w:pPr>
        <w:rPr>
          <w:rFonts w:ascii="Corbel" w:hAnsi="Corbel"/>
          <w:b/>
          <w:bCs/>
        </w:rPr>
      </w:pPr>
    </w:p>
    <w:p w14:paraId="15D34C5C" w14:textId="7CB557FE" w:rsidR="00CB393E" w:rsidRPr="006D2407" w:rsidRDefault="00EC62F5" w:rsidP="563B9A4F">
      <w:pPr>
        <w:pStyle w:val="Kop3"/>
        <w:rPr>
          <w:rFonts w:ascii="Corbel" w:hAnsi="Corbel"/>
          <w:color w:val="441D42"/>
        </w:rPr>
      </w:pPr>
      <w:bookmarkStart w:id="20" w:name="_Toc143392879"/>
      <w:r w:rsidRPr="4D183102">
        <w:rPr>
          <w:rFonts w:ascii="Corbel" w:hAnsi="Corbel"/>
          <w:color w:val="441D42"/>
        </w:rPr>
        <w:t>4.3</w:t>
      </w:r>
      <w:r w:rsidR="00CB393E" w:rsidRPr="4D183102">
        <w:rPr>
          <w:rFonts w:ascii="Corbel" w:hAnsi="Corbel"/>
          <w:color w:val="441D42"/>
        </w:rPr>
        <w:t xml:space="preserve"> Conversie/migratie</w:t>
      </w:r>
      <w:bookmarkEnd w:id="20"/>
    </w:p>
    <w:tbl>
      <w:tblPr>
        <w:tblStyle w:val="Tabelrasterlicht"/>
        <w:tblW w:w="9779" w:type="dxa"/>
        <w:tblLayout w:type="fixed"/>
        <w:tblLook w:val="04A0" w:firstRow="1" w:lastRow="0" w:firstColumn="1" w:lastColumn="0" w:noHBand="0" w:noVBand="1"/>
      </w:tblPr>
      <w:tblGrid>
        <w:gridCol w:w="992"/>
        <w:gridCol w:w="8787"/>
      </w:tblGrid>
      <w:tr w:rsidR="00CB393E" w:rsidRPr="006D2407" w14:paraId="53306032" w14:textId="77777777" w:rsidTr="60D0EA04">
        <w:trPr>
          <w:trHeight w:val="300"/>
        </w:trPr>
        <w:tc>
          <w:tcPr>
            <w:tcW w:w="992" w:type="dxa"/>
            <w:noWrap/>
            <w:hideMark/>
          </w:tcPr>
          <w:p w14:paraId="5ED18026"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Nr.</w:t>
            </w:r>
          </w:p>
        </w:tc>
        <w:tc>
          <w:tcPr>
            <w:tcW w:w="8787" w:type="dxa"/>
            <w:noWrap/>
            <w:hideMark/>
          </w:tcPr>
          <w:p w14:paraId="262E2439" w14:textId="77777777" w:rsidR="00CB393E" w:rsidRPr="006D2407" w:rsidRDefault="00CB393E">
            <w:pPr>
              <w:rPr>
                <w:rFonts w:ascii="Corbel" w:eastAsia="Times New Roman" w:hAnsi="Corbel" w:cs="Arial"/>
                <w:b/>
                <w:bCs/>
                <w:color w:val="000000"/>
                <w:kern w:val="0"/>
                <w:sz w:val="20"/>
                <w:szCs w:val="20"/>
                <w:lang w:eastAsia="nl-NL"/>
                <w14:ligatures w14:val="none"/>
              </w:rPr>
            </w:pPr>
            <w:r w:rsidRPr="006D2407">
              <w:rPr>
                <w:rFonts w:ascii="Corbel" w:eastAsia="Times New Roman" w:hAnsi="Corbel" w:cs="Arial"/>
                <w:b/>
                <w:bCs/>
                <w:color w:val="000000"/>
                <w:kern w:val="0"/>
                <w:sz w:val="20"/>
                <w:szCs w:val="20"/>
                <w:lang w:eastAsia="nl-NL"/>
                <w14:ligatures w14:val="none"/>
              </w:rPr>
              <w:t>Omschrijving</w:t>
            </w:r>
          </w:p>
        </w:tc>
      </w:tr>
      <w:tr w:rsidR="00CB393E" w:rsidRPr="006D2407" w14:paraId="5B559827" w14:textId="77777777" w:rsidTr="60D0EA04">
        <w:trPr>
          <w:trHeight w:val="621"/>
        </w:trPr>
        <w:tc>
          <w:tcPr>
            <w:tcW w:w="992" w:type="dxa"/>
            <w:noWrap/>
            <w:hideMark/>
          </w:tcPr>
          <w:p w14:paraId="18B5B914"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0E89E652" w14:textId="2ED27344"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w:t>
            </w:r>
            <w:r w:rsidR="534101DA" w:rsidRPr="006D2407">
              <w:rPr>
                <w:rFonts w:ascii="Corbel" w:eastAsia="Times New Roman" w:hAnsi="Corbel" w:cs="Arial"/>
                <w:color w:val="000000"/>
                <w:kern w:val="0"/>
                <w:sz w:val="20"/>
                <w:szCs w:val="20"/>
                <w:lang w:eastAsia="nl-NL"/>
                <w14:ligatures w14:val="none"/>
              </w:rPr>
              <w:t>O</w:t>
            </w:r>
            <w:r w:rsidRPr="006D2407">
              <w:rPr>
                <w:rFonts w:ascii="Corbel" w:eastAsia="Times New Roman" w:hAnsi="Corbel" w:cs="Arial"/>
                <w:color w:val="000000"/>
                <w:kern w:val="0"/>
                <w:sz w:val="20"/>
                <w:szCs w:val="20"/>
                <w:lang w:eastAsia="nl-NL"/>
                <w14:ligatures w14:val="none"/>
              </w:rPr>
              <w:t>pdrachtnemer verzorgt de conversie van het huidige RIS-systeem naar de nieuwe Oplossing, op basis van een exportbestand van de huidige leverancier.</w:t>
            </w:r>
            <w:r w:rsidR="0327C2C6" w:rsidRPr="006D2407">
              <w:rPr>
                <w:rFonts w:ascii="Corbel" w:eastAsia="Times New Roman" w:hAnsi="Corbel" w:cs="Arial"/>
                <w:color w:val="000000"/>
                <w:kern w:val="0"/>
                <w:sz w:val="20"/>
                <w:szCs w:val="20"/>
                <w:lang w:eastAsia="nl-NL"/>
                <w14:ligatures w14:val="none"/>
              </w:rPr>
              <w:t xml:space="preserve"> De opdrachtnemer garandeert dat alle data, </w:t>
            </w:r>
            <w:r w:rsidR="00615827" w:rsidRPr="006D2407">
              <w:rPr>
                <w:rFonts w:ascii="Corbel" w:eastAsia="Times New Roman" w:hAnsi="Corbel" w:cs="Arial"/>
                <w:color w:val="000000"/>
                <w:kern w:val="0"/>
                <w:sz w:val="20"/>
                <w:szCs w:val="20"/>
                <w:lang w:eastAsia="nl-NL"/>
                <w14:ligatures w14:val="none"/>
              </w:rPr>
              <w:t>audio tulen</w:t>
            </w:r>
            <w:r w:rsidR="0327C2C6" w:rsidRPr="006D2407">
              <w:rPr>
                <w:rFonts w:ascii="Corbel" w:eastAsia="Times New Roman" w:hAnsi="Corbel" w:cs="Arial"/>
                <w:color w:val="000000"/>
                <w:kern w:val="0"/>
                <w:sz w:val="20"/>
                <w:szCs w:val="20"/>
                <w:lang w:eastAsia="nl-NL"/>
                <w14:ligatures w14:val="none"/>
              </w:rPr>
              <w:t xml:space="preserve"> en </w:t>
            </w:r>
            <w:proofErr w:type="spellStart"/>
            <w:r w:rsidR="0327C2C6" w:rsidRPr="006D2407">
              <w:rPr>
                <w:rFonts w:ascii="Corbel" w:eastAsia="Times New Roman" w:hAnsi="Corbel" w:cs="Arial"/>
                <w:color w:val="000000"/>
                <w:kern w:val="0"/>
                <w:sz w:val="20"/>
                <w:szCs w:val="20"/>
                <w:lang w:eastAsia="nl-NL"/>
                <w14:ligatures w14:val="none"/>
              </w:rPr>
              <w:t>videotulen</w:t>
            </w:r>
            <w:proofErr w:type="spellEnd"/>
            <w:r w:rsidR="0327C2C6" w:rsidRPr="006D2407">
              <w:rPr>
                <w:rFonts w:ascii="Corbel" w:eastAsia="Times New Roman" w:hAnsi="Corbel" w:cs="Arial"/>
                <w:color w:val="000000"/>
                <w:kern w:val="0"/>
                <w:sz w:val="20"/>
                <w:szCs w:val="20"/>
                <w:lang w:eastAsia="nl-NL"/>
                <w14:ligatures w14:val="none"/>
              </w:rPr>
              <w:t>, zoals beschikbaar in het huidige systeem, volledig bruikbaar en raadpleegbaar zijn in de nieuwe Oplossing.</w:t>
            </w:r>
          </w:p>
        </w:tc>
      </w:tr>
      <w:tr w:rsidR="00CB393E" w:rsidRPr="006D2407" w14:paraId="57E64CBB" w14:textId="77777777" w:rsidTr="60D0EA04">
        <w:trPr>
          <w:trHeight w:val="468"/>
        </w:trPr>
        <w:tc>
          <w:tcPr>
            <w:tcW w:w="992" w:type="dxa"/>
            <w:noWrap/>
            <w:hideMark/>
          </w:tcPr>
          <w:p w14:paraId="7AC6F08C" w14:textId="2040F4F8" w:rsidR="00CB393E" w:rsidRPr="006D2407" w:rsidRDefault="00CB393E" w:rsidP="00AE6C81">
            <w:pPr>
              <w:pStyle w:val="Lijstalinea"/>
              <w:numPr>
                <w:ilvl w:val="0"/>
                <w:numId w:val="44"/>
              </w:numPr>
              <w:rPr>
                <w:rFonts w:ascii="Corbel" w:hAnsi="Corbel"/>
              </w:rPr>
            </w:pPr>
          </w:p>
        </w:tc>
        <w:tc>
          <w:tcPr>
            <w:tcW w:w="8787" w:type="dxa"/>
            <w:hideMark/>
          </w:tcPr>
          <w:p w14:paraId="3D0730C2" w14:textId="40FA24EF"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w:t>
            </w:r>
            <w:r w:rsidR="74E10A22" w:rsidRPr="006D2407">
              <w:rPr>
                <w:rFonts w:ascii="Corbel" w:eastAsia="Times New Roman" w:hAnsi="Corbel" w:cs="Arial"/>
                <w:color w:val="000000"/>
                <w:kern w:val="0"/>
                <w:sz w:val="20"/>
                <w:szCs w:val="20"/>
                <w:lang w:eastAsia="nl-NL"/>
                <w14:ligatures w14:val="none"/>
              </w:rPr>
              <w:t>O</w:t>
            </w:r>
            <w:r w:rsidRPr="006D2407">
              <w:rPr>
                <w:rFonts w:ascii="Corbel" w:eastAsia="Times New Roman" w:hAnsi="Corbel" w:cs="Arial"/>
                <w:color w:val="000000"/>
                <w:kern w:val="0"/>
                <w:sz w:val="20"/>
                <w:szCs w:val="20"/>
                <w:lang w:eastAsia="nl-NL"/>
                <w14:ligatures w14:val="none"/>
              </w:rPr>
              <w:t>pdrachtnemer levert uiterlijk vier weken na gunning een gedetailleerd conversieplan, inclusief de data die gemigreerd kunnen worden, handmatige acties van de opdrachtgever, nabewerkingen en de planning.</w:t>
            </w:r>
          </w:p>
        </w:tc>
      </w:tr>
      <w:tr w:rsidR="00CB393E" w:rsidRPr="006D2407" w14:paraId="3A8E2702" w14:textId="77777777" w:rsidTr="60D0EA04">
        <w:trPr>
          <w:trHeight w:val="404"/>
        </w:trPr>
        <w:tc>
          <w:tcPr>
            <w:tcW w:w="992" w:type="dxa"/>
            <w:noWrap/>
            <w:hideMark/>
          </w:tcPr>
          <w:p w14:paraId="391A7C00"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4813CC37" w14:textId="5021558E"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w:t>
            </w:r>
            <w:r w:rsidR="3A835415" w:rsidRPr="006D2407">
              <w:rPr>
                <w:rFonts w:ascii="Corbel" w:eastAsia="Times New Roman" w:hAnsi="Corbel" w:cs="Arial"/>
                <w:color w:val="000000"/>
                <w:kern w:val="0"/>
                <w:sz w:val="20"/>
                <w:szCs w:val="20"/>
                <w:lang w:eastAsia="nl-NL"/>
                <w14:ligatures w14:val="none"/>
              </w:rPr>
              <w:t>O</w:t>
            </w:r>
            <w:r w:rsidRPr="006D2407">
              <w:rPr>
                <w:rFonts w:ascii="Corbel" w:eastAsia="Times New Roman" w:hAnsi="Corbel" w:cs="Arial"/>
                <w:color w:val="000000"/>
                <w:kern w:val="0"/>
                <w:sz w:val="20"/>
                <w:szCs w:val="20"/>
                <w:lang w:eastAsia="nl-NL"/>
                <w14:ligatures w14:val="none"/>
              </w:rPr>
              <w:t>pdrachtnemer voert een proefconversie uit, gevolgd door een proefvertoning voor een referentiegroep. De opdrachtnemer ontvangt formele acceptatie van de opdrachtgever.</w:t>
            </w:r>
          </w:p>
        </w:tc>
      </w:tr>
      <w:tr w:rsidR="00CB393E" w:rsidRPr="006D2407" w14:paraId="01ACBD7E" w14:textId="77777777" w:rsidTr="60D0EA04">
        <w:trPr>
          <w:trHeight w:val="390"/>
        </w:trPr>
        <w:tc>
          <w:tcPr>
            <w:tcW w:w="992" w:type="dxa"/>
            <w:noWrap/>
            <w:hideMark/>
          </w:tcPr>
          <w:p w14:paraId="4B1BFEC9"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0C0A495A" w14:textId="29C62FFA"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w:t>
            </w:r>
            <w:r w:rsidR="707F5BED" w:rsidRPr="006D2407">
              <w:rPr>
                <w:rFonts w:ascii="Corbel" w:eastAsia="Times New Roman" w:hAnsi="Corbel" w:cs="Arial"/>
                <w:color w:val="000000"/>
                <w:kern w:val="0"/>
                <w:sz w:val="20"/>
                <w:szCs w:val="20"/>
                <w:lang w:eastAsia="nl-NL"/>
                <w14:ligatures w14:val="none"/>
              </w:rPr>
              <w:t>O</w:t>
            </w:r>
            <w:r w:rsidRPr="006D2407">
              <w:rPr>
                <w:rFonts w:ascii="Corbel" w:eastAsia="Times New Roman" w:hAnsi="Corbel" w:cs="Arial"/>
                <w:color w:val="000000"/>
                <w:kern w:val="0"/>
                <w:sz w:val="20"/>
                <w:szCs w:val="20"/>
                <w:lang w:eastAsia="nl-NL"/>
                <w14:ligatures w14:val="none"/>
              </w:rPr>
              <w:t>pdrachtnemer levert controleverslagen zoals verwerkingsverslag, mutatieverslag en signaal- en uitvallijsten om te waarborgen dat gegevens correct zijn overgezet.</w:t>
            </w:r>
          </w:p>
        </w:tc>
      </w:tr>
      <w:tr w:rsidR="00CB393E" w:rsidRPr="006D2407" w14:paraId="1D7202F9" w14:textId="77777777" w:rsidTr="60D0EA04">
        <w:trPr>
          <w:trHeight w:val="510"/>
        </w:trPr>
        <w:tc>
          <w:tcPr>
            <w:tcW w:w="992" w:type="dxa"/>
            <w:noWrap/>
            <w:hideMark/>
          </w:tcPr>
          <w:p w14:paraId="5AEE3C4D" w14:textId="77777777" w:rsidR="00CB393E" w:rsidRPr="006D2407" w:rsidRDefault="00CB393E" w:rsidP="00AE6C81">
            <w:pPr>
              <w:pStyle w:val="Lijstalinea"/>
              <w:numPr>
                <w:ilvl w:val="0"/>
                <w:numId w:val="44"/>
              </w:numPr>
              <w:rPr>
                <w:rFonts w:ascii="Corbel" w:hAnsi="Corbel"/>
              </w:rPr>
            </w:pPr>
            <w:r w:rsidRPr="006D2407">
              <w:rPr>
                <w:rFonts w:ascii="Corbel" w:hAnsi="Corbel"/>
              </w:rPr>
              <w:t> </w:t>
            </w:r>
          </w:p>
        </w:tc>
        <w:tc>
          <w:tcPr>
            <w:tcW w:w="8787" w:type="dxa"/>
            <w:hideMark/>
          </w:tcPr>
          <w:p w14:paraId="008C324A" w14:textId="49F31914" w:rsidR="00CB393E" w:rsidRPr="006D2407" w:rsidRDefault="00CB393E">
            <w:pPr>
              <w:rPr>
                <w:rFonts w:ascii="Corbel" w:eastAsia="Times New Roman" w:hAnsi="Corbel" w:cs="Arial"/>
                <w:color w:val="000000"/>
                <w:kern w:val="0"/>
                <w:sz w:val="20"/>
                <w:szCs w:val="20"/>
                <w:lang w:eastAsia="nl-NL"/>
                <w14:ligatures w14:val="none"/>
              </w:rPr>
            </w:pPr>
            <w:r w:rsidRPr="006D2407">
              <w:rPr>
                <w:rFonts w:ascii="Corbel" w:eastAsia="Times New Roman" w:hAnsi="Corbel" w:cs="Arial"/>
                <w:color w:val="000000"/>
                <w:kern w:val="0"/>
                <w:sz w:val="20"/>
                <w:szCs w:val="20"/>
                <w:lang w:eastAsia="nl-NL"/>
                <w14:ligatures w14:val="none"/>
              </w:rPr>
              <w:t xml:space="preserve">De </w:t>
            </w:r>
            <w:r w:rsidR="53A77BD6" w:rsidRPr="006D2407">
              <w:rPr>
                <w:rFonts w:ascii="Corbel" w:eastAsia="Times New Roman" w:hAnsi="Corbel" w:cs="Arial"/>
                <w:color w:val="000000"/>
                <w:kern w:val="0"/>
                <w:sz w:val="20"/>
                <w:szCs w:val="20"/>
                <w:lang w:eastAsia="nl-NL"/>
                <w14:ligatures w14:val="none"/>
              </w:rPr>
              <w:t>O</w:t>
            </w:r>
            <w:r w:rsidRPr="006D2407">
              <w:rPr>
                <w:rFonts w:ascii="Corbel" w:eastAsia="Times New Roman" w:hAnsi="Corbel" w:cs="Arial"/>
                <w:color w:val="000000"/>
                <w:kern w:val="0"/>
                <w:sz w:val="20"/>
                <w:szCs w:val="20"/>
                <w:lang w:eastAsia="nl-NL"/>
                <w14:ligatures w14:val="none"/>
              </w:rPr>
              <w:t xml:space="preserve">pdrachtnemer herstelt op eigen kosten alle migratiefouten die binnen </w:t>
            </w:r>
            <w:r w:rsidR="467843E2" w:rsidRPr="006D2407">
              <w:rPr>
                <w:rFonts w:ascii="Corbel" w:eastAsia="Times New Roman" w:hAnsi="Corbel" w:cs="Arial"/>
                <w:color w:val="000000"/>
                <w:kern w:val="0"/>
                <w:sz w:val="20"/>
                <w:szCs w:val="20"/>
                <w:lang w:eastAsia="nl-NL"/>
                <w14:ligatures w14:val="none"/>
              </w:rPr>
              <w:t>twaalf</w:t>
            </w:r>
            <w:r w:rsidRPr="006D2407">
              <w:rPr>
                <w:rFonts w:ascii="Corbel" w:eastAsia="Times New Roman" w:hAnsi="Corbel" w:cs="Arial"/>
                <w:color w:val="000000"/>
                <w:kern w:val="0"/>
                <w:sz w:val="20"/>
                <w:szCs w:val="20"/>
                <w:lang w:eastAsia="nl-NL"/>
                <w14:ligatures w14:val="none"/>
              </w:rPr>
              <w:t xml:space="preserve"> maanden na livegang worden vastgesteld.</w:t>
            </w:r>
          </w:p>
        </w:tc>
      </w:tr>
    </w:tbl>
    <w:p w14:paraId="21254F56" w14:textId="75762551" w:rsidR="00F94557" w:rsidRPr="006D2407" w:rsidRDefault="00F94557" w:rsidP="006401AF">
      <w:pPr>
        <w:rPr>
          <w:rFonts w:ascii="Corbel" w:hAnsi="Corbel"/>
        </w:rPr>
      </w:pPr>
    </w:p>
    <w:sectPr w:rsidR="00F94557" w:rsidRPr="006D24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D7D"/>
    <w:multiLevelType w:val="hybridMultilevel"/>
    <w:tmpl w:val="DC3A5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1C36B8"/>
    <w:multiLevelType w:val="hybridMultilevel"/>
    <w:tmpl w:val="FFFFFFFF"/>
    <w:lvl w:ilvl="0" w:tplc="37029302">
      <w:start w:val="1"/>
      <w:numFmt w:val="decimal"/>
      <w:lvlText w:val="E%1"/>
      <w:lvlJc w:val="left"/>
      <w:pPr>
        <w:ind w:left="720" w:hanging="360"/>
      </w:pPr>
    </w:lvl>
    <w:lvl w:ilvl="1" w:tplc="1D68A3D6">
      <w:start w:val="1"/>
      <w:numFmt w:val="lowerLetter"/>
      <w:lvlText w:val="%2."/>
      <w:lvlJc w:val="left"/>
      <w:pPr>
        <w:ind w:left="1440" w:hanging="360"/>
      </w:pPr>
    </w:lvl>
    <w:lvl w:ilvl="2" w:tplc="DA2EA4FE">
      <w:start w:val="1"/>
      <w:numFmt w:val="lowerRoman"/>
      <w:lvlText w:val="%3."/>
      <w:lvlJc w:val="right"/>
      <w:pPr>
        <w:ind w:left="2160" w:hanging="180"/>
      </w:pPr>
    </w:lvl>
    <w:lvl w:ilvl="3" w:tplc="320EA5CC">
      <w:start w:val="1"/>
      <w:numFmt w:val="decimal"/>
      <w:lvlText w:val="%4."/>
      <w:lvlJc w:val="left"/>
      <w:pPr>
        <w:ind w:left="2880" w:hanging="360"/>
      </w:pPr>
    </w:lvl>
    <w:lvl w:ilvl="4" w:tplc="2D580758">
      <w:start w:val="1"/>
      <w:numFmt w:val="lowerLetter"/>
      <w:lvlText w:val="%5."/>
      <w:lvlJc w:val="left"/>
      <w:pPr>
        <w:ind w:left="3600" w:hanging="360"/>
      </w:pPr>
    </w:lvl>
    <w:lvl w:ilvl="5" w:tplc="1C8A3C86">
      <w:start w:val="1"/>
      <w:numFmt w:val="lowerRoman"/>
      <w:lvlText w:val="%6."/>
      <w:lvlJc w:val="right"/>
      <w:pPr>
        <w:ind w:left="4320" w:hanging="180"/>
      </w:pPr>
    </w:lvl>
    <w:lvl w:ilvl="6" w:tplc="37A8B10C">
      <w:start w:val="1"/>
      <w:numFmt w:val="decimal"/>
      <w:lvlText w:val="%7."/>
      <w:lvlJc w:val="left"/>
      <w:pPr>
        <w:ind w:left="5040" w:hanging="360"/>
      </w:pPr>
    </w:lvl>
    <w:lvl w:ilvl="7" w:tplc="89B68944">
      <w:start w:val="1"/>
      <w:numFmt w:val="lowerLetter"/>
      <w:lvlText w:val="%8."/>
      <w:lvlJc w:val="left"/>
      <w:pPr>
        <w:ind w:left="5760" w:hanging="360"/>
      </w:pPr>
    </w:lvl>
    <w:lvl w:ilvl="8" w:tplc="631EDB28">
      <w:start w:val="1"/>
      <w:numFmt w:val="lowerRoman"/>
      <w:lvlText w:val="%9."/>
      <w:lvlJc w:val="right"/>
      <w:pPr>
        <w:ind w:left="6480" w:hanging="180"/>
      </w:pPr>
    </w:lvl>
  </w:abstractNum>
  <w:abstractNum w:abstractNumId="2" w15:restartNumberingAfterBreak="0">
    <w:nsid w:val="0C3AB4CD"/>
    <w:multiLevelType w:val="hybridMultilevel"/>
    <w:tmpl w:val="A92CADFA"/>
    <w:lvl w:ilvl="0" w:tplc="C3064648">
      <w:start w:val="1"/>
      <w:numFmt w:val="upperLetter"/>
      <w:lvlText w:val="%1."/>
      <w:lvlJc w:val="left"/>
      <w:pPr>
        <w:ind w:left="720" w:hanging="360"/>
      </w:pPr>
    </w:lvl>
    <w:lvl w:ilvl="1" w:tplc="C382E5FA">
      <w:start w:val="1"/>
      <w:numFmt w:val="lowerLetter"/>
      <w:lvlText w:val="%2."/>
      <w:lvlJc w:val="left"/>
      <w:pPr>
        <w:ind w:left="1440" w:hanging="360"/>
      </w:pPr>
    </w:lvl>
    <w:lvl w:ilvl="2" w:tplc="56625558">
      <w:start w:val="1"/>
      <w:numFmt w:val="lowerRoman"/>
      <w:lvlText w:val="%3."/>
      <w:lvlJc w:val="right"/>
      <w:pPr>
        <w:ind w:left="2160" w:hanging="180"/>
      </w:pPr>
    </w:lvl>
    <w:lvl w:ilvl="3" w:tplc="A6E8BA20">
      <w:start w:val="1"/>
      <w:numFmt w:val="decimal"/>
      <w:lvlText w:val="%4."/>
      <w:lvlJc w:val="left"/>
      <w:pPr>
        <w:ind w:left="2880" w:hanging="360"/>
      </w:pPr>
    </w:lvl>
    <w:lvl w:ilvl="4" w:tplc="D85A7B98">
      <w:start w:val="1"/>
      <w:numFmt w:val="lowerLetter"/>
      <w:lvlText w:val="%5."/>
      <w:lvlJc w:val="left"/>
      <w:pPr>
        <w:ind w:left="3600" w:hanging="360"/>
      </w:pPr>
    </w:lvl>
    <w:lvl w:ilvl="5" w:tplc="FB22D194">
      <w:start w:val="1"/>
      <w:numFmt w:val="lowerRoman"/>
      <w:lvlText w:val="%6."/>
      <w:lvlJc w:val="right"/>
      <w:pPr>
        <w:ind w:left="4320" w:hanging="180"/>
      </w:pPr>
    </w:lvl>
    <w:lvl w:ilvl="6" w:tplc="9458864E">
      <w:start w:val="1"/>
      <w:numFmt w:val="decimal"/>
      <w:lvlText w:val="%7."/>
      <w:lvlJc w:val="left"/>
      <w:pPr>
        <w:ind w:left="5040" w:hanging="360"/>
      </w:pPr>
    </w:lvl>
    <w:lvl w:ilvl="7" w:tplc="D6E6D670">
      <w:start w:val="1"/>
      <w:numFmt w:val="lowerLetter"/>
      <w:lvlText w:val="%8."/>
      <w:lvlJc w:val="left"/>
      <w:pPr>
        <w:ind w:left="5760" w:hanging="360"/>
      </w:pPr>
    </w:lvl>
    <w:lvl w:ilvl="8" w:tplc="3CCA90B2">
      <w:start w:val="1"/>
      <w:numFmt w:val="lowerRoman"/>
      <w:lvlText w:val="%9."/>
      <w:lvlJc w:val="right"/>
      <w:pPr>
        <w:ind w:left="6480" w:hanging="180"/>
      </w:pPr>
    </w:lvl>
  </w:abstractNum>
  <w:abstractNum w:abstractNumId="3" w15:restartNumberingAfterBreak="0">
    <w:nsid w:val="0DD60187"/>
    <w:multiLevelType w:val="hybridMultilevel"/>
    <w:tmpl w:val="C3DE96C8"/>
    <w:lvl w:ilvl="0" w:tplc="DC9AAA6A">
      <w:start w:val="1"/>
      <w:numFmt w:val="decimal"/>
      <w:lvlText w:val="E%1"/>
      <w:lvlJc w:val="left"/>
      <w:pPr>
        <w:ind w:left="1080" w:hanging="360"/>
      </w:pPr>
    </w:lvl>
    <w:lvl w:ilvl="1" w:tplc="274E4FC0">
      <w:start w:val="1"/>
      <w:numFmt w:val="lowerLetter"/>
      <w:lvlText w:val="%2."/>
      <w:lvlJc w:val="left"/>
      <w:pPr>
        <w:ind w:left="1800" w:hanging="360"/>
      </w:pPr>
    </w:lvl>
    <w:lvl w:ilvl="2" w:tplc="F1362416">
      <w:start w:val="1"/>
      <w:numFmt w:val="lowerRoman"/>
      <w:lvlText w:val="%3."/>
      <w:lvlJc w:val="right"/>
      <w:pPr>
        <w:ind w:left="2520" w:hanging="180"/>
      </w:pPr>
    </w:lvl>
    <w:lvl w:ilvl="3" w:tplc="D7EC1CEC">
      <w:start w:val="1"/>
      <w:numFmt w:val="decimal"/>
      <w:lvlText w:val="%4."/>
      <w:lvlJc w:val="left"/>
      <w:pPr>
        <w:ind w:left="3240" w:hanging="360"/>
      </w:pPr>
    </w:lvl>
    <w:lvl w:ilvl="4" w:tplc="CB54E9EA">
      <w:start w:val="1"/>
      <w:numFmt w:val="lowerLetter"/>
      <w:lvlText w:val="%5."/>
      <w:lvlJc w:val="left"/>
      <w:pPr>
        <w:ind w:left="3960" w:hanging="360"/>
      </w:pPr>
    </w:lvl>
    <w:lvl w:ilvl="5" w:tplc="63343500">
      <w:start w:val="1"/>
      <w:numFmt w:val="lowerRoman"/>
      <w:lvlText w:val="%6."/>
      <w:lvlJc w:val="right"/>
      <w:pPr>
        <w:ind w:left="4680" w:hanging="180"/>
      </w:pPr>
    </w:lvl>
    <w:lvl w:ilvl="6" w:tplc="BD888BC4">
      <w:start w:val="1"/>
      <w:numFmt w:val="decimal"/>
      <w:lvlText w:val="%7."/>
      <w:lvlJc w:val="left"/>
      <w:pPr>
        <w:ind w:left="5400" w:hanging="360"/>
      </w:pPr>
    </w:lvl>
    <w:lvl w:ilvl="7" w:tplc="5CF6A32E">
      <w:start w:val="1"/>
      <w:numFmt w:val="lowerLetter"/>
      <w:lvlText w:val="%8."/>
      <w:lvlJc w:val="left"/>
      <w:pPr>
        <w:ind w:left="6120" w:hanging="360"/>
      </w:pPr>
    </w:lvl>
    <w:lvl w:ilvl="8" w:tplc="85D47F5E">
      <w:start w:val="1"/>
      <w:numFmt w:val="lowerRoman"/>
      <w:lvlText w:val="%9."/>
      <w:lvlJc w:val="right"/>
      <w:pPr>
        <w:ind w:left="6840" w:hanging="180"/>
      </w:pPr>
    </w:lvl>
  </w:abstractNum>
  <w:abstractNum w:abstractNumId="4" w15:restartNumberingAfterBreak="0">
    <w:nsid w:val="12E76409"/>
    <w:multiLevelType w:val="hybridMultilevel"/>
    <w:tmpl w:val="3DB25E14"/>
    <w:lvl w:ilvl="0" w:tplc="8F0E7F0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9A1C40"/>
    <w:multiLevelType w:val="hybridMultilevel"/>
    <w:tmpl w:val="E182EB12"/>
    <w:lvl w:ilvl="0" w:tplc="90802834">
      <w:start w:val="1"/>
      <w:numFmt w:val="upperLetter"/>
      <w:lvlText w:val="%1."/>
      <w:lvlJc w:val="left"/>
      <w:pPr>
        <w:ind w:left="720" w:hanging="360"/>
      </w:pPr>
    </w:lvl>
    <w:lvl w:ilvl="1" w:tplc="A62A14B4">
      <w:start w:val="1"/>
      <w:numFmt w:val="lowerLetter"/>
      <w:lvlText w:val="%2."/>
      <w:lvlJc w:val="left"/>
      <w:pPr>
        <w:ind w:left="1440" w:hanging="360"/>
      </w:pPr>
    </w:lvl>
    <w:lvl w:ilvl="2" w:tplc="8B6082B2">
      <w:start w:val="1"/>
      <w:numFmt w:val="lowerRoman"/>
      <w:lvlText w:val="%3."/>
      <w:lvlJc w:val="right"/>
      <w:pPr>
        <w:ind w:left="2160" w:hanging="180"/>
      </w:pPr>
    </w:lvl>
    <w:lvl w:ilvl="3" w:tplc="53F44F94">
      <w:start w:val="1"/>
      <w:numFmt w:val="decimal"/>
      <w:lvlText w:val="%4."/>
      <w:lvlJc w:val="left"/>
      <w:pPr>
        <w:ind w:left="2880" w:hanging="360"/>
      </w:pPr>
    </w:lvl>
    <w:lvl w:ilvl="4" w:tplc="455C4482">
      <w:start w:val="1"/>
      <w:numFmt w:val="lowerLetter"/>
      <w:lvlText w:val="%5."/>
      <w:lvlJc w:val="left"/>
      <w:pPr>
        <w:ind w:left="3600" w:hanging="360"/>
      </w:pPr>
    </w:lvl>
    <w:lvl w:ilvl="5" w:tplc="8592974A">
      <w:start w:val="1"/>
      <w:numFmt w:val="lowerRoman"/>
      <w:lvlText w:val="%6."/>
      <w:lvlJc w:val="right"/>
      <w:pPr>
        <w:ind w:left="4320" w:hanging="180"/>
      </w:pPr>
    </w:lvl>
    <w:lvl w:ilvl="6" w:tplc="9AA2B426">
      <w:start w:val="1"/>
      <w:numFmt w:val="decimal"/>
      <w:lvlText w:val="%7."/>
      <w:lvlJc w:val="left"/>
      <w:pPr>
        <w:ind w:left="5040" w:hanging="360"/>
      </w:pPr>
    </w:lvl>
    <w:lvl w:ilvl="7" w:tplc="94C832A8">
      <w:start w:val="1"/>
      <w:numFmt w:val="lowerLetter"/>
      <w:lvlText w:val="%8."/>
      <w:lvlJc w:val="left"/>
      <w:pPr>
        <w:ind w:left="5760" w:hanging="360"/>
      </w:pPr>
    </w:lvl>
    <w:lvl w:ilvl="8" w:tplc="C4102CDA">
      <w:start w:val="1"/>
      <w:numFmt w:val="lowerRoman"/>
      <w:lvlText w:val="%9."/>
      <w:lvlJc w:val="right"/>
      <w:pPr>
        <w:ind w:left="6480" w:hanging="180"/>
      </w:pPr>
    </w:lvl>
  </w:abstractNum>
  <w:abstractNum w:abstractNumId="6" w15:restartNumberingAfterBreak="0">
    <w:nsid w:val="1BAE1308"/>
    <w:multiLevelType w:val="hybridMultilevel"/>
    <w:tmpl w:val="85A4524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DA1A49"/>
    <w:multiLevelType w:val="hybridMultilevel"/>
    <w:tmpl w:val="3FB8D47C"/>
    <w:lvl w:ilvl="0" w:tplc="8F0E7F0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8725A2"/>
    <w:multiLevelType w:val="hybridMultilevel"/>
    <w:tmpl w:val="C3BED49E"/>
    <w:lvl w:ilvl="0" w:tplc="50DC8E04">
      <w:start w:val="1"/>
      <w:numFmt w:val="upperLetter"/>
      <w:lvlText w:val="%1."/>
      <w:lvlJc w:val="left"/>
      <w:pPr>
        <w:ind w:left="720" w:hanging="360"/>
      </w:pPr>
    </w:lvl>
    <w:lvl w:ilvl="1" w:tplc="B560A4DC">
      <w:start w:val="1"/>
      <w:numFmt w:val="lowerLetter"/>
      <w:lvlText w:val="%2."/>
      <w:lvlJc w:val="left"/>
      <w:pPr>
        <w:ind w:left="1440" w:hanging="360"/>
      </w:pPr>
    </w:lvl>
    <w:lvl w:ilvl="2" w:tplc="1CDEBC2A">
      <w:start w:val="1"/>
      <w:numFmt w:val="lowerRoman"/>
      <w:lvlText w:val="%3."/>
      <w:lvlJc w:val="right"/>
      <w:pPr>
        <w:ind w:left="2160" w:hanging="180"/>
      </w:pPr>
    </w:lvl>
    <w:lvl w:ilvl="3" w:tplc="077A2E0A">
      <w:start w:val="1"/>
      <w:numFmt w:val="decimal"/>
      <w:lvlText w:val="%4."/>
      <w:lvlJc w:val="left"/>
      <w:pPr>
        <w:ind w:left="2880" w:hanging="360"/>
      </w:pPr>
    </w:lvl>
    <w:lvl w:ilvl="4" w:tplc="8758C780">
      <w:start w:val="1"/>
      <w:numFmt w:val="lowerLetter"/>
      <w:lvlText w:val="%5."/>
      <w:lvlJc w:val="left"/>
      <w:pPr>
        <w:ind w:left="3600" w:hanging="360"/>
      </w:pPr>
    </w:lvl>
    <w:lvl w:ilvl="5" w:tplc="FC644A60">
      <w:start w:val="1"/>
      <w:numFmt w:val="lowerRoman"/>
      <w:lvlText w:val="%6."/>
      <w:lvlJc w:val="right"/>
      <w:pPr>
        <w:ind w:left="4320" w:hanging="180"/>
      </w:pPr>
    </w:lvl>
    <w:lvl w:ilvl="6" w:tplc="9A2C359C">
      <w:start w:val="1"/>
      <w:numFmt w:val="decimal"/>
      <w:lvlText w:val="%7."/>
      <w:lvlJc w:val="left"/>
      <w:pPr>
        <w:ind w:left="5040" w:hanging="360"/>
      </w:pPr>
    </w:lvl>
    <w:lvl w:ilvl="7" w:tplc="037C10B6">
      <w:start w:val="1"/>
      <w:numFmt w:val="lowerLetter"/>
      <w:lvlText w:val="%8."/>
      <w:lvlJc w:val="left"/>
      <w:pPr>
        <w:ind w:left="5760" w:hanging="360"/>
      </w:pPr>
    </w:lvl>
    <w:lvl w:ilvl="8" w:tplc="8F14790C">
      <w:start w:val="1"/>
      <w:numFmt w:val="lowerRoman"/>
      <w:lvlText w:val="%9."/>
      <w:lvlJc w:val="right"/>
      <w:pPr>
        <w:ind w:left="6480" w:hanging="180"/>
      </w:pPr>
    </w:lvl>
  </w:abstractNum>
  <w:abstractNum w:abstractNumId="9" w15:restartNumberingAfterBreak="0">
    <w:nsid w:val="2831EB55"/>
    <w:multiLevelType w:val="hybridMultilevel"/>
    <w:tmpl w:val="FFFFFFFF"/>
    <w:lvl w:ilvl="0" w:tplc="6A6E5EF6">
      <w:start w:val="1"/>
      <w:numFmt w:val="decimal"/>
      <w:lvlText w:val="E%1"/>
      <w:lvlJc w:val="left"/>
      <w:pPr>
        <w:ind w:left="720" w:hanging="360"/>
      </w:pPr>
    </w:lvl>
    <w:lvl w:ilvl="1" w:tplc="A16A058E">
      <w:start w:val="1"/>
      <w:numFmt w:val="lowerLetter"/>
      <w:lvlText w:val="%2."/>
      <w:lvlJc w:val="left"/>
      <w:pPr>
        <w:ind w:left="1440" w:hanging="360"/>
      </w:pPr>
    </w:lvl>
    <w:lvl w:ilvl="2" w:tplc="73449786">
      <w:start w:val="1"/>
      <w:numFmt w:val="lowerRoman"/>
      <w:lvlText w:val="%3."/>
      <w:lvlJc w:val="right"/>
      <w:pPr>
        <w:ind w:left="2160" w:hanging="180"/>
      </w:pPr>
    </w:lvl>
    <w:lvl w:ilvl="3" w:tplc="55B2F05A">
      <w:start w:val="1"/>
      <w:numFmt w:val="decimal"/>
      <w:lvlText w:val="%4."/>
      <w:lvlJc w:val="left"/>
      <w:pPr>
        <w:ind w:left="2880" w:hanging="360"/>
      </w:pPr>
    </w:lvl>
    <w:lvl w:ilvl="4" w:tplc="2C1A4DE6">
      <w:start w:val="1"/>
      <w:numFmt w:val="lowerLetter"/>
      <w:lvlText w:val="%5."/>
      <w:lvlJc w:val="left"/>
      <w:pPr>
        <w:ind w:left="3600" w:hanging="360"/>
      </w:pPr>
    </w:lvl>
    <w:lvl w:ilvl="5" w:tplc="F37EDC4A">
      <w:start w:val="1"/>
      <w:numFmt w:val="lowerRoman"/>
      <w:lvlText w:val="%6."/>
      <w:lvlJc w:val="right"/>
      <w:pPr>
        <w:ind w:left="4320" w:hanging="180"/>
      </w:pPr>
    </w:lvl>
    <w:lvl w:ilvl="6" w:tplc="BF6E8336">
      <w:start w:val="1"/>
      <w:numFmt w:val="decimal"/>
      <w:lvlText w:val="%7."/>
      <w:lvlJc w:val="left"/>
      <w:pPr>
        <w:ind w:left="5040" w:hanging="360"/>
      </w:pPr>
    </w:lvl>
    <w:lvl w:ilvl="7" w:tplc="433838B8">
      <w:start w:val="1"/>
      <w:numFmt w:val="lowerLetter"/>
      <w:lvlText w:val="%8."/>
      <w:lvlJc w:val="left"/>
      <w:pPr>
        <w:ind w:left="5760" w:hanging="360"/>
      </w:pPr>
    </w:lvl>
    <w:lvl w:ilvl="8" w:tplc="33C0CA8A">
      <w:start w:val="1"/>
      <w:numFmt w:val="lowerRoman"/>
      <w:lvlText w:val="%9."/>
      <w:lvlJc w:val="right"/>
      <w:pPr>
        <w:ind w:left="6480" w:hanging="180"/>
      </w:pPr>
    </w:lvl>
  </w:abstractNum>
  <w:abstractNum w:abstractNumId="10" w15:restartNumberingAfterBreak="0">
    <w:nsid w:val="293458E1"/>
    <w:multiLevelType w:val="hybridMultilevel"/>
    <w:tmpl w:val="2EDAA706"/>
    <w:lvl w:ilvl="0" w:tplc="CD442266">
      <w:start w:val="1"/>
      <w:numFmt w:val="decimal"/>
      <w:lvlText w:val="E%1"/>
      <w:lvlJc w:val="center"/>
      <w:pPr>
        <w:ind w:left="76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5DB52C"/>
    <w:multiLevelType w:val="hybridMultilevel"/>
    <w:tmpl w:val="4E56BBE6"/>
    <w:lvl w:ilvl="0" w:tplc="02FCE61A">
      <w:start w:val="1"/>
      <w:numFmt w:val="bullet"/>
      <w:lvlText w:val="-"/>
      <w:lvlJc w:val="left"/>
      <w:pPr>
        <w:ind w:left="720" w:hanging="360"/>
      </w:pPr>
      <w:rPr>
        <w:rFonts w:ascii="Aptos" w:hAnsi="Aptos" w:hint="default"/>
      </w:rPr>
    </w:lvl>
    <w:lvl w:ilvl="1" w:tplc="3AA08EAA">
      <w:start w:val="1"/>
      <w:numFmt w:val="bullet"/>
      <w:lvlText w:val="o"/>
      <w:lvlJc w:val="left"/>
      <w:pPr>
        <w:ind w:left="1440" w:hanging="360"/>
      </w:pPr>
      <w:rPr>
        <w:rFonts w:ascii="Courier New" w:hAnsi="Courier New" w:hint="default"/>
      </w:rPr>
    </w:lvl>
    <w:lvl w:ilvl="2" w:tplc="B57CC2E2">
      <w:start w:val="1"/>
      <w:numFmt w:val="bullet"/>
      <w:lvlText w:val=""/>
      <w:lvlJc w:val="left"/>
      <w:pPr>
        <w:ind w:left="2160" w:hanging="360"/>
      </w:pPr>
      <w:rPr>
        <w:rFonts w:ascii="Wingdings" w:hAnsi="Wingdings" w:hint="default"/>
      </w:rPr>
    </w:lvl>
    <w:lvl w:ilvl="3" w:tplc="13563D50">
      <w:start w:val="1"/>
      <w:numFmt w:val="bullet"/>
      <w:lvlText w:val=""/>
      <w:lvlJc w:val="left"/>
      <w:pPr>
        <w:ind w:left="2880" w:hanging="360"/>
      </w:pPr>
      <w:rPr>
        <w:rFonts w:ascii="Symbol" w:hAnsi="Symbol" w:hint="default"/>
      </w:rPr>
    </w:lvl>
    <w:lvl w:ilvl="4" w:tplc="9056B7B8">
      <w:start w:val="1"/>
      <w:numFmt w:val="bullet"/>
      <w:lvlText w:val="o"/>
      <w:lvlJc w:val="left"/>
      <w:pPr>
        <w:ind w:left="3600" w:hanging="360"/>
      </w:pPr>
      <w:rPr>
        <w:rFonts w:ascii="Courier New" w:hAnsi="Courier New" w:hint="default"/>
      </w:rPr>
    </w:lvl>
    <w:lvl w:ilvl="5" w:tplc="B92AF308">
      <w:start w:val="1"/>
      <w:numFmt w:val="bullet"/>
      <w:lvlText w:val=""/>
      <w:lvlJc w:val="left"/>
      <w:pPr>
        <w:ind w:left="4320" w:hanging="360"/>
      </w:pPr>
      <w:rPr>
        <w:rFonts w:ascii="Wingdings" w:hAnsi="Wingdings" w:hint="default"/>
      </w:rPr>
    </w:lvl>
    <w:lvl w:ilvl="6" w:tplc="FFBA2AF8">
      <w:start w:val="1"/>
      <w:numFmt w:val="bullet"/>
      <w:lvlText w:val=""/>
      <w:lvlJc w:val="left"/>
      <w:pPr>
        <w:ind w:left="5040" w:hanging="360"/>
      </w:pPr>
      <w:rPr>
        <w:rFonts w:ascii="Symbol" w:hAnsi="Symbol" w:hint="default"/>
      </w:rPr>
    </w:lvl>
    <w:lvl w:ilvl="7" w:tplc="BDD89810">
      <w:start w:val="1"/>
      <w:numFmt w:val="bullet"/>
      <w:lvlText w:val="o"/>
      <w:lvlJc w:val="left"/>
      <w:pPr>
        <w:ind w:left="5760" w:hanging="360"/>
      </w:pPr>
      <w:rPr>
        <w:rFonts w:ascii="Courier New" w:hAnsi="Courier New" w:hint="default"/>
      </w:rPr>
    </w:lvl>
    <w:lvl w:ilvl="8" w:tplc="36165F6E">
      <w:start w:val="1"/>
      <w:numFmt w:val="bullet"/>
      <w:lvlText w:val=""/>
      <w:lvlJc w:val="left"/>
      <w:pPr>
        <w:ind w:left="6480" w:hanging="360"/>
      </w:pPr>
      <w:rPr>
        <w:rFonts w:ascii="Wingdings" w:hAnsi="Wingdings" w:hint="default"/>
      </w:rPr>
    </w:lvl>
  </w:abstractNum>
  <w:abstractNum w:abstractNumId="12" w15:restartNumberingAfterBreak="0">
    <w:nsid w:val="2C6825FA"/>
    <w:multiLevelType w:val="hybridMultilevel"/>
    <w:tmpl w:val="7318F306"/>
    <w:lvl w:ilvl="0" w:tplc="BEE29158">
      <w:start w:val="1"/>
      <w:numFmt w:val="decimal"/>
      <w:lvlText w:val="E%1"/>
      <w:lvlJc w:val="left"/>
      <w:pPr>
        <w:ind w:left="1080" w:hanging="360"/>
      </w:pPr>
    </w:lvl>
    <w:lvl w:ilvl="1" w:tplc="57302160">
      <w:start w:val="1"/>
      <w:numFmt w:val="lowerLetter"/>
      <w:lvlText w:val="%2."/>
      <w:lvlJc w:val="left"/>
      <w:pPr>
        <w:ind w:left="1800" w:hanging="360"/>
      </w:pPr>
    </w:lvl>
    <w:lvl w:ilvl="2" w:tplc="B0228CC4">
      <w:start w:val="1"/>
      <w:numFmt w:val="lowerRoman"/>
      <w:lvlText w:val="%3."/>
      <w:lvlJc w:val="right"/>
      <w:pPr>
        <w:ind w:left="2520" w:hanging="180"/>
      </w:pPr>
    </w:lvl>
    <w:lvl w:ilvl="3" w:tplc="D86403F0">
      <w:start w:val="1"/>
      <w:numFmt w:val="decimal"/>
      <w:lvlText w:val="%4."/>
      <w:lvlJc w:val="left"/>
      <w:pPr>
        <w:ind w:left="3240" w:hanging="360"/>
      </w:pPr>
    </w:lvl>
    <w:lvl w:ilvl="4" w:tplc="8E667290">
      <w:start w:val="1"/>
      <w:numFmt w:val="lowerLetter"/>
      <w:lvlText w:val="%5."/>
      <w:lvlJc w:val="left"/>
      <w:pPr>
        <w:ind w:left="3960" w:hanging="360"/>
      </w:pPr>
    </w:lvl>
    <w:lvl w:ilvl="5" w:tplc="9202C43C">
      <w:start w:val="1"/>
      <w:numFmt w:val="lowerRoman"/>
      <w:lvlText w:val="%6."/>
      <w:lvlJc w:val="right"/>
      <w:pPr>
        <w:ind w:left="4680" w:hanging="180"/>
      </w:pPr>
    </w:lvl>
    <w:lvl w:ilvl="6" w:tplc="A69C537E">
      <w:start w:val="1"/>
      <w:numFmt w:val="decimal"/>
      <w:lvlText w:val="%7."/>
      <w:lvlJc w:val="left"/>
      <w:pPr>
        <w:ind w:left="5400" w:hanging="360"/>
      </w:pPr>
    </w:lvl>
    <w:lvl w:ilvl="7" w:tplc="999A535E">
      <w:start w:val="1"/>
      <w:numFmt w:val="lowerLetter"/>
      <w:lvlText w:val="%8."/>
      <w:lvlJc w:val="left"/>
      <w:pPr>
        <w:ind w:left="6120" w:hanging="360"/>
      </w:pPr>
    </w:lvl>
    <w:lvl w:ilvl="8" w:tplc="90FA514C">
      <w:start w:val="1"/>
      <w:numFmt w:val="lowerRoman"/>
      <w:lvlText w:val="%9."/>
      <w:lvlJc w:val="right"/>
      <w:pPr>
        <w:ind w:left="6840" w:hanging="180"/>
      </w:pPr>
    </w:lvl>
  </w:abstractNum>
  <w:abstractNum w:abstractNumId="13" w15:restartNumberingAfterBreak="0">
    <w:nsid w:val="2D4AF7A4"/>
    <w:multiLevelType w:val="hybridMultilevel"/>
    <w:tmpl w:val="503438F8"/>
    <w:lvl w:ilvl="0" w:tplc="F9A49C76">
      <w:start w:val="1"/>
      <w:numFmt w:val="upperLetter"/>
      <w:lvlText w:val="%1."/>
      <w:lvlJc w:val="left"/>
      <w:pPr>
        <w:ind w:left="720" w:hanging="360"/>
      </w:pPr>
    </w:lvl>
    <w:lvl w:ilvl="1" w:tplc="01628E62">
      <w:start w:val="1"/>
      <w:numFmt w:val="lowerLetter"/>
      <w:lvlText w:val="%2."/>
      <w:lvlJc w:val="left"/>
      <w:pPr>
        <w:ind w:left="1440" w:hanging="360"/>
      </w:pPr>
    </w:lvl>
    <w:lvl w:ilvl="2" w:tplc="BA20FC96">
      <w:start w:val="1"/>
      <w:numFmt w:val="lowerRoman"/>
      <w:lvlText w:val="%3."/>
      <w:lvlJc w:val="right"/>
      <w:pPr>
        <w:ind w:left="2160" w:hanging="180"/>
      </w:pPr>
    </w:lvl>
    <w:lvl w:ilvl="3" w:tplc="B70A8138">
      <w:start w:val="1"/>
      <w:numFmt w:val="decimal"/>
      <w:lvlText w:val="%4."/>
      <w:lvlJc w:val="left"/>
      <w:pPr>
        <w:ind w:left="2880" w:hanging="360"/>
      </w:pPr>
    </w:lvl>
    <w:lvl w:ilvl="4" w:tplc="E30CD878">
      <w:start w:val="1"/>
      <w:numFmt w:val="lowerLetter"/>
      <w:lvlText w:val="%5."/>
      <w:lvlJc w:val="left"/>
      <w:pPr>
        <w:ind w:left="3600" w:hanging="360"/>
      </w:pPr>
    </w:lvl>
    <w:lvl w:ilvl="5" w:tplc="07105B5E">
      <w:start w:val="1"/>
      <w:numFmt w:val="lowerRoman"/>
      <w:lvlText w:val="%6."/>
      <w:lvlJc w:val="right"/>
      <w:pPr>
        <w:ind w:left="4320" w:hanging="180"/>
      </w:pPr>
    </w:lvl>
    <w:lvl w:ilvl="6" w:tplc="86725DE6">
      <w:start w:val="1"/>
      <w:numFmt w:val="decimal"/>
      <w:lvlText w:val="%7."/>
      <w:lvlJc w:val="left"/>
      <w:pPr>
        <w:ind w:left="5040" w:hanging="360"/>
      </w:pPr>
    </w:lvl>
    <w:lvl w:ilvl="7" w:tplc="BFA6E556">
      <w:start w:val="1"/>
      <w:numFmt w:val="lowerLetter"/>
      <w:lvlText w:val="%8."/>
      <w:lvlJc w:val="left"/>
      <w:pPr>
        <w:ind w:left="5760" w:hanging="360"/>
      </w:pPr>
    </w:lvl>
    <w:lvl w:ilvl="8" w:tplc="C3FA0A46">
      <w:start w:val="1"/>
      <w:numFmt w:val="lowerRoman"/>
      <w:lvlText w:val="%9."/>
      <w:lvlJc w:val="right"/>
      <w:pPr>
        <w:ind w:left="6480" w:hanging="180"/>
      </w:pPr>
    </w:lvl>
  </w:abstractNum>
  <w:abstractNum w:abstractNumId="14" w15:restartNumberingAfterBreak="0">
    <w:nsid w:val="2DA96753"/>
    <w:multiLevelType w:val="hybridMultilevel"/>
    <w:tmpl w:val="189EDC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2A5D94"/>
    <w:multiLevelType w:val="hybridMultilevel"/>
    <w:tmpl w:val="94FAA8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D24A38"/>
    <w:multiLevelType w:val="hybridMultilevel"/>
    <w:tmpl w:val="82F68698"/>
    <w:lvl w:ilvl="0" w:tplc="DF9C09B0">
      <w:start w:val="1"/>
      <w:numFmt w:val="decimal"/>
      <w:lvlText w:val="E%1"/>
      <w:lvlJc w:val="left"/>
      <w:pPr>
        <w:ind w:left="1080" w:hanging="360"/>
      </w:pPr>
    </w:lvl>
    <w:lvl w:ilvl="1" w:tplc="E548B77C">
      <w:start w:val="1"/>
      <w:numFmt w:val="lowerLetter"/>
      <w:lvlText w:val="%2."/>
      <w:lvlJc w:val="left"/>
      <w:pPr>
        <w:ind w:left="1800" w:hanging="360"/>
      </w:pPr>
    </w:lvl>
    <w:lvl w:ilvl="2" w:tplc="BE16D210">
      <w:start w:val="1"/>
      <w:numFmt w:val="lowerRoman"/>
      <w:lvlText w:val="%3."/>
      <w:lvlJc w:val="right"/>
      <w:pPr>
        <w:ind w:left="2520" w:hanging="180"/>
      </w:pPr>
    </w:lvl>
    <w:lvl w:ilvl="3" w:tplc="303CBE28">
      <w:start w:val="1"/>
      <w:numFmt w:val="decimal"/>
      <w:lvlText w:val="%4."/>
      <w:lvlJc w:val="left"/>
      <w:pPr>
        <w:ind w:left="3240" w:hanging="360"/>
      </w:pPr>
    </w:lvl>
    <w:lvl w:ilvl="4" w:tplc="7E0AC0DE">
      <w:start w:val="1"/>
      <w:numFmt w:val="lowerLetter"/>
      <w:lvlText w:val="%5."/>
      <w:lvlJc w:val="left"/>
      <w:pPr>
        <w:ind w:left="3960" w:hanging="360"/>
      </w:pPr>
    </w:lvl>
    <w:lvl w:ilvl="5" w:tplc="9482B94E">
      <w:start w:val="1"/>
      <w:numFmt w:val="lowerRoman"/>
      <w:lvlText w:val="%6."/>
      <w:lvlJc w:val="right"/>
      <w:pPr>
        <w:ind w:left="4680" w:hanging="180"/>
      </w:pPr>
    </w:lvl>
    <w:lvl w:ilvl="6" w:tplc="5E729F2C">
      <w:start w:val="1"/>
      <w:numFmt w:val="decimal"/>
      <w:lvlText w:val="%7."/>
      <w:lvlJc w:val="left"/>
      <w:pPr>
        <w:ind w:left="5400" w:hanging="360"/>
      </w:pPr>
    </w:lvl>
    <w:lvl w:ilvl="7" w:tplc="EEF868A8">
      <w:start w:val="1"/>
      <w:numFmt w:val="lowerLetter"/>
      <w:lvlText w:val="%8."/>
      <w:lvlJc w:val="left"/>
      <w:pPr>
        <w:ind w:left="6120" w:hanging="360"/>
      </w:pPr>
    </w:lvl>
    <w:lvl w:ilvl="8" w:tplc="8D823A28">
      <w:start w:val="1"/>
      <w:numFmt w:val="lowerRoman"/>
      <w:lvlText w:val="%9."/>
      <w:lvlJc w:val="right"/>
      <w:pPr>
        <w:ind w:left="6840" w:hanging="180"/>
      </w:pPr>
    </w:lvl>
  </w:abstractNum>
  <w:abstractNum w:abstractNumId="17" w15:restartNumberingAfterBreak="0">
    <w:nsid w:val="33E51859"/>
    <w:multiLevelType w:val="hybridMultilevel"/>
    <w:tmpl w:val="16C85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1B61F3"/>
    <w:multiLevelType w:val="hybridMultilevel"/>
    <w:tmpl w:val="C61EFA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4E1C73"/>
    <w:multiLevelType w:val="hybridMultilevel"/>
    <w:tmpl w:val="7E9CAD22"/>
    <w:lvl w:ilvl="0" w:tplc="5E6E314E">
      <w:start w:val="1"/>
      <w:numFmt w:val="decimal"/>
      <w:lvlText w:val="%1."/>
      <w:lvlJc w:val="left"/>
      <w:pPr>
        <w:ind w:left="720" w:hanging="360"/>
      </w:pPr>
    </w:lvl>
    <w:lvl w:ilvl="1" w:tplc="C8A03590">
      <w:start w:val="1"/>
      <w:numFmt w:val="lowerLetter"/>
      <w:lvlText w:val="%2."/>
      <w:lvlJc w:val="left"/>
      <w:pPr>
        <w:ind w:left="1440" w:hanging="360"/>
      </w:pPr>
    </w:lvl>
    <w:lvl w:ilvl="2" w:tplc="4DB0B7C4">
      <w:start w:val="1"/>
      <w:numFmt w:val="lowerRoman"/>
      <w:lvlText w:val="%3."/>
      <w:lvlJc w:val="right"/>
      <w:pPr>
        <w:ind w:left="2160" w:hanging="180"/>
      </w:pPr>
    </w:lvl>
    <w:lvl w:ilvl="3" w:tplc="63089A8E">
      <w:start w:val="1"/>
      <w:numFmt w:val="decimal"/>
      <w:lvlText w:val="%4."/>
      <w:lvlJc w:val="left"/>
      <w:pPr>
        <w:ind w:left="2880" w:hanging="360"/>
      </w:pPr>
    </w:lvl>
    <w:lvl w:ilvl="4" w:tplc="E152C8B6">
      <w:start w:val="1"/>
      <w:numFmt w:val="lowerLetter"/>
      <w:lvlText w:val="%5."/>
      <w:lvlJc w:val="left"/>
      <w:pPr>
        <w:ind w:left="3600" w:hanging="360"/>
      </w:pPr>
    </w:lvl>
    <w:lvl w:ilvl="5" w:tplc="8CFAE852">
      <w:start w:val="1"/>
      <w:numFmt w:val="lowerRoman"/>
      <w:lvlText w:val="%6."/>
      <w:lvlJc w:val="right"/>
      <w:pPr>
        <w:ind w:left="4320" w:hanging="180"/>
      </w:pPr>
    </w:lvl>
    <w:lvl w:ilvl="6" w:tplc="424CAEFA">
      <w:start w:val="1"/>
      <w:numFmt w:val="decimal"/>
      <w:lvlText w:val="%7."/>
      <w:lvlJc w:val="left"/>
      <w:pPr>
        <w:ind w:left="5040" w:hanging="360"/>
      </w:pPr>
    </w:lvl>
    <w:lvl w:ilvl="7" w:tplc="248691AC">
      <w:start w:val="1"/>
      <w:numFmt w:val="lowerLetter"/>
      <w:lvlText w:val="%8."/>
      <w:lvlJc w:val="left"/>
      <w:pPr>
        <w:ind w:left="5760" w:hanging="360"/>
      </w:pPr>
    </w:lvl>
    <w:lvl w:ilvl="8" w:tplc="029A28A2">
      <w:start w:val="1"/>
      <w:numFmt w:val="lowerRoman"/>
      <w:lvlText w:val="%9."/>
      <w:lvlJc w:val="right"/>
      <w:pPr>
        <w:ind w:left="6480" w:hanging="180"/>
      </w:pPr>
    </w:lvl>
  </w:abstractNum>
  <w:abstractNum w:abstractNumId="20" w15:restartNumberingAfterBreak="0">
    <w:nsid w:val="3F825025"/>
    <w:multiLevelType w:val="hybridMultilevel"/>
    <w:tmpl w:val="FFFFFFFF"/>
    <w:lvl w:ilvl="0" w:tplc="BE765688">
      <w:start w:val="1"/>
      <w:numFmt w:val="upperLetter"/>
      <w:lvlText w:val="%1."/>
      <w:lvlJc w:val="left"/>
      <w:pPr>
        <w:ind w:left="720" w:hanging="360"/>
      </w:pPr>
    </w:lvl>
    <w:lvl w:ilvl="1" w:tplc="2F728B7A">
      <w:start w:val="1"/>
      <w:numFmt w:val="lowerLetter"/>
      <w:lvlText w:val="%2."/>
      <w:lvlJc w:val="left"/>
      <w:pPr>
        <w:ind w:left="1440" w:hanging="360"/>
      </w:pPr>
    </w:lvl>
    <w:lvl w:ilvl="2" w:tplc="4F609242">
      <w:start w:val="1"/>
      <w:numFmt w:val="lowerRoman"/>
      <w:lvlText w:val="%3."/>
      <w:lvlJc w:val="right"/>
      <w:pPr>
        <w:ind w:left="2160" w:hanging="180"/>
      </w:pPr>
    </w:lvl>
    <w:lvl w:ilvl="3" w:tplc="815AFFDA">
      <w:start w:val="1"/>
      <w:numFmt w:val="decimal"/>
      <w:lvlText w:val="%4."/>
      <w:lvlJc w:val="left"/>
      <w:pPr>
        <w:ind w:left="2880" w:hanging="360"/>
      </w:pPr>
    </w:lvl>
    <w:lvl w:ilvl="4" w:tplc="D5887210">
      <w:start w:val="1"/>
      <w:numFmt w:val="lowerLetter"/>
      <w:lvlText w:val="%5."/>
      <w:lvlJc w:val="left"/>
      <w:pPr>
        <w:ind w:left="3600" w:hanging="360"/>
      </w:pPr>
    </w:lvl>
    <w:lvl w:ilvl="5" w:tplc="6DCA625E">
      <w:start w:val="1"/>
      <w:numFmt w:val="lowerRoman"/>
      <w:lvlText w:val="%6."/>
      <w:lvlJc w:val="right"/>
      <w:pPr>
        <w:ind w:left="4320" w:hanging="180"/>
      </w:pPr>
    </w:lvl>
    <w:lvl w:ilvl="6" w:tplc="350A44D6">
      <w:start w:val="1"/>
      <w:numFmt w:val="decimal"/>
      <w:lvlText w:val="%7."/>
      <w:lvlJc w:val="left"/>
      <w:pPr>
        <w:ind w:left="5040" w:hanging="360"/>
      </w:pPr>
    </w:lvl>
    <w:lvl w:ilvl="7" w:tplc="44329526">
      <w:start w:val="1"/>
      <w:numFmt w:val="lowerLetter"/>
      <w:lvlText w:val="%8."/>
      <w:lvlJc w:val="left"/>
      <w:pPr>
        <w:ind w:left="5760" w:hanging="360"/>
      </w:pPr>
    </w:lvl>
    <w:lvl w:ilvl="8" w:tplc="3B940CC6">
      <w:start w:val="1"/>
      <w:numFmt w:val="lowerRoman"/>
      <w:lvlText w:val="%9."/>
      <w:lvlJc w:val="right"/>
      <w:pPr>
        <w:ind w:left="6480" w:hanging="180"/>
      </w:pPr>
    </w:lvl>
  </w:abstractNum>
  <w:abstractNum w:abstractNumId="21" w15:restartNumberingAfterBreak="0">
    <w:nsid w:val="40704A56"/>
    <w:multiLevelType w:val="hybridMultilevel"/>
    <w:tmpl w:val="4B44FCD4"/>
    <w:lvl w:ilvl="0" w:tplc="ECA62DB2">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2204511"/>
    <w:multiLevelType w:val="hybridMultilevel"/>
    <w:tmpl w:val="5C98C598"/>
    <w:lvl w:ilvl="0" w:tplc="EFBA5736">
      <w:start w:val="1"/>
      <w:numFmt w:val="upperLetter"/>
      <w:lvlText w:val="%1."/>
      <w:lvlJc w:val="left"/>
      <w:pPr>
        <w:ind w:left="720" w:hanging="360"/>
      </w:pPr>
    </w:lvl>
    <w:lvl w:ilvl="1" w:tplc="2572ED8E">
      <w:start w:val="1"/>
      <w:numFmt w:val="lowerLetter"/>
      <w:lvlText w:val="%2."/>
      <w:lvlJc w:val="left"/>
      <w:pPr>
        <w:ind w:left="1440" w:hanging="360"/>
      </w:pPr>
    </w:lvl>
    <w:lvl w:ilvl="2" w:tplc="FE18A1E6">
      <w:start w:val="1"/>
      <w:numFmt w:val="lowerRoman"/>
      <w:lvlText w:val="%3."/>
      <w:lvlJc w:val="right"/>
      <w:pPr>
        <w:ind w:left="2160" w:hanging="180"/>
      </w:pPr>
    </w:lvl>
    <w:lvl w:ilvl="3" w:tplc="70E224DC">
      <w:start w:val="1"/>
      <w:numFmt w:val="decimal"/>
      <w:lvlText w:val="%4."/>
      <w:lvlJc w:val="left"/>
      <w:pPr>
        <w:ind w:left="2880" w:hanging="360"/>
      </w:pPr>
    </w:lvl>
    <w:lvl w:ilvl="4" w:tplc="52A4C1B4">
      <w:start w:val="1"/>
      <w:numFmt w:val="lowerLetter"/>
      <w:lvlText w:val="%5."/>
      <w:lvlJc w:val="left"/>
      <w:pPr>
        <w:ind w:left="3600" w:hanging="360"/>
      </w:pPr>
    </w:lvl>
    <w:lvl w:ilvl="5" w:tplc="906AD1D0">
      <w:start w:val="1"/>
      <w:numFmt w:val="lowerRoman"/>
      <w:lvlText w:val="%6."/>
      <w:lvlJc w:val="right"/>
      <w:pPr>
        <w:ind w:left="4320" w:hanging="180"/>
      </w:pPr>
    </w:lvl>
    <w:lvl w:ilvl="6" w:tplc="D0888C44">
      <w:start w:val="1"/>
      <w:numFmt w:val="decimal"/>
      <w:lvlText w:val="%7."/>
      <w:lvlJc w:val="left"/>
      <w:pPr>
        <w:ind w:left="5040" w:hanging="360"/>
      </w:pPr>
    </w:lvl>
    <w:lvl w:ilvl="7" w:tplc="99305374">
      <w:start w:val="1"/>
      <w:numFmt w:val="lowerLetter"/>
      <w:lvlText w:val="%8."/>
      <w:lvlJc w:val="left"/>
      <w:pPr>
        <w:ind w:left="5760" w:hanging="360"/>
      </w:pPr>
    </w:lvl>
    <w:lvl w:ilvl="8" w:tplc="11E6FBAE">
      <w:start w:val="1"/>
      <w:numFmt w:val="lowerRoman"/>
      <w:lvlText w:val="%9."/>
      <w:lvlJc w:val="right"/>
      <w:pPr>
        <w:ind w:left="6480" w:hanging="180"/>
      </w:pPr>
    </w:lvl>
  </w:abstractNum>
  <w:abstractNum w:abstractNumId="23" w15:restartNumberingAfterBreak="0">
    <w:nsid w:val="4CD92371"/>
    <w:multiLevelType w:val="hybridMultilevel"/>
    <w:tmpl w:val="7FA2C774"/>
    <w:lvl w:ilvl="0" w:tplc="316453A0">
      <w:start w:val="1"/>
      <w:numFmt w:val="decimal"/>
      <w:lvlText w:val="E%1"/>
      <w:lvlJc w:val="left"/>
      <w:pPr>
        <w:ind w:left="1080" w:hanging="360"/>
      </w:pPr>
    </w:lvl>
    <w:lvl w:ilvl="1" w:tplc="844E345E">
      <w:start w:val="1"/>
      <w:numFmt w:val="lowerLetter"/>
      <w:lvlText w:val="%2."/>
      <w:lvlJc w:val="left"/>
      <w:pPr>
        <w:ind w:left="1800" w:hanging="360"/>
      </w:pPr>
    </w:lvl>
    <w:lvl w:ilvl="2" w:tplc="4ADC3318">
      <w:start w:val="1"/>
      <w:numFmt w:val="lowerRoman"/>
      <w:lvlText w:val="%3."/>
      <w:lvlJc w:val="right"/>
      <w:pPr>
        <w:ind w:left="2520" w:hanging="180"/>
      </w:pPr>
    </w:lvl>
    <w:lvl w:ilvl="3" w:tplc="829C0956">
      <w:start w:val="1"/>
      <w:numFmt w:val="decimal"/>
      <w:lvlText w:val="%4."/>
      <w:lvlJc w:val="left"/>
      <w:pPr>
        <w:ind w:left="3240" w:hanging="360"/>
      </w:pPr>
    </w:lvl>
    <w:lvl w:ilvl="4" w:tplc="81926664">
      <w:start w:val="1"/>
      <w:numFmt w:val="lowerLetter"/>
      <w:lvlText w:val="%5."/>
      <w:lvlJc w:val="left"/>
      <w:pPr>
        <w:ind w:left="3960" w:hanging="360"/>
      </w:pPr>
    </w:lvl>
    <w:lvl w:ilvl="5" w:tplc="69127696">
      <w:start w:val="1"/>
      <w:numFmt w:val="lowerRoman"/>
      <w:lvlText w:val="%6."/>
      <w:lvlJc w:val="right"/>
      <w:pPr>
        <w:ind w:left="4680" w:hanging="180"/>
      </w:pPr>
    </w:lvl>
    <w:lvl w:ilvl="6" w:tplc="F806999E">
      <w:start w:val="1"/>
      <w:numFmt w:val="decimal"/>
      <w:lvlText w:val="%7."/>
      <w:lvlJc w:val="left"/>
      <w:pPr>
        <w:ind w:left="5400" w:hanging="360"/>
      </w:pPr>
    </w:lvl>
    <w:lvl w:ilvl="7" w:tplc="ED9873D6">
      <w:start w:val="1"/>
      <w:numFmt w:val="lowerLetter"/>
      <w:lvlText w:val="%8."/>
      <w:lvlJc w:val="left"/>
      <w:pPr>
        <w:ind w:left="6120" w:hanging="360"/>
      </w:pPr>
    </w:lvl>
    <w:lvl w:ilvl="8" w:tplc="71E84848">
      <w:start w:val="1"/>
      <w:numFmt w:val="lowerRoman"/>
      <w:lvlText w:val="%9."/>
      <w:lvlJc w:val="right"/>
      <w:pPr>
        <w:ind w:left="6840" w:hanging="180"/>
      </w:pPr>
    </w:lvl>
  </w:abstractNum>
  <w:abstractNum w:abstractNumId="24" w15:restartNumberingAfterBreak="0">
    <w:nsid w:val="4EC9429A"/>
    <w:multiLevelType w:val="hybridMultilevel"/>
    <w:tmpl w:val="02E20CC8"/>
    <w:lvl w:ilvl="0" w:tplc="A49EC8B4">
      <w:start w:val="1"/>
      <w:numFmt w:val="upperLetter"/>
      <w:lvlText w:val="%1."/>
      <w:lvlJc w:val="left"/>
      <w:pPr>
        <w:ind w:left="720" w:hanging="360"/>
      </w:pPr>
    </w:lvl>
    <w:lvl w:ilvl="1" w:tplc="56F45646">
      <w:start w:val="1"/>
      <w:numFmt w:val="lowerLetter"/>
      <w:lvlText w:val="%2."/>
      <w:lvlJc w:val="left"/>
      <w:pPr>
        <w:ind w:left="1440" w:hanging="360"/>
      </w:pPr>
    </w:lvl>
    <w:lvl w:ilvl="2" w:tplc="548040C6">
      <w:start w:val="1"/>
      <w:numFmt w:val="lowerRoman"/>
      <w:lvlText w:val="%3."/>
      <w:lvlJc w:val="right"/>
      <w:pPr>
        <w:ind w:left="2160" w:hanging="180"/>
      </w:pPr>
    </w:lvl>
    <w:lvl w:ilvl="3" w:tplc="4FBA1586">
      <w:start w:val="1"/>
      <w:numFmt w:val="decimal"/>
      <w:lvlText w:val="%4."/>
      <w:lvlJc w:val="left"/>
      <w:pPr>
        <w:ind w:left="2880" w:hanging="360"/>
      </w:pPr>
    </w:lvl>
    <w:lvl w:ilvl="4" w:tplc="F83CBC6A">
      <w:start w:val="1"/>
      <w:numFmt w:val="lowerLetter"/>
      <w:lvlText w:val="%5."/>
      <w:lvlJc w:val="left"/>
      <w:pPr>
        <w:ind w:left="3600" w:hanging="360"/>
      </w:pPr>
    </w:lvl>
    <w:lvl w:ilvl="5" w:tplc="C236258A">
      <w:start w:val="1"/>
      <w:numFmt w:val="lowerRoman"/>
      <w:lvlText w:val="%6."/>
      <w:lvlJc w:val="right"/>
      <w:pPr>
        <w:ind w:left="4320" w:hanging="180"/>
      </w:pPr>
    </w:lvl>
    <w:lvl w:ilvl="6" w:tplc="70446F2C">
      <w:start w:val="1"/>
      <w:numFmt w:val="decimal"/>
      <w:lvlText w:val="%7."/>
      <w:lvlJc w:val="left"/>
      <w:pPr>
        <w:ind w:left="5040" w:hanging="360"/>
      </w:pPr>
    </w:lvl>
    <w:lvl w:ilvl="7" w:tplc="8EE099B2">
      <w:start w:val="1"/>
      <w:numFmt w:val="lowerLetter"/>
      <w:lvlText w:val="%8."/>
      <w:lvlJc w:val="left"/>
      <w:pPr>
        <w:ind w:left="5760" w:hanging="360"/>
      </w:pPr>
    </w:lvl>
    <w:lvl w:ilvl="8" w:tplc="DF044146">
      <w:start w:val="1"/>
      <w:numFmt w:val="lowerRoman"/>
      <w:lvlText w:val="%9."/>
      <w:lvlJc w:val="right"/>
      <w:pPr>
        <w:ind w:left="6480" w:hanging="180"/>
      </w:pPr>
    </w:lvl>
  </w:abstractNum>
  <w:abstractNum w:abstractNumId="25" w15:restartNumberingAfterBreak="0">
    <w:nsid w:val="4ED122FD"/>
    <w:multiLevelType w:val="hybridMultilevel"/>
    <w:tmpl w:val="50B6DC66"/>
    <w:lvl w:ilvl="0" w:tplc="F202C810">
      <w:start w:val="1"/>
      <w:numFmt w:val="decimal"/>
      <w:lvlText w:val="E%1"/>
      <w:lvlJc w:val="left"/>
      <w:pPr>
        <w:ind w:left="1080" w:hanging="360"/>
      </w:pPr>
    </w:lvl>
    <w:lvl w:ilvl="1" w:tplc="A620C14C">
      <w:start w:val="1"/>
      <w:numFmt w:val="lowerLetter"/>
      <w:lvlText w:val="%2."/>
      <w:lvlJc w:val="left"/>
      <w:pPr>
        <w:ind w:left="1800" w:hanging="360"/>
      </w:pPr>
    </w:lvl>
    <w:lvl w:ilvl="2" w:tplc="1C0A27E4">
      <w:start w:val="1"/>
      <w:numFmt w:val="lowerRoman"/>
      <w:lvlText w:val="%3."/>
      <w:lvlJc w:val="right"/>
      <w:pPr>
        <w:ind w:left="2520" w:hanging="180"/>
      </w:pPr>
    </w:lvl>
    <w:lvl w:ilvl="3" w:tplc="A8B84FB2">
      <w:start w:val="1"/>
      <w:numFmt w:val="decimal"/>
      <w:lvlText w:val="%4."/>
      <w:lvlJc w:val="left"/>
      <w:pPr>
        <w:ind w:left="3240" w:hanging="360"/>
      </w:pPr>
    </w:lvl>
    <w:lvl w:ilvl="4" w:tplc="CCE64C0A">
      <w:start w:val="1"/>
      <w:numFmt w:val="lowerLetter"/>
      <w:lvlText w:val="%5."/>
      <w:lvlJc w:val="left"/>
      <w:pPr>
        <w:ind w:left="3960" w:hanging="360"/>
      </w:pPr>
    </w:lvl>
    <w:lvl w:ilvl="5" w:tplc="6B1EBCBA">
      <w:start w:val="1"/>
      <w:numFmt w:val="lowerRoman"/>
      <w:lvlText w:val="%6."/>
      <w:lvlJc w:val="right"/>
      <w:pPr>
        <w:ind w:left="4680" w:hanging="180"/>
      </w:pPr>
    </w:lvl>
    <w:lvl w:ilvl="6" w:tplc="E326CF06">
      <w:start w:val="1"/>
      <w:numFmt w:val="decimal"/>
      <w:lvlText w:val="%7."/>
      <w:lvlJc w:val="left"/>
      <w:pPr>
        <w:ind w:left="5400" w:hanging="360"/>
      </w:pPr>
    </w:lvl>
    <w:lvl w:ilvl="7" w:tplc="CF6A9FBC">
      <w:start w:val="1"/>
      <w:numFmt w:val="lowerLetter"/>
      <w:lvlText w:val="%8."/>
      <w:lvlJc w:val="left"/>
      <w:pPr>
        <w:ind w:left="6120" w:hanging="360"/>
      </w:pPr>
    </w:lvl>
    <w:lvl w:ilvl="8" w:tplc="6C1041D4">
      <w:start w:val="1"/>
      <w:numFmt w:val="lowerRoman"/>
      <w:lvlText w:val="%9."/>
      <w:lvlJc w:val="right"/>
      <w:pPr>
        <w:ind w:left="6840" w:hanging="180"/>
      </w:pPr>
    </w:lvl>
  </w:abstractNum>
  <w:abstractNum w:abstractNumId="26" w15:restartNumberingAfterBreak="0">
    <w:nsid w:val="4EF33637"/>
    <w:multiLevelType w:val="hybridMultilevel"/>
    <w:tmpl w:val="A722372E"/>
    <w:lvl w:ilvl="0" w:tplc="651098F0">
      <w:start w:val="1"/>
      <w:numFmt w:val="upperLetter"/>
      <w:lvlText w:val="%1."/>
      <w:lvlJc w:val="left"/>
      <w:pPr>
        <w:ind w:left="720" w:hanging="360"/>
      </w:pPr>
    </w:lvl>
    <w:lvl w:ilvl="1" w:tplc="C7909B06">
      <w:start w:val="1"/>
      <w:numFmt w:val="lowerLetter"/>
      <w:lvlText w:val="%2."/>
      <w:lvlJc w:val="left"/>
      <w:pPr>
        <w:ind w:left="1440" w:hanging="360"/>
      </w:pPr>
    </w:lvl>
    <w:lvl w:ilvl="2" w:tplc="B32C1070">
      <w:start w:val="1"/>
      <w:numFmt w:val="lowerRoman"/>
      <w:lvlText w:val="%3."/>
      <w:lvlJc w:val="right"/>
      <w:pPr>
        <w:ind w:left="2160" w:hanging="180"/>
      </w:pPr>
    </w:lvl>
    <w:lvl w:ilvl="3" w:tplc="1EDC5B00">
      <w:start w:val="1"/>
      <w:numFmt w:val="decimal"/>
      <w:lvlText w:val="%4."/>
      <w:lvlJc w:val="left"/>
      <w:pPr>
        <w:ind w:left="2880" w:hanging="360"/>
      </w:pPr>
    </w:lvl>
    <w:lvl w:ilvl="4" w:tplc="64F43F7A">
      <w:start w:val="1"/>
      <w:numFmt w:val="lowerLetter"/>
      <w:lvlText w:val="%5."/>
      <w:lvlJc w:val="left"/>
      <w:pPr>
        <w:ind w:left="3600" w:hanging="360"/>
      </w:pPr>
    </w:lvl>
    <w:lvl w:ilvl="5" w:tplc="9D2621F2">
      <w:start w:val="1"/>
      <w:numFmt w:val="lowerRoman"/>
      <w:lvlText w:val="%6."/>
      <w:lvlJc w:val="right"/>
      <w:pPr>
        <w:ind w:left="4320" w:hanging="180"/>
      </w:pPr>
    </w:lvl>
    <w:lvl w:ilvl="6" w:tplc="BC18534E">
      <w:start w:val="1"/>
      <w:numFmt w:val="decimal"/>
      <w:lvlText w:val="%7."/>
      <w:lvlJc w:val="left"/>
      <w:pPr>
        <w:ind w:left="5040" w:hanging="360"/>
      </w:pPr>
    </w:lvl>
    <w:lvl w:ilvl="7" w:tplc="313C1CA0">
      <w:start w:val="1"/>
      <w:numFmt w:val="lowerLetter"/>
      <w:lvlText w:val="%8."/>
      <w:lvlJc w:val="left"/>
      <w:pPr>
        <w:ind w:left="5760" w:hanging="360"/>
      </w:pPr>
    </w:lvl>
    <w:lvl w:ilvl="8" w:tplc="8A86CDBE">
      <w:start w:val="1"/>
      <w:numFmt w:val="lowerRoman"/>
      <w:lvlText w:val="%9."/>
      <w:lvlJc w:val="right"/>
      <w:pPr>
        <w:ind w:left="6480" w:hanging="180"/>
      </w:pPr>
    </w:lvl>
  </w:abstractNum>
  <w:abstractNum w:abstractNumId="27" w15:restartNumberingAfterBreak="0">
    <w:nsid w:val="56F586EC"/>
    <w:multiLevelType w:val="hybridMultilevel"/>
    <w:tmpl w:val="FFFFFFFF"/>
    <w:lvl w:ilvl="0" w:tplc="9FA63B52">
      <w:start w:val="1"/>
      <w:numFmt w:val="decimal"/>
      <w:lvlText w:val="E%1"/>
      <w:lvlJc w:val="left"/>
      <w:pPr>
        <w:ind w:left="720" w:hanging="360"/>
      </w:pPr>
    </w:lvl>
    <w:lvl w:ilvl="1" w:tplc="2F2CF59A">
      <w:start w:val="1"/>
      <w:numFmt w:val="lowerLetter"/>
      <w:lvlText w:val="%2."/>
      <w:lvlJc w:val="left"/>
      <w:pPr>
        <w:ind w:left="1440" w:hanging="360"/>
      </w:pPr>
    </w:lvl>
    <w:lvl w:ilvl="2" w:tplc="ADC2A258">
      <w:start w:val="1"/>
      <w:numFmt w:val="lowerRoman"/>
      <w:lvlText w:val="%3."/>
      <w:lvlJc w:val="right"/>
      <w:pPr>
        <w:ind w:left="2160" w:hanging="180"/>
      </w:pPr>
    </w:lvl>
    <w:lvl w:ilvl="3" w:tplc="978C6EF0">
      <w:start w:val="1"/>
      <w:numFmt w:val="decimal"/>
      <w:lvlText w:val="%4."/>
      <w:lvlJc w:val="left"/>
      <w:pPr>
        <w:ind w:left="2880" w:hanging="360"/>
      </w:pPr>
    </w:lvl>
    <w:lvl w:ilvl="4" w:tplc="4CD893CA">
      <w:start w:val="1"/>
      <w:numFmt w:val="lowerLetter"/>
      <w:lvlText w:val="%5."/>
      <w:lvlJc w:val="left"/>
      <w:pPr>
        <w:ind w:left="3600" w:hanging="360"/>
      </w:pPr>
    </w:lvl>
    <w:lvl w:ilvl="5" w:tplc="172C3F1C">
      <w:start w:val="1"/>
      <w:numFmt w:val="lowerRoman"/>
      <w:lvlText w:val="%6."/>
      <w:lvlJc w:val="right"/>
      <w:pPr>
        <w:ind w:left="4320" w:hanging="180"/>
      </w:pPr>
    </w:lvl>
    <w:lvl w:ilvl="6" w:tplc="7B9A2E5A">
      <w:start w:val="1"/>
      <w:numFmt w:val="decimal"/>
      <w:lvlText w:val="%7."/>
      <w:lvlJc w:val="left"/>
      <w:pPr>
        <w:ind w:left="5040" w:hanging="360"/>
      </w:pPr>
    </w:lvl>
    <w:lvl w:ilvl="7" w:tplc="A4C24026">
      <w:start w:val="1"/>
      <w:numFmt w:val="lowerLetter"/>
      <w:lvlText w:val="%8."/>
      <w:lvlJc w:val="left"/>
      <w:pPr>
        <w:ind w:left="5760" w:hanging="360"/>
      </w:pPr>
    </w:lvl>
    <w:lvl w:ilvl="8" w:tplc="4D0672AE">
      <w:start w:val="1"/>
      <w:numFmt w:val="lowerRoman"/>
      <w:lvlText w:val="%9."/>
      <w:lvlJc w:val="right"/>
      <w:pPr>
        <w:ind w:left="6480" w:hanging="180"/>
      </w:pPr>
    </w:lvl>
  </w:abstractNum>
  <w:abstractNum w:abstractNumId="28" w15:restartNumberingAfterBreak="0">
    <w:nsid w:val="571805FD"/>
    <w:multiLevelType w:val="hybridMultilevel"/>
    <w:tmpl w:val="C8C4AE8C"/>
    <w:lvl w:ilvl="0" w:tplc="D870F77E">
      <w:start w:val="1"/>
      <w:numFmt w:val="decimal"/>
      <w:lvlText w:val="E%1"/>
      <w:lvlJc w:val="left"/>
      <w:pPr>
        <w:ind w:left="720" w:hanging="360"/>
      </w:pPr>
    </w:lvl>
    <w:lvl w:ilvl="1" w:tplc="46C2002E">
      <w:start w:val="1"/>
      <w:numFmt w:val="lowerLetter"/>
      <w:lvlText w:val="%2."/>
      <w:lvlJc w:val="left"/>
      <w:pPr>
        <w:ind w:left="1440" w:hanging="360"/>
      </w:pPr>
    </w:lvl>
    <w:lvl w:ilvl="2" w:tplc="55CCDDAE">
      <w:start w:val="1"/>
      <w:numFmt w:val="lowerRoman"/>
      <w:lvlText w:val="%3."/>
      <w:lvlJc w:val="right"/>
      <w:pPr>
        <w:ind w:left="2160" w:hanging="180"/>
      </w:pPr>
    </w:lvl>
    <w:lvl w:ilvl="3" w:tplc="1BDAD988">
      <w:start w:val="1"/>
      <w:numFmt w:val="decimal"/>
      <w:lvlText w:val="%4."/>
      <w:lvlJc w:val="left"/>
      <w:pPr>
        <w:ind w:left="2880" w:hanging="360"/>
      </w:pPr>
    </w:lvl>
    <w:lvl w:ilvl="4" w:tplc="C5BEA404">
      <w:start w:val="1"/>
      <w:numFmt w:val="lowerLetter"/>
      <w:lvlText w:val="%5."/>
      <w:lvlJc w:val="left"/>
      <w:pPr>
        <w:ind w:left="3600" w:hanging="360"/>
      </w:pPr>
    </w:lvl>
    <w:lvl w:ilvl="5" w:tplc="BD86417A">
      <w:start w:val="1"/>
      <w:numFmt w:val="lowerRoman"/>
      <w:lvlText w:val="%6."/>
      <w:lvlJc w:val="right"/>
      <w:pPr>
        <w:ind w:left="4320" w:hanging="180"/>
      </w:pPr>
    </w:lvl>
    <w:lvl w:ilvl="6" w:tplc="629C6964">
      <w:start w:val="1"/>
      <w:numFmt w:val="decimal"/>
      <w:lvlText w:val="%7."/>
      <w:lvlJc w:val="left"/>
      <w:pPr>
        <w:ind w:left="5040" w:hanging="360"/>
      </w:pPr>
    </w:lvl>
    <w:lvl w:ilvl="7" w:tplc="798EC3C8">
      <w:start w:val="1"/>
      <w:numFmt w:val="lowerLetter"/>
      <w:lvlText w:val="%8."/>
      <w:lvlJc w:val="left"/>
      <w:pPr>
        <w:ind w:left="5760" w:hanging="360"/>
      </w:pPr>
    </w:lvl>
    <w:lvl w:ilvl="8" w:tplc="4086C134">
      <w:start w:val="1"/>
      <w:numFmt w:val="lowerRoman"/>
      <w:lvlText w:val="%9."/>
      <w:lvlJc w:val="right"/>
      <w:pPr>
        <w:ind w:left="6480" w:hanging="180"/>
      </w:pPr>
    </w:lvl>
  </w:abstractNum>
  <w:abstractNum w:abstractNumId="29" w15:restartNumberingAfterBreak="0">
    <w:nsid w:val="59B88C03"/>
    <w:multiLevelType w:val="hybridMultilevel"/>
    <w:tmpl w:val="C1D205A6"/>
    <w:lvl w:ilvl="0" w:tplc="14901FAC">
      <w:start w:val="1"/>
      <w:numFmt w:val="decimal"/>
      <w:lvlText w:val="E%1"/>
      <w:lvlJc w:val="left"/>
      <w:pPr>
        <w:ind w:left="1080" w:hanging="360"/>
      </w:pPr>
    </w:lvl>
    <w:lvl w:ilvl="1" w:tplc="63C4EF44">
      <w:start w:val="1"/>
      <w:numFmt w:val="lowerLetter"/>
      <w:lvlText w:val="%2."/>
      <w:lvlJc w:val="left"/>
      <w:pPr>
        <w:ind w:left="1800" w:hanging="360"/>
      </w:pPr>
    </w:lvl>
    <w:lvl w:ilvl="2" w:tplc="C5445632">
      <w:start w:val="1"/>
      <w:numFmt w:val="lowerRoman"/>
      <w:lvlText w:val="%3."/>
      <w:lvlJc w:val="right"/>
      <w:pPr>
        <w:ind w:left="2520" w:hanging="180"/>
      </w:pPr>
    </w:lvl>
    <w:lvl w:ilvl="3" w:tplc="1D2EEA8A">
      <w:start w:val="1"/>
      <w:numFmt w:val="decimal"/>
      <w:lvlText w:val="%4."/>
      <w:lvlJc w:val="left"/>
      <w:pPr>
        <w:ind w:left="3240" w:hanging="360"/>
      </w:pPr>
    </w:lvl>
    <w:lvl w:ilvl="4" w:tplc="59A6BE54">
      <w:start w:val="1"/>
      <w:numFmt w:val="lowerLetter"/>
      <w:lvlText w:val="%5."/>
      <w:lvlJc w:val="left"/>
      <w:pPr>
        <w:ind w:left="3960" w:hanging="360"/>
      </w:pPr>
    </w:lvl>
    <w:lvl w:ilvl="5" w:tplc="0BAAF13A">
      <w:start w:val="1"/>
      <w:numFmt w:val="lowerRoman"/>
      <w:lvlText w:val="%6."/>
      <w:lvlJc w:val="right"/>
      <w:pPr>
        <w:ind w:left="4680" w:hanging="180"/>
      </w:pPr>
    </w:lvl>
    <w:lvl w:ilvl="6" w:tplc="FC7E012A">
      <w:start w:val="1"/>
      <w:numFmt w:val="decimal"/>
      <w:lvlText w:val="%7."/>
      <w:lvlJc w:val="left"/>
      <w:pPr>
        <w:ind w:left="5400" w:hanging="360"/>
      </w:pPr>
    </w:lvl>
    <w:lvl w:ilvl="7" w:tplc="F14CB2DE">
      <w:start w:val="1"/>
      <w:numFmt w:val="lowerLetter"/>
      <w:lvlText w:val="%8."/>
      <w:lvlJc w:val="left"/>
      <w:pPr>
        <w:ind w:left="6120" w:hanging="360"/>
      </w:pPr>
    </w:lvl>
    <w:lvl w:ilvl="8" w:tplc="699605CE">
      <w:start w:val="1"/>
      <w:numFmt w:val="lowerRoman"/>
      <w:lvlText w:val="%9."/>
      <w:lvlJc w:val="right"/>
      <w:pPr>
        <w:ind w:left="6840" w:hanging="180"/>
      </w:pPr>
    </w:lvl>
  </w:abstractNum>
  <w:abstractNum w:abstractNumId="30" w15:restartNumberingAfterBreak="0">
    <w:nsid w:val="59E0212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B28A6B3"/>
    <w:multiLevelType w:val="hybridMultilevel"/>
    <w:tmpl w:val="8AA41740"/>
    <w:lvl w:ilvl="0" w:tplc="613EEA48">
      <w:start w:val="1"/>
      <w:numFmt w:val="bullet"/>
      <w:lvlText w:val=""/>
      <w:lvlJc w:val="left"/>
      <w:pPr>
        <w:ind w:left="720" w:hanging="360"/>
      </w:pPr>
      <w:rPr>
        <w:rFonts w:ascii="Symbol" w:hAnsi="Symbol" w:hint="default"/>
      </w:rPr>
    </w:lvl>
    <w:lvl w:ilvl="1" w:tplc="5B46F7EE">
      <w:start w:val="1"/>
      <w:numFmt w:val="bullet"/>
      <w:lvlText w:val="o"/>
      <w:lvlJc w:val="left"/>
      <w:pPr>
        <w:ind w:left="1440" w:hanging="360"/>
      </w:pPr>
      <w:rPr>
        <w:rFonts w:ascii="Courier New" w:hAnsi="Courier New" w:hint="default"/>
      </w:rPr>
    </w:lvl>
    <w:lvl w:ilvl="2" w:tplc="08980A4E">
      <w:start w:val="1"/>
      <w:numFmt w:val="bullet"/>
      <w:lvlText w:val=""/>
      <w:lvlJc w:val="left"/>
      <w:pPr>
        <w:ind w:left="2160" w:hanging="360"/>
      </w:pPr>
      <w:rPr>
        <w:rFonts w:ascii="Wingdings" w:hAnsi="Wingdings" w:hint="default"/>
      </w:rPr>
    </w:lvl>
    <w:lvl w:ilvl="3" w:tplc="CEB0C5D8">
      <w:start w:val="1"/>
      <w:numFmt w:val="bullet"/>
      <w:lvlText w:val=""/>
      <w:lvlJc w:val="left"/>
      <w:pPr>
        <w:ind w:left="2880" w:hanging="360"/>
      </w:pPr>
      <w:rPr>
        <w:rFonts w:ascii="Symbol" w:hAnsi="Symbol" w:hint="default"/>
      </w:rPr>
    </w:lvl>
    <w:lvl w:ilvl="4" w:tplc="777A15CC">
      <w:start w:val="1"/>
      <w:numFmt w:val="bullet"/>
      <w:lvlText w:val="o"/>
      <w:lvlJc w:val="left"/>
      <w:pPr>
        <w:ind w:left="3600" w:hanging="360"/>
      </w:pPr>
      <w:rPr>
        <w:rFonts w:ascii="Courier New" w:hAnsi="Courier New" w:hint="default"/>
      </w:rPr>
    </w:lvl>
    <w:lvl w:ilvl="5" w:tplc="95509D34">
      <w:start w:val="1"/>
      <w:numFmt w:val="bullet"/>
      <w:lvlText w:val=""/>
      <w:lvlJc w:val="left"/>
      <w:pPr>
        <w:ind w:left="4320" w:hanging="360"/>
      </w:pPr>
      <w:rPr>
        <w:rFonts w:ascii="Wingdings" w:hAnsi="Wingdings" w:hint="default"/>
      </w:rPr>
    </w:lvl>
    <w:lvl w:ilvl="6" w:tplc="4B4ADD94">
      <w:start w:val="1"/>
      <w:numFmt w:val="bullet"/>
      <w:lvlText w:val=""/>
      <w:lvlJc w:val="left"/>
      <w:pPr>
        <w:ind w:left="5040" w:hanging="360"/>
      </w:pPr>
      <w:rPr>
        <w:rFonts w:ascii="Symbol" w:hAnsi="Symbol" w:hint="default"/>
      </w:rPr>
    </w:lvl>
    <w:lvl w:ilvl="7" w:tplc="35B0E970">
      <w:start w:val="1"/>
      <w:numFmt w:val="bullet"/>
      <w:lvlText w:val="o"/>
      <w:lvlJc w:val="left"/>
      <w:pPr>
        <w:ind w:left="5760" w:hanging="360"/>
      </w:pPr>
      <w:rPr>
        <w:rFonts w:ascii="Courier New" w:hAnsi="Courier New" w:hint="default"/>
      </w:rPr>
    </w:lvl>
    <w:lvl w:ilvl="8" w:tplc="1472D174">
      <w:start w:val="1"/>
      <w:numFmt w:val="bullet"/>
      <w:lvlText w:val=""/>
      <w:lvlJc w:val="left"/>
      <w:pPr>
        <w:ind w:left="6480" w:hanging="360"/>
      </w:pPr>
      <w:rPr>
        <w:rFonts w:ascii="Wingdings" w:hAnsi="Wingdings" w:hint="default"/>
      </w:rPr>
    </w:lvl>
  </w:abstractNum>
  <w:abstractNum w:abstractNumId="32" w15:restartNumberingAfterBreak="0">
    <w:nsid w:val="5C3FE689"/>
    <w:multiLevelType w:val="hybridMultilevel"/>
    <w:tmpl w:val="60CE4AB4"/>
    <w:lvl w:ilvl="0" w:tplc="3FF4CD7E">
      <w:start w:val="1"/>
      <w:numFmt w:val="decimal"/>
      <w:lvlText w:val="E%1"/>
      <w:lvlJc w:val="left"/>
      <w:pPr>
        <w:ind w:left="1080" w:hanging="360"/>
      </w:pPr>
    </w:lvl>
    <w:lvl w:ilvl="1" w:tplc="F5B4BBBA">
      <w:start w:val="1"/>
      <w:numFmt w:val="lowerLetter"/>
      <w:lvlText w:val="%2."/>
      <w:lvlJc w:val="left"/>
      <w:pPr>
        <w:ind w:left="1800" w:hanging="360"/>
      </w:pPr>
    </w:lvl>
    <w:lvl w:ilvl="2" w:tplc="7A7082A8">
      <w:start w:val="1"/>
      <w:numFmt w:val="lowerRoman"/>
      <w:lvlText w:val="%3."/>
      <w:lvlJc w:val="right"/>
      <w:pPr>
        <w:ind w:left="2520" w:hanging="180"/>
      </w:pPr>
    </w:lvl>
    <w:lvl w:ilvl="3" w:tplc="03C031A4">
      <w:start w:val="1"/>
      <w:numFmt w:val="decimal"/>
      <w:lvlText w:val="%4."/>
      <w:lvlJc w:val="left"/>
      <w:pPr>
        <w:ind w:left="3240" w:hanging="360"/>
      </w:pPr>
    </w:lvl>
    <w:lvl w:ilvl="4" w:tplc="A7B08A82">
      <w:start w:val="1"/>
      <w:numFmt w:val="lowerLetter"/>
      <w:lvlText w:val="%5."/>
      <w:lvlJc w:val="left"/>
      <w:pPr>
        <w:ind w:left="3960" w:hanging="360"/>
      </w:pPr>
    </w:lvl>
    <w:lvl w:ilvl="5" w:tplc="FE245EF8">
      <w:start w:val="1"/>
      <w:numFmt w:val="lowerRoman"/>
      <w:lvlText w:val="%6."/>
      <w:lvlJc w:val="right"/>
      <w:pPr>
        <w:ind w:left="4680" w:hanging="180"/>
      </w:pPr>
    </w:lvl>
    <w:lvl w:ilvl="6" w:tplc="E28A60D4">
      <w:start w:val="1"/>
      <w:numFmt w:val="decimal"/>
      <w:lvlText w:val="%7."/>
      <w:lvlJc w:val="left"/>
      <w:pPr>
        <w:ind w:left="5400" w:hanging="360"/>
      </w:pPr>
    </w:lvl>
    <w:lvl w:ilvl="7" w:tplc="0B785DF2">
      <w:start w:val="1"/>
      <w:numFmt w:val="lowerLetter"/>
      <w:lvlText w:val="%8."/>
      <w:lvlJc w:val="left"/>
      <w:pPr>
        <w:ind w:left="6120" w:hanging="360"/>
      </w:pPr>
    </w:lvl>
    <w:lvl w:ilvl="8" w:tplc="6276AA5A">
      <w:start w:val="1"/>
      <w:numFmt w:val="lowerRoman"/>
      <w:lvlText w:val="%9."/>
      <w:lvlJc w:val="right"/>
      <w:pPr>
        <w:ind w:left="6840" w:hanging="180"/>
      </w:pPr>
    </w:lvl>
  </w:abstractNum>
  <w:abstractNum w:abstractNumId="33" w15:restartNumberingAfterBreak="0">
    <w:nsid w:val="6727A6D5"/>
    <w:multiLevelType w:val="hybridMultilevel"/>
    <w:tmpl w:val="CA768D94"/>
    <w:lvl w:ilvl="0" w:tplc="D2AEFB60">
      <w:start w:val="1"/>
      <w:numFmt w:val="decimal"/>
      <w:lvlText w:val="E%1"/>
      <w:lvlJc w:val="left"/>
      <w:pPr>
        <w:ind w:left="1080" w:hanging="360"/>
      </w:pPr>
    </w:lvl>
    <w:lvl w:ilvl="1" w:tplc="4D8C5806">
      <w:start w:val="1"/>
      <w:numFmt w:val="lowerLetter"/>
      <w:lvlText w:val="%2."/>
      <w:lvlJc w:val="left"/>
      <w:pPr>
        <w:ind w:left="1800" w:hanging="360"/>
      </w:pPr>
    </w:lvl>
    <w:lvl w:ilvl="2" w:tplc="69684F34">
      <w:start w:val="1"/>
      <w:numFmt w:val="lowerRoman"/>
      <w:lvlText w:val="%3."/>
      <w:lvlJc w:val="right"/>
      <w:pPr>
        <w:ind w:left="2520" w:hanging="180"/>
      </w:pPr>
    </w:lvl>
    <w:lvl w:ilvl="3" w:tplc="E7787D9C">
      <w:start w:val="1"/>
      <w:numFmt w:val="decimal"/>
      <w:lvlText w:val="%4."/>
      <w:lvlJc w:val="left"/>
      <w:pPr>
        <w:ind w:left="3240" w:hanging="360"/>
      </w:pPr>
    </w:lvl>
    <w:lvl w:ilvl="4" w:tplc="5DB69414">
      <w:start w:val="1"/>
      <w:numFmt w:val="lowerLetter"/>
      <w:lvlText w:val="%5."/>
      <w:lvlJc w:val="left"/>
      <w:pPr>
        <w:ind w:left="3960" w:hanging="360"/>
      </w:pPr>
    </w:lvl>
    <w:lvl w:ilvl="5" w:tplc="6A3A8FB4">
      <w:start w:val="1"/>
      <w:numFmt w:val="lowerRoman"/>
      <w:lvlText w:val="%6."/>
      <w:lvlJc w:val="right"/>
      <w:pPr>
        <w:ind w:left="4680" w:hanging="180"/>
      </w:pPr>
    </w:lvl>
    <w:lvl w:ilvl="6" w:tplc="5D62FF90">
      <w:start w:val="1"/>
      <w:numFmt w:val="decimal"/>
      <w:lvlText w:val="%7."/>
      <w:lvlJc w:val="left"/>
      <w:pPr>
        <w:ind w:left="5400" w:hanging="360"/>
      </w:pPr>
    </w:lvl>
    <w:lvl w:ilvl="7" w:tplc="F2FA17F0">
      <w:start w:val="1"/>
      <w:numFmt w:val="lowerLetter"/>
      <w:lvlText w:val="%8."/>
      <w:lvlJc w:val="left"/>
      <w:pPr>
        <w:ind w:left="6120" w:hanging="360"/>
      </w:pPr>
    </w:lvl>
    <w:lvl w:ilvl="8" w:tplc="A2C00A1C">
      <w:start w:val="1"/>
      <w:numFmt w:val="lowerRoman"/>
      <w:lvlText w:val="%9."/>
      <w:lvlJc w:val="right"/>
      <w:pPr>
        <w:ind w:left="6840" w:hanging="180"/>
      </w:pPr>
    </w:lvl>
  </w:abstractNum>
  <w:abstractNum w:abstractNumId="34" w15:restartNumberingAfterBreak="0">
    <w:nsid w:val="696B6AF4"/>
    <w:multiLevelType w:val="hybridMultilevel"/>
    <w:tmpl w:val="A4AA7AF2"/>
    <w:lvl w:ilvl="0" w:tplc="8F0E7F0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00CDDB"/>
    <w:multiLevelType w:val="hybridMultilevel"/>
    <w:tmpl w:val="C944BDA0"/>
    <w:lvl w:ilvl="0" w:tplc="2D2C4D7A">
      <w:start w:val="1"/>
      <w:numFmt w:val="decimal"/>
      <w:lvlText w:val="%1."/>
      <w:lvlJc w:val="left"/>
      <w:pPr>
        <w:ind w:left="720" w:hanging="360"/>
      </w:pPr>
    </w:lvl>
    <w:lvl w:ilvl="1" w:tplc="D1E82D4C">
      <w:start w:val="1"/>
      <w:numFmt w:val="lowerLetter"/>
      <w:lvlText w:val="%2."/>
      <w:lvlJc w:val="left"/>
      <w:pPr>
        <w:ind w:left="1440" w:hanging="360"/>
      </w:pPr>
    </w:lvl>
    <w:lvl w:ilvl="2" w:tplc="1DDA8404">
      <w:start w:val="1"/>
      <w:numFmt w:val="lowerRoman"/>
      <w:lvlText w:val="%3."/>
      <w:lvlJc w:val="right"/>
      <w:pPr>
        <w:ind w:left="2160" w:hanging="180"/>
      </w:pPr>
    </w:lvl>
    <w:lvl w:ilvl="3" w:tplc="03DA23A2">
      <w:start w:val="1"/>
      <w:numFmt w:val="decimal"/>
      <w:lvlText w:val="%4."/>
      <w:lvlJc w:val="left"/>
      <w:pPr>
        <w:ind w:left="2880" w:hanging="360"/>
      </w:pPr>
    </w:lvl>
    <w:lvl w:ilvl="4" w:tplc="4308D738">
      <w:start w:val="1"/>
      <w:numFmt w:val="lowerLetter"/>
      <w:lvlText w:val="%5."/>
      <w:lvlJc w:val="left"/>
      <w:pPr>
        <w:ind w:left="3600" w:hanging="360"/>
      </w:pPr>
    </w:lvl>
    <w:lvl w:ilvl="5" w:tplc="161233E6">
      <w:start w:val="1"/>
      <w:numFmt w:val="lowerRoman"/>
      <w:lvlText w:val="%6."/>
      <w:lvlJc w:val="right"/>
      <w:pPr>
        <w:ind w:left="4320" w:hanging="180"/>
      </w:pPr>
    </w:lvl>
    <w:lvl w:ilvl="6" w:tplc="78EA28BA">
      <w:start w:val="1"/>
      <w:numFmt w:val="decimal"/>
      <w:lvlText w:val="%7."/>
      <w:lvlJc w:val="left"/>
      <w:pPr>
        <w:ind w:left="5040" w:hanging="360"/>
      </w:pPr>
    </w:lvl>
    <w:lvl w:ilvl="7" w:tplc="DBDC1604">
      <w:start w:val="1"/>
      <w:numFmt w:val="lowerLetter"/>
      <w:lvlText w:val="%8."/>
      <w:lvlJc w:val="left"/>
      <w:pPr>
        <w:ind w:left="5760" w:hanging="360"/>
      </w:pPr>
    </w:lvl>
    <w:lvl w:ilvl="8" w:tplc="E594E258">
      <w:start w:val="1"/>
      <w:numFmt w:val="lowerRoman"/>
      <w:lvlText w:val="%9."/>
      <w:lvlJc w:val="right"/>
      <w:pPr>
        <w:ind w:left="6480" w:hanging="180"/>
      </w:pPr>
    </w:lvl>
  </w:abstractNum>
  <w:abstractNum w:abstractNumId="36" w15:restartNumberingAfterBreak="0">
    <w:nsid w:val="6B0D2802"/>
    <w:multiLevelType w:val="hybridMultilevel"/>
    <w:tmpl w:val="0792BCA0"/>
    <w:lvl w:ilvl="0" w:tplc="E028E450">
      <w:start w:val="1"/>
      <w:numFmt w:val="decimal"/>
      <w:lvlText w:val="E%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F7C42B1"/>
    <w:multiLevelType w:val="hybridMultilevel"/>
    <w:tmpl w:val="7AA0EC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23D6B6E"/>
    <w:multiLevelType w:val="hybridMultilevel"/>
    <w:tmpl w:val="BFDE17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4618D9"/>
    <w:multiLevelType w:val="hybridMultilevel"/>
    <w:tmpl w:val="2580267A"/>
    <w:lvl w:ilvl="0" w:tplc="CD442266">
      <w:start w:val="1"/>
      <w:numFmt w:val="decimal"/>
      <w:lvlText w:val="E%1"/>
      <w:lvlJc w:val="center"/>
      <w:pPr>
        <w:ind w:left="1125" w:hanging="360"/>
      </w:pPr>
      <w:rPr>
        <w:rFonts w:hint="default"/>
      </w:rPr>
    </w:lvl>
    <w:lvl w:ilvl="1" w:tplc="04130019" w:tentative="1">
      <w:start w:val="1"/>
      <w:numFmt w:val="lowerLetter"/>
      <w:lvlText w:val="%2."/>
      <w:lvlJc w:val="left"/>
      <w:pPr>
        <w:ind w:left="1845" w:hanging="360"/>
      </w:pPr>
    </w:lvl>
    <w:lvl w:ilvl="2" w:tplc="0413001B" w:tentative="1">
      <w:start w:val="1"/>
      <w:numFmt w:val="lowerRoman"/>
      <w:lvlText w:val="%3."/>
      <w:lvlJc w:val="right"/>
      <w:pPr>
        <w:ind w:left="2565" w:hanging="180"/>
      </w:pPr>
    </w:lvl>
    <w:lvl w:ilvl="3" w:tplc="0413000F" w:tentative="1">
      <w:start w:val="1"/>
      <w:numFmt w:val="decimal"/>
      <w:lvlText w:val="%4."/>
      <w:lvlJc w:val="left"/>
      <w:pPr>
        <w:ind w:left="3285" w:hanging="360"/>
      </w:pPr>
    </w:lvl>
    <w:lvl w:ilvl="4" w:tplc="04130019" w:tentative="1">
      <w:start w:val="1"/>
      <w:numFmt w:val="lowerLetter"/>
      <w:lvlText w:val="%5."/>
      <w:lvlJc w:val="left"/>
      <w:pPr>
        <w:ind w:left="4005" w:hanging="360"/>
      </w:pPr>
    </w:lvl>
    <w:lvl w:ilvl="5" w:tplc="0413001B" w:tentative="1">
      <w:start w:val="1"/>
      <w:numFmt w:val="lowerRoman"/>
      <w:lvlText w:val="%6."/>
      <w:lvlJc w:val="right"/>
      <w:pPr>
        <w:ind w:left="4725" w:hanging="180"/>
      </w:pPr>
    </w:lvl>
    <w:lvl w:ilvl="6" w:tplc="0413000F" w:tentative="1">
      <w:start w:val="1"/>
      <w:numFmt w:val="decimal"/>
      <w:lvlText w:val="%7."/>
      <w:lvlJc w:val="left"/>
      <w:pPr>
        <w:ind w:left="5445" w:hanging="360"/>
      </w:pPr>
    </w:lvl>
    <w:lvl w:ilvl="7" w:tplc="04130019" w:tentative="1">
      <w:start w:val="1"/>
      <w:numFmt w:val="lowerLetter"/>
      <w:lvlText w:val="%8."/>
      <w:lvlJc w:val="left"/>
      <w:pPr>
        <w:ind w:left="6165" w:hanging="360"/>
      </w:pPr>
    </w:lvl>
    <w:lvl w:ilvl="8" w:tplc="0413001B" w:tentative="1">
      <w:start w:val="1"/>
      <w:numFmt w:val="lowerRoman"/>
      <w:lvlText w:val="%9."/>
      <w:lvlJc w:val="right"/>
      <w:pPr>
        <w:ind w:left="6885" w:hanging="180"/>
      </w:pPr>
    </w:lvl>
  </w:abstractNum>
  <w:abstractNum w:abstractNumId="40" w15:restartNumberingAfterBreak="0">
    <w:nsid w:val="779B572C"/>
    <w:multiLevelType w:val="hybridMultilevel"/>
    <w:tmpl w:val="A5FEAAFA"/>
    <w:lvl w:ilvl="0" w:tplc="AA5AADEC">
      <w:start w:val="293"/>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BE8D96B"/>
    <w:multiLevelType w:val="hybridMultilevel"/>
    <w:tmpl w:val="FFFFFFFF"/>
    <w:lvl w:ilvl="0" w:tplc="80C69284">
      <w:start w:val="1"/>
      <w:numFmt w:val="decimal"/>
      <w:lvlText w:val="E%1"/>
      <w:lvlJc w:val="left"/>
      <w:pPr>
        <w:ind w:left="720" w:hanging="360"/>
      </w:pPr>
    </w:lvl>
    <w:lvl w:ilvl="1" w:tplc="72C8F3A8">
      <w:start w:val="1"/>
      <w:numFmt w:val="lowerLetter"/>
      <w:lvlText w:val="%2."/>
      <w:lvlJc w:val="left"/>
      <w:pPr>
        <w:ind w:left="1440" w:hanging="360"/>
      </w:pPr>
    </w:lvl>
    <w:lvl w:ilvl="2" w:tplc="39AA98E8">
      <w:start w:val="1"/>
      <w:numFmt w:val="lowerRoman"/>
      <w:lvlText w:val="%3."/>
      <w:lvlJc w:val="right"/>
      <w:pPr>
        <w:ind w:left="2160" w:hanging="180"/>
      </w:pPr>
    </w:lvl>
    <w:lvl w:ilvl="3" w:tplc="987E8842">
      <w:start w:val="1"/>
      <w:numFmt w:val="decimal"/>
      <w:lvlText w:val="%4."/>
      <w:lvlJc w:val="left"/>
      <w:pPr>
        <w:ind w:left="2880" w:hanging="360"/>
      </w:pPr>
    </w:lvl>
    <w:lvl w:ilvl="4" w:tplc="DEF2A774">
      <w:start w:val="1"/>
      <w:numFmt w:val="lowerLetter"/>
      <w:lvlText w:val="%5."/>
      <w:lvlJc w:val="left"/>
      <w:pPr>
        <w:ind w:left="3600" w:hanging="360"/>
      </w:pPr>
    </w:lvl>
    <w:lvl w:ilvl="5" w:tplc="929E5E7A">
      <w:start w:val="1"/>
      <w:numFmt w:val="lowerRoman"/>
      <w:lvlText w:val="%6."/>
      <w:lvlJc w:val="right"/>
      <w:pPr>
        <w:ind w:left="4320" w:hanging="180"/>
      </w:pPr>
    </w:lvl>
    <w:lvl w:ilvl="6" w:tplc="EDFC5CA8">
      <w:start w:val="1"/>
      <w:numFmt w:val="decimal"/>
      <w:lvlText w:val="%7."/>
      <w:lvlJc w:val="left"/>
      <w:pPr>
        <w:ind w:left="5040" w:hanging="360"/>
      </w:pPr>
    </w:lvl>
    <w:lvl w:ilvl="7" w:tplc="06D69314">
      <w:start w:val="1"/>
      <w:numFmt w:val="lowerLetter"/>
      <w:lvlText w:val="%8."/>
      <w:lvlJc w:val="left"/>
      <w:pPr>
        <w:ind w:left="5760" w:hanging="360"/>
      </w:pPr>
    </w:lvl>
    <w:lvl w:ilvl="8" w:tplc="F168B120">
      <w:start w:val="1"/>
      <w:numFmt w:val="lowerRoman"/>
      <w:lvlText w:val="%9."/>
      <w:lvlJc w:val="right"/>
      <w:pPr>
        <w:ind w:left="6480" w:hanging="180"/>
      </w:pPr>
    </w:lvl>
  </w:abstractNum>
  <w:abstractNum w:abstractNumId="42" w15:restartNumberingAfterBreak="0">
    <w:nsid w:val="7C5418C3"/>
    <w:multiLevelType w:val="hybridMultilevel"/>
    <w:tmpl w:val="FFFFFFFF"/>
    <w:lvl w:ilvl="0" w:tplc="E006EC8C">
      <w:start w:val="1"/>
      <w:numFmt w:val="decimal"/>
      <w:lvlText w:val="E%1"/>
      <w:lvlJc w:val="left"/>
      <w:pPr>
        <w:ind w:left="720" w:hanging="360"/>
      </w:pPr>
    </w:lvl>
    <w:lvl w:ilvl="1" w:tplc="52E6D8DE">
      <w:start w:val="1"/>
      <w:numFmt w:val="lowerLetter"/>
      <w:lvlText w:val="%2."/>
      <w:lvlJc w:val="left"/>
      <w:pPr>
        <w:ind w:left="1440" w:hanging="360"/>
      </w:pPr>
    </w:lvl>
    <w:lvl w:ilvl="2" w:tplc="7084E596">
      <w:start w:val="1"/>
      <w:numFmt w:val="lowerRoman"/>
      <w:lvlText w:val="%3."/>
      <w:lvlJc w:val="right"/>
      <w:pPr>
        <w:ind w:left="2160" w:hanging="180"/>
      </w:pPr>
    </w:lvl>
    <w:lvl w:ilvl="3" w:tplc="4E44F9AC">
      <w:start w:val="1"/>
      <w:numFmt w:val="decimal"/>
      <w:lvlText w:val="%4."/>
      <w:lvlJc w:val="left"/>
      <w:pPr>
        <w:ind w:left="2880" w:hanging="360"/>
      </w:pPr>
    </w:lvl>
    <w:lvl w:ilvl="4" w:tplc="D356418E">
      <w:start w:val="1"/>
      <w:numFmt w:val="lowerLetter"/>
      <w:lvlText w:val="%5."/>
      <w:lvlJc w:val="left"/>
      <w:pPr>
        <w:ind w:left="3600" w:hanging="360"/>
      </w:pPr>
    </w:lvl>
    <w:lvl w:ilvl="5" w:tplc="75141D64">
      <w:start w:val="1"/>
      <w:numFmt w:val="lowerRoman"/>
      <w:lvlText w:val="%6."/>
      <w:lvlJc w:val="right"/>
      <w:pPr>
        <w:ind w:left="4320" w:hanging="180"/>
      </w:pPr>
    </w:lvl>
    <w:lvl w:ilvl="6" w:tplc="C74669A2">
      <w:start w:val="1"/>
      <w:numFmt w:val="decimal"/>
      <w:lvlText w:val="%7."/>
      <w:lvlJc w:val="left"/>
      <w:pPr>
        <w:ind w:left="5040" w:hanging="360"/>
      </w:pPr>
    </w:lvl>
    <w:lvl w:ilvl="7" w:tplc="EC541066">
      <w:start w:val="1"/>
      <w:numFmt w:val="lowerLetter"/>
      <w:lvlText w:val="%8."/>
      <w:lvlJc w:val="left"/>
      <w:pPr>
        <w:ind w:left="5760" w:hanging="360"/>
      </w:pPr>
    </w:lvl>
    <w:lvl w:ilvl="8" w:tplc="5F1C2168">
      <w:start w:val="1"/>
      <w:numFmt w:val="lowerRoman"/>
      <w:lvlText w:val="%9."/>
      <w:lvlJc w:val="right"/>
      <w:pPr>
        <w:ind w:left="6480" w:hanging="180"/>
      </w:pPr>
    </w:lvl>
  </w:abstractNum>
  <w:abstractNum w:abstractNumId="43" w15:restartNumberingAfterBreak="0">
    <w:nsid w:val="7F313E49"/>
    <w:multiLevelType w:val="hybridMultilevel"/>
    <w:tmpl w:val="9A52E028"/>
    <w:lvl w:ilvl="0" w:tplc="F572983C">
      <w:start w:val="1"/>
      <w:numFmt w:val="decimal"/>
      <w:lvlText w:val="E%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8863115">
    <w:abstractNumId w:val="27"/>
  </w:num>
  <w:num w:numId="2" w16cid:durableId="1490436246">
    <w:abstractNumId w:val="42"/>
  </w:num>
  <w:num w:numId="3" w16cid:durableId="446629245">
    <w:abstractNumId w:val="9"/>
  </w:num>
  <w:num w:numId="4" w16cid:durableId="2104639576">
    <w:abstractNumId w:val="41"/>
  </w:num>
  <w:num w:numId="5" w16cid:durableId="1102991634">
    <w:abstractNumId w:val="1"/>
  </w:num>
  <w:num w:numId="6" w16cid:durableId="1740443188">
    <w:abstractNumId w:val="20"/>
  </w:num>
  <w:num w:numId="7" w16cid:durableId="2112968687">
    <w:abstractNumId w:val="12"/>
  </w:num>
  <w:num w:numId="8" w16cid:durableId="1090157485">
    <w:abstractNumId w:val="22"/>
  </w:num>
  <w:num w:numId="9" w16cid:durableId="1977178466">
    <w:abstractNumId w:val="3"/>
  </w:num>
  <w:num w:numId="10" w16cid:durableId="978337091">
    <w:abstractNumId w:val="13"/>
  </w:num>
  <w:num w:numId="11" w16cid:durableId="727844495">
    <w:abstractNumId w:val="2"/>
  </w:num>
  <w:num w:numId="12" w16cid:durableId="1241256093">
    <w:abstractNumId w:val="26"/>
  </w:num>
  <w:num w:numId="13" w16cid:durableId="258219273">
    <w:abstractNumId w:val="5"/>
  </w:num>
  <w:num w:numId="14" w16cid:durableId="2011248290">
    <w:abstractNumId w:val="11"/>
  </w:num>
  <w:num w:numId="15" w16cid:durableId="150567048">
    <w:abstractNumId w:val="8"/>
  </w:num>
  <w:num w:numId="16" w16cid:durableId="1692028972">
    <w:abstractNumId w:val="24"/>
  </w:num>
  <w:num w:numId="17" w16cid:durableId="2136867032">
    <w:abstractNumId w:val="29"/>
  </w:num>
  <w:num w:numId="18" w16cid:durableId="1460025818">
    <w:abstractNumId w:val="25"/>
  </w:num>
  <w:num w:numId="19" w16cid:durableId="1833597397">
    <w:abstractNumId w:val="35"/>
  </w:num>
  <w:num w:numId="20" w16cid:durableId="523592763">
    <w:abstractNumId w:val="32"/>
  </w:num>
  <w:num w:numId="21" w16cid:durableId="1933735720">
    <w:abstractNumId w:val="23"/>
  </w:num>
  <w:num w:numId="22" w16cid:durableId="1478372923">
    <w:abstractNumId w:val="16"/>
  </w:num>
  <w:num w:numId="23" w16cid:durableId="1458794681">
    <w:abstractNumId w:val="31"/>
  </w:num>
  <w:num w:numId="24" w16cid:durableId="1798525727">
    <w:abstractNumId w:val="28"/>
  </w:num>
  <w:num w:numId="25" w16cid:durableId="1640721830">
    <w:abstractNumId w:val="33"/>
  </w:num>
  <w:num w:numId="26" w16cid:durableId="128864259">
    <w:abstractNumId w:val="19"/>
  </w:num>
  <w:num w:numId="27" w16cid:durableId="931089384">
    <w:abstractNumId w:val="18"/>
  </w:num>
  <w:num w:numId="28" w16cid:durableId="1733385109">
    <w:abstractNumId w:val="15"/>
  </w:num>
  <w:num w:numId="29" w16cid:durableId="68315415">
    <w:abstractNumId w:val="40"/>
  </w:num>
  <w:num w:numId="30" w16cid:durableId="147981139">
    <w:abstractNumId w:val="10"/>
  </w:num>
  <w:num w:numId="31" w16cid:durableId="115761217">
    <w:abstractNumId w:val="30"/>
  </w:num>
  <w:num w:numId="32" w16cid:durableId="1021320283">
    <w:abstractNumId w:val="39"/>
  </w:num>
  <w:num w:numId="33" w16cid:durableId="958806122">
    <w:abstractNumId w:val="36"/>
  </w:num>
  <w:num w:numId="34" w16cid:durableId="1759137124">
    <w:abstractNumId w:val="14"/>
  </w:num>
  <w:num w:numId="35" w16cid:durableId="1766730210">
    <w:abstractNumId w:val="37"/>
  </w:num>
  <w:num w:numId="36" w16cid:durableId="257712452">
    <w:abstractNumId w:val="6"/>
  </w:num>
  <w:num w:numId="37" w16cid:durableId="272979329">
    <w:abstractNumId w:val="21"/>
  </w:num>
  <w:num w:numId="38" w16cid:durableId="1071468154">
    <w:abstractNumId w:val="38"/>
  </w:num>
  <w:num w:numId="39" w16cid:durableId="29764233">
    <w:abstractNumId w:val="17"/>
  </w:num>
  <w:num w:numId="40" w16cid:durableId="1781141464">
    <w:abstractNumId w:val="0"/>
  </w:num>
  <w:num w:numId="41" w16cid:durableId="1368946147">
    <w:abstractNumId w:val="4"/>
  </w:num>
  <w:num w:numId="42" w16cid:durableId="302934467">
    <w:abstractNumId w:val="7"/>
  </w:num>
  <w:num w:numId="43" w16cid:durableId="1166746281">
    <w:abstractNumId w:val="34"/>
  </w:num>
  <w:num w:numId="44" w16cid:durableId="186058071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D5B"/>
    <w:rsid w:val="00001E46"/>
    <w:rsid w:val="0001052A"/>
    <w:rsid w:val="00017EB5"/>
    <w:rsid w:val="00027CE9"/>
    <w:rsid w:val="00027F68"/>
    <w:rsid w:val="00032D86"/>
    <w:rsid w:val="0003343C"/>
    <w:rsid w:val="00037B56"/>
    <w:rsid w:val="00045903"/>
    <w:rsid w:val="00053830"/>
    <w:rsid w:val="00064578"/>
    <w:rsid w:val="00081718"/>
    <w:rsid w:val="000905F3"/>
    <w:rsid w:val="000A6091"/>
    <w:rsid w:val="000B5C05"/>
    <w:rsid w:val="000B5CAD"/>
    <w:rsid w:val="000D0961"/>
    <w:rsid w:val="000F54C2"/>
    <w:rsid w:val="00102467"/>
    <w:rsid w:val="00112654"/>
    <w:rsid w:val="001143C5"/>
    <w:rsid w:val="00130F48"/>
    <w:rsid w:val="00133439"/>
    <w:rsid w:val="00142F71"/>
    <w:rsid w:val="00152373"/>
    <w:rsid w:val="00154834"/>
    <w:rsid w:val="001603A3"/>
    <w:rsid w:val="0016306F"/>
    <w:rsid w:val="00177C43"/>
    <w:rsid w:val="001936D1"/>
    <w:rsid w:val="001A0EDE"/>
    <w:rsid w:val="001B2D88"/>
    <w:rsid w:val="001B6ABE"/>
    <w:rsid w:val="001E23C8"/>
    <w:rsid w:val="001F0CAD"/>
    <w:rsid w:val="00224955"/>
    <w:rsid w:val="00227E7F"/>
    <w:rsid w:val="0023411B"/>
    <w:rsid w:val="00265538"/>
    <w:rsid w:val="002752D9"/>
    <w:rsid w:val="002801DC"/>
    <w:rsid w:val="0028164C"/>
    <w:rsid w:val="002847BA"/>
    <w:rsid w:val="002910F1"/>
    <w:rsid w:val="002A7601"/>
    <w:rsid w:val="002D4D5B"/>
    <w:rsid w:val="002D5B88"/>
    <w:rsid w:val="002F0A26"/>
    <w:rsid w:val="003013F9"/>
    <w:rsid w:val="0031041C"/>
    <w:rsid w:val="00325F44"/>
    <w:rsid w:val="00345564"/>
    <w:rsid w:val="00345A7E"/>
    <w:rsid w:val="00353767"/>
    <w:rsid w:val="003B48DE"/>
    <w:rsid w:val="003B5AE0"/>
    <w:rsid w:val="003B6A3B"/>
    <w:rsid w:val="003F0C59"/>
    <w:rsid w:val="003F0E0B"/>
    <w:rsid w:val="00401A04"/>
    <w:rsid w:val="00414C67"/>
    <w:rsid w:val="004167BF"/>
    <w:rsid w:val="0041733A"/>
    <w:rsid w:val="00420E8D"/>
    <w:rsid w:val="004223F1"/>
    <w:rsid w:val="0043276A"/>
    <w:rsid w:val="00443E64"/>
    <w:rsid w:val="004579D4"/>
    <w:rsid w:val="00464529"/>
    <w:rsid w:val="00484625"/>
    <w:rsid w:val="0049075F"/>
    <w:rsid w:val="004B3C88"/>
    <w:rsid w:val="004C488E"/>
    <w:rsid w:val="004C4B99"/>
    <w:rsid w:val="004C769B"/>
    <w:rsid w:val="004E4BFC"/>
    <w:rsid w:val="00534C61"/>
    <w:rsid w:val="00545952"/>
    <w:rsid w:val="00551213"/>
    <w:rsid w:val="00557C6E"/>
    <w:rsid w:val="00561D65"/>
    <w:rsid w:val="00577DE3"/>
    <w:rsid w:val="005815CC"/>
    <w:rsid w:val="005870DF"/>
    <w:rsid w:val="00591599"/>
    <w:rsid w:val="005A4170"/>
    <w:rsid w:val="005B6631"/>
    <w:rsid w:val="005D1186"/>
    <w:rsid w:val="005D47ED"/>
    <w:rsid w:val="005D629D"/>
    <w:rsid w:val="005E2680"/>
    <w:rsid w:val="005E3C6E"/>
    <w:rsid w:val="005E7BD0"/>
    <w:rsid w:val="005F1478"/>
    <w:rsid w:val="00615827"/>
    <w:rsid w:val="00615CAF"/>
    <w:rsid w:val="00625B63"/>
    <w:rsid w:val="00631544"/>
    <w:rsid w:val="00636CD4"/>
    <w:rsid w:val="006401AF"/>
    <w:rsid w:val="006401EE"/>
    <w:rsid w:val="00662E8F"/>
    <w:rsid w:val="00667E89"/>
    <w:rsid w:val="006744C1"/>
    <w:rsid w:val="00683827"/>
    <w:rsid w:val="006915F5"/>
    <w:rsid w:val="006922A7"/>
    <w:rsid w:val="006A1710"/>
    <w:rsid w:val="006B0010"/>
    <w:rsid w:val="006B54D9"/>
    <w:rsid w:val="006C2238"/>
    <w:rsid w:val="006C2765"/>
    <w:rsid w:val="006D2407"/>
    <w:rsid w:val="006D26BD"/>
    <w:rsid w:val="006D5CA2"/>
    <w:rsid w:val="006E072C"/>
    <w:rsid w:val="006E4C54"/>
    <w:rsid w:val="00701E49"/>
    <w:rsid w:val="00706757"/>
    <w:rsid w:val="00712E38"/>
    <w:rsid w:val="00717986"/>
    <w:rsid w:val="00722169"/>
    <w:rsid w:val="00744401"/>
    <w:rsid w:val="00756FE2"/>
    <w:rsid w:val="00760DDE"/>
    <w:rsid w:val="00760EC8"/>
    <w:rsid w:val="007613FB"/>
    <w:rsid w:val="00761C71"/>
    <w:rsid w:val="00765B13"/>
    <w:rsid w:val="00774932"/>
    <w:rsid w:val="00776EAF"/>
    <w:rsid w:val="007820A3"/>
    <w:rsid w:val="0079215A"/>
    <w:rsid w:val="007A3E68"/>
    <w:rsid w:val="007A5443"/>
    <w:rsid w:val="007B7BF9"/>
    <w:rsid w:val="007C7342"/>
    <w:rsid w:val="007D0104"/>
    <w:rsid w:val="007D2B2C"/>
    <w:rsid w:val="007D3EAC"/>
    <w:rsid w:val="007D7EE4"/>
    <w:rsid w:val="007F1327"/>
    <w:rsid w:val="007F69E1"/>
    <w:rsid w:val="008054AF"/>
    <w:rsid w:val="008100A4"/>
    <w:rsid w:val="00815403"/>
    <w:rsid w:val="00816B91"/>
    <w:rsid w:val="00823C6A"/>
    <w:rsid w:val="00837041"/>
    <w:rsid w:val="00840B71"/>
    <w:rsid w:val="008641E7"/>
    <w:rsid w:val="00876D9F"/>
    <w:rsid w:val="0088231A"/>
    <w:rsid w:val="008A18AC"/>
    <w:rsid w:val="008A3208"/>
    <w:rsid w:val="008C06BA"/>
    <w:rsid w:val="008C3284"/>
    <w:rsid w:val="008C4888"/>
    <w:rsid w:val="008D035D"/>
    <w:rsid w:val="008D0888"/>
    <w:rsid w:val="008D25DB"/>
    <w:rsid w:val="008D3E0B"/>
    <w:rsid w:val="008E202A"/>
    <w:rsid w:val="009140F1"/>
    <w:rsid w:val="00915E99"/>
    <w:rsid w:val="00916F13"/>
    <w:rsid w:val="00917DD0"/>
    <w:rsid w:val="0094167A"/>
    <w:rsid w:val="009636C9"/>
    <w:rsid w:val="00974D67"/>
    <w:rsid w:val="00987619"/>
    <w:rsid w:val="009A529C"/>
    <w:rsid w:val="009B6B44"/>
    <w:rsid w:val="009C791C"/>
    <w:rsid w:val="009E47C5"/>
    <w:rsid w:val="009F7AEA"/>
    <w:rsid w:val="00A01965"/>
    <w:rsid w:val="00A13C75"/>
    <w:rsid w:val="00A171A9"/>
    <w:rsid w:val="00A22277"/>
    <w:rsid w:val="00A24B29"/>
    <w:rsid w:val="00A41215"/>
    <w:rsid w:val="00A45C20"/>
    <w:rsid w:val="00A543DA"/>
    <w:rsid w:val="00A66839"/>
    <w:rsid w:val="00A7122F"/>
    <w:rsid w:val="00AA3435"/>
    <w:rsid w:val="00AA4D71"/>
    <w:rsid w:val="00AB7622"/>
    <w:rsid w:val="00AE57B0"/>
    <w:rsid w:val="00AE6C81"/>
    <w:rsid w:val="00AF42AE"/>
    <w:rsid w:val="00B05590"/>
    <w:rsid w:val="00B36A48"/>
    <w:rsid w:val="00B400DD"/>
    <w:rsid w:val="00B50F3E"/>
    <w:rsid w:val="00B70063"/>
    <w:rsid w:val="00B72729"/>
    <w:rsid w:val="00B91384"/>
    <w:rsid w:val="00BA1C7C"/>
    <w:rsid w:val="00BA2B79"/>
    <w:rsid w:val="00BA627B"/>
    <w:rsid w:val="00BB6A28"/>
    <w:rsid w:val="00BC21AD"/>
    <w:rsid w:val="00BC6083"/>
    <w:rsid w:val="00BD1CF4"/>
    <w:rsid w:val="00BE0788"/>
    <w:rsid w:val="00BE739B"/>
    <w:rsid w:val="00BF0B7F"/>
    <w:rsid w:val="00BF2918"/>
    <w:rsid w:val="00BF6F58"/>
    <w:rsid w:val="00C02D52"/>
    <w:rsid w:val="00C120B7"/>
    <w:rsid w:val="00C2691A"/>
    <w:rsid w:val="00C407BD"/>
    <w:rsid w:val="00C4467E"/>
    <w:rsid w:val="00C52630"/>
    <w:rsid w:val="00C7606F"/>
    <w:rsid w:val="00C83FC2"/>
    <w:rsid w:val="00C871F1"/>
    <w:rsid w:val="00C9517F"/>
    <w:rsid w:val="00CA69DC"/>
    <w:rsid w:val="00CB393E"/>
    <w:rsid w:val="00CD69D5"/>
    <w:rsid w:val="00D0776A"/>
    <w:rsid w:val="00D0786A"/>
    <w:rsid w:val="00D27B67"/>
    <w:rsid w:val="00D44134"/>
    <w:rsid w:val="00D51376"/>
    <w:rsid w:val="00D56B0A"/>
    <w:rsid w:val="00D61216"/>
    <w:rsid w:val="00D6315F"/>
    <w:rsid w:val="00D66C63"/>
    <w:rsid w:val="00D7647F"/>
    <w:rsid w:val="00D8F6BD"/>
    <w:rsid w:val="00D9368F"/>
    <w:rsid w:val="00DB4C39"/>
    <w:rsid w:val="00DB6538"/>
    <w:rsid w:val="00DC52E1"/>
    <w:rsid w:val="00DE3BBB"/>
    <w:rsid w:val="00DF300F"/>
    <w:rsid w:val="00E067FB"/>
    <w:rsid w:val="00E07188"/>
    <w:rsid w:val="00E311F0"/>
    <w:rsid w:val="00E427A8"/>
    <w:rsid w:val="00E455E5"/>
    <w:rsid w:val="00E56B6E"/>
    <w:rsid w:val="00E72289"/>
    <w:rsid w:val="00E83CAD"/>
    <w:rsid w:val="00E845B0"/>
    <w:rsid w:val="00E8467B"/>
    <w:rsid w:val="00E85C67"/>
    <w:rsid w:val="00E901F0"/>
    <w:rsid w:val="00E97B0C"/>
    <w:rsid w:val="00EC62F5"/>
    <w:rsid w:val="00EE7577"/>
    <w:rsid w:val="00EE7E71"/>
    <w:rsid w:val="00EF10E2"/>
    <w:rsid w:val="00EF3573"/>
    <w:rsid w:val="00F16981"/>
    <w:rsid w:val="00F23EDF"/>
    <w:rsid w:val="00F31065"/>
    <w:rsid w:val="00F46BDA"/>
    <w:rsid w:val="00F6664C"/>
    <w:rsid w:val="00F72606"/>
    <w:rsid w:val="00F756AF"/>
    <w:rsid w:val="00F911FB"/>
    <w:rsid w:val="00F94557"/>
    <w:rsid w:val="00F95FF8"/>
    <w:rsid w:val="00FB3EB6"/>
    <w:rsid w:val="00FB4221"/>
    <w:rsid w:val="00FD4822"/>
    <w:rsid w:val="00FE0D52"/>
    <w:rsid w:val="00FF63B7"/>
    <w:rsid w:val="00FF755F"/>
    <w:rsid w:val="0196789F"/>
    <w:rsid w:val="01B7C45A"/>
    <w:rsid w:val="01DB1622"/>
    <w:rsid w:val="01EB61E7"/>
    <w:rsid w:val="021384EB"/>
    <w:rsid w:val="021600C6"/>
    <w:rsid w:val="0285D31A"/>
    <w:rsid w:val="0289E737"/>
    <w:rsid w:val="02964F80"/>
    <w:rsid w:val="02BE9D4B"/>
    <w:rsid w:val="02CCC65A"/>
    <w:rsid w:val="02CF9F3F"/>
    <w:rsid w:val="02D6B666"/>
    <w:rsid w:val="02E9CEE4"/>
    <w:rsid w:val="0327C2C6"/>
    <w:rsid w:val="0392953B"/>
    <w:rsid w:val="03B3775A"/>
    <w:rsid w:val="03C33534"/>
    <w:rsid w:val="03E193F6"/>
    <w:rsid w:val="040B8E6F"/>
    <w:rsid w:val="0469A7F7"/>
    <w:rsid w:val="049FBACC"/>
    <w:rsid w:val="04AE822F"/>
    <w:rsid w:val="04B00CB2"/>
    <w:rsid w:val="04B53B2A"/>
    <w:rsid w:val="04CEBBBD"/>
    <w:rsid w:val="04D40225"/>
    <w:rsid w:val="04E38235"/>
    <w:rsid w:val="04F1B0EA"/>
    <w:rsid w:val="04FBAA8C"/>
    <w:rsid w:val="050E197C"/>
    <w:rsid w:val="055DAC0B"/>
    <w:rsid w:val="05C3088D"/>
    <w:rsid w:val="05C3EC82"/>
    <w:rsid w:val="05E1BC98"/>
    <w:rsid w:val="05E49042"/>
    <w:rsid w:val="05EBBEA9"/>
    <w:rsid w:val="05F3DF18"/>
    <w:rsid w:val="065D89DF"/>
    <w:rsid w:val="06A4F671"/>
    <w:rsid w:val="06CF4105"/>
    <w:rsid w:val="06F6559F"/>
    <w:rsid w:val="06FE781A"/>
    <w:rsid w:val="071045D9"/>
    <w:rsid w:val="0724ED3D"/>
    <w:rsid w:val="0746BD9A"/>
    <w:rsid w:val="0753FEF6"/>
    <w:rsid w:val="07718044"/>
    <w:rsid w:val="079A27DD"/>
    <w:rsid w:val="0850E5C6"/>
    <w:rsid w:val="0857D14B"/>
    <w:rsid w:val="0873C1A3"/>
    <w:rsid w:val="08F7DDDA"/>
    <w:rsid w:val="09098BEC"/>
    <w:rsid w:val="091D1840"/>
    <w:rsid w:val="0926F137"/>
    <w:rsid w:val="094E9993"/>
    <w:rsid w:val="097710F6"/>
    <w:rsid w:val="099D34B7"/>
    <w:rsid w:val="09AA5713"/>
    <w:rsid w:val="09C37F6E"/>
    <w:rsid w:val="09EA5646"/>
    <w:rsid w:val="0A0CEACE"/>
    <w:rsid w:val="0A102C94"/>
    <w:rsid w:val="0A15B869"/>
    <w:rsid w:val="0A29311C"/>
    <w:rsid w:val="0A5B8ACD"/>
    <w:rsid w:val="0A64FD19"/>
    <w:rsid w:val="0A6FA557"/>
    <w:rsid w:val="0A841129"/>
    <w:rsid w:val="0AEB704C"/>
    <w:rsid w:val="0AF34376"/>
    <w:rsid w:val="0AF99987"/>
    <w:rsid w:val="0B2EFB72"/>
    <w:rsid w:val="0B2F3F57"/>
    <w:rsid w:val="0B332550"/>
    <w:rsid w:val="0B4E3D97"/>
    <w:rsid w:val="0B6610AF"/>
    <w:rsid w:val="0B667661"/>
    <w:rsid w:val="0B784F30"/>
    <w:rsid w:val="0B7FF91E"/>
    <w:rsid w:val="0B846BB9"/>
    <w:rsid w:val="0BD19899"/>
    <w:rsid w:val="0BF980D0"/>
    <w:rsid w:val="0C227149"/>
    <w:rsid w:val="0C27EC28"/>
    <w:rsid w:val="0C2A118E"/>
    <w:rsid w:val="0C30E9AF"/>
    <w:rsid w:val="0C5B9056"/>
    <w:rsid w:val="0CC66C21"/>
    <w:rsid w:val="0D3612E8"/>
    <w:rsid w:val="0D3CAE0F"/>
    <w:rsid w:val="0D6E6DD6"/>
    <w:rsid w:val="0D7E393B"/>
    <w:rsid w:val="0D9435AE"/>
    <w:rsid w:val="0D98354B"/>
    <w:rsid w:val="0DFBA573"/>
    <w:rsid w:val="0E1F5AED"/>
    <w:rsid w:val="0E3D4B9F"/>
    <w:rsid w:val="0E529F36"/>
    <w:rsid w:val="0E7C166A"/>
    <w:rsid w:val="0E9DF3E7"/>
    <w:rsid w:val="0EA34480"/>
    <w:rsid w:val="0EB45B51"/>
    <w:rsid w:val="0EB472EC"/>
    <w:rsid w:val="0ECAF57E"/>
    <w:rsid w:val="0F0F58C3"/>
    <w:rsid w:val="0F2F596F"/>
    <w:rsid w:val="0F32F9A9"/>
    <w:rsid w:val="0F3D5D95"/>
    <w:rsid w:val="0F634269"/>
    <w:rsid w:val="0F897802"/>
    <w:rsid w:val="0F8AA6F9"/>
    <w:rsid w:val="0F94D564"/>
    <w:rsid w:val="0FD3CE4B"/>
    <w:rsid w:val="10028758"/>
    <w:rsid w:val="1035FBFC"/>
    <w:rsid w:val="1084A2DB"/>
    <w:rsid w:val="10950F75"/>
    <w:rsid w:val="109F7A5D"/>
    <w:rsid w:val="10CA27F2"/>
    <w:rsid w:val="10E011D1"/>
    <w:rsid w:val="10F0C366"/>
    <w:rsid w:val="1146B439"/>
    <w:rsid w:val="1155BFC7"/>
    <w:rsid w:val="11618EB0"/>
    <w:rsid w:val="117AFD1C"/>
    <w:rsid w:val="11BADEF3"/>
    <w:rsid w:val="11CC4A9F"/>
    <w:rsid w:val="11EFFEB1"/>
    <w:rsid w:val="11F26D36"/>
    <w:rsid w:val="120DC4F1"/>
    <w:rsid w:val="1216F474"/>
    <w:rsid w:val="123A5E76"/>
    <w:rsid w:val="126559BD"/>
    <w:rsid w:val="126E7B9F"/>
    <w:rsid w:val="129C403C"/>
    <w:rsid w:val="12C59422"/>
    <w:rsid w:val="12DF9B69"/>
    <w:rsid w:val="132372AC"/>
    <w:rsid w:val="1335A73A"/>
    <w:rsid w:val="1350340D"/>
    <w:rsid w:val="1378F026"/>
    <w:rsid w:val="139BCBCC"/>
    <w:rsid w:val="13C360CB"/>
    <w:rsid w:val="13D1C3A4"/>
    <w:rsid w:val="13F83BD1"/>
    <w:rsid w:val="14127336"/>
    <w:rsid w:val="14207D45"/>
    <w:rsid w:val="145671D5"/>
    <w:rsid w:val="148B43C3"/>
    <w:rsid w:val="14B98DC7"/>
    <w:rsid w:val="14F8386D"/>
    <w:rsid w:val="151145A8"/>
    <w:rsid w:val="15296B8B"/>
    <w:rsid w:val="1538D6C6"/>
    <w:rsid w:val="153D53EA"/>
    <w:rsid w:val="154B5474"/>
    <w:rsid w:val="154B9CF4"/>
    <w:rsid w:val="15621CAA"/>
    <w:rsid w:val="15926AC7"/>
    <w:rsid w:val="159B1130"/>
    <w:rsid w:val="15E7BAA0"/>
    <w:rsid w:val="1606EABD"/>
    <w:rsid w:val="161711E6"/>
    <w:rsid w:val="166E0E63"/>
    <w:rsid w:val="169D4EED"/>
    <w:rsid w:val="171478A7"/>
    <w:rsid w:val="172B4E01"/>
    <w:rsid w:val="17779CF4"/>
    <w:rsid w:val="17AF4B88"/>
    <w:rsid w:val="17C0519D"/>
    <w:rsid w:val="17C55D36"/>
    <w:rsid w:val="17E7F0E0"/>
    <w:rsid w:val="17F6D6D5"/>
    <w:rsid w:val="181C7735"/>
    <w:rsid w:val="1859622F"/>
    <w:rsid w:val="18E1BA2C"/>
    <w:rsid w:val="19004848"/>
    <w:rsid w:val="191D31DB"/>
    <w:rsid w:val="194ECFD2"/>
    <w:rsid w:val="199908E4"/>
    <w:rsid w:val="199FA0CB"/>
    <w:rsid w:val="19B2AF89"/>
    <w:rsid w:val="19BC748E"/>
    <w:rsid w:val="19D8B54A"/>
    <w:rsid w:val="1A6A3458"/>
    <w:rsid w:val="1A7EA5A3"/>
    <w:rsid w:val="1AA95C77"/>
    <w:rsid w:val="1B02B0F8"/>
    <w:rsid w:val="1B2B9C87"/>
    <w:rsid w:val="1B5288C3"/>
    <w:rsid w:val="1B696AFC"/>
    <w:rsid w:val="1B778772"/>
    <w:rsid w:val="1BA8975B"/>
    <w:rsid w:val="1BE326EF"/>
    <w:rsid w:val="1C091F05"/>
    <w:rsid w:val="1C2A3F36"/>
    <w:rsid w:val="1C2A5B9F"/>
    <w:rsid w:val="1C2C2DF2"/>
    <w:rsid w:val="1C3F5344"/>
    <w:rsid w:val="1C4C8429"/>
    <w:rsid w:val="1C7F162A"/>
    <w:rsid w:val="1CC2BEA6"/>
    <w:rsid w:val="1CDDF435"/>
    <w:rsid w:val="1CEA4DC8"/>
    <w:rsid w:val="1D040B1F"/>
    <w:rsid w:val="1D1560F8"/>
    <w:rsid w:val="1D2116D8"/>
    <w:rsid w:val="1D2C120A"/>
    <w:rsid w:val="1D92DAE1"/>
    <w:rsid w:val="1DDC9235"/>
    <w:rsid w:val="1DE10877"/>
    <w:rsid w:val="1DF3FAAF"/>
    <w:rsid w:val="1E036D96"/>
    <w:rsid w:val="1E44AF19"/>
    <w:rsid w:val="1E59DCC5"/>
    <w:rsid w:val="1E5DCB78"/>
    <w:rsid w:val="1E780D81"/>
    <w:rsid w:val="1EC071F2"/>
    <w:rsid w:val="1ED434D1"/>
    <w:rsid w:val="1ED9EAAE"/>
    <w:rsid w:val="1EE5D345"/>
    <w:rsid w:val="1EF7DCBE"/>
    <w:rsid w:val="1F027864"/>
    <w:rsid w:val="1F1EA17F"/>
    <w:rsid w:val="1F5189E5"/>
    <w:rsid w:val="1F58E4B9"/>
    <w:rsid w:val="1F93F931"/>
    <w:rsid w:val="1FA97D47"/>
    <w:rsid w:val="1FC952B3"/>
    <w:rsid w:val="20050B2D"/>
    <w:rsid w:val="20279C89"/>
    <w:rsid w:val="216986F6"/>
    <w:rsid w:val="21702828"/>
    <w:rsid w:val="2184C518"/>
    <w:rsid w:val="21B81363"/>
    <w:rsid w:val="21D5C678"/>
    <w:rsid w:val="21DB1A62"/>
    <w:rsid w:val="21E9E784"/>
    <w:rsid w:val="21F757DC"/>
    <w:rsid w:val="220C9F0F"/>
    <w:rsid w:val="22274884"/>
    <w:rsid w:val="22749498"/>
    <w:rsid w:val="2274D5D5"/>
    <w:rsid w:val="22771445"/>
    <w:rsid w:val="227FFA00"/>
    <w:rsid w:val="22968410"/>
    <w:rsid w:val="22BB75AD"/>
    <w:rsid w:val="22DB75BC"/>
    <w:rsid w:val="22EA1240"/>
    <w:rsid w:val="22EFD02A"/>
    <w:rsid w:val="230DA246"/>
    <w:rsid w:val="23735B97"/>
    <w:rsid w:val="23886441"/>
    <w:rsid w:val="238E9A94"/>
    <w:rsid w:val="23953EE9"/>
    <w:rsid w:val="2399EA06"/>
    <w:rsid w:val="240F9355"/>
    <w:rsid w:val="24293EFA"/>
    <w:rsid w:val="24399069"/>
    <w:rsid w:val="24503A2D"/>
    <w:rsid w:val="248C2AEF"/>
    <w:rsid w:val="24925BAF"/>
    <w:rsid w:val="249F1162"/>
    <w:rsid w:val="24CCAF69"/>
    <w:rsid w:val="24FC0031"/>
    <w:rsid w:val="25612806"/>
    <w:rsid w:val="256CCD97"/>
    <w:rsid w:val="256EF803"/>
    <w:rsid w:val="257D9FF2"/>
    <w:rsid w:val="25AC62D5"/>
    <w:rsid w:val="25C1AD52"/>
    <w:rsid w:val="25D2BEDB"/>
    <w:rsid w:val="26019C5A"/>
    <w:rsid w:val="263E5C57"/>
    <w:rsid w:val="266A2CBF"/>
    <w:rsid w:val="26917489"/>
    <w:rsid w:val="26A6D45B"/>
    <w:rsid w:val="2701D873"/>
    <w:rsid w:val="272824DE"/>
    <w:rsid w:val="27704AB2"/>
    <w:rsid w:val="278E4EAA"/>
    <w:rsid w:val="27CCA79C"/>
    <w:rsid w:val="27D6DEAF"/>
    <w:rsid w:val="2834A93E"/>
    <w:rsid w:val="2859AAD4"/>
    <w:rsid w:val="288EFA43"/>
    <w:rsid w:val="28BE25C0"/>
    <w:rsid w:val="28D2B898"/>
    <w:rsid w:val="2926856E"/>
    <w:rsid w:val="29C5FC04"/>
    <w:rsid w:val="29E57D80"/>
    <w:rsid w:val="2A69A501"/>
    <w:rsid w:val="2A70F581"/>
    <w:rsid w:val="2AB85804"/>
    <w:rsid w:val="2AC20647"/>
    <w:rsid w:val="2ADA31C9"/>
    <w:rsid w:val="2ADFDDAA"/>
    <w:rsid w:val="2AF2AB72"/>
    <w:rsid w:val="2B40F801"/>
    <w:rsid w:val="2B428DE9"/>
    <w:rsid w:val="2B42B2B8"/>
    <w:rsid w:val="2B66F5C1"/>
    <w:rsid w:val="2B79467D"/>
    <w:rsid w:val="2B8289DD"/>
    <w:rsid w:val="2B874097"/>
    <w:rsid w:val="2BEB39FB"/>
    <w:rsid w:val="2BFADF9A"/>
    <w:rsid w:val="2C67193B"/>
    <w:rsid w:val="2C703BAB"/>
    <w:rsid w:val="2CA33EF0"/>
    <w:rsid w:val="2CAFA303"/>
    <w:rsid w:val="2D035550"/>
    <w:rsid w:val="2D0E5576"/>
    <w:rsid w:val="2D14D0B6"/>
    <w:rsid w:val="2D29AD3C"/>
    <w:rsid w:val="2D2ECAE8"/>
    <w:rsid w:val="2D621846"/>
    <w:rsid w:val="2D832014"/>
    <w:rsid w:val="2D9C601C"/>
    <w:rsid w:val="2DA02B16"/>
    <w:rsid w:val="2DD166AD"/>
    <w:rsid w:val="2DD31B9A"/>
    <w:rsid w:val="2E958812"/>
    <w:rsid w:val="2EA45E01"/>
    <w:rsid w:val="2ED89137"/>
    <w:rsid w:val="2EE21D06"/>
    <w:rsid w:val="2F199665"/>
    <w:rsid w:val="2F2AB7AE"/>
    <w:rsid w:val="2F5F292F"/>
    <w:rsid w:val="2FD72523"/>
    <w:rsid w:val="2FF16346"/>
    <w:rsid w:val="2FFE9425"/>
    <w:rsid w:val="2FFF99FD"/>
    <w:rsid w:val="305BE971"/>
    <w:rsid w:val="30A69D80"/>
    <w:rsid w:val="30D1A62E"/>
    <w:rsid w:val="30D2594E"/>
    <w:rsid w:val="30FC346D"/>
    <w:rsid w:val="31178FDA"/>
    <w:rsid w:val="31235765"/>
    <w:rsid w:val="316EDD31"/>
    <w:rsid w:val="3182D72F"/>
    <w:rsid w:val="318B7BA3"/>
    <w:rsid w:val="319005F7"/>
    <w:rsid w:val="31A5236B"/>
    <w:rsid w:val="3219A7EE"/>
    <w:rsid w:val="32444D78"/>
    <w:rsid w:val="32A5B3E7"/>
    <w:rsid w:val="33324563"/>
    <w:rsid w:val="33390008"/>
    <w:rsid w:val="335D45F6"/>
    <w:rsid w:val="3377A802"/>
    <w:rsid w:val="33B58B29"/>
    <w:rsid w:val="33EBFA4F"/>
    <w:rsid w:val="34812FA4"/>
    <w:rsid w:val="34A13828"/>
    <w:rsid w:val="34E463E2"/>
    <w:rsid w:val="3513B500"/>
    <w:rsid w:val="355092A0"/>
    <w:rsid w:val="355D7B8E"/>
    <w:rsid w:val="3575D419"/>
    <w:rsid w:val="35F2DA30"/>
    <w:rsid w:val="35FB2433"/>
    <w:rsid w:val="36048907"/>
    <w:rsid w:val="36B07D5F"/>
    <w:rsid w:val="36B5CA12"/>
    <w:rsid w:val="36C5F7FC"/>
    <w:rsid w:val="36DBD776"/>
    <w:rsid w:val="36DCF633"/>
    <w:rsid w:val="37616889"/>
    <w:rsid w:val="37836EE5"/>
    <w:rsid w:val="37D05460"/>
    <w:rsid w:val="37D6EEDF"/>
    <w:rsid w:val="37F15B76"/>
    <w:rsid w:val="37F6AAFD"/>
    <w:rsid w:val="37FE492A"/>
    <w:rsid w:val="38161A94"/>
    <w:rsid w:val="3849C8EA"/>
    <w:rsid w:val="384F0C60"/>
    <w:rsid w:val="388ABA40"/>
    <w:rsid w:val="38993D08"/>
    <w:rsid w:val="38FB3F4A"/>
    <w:rsid w:val="39256D65"/>
    <w:rsid w:val="394A2DB3"/>
    <w:rsid w:val="396C9909"/>
    <w:rsid w:val="396DE74C"/>
    <w:rsid w:val="399584F6"/>
    <w:rsid w:val="39C74E0A"/>
    <w:rsid w:val="3A1D6CA8"/>
    <w:rsid w:val="3A835415"/>
    <w:rsid w:val="3A8A7F4F"/>
    <w:rsid w:val="3A93532E"/>
    <w:rsid w:val="3A94C2B0"/>
    <w:rsid w:val="3AAADF59"/>
    <w:rsid w:val="3ACF2E97"/>
    <w:rsid w:val="3B03601C"/>
    <w:rsid w:val="3B16EE40"/>
    <w:rsid w:val="3B4B37D2"/>
    <w:rsid w:val="3B4D4742"/>
    <w:rsid w:val="3BB2AD83"/>
    <w:rsid w:val="3BDAFD4C"/>
    <w:rsid w:val="3C38139F"/>
    <w:rsid w:val="3C721835"/>
    <w:rsid w:val="3C7C9129"/>
    <w:rsid w:val="3CAB9295"/>
    <w:rsid w:val="3CE30BF3"/>
    <w:rsid w:val="3CE55A06"/>
    <w:rsid w:val="3CEE3F25"/>
    <w:rsid w:val="3D9950A5"/>
    <w:rsid w:val="3DAD984E"/>
    <w:rsid w:val="3DB6D31C"/>
    <w:rsid w:val="3DF6E775"/>
    <w:rsid w:val="3DFD2E7D"/>
    <w:rsid w:val="3E17A65A"/>
    <w:rsid w:val="3E5DD374"/>
    <w:rsid w:val="3E6B3F5B"/>
    <w:rsid w:val="3E7A49E4"/>
    <w:rsid w:val="3EAE6FC9"/>
    <w:rsid w:val="3EE42372"/>
    <w:rsid w:val="3EECBA7E"/>
    <w:rsid w:val="3F1B616D"/>
    <w:rsid w:val="3FE5ACDF"/>
    <w:rsid w:val="3FFC8FAE"/>
    <w:rsid w:val="400570A8"/>
    <w:rsid w:val="402681A0"/>
    <w:rsid w:val="4029CAB3"/>
    <w:rsid w:val="4039CA2B"/>
    <w:rsid w:val="4067C3FC"/>
    <w:rsid w:val="407BB9D6"/>
    <w:rsid w:val="4086A438"/>
    <w:rsid w:val="40A8CD2D"/>
    <w:rsid w:val="40AFA347"/>
    <w:rsid w:val="41068187"/>
    <w:rsid w:val="41121EEB"/>
    <w:rsid w:val="4156E698"/>
    <w:rsid w:val="4161E08F"/>
    <w:rsid w:val="4196EF88"/>
    <w:rsid w:val="41A31C11"/>
    <w:rsid w:val="41BCFE06"/>
    <w:rsid w:val="41DA91CC"/>
    <w:rsid w:val="42163CED"/>
    <w:rsid w:val="4225E5BD"/>
    <w:rsid w:val="422BA91B"/>
    <w:rsid w:val="4260FDB7"/>
    <w:rsid w:val="42652DAF"/>
    <w:rsid w:val="427F745C"/>
    <w:rsid w:val="42829256"/>
    <w:rsid w:val="42841861"/>
    <w:rsid w:val="42A3C5FA"/>
    <w:rsid w:val="431A6CC5"/>
    <w:rsid w:val="43229CA1"/>
    <w:rsid w:val="43331CA0"/>
    <w:rsid w:val="433B985A"/>
    <w:rsid w:val="43841BBD"/>
    <w:rsid w:val="43A199F9"/>
    <w:rsid w:val="43AF146A"/>
    <w:rsid w:val="43FF376F"/>
    <w:rsid w:val="44457239"/>
    <w:rsid w:val="446A39DD"/>
    <w:rsid w:val="4486B498"/>
    <w:rsid w:val="44A12703"/>
    <w:rsid w:val="44BDF529"/>
    <w:rsid w:val="44FF07D5"/>
    <w:rsid w:val="4529F9FC"/>
    <w:rsid w:val="4544D931"/>
    <w:rsid w:val="45923500"/>
    <w:rsid w:val="45CC6858"/>
    <w:rsid w:val="45E5AA83"/>
    <w:rsid w:val="462349F1"/>
    <w:rsid w:val="467843E2"/>
    <w:rsid w:val="469140C1"/>
    <w:rsid w:val="46985F36"/>
    <w:rsid w:val="4698681B"/>
    <w:rsid w:val="4710B7C3"/>
    <w:rsid w:val="4715BFF2"/>
    <w:rsid w:val="47193CCF"/>
    <w:rsid w:val="472117D9"/>
    <w:rsid w:val="473F5E29"/>
    <w:rsid w:val="47BF9903"/>
    <w:rsid w:val="47D974B2"/>
    <w:rsid w:val="47EC5794"/>
    <w:rsid w:val="47F22A4E"/>
    <w:rsid w:val="48220BDF"/>
    <w:rsid w:val="4888A92E"/>
    <w:rsid w:val="48B8F484"/>
    <w:rsid w:val="48D226C2"/>
    <w:rsid w:val="493802EC"/>
    <w:rsid w:val="4949C200"/>
    <w:rsid w:val="49517BD2"/>
    <w:rsid w:val="496849A5"/>
    <w:rsid w:val="497329B5"/>
    <w:rsid w:val="4976E6A5"/>
    <w:rsid w:val="4988BDC5"/>
    <w:rsid w:val="49E652D8"/>
    <w:rsid w:val="4A02E73F"/>
    <w:rsid w:val="4A218E3C"/>
    <w:rsid w:val="4A2B4E17"/>
    <w:rsid w:val="4A38BA0C"/>
    <w:rsid w:val="4A3C243C"/>
    <w:rsid w:val="4A65996C"/>
    <w:rsid w:val="4A8063C1"/>
    <w:rsid w:val="4ADE7BDC"/>
    <w:rsid w:val="4AEC5A11"/>
    <w:rsid w:val="4B00F4DC"/>
    <w:rsid w:val="4B06FE87"/>
    <w:rsid w:val="4B15A03A"/>
    <w:rsid w:val="4B16C175"/>
    <w:rsid w:val="4B2679C2"/>
    <w:rsid w:val="4B281D63"/>
    <w:rsid w:val="4B44A6FD"/>
    <w:rsid w:val="4B549C45"/>
    <w:rsid w:val="4B70B8F4"/>
    <w:rsid w:val="4BCF0710"/>
    <w:rsid w:val="4BE62E80"/>
    <w:rsid w:val="4C01360B"/>
    <w:rsid w:val="4C3334A8"/>
    <w:rsid w:val="4C533C3C"/>
    <w:rsid w:val="4C6B2B4B"/>
    <w:rsid w:val="4CA9E4AF"/>
    <w:rsid w:val="4CB46332"/>
    <w:rsid w:val="4D1135B9"/>
    <w:rsid w:val="4D183102"/>
    <w:rsid w:val="4D435CE9"/>
    <w:rsid w:val="4D8065C2"/>
    <w:rsid w:val="4DC34606"/>
    <w:rsid w:val="4E0AAB6B"/>
    <w:rsid w:val="4E0BF639"/>
    <w:rsid w:val="4E27654C"/>
    <w:rsid w:val="4E5F62B3"/>
    <w:rsid w:val="4E86BE1B"/>
    <w:rsid w:val="4EBE00F5"/>
    <w:rsid w:val="4F14D387"/>
    <w:rsid w:val="4F189ADE"/>
    <w:rsid w:val="4F2A3FCE"/>
    <w:rsid w:val="4F2BE39C"/>
    <w:rsid w:val="4F3A4B57"/>
    <w:rsid w:val="4F40DF23"/>
    <w:rsid w:val="4F441212"/>
    <w:rsid w:val="4F63E738"/>
    <w:rsid w:val="4FD6A2DA"/>
    <w:rsid w:val="4FE59691"/>
    <w:rsid w:val="4FF00D03"/>
    <w:rsid w:val="505145EC"/>
    <w:rsid w:val="505B871E"/>
    <w:rsid w:val="5063E848"/>
    <w:rsid w:val="506C6F2C"/>
    <w:rsid w:val="506E23CA"/>
    <w:rsid w:val="508A9587"/>
    <w:rsid w:val="511428E2"/>
    <w:rsid w:val="5139C013"/>
    <w:rsid w:val="5168150D"/>
    <w:rsid w:val="5173172C"/>
    <w:rsid w:val="51946FD4"/>
    <w:rsid w:val="51ABB812"/>
    <w:rsid w:val="51BAE6DA"/>
    <w:rsid w:val="51C3B034"/>
    <w:rsid w:val="51D10C55"/>
    <w:rsid w:val="51E5256E"/>
    <w:rsid w:val="52046D2E"/>
    <w:rsid w:val="520CAFDC"/>
    <w:rsid w:val="52132507"/>
    <w:rsid w:val="5215622F"/>
    <w:rsid w:val="529950E6"/>
    <w:rsid w:val="52A04A74"/>
    <w:rsid w:val="52B407E7"/>
    <w:rsid w:val="52D175F0"/>
    <w:rsid w:val="530739A0"/>
    <w:rsid w:val="5327918C"/>
    <w:rsid w:val="532FB811"/>
    <w:rsid w:val="534101DA"/>
    <w:rsid w:val="5358A8CF"/>
    <w:rsid w:val="539F7339"/>
    <w:rsid w:val="53A77BD6"/>
    <w:rsid w:val="5459D25E"/>
    <w:rsid w:val="54721655"/>
    <w:rsid w:val="54738924"/>
    <w:rsid w:val="5477CCDA"/>
    <w:rsid w:val="54E876C0"/>
    <w:rsid w:val="54FCBD1E"/>
    <w:rsid w:val="55004FBB"/>
    <w:rsid w:val="5507FDA9"/>
    <w:rsid w:val="551282E1"/>
    <w:rsid w:val="55681C8F"/>
    <w:rsid w:val="55738E2F"/>
    <w:rsid w:val="557DF5F6"/>
    <w:rsid w:val="55B7DAC9"/>
    <w:rsid w:val="55C21E10"/>
    <w:rsid w:val="55D4A12C"/>
    <w:rsid w:val="55D5F90C"/>
    <w:rsid w:val="55EC2057"/>
    <w:rsid w:val="560CF367"/>
    <w:rsid w:val="563B9A4F"/>
    <w:rsid w:val="567B085E"/>
    <w:rsid w:val="56AB8632"/>
    <w:rsid w:val="56F95367"/>
    <w:rsid w:val="57026264"/>
    <w:rsid w:val="5709C74B"/>
    <w:rsid w:val="571E35A5"/>
    <w:rsid w:val="572D05AE"/>
    <w:rsid w:val="5730F970"/>
    <w:rsid w:val="5749B21B"/>
    <w:rsid w:val="57F317C0"/>
    <w:rsid w:val="57F45371"/>
    <w:rsid w:val="581C68DB"/>
    <w:rsid w:val="582B0E42"/>
    <w:rsid w:val="5837967E"/>
    <w:rsid w:val="5859F69B"/>
    <w:rsid w:val="58A53D0B"/>
    <w:rsid w:val="58FCAB6A"/>
    <w:rsid w:val="592181DF"/>
    <w:rsid w:val="59282626"/>
    <w:rsid w:val="59A25FD9"/>
    <w:rsid w:val="59D6C142"/>
    <w:rsid w:val="59DE3CAB"/>
    <w:rsid w:val="59E97539"/>
    <w:rsid w:val="5A012962"/>
    <w:rsid w:val="5A087A25"/>
    <w:rsid w:val="5A29BE77"/>
    <w:rsid w:val="5A399A18"/>
    <w:rsid w:val="5A5BC525"/>
    <w:rsid w:val="5A705D2C"/>
    <w:rsid w:val="5A77D4B2"/>
    <w:rsid w:val="5A8C4FC6"/>
    <w:rsid w:val="5ADA71FC"/>
    <w:rsid w:val="5B05F682"/>
    <w:rsid w:val="5B214234"/>
    <w:rsid w:val="5B2D40F0"/>
    <w:rsid w:val="5B3D7F2C"/>
    <w:rsid w:val="5B5530BA"/>
    <w:rsid w:val="5B58E8A5"/>
    <w:rsid w:val="5B8ADF5A"/>
    <w:rsid w:val="5B91F0B9"/>
    <w:rsid w:val="5BCF481D"/>
    <w:rsid w:val="5BD9A592"/>
    <w:rsid w:val="5C24153E"/>
    <w:rsid w:val="5C463319"/>
    <w:rsid w:val="5C8C1D6E"/>
    <w:rsid w:val="5CCCE545"/>
    <w:rsid w:val="5CD1A7D5"/>
    <w:rsid w:val="5D24BA0A"/>
    <w:rsid w:val="5D6C8E9E"/>
    <w:rsid w:val="5D72F58F"/>
    <w:rsid w:val="5DB02907"/>
    <w:rsid w:val="5DDFA62B"/>
    <w:rsid w:val="5DE4D7BC"/>
    <w:rsid w:val="5DF4340D"/>
    <w:rsid w:val="5E098795"/>
    <w:rsid w:val="5E29A67C"/>
    <w:rsid w:val="5E35DFC1"/>
    <w:rsid w:val="5E36B2F7"/>
    <w:rsid w:val="5E6A9D8D"/>
    <w:rsid w:val="5E8CE20C"/>
    <w:rsid w:val="5E9FD114"/>
    <w:rsid w:val="5EC74816"/>
    <w:rsid w:val="5EEB1DE9"/>
    <w:rsid w:val="5F1FD0FB"/>
    <w:rsid w:val="5F22DB61"/>
    <w:rsid w:val="5F9902FE"/>
    <w:rsid w:val="5FE54DDA"/>
    <w:rsid w:val="601542FE"/>
    <w:rsid w:val="603F0C55"/>
    <w:rsid w:val="604A51FE"/>
    <w:rsid w:val="607B65AE"/>
    <w:rsid w:val="608A4645"/>
    <w:rsid w:val="60D0EA04"/>
    <w:rsid w:val="60E29067"/>
    <w:rsid w:val="612D8D95"/>
    <w:rsid w:val="6134B426"/>
    <w:rsid w:val="615A96AE"/>
    <w:rsid w:val="61689C4A"/>
    <w:rsid w:val="617FEC9D"/>
    <w:rsid w:val="619FDE9D"/>
    <w:rsid w:val="61D8D933"/>
    <w:rsid w:val="62421A77"/>
    <w:rsid w:val="62EA3668"/>
    <w:rsid w:val="630478BC"/>
    <w:rsid w:val="634EF0AE"/>
    <w:rsid w:val="63BFEF00"/>
    <w:rsid w:val="63C6FE5F"/>
    <w:rsid w:val="642768C5"/>
    <w:rsid w:val="6431BD5B"/>
    <w:rsid w:val="64402CAF"/>
    <w:rsid w:val="6456B9CF"/>
    <w:rsid w:val="649EBB33"/>
    <w:rsid w:val="64A2E125"/>
    <w:rsid w:val="64D91D4C"/>
    <w:rsid w:val="658A074C"/>
    <w:rsid w:val="65A6434D"/>
    <w:rsid w:val="65C1B80D"/>
    <w:rsid w:val="65D626BB"/>
    <w:rsid w:val="65D7B992"/>
    <w:rsid w:val="65DA96AF"/>
    <w:rsid w:val="65F70B84"/>
    <w:rsid w:val="662301EB"/>
    <w:rsid w:val="6628DFB3"/>
    <w:rsid w:val="662C741B"/>
    <w:rsid w:val="664B52FF"/>
    <w:rsid w:val="666E33A8"/>
    <w:rsid w:val="6676089F"/>
    <w:rsid w:val="66B54F09"/>
    <w:rsid w:val="66BCDE0A"/>
    <w:rsid w:val="66E79F3A"/>
    <w:rsid w:val="6729433C"/>
    <w:rsid w:val="675BCB17"/>
    <w:rsid w:val="675F005E"/>
    <w:rsid w:val="677F3DD5"/>
    <w:rsid w:val="677F94C6"/>
    <w:rsid w:val="67B67418"/>
    <w:rsid w:val="67C195E1"/>
    <w:rsid w:val="67CA3E2B"/>
    <w:rsid w:val="67DE686E"/>
    <w:rsid w:val="6801D57F"/>
    <w:rsid w:val="6815B27C"/>
    <w:rsid w:val="68332FC1"/>
    <w:rsid w:val="683B5942"/>
    <w:rsid w:val="683D0A51"/>
    <w:rsid w:val="688D2478"/>
    <w:rsid w:val="68A7DA80"/>
    <w:rsid w:val="68C0EDB9"/>
    <w:rsid w:val="68D6A843"/>
    <w:rsid w:val="691617ED"/>
    <w:rsid w:val="69192A0E"/>
    <w:rsid w:val="6942F5DE"/>
    <w:rsid w:val="697CD8CF"/>
    <w:rsid w:val="6A1B3E3D"/>
    <w:rsid w:val="6A211534"/>
    <w:rsid w:val="6A2F8501"/>
    <w:rsid w:val="6A506F45"/>
    <w:rsid w:val="6A55B234"/>
    <w:rsid w:val="6AA7C599"/>
    <w:rsid w:val="6AEAA3C7"/>
    <w:rsid w:val="6B0CE208"/>
    <w:rsid w:val="6B143F56"/>
    <w:rsid w:val="6B5AD169"/>
    <w:rsid w:val="6B93B36E"/>
    <w:rsid w:val="6BB4D9AC"/>
    <w:rsid w:val="6BC7F59F"/>
    <w:rsid w:val="6BDF0C72"/>
    <w:rsid w:val="6BE1DA6B"/>
    <w:rsid w:val="6BE5C1E8"/>
    <w:rsid w:val="6BF9C7C1"/>
    <w:rsid w:val="6C0F3A0D"/>
    <w:rsid w:val="6C1490F5"/>
    <w:rsid w:val="6C8D23CD"/>
    <w:rsid w:val="6CA07BF6"/>
    <w:rsid w:val="6D61E17C"/>
    <w:rsid w:val="6E27D5F3"/>
    <w:rsid w:val="6E5DBE45"/>
    <w:rsid w:val="6E81F86D"/>
    <w:rsid w:val="6EA9DA39"/>
    <w:rsid w:val="6ECC9F62"/>
    <w:rsid w:val="6F10B828"/>
    <w:rsid w:val="6F1BDA6F"/>
    <w:rsid w:val="6F284449"/>
    <w:rsid w:val="6F6F334C"/>
    <w:rsid w:val="6F6F8105"/>
    <w:rsid w:val="6F91865B"/>
    <w:rsid w:val="6F9C00EA"/>
    <w:rsid w:val="6FB6E3C8"/>
    <w:rsid w:val="706A7123"/>
    <w:rsid w:val="707F11D0"/>
    <w:rsid w:val="707F5BED"/>
    <w:rsid w:val="708C9C85"/>
    <w:rsid w:val="70B91E98"/>
    <w:rsid w:val="70D81E31"/>
    <w:rsid w:val="7150E841"/>
    <w:rsid w:val="7181E8BB"/>
    <w:rsid w:val="719C72FB"/>
    <w:rsid w:val="71AEE961"/>
    <w:rsid w:val="71C1271D"/>
    <w:rsid w:val="71CFC700"/>
    <w:rsid w:val="71DCECFB"/>
    <w:rsid w:val="72033179"/>
    <w:rsid w:val="724DC46D"/>
    <w:rsid w:val="726A723D"/>
    <w:rsid w:val="72DFFC16"/>
    <w:rsid w:val="730209FF"/>
    <w:rsid w:val="7318D27B"/>
    <w:rsid w:val="731B1E91"/>
    <w:rsid w:val="7323EA07"/>
    <w:rsid w:val="738AA8B5"/>
    <w:rsid w:val="73A44C2F"/>
    <w:rsid w:val="73AE24DD"/>
    <w:rsid w:val="73B5ACF7"/>
    <w:rsid w:val="73E5F675"/>
    <w:rsid w:val="73EB81D9"/>
    <w:rsid w:val="740B47C1"/>
    <w:rsid w:val="740DA240"/>
    <w:rsid w:val="743373AF"/>
    <w:rsid w:val="744216AD"/>
    <w:rsid w:val="74966CF0"/>
    <w:rsid w:val="74C04F52"/>
    <w:rsid w:val="74C590BF"/>
    <w:rsid w:val="74D544B5"/>
    <w:rsid w:val="74E10A22"/>
    <w:rsid w:val="7523163A"/>
    <w:rsid w:val="75739207"/>
    <w:rsid w:val="75768FE1"/>
    <w:rsid w:val="75B5D9D5"/>
    <w:rsid w:val="75D84E22"/>
    <w:rsid w:val="75EE0F38"/>
    <w:rsid w:val="7658C6B1"/>
    <w:rsid w:val="7664AC96"/>
    <w:rsid w:val="7665D773"/>
    <w:rsid w:val="76762BA4"/>
    <w:rsid w:val="769F73FA"/>
    <w:rsid w:val="76A58A4F"/>
    <w:rsid w:val="76BB86C8"/>
    <w:rsid w:val="76C379B2"/>
    <w:rsid w:val="76D7AB39"/>
    <w:rsid w:val="76E063AA"/>
    <w:rsid w:val="771375EA"/>
    <w:rsid w:val="771AEE46"/>
    <w:rsid w:val="771FC321"/>
    <w:rsid w:val="77225CF5"/>
    <w:rsid w:val="774257EE"/>
    <w:rsid w:val="778BB584"/>
    <w:rsid w:val="77ABFC76"/>
    <w:rsid w:val="77C8EE1F"/>
    <w:rsid w:val="789C88CB"/>
    <w:rsid w:val="78D32B01"/>
    <w:rsid w:val="78EC0293"/>
    <w:rsid w:val="793A2265"/>
    <w:rsid w:val="793B5100"/>
    <w:rsid w:val="79A70828"/>
    <w:rsid w:val="7A3B2A5C"/>
    <w:rsid w:val="7A4B2F09"/>
    <w:rsid w:val="7A59098B"/>
    <w:rsid w:val="7A799919"/>
    <w:rsid w:val="7AA87844"/>
    <w:rsid w:val="7AC678C0"/>
    <w:rsid w:val="7ADDB1A3"/>
    <w:rsid w:val="7AFC8481"/>
    <w:rsid w:val="7B0456AC"/>
    <w:rsid w:val="7B5527D9"/>
    <w:rsid w:val="7B7ECC54"/>
    <w:rsid w:val="7B8E2F61"/>
    <w:rsid w:val="7B90D6E6"/>
    <w:rsid w:val="7BB19130"/>
    <w:rsid w:val="7BB4984E"/>
    <w:rsid w:val="7BC4CFC4"/>
    <w:rsid w:val="7BCDC95F"/>
    <w:rsid w:val="7BD75FA4"/>
    <w:rsid w:val="7C083DC4"/>
    <w:rsid w:val="7C2C3333"/>
    <w:rsid w:val="7C9B6989"/>
    <w:rsid w:val="7CA44F56"/>
    <w:rsid w:val="7CB7EDB8"/>
    <w:rsid w:val="7CBE6721"/>
    <w:rsid w:val="7CCFA91D"/>
    <w:rsid w:val="7CF7C2BE"/>
    <w:rsid w:val="7D17FB4F"/>
    <w:rsid w:val="7D3B3912"/>
    <w:rsid w:val="7D406954"/>
    <w:rsid w:val="7D42A0DE"/>
    <w:rsid w:val="7D63C688"/>
    <w:rsid w:val="7D652BB1"/>
    <w:rsid w:val="7D852045"/>
    <w:rsid w:val="7DB00130"/>
    <w:rsid w:val="7DC8121C"/>
    <w:rsid w:val="7DCA7F58"/>
    <w:rsid w:val="7E458F85"/>
    <w:rsid w:val="7E6025C3"/>
    <w:rsid w:val="7E62DF4F"/>
    <w:rsid w:val="7E7B4742"/>
    <w:rsid w:val="7E7BCB2C"/>
    <w:rsid w:val="7E8DEE68"/>
    <w:rsid w:val="7EB49725"/>
    <w:rsid w:val="7EBE7115"/>
    <w:rsid w:val="7ED258E1"/>
    <w:rsid w:val="7F39F88E"/>
    <w:rsid w:val="7F3D4739"/>
    <w:rsid w:val="7F4152FB"/>
    <w:rsid w:val="7F44CA73"/>
    <w:rsid w:val="7F524EB4"/>
    <w:rsid w:val="7F527A51"/>
    <w:rsid w:val="7F5EB685"/>
    <w:rsid w:val="7F7D461B"/>
    <w:rsid w:val="7F9D71FD"/>
    <w:rsid w:val="7FC6AC2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7E914"/>
  <w15:chartTrackingRefBased/>
  <w15:docId w15:val="{876B338A-A0BB-4C46-BE62-9070E7AD9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4D5B"/>
  </w:style>
  <w:style w:type="paragraph" w:styleId="Kop1">
    <w:name w:val="heading 1"/>
    <w:basedOn w:val="Standaard"/>
    <w:next w:val="Standaard"/>
    <w:link w:val="Kop1Char"/>
    <w:uiPriority w:val="9"/>
    <w:qFormat/>
    <w:rsid w:val="002D4D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2D4D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2D4D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D4D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D4D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D4D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4D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4D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4D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4D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2D4D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2D4D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D4D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D4D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D4D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4D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4D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4D5B"/>
    <w:rPr>
      <w:rFonts w:eastAsiaTheme="majorEastAsia" w:cstheme="majorBidi"/>
      <w:color w:val="272727" w:themeColor="text1" w:themeTint="D8"/>
    </w:rPr>
  </w:style>
  <w:style w:type="paragraph" w:styleId="Titel">
    <w:name w:val="Title"/>
    <w:basedOn w:val="Standaard"/>
    <w:next w:val="Standaard"/>
    <w:link w:val="TitelChar"/>
    <w:uiPriority w:val="10"/>
    <w:qFormat/>
    <w:rsid w:val="002D4D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4D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4D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4D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4D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D4D5B"/>
    <w:rPr>
      <w:i/>
      <w:iCs/>
      <w:color w:val="404040" w:themeColor="text1" w:themeTint="BF"/>
    </w:rPr>
  </w:style>
  <w:style w:type="paragraph" w:styleId="Lijstalinea">
    <w:name w:val="List Paragraph"/>
    <w:basedOn w:val="Standaard"/>
    <w:uiPriority w:val="34"/>
    <w:qFormat/>
    <w:rsid w:val="002D4D5B"/>
    <w:pPr>
      <w:ind w:left="720"/>
      <w:contextualSpacing/>
    </w:pPr>
  </w:style>
  <w:style w:type="character" w:styleId="Intensievebenadrukking">
    <w:name w:val="Intense Emphasis"/>
    <w:basedOn w:val="Standaardalinea-lettertype"/>
    <w:uiPriority w:val="21"/>
    <w:qFormat/>
    <w:rsid w:val="002D4D5B"/>
    <w:rPr>
      <w:i/>
      <w:iCs/>
      <w:color w:val="0F4761" w:themeColor="accent1" w:themeShade="BF"/>
    </w:rPr>
  </w:style>
  <w:style w:type="paragraph" w:styleId="Duidelijkcitaat">
    <w:name w:val="Intense Quote"/>
    <w:basedOn w:val="Standaard"/>
    <w:next w:val="Standaard"/>
    <w:link w:val="DuidelijkcitaatChar"/>
    <w:uiPriority w:val="30"/>
    <w:qFormat/>
    <w:rsid w:val="002D4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D4D5B"/>
    <w:rPr>
      <w:i/>
      <w:iCs/>
      <w:color w:val="0F4761" w:themeColor="accent1" w:themeShade="BF"/>
    </w:rPr>
  </w:style>
  <w:style w:type="character" w:styleId="Intensieveverwijzing">
    <w:name w:val="Intense Reference"/>
    <w:basedOn w:val="Standaardalinea-lettertype"/>
    <w:uiPriority w:val="32"/>
    <w:qFormat/>
    <w:rsid w:val="002D4D5B"/>
    <w:rPr>
      <w:b/>
      <w:bCs/>
      <w:smallCaps/>
      <w:color w:val="0F4761" w:themeColor="accent1" w:themeShade="BF"/>
      <w:spacing w:val="5"/>
    </w:rPr>
  </w:style>
  <w:style w:type="table" w:styleId="Tabelraster">
    <w:name w:val="Table Grid"/>
    <w:basedOn w:val="Standaardtabel"/>
    <w:uiPriority w:val="39"/>
    <w:rsid w:val="002D4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01A04"/>
    <w:rPr>
      <w:color w:val="467886" w:themeColor="hyperlink"/>
      <w:u w:val="single"/>
    </w:rPr>
  </w:style>
  <w:style w:type="character" w:styleId="Verwijzingopmerking">
    <w:name w:val="annotation reference"/>
    <w:basedOn w:val="Standaardalinea-lettertype"/>
    <w:uiPriority w:val="99"/>
    <w:semiHidden/>
    <w:unhideWhenUsed/>
    <w:rsid w:val="00401A04"/>
    <w:rPr>
      <w:sz w:val="16"/>
      <w:szCs w:val="16"/>
    </w:rPr>
  </w:style>
  <w:style w:type="paragraph" w:styleId="Tekstopmerking">
    <w:name w:val="annotation text"/>
    <w:basedOn w:val="Standaard"/>
    <w:link w:val="TekstopmerkingChar"/>
    <w:uiPriority w:val="99"/>
    <w:unhideWhenUsed/>
    <w:rsid w:val="00401A04"/>
    <w:pPr>
      <w:spacing w:line="240" w:lineRule="auto"/>
    </w:pPr>
    <w:rPr>
      <w:sz w:val="20"/>
      <w:szCs w:val="20"/>
    </w:rPr>
  </w:style>
  <w:style w:type="character" w:customStyle="1" w:styleId="TekstopmerkingChar">
    <w:name w:val="Tekst opmerking Char"/>
    <w:basedOn w:val="Standaardalinea-lettertype"/>
    <w:link w:val="Tekstopmerking"/>
    <w:uiPriority w:val="99"/>
    <w:rsid w:val="00401A04"/>
    <w:rPr>
      <w:sz w:val="20"/>
      <w:szCs w:val="20"/>
    </w:rPr>
  </w:style>
  <w:style w:type="table" w:styleId="Tabelrasterlicht">
    <w:name w:val="Grid Table Light"/>
    <w:basedOn w:val="Standaardtabel"/>
    <w:uiPriority w:val="40"/>
    <w:rsid w:val="005E7B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nderwerpvanopmerking">
    <w:name w:val="annotation subject"/>
    <w:basedOn w:val="Tekstopmerking"/>
    <w:next w:val="Tekstopmerking"/>
    <w:link w:val="OnderwerpvanopmerkingChar"/>
    <w:uiPriority w:val="99"/>
    <w:semiHidden/>
    <w:unhideWhenUsed/>
    <w:rsid w:val="006D26BD"/>
    <w:rPr>
      <w:b/>
      <w:bCs/>
    </w:rPr>
  </w:style>
  <w:style w:type="character" w:customStyle="1" w:styleId="OnderwerpvanopmerkingChar">
    <w:name w:val="Onderwerp van opmerking Char"/>
    <w:basedOn w:val="TekstopmerkingChar"/>
    <w:link w:val="Onderwerpvanopmerking"/>
    <w:uiPriority w:val="99"/>
    <w:semiHidden/>
    <w:rsid w:val="006D26BD"/>
    <w:rPr>
      <w:b/>
      <w:bCs/>
      <w:sz w:val="20"/>
      <w:szCs w:val="20"/>
    </w:rPr>
  </w:style>
  <w:style w:type="paragraph" w:styleId="Inhopg1">
    <w:name w:val="toc 1"/>
    <w:basedOn w:val="Standaard"/>
    <w:next w:val="Standaard"/>
    <w:autoRedefine/>
    <w:uiPriority w:val="39"/>
    <w:unhideWhenUsed/>
    <w:pPr>
      <w:spacing w:after="100"/>
    </w:pPr>
  </w:style>
  <w:style w:type="paragraph" w:styleId="Inhopg2">
    <w:name w:val="toc 2"/>
    <w:basedOn w:val="Standaard"/>
    <w:next w:val="Standaard"/>
    <w:autoRedefine/>
    <w:uiPriority w:val="39"/>
    <w:unhideWhenUsed/>
    <w:pPr>
      <w:spacing w:after="100"/>
      <w:ind w:left="220"/>
    </w:pPr>
  </w:style>
  <w:style w:type="paragraph" w:styleId="Inhopg3">
    <w:name w:val="toc 3"/>
    <w:basedOn w:val="Standaard"/>
    <w:next w:val="Standaard"/>
    <w:autoRedefine/>
    <w:uiPriority w:val="39"/>
    <w:unhideWhenUsed/>
    <w:pPr>
      <w:spacing w:after="100"/>
      <w:ind w:left="440"/>
    </w:pPr>
  </w:style>
  <w:style w:type="character" w:styleId="Vermelding">
    <w:name w:val="Mention"/>
    <w:basedOn w:val="Standaardalinea-lettertype"/>
    <w:uiPriority w:val="99"/>
    <w:unhideWhenUsed/>
    <w:rsid w:val="00D5137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624026">
      <w:bodyDiv w:val="1"/>
      <w:marLeft w:val="0"/>
      <w:marRight w:val="0"/>
      <w:marTop w:val="0"/>
      <w:marBottom w:val="0"/>
      <w:divBdr>
        <w:top w:val="none" w:sz="0" w:space="0" w:color="auto"/>
        <w:left w:val="none" w:sz="0" w:space="0" w:color="auto"/>
        <w:bottom w:val="none" w:sz="0" w:space="0" w:color="auto"/>
        <w:right w:val="none" w:sz="0" w:space="0" w:color="auto"/>
      </w:divBdr>
    </w:div>
    <w:div w:id="210456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gemmaonline.nl/index.php/API-standaarden" TargetMode="External"/></Relationships>
</file>

<file path=word/documenttasks/documenttasks1.xml><?xml version="1.0" encoding="utf-8"?>
<t:Tasks xmlns:t="http://schemas.microsoft.com/office/tasks/2019/documenttasks" xmlns:oel="http://schemas.microsoft.com/office/2019/extlst">
  <t:Task id="{28F73876-C8FE-BB47-AAEE-8735FB9674CF}">
    <t:Anchor>
      <t:Comment id="769869349"/>
    </t:Anchor>
    <t:History>
      <t:Event id="{BF6C42BF-46C0-5F47-BC57-3CD125D9823D}" time="2025-08-11T10:26:03.808Z">
        <t:Attribution userId="S::mamul@gooisemeren.nl::8ecbf4ea-9d41-4b26-9003-4bb4c239a0d5" userProvider="AD" userName="Mulder, Mark"/>
        <t:Anchor>
          <t:Comment id="769869349"/>
        </t:Anchor>
        <t:Create/>
      </t:Event>
      <t:Event id="{6C44AB23-93CE-9549-8C0D-2F7D1B2F39A0}" time="2025-08-11T10:26:03.808Z">
        <t:Attribution userId="S::mamul@gooisemeren.nl::8ecbf4ea-9d41-4b26-9003-4bb4c239a0d5" userProvider="AD" userName="Mulder, Mark"/>
        <t:Anchor>
          <t:Comment id="769869349"/>
        </t:Anchor>
        <t:Assign userId="S::Marion.Rijkers@gooisemeren.nl::38cc6aa8-8804-4aca-8be7-f53bcb104826" userProvider="AD" userName="Rijkers, Marion"/>
      </t:Event>
      <t:Event id="{550CDEAA-12C2-E247-97BF-64AFF4CD3473}" time="2025-08-11T10:26:03.808Z">
        <t:Attribution userId="S::mamul@gooisemeren.nl::8ecbf4ea-9d41-4b26-9003-4bb4c239a0d5" userProvider="AD" userName="Mulder, Mark"/>
        <t:Anchor>
          <t:Comment id="769869349"/>
        </t:Anchor>
        <t:SetTitle title="@Rijkers, Marion is dit akkoord voor archief? of moeten er selectielijsten hiervoor gedraaid worden? Dan moeten we wellicht dit hoofdstuk iets anders insteken."/>
      </t:Event>
      <t:Event id="{219B8939-BF1E-47DC-A936-F8C7BB078289}" time="2025-08-21T08:40:44.838Z">
        <t:Attribution userId="S::mitro@gooisemeren.nl::c1a68327-dd48-4ea5-aec6-5c3a11e93e32" userProvider="AD" userName="Tromp, Milly"/>
        <t:Progress percentComplete="10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D7A0285C41F54D8D285B306EFD19DD" ma:contentTypeVersion="3" ma:contentTypeDescription="Een nieuw document maken." ma:contentTypeScope="" ma:versionID="e4edd21b24e78ad0bda92980331f0ac7">
  <xsd:schema xmlns:xsd="http://www.w3.org/2001/XMLSchema" xmlns:xs="http://www.w3.org/2001/XMLSchema" xmlns:p="http://schemas.microsoft.com/office/2006/metadata/properties" xmlns:ns2="13026a23-84cd-4684-a572-2e6ed9579294" targetNamespace="http://schemas.microsoft.com/office/2006/metadata/properties" ma:root="true" ma:fieldsID="deccb07392887f11af08680e3e2fcc04" ns2:_="">
    <xsd:import namespace="13026a23-84cd-4684-a572-2e6ed957929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26a23-84cd-4684-a572-2e6ed9579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55A5D-6289-40B2-84B9-04B8CAC4EAF2}">
  <ds:schemaRefs>
    <ds:schemaRef ds:uri="http://schemas.microsoft.com/sharepoint/v3/contenttype/forms"/>
  </ds:schemaRefs>
</ds:datastoreItem>
</file>

<file path=customXml/itemProps2.xml><?xml version="1.0" encoding="utf-8"?>
<ds:datastoreItem xmlns:ds="http://schemas.openxmlformats.org/officeDocument/2006/customXml" ds:itemID="{92F3619E-5F41-4C44-B9F7-258D983FC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26a23-84cd-4684-a572-2e6ed9579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7DE19-E8A4-449E-811A-511EB4AD45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B416733-AFF9-412A-BA4C-A10F4A5DD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6308</Words>
  <Characters>34694</Characters>
  <Application>Microsoft Office Word</Application>
  <DocSecurity>0</DocSecurity>
  <Lines>289</Lines>
  <Paragraphs>81</Paragraphs>
  <ScaleCrop>false</ScaleCrop>
  <Company/>
  <LinksUpToDate>false</LinksUpToDate>
  <CharactersWithSpaces>40921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Milly Tromp | KBenP</dc:creator>
  <cp:keywords/>
  <dc:description/>
  <cp:lastModifiedBy>Aupperlee, Sander</cp:lastModifiedBy>
  <cp:revision>2</cp:revision>
  <dcterms:created xsi:type="dcterms:W3CDTF">2025-09-10T15:09:00Z</dcterms:created>
  <dcterms:modified xsi:type="dcterms:W3CDTF">2025-09-10T15:09:00Z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0x010100B5D7A0285C41F54D8D285B306EFD19DD</vt:lpwstr>
  </property>
</Properties>
</file>