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CEE91" w14:textId="0D264334" w:rsidR="00D32F97" w:rsidRDefault="00D32F97" w:rsidP="0063064D">
      <w:pPr>
        <w:spacing w:after="240" w:line="240" w:lineRule="atLeast"/>
        <w:rPr>
          <w:rFonts w:ascii="Verdana" w:eastAsia="Calibri" w:hAnsi="Verdana" w:cs="Calibri"/>
          <w:color w:val="4472C4"/>
          <w:sz w:val="18"/>
          <w:szCs w:val="18"/>
        </w:rPr>
      </w:pPr>
    </w:p>
    <w:p w14:paraId="790ADA41" w14:textId="77777777" w:rsidR="00D32F97" w:rsidRDefault="00D32F97" w:rsidP="0063064D">
      <w:pPr>
        <w:spacing w:after="240" w:line="240" w:lineRule="atLeast"/>
        <w:rPr>
          <w:rFonts w:ascii="Verdana" w:eastAsia="Calibri" w:hAnsi="Verdana" w:cs="Calibri"/>
          <w:color w:val="4472C4"/>
          <w:sz w:val="18"/>
          <w:szCs w:val="18"/>
        </w:rPr>
      </w:pPr>
    </w:p>
    <w:p w14:paraId="6A7C84E8" w14:textId="195F9112" w:rsidR="00D32F97" w:rsidRPr="001A037E" w:rsidRDefault="00D32F97" w:rsidP="0063064D">
      <w:pPr>
        <w:spacing w:after="240" w:line="240" w:lineRule="atLeast"/>
        <w:rPr>
          <w:rFonts w:ascii="Verdana" w:eastAsia="Calibri" w:hAnsi="Verdana" w:cs="Calibri"/>
          <w:b/>
          <w:bCs/>
          <w:sz w:val="18"/>
          <w:szCs w:val="18"/>
        </w:rPr>
      </w:pPr>
      <w:r w:rsidRPr="001A037E">
        <w:rPr>
          <w:rFonts w:ascii="Verdana" w:eastAsia="Calibri" w:hAnsi="Verdana" w:cs="Calibri"/>
          <w:b/>
          <w:bCs/>
          <w:sz w:val="18"/>
          <w:szCs w:val="18"/>
        </w:rPr>
        <w:t xml:space="preserve">Bijlage </w:t>
      </w:r>
      <w:r w:rsidR="0087602A">
        <w:rPr>
          <w:rFonts w:ascii="Verdana" w:eastAsia="Calibri" w:hAnsi="Verdana" w:cs="Calibri"/>
          <w:b/>
          <w:bCs/>
          <w:sz w:val="18"/>
          <w:szCs w:val="18"/>
        </w:rPr>
        <w:t>23</w:t>
      </w:r>
      <w:r w:rsidR="00261C5E" w:rsidRPr="001A037E">
        <w:rPr>
          <w:rFonts w:ascii="Verdana" w:eastAsia="Calibri" w:hAnsi="Verdana" w:cs="Calibri"/>
          <w:b/>
          <w:bCs/>
          <w:sz w:val="18"/>
          <w:szCs w:val="18"/>
        </w:rPr>
        <w:t xml:space="preserve"> </w:t>
      </w:r>
      <w:bookmarkStart w:id="0" w:name="_Hlk148704879"/>
      <w:r w:rsidR="00267FD7" w:rsidRPr="001A037E">
        <w:rPr>
          <w:rFonts w:ascii="Verdana" w:eastAsia="Calibri" w:hAnsi="Verdana" w:cs="Calibri"/>
          <w:b/>
          <w:bCs/>
          <w:sz w:val="18"/>
          <w:szCs w:val="18"/>
        </w:rPr>
        <w:t>Formulier aanmelding c.q. verklaring financiële bijdragen</w:t>
      </w:r>
      <w:bookmarkEnd w:id="0"/>
    </w:p>
    <w:p w14:paraId="0451A541" w14:textId="7F9ADD71" w:rsidR="008877CB" w:rsidRDefault="00B674ED" w:rsidP="008877CB">
      <w:pPr>
        <w:spacing w:after="0" w:line="240" w:lineRule="atLeast"/>
        <w:rPr>
          <w:rFonts w:ascii="Verdana" w:eastAsia="Calibri" w:hAnsi="Verdana" w:cs="Calibri"/>
          <w:sz w:val="18"/>
          <w:szCs w:val="18"/>
        </w:rPr>
      </w:pPr>
      <w:r w:rsidRPr="008877CB">
        <w:rPr>
          <w:rFonts w:ascii="Verdana" w:eastAsia="Calibri" w:hAnsi="Verdana" w:cs="Calibri"/>
          <w:b/>
          <w:bCs/>
          <w:sz w:val="18"/>
          <w:szCs w:val="18"/>
        </w:rPr>
        <w:t>INVULHULP</w:t>
      </w:r>
      <w:r w:rsidR="00503631" w:rsidRPr="008877CB">
        <w:rPr>
          <w:rFonts w:ascii="Verdana" w:eastAsia="Calibri" w:hAnsi="Verdana" w:cs="Calibri"/>
          <w:b/>
          <w:bCs/>
          <w:sz w:val="18"/>
          <w:szCs w:val="18"/>
        </w:rPr>
        <w:br/>
      </w:r>
      <w:r w:rsidR="0063064D" w:rsidRPr="008877CB">
        <w:rPr>
          <w:rFonts w:ascii="Verdana" w:eastAsia="Calibri" w:hAnsi="Verdana" w:cs="Calibri"/>
          <w:sz w:val="18"/>
          <w:szCs w:val="18"/>
        </w:rPr>
        <w:t xml:space="preserve">In bijlage </w:t>
      </w:r>
      <w:r w:rsidR="00261C5E" w:rsidRPr="008877CB">
        <w:rPr>
          <w:rFonts w:ascii="Verdana" w:eastAsia="Calibri" w:hAnsi="Verdana" w:cs="Calibri"/>
          <w:sz w:val="18"/>
          <w:szCs w:val="18"/>
        </w:rPr>
        <w:t>II</w:t>
      </w:r>
      <w:r w:rsidR="0063064D" w:rsidRPr="008877CB">
        <w:rPr>
          <w:rFonts w:ascii="Verdana" w:eastAsia="Calibri" w:hAnsi="Verdana" w:cs="Calibri"/>
          <w:sz w:val="18"/>
          <w:szCs w:val="18"/>
        </w:rPr>
        <w:t xml:space="preserve"> van de uitvoeringsverordening</w:t>
      </w:r>
      <w:r w:rsidR="001A037E">
        <w:rPr>
          <w:rStyle w:val="Voetnootmarkering"/>
          <w:rFonts w:ascii="Verdana" w:eastAsia="Calibri" w:hAnsi="Verdana" w:cs="Calibri"/>
          <w:sz w:val="18"/>
          <w:szCs w:val="18"/>
        </w:rPr>
        <w:footnoteReference w:id="1"/>
      </w:r>
      <w:r w:rsidR="0063064D" w:rsidRPr="008877CB">
        <w:rPr>
          <w:rFonts w:ascii="Verdana" w:eastAsia="Calibri" w:hAnsi="Verdana" w:cs="Calibri"/>
          <w:sz w:val="18"/>
          <w:szCs w:val="18"/>
        </w:rPr>
        <w:t xml:space="preserve"> zet de Europese Commissie uiteen welke informatie</w:t>
      </w:r>
      <w:r w:rsidR="008877CB" w:rsidRPr="008877CB">
        <w:rPr>
          <w:rFonts w:ascii="Verdana" w:eastAsia="Calibri" w:hAnsi="Verdana" w:cs="Calibri"/>
          <w:sz w:val="18"/>
          <w:szCs w:val="18"/>
        </w:rPr>
        <w:t>:</w:t>
      </w:r>
    </w:p>
    <w:p w14:paraId="48201807" w14:textId="5DB70958" w:rsidR="008877CB" w:rsidRPr="008877CB" w:rsidRDefault="008877CB" w:rsidP="008877CB">
      <w:pPr>
        <w:pStyle w:val="Lijstalinea"/>
        <w:numPr>
          <w:ilvl w:val="0"/>
          <w:numId w:val="4"/>
        </w:numPr>
        <w:spacing w:after="0" w:line="240" w:lineRule="atLeast"/>
        <w:rPr>
          <w:rFonts w:ascii="Verdana" w:eastAsia="Calibri" w:hAnsi="Verdana" w:cs="Calibri"/>
          <w:sz w:val="18"/>
          <w:szCs w:val="18"/>
        </w:rPr>
      </w:pPr>
      <w:r>
        <w:rPr>
          <w:rFonts w:ascii="Verdana" w:eastAsia="Calibri" w:hAnsi="Verdana" w:cs="Calibri"/>
          <w:sz w:val="18"/>
          <w:szCs w:val="18"/>
        </w:rPr>
        <w:t>e</w:t>
      </w:r>
      <w:r w:rsidR="0063064D" w:rsidRPr="008877CB">
        <w:rPr>
          <w:rFonts w:ascii="Verdana" w:eastAsia="Calibri" w:hAnsi="Verdana" w:cs="Calibri"/>
          <w:sz w:val="18"/>
          <w:szCs w:val="18"/>
        </w:rPr>
        <w:t>en complete aanmelding</w:t>
      </w:r>
      <w:r w:rsidR="00B674ED" w:rsidRPr="008877CB">
        <w:rPr>
          <w:rFonts w:ascii="Verdana" w:eastAsia="Calibri" w:hAnsi="Verdana" w:cs="Calibri"/>
          <w:sz w:val="18"/>
          <w:szCs w:val="18"/>
        </w:rPr>
        <w:t xml:space="preserve"> (</w:t>
      </w:r>
      <w:r w:rsidRPr="001A037E">
        <w:rPr>
          <w:rFonts w:ascii="Verdana" w:eastAsia="Calibri" w:hAnsi="Verdana" w:cs="Calibri"/>
          <w:i/>
          <w:iCs/>
          <w:sz w:val="18"/>
          <w:szCs w:val="18"/>
        </w:rPr>
        <w:t>wanneer ten minste een van de aanmeldende partijen overeenkomstig artikel 28, leden 1 en 2, en artikel 29, lid 1, van Verordening (EU) 2022/2560 een aan te melden buitenlandse financiële bijdrage heeft ontvangen</w:t>
      </w:r>
      <w:r w:rsidRPr="008877CB">
        <w:rPr>
          <w:rFonts w:ascii="Verdana" w:eastAsia="Calibri" w:hAnsi="Verdana" w:cs="Calibri"/>
          <w:sz w:val="18"/>
          <w:szCs w:val="18"/>
        </w:rPr>
        <w:t>) moet bevatten</w:t>
      </w:r>
      <w:r>
        <w:rPr>
          <w:rFonts w:ascii="Verdana" w:eastAsia="Calibri" w:hAnsi="Verdana" w:cs="Calibri"/>
          <w:sz w:val="18"/>
          <w:szCs w:val="18"/>
        </w:rPr>
        <w:t>,</w:t>
      </w:r>
    </w:p>
    <w:p w14:paraId="26931BA9" w14:textId="6874A3A6" w:rsidR="008877CB" w:rsidRDefault="008877CB" w:rsidP="008877CB">
      <w:pPr>
        <w:pStyle w:val="Lijstalinea"/>
        <w:numPr>
          <w:ilvl w:val="0"/>
          <w:numId w:val="4"/>
        </w:numPr>
        <w:spacing w:after="240" w:line="240" w:lineRule="atLeast"/>
        <w:rPr>
          <w:rFonts w:ascii="Verdana" w:eastAsia="Calibri" w:hAnsi="Verdana" w:cs="Calibri"/>
          <w:sz w:val="18"/>
          <w:szCs w:val="18"/>
        </w:rPr>
      </w:pPr>
      <w:r>
        <w:rPr>
          <w:rFonts w:ascii="Verdana" w:eastAsia="Calibri" w:hAnsi="Verdana" w:cs="Calibri"/>
          <w:sz w:val="18"/>
          <w:szCs w:val="18"/>
        </w:rPr>
        <w:t>e</w:t>
      </w:r>
      <w:r w:rsidRPr="008877CB">
        <w:rPr>
          <w:rFonts w:ascii="Verdana" w:eastAsia="Calibri" w:hAnsi="Verdana" w:cs="Calibri"/>
          <w:sz w:val="18"/>
          <w:szCs w:val="18"/>
        </w:rPr>
        <w:t>en verklaring (</w:t>
      </w:r>
      <w:r w:rsidRPr="001A037E">
        <w:rPr>
          <w:rFonts w:ascii="Verdana" w:eastAsia="Calibri" w:hAnsi="Verdana" w:cs="Calibri"/>
          <w:i/>
          <w:iCs/>
          <w:sz w:val="18"/>
          <w:szCs w:val="18"/>
        </w:rPr>
        <w:t>wanneer geen van de aanmeldende partijen overeenkomstig artikel 28, leden 1 en 2, en artikel 29, lid 1, van Verordening (EU) 2022/2560 een aan te melden buitenlandse financiële bijdrage heeft ontvangen</w:t>
      </w:r>
      <w:r>
        <w:rPr>
          <w:rFonts w:ascii="Verdana" w:eastAsia="Calibri" w:hAnsi="Verdana" w:cs="Calibri"/>
          <w:sz w:val="18"/>
          <w:szCs w:val="18"/>
        </w:rPr>
        <w:t>) moet bevatten.</w:t>
      </w:r>
    </w:p>
    <w:p w14:paraId="2C104110" w14:textId="0E6E33E0" w:rsidR="004E3D82" w:rsidRPr="008877CB" w:rsidRDefault="00261C5E" w:rsidP="0063064D">
      <w:pPr>
        <w:spacing w:after="240" w:line="240" w:lineRule="atLeast"/>
        <w:rPr>
          <w:rFonts w:ascii="Verdana" w:eastAsia="Calibri" w:hAnsi="Verdana" w:cs="Calibri"/>
          <w:sz w:val="18"/>
          <w:szCs w:val="18"/>
        </w:rPr>
      </w:pPr>
      <w:r w:rsidRPr="008877CB">
        <w:rPr>
          <w:rFonts w:ascii="Verdana" w:eastAsia="Calibri" w:hAnsi="Verdana" w:cs="Calibri"/>
          <w:sz w:val="18"/>
          <w:szCs w:val="18"/>
        </w:rPr>
        <w:t>Indien u een aanmelding of verklaring heeft te melden,</w:t>
      </w:r>
      <w:r w:rsidR="008525E7" w:rsidRPr="008877CB">
        <w:rPr>
          <w:rFonts w:ascii="Verdana" w:eastAsia="Calibri" w:hAnsi="Verdana" w:cs="Calibri"/>
          <w:sz w:val="18"/>
          <w:szCs w:val="18"/>
        </w:rPr>
        <w:t xml:space="preserve"> dient u deze bijlage II (zie onder de tabel) in te vullen. </w:t>
      </w:r>
      <w:r w:rsidR="00D32F97" w:rsidRPr="008877CB">
        <w:rPr>
          <w:rFonts w:ascii="Verdana" w:eastAsia="Calibri" w:hAnsi="Verdana" w:cs="Calibri"/>
          <w:sz w:val="18"/>
          <w:szCs w:val="18"/>
        </w:rPr>
        <w:t>Het geheel</w:t>
      </w:r>
      <w:r w:rsidR="00C61F4D" w:rsidRPr="008877CB">
        <w:rPr>
          <w:rFonts w:ascii="Verdana" w:eastAsia="Calibri" w:hAnsi="Verdana" w:cs="Calibri"/>
          <w:sz w:val="18"/>
          <w:szCs w:val="18"/>
        </w:rPr>
        <w:t xml:space="preserve"> voegt u </w:t>
      </w:r>
      <w:r w:rsidR="00D32F97" w:rsidRPr="008877CB">
        <w:rPr>
          <w:rFonts w:ascii="Verdana" w:eastAsia="Calibri" w:hAnsi="Verdana" w:cs="Calibri"/>
          <w:sz w:val="18"/>
          <w:szCs w:val="18"/>
        </w:rPr>
        <w:t>toe</w:t>
      </w:r>
      <w:r w:rsidR="00C61F4D" w:rsidRPr="008877CB">
        <w:rPr>
          <w:rFonts w:ascii="Verdana" w:eastAsia="Calibri" w:hAnsi="Verdana" w:cs="Calibri"/>
          <w:sz w:val="18"/>
          <w:szCs w:val="18"/>
        </w:rPr>
        <w:t xml:space="preserve"> bij uw </w:t>
      </w:r>
      <w:r w:rsidR="008525E7" w:rsidRPr="008877CB">
        <w:rPr>
          <w:rFonts w:ascii="Verdana" w:eastAsia="Calibri" w:hAnsi="Verdana" w:cs="Calibri"/>
          <w:sz w:val="18"/>
          <w:szCs w:val="18"/>
        </w:rPr>
        <w:t>I</w:t>
      </w:r>
      <w:r w:rsidR="00C61F4D" w:rsidRPr="008877CB">
        <w:rPr>
          <w:rFonts w:ascii="Verdana" w:eastAsia="Calibri" w:hAnsi="Verdana" w:cs="Calibri"/>
          <w:sz w:val="18"/>
          <w:szCs w:val="18"/>
        </w:rPr>
        <w:t>nschrijving op de aanbesteding.</w:t>
      </w:r>
      <w:r w:rsidR="008525E7" w:rsidRPr="008877CB">
        <w:rPr>
          <w:rFonts w:ascii="Verdana" w:eastAsia="Calibri" w:hAnsi="Verdana" w:cs="Calibri"/>
          <w:sz w:val="18"/>
          <w:szCs w:val="18"/>
        </w:rPr>
        <w:t xml:space="preserve"> </w:t>
      </w:r>
    </w:p>
    <w:tbl>
      <w:tblPr>
        <w:tblpPr w:leftFromText="141" w:rightFromText="141" w:vertAnchor="text"/>
        <w:tblW w:w="14000" w:type="dxa"/>
        <w:tblCellMar>
          <w:left w:w="0" w:type="dxa"/>
          <w:right w:w="0" w:type="dxa"/>
        </w:tblCellMar>
        <w:tblLook w:val="04A0" w:firstRow="1" w:lastRow="0" w:firstColumn="1" w:lastColumn="0" w:noHBand="0" w:noVBand="1"/>
      </w:tblPr>
      <w:tblGrid>
        <w:gridCol w:w="1418"/>
        <w:gridCol w:w="1402"/>
        <w:gridCol w:w="4383"/>
        <w:gridCol w:w="1414"/>
        <w:gridCol w:w="5383"/>
      </w:tblGrid>
      <w:tr w:rsidR="004E3D82" w:rsidRPr="008877CB" w14:paraId="56303986" w14:textId="3755FAB4" w:rsidTr="004E3D82">
        <w:trPr>
          <w:trHeight w:val="449"/>
        </w:trPr>
        <w:tc>
          <w:tcPr>
            <w:tcW w:w="14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C32CC07" w14:textId="77777777" w:rsidR="00266DAD" w:rsidRPr="008877CB" w:rsidRDefault="00266DAD" w:rsidP="0063064D">
            <w:pPr>
              <w:spacing w:after="0" w:line="240" w:lineRule="auto"/>
              <w:rPr>
                <w:rFonts w:ascii="Verdana" w:eastAsia="Calibri" w:hAnsi="Verdana" w:cs="Calibri"/>
                <w:b/>
                <w:bCs/>
                <w:sz w:val="18"/>
                <w:szCs w:val="18"/>
              </w:rPr>
            </w:pPr>
          </w:p>
        </w:tc>
        <w:tc>
          <w:tcPr>
            <w:tcW w:w="14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C9FD37" w14:textId="77777777" w:rsidR="00266DAD" w:rsidRPr="008877CB" w:rsidRDefault="00266DAD" w:rsidP="0063064D">
            <w:pPr>
              <w:spacing w:after="0" w:line="240" w:lineRule="auto"/>
              <w:rPr>
                <w:rFonts w:ascii="Verdana" w:eastAsia="Calibri" w:hAnsi="Verdana" w:cs="Calibri"/>
                <w:b/>
                <w:bCs/>
                <w:sz w:val="18"/>
                <w:szCs w:val="18"/>
              </w:rPr>
            </w:pPr>
            <w:r w:rsidRPr="008877CB">
              <w:rPr>
                <w:rFonts w:ascii="Verdana" w:eastAsia="Calibri" w:hAnsi="Verdana" w:cs="Calibri"/>
                <w:b/>
                <w:bCs/>
                <w:sz w:val="18"/>
                <w:szCs w:val="18"/>
              </w:rPr>
              <w:t>In te vullen rubrieken</w:t>
            </w:r>
          </w:p>
        </w:tc>
        <w:tc>
          <w:tcPr>
            <w:tcW w:w="5797"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03E432" w14:textId="77777777" w:rsidR="00266DAD" w:rsidRPr="008877CB" w:rsidRDefault="00266DAD" w:rsidP="0063064D">
            <w:pPr>
              <w:spacing w:after="0" w:line="240" w:lineRule="auto"/>
              <w:rPr>
                <w:rFonts w:ascii="Verdana" w:eastAsia="Calibri" w:hAnsi="Verdana" w:cs="Calibri"/>
                <w:b/>
                <w:bCs/>
                <w:sz w:val="18"/>
                <w:szCs w:val="18"/>
              </w:rPr>
            </w:pPr>
            <w:r w:rsidRPr="008877CB">
              <w:rPr>
                <w:rFonts w:ascii="Verdana" w:eastAsia="Calibri" w:hAnsi="Verdana" w:cs="Calibri"/>
                <w:b/>
                <w:bCs/>
                <w:sz w:val="18"/>
                <w:szCs w:val="18"/>
              </w:rPr>
              <w:t>In te vullen tabel</w:t>
            </w:r>
          </w:p>
        </w:tc>
        <w:tc>
          <w:tcPr>
            <w:tcW w:w="538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7F8C0D" w14:textId="7DE6DA9F" w:rsidR="00266DAD" w:rsidRPr="008877CB" w:rsidRDefault="00266DAD" w:rsidP="0063064D">
            <w:pPr>
              <w:spacing w:after="0" w:line="240" w:lineRule="auto"/>
              <w:rPr>
                <w:rFonts w:ascii="Verdana" w:eastAsia="Calibri" w:hAnsi="Verdana" w:cs="Calibri"/>
                <w:b/>
                <w:bCs/>
                <w:sz w:val="18"/>
                <w:szCs w:val="18"/>
              </w:rPr>
            </w:pPr>
            <w:r w:rsidRPr="008877CB">
              <w:rPr>
                <w:rFonts w:ascii="Verdana" w:eastAsia="Calibri" w:hAnsi="Verdana" w:cs="Calibri"/>
                <w:b/>
                <w:bCs/>
                <w:sz w:val="18"/>
                <w:szCs w:val="18"/>
              </w:rPr>
              <w:t>Welke financiële bijdragen moeten in de tabel?</w:t>
            </w:r>
          </w:p>
        </w:tc>
      </w:tr>
      <w:tr w:rsidR="004E3D82" w:rsidRPr="008877CB" w14:paraId="13210403" w14:textId="502CC58F" w:rsidTr="004E3D82">
        <w:trPr>
          <w:trHeight w:val="550"/>
        </w:trPr>
        <w:tc>
          <w:tcPr>
            <w:tcW w:w="1418" w:type="dxa"/>
            <w:vMerge w:val="restart"/>
            <w:tcBorders>
              <w:top w:val="nil"/>
              <w:left w:val="single" w:sz="8" w:space="0" w:color="auto"/>
              <w:right w:val="single" w:sz="8" w:space="0" w:color="auto"/>
            </w:tcBorders>
            <w:tcMar>
              <w:top w:w="0" w:type="dxa"/>
              <w:left w:w="108" w:type="dxa"/>
              <w:bottom w:w="0" w:type="dxa"/>
              <w:right w:w="108" w:type="dxa"/>
            </w:tcMar>
            <w:hideMark/>
          </w:tcPr>
          <w:p w14:paraId="131BA23F" w14:textId="77777777" w:rsidR="004E3D82" w:rsidRPr="008877CB" w:rsidRDefault="004E3D82" w:rsidP="0063064D">
            <w:pPr>
              <w:spacing w:after="0" w:line="240" w:lineRule="auto"/>
              <w:rPr>
                <w:rFonts w:ascii="Verdana" w:eastAsia="Calibri" w:hAnsi="Verdana" w:cs="Calibri"/>
                <w:b/>
                <w:bCs/>
                <w:sz w:val="18"/>
                <w:szCs w:val="18"/>
              </w:rPr>
            </w:pPr>
            <w:r w:rsidRPr="008877CB">
              <w:rPr>
                <w:rFonts w:ascii="Verdana" w:eastAsia="Calibri" w:hAnsi="Verdana" w:cs="Calibri"/>
                <w:b/>
                <w:bCs/>
                <w:sz w:val="18"/>
                <w:szCs w:val="18"/>
              </w:rPr>
              <w:t>Verklaring</w:t>
            </w:r>
          </w:p>
        </w:tc>
        <w:tc>
          <w:tcPr>
            <w:tcW w:w="1402" w:type="dxa"/>
            <w:vMerge w:val="restart"/>
            <w:tcBorders>
              <w:top w:val="nil"/>
              <w:left w:val="nil"/>
              <w:right w:val="single" w:sz="8" w:space="0" w:color="auto"/>
            </w:tcBorders>
            <w:tcMar>
              <w:top w:w="0" w:type="dxa"/>
              <w:left w:w="108" w:type="dxa"/>
              <w:bottom w:w="0" w:type="dxa"/>
              <w:right w:w="108" w:type="dxa"/>
            </w:tcMar>
            <w:hideMark/>
          </w:tcPr>
          <w:p w14:paraId="262C1930" w14:textId="77777777" w:rsidR="004E3D82" w:rsidRPr="008877CB" w:rsidRDefault="004E3D82" w:rsidP="0063064D">
            <w:pPr>
              <w:spacing w:after="0" w:line="240" w:lineRule="auto"/>
              <w:rPr>
                <w:rFonts w:ascii="Verdana" w:eastAsia="Calibri" w:hAnsi="Verdana" w:cs="Calibri"/>
                <w:sz w:val="18"/>
                <w:szCs w:val="18"/>
              </w:rPr>
            </w:pPr>
            <w:r w:rsidRPr="008877CB">
              <w:rPr>
                <w:rFonts w:ascii="Verdana" w:eastAsia="Calibri" w:hAnsi="Verdana" w:cs="Calibri"/>
                <w:sz w:val="18"/>
                <w:szCs w:val="18"/>
              </w:rPr>
              <w:t>Rubriek 1, 2, 7 en 8</w:t>
            </w:r>
          </w:p>
        </w:tc>
        <w:tc>
          <w:tcPr>
            <w:tcW w:w="4383" w:type="dxa"/>
            <w:tcBorders>
              <w:top w:val="nil"/>
              <w:left w:val="nil"/>
              <w:bottom w:val="single" w:sz="8" w:space="0" w:color="auto"/>
              <w:right w:val="single" w:sz="8" w:space="0" w:color="auto"/>
            </w:tcBorders>
            <w:tcMar>
              <w:top w:w="0" w:type="dxa"/>
              <w:left w:w="108" w:type="dxa"/>
              <w:bottom w:w="0" w:type="dxa"/>
              <w:right w:w="108" w:type="dxa"/>
            </w:tcMar>
          </w:tcPr>
          <w:p w14:paraId="04CF192A" w14:textId="5311FF6E" w:rsidR="004E3D82" w:rsidRPr="00266DAD" w:rsidRDefault="004E3D82" w:rsidP="00266DAD">
            <w:pPr>
              <w:spacing w:after="0" w:line="240" w:lineRule="auto"/>
              <w:rPr>
                <w:rFonts w:ascii="Verdana" w:eastAsia="Calibri" w:hAnsi="Verdana" w:cs="Calibri"/>
                <w:b/>
                <w:bCs/>
                <w:sz w:val="18"/>
                <w:szCs w:val="18"/>
              </w:rPr>
            </w:pPr>
            <w:r w:rsidRPr="00266DAD">
              <w:rPr>
                <w:rFonts w:ascii="Verdana" w:eastAsia="Calibri" w:hAnsi="Verdana" w:cs="Calibri"/>
                <w:b/>
                <w:bCs/>
                <w:sz w:val="18"/>
                <w:szCs w:val="18"/>
              </w:rPr>
              <w:t xml:space="preserve">Alle </w:t>
            </w:r>
            <w:r w:rsidRPr="00266DAD">
              <w:rPr>
                <w:rFonts w:ascii="Verdana" w:eastAsia="Calibri" w:hAnsi="Verdana" w:cs="Calibri"/>
                <w:b/>
                <w:bCs/>
                <w:sz w:val="18"/>
                <w:szCs w:val="18"/>
                <w:u w:val="single"/>
              </w:rPr>
              <w:t>niet aan te melden</w:t>
            </w:r>
            <w:r w:rsidRPr="00266DAD">
              <w:rPr>
                <w:rFonts w:ascii="Verdana" w:eastAsia="Calibri" w:hAnsi="Verdana" w:cs="Calibri"/>
                <w:b/>
                <w:bCs/>
                <w:sz w:val="18"/>
                <w:szCs w:val="18"/>
              </w:rPr>
              <w:t xml:space="preserve"> bijdragen met een waarde gelijk aan of hoger dan 1 miljoen euro</w:t>
            </w:r>
          </w:p>
        </w:tc>
        <w:tc>
          <w:tcPr>
            <w:tcW w:w="1414" w:type="dxa"/>
            <w:tcBorders>
              <w:top w:val="nil"/>
              <w:left w:val="nil"/>
              <w:bottom w:val="single" w:sz="8" w:space="0" w:color="auto"/>
              <w:right w:val="single" w:sz="8" w:space="0" w:color="auto"/>
            </w:tcBorders>
            <w:tcMar>
              <w:top w:w="0" w:type="dxa"/>
              <w:left w:w="108" w:type="dxa"/>
              <w:bottom w:w="0" w:type="dxa"/>
              <w:right w:w="108" w:type="dxa"/>
            </w:tcMar>
            <w:hideMark/>
          </w:tcPr>
          <w:p w14:paraId="180501C1" w14:textId="34C8DC69" w:rsidR="004E3D82" w:rsidRPr="008877CB" w:rsidRDefault="004E3D82" w:rsidP="0063064D">
            <w:pPr>
              <w:spacing w:after="0" w:line="240" w:lineRule="auto"/>
              <w:rPr>
                <w:rFonts w:ascii="Verdana" w:eastAsia="Calibri" w:hAnsi="Verdana" w:cs="Calibri"/>
                <w:sz w:val="18"/>
                <w:szCs w:val="18"/>
              </w:rPr>
            </w:pPr>
            <w:r>
              <w:t xml:space="preserve">Geen </w:t>
            </w:r>
            <w:r>
              <w:br/>
            </w:r>
            <w:r w:rsidRPr="004E3D82">
              <w:rPr>
                <w:i/>
                <w:iCs/>
              </w:rPr>
              <w:t>Enkel opnemen in rubriek 7.2</w:t>
            </w:r>
          </w:p>
        </w:tc>
        <w:tc>
          <w:tcPr>
            <w:tcW w:w="5383" w:type="dxa"/>
            <w:tcBorders>
              <w:top w:val="nil"/>
              <w:left w:val="nil"/>
              <w:bottom w:val="single" w:sz="8" w:space="0" w:color="auto"/>
              <w:right w:val="single" w:sz="8" w:space="0" w:color="auto"/>
            </w:tcBorders>
          </w:tcPr>
          <w:p w14:paraId="4427FEA0" w14:textId="77777777" w:rsidR="004E3D82" w:rsidRDefault="004E3D82" w:rsidP="00266DAD">
            <w:pPr>
              <w:spacing w:after="0" w:line="240" w:lineRule="auto"/>
              <w:rPr>
                <w:rFonts w:ascii="Verdana" w:eastAsia="Calibri" w:hAnsi="Verdana" w:cs="Calibri"/>
                <w:sz w:val="18"/>
                <w:szCs w:val="18"/>
              </w:rPr>
            </w:pPr>
            <w:r w:rsidRPr="00266DAD">
              <w:rPr>
                <w:rFonts w:ascii="Verdana" w:eastAsia="Calibri" w:hAnsi="Verdana" w:cs="Calibri"/>
                <w:sz w:val="18"/>
                <w:szCs w:val="18"/>
              </w:rPr>
              <w:t xml:space="preserve">Alle </w:t>
            </w:r>
            <w:r w:rsidRPr="00266DAD">
              <w:rPr>
                <w:rFonts w:ascii="Verdana" w:eastAsia="Calibri" w:hAnsi="Verdana" w:cs="Calibri"/>
                <w:sz w:val="18"/>
                <w:szCs w:val="18"/>
                <w:u w:val="single"/>
              </w:rPr>
              <w:t>niet aan te melden</w:t>
            </w:r>
            <w:r>
              <w:rPr>
                <w:rFonts w:ascii="Verdana" w:eastAsia="Calibri" w:hAnsi="Verdana" w:cs="Calibri"/>
                <w:sz w:val="18"/>
                <w:szCs w:val="18"/>
                <w:u w:val="single"/>
              </w:rPr>
              <w:t xml:space="preserve"> fi</w:t>
            </w:r>
            <w:r w:rsidRPr="00266DAD">
              <w:rPr>
                <w:rFonts w:ascii="Verdana" w:eastAsia="Calibri" w:hAnsi="Verdana" w:cs="Calibri"/>
                <w:sz w:val="18"/>
                <w:szCs w:val="18"/>
              </w:rPr>
              <w:t>nanci</w:t>
            </w:r>
            <w:r>
              <w:rPr>
                <w:rFonts w:ascii="Verdana" w:eastAsia="Calibri" w:hAnsi="Verdana" w:cs="Calibri"/>
                <w:sz w:val="18"/>
                <w:szCs w:val="18"/>
              </w:rPr>
              <w:t>ë</w:t>
            </w:r>
            <w:r w:rsidRPr="00266DAD">
              <w:rPr>
                <w:rFonts w:ascii="Verdana" w:eastAsia="Calibri" w:hAnsi="Verdana" w:cs="Calibri"/>
                <w:sz w:val="18"/>
                <w:szCs w:val="18"/>
              </w:rPr>
              <w:t>le</w:t>
            </w:r>
            <w:r>
              <w:rPr>
                <w:rFonts w:ascii="Verdana" w:eastAsia="Calibri" w:hAnsi="Verdana" w:cs="Calibri"/>
                <w:sz w:val="18"/>
                <w:szCs w:val="18"/>
              </w:rPr>
              <w:t xml:space="preserve"> </w:t>
            </w:r>
            <w:r w:rsidRPr="00266DAD">
              <w:rPr>
                <w:rFonts w:ascii="Verdana" w:eastAsia="Calibri" w:hAnsi="Verdana" w:cs="Calibri"/>
                <w:sz w:val="18"/>
                <w:szCs w:val="18"/>
              </w:rPr>
              <w:t xml:space="preserve"> bijdragen van de afgelopen drie jaren uit derde landen met een waarde gelijk aan of hoger dan 1 miljoen euro.</w:t>
            </w:r>
          </w:p>
          <w:p w14:paraId="60A3DC15" w14:textId="3E353D87" w:rsidR="004E3D82" w:rsidRPr="008877CB" w:rsidRDefault="004E3D82" w:rsidP="00266DAD">
            <w:pPr>
              <w:spacing w:after="0" w:line="240" w:lineRule="auto"/>
              <w:rPr>
                <w:rFonts w:ascii="Verdana" w:eastAsia="Calibri" w:hAnsi="Verdana" w:cs="Calibri"/>
                <w:sz w:val="18"/>
                <w:szCs w:val="18"/>
              </w:rPr>
            </w:pPr>
          </w:p>
        </w:tc>
      </w:tr>
      <w:tr w:rsidR="004E3D82" w:rsidRPr="008877CB" w14:paraId="3803385A" w14:textId="77777777" w:rsidTr="004E3D82">
        <w:trPr>
          <w:trHeight w:val="550"/>
        </w:trPr>
        <w:tc>
          <w:tcPr>
            <w:tcW w:w="1418"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4E165B64" w14:textId="77777777" w:rsidR="004E3D82" w:rsidRPr="008877CB" w:rsidRDefault="004E3D82" w:rsidP="0063064D">
            <w:pPr>
              <w:spacing w:after="0" w:line="240" w:lineRule="auto"/>
              <w:rPr>
                <w:rFonts w:ascii="Verdana" w:eastAsia="Calibri" w:hAnsi="Verdana" w:cs="Calibri"/>
                <w:sz w:val="18"/>
                <w:szCs w:val="18"/>
              </w:rPr>
            </w:pPr>
          </w:p>
        </w:tc>
        <w:tc>
          <w:tcPr>
            <w:tcW w:w="1402" w:type="dxa"/>
            <w:vMerge/>
            <w:tcBorders>
              <w:left w:val="single" w:sz="8" w:space="0" w:color="auto"/>
              <w:bottom w:val="single" w:sz="8" w:space="0" w:color="auto"/>
              <w:right w:val="single" w:sz="8" w:space="0" w:color="auto"/>
            </w:tcBorders>
          </w:tcPr>
          <w:p w14:paraId="0BB07C5B" w14:textId="6B58F0AF" w:rsidR="004E3D82" w:rsidRPr="008877CB" w:rsidRDefault="004E3D82" w:rsidP="0063064D">
            <w:pPr>
              <w:spacing w:after="0" w:line="240" w:lineRule="auto"/>
              <w:rPr>
                <w:rFonts w:ascii="Verdana" w:eastAsia="Calibri" w:hAnsi="Verdana" w:cs="Calibri"/>
                <w:sz w:val="18"/>
                <w:szCs w:val="18"/>
              </w:rPr>
            </w:pPr>
          </w:p>
        </w:tc>
        <w:tc>
          <w:tcPr>
            <w:tcW w:w="4383" w:type="dxa"/>
            <w:tcBorders>
              <w:top w:val="nil"/>
              <w:left w:val="nil"/>
              <w:bottom w:val="single" w:sz="8" w:space="0" w:color="auto"/>
              <w:right w:val="single" w:sz="8" w:space="0" w:color="auto"/>
            </w:tcBorders>
            <w:tcMar>
              <w:top w:w="0" w:type="dxa"/>
              <w:left w:w="108" w:type="dxa"/>
              <w:bottom w:w="0" w:type="dxa"/>
              <w:right w:w="108" w:type="dxa"/>
            </w:tcMar>
          </w:tcPr>
          <w:p w14:paraId="540CDF9E" w14:textId="7480F593" w:rsidR="004E3D82" w:rsidRDefault="004E3D82" w:rsidP="00266DAD">
            <w:pPr>
              <w:spacing w:after="0" w:line="240" w:lineRule="auto"/>
              <w:rPr>
                <w:rFonts w:ascii="Verdana" w:eastAsia="Calibri" w:hAnsi="Verdana" w:cs="Calibri"/>
                <w:b/>
                <w:bCs/>
                <w:sz w:val="18"/>
                <w:szCs w:val="18"/>
              </w:rPr>
            </w:pPr>
            <w:r w:rsidRPr="00266DAD">
              <w:rPr>
                <w:rFonts w:ascii="Verdana" w:eastAsia="Calibri" w:hAnsi="Verdana" w:cs="Calibri"/>
                <w:b/>
                <w:bCs/>
                <w:sz w:val="18"/>
                <w:szCs w:val="18"/>
              </w:rPr>
              <w:t xml:space="preserve">Alle </w:t>
            </w:r>
            <w:r w:rsidRPr="00266DAD">
              <w:rPr>
                <w:rFonts w:ascii="Verdana" w:eastAsia="Calibri" w:hAnsi="Verdana" w:cs="Calibri"/>
                <w:b/>
                <w:bCs/>
                <w:sz w:val="18"/>
                <w:szCs w:val="18"/>
                <w:u w:val="single"/>
              </w:rPr>
              <w:t>niet aan te melden</w:t>
            </w:r>
            <w:r w:rsidRPr="00266DAD">
              <w:rPr>
                <w:rFonts w:ascii="Verdana" w:eastAsia="Calibri" w:hAnsi="Verdana" w:cs="Calibri"/>
                <w:b/>
                <w:bCs/>
                <w:sz w:val="18"/>
                <w:szCs w:val="18"/>
              </w:rPr>
              <w:t xml:space="preserve"> bijdragen met een waarde tussen de 200.000 en 1 miljoen euro</w:t>
            </w:r>
          </w:p>
          <w:p w14:paraId="0C9F59B2" w14:textId="777CA001" w:rsidR="004E3D82" w:rsidRPr="00266DAD" w:rsidRDefault="004E3D82" w:rsidP="00266DAD">
            <w:pPr>
              <w:spacing w:after="0" w:line="240" w:lineRule="auto"/>
              <w:rPr>
                <w:rFonts w:ascii="Verdana" w:eastAsia="Calibri" w:hAnsi="Verdana" w:cs="Calibri"/>
                <w:b/>
                <w:bCs/>
                <w:sz w:val="18"/>
                <w:szCs w:val="18"/>
              </w:rPr>
            </w:pPr>
          </w:p>
        </w:tc>
        <w:tc>
          <w:tcPr>
            <w:tcW w:w="1414" w:type="dxa"/>
            <w:tcBorders>
              <w:top w:val="nil"/>
              <w:left w:val="nil"/>
              <w:bottom w:val="single" w:sz="8" w:space="0" w:color="auto"/>
              <w:right w:val="single" w:sz="8" w:space="0" w:color="auto"/>
            </w:tcBorders>
            <w:tcMar>
              <w:top w:w="0" w:type="dxa"/>
              <w:left w:w="108" w:type="dxa"/>
              <w:bottom w:w="0" w:type="dxa"/>
              <w:right w:w="108" w:type="dxa"/>
            </w:tcMar>
          </w:tcPr>
          <w:p w14:paraId="5840C2B3" w14:textId="0B158C8A" w:rsidR="004E3D82" w:rsidRDefault="004E3D82" w:rsidP="0063064D">
            <w:pPr>
              <w:spacing w:after="0" w:line="240" w:lineRule="auto"/>
            </w:pPr>
            <w:r>
              <w:t>Tabel 2</w:t>
            </w:r>
          </w:p>
        </w:tc>
        <w:tc>
          <w:tcPr>
            <w:tcW w:w="5383" w:type="dxa"/>
            <w:tcBorders>
              <w:top w:val="nil"/>
              <w:left w:val="nil"/>
              <w:bottom w:val="single" w:sz="8" w:space="0" w:color="auto"/>
              <w:right w:val="single" w:sz="8" w:space="0" w:color="auto"/>
            </w:tcBorders>
          </w:tcPr>
          <w:p w14:paraId="7BB6E00E" w14:textId="77777777" w:rsidR="004E3D82" w:rsidRDefault="004E3D82" w:rsidP="00266DAD">
            <w:pPr>
              <w:spacing w:after="0" w:line="240" w:lineRule="auto"/>
              <w:rPr>
                <w:rFonts w:ascii="Verdana" w:eastAsia="Calibri" w:hAnsi="Verdana" w:cs="Calibri"/>
                <w:sz w:val="18"/>
                <w:szCs w:val="18"/>
              </w:rPr>
            </w:pPr>
            <w:r w:rsidRPr="00266DAD">
              <w:rPr>
                <w:rFonts w:ascii="Verdana" w:eastAsia="Calibri" w:hAnsi="Verdana" w:cs="Calibri"/>
                <w:sz w:val="18"/>
                <w:szCs w:val="18"/>
              </w:rPr>
              <w:t xml:space="preserve">Alle </w:t>
            </w:r>
            <w:r w:rsidRPr="00266DAD">
              <w:rPr>
                <w:rFonts w:ascii="Verdana" w:eastAsia="Calibri" w:hAnsi="Verdana" w:cs="Calibri"/>
                <w:sz w:val="18"/>
                <w:szCs w:val="18"/>
                <w:u w:val="single"/>
              </w:rPr>
              <w:t>niet aan te melden</w:t>
            </w:r>
            <w:r>
              <w:rPr>
                <w:rFonts w:ascii="Verdana" w:eastAsia="Calibri" w:hAnsi="Verdana" w:cs="Calibri"/>
                <w:sz w:val="18"/>
                <w:szCs w:val="18"/>
                <w:u w:val="single"/>
              </w:rPr>
              <w:t xml:space="preserve"> f</w:t>
            </w:r>
            <w:r>
              <w:rPr>
                <w:rFonts w:ascii="Verdana" w:eastAsia="Calibri" w:hAnsi="Verdana" w:cs="Calibri"/>
                <w:sz w:val="18"/>
                <w:szCs w:val="18"/>
              </w:rPr>
              <w:t xml:space="preserve">inanciële </w:t>
            </w:r>
            <w:r w:rsidRPr="00266DAD">
              <w:rPr>
                <w:rFonts w:ascii="Verdana" w:eastAsia="Calibri" w:hAnsi="Verdana" w:cs="Calibri"/>
                <w:sz w:val="18"/>
                <w:szCs w:val="18"/>
              </w:rPr>
              <w:t xml:space="preserve"> bijdragen van de afgelopen drie jaren uit derde landen met een waarde tussen de 200.000 en 1 miljoen euro</w:t>
            </w:r>
            <w:r>
              <w:rPr>
                <w:rFonts w:ascii="Verdana" w:eastAsia="Calibri" w:hAnsi="Verdana" w:cs="Calibri"/>
                <w:sz w:val="18"/>
                <w:szCs w:val="18"/>
              </w:rPr>
              <w:t>.</w:t>
            </w:r>
          </w:p>
          <w:p w14:paraId="477A4058" w14:textId="6800C98A" w:rsidR="004E3D82" w:rsidRPr="00266DAD" w:rsidRDefault="004E3D82" w:rsidP="00266DAD">
            <w:pPr>
              <w:spacing w:after="0" w:line="240" w:lineRule="auto"/>
              <w:rPr>
                <w:rFonts w:ascii="Verdana" w:eastAsia="Calibri" w:hAnsi="Verdana" w:cs="Calibri"/>
                <w:sz w:val="18"/>
                <w:szCs w:val="18"/>
              </w:rPr>
            </w:pPr>
          </w:p>
        </w:tc>
      </w:tr>
      <w:tr w:rsidR="00266DAD" w:rsidRPr="008877CB" w14:paraId="1B275E2F" w14:textId="093F095E" w:rsidTr="004E3D82">
        <w:trPr>
          <w:trHeight w:val="145"/>
        </w:trPr>
        <w:tc>
          <w:tcPr>
            <w:tcW w:w="141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A391B9" w14:textId="77777777" w:rsidR="00266DAD" w:rsidRPr="008877CB" w:rsidRDefault="00266DAD" w:rsidP="0063064D">
            <w:pPr>
              <w:spacing w:after="0" w:line="240" w:lineRule="auto"/>
              <w:rPr>
                <w:rFonts w:ascii="Verdana" w:eastAsia="Calibri" w:hAnsi="Verdana" w:cs="Calibri"/>
                <w:b/>
                <w:bCs/>
                <w:sz w:val="18"/>
                <w:szCs w:val="18"/>
              </w:rPr>
            </w:pPr>
            <w:r w:rsidRPr="008877CB">
              <w:rPr>
                <w:rFonts w:ascii="Verdana" w:eastAsia="Calibri" w:hAnsi="Verdana" w:cs="Calibri"/>
                <w:b/>
                <w:bCs/>
                <w:sz w:val="18"/>
                <w:szCs w:val="18"/>
              </w:rPr>
              <w:t>Aanmelding</w:t>
            </w:r>
          </w:p>
        </w:tc>
        <w:tc>
          <w:tcPr>
            <w:tcW w:w="1402"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14:paraId="062026A1" w14:textId="7BBBB3C6" w:rsidR="00266DAD" w:rsidRPr="008877CB" w:rsidRDefault="00266DAD" w:rsidP="004E3D82">
            <w:pPr>
              <w:spacing w:after="0" w:line="240" w:lineRule="auto"/>
              <w:rPr>
                <w:rFonts w:ascii="Verdana" w:eastAsia="Calibri" w:hAnsi="Verdana" w:cs="Calibri"/>
                <w:sz w:val="18"/>
                <w:szCs w:val="18"/>
              </w:rPr>
            </w:pPr>
            <w:r w:rsidRPr="008877CB">
              <w:rPr>
                <w:rFonts w:ascii="Verdana" w:eastAsia="Calibri" w:hAnsi="Verdana" w:cs="Calibri"/>
                <w:sz w:val="18"/>
                <w:szCs w:val="18"/>
              </w:rPr>
              <w:t>Rubriek 1, 2, 3, 6 en 8</w:t>
            </w:r>
            <w:r w:rsidR="004E3D82">
              <w:rPr>
                <w:rFonts w:ascii="Verdana" w:eastAsia="Calibri" w:hAnsi="Verdana" w:cs="Calibri"/>
                <w:sz w:val="18"/>
                <w:szCs w:val="18"/>
              </w:rPr>
              <w:br/>
            </w:r>
            <w:r w:rsidRPr="008877CB">
              <w:rPr>
                <w:rFonts w:ascii="Verdana" w:eastAsia="Calibri" w:hAnsi="Verdana" w:cs="Calibri"/>
                <w:i/>
                <w:iCs/>
                <w:sz w:val="16"/>
                <w:szCs w:val="16"/>
              </w:rPr>
              <w:t>Optioneel: rubriek 4 en 5</w:t>
            </w:r>
          </w:p>
        </w:tc>
        <w:tc>
          <w:tcPr>
            <w:tcW w:w="4383" w:type="dxa"/>
            <w:tcBorders>
              <w:top w:val="nil"/>
              <w:left w:val="nil"/>
              <w:bottom w:val="single" w:sz="8" w:space="0" w:color="auto"/>
              <w:right w:val="single" w:sz="8" w:space="0" w:color="auto"/>
            </w:tcBorders>
            <w:tcMar>
              <w:top w:w="0" w:type="dxa"/>
              <w:left w:w="108" w:type="dxa"/>
              <w:bottom w:w="0" w:type="dxa"/>
              <w:right w:w="108" w:type="dxa"/>
            </w:tcMar>
            <w:hideMark/>
          </w:tcPr>
          <w:p w14:paraId="452B6BE3" w14:textId="77777777" w:rsidR="00266DAD" w:rsidRDefault="00266DAD" w:rsidP="0063064D">
            <w:pPr>
              <w:spacing w:after="0" w:line="240" w:lineRule="auto"/>
              <w:rPr>
                <w:rFonts w:ascii="Verdana" w:eastAsia="Calibri" w:hAnsi="Verdana" w:cs="Calibri"/>
                <w:b/>
                <w:bCs/>
                <w:sz w:val="18"/>
                <w:szCs w:val="18"/>
              </w:rPr>
            </w:pPr>
            <w:r w:rsidRPr="00266DAD">
              <w:rPr>
                <w:rFonts w:ascii="Verdana" w:eastAsia="Calibri" w:hAnsi="Verdana" w:cs="Calibri"/>
                <w:b/>
                <w:bCs/>
                <w:sz w:val="18"/>
                <w:szCs w:val="18"/>
              </w:rPr>
              <w:t>Mogelijk verstorende financiële bijdragen</w:t>
            </w:r>
          </w:p>
          <w:p w14:paraId="1A769082" w14:textId="77777777" w:rsidR="00266DAD" w:rsidRPr="00266DAD" w:rsidRDefault="00266DAD" w:rsidP="0063064D">
            <w:pPr>
              <w:spacing w:after="0" w:line="240" w:lineRule="auto"/>
              <w:rPr>
                <w:rFonts w:ascii="Verdana" w:eastAsia="Calibri" w:hAnsi="Verdana" w:cs="Calibri"/>
                <w:b/>
                <w:bCs/>
                <w:sz w:val="18"/>
                <w:szCs w:val="18"/>
              </w:rPr>
            </w:pPr>
          </w:p>
        </w:tc>
        <w:tc>
          <w:tcPr>
            <w:tcW w:w="1414" w:type="dxa"/>
            <w:tcBorders>
              <w:top w:val="nil"/>
              <w:left w:val="nil"/>
              <w:bottom w:val="single" w:sz="8" w:space="0" w:color="auto"/>
              <w:right w:val="single" w:sz="8" w:space="0" w:color="auto"/>
            </w:tcBorders>
            <w:tcMar>
              <w:top w:w="0" w:type="dxa"/>
              <w:left w:w="108" w:type="dxa"/>
              <w:bottom w:w="0" w:type="dxa"/>
              <w:right w:w="108" w:type="dxa"/>
            </w:tcMar>
            <w:hideMark/>
          </w:tcPr>
          <w:p w14:paraId="51929089" w14:textId="126BF6E1" w:rsidR="00266DAD" w:rsidRPr="008877CB" w:rsidRDefault="00266DAD" w:rsidP="0063064D">
            <w:pPr>
              <w:spacing w:after="0" w:line="240" w:lineRule="auto"/>
              <w:rPr>
                <w:rFonts w:ascii="Verdana" w:eastAsia="Calibri" w:hAnsi="Verdana" w:cs="Calibri"/>
                <w:sz w:val="18"/>
                <w:szCs w:val="18"/>
              </w:rPr>
            </w:pPr>
            <w:r w:rsidRPr="008877CB">
              <w:rPr>
                <w:rFonts w:ascii="Verdana" w:eastAsia="Calibri" w:hAnsi="Verdana" w:cs="Calibri"/>
                <w:sz w:val="18"/>
                <w:szCs w:val="18"/>
              </w:rPr>
              <w:t>Geen</w:t>
            </w:r>
            <w:r w:rsidRPr="008877CB">
              <w:rPr>
                <w:rFonts w:ascii="Verdana" w:eastAsia="Calibri" w:hAnsi="Verdana" w:cs="Calibri"/>
                <w:sz w:val="18"/>
                <w:szCs w:val="18"/>
              </w:rPr>
              <w:br/>
            </w:r>
            <w:r w:rsidRPr="004E3D82">
              <w:rPr>
                <w:i/>
                <w:iCs/>
              </w:rPr>
              <w:t>Enkel de vragen uit rubriek 3</w:t>
            </w:r>
            <w:r w:rsidR="004E3D82" w:rsidRPr="004E3D82">
              <w:rPr>
                <w:i/>
                <w:iCs/>
              </w:rPr>
              <w:t>.2</w:t>
            </w:r>
          </w:p>
        </w:tc>
        <w:tc>
          <w:tcPr>
            <w:tcW w:w="5383" w:type="dxa"/>
            <w:tcBorders>
              <w:top w:val="nil"/>
              <w:left w:val="nil"/>
              <w:bottom w:val="single" w:sz="8" w:space="0" w:color="auto"/>
              <w:right w:val="single" w:sz="8" w:space="0" w:color="auto"/>
            </w:tcBorders>
            <w:tcMar>
              <w:top w:w="0" w:type="dxa"/>
              <w:left w:w="108" w:type="dxa"/>
              <w:bottom w:w="0" w:type="dxa"/>
              <w:right w:w="108" w:type="dxa"/>
            </w:tcMar>
            <w:hideMark/>
          </w:tcPr>
          <w:p w14:paraId="525718AA" w14:textId="3450248C" w:rsidR="00266DAD" w:rsidRPr="008877CB" w:rsidRDefault="004E3D82" w:rsidP="0063064D">
            <w:pPr>
              <w:spacing w:after="0" w:line="240" w:lineRule="auto"/>
              <w:rPr>
                <w:rFonts w:ascii="Verdana" w:eastAsia="Calibri" w:hAnsi="Verdana" w:cs="Calibri"/>
                <w:sz w:val="18"/>
                <w:szCs w:val="18"/>
              </w:rPr>
            </w:pPr>
            <w:r>
              <w:rPr>
                <w:rFonts w:ascii="Verdana" w:eastAsia="Calibri" w:hAnsi="Verdana" w:cs="Calibri"/>
                <w:sz w:val="18"/>
                <w:szCs w:val="18"/>
              </w:rPr>
              <w:t>-</w:t>
            </w:r>
          </w:p>
        </w:tc>
      </w:tr>
      <w:tr w:rsidR="004E3D82" w:rsidRPr="008877CB" w14:paraId="1AE2690F" w14:textId="77777777" w:rsidTr="004E3D82">
        <w:trPr>
          <w:trHeight w:val="145"/>
        </w:trPr>
        <w:tc>
          <w:tcPr>
            <w:tcW w:w="1418" w:type="dxa"/>
            <w:vMerge/>
            <w:tcBorders>
              <w:top w:val="nil"/>
              <w:left w:val="single" w:sz="8" w:space="0" w:color="auto"/>
              <w:bottom w:val="single" w:sz="8" w:space="0" w:color="auto"/>
              <w:right w:val="single" w:sz="8" w:space="0" w:color="auto"/>
            </w:tcBorders>
            <w:tcMar>
              <w:top w:w="0" w:type="dxa"/>
              <w:left w:w="108" w:type="dxa"/>
              <w:bottom w:w="0" w:type="dxa"/>
              <w:right w:w="108" w:type="dxa"/>
            </w:tcMar>
          </w:tcPr>
          <w:p w14:paraId="78A8013B" w14:textId="77777777" w:rsidR="004E3D82" w:rsidRPr="008877CB" w:rsidRDefault="004E3D82" w:rsidP="0063064D">
            <w:pPr>
              <w:spacing w:after="0" w:line="240" w:lineRule="auto"/>
              <w:rPr>
                <w:rFonts w:ascii="Verdana" w:eastAsia="Calibri" w:hAnsi="Verdana" w:cs="Calibri"/>
                <w:b/>
                <w:bCs/>
                <w:sz w:val="18"/>
                <w:szCs w:val="18"/>
              </w:rPr>
            </w:pPr>
          </w:p>
        </w:tc>
        <w:tc>
          <w:tcPr>
            <w:tcW w:w="1402" w:type="dxa"/>
            <w:vMerge/>
            <w:tcBorders>
              <w:top w:val="nil"/>
              <w:left w:val="nil"/>
              <w:bottom w:val="single" w:sz="8" w:space="0" w:color="auto"/>
              <w:right w:val="single" w:sz="8" w:space="0" w:color="auto"/>
            </w:tcBorders>
            <w:tcMar>
              <w:top w:w="0" w:type="dxa"/>
              <w:left w:w="108" w:type="dxa"/>
              <w:bottom w:w="0" w:type="dxa"/>
              <w:right w:w="108" w:type="dxa"/>
            </w:tcMar>
          </w:tcPr>
          <w:p w14:paraId="60442400" w14:textId="77777777" w:rsidR="004E3D82" w:rsidRPr="008877CB" w:rsidRDefault="004E3D82" w:rsidP="004E3D82">
            <w:pPr>
              <w:spacing w:after="0" w:line="240" w:lineRule="auto"/>
              <w:rPr>
                <w:rFonts w:ascii="Verdana" w:eastAsia="Calibri" w:hAnsi="Verdana" w:cs="Calibri"/>
                <w:sz w:val="18"/>
                <w:szCs w:val="18"/>
              </w:rPr>
            </w:pPr>
          </w:p>
        </w:tc>
        <w:tc>
          <w:tcPr>
            <w:tcW w:w="4383" w:type="dxa"/>
            <w:tcBorders>
              <w:top w:val="nil"/>
              <w:left w:val="nil"/>
              <w:bottom w:val="single" w:sz="8" w:space="0" w:color="auto"/>
              <w:right w:val="single" w:sz="8" w:space="0" w:color="auto"/>
            </w:tcBorders>
            <w:tcMar>
              <w:top w:w="0" w:type="dxa"/>
              <w:left w:w="108" w:type="dxa"/>
              <w:bottom w:w="0" w:type="dxa"/>
              <w:right w:w="108" w:type="dxa"/>
            </w:tcMar>
          </w:tcPr>
          <w:p w14:paraId="51132CF6" w14:textId="77777777" w:rsidR="004E3D82" w:rsidRDefault="004E3D82" w:rsidP="0063064D">
            <w:pPr>
              <w:spacing w:after="0" w:line="240" w:lineRule="auto"/>
              <w:rPr>
                <w:rFonts w:ascii="Verdana" w:eastAsia="Calibri" w:hAnsi="Verdana" w:cs="Calibri"/>
                <w:b/>
                <w:bCs/>
                <w:sz w:val="18"/>
                <w:szCs w:val="18"/>
              </w:rPr>
            </w:pPr>
            <w:r w:rsidRPr="00266DAD">
              <w:rPr>
                <w:rFonts w:ascii="Verdana" w:eastAsia="Calibri" w:hAnsi="Verdana" w:cs="Calibri"/>
                <w:b/>
                <w:bCs/>
                <w:sz w:val="18"/>
                <w:szCs w:val="18"/>
              </w:rPr>
              <w:t>Niet-mogelijk verstorende financiële bijdragen Met een waarde gelijk aan of hoger dan 1 miljoen euro</w:t>
            </w:r>
          </w:p>
          <w:p w14:paraId="3125FFAC" w14:textId="768D5B97" w:rsidR="004E3D82" w:rsidRPr="00266DAD" w:rsidRDefault="004E3D82" w:rsidP="0063064D">
            <w:pPr>
              <w:spacing w:after="0" w:line="240" w:lineRule="auto"/>
              <w:rPr>
                <w:rFonts w:ascii="Verdana" w:eastAsia="Calibri" w:hAnsi="Verdana" w:cs="Calibri"/>
                <w:b/>
                <w:bCs/>
                <w:sz w:val="18"/>
                <w:szCs w:val="18"/>
              </w:rPr>
            </w:pPr>
          </w:p>
        </w:tc>
        <w:tc>
          <w:tcPr>
            <w:tcW w:w="1414" w:type="dxa"/>
            <w:tcBorders>
              <w:top w:val="nil"/>
              <w:left w:val="nil"/>
              <w:bottom w:val="single" w:sz="8" w:space="0" w:color="auto"/>
              <w:right w:val="single" w:sz="8" w:space="0" w:color="auto"/>
            </w:tcBorders>
            <w:tcMar>
              <w:top w:w="0" w:type="dxa"/>
              <w:left w:w="108" w:type="dxa"/>
              <w:bottom w:w="0" w:type="dxa"/>
              <w:right w:w="108" w:type="dxa"/>
            </w:tcMar>
          </w:tcPr>
          <w:p w14:paraId="19CE4400" w14:textId="1FF9E09A" w:rsidR="004E3D82" w:rsidRPr="008877CB" w:rsidRDefault="004E3D82" w:rsidP="0063064D">
            <w:pPr>
              <w:spacing w:after="0" w:line="240" w:lineRule="auto"/>
              <w:rPr>
                <w:rFonts w:ascii="Verdana" w:eastAsia="Calibri" w:hAnsi="Verdana" w:cs="Calibri"/>
                <w:sz w:val="18"/>
                <w:szCs w:val="18"/>
              </w:rPr>
            </w:pPr>
            <w:r w:rsidRPr="00266DAD">
              <w:rPr>
                <w:rFonts w:ascii="Verdana" w:eastAsia="Calibri" w:hAnsi="Verdana" w:cs="Calibri"/>
                <w:sz w:val="18"/>
                <w:szCs w:val="18"/>
              </w:rPr>
              <w:t>Tabel 1</w:t>
            </w:r>
          </w:p>
        </w:tc>
        <w:tc>
          <w:tcPr>
            <w:tcW w:w="5383" w:type="dxa"/>
            <w:tcBorders>
              <w:top w:val="nil"/>
              <w:left w:val="nil"/>
              <w:bottom w:val="single" w:sz="8" w:space="0" w:color="auto"/>
              <w:right w:val="single" w:sz="8" w:space="0" w:color="auto"/>
            </w:tcBorders>
            <w:tcMar>
              <w:top w:w="0" w:type="dxa"/>
              <w:left w:w="108" w:type="dxa"/>
              <w:bottom w:w="0" w:type="dxa"/>
              <w:right w:w="108" w:type="dxa"/>
            </w:tcMar>
          </w:tcPr>
          <w:p w14:paraId="191377AA" w14:textId="421B02A6" w:rsidR="004E3D82" w:rsidRPr="008877CB" w:rsidRDefault="004E3D82" w:rsidP="0063064D">
            <w:pPr>
              <w:spacing w:after="0" w:line="240" w:lineRule="auto"/>
              <w:rPr>
                <w:rFonts w:ascii="Verdana" w:eastAsia="Calibri" w:hAnsi="Verdana" w:cs="Calibri"/>
                <w:sz w:val="18"/>
                <w:szCs w:val="18"/>
              </w:rPr>
            </w:pPr>
            <w:r w:rsidRPr="008877CB">
              <w:rPr>
                <w:rFonts w:ascii="Verdana" w:eastAsia="Calibri" w:hAnsi="Verdana" w:cs="Calibri"/>
                <w:sz w:val="18"/>
                <w:szCs w:val="18"/>
              </w:rPr>
              <w:t xml:space="preserve">Alle </w:t>
            </w:r>
            <w:r w:rsidRPr="008877CB">
              <w:rPr>
                <w:rFonts w:ascii="Verdana" w:eastAsia="Calibri" w:hAnsi="Verdana" w:cs="Calibri"/>
                <w:sz w:val="18"/>
                <w:szCs w:val="18"/>
                <w:u w:val="single"/>
              </w:rPr>
              <w:t>aan te melden</w:t>
            </w:r>
            <w:r w:rsidRPr="008877CB">
              <w:rPr>
                <w:rFonts w:ascii="Verdana" w:eastAsia="Calibri" w:hAnsi="Verdana" w:cs="Calibri"/>
                <w:sz w:val="18"/>
                <w:szCs w:val="18"/>
              </w:rPr>
              <w:t xml:space="preserve"> financiële bijdragen met een waarde </w:t>
            </w:r>
            <w:r>
              <w:rPr>
                <w:rFonts w:ascii="Verdana" w:eastAsia="Calibri" w:hAnsi="Verdana" w:cs="Calibri"/>
                <w:sz w:val="18"/>
                <w:szCs w:val="18"/>
              </w:rPr>
              <w:t xml:space="preserve">gelijk aan of hoger dan 1 </w:t>
            </w:r>
            <w:r w:rsidRPr="008877CB">
              <w:rPr>
                <w:rFonts w:ascii="Verdana" w:eastAsia="Calibri" w:hAnsi="Verdana" w:cs="Calibri"/>
                <w:sz w:val="18"/>
                <w:szCs w:val="18"/>
              </w:rPr>
              <w:t>miljoen euro.</w:t>
            </w:r>
          </w:p>
        </w:tc>
      </w:tr>
      <w:tr w:rsidR="004E3D82" w:rsidRPr="008877CB" w14:paraId="4B17D5EF" w14:textId="77777777" w:rsidTr="004E3D82">
        <w:trPr>
          <w:trHeight w:val="145"/>
        </w:trPr>
        <w:tc>
          <w:tcPr>
            <w:tcW w:w="1418" w:type="dxa"/>
            <w:vMerge/>
            <w:tcBorders>
              <w:top w:val="nil"/>
              <w:left w:val="single" w:sz="8" w:space="0" w:color="auto"/>
              <w:bottom w:val="single" w:sz="8" w:space="0" w:color="auto"/>
              <w:right w:val="single" w:sz="8" w:space="0" w:color="auto"/>
            </w:tcBorders>
            <w:tcMar>
              <w:top w:w="0" w:type="dxa"/>
              <w:left w:w="108" w:type="dxa"/>
              <w:bottom w:w="0" w:type="dxa"/>
              <w:right w:w="108" w:type="dxa"/>
            </w:tcMar>
          </w:tcPr>
          <w:p w14:paraId="3A670A45" w14:textId="77777777" w:rsidR="004E3D82" w:rsidRPr="008877CB" w:rsidRDefault="004E3D82" w:rsidP="0063064D">
            <w:pPr>
              <w:spacing w:after="0" w:line="240" w:lineRule="auto"/>
              <w:rPr>
                <w:rFonts w:ascii="Verdana" w:eastAsia="Calibri" w:hAnsi="Verdana" w:cs="Calibri"/>
                <w:b/>
                <w:bCs/>
                <w:sz w:val="18"/>
                <w:szCs w:val="18"/>
              </w:rPr>
            </w:pPr>
          </w:p>
        </w:tc>
        <w:tc>
          <w:tcPr>
            <w:tcW w:w="1402" w:type="dxa"/>
            <w:vMerge/>
            <w:tcBorders>
              <w:top w:val="nil"/>
              <w:left w:val="nil"/>
              <w:bottom w:val="single" w:sz="8" w:space="0" w:color="auto"/>
              <w:right w:val="single" w:sz="8" w:space="0" w:color="auto"/>
            </w:tcBorders>
            <w:tcMar>
              <w:top w:w="0" w:type="dxa"/>
              <w:left w:w="108" w:type="dxa"/>
              <w:bottom w:w="0" w:type="dxa"/>
              <w:right w:w="108" w:type="dxa"/>
            </w:tcMar>
          </w:tcPr>
          <w:p w14:paraId="1E01CE30" w14:textId="77777777" w:rsidR="004E3D82" w:rsidRPr="008877CB" w:rsidRDefault="004E3D82" w:rsidP="004E3D82">
            <w:pPr>
              <w:spacing w:after="0" w:line="240" w:lineRule="auto"/>
              <w:rPr>
                <w:rFonts w:ascii="Verdana" w:eastAsia="Calibri" w:hAnsi="Verdana" w:cs="Calibri"/>
                <w:sz w:val="18"/>
                <w:szCs w:val="18"/>
              </w:rPr>
            </w:pPr>
          </w:p>
        </w:tc>
        <w:tc>
          <w:tcPr>
            <w:tcW w:w="4383" w:type="dxa"/>
            <w:tcBorders>
              <w:top w:val="nil"/>
              <w:left w:val="nil"/>
              <w:bottom w:val="single" w:sz="8" w:space="0" w:color="auto"/>
              <w:right w:val="single" w:sz="8" w:space="0" w:color="auto"/>
            </w:tcBorders>
            <w:tcMar>
              <w:top w:w="0" w:type="dxa"/>
              <w:left w:w="108" w:type="dxa"/>
              <w:bottom w:w="0" w:type="dxa"/>
              <w:right w:w="108" w:type="dxa"/>
            </w:tcMar>
          </w:tcPr>
          <w:p w14:paraId="464FC81A" w14:textId="77777777" w:rsidR="004E3D82" w:rsidRPr="00266DAD" w:rsidRDefault="004E3D82" w:rsidP="0063064D">
            <w:pPr>
              <w:spacing w:after="0" w:line="240" w:lineRule="auto"/>
              <w:rPr>
                <w:rFonts w:ascii="Verdana" w:eastAsia="Calibri" w:hAnsi="Verdana" w:cs="Calibri"/>
                <w:b/>
                <w:bCs/>
                <w:sz w:val="18"/>
                <w:szCs w:val="18"/>
              </w:rPr>
            </w:pPr>
          </w:p>
        </w:tc>
        <w:tc>
          <w:tcPr>
            <w:tcW w:w="1414" w:type="dxa"/>
            <w:tcBorders>
              <w:top w:val="nil"/>
              <w:left w:val="nil"/>
              <w:bottom w:val="single" w:sz="8" w:space="0" w:color="auto"/>
              <w:right w:val="single" w:sz="8" w:space="0" w:color="auto"/>
            </w:tcBorders>
            <w:tcMar>
              <w:top w:w="0" w:type="dxa"/>
              <w:left w:w="108" w:type="dxa"/>
              <w:bottom w:w="0" w:type="dxa"/>
              <w:right w:w="108" w:type="dxa"/>
            </w:tcMar>
          </w:tcPr>
          <w:p w14:paraId="7DBC5DEA" w14:textId="77777777" w:rsidR="004E3D82" w:rsidRPr="00266DAD" w:rsidRDefault="004E3D82" w:rsidP="0063064D">
            <w:pPr>
              <w:spacing w:after="0" w:line="240" w:lineRule="auto"/>
              <w:rPr>
                <w:rFonts w:ascii="Verdana" w:eastAsia="Calibri" w:hAnsi="Verdana" w:cs="Calibri"/>
                <w:sz w:val="18"/>
                <w:szCs w:val="18"/>
              </w:rPr>
            </w:pPr>
          </w:p>
        </w:tc>
        <w:tc>
          <w:tcPr>
            <w:tcW w:w="5383" w:type="dxa"/>
            <w:tcBorders>
              <w:top w:val="nil"/>
              <w:left w:val="nil"/>
              <w:bottom w:val="single" w:sz="8" w:space="0" w:color="auto"/>
              <w:right w:val="single" w:sz="8" w:space="0" w:color="auto"/>
            </w:tcBorders>
            <w:tcMar>
              <w:top w:w="0" w:type="dxa"/>
              <w:left w:w="108" w:type="dxa"/>
              <w:bottom w:w="0" w:type="dxa"/>
              <w:right w:w="108" w:type="dxa"/>
            </w:tcMar>
          </w:tcPr>
          <w:p w14:paraId="3E6BDD5C" w14:textId="77777777" w:rsidR="004E3D82" w:rsidRPr="008877CB" w:rsidRDefault="004E3D82" w:rsidP="0063064D">
            <w:pPr>
              <w:spacing w:after="0" w:line="240" w:lineRule="auto"/>
              <w:rPr>
                <w:rFonts w:ascii="Verdana" w:eastAsia="Calibri" w:hAnsi="Verdana" w:cs="Calibri"/>
                <w:sz w:val="18"/>
                <w:szCs w:val="18"/>
              </w:rPr>
            </w:pPr>
          </w:p>
        </w:tc>
      </w:tr>
    </w:tbl>
    <w:p w14:paraId="3E294045" w14:textId="77777777" w:rsidR="00503631" w:rsidRPr="00E74F56" w:rsidRDefault="00503631" w:rsidP="00503631">
      <w:pPr>
        <w:shd w:val="clear" w:color="auto" w:fill="FFFFFF"/>
        <w:spacing w:before="240" w:after="120" w:line="240" w:lineRule="auto"/>
        <w:jc w:val="center"/>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color w:val="000000"/>
          <w:sz w:val="24"/>
          <w:szCs w:val="24"/>
          <w:lang w:eastAsia="nl-NL"/>
        </w:rPr>
        <w:lastRenderedPageBreak/>
        <w:t>Formulier FS-PP voor het aanmelden van financiële bijdragen in het kader van aanbestedingsprocedures overeenkomstig Verordening (EU) 2022/2560</w:t>
      </w:r>
    </w:p>
    <w:p w14:paraId="4F937ADF" w14:textId="66CF042B" w:rsidR="00503631" w:rsidRDefault="00503631" w:rsidP="00503631">
      <w:pPr>
        <w:shd w:val="clear" w:color="auto" w:fill="FFFFFF"/>
        <w:spacing w:before="120" w:after="120" w:line="240" w:lineRule="auto"/>
        <w:jc w:val="center"/>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color w:val="000000"/>
          <w:sz w:val="24"/>
          <w:szCs w:val="24"/>
          <w:lang w:eastAsia="nl-NL"/>
        </w:rPr>
        <w:t>Inhoud</w:t>
      </w:r>
    </w:p>
    <w:p w14:paraId="2EDFCA40" w14:textId="5A5ED0EA" w:rsidR="00725EAD" w:rsidRDefault="00725EAD" w:rsidP="00725EAD">
      <w:pPr>
        <w:shd w:val="clear" w:color="auto" w:fill="FFFFFF"/>
        <w:spacing w:before="120" w:after="120" w:line="240" w:lineRule="auto"/>
        <w:rPr>
          <w:rFonts w:ascii="inherit" w:eastAsia="Times New Roman" w:hAnsi="inherit" w:cs="Times New Roman"/>
          <w:b/>
          <w:bCs/>
          <w:color w:val="000000"/>
          <w:sz w:val="24"/>
          <w:szCs w:val="24"/>
          <w:lang w:eastAsia="nl-NL"/>
        </w:rPr>
      </w:pPr>
    </w:p>
    <w:p w14:paraId="02818EC8" w14:textId="3F4F461B" w:rsidR="00725EAD" w:rsidRDefault="00725EAD" w:rsidP="00725EAD">
      <w:pPr>
        <w:shd w:val="clear" w:color="auto" w:fill="FFFFFF"/>
        <w:spacing w:before="120" w:after="120" w:line="240" w:lineRule="auto"/>
        <w:rPr>
          <w:rFonts w:ascii="inherit" w:eastAsia="Times New Roman" w:hAnsi="inherit" w:cs="Times New Roman"/>
          <w:b/>
          <w:bCs/>
          <w:color w:val="000000"/>
          <w:sz w:val="24"/>
          <w:szCs w:val="24"/>
          <w:lang w:eastAsia="nl-NL"/>
        </w:rPr>
      </w:pPr>
    </w:p>
    <w:p w14:paraId="5F413D2B" w14:textId="3F9580EB" w:rsidR="00725EAD" w:rsidRPr="00F612AA" w:rsidRDefault="00725EAD" w:rsidP="00F612AA">
      <w:pPr>
        <w:pStyle w:val="Lijstalinea"/>
        <w:numPr>
          <w:ilvl w:val="0"/>
          <w:numId w:val="2"/>
        </w:numPr>
        <w:shd w:val="clear" w:color="auto" w:fill="FFFFFF"/>
        <w:spacing w:before="120" w:after="120" w:line="320" w:lineRule="atLeast"/>
        <w:rPr>
          <w:rFonts w:ascii="inherit" w:eastAsia="Times New Roman" w:hAnsi="inherit" w:cs="Times New Roman"/>
          <w:color w:val="000000"/>
          <w:sz w:val="24"/>
          <w:szCs w:val="24"/>
          <w:lang w:eastAsia="nl-NL"/>
        </w:rPr>
      </w:pPr>
      <w:r w:rsidRPr="00F612AA">
        <w:rPr>
          <w:rFonts w:ascii="inherit" w:eastAsia="Times New Roman" w:hAnsi="inherit" w:cs="Times New Roman"/>
          <w:color w:val="000000"/>
          <w:sz w:val="24"/>
          <w:szCs w:val="24"/>
          <w:lang w:eastAsia="nl-NL"/>
        </w:rPr>
        <w:t>Doel van het formulier FS-PP</w:t>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p>
    <w:p w14:paraId="41177E2E" w14:textId="6ACA2C96" w:rsidR="00725EAD" w:rsidRPr="00F612AA" w:rsidRDefault="00725EAD" w:rsidP="00F612AA">
      <w:pPr>
        <w:pStyle w:val="Lijstalinea"/>
        <w:numPr>
          <w:ilvl w:val="0"/>
          <w:numId w:val="2"/>
        </w:numPr>
        <w:shd w:val="clear" w:color="auto" w:fill="FFFFFF"/>
        <w:spacing w:before="120" w:after="120" w:line="320" w:lineRule="atLeast"/>
        <w:rPr>
          <w:rFonts w:ascii="inherit" w:eastAsia="Times New Roman" w:hAnsi="inherit" w:cs="Times New Roman"/>
          <w:color w:val="000000"/>
          <w:sz w:val="24"/>
          <w:szCs w:val="24"/>
          <w:lang w:eastAsia="nl-NL"/>
        </w:rPr>
      </w:pPr>
      <w:r w:rsidRPr="00F612AA">
        <w:rPr>
          <w:rFonts w:ascii="inherit" w:eastAsia="Times New Roman" w:hAnsi="inherit" w:cs="Times New Roman"/>
          <w:color w:val="000000"/>
          <w:sz w:val="24"/>
          <w:szCs w:val="24"/>
          <w:lang w:eastAsia="nl-NL"/>
        </w:rPr>
        <w:t>Definities en instructies voor het invullen van dit formulier FS-PP</w:t>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00F612AA">
        <w:rPr>
          <w:rFonts w:ascii="inherit" w:eastAsia="Times New Roman" w:hAnsi="inherit" w:cs="Times New Roman"/>
          <w:color w:val="000000"/>
          <w:sz w:val="24"/>
          <w:szCs w:val="24"/>
          <w:lang w:eastAsia="nl-NL"/>
        </w:rPr>
        <w:tab/>
      </w:r>
    </w:p>
    <w:p w14:paraId="6D484573" w14:textId="29FAC0DD" w:rsidR="00725EAD" w:rsidRPr="00F612AA" w:rsidRDefault="00725EAD" w:rsidP="00F612AA">
      <w:pPr>
        <w:pStyle w:val="Lijstalinea"/>
        <w:numPr>
          <w:ilvl w:val="0"/>
          <w:numId w:val="2"/>
        </w:numPr>
        <w:shd w:val="clear" w:color="auto" w:fill="FFFFFF"/>
        <w:spacing w:before="120" w:after="120" w:line="320" w:lineRule="atLeast"/>
        <w:rPr>
          <w:rFonts w:ascii="inherit" w:eastAsia="Times New Roman" w:hAnsi="inherit" w:cs="Times New Roman"/>
          <w:color w:val="000000"/>
          <w:sz w:val="24"/>
          <w:szCs w:val="24"/>
          <w:lang w:eastAsia="nl-NL"/>
        </w:rPr>
      </w:pPr>
      <w:r w:rsidRPr="00F612AA">
        <w:rPr>
          <w:rFonts w:ascii="inherit" w:eastAsia="Times New Roman" w:hAnsi="inherit" w:cs="Times New Roman"/>
          <w:color w:val="000000"/>
          <w:sz w:val="24"/>
          <w:szCs w:val="24"/>
          <w:lang w:eastAsia="nl-NL"/>
        </w:rPr>
        <w:t>In het formulier FS-PP gevraagde soorten informatie</w:t>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00F612AA">
        <w:rPr>
          <w:rFonts w:ascii="inherit" w:eastAsia="Times New Roman" w:hAnsi="inherit" w:cs="Times New Roman"/>
          <w:color w:val="000000"/>
          <w:sz w:val="24"/>
          <w:szCs w:val="24"/>
          <w:lang w:eastAsia="nl-NL"/>
        </w:rPr>
        <w:tab/>
      </w:r>
    </w:p>
    <w:p w14:paraId="1894AC22" w14:textId="21C2A5FB" w:rsidR="00725EAD" w:rsidRPr="00F612AA" w:rsidRDefault="00725EAD" w:rsidP="00F612AA">
      <w:pPr>
        <w:pStyle w:val="Lijstalinea"/>
        <w:numPr>
          <w:ilvl w:val="0"/>
          <w:numId w:val="2"/>
        </w:numPr>
        <w:shd w:val="clear" w:color="auto" w:fill="FFFFFF"/>
        <w:spacing w:before="120" w:after="120" w:line="320" w:lineRule="atLeast"/>
        <w:rPr>
          <w:rFonts w:ascii="inherit" w:eastAsia="Times New Roman" w:hAnsi="inherit" w:cs="Times New Roman"/>
          <w:color w:val="000000"/>
          <w:sz w:val="24"/>
          <w:szCs w:val="24"/>
          <w:lang w:eastAsia="nl-NL"/>
        </w:rPr>
      </w:pPr>
      <w:r w:rsidRPr="00F612AA">
        <w:rPr>
          <w:rFonts w:ascii="inherit" w:eastAsia="Times New Roman" w:hAnsi="inherit" w:cs="Times New Roman"/>
          <w:color w:val="000000"/>
          <w:sz w:val="24"/>
          <w:szCs w:val="24"/>
          <w:lang w:eastAsia="nl-NL"/>
        </w:rPr>
        <w:t>Informatie die niet redelijkerwijs beschikbaar is</w:t>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00F612AA">
        <w:rPr>
          <w:rFonts w:ascii="inherit" w:eastAsia="Times New Roman" w:hAnsi="inherit" w:cs="Times New Roman"/>
          <w:color w:val="000000"/>
          <w:sz w:val="24"/>
          <w:szCs w:val="24"/>
          <w:lang w:eastAsia="nl-NL"/>
        </w:rPr>
        <w:tab/>
      </w:r>
    </w:p>
    <w:p w14:paraId="13DFBFEC" w14:textId="49CE6A11" w:rsidR="00725EAD" w:rsidRPr="00F612AA" w:rsidRDefault="00725EAD" w:rsidP="00F612AA">
      <w:pPr>
        <w:pStyle w:val="Lijstalinea"/>
        <w:numPr>
          <w:ilvl w:val="0"/>
          <w:numId w:val="2"/>
        </w:numPr>
        <w:shd w:val="clear" w:color="auto" w:fill="FFFFFF"/>
        <w:spacing w:before="120" w:after="120" w:line="320" w:lineRule="atLeast"/>
        <w:rPr>
          <w:rFonts w:ascii="inherit" w:eastAsia="Times New Roman" w:hAnsi="inherit" w:cs="Times New Roman"/>
          <w:color w:val="000000"/>
          <w:sz w:val="24"/>
          <w:szCs w:val="24"/>
          <w:lang w:eastAsia="nl-NL"/>
        </w:rPr>
      </w:pPr>
      <w:r w:rsidRPr="00F612AA">
        <w:rPr>
          <w:rFonts w:ascii="inherit" w:eastAsia="Times New Roman" w:hAnsi="inherit" w:cs="Times New Roman"/>
          <w:color w:val="000000"/>
          <w:sz w:val="24"/>
          <w:szCs w:val="24"/>
          <w:lang w:eastAsia="nl-NL"/>
        </w:rPr>
        <w:t>Informatie die niet nodig is voor het onderzoek van de zaak door de Commissie</w:t>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00F612AA">
        <w:rPr>
          <w:rFonts w:ascii="inherit" w:eastAsia="Times New Roman" w:hAnsi="inherit" w:cs="Times New Roman"/>
          <w:color w:val="000000"/>
          <w:sz w:val="24"/>
          <w:szCs w:val="24"/>
          <w:lang w:eastAsia="nl-NL"/>
        </w:rPr>
        <w:tab/>
      </w:r>
    </w:p>
    <w:p w14:paraId="29F9A272" w14:textId="28D733B3" w:rsidR="00725EAD" w:rsidRPr="00F612AA" w:rsidRDefault="00725EAD" w:rsidP="00F612AA">
      <w:pPr>
        <w:pStyle w:val="Lijstalinea"/>
        <w:numPr>
          <w:ilvl w:val="0"/>
          <w:numId w:val="2"/>
        </w:numPr>
        <w:shd w:val="clear" w:color="auto" w:fill="FFFFFF"/>
        <w:spacing w:before="120" w:after="120" w:line="320" w:lineRule="atLeast"/>
        <w:rPr>
          <w:rFonts w:ascii="inherit" w:eastAsia="Times New Roman" w:hAnsi="inherit" w:cs="Times New Roman"/>
          <w:color w:val="000000"/>
          <w:sz w:val="24"/>
          <w:szCs w:val="24"/>
          <w:lang w:eastAsia="nl-NL"/>
        </w:rPr>
      </w:pPr>
      <w:r w:rsidRPr="00F612AA">
        <w:rPr>
          <w:rFonts w:ascii="inherit" w:eastAsia="Times New Roman" w:hAnsi="inherit" w:cs="Times New Roman"/>
          <w:color w:val="000000"/>
          <w:sz w:val="24"/>
          <w:szCs w:val="24"/>
          <w:lang w:eastAsia="nl-NL"/>
        </w:rPr>
        <w:t>Aan de aanmelding voorafgaande contacten en verzoeken om ontheffing</w:t>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p>
    <w:p w14:paraId="7FC5EBD4" w14:textId="5A1404F3" w:rsidR="00725EAD" w:rsidRPr="00F612AA" w:rsidRDefault="00725EAD" w:rsidP="00F612AA">
      <w:pPr>
        <w:pStyle w:val="Lijstalinea"/>
        <w:numPr>
          <w:ilvl w:val="0"/>
          <w:numId w:val="2"/>
        </w:numPr>
        <w:shd w:val="clear" w:color="auto" w:fill="FFFFFF"/>
        <w:spacing w:before="120" w:after="120" w:line="320" w:lineRule="atLeast"/>
        <w:rPr>
          <w:rFonts w:ascii="inherit" w:eastAsia="Times New Roman" w:hAnsi="inherit" w:cs="Times New Roman"/>
          <w:color w:val="000000"/>
          <w:sz w:val="24"/>
          <w:szCs w:val="24"/>
          <w:lang w:eastAsia="nl-NL"/>
        </w:rPr>
      </w:pPr>
      <w:r w:rsidRPr="00F612AA">
        <w:rPr>
          <w:rFonts w:ascii="inherit" w:eastAsia="Times New Roman" w:hAnsi="inherit" w:cs="Times New Roman"/>
          <w:color w:val="000000"/>
          <w:sz w:val="24"/>
          <w:szCs w:val="24"/>
          <w:lang w:eastAsia="nl-NL"/>
        </w:rPr>
        <w:t>De aanmelding of verklaring moet juist en volledig zijn</w:t>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00F612AA">
        <w:rPr>
          <w:rFonts w:ascii="inherit" w:eastAsia="Times New Roman" w:hAnsi="inherit" w:cs="Times New Roman"/>
          <w:color w:val="000000"/>
          <w:sz w:val="24"/>
          <w:szCs w:val="24"/>
          <w:lang w:eastAsia="nl-NL"/>
        </w:rPr>
        <w:tab/>
      </w:r>
    </w:p>
    <w:p w14:paraId="1A69F2C9" w14:textId="5271A45E" w:rsidR="00725EAD" w:rsidRPr="00F612AA" w:rsidRDefault="00725EAD" w:rsidP="00F612AA">
      <w:pPr>
        <w:pStyle w:val="Lijstalinea"/>
        <w:numPr>
          <w:ilvl w:val="0"/>
          <w:numId w:val="2"/>
        </w:numPr>
        <w:shd w:val="clear" w:color="auto" w:fill="FFFFFF"/>
        <w:spacing w:before="120" w:after="120" w:line="320" w:lineRule="atLeast"/>
        <w:rPr>
          <w:rFonts w:ascii="inherit" w:eastAsia="Times New Roman" w:hAnsi="inherit" w:cs="Times New Roman"/>
          <w:color w:val="000000"/>
          <w:sz w:val="24"/>
          <w:szCs w:val="24"/>
          <w:lang w:eastAsia="nl-NL"/>
        </w:rPr>
      </w:pPr>
      <w:r w:rsidRPr="00F612AA">
        <w:rPr>
          <w:rFonts w:ascii="inherit" w:eastAsia="Times New Roman" w:hAnsi="inherit" w:cs="Times New Roman"/>
          <w:color w:val="000000"/>
          <w:sz w:val="24"/>
          <w:szCs w:val="24"/>
          <w:lang w:eastAsia="nl-NL"/>
        </w:rPr>
        <w:t>Hoe de aanmelding te verrichten?</w:t>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00F612AA">
        <w:rPr>
          <w:rFonts w:ascii="inherit" w:eastAsia="Times New Roman" w:hAnsi="inherit" w:cs="Times New Roman"/>
          <w:color w:val="000000"/>
          <w:sz w:val="24"/>
          <w:szCs w:val="24"/>
          <w:lang w:eastAsia="nl-NL"/>
        </w:rPr>
        <w:tab/>
      </w:r>
    </w:p>
    <w:p w14:paraId="79172352" w14:textId="725E6016" w:rsidR="00725EAD" w:rsidRPr="00F612AA" w:rsidRDefault="00725EAD" w:rsidP="00F612AA">
      <w:pPr>
        <w:pStyle w:val="Lijstalinea"/>
        <w:numPr>
          <w:ilvl w:val="0"/>
          <w:numId w:val="2"/>
        </w:numPr>
        <w:shd w:val="clear" w:color="auto" w:fill="FFFFFF"/>
        <w:spacing w:before="120" w:after="120" w:line="320" w:lineRule="atLeast"/>
        <w:rPr>
          <w:rFonts w:ascii="inherit" w:eastAsia="Times New Roman" w:hAnsi="inherit" w:cs="Times New Roman"/>
          <w:color w:val="000000"/>
          <w:sz w:val="24"/>
          <w:szCs w:val="24"/>
          <w:lang w:eastAsia="nl-NL"/>
        </w:rPr>
      </w:pPr>
      <w:r w:rsidRPr="00F612AA">
        <w:rPr>
          <w:rFonts w:ascii="inherit" w:eastAsia="Times New Roman" w:hAnsi="inherit" w:cs="Times New Roman"/>
          <w:color w:val="000000"/>
          <w:sz w:val="24"/>
          <w:szCs w:val="24"/>
          <w:lang w:eastAsia="nl-NL"/>
        </w:rPr>
        <w:t>Vertrouwelijkheid en persoonsgegevens</w:t>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00F612AA">
        <w:rPr>
          <w:rFonts w:ascii="inherit" w:eastAsia="Times New Roman" w:hAnsi="inherit" w:cs="Times New Roman"/>
          <w:color w:val="000000"/>
          <w:sz w:val="24"/>
          <w:szCs w:val="24"/>
          <w:lang w:eastAsia="nl-NL"/>
        </w:rPr>
        <w:tab/>
      </w:r>
    </w:p>
    <w:p w14:paraId="4726F66E" w14:textId="721F247B" w:rsidR="00725EAD" w:rsidRPr="00F612AA" w:rsidRDefault="00725EAD" w:rsidP="00F612AA">
      <w:pPr>
        <w:shd w:val="clear" w:color="auto" w:fill="FFFFFF"/>
        <w:spacing w:before="120" w:after="120" w:line="320" w:lineRule="atLeast"/>
        <w:ind w:left="360"/>
        <w:rPr>
          <w:rFonts w:ascii="inherit" w:eastAsia="Times New Roman" w:hAnsi="inherit" w:cs="Times New Roman"/>
          <w:color w:val="000000"/>
          <w:sz w:val="24"/>
          <w:szCs w:val="24"/>
          <w:lang w:eastAsia="nl-NL"/>
        </w:rPr>
      </w:pPr>
      <w:r w:rsidRPr="00F612AA">
        <w:rPr>
          <w:rFonts w:ascii="inherit" w:eastAsia="Times New Roman" w:hAnsi="inherit" w:cs="Times New Roman"/>
          <w:color w:val="000000"/>
          <w:sz w:val="24"/>
          <w:szCs w:val="24"/>
          <w:lang w:eastAsia="nl-NL"/>
        </w:rPr>
        <w:t>RUBRIEK 1: Beschrijving van de openbare aanbesteding</w:t>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00F612AA">
        <w:rPr>
          <w:rFonts w:ascii="inherit" w:eastAsia="Times New Roman" w:hAnsi="inherit" w:cs="Times New Roman"/>
          <w:color w:val="000000"/>
          <w:sz w:val="24"/>
          <w:szCs w:val="24"/>
          <w:lang w:eastAsia="nl-NL"/>
        </w:rPr>
        <w:tab/>
      </w:r>
    </w:p>
    <w:p w14:paraId="4A9CC7D8" w14:textId="118B0BF2" w:rsidR="00725EAD" w:rsidRPr="00F612AA" w:rsidRDefault="00725EAD" w:rsidP="00F612AA">
      <w:pPr>
        <w:shd w:val="clear" w:color="auto" w:fill="FFFFFF"/>
        <w:spacing w:before="120" w:after="120" w:line="320" w:lineRule="atLeast"/>
        <w:ind w:left="360"/>
        <w:rPr>
          <w:rFonts w:ascii="inherit" w:eastAsia="Times New Roman" w:hAnsi="inherit" w:cs="Times New Roman"/>
          <w:color w:val="000000"/>
          <w:sz w:val="24"/>
          <w:szCs w:val="24"/>
          <w:lang w:eastAsia="nl-NL"/>
        </w:rPr>
      </w:pPr>
      <w:r w:rsidRPr="00F612AA">
        <w:rPr>
          <w:rFonts w:ascii="inherit" w:eastAsia="Times New Roman" w:hAnsi="inherit" w:cs="Times New Roman"/>
          <w:color w:val="000000"/>
          <w:sz w:val="24"/>
          <w:szCs w:val="24"/>
          <w:lang w:eastAsia="nl-NL"/>
        </w:rPr>
        <w:t>RUBRIEK 2: Informatie over de aanmeldende partij(en)</w:t>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Pr>
          <w:rFonts w:ascii="inherit" w:eastAsia="Times New Roman" w:hAnsi="inherit" w:cs="Times New Roman"/>
          <w:color w:val="000000"/>
          <w:sz w:val="24"/>
          <w:szCs w:val="24"/>
          <w:lang w:eastAsia="nl-NL"/>
        </w:rPr>
        <w:tab/>
      </w:r>
    </w:p>
    <w:p w14:paraId="5287A135" w14:textId="6355C670" w:rsidR="00725EAD" w:rsidRPr="00F612AA" w:rsidRDefault="00725EAD" w:rsidP="00F612AA">
      <w:pPr>
        <w:shd w:val="clear" w:color="auto" w:fill="FFFFFF"/>
        <w:spacing w:before="120" w:after="120" w:line="320" w:lineRule="atLeast"/>
        <w:ind w:left="360"/>
        <w:rPr>
          <w:rFonts w:ascii="inherit" w:eastAsia="Times New Roman" w:hAnsi="inherit" w:cs="Times New Roman"/>
          <w:color w:val="000000"/>
          <w:sz w:val="24"/>
          <w:szCs w:val="24"/>
          <w:lang w:eastAsia="nl-NL"/>
        </w:rPr>
      </w:pPr>
      <w:r w:rsidRPr="00F612AA">
        <w:rPr>
          <w:rFonts w:ascii="inherit" w:eastAsia="Times New Roman" w:hAnsi="inherit" w:cs="Times New Roman"/>
          <w:color w:val="000000"/>
          <w:sz w:val="24"/>
          <w:szCs w:val="24"/>
          <w:lang w:eastAsia="nl-NL"/>
        </w:rPr>
        <w:t>RUBRIEK 3: Buitenlandse financiële bijdragen</w:t>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p>
    <w:p w14:paraId="4DE41BBE" w14:textId="6896A445" w:rsidR="00725EAD" w:rsidRPr="00F612AA" w:rsidRDefault="00725EAD" w:rsidP="00F612AA">
      <w:pPr>
        <w:shd w:val="clear" w:color="auto" w:fill="FFFFFF"/>
        <w:spacing w:before="120" w:after="120" w:line="320" w:lineRule="atLeast"/>
        <w:ind w:left="360"/>
        <w:rPr>
          <w:rFonts w:ascii="inherit" w:eastAsia="Times New Roman" w:hAnsi="inherit" w:cs="Times New Roman"/>
          <w:color w:val="000000"/>
          <w:sz w:val="24"/>
          <w:szCs w:val="24"/>
          <w:lang w:eastAsia="nl-NL"/>
        </w:rPr>
      </w:pPr>
      <w:r w:rsidRPr="00F612AA">
        <w:rPr>
          <w:rFonts w:ascii="inherit" w:eastAsia="Times New Roman" w:hAnsi="inherit" w:cs="Times New Roman"/>
          <w:color w:val="000000"/>
          <w:sz w:val="24"/>
          <w:szCs w:val="24"/>
          <w:lang w:eastAsia="nl-NL"/>
        </w:rPr>
        <w:t>RUBRIEK 4: Staven van afwezigheid van onrechtmatig voordeel</w:t>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Pr>
          <w:rFonts w:ascii="inherit" w:eastAsia="Times New Roman" w:hAnsi="inherit" w:cs="Times New Roman"/>
          <w:color w:val="000000"/>
          <w:sz w:val="24"/>
          <w:szCs w:val="24"/>
          <w:lang w:eastAsia="nl-NL"/>
        </w:rPr>
        <w:tab/>
      </w:r>
    </w:p>
    <w:p w14:paraId="22EEE1B4" w14:textId="190A9C6F" w:rsidR="00725EAD" w:rsidRPr="00F612AA" w:rsidRDefault="00725EAD" w:rsidP="00F612AA">
      <w:pPr>
        <w:shd w:val="clear" w:color="auto" w:fill="FFFFFF"/>
        <w:spacing w:before="120" w:after="120" w:line="320" w:lineRule="atLeast"/>
        <w:ind w:left="360"/>
        <w:rPr>
          <w:rFonts w:ascii="inherit" w:eastAsia="Times New Roman" w:hAnsi="inherit" w:cs="Times New Roman"/>
          <w:color w:val="000000"/>
          <w:sz w:val="24"/>
          <w:szCs w:val="24"/>
          <w:lang w:eastAsia="nl-NL"/>
        </w:rPr>
      </w:pPr>
      <w:r w:rsidRPr="00F612AA">
        <w:rPr>
          <w:rFonts w:ascii="inherit" w:eastAsia="Times New Roman" w:hAnsi="inherit" w:cs="Times New Roman"/>
          <w:color w:val="000000"/>
          <w:sz w:val="24"/>
          <w:szCs w:val="24"/>
          <w:lang w:eastAsia="nl-NL"/>
        </w:rPr>
        <w:t>RUBRIEK 5: Mogelijke positieve effecten</w:t>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p>
    <w:p w14:paraId="34635DA0" w14:textId="32FA5B3F" w:rsidR="00725EAD" w:rsidRPr="00F612AA" w:rsidRDefault="00725EAD" w:rsidP="00F612AA">
      <w:pPr>
        <w:shd w:val="clear" w:color="auto" w:fill="FFFFFF"/>
        <w:spacing w:before="120" w:after="120" w:line="320" w:lineRule="atLeast"/>
        <w:ind w:left="360"/>
        <w:rPr>
          <w:rFonts w:ascii="inherit" w:eastAsia="Times New Roman" w:hAnsi="inherit" w:cs="Times New Roman"/>
          <w:color w:val="000000"/>
          <w:sz w:val="24"/>
          <w:szCs w:val="24"/>
          <w:lang w:eastAsia="nl-NL"/>
        </w:rPr>
      </w:pPr>
      <w:r w:rsidRPr="00F612AA">
        <w:rPr>
          <w:rFonts w:ascii="inherit" w:eastAsia="Times New Roman" w:hAnsi="inherit" w:cs="Times New Roman"/>
          <w:color w:val="000000"/>
          <w:sz w:val="24"/>
          <w:szCs w:val="24"/>
          <w:lang w:eastAsia="nl-NL"/>
        </w:rPr>
        <w:t>RUBRIEK 6: Ondersteunende documenten</w:t>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Pr>
          <w:rFonts w:ascii="inherit" w:eastAsia="Times New Roman" w:hAnsi="inherit" w:cs="Times New Roman"/>
          <w:color w:val="000000"/>
          <w:sz w:val="24"/>
          <w:szCs w:val="24"/>
          <w:lang w:eastAsia="nl-NL"/>
        </w:rPr>
        <w:tab/>
      </w:r>
    </w:p>
    <w:p w14:paraId="48B763BD" w14:textId="02993F43" w:rsidR="00725EAD" w:rsidRPr="00F612AA" w:rsidRDefault="00725EAD" w:rsidP="00F612AA">
      <w:pPr>
        <w:shd w:val="clear" w:color="auto" w:fill="FFFFFF"/>
        <w:spacing w:before="120" w:after="120" w:line="320" w:lineRule="atLeast"/>
        <w:ind w:left="360"/>
        <w:rPr>
          <w:rFonts w:ascii="inherit" w:eastAsia="Times New Roman" w:hAnsi="inherit" w:cs="Times New Roman"/>
          <w:color w:val="000000"/>
          <w:sz w:val="24"/>
          <w:szCs w:val="24"/>
          <w:lang w:eastAsia="nl-NL"/>
        </w:rPr>
      </w:pPr>
      <w:r w:rsidRPr="00F612AA">
        <w:rPr>
          <w:rFonts w:ascii="inherit" w:eastAsia="Times New Roman" w:hAnsi="inherit" w:cs="Times New Roman"/>
          <w:color w:val="000000"/>
          <w:sz w:val="24"/>
          <w:szCs w:val="24"/>
          <w:lang w:eastAsia="nl-NL"/>
        </w:rPr>
        <w:t>RUBRIEK 7: Verklaring</w:t>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Pr>
          <w:rFonts w:ascii="inherit" w:eastAsia="Times New Roman" w:hAnsi="inherit" w:cs="Times New Roman"/>
          <w:color w:val="000000"/>
          <w:sz w:val="24"/>
          <w:szCs w:val="24"/>
          <w:lang w:eastAsia="nl-NL"/>
        </w:rPr>
        <w:tab/>
      </w:r>
    </w:p>
    <w:p w14:paraId="64F8EFF4" w14:textId="02663730" w:rsidR="00725EAD" w:rsidRPr="00F612AA" w:rsidRDefault="00725EAD" w:rsidP="00F612AA">
      <w:pPr>
        <w:shd w:val="clear" w:color="auto" w:fill="FFFFFF"/>
        <w:spacing w:before="120" w:after="120" w:line="320" w:lineRule="atLeast"/>
        <w:ind w:left="360"/>
        <w:rPr>
          <w:rFonts w:ascii="inherit" w:eastAsia="Times New Roman" w:hAnsi="inherit" w:cs="Times New Roman"/>
          <w:color w:val="000000"/>
          <w:sz w:val="24"/>
          <w:szCs w:val="24"/>
          <w:lang w:eastAsia="nl-NL"/>
        </w:rPr>
      </w:pPr>
      <w:r w:rsidRPr="00F612AA">
        <w:rPr>
          <w:rFonts w:ascii="inherit" w:eastAsia="Times New Roman" w:hAnsi="inherit" w:cs="Times New Roman"/>
          <w:color w:val="000000"/>
          <w:sz w:val="24"/>
          <w:szCs w:val="24"/>
          <w:lang w:eastAsia="nl-NL"/>
        </w:rPr>
        <w:t>RUBRIEK 8: Attest</w:t>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00F612AA"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r w:rsidRPr="00F612AA">
        <w:rPr>
          <w:rFonts w:ascii="inherit" w:eastAsia="Times New Roman" w:hAnsi="inherit" w:cs="Times New Roman"/>
          <w:color w:val="000000"/>
          <w:sz w:val="24"/>
          <w:szCs w:val="24"/>
          <w:lang w:eastAsia="nl-NL"/>
        </w:rPr>
        <w:tab/>
      </w:r>
    </w:p>
    <w:p w14:paraId="44554659"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4668"/>
        <w:gridCol w:w="4667"/>
        <w:gridCol w:w="4667"/>
      </w:tblGrid>
      <w:tr w:rsidR="00503631" w:rsidRPr="00E74F56" w14:paraId="6A3B114C" w14:textId="77777777" w:rsidTr="00F612AA">
        <w:tc>
          <w:tcPr>
            <w:tcW w:w="0" w:type="auto"/>
            <w:shd w:val="clear" w:color="auto" w:fill="auto"/>
          </w:tcPr>
          <w:p w14:paraId="1678AF7B" w14:textId="1820A063" w:rsidR="00503631" w:rsidRPr="00E74F56" w:rsidRDefault="00503631" w:rsidP="00370DAD">
            <w:pPr>
              <w:spacing w:before="60" w:after="60" w:line="240" w:lineRule="auto"/>
              <w:ind w:right="195" w:hanging="709"/>
              <w:jc w:val="right"/>
              <w:rPr>
                <w:rFonts w:ascii="inherit" w:eastAsia="Times New Roman" w:hAnsi="inherit" w:cs="Times New Roman"/>
                <w:lang w:eastAsia="nl-NL"/>
              </w:rPr>
            </w:pPr>
          </w:p>
        </w:tc>
        <w:tc>
          <w:tcPr>
            <w:tcW w:w="0" w:type="auto"/>
            <w:shd w:val="clear" w:color="auto" w:fill="auto"/>
          </w:tcPr>
          <w:p w14:paraId="2EF0D1C9" w14:textId="60FAFF4A" w:rsidR="00503631" w:rsidRPr="00E74F56" w:rsidRDefault="00503631" w:rsidP="00370DAD">
            <w:pPr>
              <w:spacing w:after="0" w:line="240" w:lineRule="auto"/>
              <w:rPr>
                <w:rFonts w:ascii="inherit" w:eastAsia="Times New Roman" w:hAnsi="inherit" w:cs="Times New Roman"/>
                <w:sz w:val="24"/>
                <w:szCs w:val="24"/>
                <w:lang w:eastAsia="nl-NL"/>
              </w:rPr>
            </w:pPr>
          </w:p>
        </w:tc>
        <w:tc>
          <w:tcPr>
            <w:tcW w:w="0" w:type="auto"/>
            <w:shd w:val="clear" w:color="auto" w:fill="auto"/>
            <w:vAlign w:val="center"/>
          </w:tcPr>
          <w:p w14:paraId="67ACC629" w14:textId="65DCC193"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066CF9D2" w14:textId="77777777"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color w:val="000000"/>
          <w:sz w:val="24"/>
          <w:szCs w:val="24"/>
          <w:lang w:eastAsia="nl-NL"/>
        </w:rPr>
        <w:t>INLEIDING</w:t>
      </w:r>
    </w:p>
    <w:p w14:paraId="1DB88F4F" w14:textId="77777777"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color w:val="000000"/>
          <w:sz w:val="24"/>
          <w:szCs w:val="24"/>
          <w:lang w:eastAsia="nl-NL"/>
        </w:rPr>
        <w:t>1.   Doel van het formulier FS-PP</w:t>
      </w:r>
    </w:p>
    <w:tbl>
      <w:tblPr>
        <w:tblW w:w="5000" w:type="pct"/>
        <w:tblCellMar>
          <w:left w:w="0" w:type="dxa"/>
          <w:right w:w="0" w:type="dxa"/>
        </w:tblCellMar>
        <w:tblLook w:val="04A0" w:firstRow="1" w:lastRow="0" w:firstColumn="1" w:lastColumn="0" w:noHBand="0" w:noVBand="1"/>
      </w:tblPr>
      <w:tblGrid>
        <w:gridCol w:w="6"/>
        <w:gridCol w:w="225"/>
        <w:gridCol w:w="13771"/>
      </w:tblGrid>
      <w:tr w:rsidR="00503631" w:rsidRPr="00E74F56" w14:paraId="7EDA65BC" w14:textId="77777777" w:rsidTr="00370DAD">
        <w:tc>
          <w:tcPr>
            <w:tcW w:w="0" w:type="auto"/>
            <w:shd w:val="clear" w:color="auto" w:fill="auto"/>
            <w:hideMark/>
          </w:tcPr>
          <w:p w14:paraId="4C5E8F02" w14:textId="77777777" w:rsidR="00503631" w:rsidRPr="00E74F56" w:rsidRDefault="00503631" w:rsidP="00867722">
            <w:pPr>
              <w:spacing w:after="0" w:line="240" w:lineRule="auto"/>
              <w:jc w:val="both"/>
              <w:rPr>
                <w:rFonts w:ascii="inherit" w:eastAsia="Times New Roman" w:hAnsi="inherit" w:cs="Times New Roman"/>
                <w:b/>
                <w:bCs/>
                <w:color w:val="000000"/>
                <w:sz w:val="24"/>
                <w:szCs w:val="24"/>
                <w:lang w:eastAsia="nl-NL"/>
              </w:rPr>
            </w:pPr>
          </w:p>
        </w:tc>
        <w:tc>
          <w:tcPr>
            <w:tcW w:w="0" w:type="auto"/>
            <w:shd w:val="clear" w:color="auto" w:fill="auto"/>
            <w:hideMark/>
          </w:tcPr>
          <w:p w14:paraId="62A11A3D"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w:t>
            </w:r>
          </w:p>
        </w:tc>
        <w:tc>
          <w:tcPr>
            <w:tcW w:w="0" w:type="auto"/>
            <w:shd w:val="clear" w:color="auto" w:fill="auto"/>
            <w:hideMark/>
          </w:tcPr>
          <w:p w14:paraId="54F3CC05"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5978802F" w14:textId="20DCE2C1"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In dit formulier FS-PP wordt aangegeven welke informatie de aanmeldende partij(en) moet(en) verstrekken wanneer zij bij de Commissie een aanmelding of verklaring indient (indienen) van buitenlandse financiële bijdragen in het kader van een aanbestedingsprocedure die onder het stelsel van toezicht op buitenlandse subsidies van de Unie vallen. Het stelsel van toezicht op buitenlandse subsidies van de Unie is vastgelegd in Verordening (EU) 2022/2560 van het Europees Parlement en de Raad </w:t>
            </w:r>
            <w:hyperlink r:id="rId8" w:anchor="ntr1-L_2023177NL.01003201-E0001" w:history="1">
              <w:r w:rsidRPr="00E74F56">
                <w:rPr>
                  <w:rFonts w:ascii="inherit" w:eastAsia="Times New Roman" w:hAnsi="inherit" w:cs="Times New Roman"/>
                  <w:color w:val="337AB7"/>
                  <w:sz w:val="24"/>
                  <w:szCs w:val="24"/>
                  <w:lang w:eastAsia="nl-NL"/>
                </w:rPr>
                <w:t>(</w:t>
              </w:r>
              <w:r w:rsidRPr="00E74F56">
                <w:rPr>
                  <w:rFonts w:ascii="inherit" w:eastAsia="Times New Roman" w:hAnsi="inherit" w:cs="Times New Roman"/>
                  <w:color w:val="337AB7"/>
                  <w:sz w:val="17"/>
                  <w:szCs w:val="17"/>
                  <w:vertAlign w:val="superscript"/>
                  <w:lang w:eastAsia="nl-NL"/>
                </w:rPr>
                <w:t>1</w:t>
              </w:r>
              <w:r w:rsidRPr="00E74F56">
                <w:rPr>
                  <w:rFonts w:ascii="inherit" w:eastAsia="Times New Roman" w:hAnsi="inherit" w:cs="Times New Roman"/>
                  <w:color w:val="337AB7"/>
                  <w:sz w:val="24"/>
                  <w:szCs w:val="24"/>
                  <w:lang w:eastAsia="nl-NL"/>
                </w:rPr>
                <w:t>)</w:t>
              </w:r>
            </w:hyperlink>
            <w:r w:rsidRPr="00E74F56">
              <w:rPr>
                <w:rFonts w:ascii="inherit" w:eastAsia="Times New Roman" w:hAnsi="inherit" w:cs="Times New Roman"/>
                <w:sz w:val="24"/>
                <w:szCs w:val="24"/>
                <w:lang w:eastAsia="nl-NL"/>
              </w:rPr>
              <w:t> en in Uitvoeringsverordening (EU) 2023/1441 van de Commissie </w:t>
            </w:r>
            <w:hyperlink r:id="rId9" w:anchor="ntr2-L_2023177NL.01003201-E0002" w:history="1">
              <w:r w:rsidRPr="00E74F56">
                <w:rPr>
                  <w:rFonts w:ascii="inherit" w:eastAsia="Times New Roman" w:hAnsi="inherit" w:cs="Times New Roman"/>
                  <w:color w:val="337AB7"/>
                  <w:sz w:val="24"/>
                  <w:szCs w:val="24"/>
                  <w:lang w:eastAsia="nl-NL"/>
                </w:rPr>
                <w:t>(</w:t>
              </w:r>
              <w:r w:rsidRPr="00E74F56">
                <w:rPr>
                  <w:rFonts w:ascii="inherit" w:eastAsia="Times New Roman" w:hAnsi="inherit" w:cs="Times New Roman"/>
                  <w:color w:val="337AB7"/>
                  <w:sz w:val="17"/>
                  <w:szCs w:val="17"/>
                  <w:vertAlign w:val="superscript"/>
                  <w:lang w:eastAsia="nl-NL"/>
                </w:rPr>
                <w:t>2</w:t>
              </w:r>
              <w:r w:rsidRPr="00E74F56">
                <w:rPr>
                  <w:rFonts w:ascii="inherit" w:eastAsia="Times New Roman" w:hAnsi="inherit" w:cs="Times New Roman"/>
                  <w:color w:val="337AB7"/>
                  <w:sz w:val="24"/>
                  <w:szCs w:val="24"/>
                  <w:lang w:eastAsia="nl-NL"/>
                </w:rPr>
                <w:t>)</w:t>
              </w:r>
            </w:hyperlink>
            <w:r w:rsidRPr="00E74F56">
              <w:rPr>
                <w:rFonts w:ascii="inherit" w:eastAsia="Times New Roman" w:hAnsi="inherit" w:cs="Times New Roman"/>
                <w:sz w:val="24"/>
                <w:szCs w:val="24"/>
                <w:lang w:eastAsia="nl-NL"/>
              </w:rPr>
              <w:t> houdende de nadere regeling voor procedures van de Commissie overeenkomstig Verordening (EU) 2022/2560 van het Europees Parlement en de Raad betreffende buitenlandse subsidies die de interne markt verstoren (“de uitvoeringsverordening”), waaraan dit formulier FS-PP is gehecht.</w:t>
            </w:r>
          </w:p>
        </w:tc>
      </w:tr>
    </w:tbl>
    <w:p w14:paraId="1B7DD542" w14:textId="77777777" w:rsidR="00503631" w:rsidRPr="00E74F56" w:rsidRDefault="00503631" w:rsidP="00867722">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color w:val="000000"/>
          <w:sz w:val="24"/>
          <w:szCs w:val="24"/>
          <w:lang w:eastAsia="nl-NL"/>
        </w:rPr>
        <w:t>2.   Definities en instructies voor het invullen van dit formulier FS-PP</w:t>
      </w:r>
    </w:p>
    <w:tbl>
      <w:tblPr>
        <w:tblW w:w="5000" w:type="pct"/>
        <w:tblCellMar>
          <w:left w:w="0" w:type="dxa"/>
          <w:right w:w="0" w:type="dxa"/>
        </w:tblCellMar>
        <w:tblLook w:val="04A0" w:firstRow="1" w:lastRow="0" w:firstColumn="1" w:lastColumn="0" w:noHBand="0" w:noVBand="1"/>
      </w:tblPr>
      <w:tblGrid>
        <w:gridCol w:w="6"/>
        <w:gridCol w:w="225"/>
        <w:gridCol w:w="13771"/>
      </w:tblGrid>
      <w:tr w:rsidR="00503631" w:rsidRPr="00E74F56" w14:paraId="766BB9F1" w14:textId="77777777" w:rsidTr="00370DAD">
        <w:tc>
          <w:tcPr>
            <w:tcW w:w="0" w:type="auto"/>
            <w:shd w:val="clear" w:color="auto" w:fill="auto"/>
            <w:hideMark/>
          </w:tcPr>
          <w:p w14:paraId="456B1779" w14:textId="77777777" w:rsidR="00503631" w:rsidRPr="00E74F56" w:rsidRDefault="00503631" w:rsidP="00867722">
            <w:pPr>
              <w:spacing w:after="0" w:line="240" w:lineRule="auto"/>
              <w:jc w:val="both"/>
              <w:rPr>
                <w:rFonts w:ascii="inherit" w:eastAsia="Times New Roman" w:hAnsi="inherit" w:cs="Times New Roman"/>
                <w:b/>
                <w:bCs/>
                <w:color w:val="000000"/>
                <w:sz w:val="24"/>
                <w:szCs w:val="24"/>
                <w:lang w:eastAsia="nl-NL"/>
              </w:rPr>
            </w:pPr>
          </w:p>
        </w:tc>
        <w:tc>
          <w:tcPr>
            <w:tcW w:w="0" w:type="auto"/>
            <w:shd w:val="clear" w:color="auto" w:fill="auto"/>
            <w:hideMark/>
          </w:tcPr>
          <w:p w14:paraId="38705646"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w:t>
            </w:r>
          </w:p>
        </w:tc>
        <w:tc>
          <w:tcPr>
            <w:tcW w:w="0" w:type="auto"/>
            <w:shd w:val="clear" w:color="auto" w:fill="auto"/>
            <w:hideMark/>
          </w:tcPr>
          <w:p w14:paraId="5B888089"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48AA82B0" w14:textId="27E6C7B7"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Voor de toepassing van deze bijlage wordt verstaan onder:</w:t>
            </w:r>
          </w:p>
          <w:tbl>
            <w:tblPr>
              <w:tblW w:w="5000" w:type="pct"/>
              <w:tblCellMar>
                <w:left w:w="0" w:type="dxa"/>
                <w:right w:w="0" w:type="dxa"/>
              </w:tblCellMar>
              <w:tblLook w:val="04A0" w:firstRow="1" w:lastRow="0" w:firstColumn="1" w:lastColumn="0" w:noHBand="0" w:noVBand="1"/>
            </w:tblPr>
            <w:tblGrid>
              <w:gridCol w:w="209"/>
              <w:gridCol w:w="13562"/>
            </w:tblGrid>
            <w:tr w:rsidR="00503631" w:rsidRPr="00E74F56" w14:paraId="18115BAA" w14:textId="77777777" w:rsidTr="00370DAD">
              <w:tc>
                <w:tcPr>
                  <w:tcW w:w="0" w:type="auto"/>
                  <w:shd w:val="clear" w:color="auto" w:fill="auto"/>
                  <w:hideMark/>
                </w:tcPr>
                <w:p w14:paraId="506469CF"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a)</w:t>
                  </w:r>
                </w:p>
              </w:tc>
              <w:tc>
                <w:tcPr>
                  <w:tcW w:w="0" w:type="auto"/>
                  <w:shd w:val="clear" w:color="auto" w:fill="auto"/>
                  <w:hideMark/>
                </w:tcPr>
                <w:p w14:paraId="373C1C2A"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“aanmeldende partij(en)”: overeenkomstig artikel 29, lid 5, van Verordening (EU) 2022/2560 alle ondernemers, combinaties van ondernemers, hoofdonderaannemers en hoofdleveranciers die overeenkomstig artikel 29, lid 1, van Verordening (EU) 2022/2560 onder de aanmeldingsplicht vallen;</w:t>
                  </w:r>
                </w:p>
              </w:tc>
            </w:tr>
          </w:tbl>
          <w:p w14:paraId="6CF64B84"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224"/>
              <w:gridCol w:w="13547"/>
            </w:tblGrid>
            <w:tr w:rsidR="00503631" w:rsidRPr="00E74F56" w14:paraId="6C54F1E0" w14:textId="77777777" w:rsidTr="00370DAD">
              <w:tc>
                <w:tcPr>
                  <w:tcW w:w="0" w:type="auto"/>
                  <w:shd w:val="clear" w:color="auto" w:fill="auto"/>
                  <w:hideMark/>
                </w:tcPr>
                <w:p w14:paraId="3FBC0116"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w:t>
                  </w:r>
                </w:p>
              </w:tc>
              <w:tc>
                <w:tcPr>
                  <w:tcW w:w="0" w:type="auto"/>
                  <w:shd w:val="clear" w:color="auto" w:fill="auto"/>
                  <w:hideMark/>
                </w:tcPr>
                <w:p w14:paraId="2A8285D4"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“hoofdaannemer” in de zin van de Richtlijnen 2014/24/EU </w:t>
                  </w:r>
                  <w:hyperlink r:id="rId10" w:anchor="ntr3-L_2023177NL.01003201-E0003" w:history="1">
                    <w:r w:rsidRPr="00E74F56">
                      <w:rPr>
                        <w:rFonts w:ascii="inherit" w:eastAsia="Times New Roman" w:hAnsi="inherit" w:cs="Times New Roman"/>
                        <w:color w:val="337AB7"/>
                        <w:sz w:val="24"/>
                        <w:szCs w:val="24"/>
                        <w:lang w:eastAsia="nl-NL"/>
                      </w:rPr>
                      <w:t>(</w:t>
                    </w:r>
                    <w:r w:rsidRPr="00E74F56">
                      <w:rPr>
                        <w:rFonts w:ascii="inherit" w:eastAsia="Times New Roman" w:hAnsi="inherit" w:cs="Times New Roman"/>
                        <w:color w:val="337AB7"/>
                        <w:sz w:val="17"/>
                        <w:szCs w:val="17"/>
                        <w:vertAlign w:val="superscript"/>
                        <w:lang w:eastAsia="nl-NL"/>
                      </w:rPr>
                      <w:t>3</w:t>
                    </w:r>
                    <w:r w:rsidRPr="00E74F56">
                      <w:rPr>
                        <w:rFonts w:ascii="inherit" w:eastAsia="Times New Roman" w:hAnsi="inherit" w:cs="Times New Roman"/>
                        <w:color w:val="337AB7"/>
                        <w:sz w:val="24"/>
                        <w:szCs w:val="24"/>
                        <w:lang w:eastAsia="nl-NL"/>
                      </w:rPr>
                      <w:t>)</w:t>
                    </w:r>
                  </w:hyperlink>
                  <w:r w:rsidRPr="00E74F56">
                    <w:rPr>
                      <w:rFonts w:ascii="inherit" w:eastAsia="Times New Roman" w:hAnsi="inherit" w:cs="Times New Roman"/>
                      <w:sz w:val="24"/>
                      <w:szCs w:val="24"/>
                      <w:lang w:eastAsia="nl-NL"/>
                    </w:rPr>
                    <w:t> en 2014/25/EU </w:t>
                  </w:r>
                  <w:hyperlink r:id="rId11" w:anchor="ntr4-L_2023177NL.01003201-E0004" w:history="1">
                    <w:r w:rsidRPr="00E74F56">
                      <w:rPr>
                        <w:rFonts w:ascii="inherit" w:eastAsia="Times New Roman" w:hAnsi="inherit" w:cs="Times New Roman"/>
                        <w:color w:val="337AB7"/>
                        <w:sz w:val="24"/>
                        <w:szCs w:val="24"/>
                        <w:lang w:eastAsia="nl-NL"/>
                      </w:rPr>
                      <w:t>(</w:t>
                    </w:r>
                    <w:r w:rsidRPr="00E74F56">
                      <w:rPr>
                        <w:rFonts w:ascii="inherit" w:eastAsia="Times New Roman" w:hAnsi="inherit" w:cs="Times New Roman"/>
                        <w:color w:val="337AB7"/>
                        <w:sz w:val="17"/>
                        <w:szCs w:val="17"/>
                        <w:vertAlign w:val="superscript"/>
                        <w:lang w:eastAsia="nl-NL"/>
                      </w:rPr>
                      <w:t>4</w:t>
                    </w:r>
                    <w:r w:rsidRPr="00E74F56">
                      <w:rPr>
                        <w:rFonts w:ascii="inherit" w:eastAsia="Times New Roman" w:hAnsi="inherit" w:cs="Times New Roman"/>
                        <w:color w:val="337AB7"/>
                        <w:sz w:val="24"/>
                        <w:szCs w:val="24"/>
                        <w:lang w:eastAsia="nl-NL"/>
                      </w:rPr>
                      <w:t>)</w:t>
                    </w:r>
                  </w:hyperlink>
                  <w:r w:rsidRPr="00E74F56">
                    <w:rPr>
                      <w:rFonts w:ascii="inherit" w:eastAsia="Times New Roman" w:hAnsi="inherit" w:cs="Times New Roman"/>
                      <w:sz w:val="24"/>
                      <w:szCs w:val="24"/>
                      <w:lang w:eastAsia="nl-NL"/>
                    </w:rPr>
                    <w:t> van het Europees Parlement en de Raad of “hoofdconcessiehouder” in de zin van Richtlijn 2014/23/EU van het Europees Parlement en de Raad </w:t>
                  </w:r>
                  <w:hyperlink r:id="rId12" w:anchor="ntr5-L_2023177NL.01003201-E0005" w:history="1">
                    <w:r w:rsidRPr="00E74F56">
                      <w:rPr>
                        <w:rFonts w:ascii="inherit" w:eastAsia="Times New Roman" w:hAnsi="inherit" w:cs="Times New Roman"/>
                        <w:color w:val="337AB7"/>
                        <w:sz w:val="24"/>
                        <w:szCs w:val="24"/>
                        <w:lang w:eastAsia="nl-NL"/>
                      </w:rPr>
                      <w:t>(</w:t>
                    </w:r>
                    <w:r w:rsidRPr="00E74F56">
                      <w:rPr>
                        <w:rFonts w:ascii="inherit" w:eastAsia="Times New Roman" w:hAnsi="inherit" w:cs="Times New Roman"/>
                        <w:color w:val="337AB7"/>
                        <w:sz w:val="17"/>
                        <w:szCs w:val="17"/>
                        <w:vertAlign w:val="superscript"/>
                        <w:lang w:eastAsia="nl-NL"/>
                      </w:rPr>
                      <w:t>5</w:t>
                    </w:r>
                    <w:r w:rsidRPr="00E74F56">
                      <w:rPr>
                        <w:rFonts w:ascii="inherit" w:eastAsia="Times New Roman" w:hAnsi="inherit" w:cs="Times New Roman"/>
                        <w:color w:val="337AB7"/>
                        <w:sz w:val="24"/>
                        <w:szCs w:val="24"/>
                        <w:lang w:eastAsia="nl-NL"/>
                      </w:rPr>
                      <w:t>)</w:t>
                    </w:r>
                  </w:hyperlink>
                  <w:r w:rsidRPr="00E74F56">
                    <w:rPr>
                      <w:rFonts w:ascii="inherit" w:eastAsia="Times New Roman" w:hAnsi="inherit" w:cs="Times New Roman"/>
                      <w:sz w:val="24"/>
                      <w:szCs w:val="24"/>
                      <w:lang w:eastAsia="nl-NL"/>
                    </w:rPr>
                    <w:t>: de ondernemer die namens alle aanmeldende partijen de indiening van de aanmelding of verklaring voor zijn rekening neemt.</w:t>
                  </w:r>
                </w:p>
              </w:tc>
            </w:tr>
          </w:tbl>
          <w:p w14:paraId="11D012BE"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1DC9583A" w14:textId="77777777" w:rsidR="00503631" w:rsidRPr="00E74F56" w:rsidRDefault="00503631" w:rsidP="00867722">
      <w:pPr>
        <w:shd w:val="clear" w:color="auto" w:fill="FFFFFF"/>
        <w:spacing w:after="0" w:line="240" w:lineRule="auto"/>
        <w:jc w:val="both"/>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225"/>
        <w:gridCol w:w="13771"/>
      </w:tblGrid>
      <w:tr w:rsidR="00503631" w:rsidRPr="00E74F56" w14:paraId="2679EF34" w14:textId="77777777" w:rsidTr="00370DAD">
        <w:tc>
          <w:tcPr>
            <w:tcW w:w="0" w:type="auto"/>
            <w:shd w:val="clear" w:color="auto" w:fill="auto"/>
            <w:hideMark/>
          </w:tcPr>
          <w:p w14:paraId="504A5E58" w14:textId="77777777" w:rsidR="00503631" w:rsidRPr="00E74F56" w:rsidRDefault="00503631" w:rsidP="00867722">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5012356D"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w:t>
            </w:r>
          </w:p>
        </w:tc>
        <w:tc>
          <w:tcPr>
            <w:tcW w:w="0" w:type="auto"/>
            <w:shd w:val="clear" w:color="auto" w:fill="auto"/>
            <w:hideMark/>
          </w:tcPr>
          <w:p w14:paraId="0FE988C0"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6598802B" w14:textId="1EB7E56F"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Tenzij anders bepaald, vallen onder de termen “aanmeldende partij(en)” alle dochterondernemingen zonder commerciële autonomie en alle participatieondernemingen van de ondernemer in de zin van artikel 28, lid 1, punt b), van Verordening (EU) 2022/2560.</w:t>
            </w:r>
          </w:p>
        </w:tc>
      </w:tr>
    </w:tbl>
    <w:p w14:paraId="2EDA61DA" w14:textId="77777777" w:rsidR="00503631" w:rsidRPr="00E74F56" w:rsidRDefault="00503631" w:rsidP="00867722">
      <w:pPr>
        <w:shd w:val="clear" w:color="auto" w:fill="FFFFFF"/>
        <w:spacing w:after="0" w:line="240" w:lineRule="auto"/>
        <w:jc w:val="both"/>
        <w:rPr>
          <w:rFonts w:ascii="inherit" w:eastAsia="Times New Roman" w:hAnsi="inherit" w:cs="Times New Roman"/>
          <w:vanish/>
          <w:color w:val="000000"/>
          <w:sz w:val="24"/>
          <w:szCs w:val="24"/>
          <w:lang w:eastAsia="nl-NL"/>
        </w:rPr>
      </w:pPr>
    </w:p>
    <w:p w14:paraId="37ADB6A8" w14:textId="1E45185C" w:rsidR="002A5FDE" w:rsidRDefault="002A5FDE">
      <w:r>
        <w:br w:type="page"/>
      </w:r>
    </w:p>
    <w:p w14:paraId="5BC44648" w14:textId="77777777" w:rsidR="002A5FDE" w:rsidRDefault="002A5FDE"/>
    <w:tbl>
      <w:tblPr>
        <w:tblW w:w="5000" w:type="pct"/>
        <w:tblCellMar>
          <w:left w:w="0" w:type="dxa"/>
          <w:right w:w="0" w:type="dxa"/>
        </w:tblCellMar>
        <w:tblLook w:val="04A0" w:firstRow="1" w:lastRow="0" w:firstColumn="1" w:lastColumn="0" w:noHBand="0" w:noVBand="1"/>
      </w:tblPr>
      <w:tblGrid>
        <w:gridCol w:w="6"/>
        <w:gridCol w:w="225"/>
        <w:gridCol w:w="13771"/>
      </w:tblGrid>
      <w:tr w:rsidR="00503631" w:rsidRPr="00E74F56" w14:paraId="1446A39F" w14:textId="77777777" w:rsidTr="00370DAD">
        <w:tc>
          <w:tcPr>
            <w:tcW w:w="0" w:type="auto"/>
            <w:shd w:val="clear" w:color="auto" w:fill="auto"/>
            <w:hideMark/>
          </w:tcPr>
          <w:p w14:paraId="0AE8B85F" w14:textId="23C42AE1" w:rsidR="00503631" w:rsidRPr="00E74F56" w:rsidRDefault="00503631" w:rsidP="00867722">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1CF5D5A0"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4)</w:t>
            </w:r>
          </w:p>
        </w:tc>
        <w:tc>
          <w:tcPr>
            <w:tcW w:w="0" w:type="auto"/>
            <w:shd w:val="clear" w:color="auto" w:fill="auto"/>
            <w:hideMark/>
          </w:tcPr>
          <w:p w14:paraId="03CE7DFE"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1E112F0C" w14:textId="0D2FF4C9"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Eventuele gevraagde financiële gegevens moeten in euro luiden, tegen de gemiddelde wisselkoers in de betrokken jaren of andere perioden.</w:t>
            </w:r>
          </w:p>
        </w:tc>
      </w:tr>
    </w:tbl>
    <w:p w14:paraId="74FFD071" w14:textId="77777777" w:rsidR="00503631" w:rsidRPr="00E74F56" w:rsidRDefault="00503631" w:rsidP="00867722">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color w:val="000000"/>
          <w:sz w:val="24"/>
          <w:szCs w:val="24"/>
          <w:lang w:eastAsia="nl-NL"/>
        </w:rPr>
        <w:t>3.   In het formulier FS-PP gevraagde soorten informatie</w:t>
      </w:r>
    </w:p>
    <w:tbl>
      <w:tblPr>
        <w:tblW w:w="5000" w:type="pct"/>
        <w:tblCellMar>
          <w:left w:w="0" w:type="dxa"/>
          <w:right w:w="0" w:type="dxa"/>
        </w:tblCellMar>
        <w:tblLook w:val="04A0" w:firstRow="1" w:lastRow="0" w:firstColumn="1" w:lastColumn="0" w:noHBand="0" w:noVBand="1"/>
      </w:tblPr>
      <w:tblGrid>
        <w:gridCol w:w="6"/>
        <w:gridCol w:w="225"/>
        <w:gridCol w:w="13771"/>
      </w:tblGrid>
      <w:tr w:rsidR="00503631" w:rsidRPr="00E74F56" w14:paraId="61BC020E" w14:textId="77777777" w:rsidTr="00370DAD">
        <w:tc>
          <w:tcPr>
            <w:tcW w:w="0" w:type="auto"/>
            <w:shd w:val="clear" w:color="auto" w:fill="auto"/>
            <w:hideMark/>
          </w:tcPr>
          <w:p w14:paraId="14EC7C69" w14:textId="77777777" w:rsidR="00503631" w:rsidRPr="00E74F56" w:rsidRDefault="00503631" w:rsidP="00867722">
            <w:pPr>
              <w:spacing w:after="0" w:line="240" w:lineRule="auto"/>
              <w:jc w:val="both"/>
              <w:rPr>
                <w:rFonts w:ascii="inherit" w:eastAsia="Times New Roman" w:hAnsi="inherit" w:cs="Times New Roman"/>
                <w:b/>
                <w:bCs/>
                <w:color w:val="000000"/>
                <w:sz w:val="24"/>
                <w:szCs w:val="24"/>
                <w:lang w:eastAsia="nl-NL"/>
              </w:rPr>
            </w:pPr>
          </w:p>
        </w:tc>
        <w:tc>
          <w:tcPr>
            <w:tcW w:w="0" w:type="auto"/>
            <w:shd w:val="clear" w:color="auto" w:fill="auto"/>
            <w:hideMark/>
          </w:tcPr>
          <w:p w14:paraId="4F6D7746"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5)</w:t>
            </w:r>
          </w:p>
        </w:tc>
        <w:tc>
          <w:tcPr>
            <w:tcW w:w="0" w:type="auto"/>
            <w:shd w:val="clear" w:color="auto" w:fill="auto"/>
            <w:hideMark/>
          </w:tcPr>
          <w:p w14:paraId="2359DA18"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35859BEF" w14:textId="13C90F3A"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ten minste één van de aanmeldende partijen overeenkomstig artikel 28, leden 1 en 2, en artikel 29, lid 1, van Verordening (EU) 2022/2560 een aan te melden buitenlandse financiële bijdrage heeft ontvangen, dient (dienen) de aanmeldende partij(en) — uitsluitend — een aanmelding in. De aanmelding wordt op één formulier ingediend, op basis van onderstaande elementen.</w:t>
            </w:r>
          </w:p>
        </w:tc>
      </w:tr>
    </w:tbl>
    <w:p w14:paraId="04A7B1F3" w14:textId="77777777" w:rsidR="00503631" w:rsidRPr="00E74F56" w:rsidRDefault="00503631" w:rsidP="00867722">
      <w:pPr>
        <w:shd w:val="clear" w:color="auto" w:fill="FFFFFF"/>
        <w:spacing w:after="0" w:line="240" w:lineRule="auto"/>
        <w:jc w:val="both"/>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225"/>
        <w:gridCol w:w="13771"/>
      </w:tblGrid>
      <w:tr w:rsidR="00503631" w:rsidRPr="00E74F56" w14:paraId="6C0434E8" w14:textId="77777777" w:rsidTr="00370DAD">
        <w:tc>
          <w:tcPr>
            <w:tcW w:w="0" w:type="auto"/>
            <w:shd w:val="clear" w:color="auto" w:fill="auto"/>
            <w:hideMark/>
          </w:tcPr>
          <w:p w14:paraId="3062691B" w14:textId="77777777" w:rsidR="00503631" w:rsidRPr="00E74F56" w:rsidRDefault="00503631" w:rsidP="00867722">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4A6702A1"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6)</w:t>
            </w:r>
          </w:p>
        </w:tc>
        <w:tc>
          <w:tcPr>
            <w:tcW w:w="0" w:type="auto"/>
            <w:shd w:val="clear" w:color="auto" w:fill="auto"/>
            <w:hideMark/>
          </w:tcPr>
          <w:p w14:paraId="1E4F3615"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6CDCC1D0" w14:textId="4910A322"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echter geen van de aanmeldende partijen overeenkomstig artikel 28, leden 1 en 2, en artikel 29, lid 1, van Verordening (EU) 2022/2560 een aan te melden buitenlandse financiële bijdrage heeft ontvangen, dient (dienen) de aanmeldende partij(en) — uitsluitend — een verklaring in. De verklaring wordt op één formulier ingediend, op basis van onderstaande elementen.</w:t>
            </w:r>
          </w:p>
        </w:tc>
      </w:tr>
    </w:tbl>
    <w:p w14:paraId="786E9B4B" w14:textId="77777777" w:rsidR="00503631" w:rsidRPr="00E74F56" w:rsidRDefault="00503631" w:rsidP="00867722">
      <w:pPr>
        <w:shd w:val="clear" w:color="auto" w:fill="FFFFFF"/>
        <w:spacing w:after="0" w:line="240" w:lineRule="auto"/>
        <w:jc w:val="both"/>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225"/>
        <w:gridCol w:w="13771"/>
      </w:tblGrid>
      <w:tr w:rsidR="00503631" w:rsidRPr="00E74F56" w14:paraId="48F46915" w14:textId="77777777" w:rsidTr="00370DAD">
        <w:tc>
          <w:tcPr>
            <w:tcW w:w="0" w:type="auto"/>
            <w:shd w:val="clear" w:color="auto" w:fill="auto"/>
            <w:hideMark/>
          </w:tcPr>
          <w:p w14:paraId="4648858E" w14:textId="77777777" w:rsidR="00503631" w:rsidRPr="00E74F56" w:rsidRDefault="00503631" w:rsidP="00867722">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6738756C"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7)</w:t>
            </w:r>
          </w:p>
        </w:tc>
        <w:tc>
          <w:tcPr>
            <w:tcW w:w="0" w:type="auto"/>
            <w:shd w:val="clear" w:color="auto" w:fill="auto"/>
            <w:hideMark/>
          </w:tcPr>
          <w:p w14:paraId="5B43368A"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7BFD8C18" w14:textId="5FDA783A"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De Commissie kan per geval verzoeken om meer gedetailleerde informatie over soorten financiële bijdragen die zijn opgenomen in de antwoorden op de vragen in rubriek 3 en tabel 1, of over andere buitenlandse financiële bijdragen die de aanmeldende partij(en) heeft (hebben) ontvangen. In ieder geval moeten alle buitenlandse financiële bijdragen die in de drie jaar voorafgaand aan de aanmelding aan de aanmeldende partij(en) zijn toegekend, in aanmerking worden genomen om te bepalen of aan de aanmeldingsdrempel van artikel 28, lid 1, punt b), van Verordening (EU) 2022/2560 is voldaan, ongeacht of er in rubriek 3 informatie over wordt gevraagd.</w:t>
            </w:r>
          </w:p>
        </w:tc>
      </w:tr>
    </w:tbl>
    <w:p w14:paraId="637027EA" w14:textId="77777777" w:rsidR="00503631" w:rsidRPr="00E74F56" w:rsidRDefault="00503631" w:rsidP="00867722">
      <w:pPr>
        <w:shd w:val="clear" w:color="auto" w:fill="FFFFFF"/>
        <w:spacing w:after="0" w:line="240" w:lineRule="auto"/>
        <w:jc w:val="both"/>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225"/>
        <w:gridCol w:w="13771"/>
      </w:tblGrid>
      <w:tr w:rsidR="00503631" w:rsidRPr="00E74F56" w14:paraId="11400988" w14:textId="77777777" w:rsidTr="00370DAD">
        <w:tc>
          <w:tcPr>
            <w:tcW w:w="0" w:type="auto"/>
            <w:shd w:val="clear" w:color="auto" w:fill="auto"/>
            <w:hideMark/>
          </w:tcPr>
          <w:p w14:paraId="60B81B51" w14:textId="77777777" w:rsidR="00503631" w:rsidRPr="00E74F56" w:rsidRDefault="00503631" w:rsidP="00867722">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11FCCE11"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8)</w:t>
            </w:r>
          </w:p>
        </w:tc>
        <w:tc>
          <w:tcPr>
            <w:tcW w:w="0" w:type="auto"/>
            <w:shd w:val="clear" w:color="auto" w:fill="auto"/>
            <w:hideMark/>
          </w:tcPr>
          <w:p w14:paraId="03385A2C"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2A7A1B46" w14:textId="3C90346F"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In het formulier FS-PP wordt de volgende informatie gevraagd:</w:t>
            </w:r>
          </w:p>
          <w:tbl>
            <w:tblPr>
              <w:tblW w:w="5000" w:type="pct"/>
              <w:tblCellMar>
                <w:left w:w="0" w:type="dxa"/>
                <w:right w:w="0" w:type="dxa"/>
              </w:tblCellMar>
              <w:tblLook w:val="04A0" w:firstRow="1" w:lastRow="0" w:firstColumn="1" w:lastColumn="0" w:noHBand="0" w:noVBand="1"/>
            </w:tblPr>
            <w:tblGrid>
              <w:gridCol w:w="209"/>
              <w:gridCol w:w="13562"/>
            </w:tblGrid>
            <w:tr w:rsidR="00503631" w:rsidRPr="00E74F56" w14:paraId="78D812B1" w14:textId="77777777" w:rsidTr="00370DAD">
              <w:tc>
                <w:tcPr>
                  <w:tcW w:w="0" w:type="auto"/>
                  <w:shd w:val="clear" w:color="auto" w:fill="auto"/>
                  <w:hideMark/>
                </w:tcPr>
                <w:p w14:paraId="29750FA4"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a)</w:t>
                  </w:r>
                </w:p>
              </w:tc>
              <w:tc>
                <w:tcPr>
                  <w:tcW w:w="0" w:type="auto"/>
                  <w:shd w:val="clear" w:color="auto" w:fill="auto"/>
                  <w:hideMark/>
                </w:tcPr>
                <w:p w14:paraId="0AE5DDCC"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AANMELDINGEN VAN BUITENLANDSE FINANCIËLE BIJDRAGEN</w:t>
                  </w:r>
                </w:p>
                <w:tbl>
                  <w:tblPr>
                    <w:tblW w:w="5000" w:type="pct"/>
                    <w:tblCellMar>
                      <w:left w:w="0" w:type="dxa"/>
                      <w:right w:w="0" w:type="dxa"/>
                    </w:tblCellMar>
                    <w:tblLook w:val="04A0" w:firstRow="1" w:lastRow="0" w:firstColumn="1" w:lastColumn="0" w:noHBand="0" w:noVBand="1"/>
                  </w:tblPr>
                  <w:tblGrid>
                    <w:gridCol w:w="225"/>
                    <w:gridCol w:w="13337"/>
                  </w:tblGrid>
                  <w:tr w:rsidR="00503631" w:rsidRPr="00E74F56" w14:paraId="2CC03E98" w14:textId="77777777" w:rsidTr="00370DAD">
                    <w:tc>
                      <w:tcPr>
                        <w:tcW w:w="0" w:type="auto"/>
                        <w:shd w:val="clear" w:color="auto" w:fill="auto"/>
                        <w:hideMark/>
                      </w:tcPr>
                      <w:p w14:paraId="2F7A9F12"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w:t>
                        </w:r>
                      </w:p>
                    </w:tc>
                    <w:tc>
                      <w:tcPr>
                        <w:tcW w:w="0" w:type="auto"/>
                        <w:shd w:val="clear" w:color="auto" w:fill="auto"/>
                        <w:hideMark/>
                      </w:tcPr>
                      <w:p w14:paraId="340E9F90" w14:textId="760F98F2" w:rsidR="00CC1F7A"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In het geval van een aanmelding van buitenlandse financiële bijdragen op grond van hoofdstuk 4 van Verordening (EU) 2022/2560</w:t>
                        </w:r>
                      </w:p>
                      <w:p w14:paraId="1AED28FC" w14:textId="2575B0AC" w:rsidR="00503631"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moeten gewoonlijk alle rubrieken en daarin opgenomen velden worden ingevuld, met uitzondering van rubriek 7 (Verklaring).</w:t>
                        </w:r>
                      </w:p>
                      <w:p w14:paraId="0E3545B7" w14:textId="56DDED80" w:rsidR="000B3152" w:rsidRPr="00E74F56" w:rsidRDefault="000B3152" w:rsidP="00867722">
                        <w:pPr>
                          <w:spacing w:after="0" w:line="240" w:lineRule="auto"/>
                          <w:jc w:val="both"/>
                          <w:rPr>
                            <w:rFonts w:ascii="inherit" w:eastAsia="Times New Roman" w:hAnsi="inherit" w:cs="Times New Roman"/>
                            <w:sz w:val="24"/>
                            <w:szCs w:val="24"/>
                            <w:lang w:eastAsia="nl-NL"/>
                          </w:rPr>
                        </w:pPr>
                      </w:p>
                    </w:tc>
                  </w:tr>
                  <w:tr w:rsidR="00503631" w:rsidRPr="00E74F56" w14:paraId="4467F6E0" w14:textId="77777777" w:rsidTr="00370DAD">
                    <w:tc>
                      <w:tcPr>
                        <w:tcW w:w="0" w:type="auto"/>
                        <w:shd w:val="clear" w:color="auto" w:fill="auto"/>
                        <w:hideMark/>
                      </w:tcPr>
                      <w:p w14:paraId="12BA2657"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ii)</w:t>
                        </w:r>
                      </w:p>
                    </w:tc>
                    <w:tc>
                      <w:tcPr>
                        <w:tcW w:w="0" w:type="auto"/>
                        <w:shd w:val="clear" w:color="auto" w:fill="auto"/>
                        <w:hideMark/>
                      </w:tcPr>
                      <w:p w14:paraId="0A5D9D4B" w14:textId="4F6B6975" w:rsidR="00503631" w:rsidRPr="00E74F56" w:rsidRDefault="00867722" w:rsidP="00867722">
                        <w:pPr>
                          <w:spacing w:after="0" w:line="240" w:lineRule="auto"/>
                          <w:jc w:val="both"/>
                          <w:rPr>
                            <w:rFonts w:ascii="inherit" w:eastAsia="Times New Roman" w:hAnsi="inherit" w:cs="Times New Roman"/>
                            <w:sz w:val="24"/>
                            <w:szCs w:val="24"/>
                            <w:lang w:eastAsia="nl-NL"/>
                          </w:rPr>
                        </w:pPr>
                        <w:r>
                          <w:rPr>
                            <w:rFonts w:ascii="inherit" w:eastAsia="Times New Roman" w:hAnsi="inherit" w:cs="Times New Roman"/>
                            <w:sz w:val="24"/>
                            <w:szCs w:val="24"/>
                            <w:lang w:eastAsia="nl-NL"/>
                          </w:rPr>
                          <w:t xml:space="preserve"> </w:t>
                        </w:r>
                        <w:r w:rsidR="00503631" w:rsidRPr="00E74F56">
                          <w:rPr>
                            <w:rFonts w:ascii="inherit" w:eastAsia="Times New Roman" w:hAnsi="inherit" w:cs="Times New Roman"/>
                            <w:sz w:val="24"/>
                            <w:szCs w:val="24"/>
                            <w:lang w:eastAsia="nl-NL"/>
                          </w:rPr>
                          <w:t>Rubriek 1 moet een samenvatting van de aanbestedingsprocedure bevatten.</w:t>
                        </w:r>
                      </w:p>
                    </w:tc>
                  </w:tr>
                </w:tbl>
                <w:p w14:paraId="6376C4CB"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13551"/>
                    <w:gridCol w:w="11"/>
                  </w:tblGrid>
                  <w:tr w:rsidR="00503631" w:rsidRPr="00E74F56" w14:paraId="3E70A5B6" w14:textId="77777777" w:rsidTr="00370DAD">
                    <w:tc>
                      <w:tcPr>
                        <w:tcW w:w="0" w:type="auto"/>
                        <w:shd w:val="clear" w:color="auto" w:fill="auto"/>
                        <w:hideMark/>
                      </w:tcPr>
                      <w:p w14:paraId="5E687C48" w14:textId="3E09857A"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iii)</w:t>
                        </w:r>
                        <w:r w:rsidR="00CC1F7A" w:rsidRPr="00E74F56">
                          <w:rPr>
                            <w:rFonts w:ascii="inherit" w:eastAsia="Times New Roman" w:hAnsi="inherit" w:cs="Times New Roman"/>
                            <w:sz w:val="24"/>
                            <w:szCs w:val="24"/>
                            <w:lang w:eastAsia="nl-NL"/>
                          </w:rPr>
                          <w:t xml:space="preserve"> </w:t>
                        </w:r>
                        <w:r w:rsidR="00CC1F7A">
                          <w:rPr>
                            <w:rFonts w:ascii="inherit" w:eastAsia="Times New Roman" w:hAnsi="inherit" w:cs="Times New Roman"/>
                            <w:sz w:val="24"/>
                            <w:szCs w:val="24"/>
                            <w:lang w:eastAsia="nl-NL"/>
                          </w:rPr>
                          <w:t xml:space="preserve"> </w:t>
                        </w:r>
                        <w:r w:rsidR="00CC1F7A" w:rsidRPr="00E74F56">
                          <w:rPr>
                            <w:rFonts w:ascii="inherit" w:eastAsia="Times New Roman" w:hAnsi="inherit" w:cs="Times New Roman"/>
                            <w:sz w:val="24"/>
                            <w:szCs w:val="24"/>
                            <w:lang w:eastAsia="nl-NL"/>
                          </w:rPr>
                          <w:t>Rubriek 2 moet informatie over de aanmeldende partij(en) bevatten.</w:t>
                        </w:r>
                      </w:p>
                    </w:tc>
                    <w:tc>
                      <w:tcPr>
                        <w:tcW w:w="0" w:type="auto"/>
                        <w:shd w:val="clear" w:color="auto" w:fill="auto"/>
                        <w:hideMark/>
                      </w:tcPr>
                      <w:p w14:paraId="6974BC82" w14:textId="0DA8D405" w:rsidR="00503631" w:rsidRPr="00E74F56" w:rsidRDefault="00503631" w:rsidP="00867722">
                        <w:pPr>
                          <w:spacing w:before="120" w:after="0" w:line="240" w:lineRule="auto"/>
                          <w:jc w:val="both"/>
                          <w:rPr>
                            <w:rFonts w:ascii="inherit" w:eastAsia="Times New Roman" w:hAnsi="inherit" w:cs="Times New Roman"/>
                            <w:sz w:val="24"/>
                            <w:szCs w:val="24"/>
                            <w:lang w:eastAsia="nl-NL"/>
                          </w:rPr>
                        </w:pPr>
                      </w:p>
                    </w:tc>
                  </w:tr>
                </w:tbl>
                <w:p w14:paraId="029212D5"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280"/>
                    <w:gridCol w:w="13282"/>
                  </w:tblGrid>
                  <w:tr w:rsidR="00503631" w:rsidRPr="00E74F56" w14:paraId="48A9E475" w14:textId="77777777" w:rsidTr="00370DAD">
                    <w:tc>
                      <w:tcPr>
                        <w:tcW w:w="0" w:type="auto"/>
                        <w:shd w:val="clear" w:color="auto" w:fill="auto"/>
                        <w:hideMark/>
                      </w:tcPr>
                      <w:p w14:paraId="38E93571" w14:textId="77777777" w:rsidR="00503631" w:rsidRPr="00E74F56" w:rsidRDefault="00503631" w:rsidP="006860A7">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iv)</w:t>
                        </w:r>
                      </w:p>
                    </w:tc>
                    <w:tc>
                      <w:tcPr>
                        <w:tcW w:w="0" w:type="auto"/>
                        <w:shd w:val="clear" w:color="auto" w:fill="auto"/>
                        <w:hideMark/>
                      </w:tcPr>
                      <w:p w14:paraId="65B41581" w14:textId="6B22606F" w:rsidR="00503631" w:rsidRPr="00E74F56" w:rsidRDefault="00503631" w:rsidP="006860A7">
                        <w:pPr>
                          <w:spacing w:after="0" w:line="240" w:lineRule="auto"/>
                          <w:ind w:left="131"/>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Rubriek 3 moet nadere informatie over de buitenlandse financiële bijdrage(n) bevatten. Met name wordt op grond van rubriek 3 om gedetailleerde informatie verzocht over elk van de buitenlandse financiële bijdragen van 1 miljoen EUR of meer die in de drie jaar voorafgaand aan de aanmelding aan de aanmeldende partijen zijn toegekend en mogelijk onder een van de categorieën van artikel 5, lid 1, punten a), b), c) en e), van Verordening (EU) 2022/2560 vallen. Wat andere buitenlandse financiële bijdragen betreft, moet(en) de aanmeldende partij(en) op het formulier FS-PP volgens de instructies in tabel 1 een overzicht geven van de verschillende soorten financiële bijdragen die aan de aanmeldende partij(en) zijn toegekend.</w:t>
                        </w:r>
                      </w:p>
                    </w:tc>
                  </w:tr>
                </w:tbl>
                <w:p w14:paraId="38AE3A3D"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303"/>
                    <w:gridCol w:w="13259"/>
                  </w:tblGrid>
                  <w:tr w:rsidR="00503631" w:rsidRPr="00E74F56" w14:paraId="221155DD" w14:textId="77777777" w:rsidTr="00370DAD">
                    <w:tc>
                      <w:tcPr>
                        <w:tcW w:w="0" w:type="auto"/>
                        <w:shd w:val="clear" w:color="auto" w:fill="auto"/>
                        <w:hideMark/>
                      </w:tcPr>
                      <w:p w14:paraId="0EFD18EB" w14:textId="77777777" w:rsidR="00503631" w:rsidRPr="00E74F56" w:rsidRDefault="00503631" w:rsidP="000B315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v)</w:t>
                        </w:r>
                      </w:p>
                    </w:tc>
                    <w:tc>
                      <w:tcPr>
                        <w:tcW w:w="0" w:type="auto"/>
                        <w:shd w:val="clear" w:color="auto" w:fill="auto"/>
                        <w:hideMark/>
                      </w:tcPr>
                      <w:p w14:paraId="1EB1B249" w14:textId="77777777" w:rsidR="00503631" w:rsidRPr="00E74F56" w:rsidRDefault="00503631" w:rsidP="000B3152">
                        <w:pPr>
                          <w:spacing w:after="0" w:line="240" w:lineRule="auto"/>
                          <w:ind w:left="116"/>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In rubriek 4 kan worden toegelicht waarom de inschrijving niet onrechtmatig voordelig is.</w:t>
                        </w:r>
                      </w:p>
                    </w:tc>
                  </w:tr>
                </w:tbl>
                <w:p w14:paraId="0E17D3BC"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280"/>
                    <w:gridCol w:w="13282"/>
                  </w:tblGrid>
                  <w:tr w:rsidR="00503631" w:rsidRPr="00E74F56" w14:paraId="462EEAA0" w14:textId="77777777" w:rsidTr="00370DAD">
                    <w:tc>
                      <w:tcPr>
                        <w:tcW w:w="0" w:type="auto"/>
                        <w:shd w:val="clear" w:color="auto" w:fill="auto"/>
                        <w:hideMark/>
                      </w:tcPr>
                      <w:p w14:paraId="43227B9C" w14:textId="77777777" w:rsidR="00503631" w:rsidRPr="00E74F56" w:rsidRDefault="00503631" w:rsidP="000B315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vi)</w:t>
                        </w:r>
                      </w:p>
                    </w:tc>
                    <w:tc>
                      <w:tcPr>
                        <w:tcW w:w="0" w:type="auto"/>
                        <w:shd w:val="clear" w:color="auto" w:fill="auto"/>
                        <w:hideMark/>
                      </w:tcPr>
                      <w:p w14:paraId="1CECDEE0" w14:textId="77777777" w:rsidR="00503631" w:rsidRPr="00E74F56" w:rsidRDefault="00503631" w:rsidP="000B3152">
                        <w:pPr>
                          <w:spacing w:after="0" w:line="240" w:lineRule="auto"/>
                          <w:ind w:left="131"/>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In rubriek 5 kunnen, in voorkomend geval, de mogelijke positieve effecten van de subsidies op de ontwikkeling van de betrokken gesubsidieerde economische activiteit en andere positieve effecten in verband met de relevante beleidsdoelstellingen worden genoemd en onderbouwd.</w:t>
                        </w:r>
                      </w:p>
                    </w:tc>
                  </w:tr>
                </w:tbl>
                <w:p w14:paraId="10EBDF42"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4889" w:type="pct"/>
                    <w:tblCellMar>
                      <w:left w:w="0" w:type="dxa"/>
                      <w:right w:w="0" w:type="dxa"/>
                    </w:tblCellMar>
                    <w:tblLook w:val="04A0" w:firstRow="1" w:lastRow="0" w:firstColumn="1" w:lastColumn="0" w:noHBand="0" w:noVBand="1"/>
                  </w:tblPr>
                  <w:tblGrid>
                    <w:gridCol w:w="416"/>
                    <w:gridCol w:w="12845"/>
                  </w:tblGrid>
                  <w:tr w:rsidR="00503631" w:rsidRPr="00E74F56" w14:paraId="717D3A91" w14:textId="77777777" w:rsidTr="00FE37EC">
                    <w:tc>
                      <w:tcPr>
                        <w:tcW w:w="157" w:type="pct"/>
                        <w:shd w:val="clear" w:color="auto" w:fill="auto"/>
                        <w:hideMark/>
                      </w:tcPr>
                      <w:p w14:paraId="43E0A65E" w14:textId="77777777" w:rsidR="00503631" w:rsidRPr="00E74F56" w:rsidRDefault="00503631" w:rsidP="000B315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vii)</w:t>
                        </w:r>
                      </w:p>
                    </w:tc>
                    <w:tc>
                      <w:tcPr>
                        <w:tcW w:w="0" w:type="auto"/>
                        <w:shd w:val="clear" w:color="auto" w:fill="auto"/>
                        <w:hideMark/>
                      </w:tcPr>
                      <w:p w14:paraId="1C5B3141" w14:textId="043CC4DE" w:rsidR="00503631" w:rsidRPr="00E74F56" w:rsidRDefault="00FE37EC" w:rsidP="000B3152">
                        <w:pPr>
                          <w:spacing w:after="0" w:line="240" w:lineRule="auto"/>
                          <w:ind w:left="-274" w:hanging="15"/>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R</w:t>
                        </w:r>
                        <w:r>
                          <w:rPr>
                            <w:rFonts w:ascii="inherit" w:eastAsia="Times New Roman" w:hAnsi="inherit" w:cs="Times New Roman"/>
                            <w:sz w:val="24"/>
                            <w:szCs w:val="24"/>
                            <w:lang w:eastAsia="nl-NL"/>
                          </w:rPr>
                          <w:t>uRubr</w:t>
                        </w:r>
                        <w:r w:rsidRPr="00E74F56">
                          <w:rPr>
                            <w:rFonts w:ascii="inherit" w:eastAsia="Times New Roman" w:hAnsi="inherit" w:cs="Times New Roman"/>
                            <w:sz w:val="24"/>
                            <w:szCs w:val="24"/>
                            <w:lang w:eastAsia="nl-NL"/>
                          </w:rPr>
                          <w:t>iek</w:t>
                        </w:r>
                        <w:r w:rsidR="00503631" w:rsidRPr="00E74F56">
                          <w:rPr>
                            <w:rFonts w:ascii="inherit" w:eastAsia="Times New Roman" w:hAnsi="inherit" w:cs="Times New Roman"/>
                            <w:sz w:val="24"/>
                            <w:szCs w:val="24"/>
                            <w:lang w:eastAsia="nl-NL"/>
                          </w:rPr>
                          <w:t> 6 bevat de bijgevoegde ondersteunende documenten.</w:t>
                        </w:r>
                      </w:p>
                    </w:tc>
                  </w:tr>
                </w:tbl>
                <w:p w14:paraId="6C3CB01A"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413"/>
                    <w:gridCol w:w="13149"/>
                  </w:tblGrid>
                  <w:tr w:rsidR="00503631" w:rsidRPr="00E74F56" w14:paraId="58B0FFF8" w14:textId="77777777" w:rsidTr="00370DAD">
                    <w:tc>
                      <w:tcPr>
                        <w:tcW w:w="0" w:type="auto"/>
                        <w:shd w:val="clear" w:color="auto" w:fill="auto"/>
                        <w:hideMark/>
                      </w:tcPr>
                      <w:p w14:paraId="6F3CD725" w14:textId="77777777" w:rsidR="00503631" w:rsidRPr="00E74F56" w:rsidRDefault="00503631" w:rsidP="000B315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viii)</w:t>
                        </w:r>
                      </w:p>
                    </w:tc>
                    <w:tc>
                      <w:tcPr>
                        <w:tcW w:w="0" w:type="auto"/>
                        <w:shd w:val="clear" w:color="auto" w:fill="auto"/>
                        <w:hideMark/>
                      </w:tcPr>
                      <w:p w14:paraId="0C169078" w14:textId="77777777" w:rsidR="00503631" w:rsidRPr="00E74F56" w:rsidRDefault="00503631" w:rsidP="000B315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Rubriek 8 moet een ondertekend attest bevatten waarin wordt bevestigd dat de verstrekte informatie met de werkelijkheid overeenstemt en juist en volledig is en de aanmeldende partij(en) op de hoogte is (zijn) van de bepalingen inzake geldboeten.</w:t>
                        </w:r>
                      </w:p>
                    </w:tc>
                  </w:tr>
                </w:tbl>
                <w:p w14:paraId="1958A5A9"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14520963"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224"/>
              <w:gridCol w:w="13547"/>
            </w:tblGrid>
            <w:tr w:rsidR="00503631" w:rsidRPr="00E74F56" w14:paraId="4F01CBDB" w14:textId="77777777" w:rsidTr="00370DAD">
              <w:tc>
                <w:tcPr>
                  <w:tcW w:w="0" w:type="auto"/>
                  <w:shd w:val="clear" w:color="auto" w:fill="auto"/>
                  <w:hideMark/>
                </w:tcPr>
                <w:p w14:paraId="2A3EE2D3"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w:t>
                  </w:r>
                </w:p>
              </w:tc>
              <w:tc>
                <w:tcPr>
                  <w:tcW w:w="0" w:type="auto"/>
                  <w:shd w:val="clear" w:color="auto" w:fill="auto"/>
                  <w:hideMark/>
                </w:tcPr>
                <w:p w14:paraId="4990738C"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VERKLARING VAN AFWEZIGHEID VAN AAN TE MELDEN BUITENLANDSE FINANCIËLE BIJDRAGEN</w:t>
                  </w:r>
                </w:p>
                <w:tbl>
                  <w:tblPr>
                    <w:tblW w:w="5000" w:type="pct"/>
                    <w:tblCellMar>
                      <w:left w:w="0" w:type="dxa"/>
                      <w:right w:w="0" w:type="dxa"/>
                    </w:tblCellMar>
                    <w:tblLook w:val="04A0" w:firstRow="1" w:lastRow="0" w:firstColumn="1" w:lastColumn="0" w:noHBand="0" w:noVBand="1"/>
                  </w:tblPr>
                  <w:tblGrid>
                    <w:gridCol w:w="159"/>
                    <w:gridCol w:w="13388"/>
                  </w:tblGrid>
                  <w:tr w:rsidR="00503631" w:rsidRPr="00E74F56" w14:paraId="0C2F2452" w14:textId="77777777" w:rsidTr="00370DAD">
                    <w:tc>
                      <w:tcPr>
                        <w:tcW w:w="0" w:type="auto"/>
                        <w:shd w:val="clear" w:color="auto" w:fill="auto"/>
                        <w:hideMark/>
                      </w:tcPr>
                      <w:p w14:paraId="45AD92DB"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w:t>
                        </w:r>
                      </w:p>
                    </w:tc>
                    <w:tc>
                      <w:tcPr>
                        <w:tcW w:w="0" w:type="auto"/>
                        <w:shd w:val="clear" w:color="auto" w:fill="auto"/>
                        <w:hideMark/>
                      </w:tcPr>
                      <w:p w14:paraId="2EE7C2F6" w14:textId="77777777" w:rsidR="00503631" w:rsidRPr="00E74F56" w:rsidRDefault="00503631" w:rsidP="00867722">
                        <w:pPr>
                          <w:spacing w:before="120" w:after="0" w:line="240" w:lineRule="auto"/>
                          <w:ind w:left="236"/>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Indien in de voorbije drie jaar geen aan te melden buitenlandse financiële bijdragen aan de aanmeldende partij(en) zijn toegekend, moeten alleen de rubrieken 1, 2 en 8 van het formulier FS-PP en de specifieke rubriek 7 worden ingevuld, terwijl de overige rubrieken leeg moeten blijven.</w:t>
                        </w:r>
                      </w:p>
                    </w:tc>
                  </w:tr>
                </w:tbl>
                <w:p w14:paraId="0791262C"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225"/>
                    <w:gridCol w:w="13322"/>
                  </w:tblGrid>
                  <w:tr w:rsidR="00503631" w:rsidRPr="00E74F56" w14:paraId="54B71A80" w14:textId="77777777" w:rsidTr="00370DAD">
                    <w:tc>
                      <w:tcPr>
                        <w:tcW w:w="0" w:type="auto"/>
                        <w:shd w:val="clear" w:color="auto" w:fill="auto"/>
                        <w:hideMark/>
                      </w:tcPr>
                      <w:p w14:paraId="66722B4B" w14:textId="77777777" w:rsidR="00503631" w:rsidRPr="00E74F56" w:rsidRDefault="00503631" w:rsidP="000B315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ii)</w:t>
                        </w:r>
                      </w:p>
                    </w:tc>
                    <w:tc>
                      <w:tcPr>
                        <w:tcW w:w="0" w:type="auto"/>
                        <w:shd w:val="clear" w:color="auto" w:fill="auto"/>
                        <w:hideMark/>
                      </w:tcPr>
                      <w:p w14:paraId="44F3B6C2" w14:textId="77777777" w:rsidR="00503631" w:rsidRPr="00E74F56" w:rsidRDefault="00503631" w:rsidP="000B3152">
                        <w:pPr>
                          <w:spacing w:after="0" w:line="240" w:lineRule="auto"/>
                          <w:ind w:left="176"/>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De in het formulier FS-PP gevraagde informatie doet geen afbreuk aan de mogelijkheid voor de Commissie om in een informatieverzoek om nadere informatie te verzoeken.</w:t>
                        </w:r>
                      </w:p>
                    </w:tc>
                  </w:tr>
                </w:tbl>
                <w:p w14:paraId="0F807B2B"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12F662FC"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79C5E764" w14:textId="63DB84FA" w:rsidR="00867722" w:rsidRDefault="00867722" w:rsidP="000B3152">
      <w:pPr>
        <w:shd w:val="clear" w:color="auto" w:fill="FFFFFF"/>
        <w:spacing w:after="0" w:line="240" w:lineRule="auto"/>
        <w:jc w:val="both"/>
        <w:rPr>
          <w:rFonts w:ascii="inherit" w:eastAsia="Times New Roman" w:hAnsi="inherit" w:cs="Times New Roman"/>
          <w:b/>
          <w:bCs/>
          <w:color w:val="000000"/>
          <w:sz w:val="24"/>
          <w:szCs w:val="24"/>
          <w:lang w:eastAsia="nl-NL"/>
        </w:rPr>
      </w:pPr>
    </w:p>
    <w:p w14:paraId="77895CB5" w14:textId="6BB68F8D" w:rsidR="000B3152" w:rsidRDefault="000B3152" w:rsidP="000B3152">
      <w:pPr>
        <w:shd w:val="clear" w:color="auto" w:fill="FFFFFF"/>
        <w:spacing w:after="0" w:line="240" w:lineRule="auto"/>
        <w:jc w:val="both"/>
        <w:rPr>
          <w:rFonts w:ascii="inherit" w:eastAsia="Times New Roman" w:hAnsi="inherit" w:cs="Times New Roman"/>
          <w:b/>
          <w:bCs/>
          <w:color w:val="000000"/>
          <w:sz w:val="24"/>
          <w:szCs w:val="24"/>
          <w:lang w:eastAsia="nl-NL"/>
        </w:rPr>
      </w:pPr>
    </w:p>
    <w:p w14:paraId="55AE018B" w14:textId="77777777" w:rsidR="000B3152" w:rsidRDefault="000B3152" w:rsidP="000B3152">
      <w:pPr>
        <w:shd w:val="clear" w:color="auto" w:fill="FFFFFF"/>
        <w:spacing w:after="0" w:line="240" w:lineRule="auto"/>
        <w:jc w:val="both"/>
        <w:rPr>
          <w:rFonts w:ascii="inherit" w:eastAsia="Times New Roman" w:hAnsi="inherit" w:cs="Times New Roman"/>
          <w:b/>
          <w:bCs/>
          <w:color w:val="000000"/>
          <w:sz w:val="24"/>
          <w:szCs w:val="24"/>
          <w:lang w:eastAsia="nl-NL"/>
        </w:rPr>
      </w:pPr>
    </w:p>
    <w:p w14:paraId="60BA71C8" w14:textId="66B99CEC"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color w:val="000000"/>
          <w:sz w:val="24"/>
          <w:szCs w:val="24"/>
          <w:lang w:eastAsia="nl-NL"/>
        </w:rPr>
        <w:t>4.   Informatie die niet redelijkerwijs beschikbaar is</w:t>
      </w:r>
    </w:p>
    <w:tbl>
      <w:tblPr>
        <w:tblW w:w="5000" w:type="pct"/>
        <w:tblCellMar>
          <w:left w:w="0" w:type="dxa"/>
          <w:right w:w="0" w:type="dxa"/>
        </w:tblCellMar>
        <w:tblLook w:val="04A0" w:firstRow="1" w:lastRow="0" w:firstColumn="1" w:lastColumn="0" w:noHBand="0" w:noVBand="1"/>
      </w:tblPr>
      <w:tblGrid>
        <w:gridCol w:w="6"/>
        <w:gridCol w:w="225"/>
        <w:gridCol w:w="13771"/>
      </w:tblGrid>
      <w:tr w:rsidR="00503631" w:rsidRPr="00E74F56" w14:paraId="324DFCEB" w14:textId="77777777" w:rsidTr="00370DAD">
        <w:tc>
          <w:tcPr>
            <w:tcW w:w="0" w:type="auto"/>
            <w:shd w:val="clear" w:color="auto" w:fill="auto"/>
            <w:hideMark/>
          </w:tcPr>
          <w:p w14:paraId="6BABFB84" w14:textId="77777777" w:rsidR="00503631" w:rsidRPr="00E74F56" w:rsidRDefault="00503631" w:rsidP="00867722">
            <w:pPr>
              <w:spacing w:after="0" w:line="240" w:lineRule="auto"/>
              <w:jc w:val="both"/>
              <w:rPr>
                <w:rFonts w:ascii="inherit" w:eastAsia="Times New Roman" w:hAnsi="inherit" w:cs="Times New Roman"/>
                <w:b/>
                <w:bCs/>
                <w:color w:val="000000"/>
                <w:sz w:val="24"/>
                <w:szCs w:val="24"/>
                <w:lang w:eastAsia="nl-NL"/>
              </w:rPr>
            </w:pPr>
          </w:p>
        </w:tc>
        <w:tc>
          <w:tcPr>
            <w:tcW w:w="0" w:type="auto"/>
            <w:shd w:val="clear" w:color="auto" w:fill="auto"/>
            <w:hideMark/>
          </w:tcPr>
          <w:p w14:paraId="3FDCEC71" w14:textId="14E321D5"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9)</w:t>
            </w:r>
          </w:p>
        </w:tc>
        <w:tc>
          <w:tcPr>
            <w:tcW w:w="0" w:type="auto"/>
            <w:shd w:val="clear" w:color="auto" w:fill="auto"/>
            <w:hideMark/>
          </w:tcPr>
          <w:p w14:paraId="719CB2E0" w14:textId="77777777" w:rsidR="000B3152" w:rsidRDefault="000B3152" w:rsidP="00867722">
            <w:pPr>
              <w:spacing w:after="0" w:line="240" w:lineRule="auto"/>
              <w:jc w:val="both"/>
              <w:rPr>
                <w:rFonts w:ascii="inherit" w:eastAsia="Times New Roman" w:hAnsi="inherit" w:cs="Times New Roman"/>
                <w:sz w:val="24"/>
                <w:szCs w:val="24"/>
                <w:lang w:eastAsia="nl-NL"/>
              </w:rPr>
            </w:pPr>
          </w:p>
          <w:p w14:paraId="19677DB3" w14:textId="0F7E0BF0"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specifieke informatie die in het formulier FS-PP wordt gevraagd, niet redelijkerwijs geheel of gedeeltelijk beschikbaar is voor de aanmeldende partij(en), kan (kunnen) de aanmeldende partij(en) de Commissie verzoeken haar (hen) te ontheffen van de verplichting de desbetreffende informatie te verstrekken of van andere vereisten in het formulier FS-PP met betrekking tot die informatie. Het verzoek moet worden ingediend volgens de in de overwegingen 13, 14 en 15 van deze inleiding opgenomen instructies.</w:t>
            </w:r>
          </w:p>
        </w:tc>
      </w:tr>
    </w:tbl>
    <w:p w14:paraId="74EC8262" w14:textId="77777777" w:rsidR="00503631" w:rsidRPr="00E74F56" w:rsidRDefault="00503631" w:rsidP="00867722">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color w:val="000000"/>
          <w:sz w:val="24"/>
          <w:szCs w:val="24"/>
          <w:lang w:eastAsia="nl-NL"/>
        </w:rPr>
        <w:t>5.   Informatie die niet nodig is voor het onderzoek van de zaak door de Commissie</w:t>
      </w:r>
    </w:p>
    <w:tbl>
      <w:tblPr>
        <w:tblW w:w="5000" w:type="pct"/>
        <w:tblCellMar>
          <w:left w:w="0" w:type="dxa"/>
          <w:right w:w="0" w:type="dxa"/>
        </w:tblCellMar>
        <w:tblLook w:val="04A0" w:firstRow="1" w:lastRow="0" w:firstColumn="1" w:lastColumn="0" w:noHBand="0" w:noVBand="1"/>
      </w:tblPr>
      <w:tblGrid>
        <w:gridCol w:w="6"/>
        <w:gridCol w:w="358"/>
        <w:gridCol w:w="13638"/>
      </w:tblGrid>
      <w:tr w:rsidR="00503631" w:rsidRPr="00E74F56" w14:paraId="559433D5" w14:textId="77777777" w:rsidTr="00370DAD">
        <w:tc>
          <w:tcPr>
            <w:tcW w:w="0" w:type="auto"/>
            <w:shd w:val="clear" w:color="auto" w:fill="auto"/>
            <w:hideMark/>
          </w:tcPr>
          <w:p w14:paraId="3052E097" w14:textId="77777777" w:rsidR="00503631" w:rsidRPr="00E74F56" w:rsidRDefault="00503631" w:rsidP="00867722">
            <w:pPr>
              <w:spacing w:after="0" w:line="240" w:lineRule="auto"/>
              <w:jc w:val="both"/>
              <w:rPr>
                <w:rFonts w:ascii="inherit" w:eastAsia="Times New Roman" w:hAnsi="inherit" w:cs="Times New Roman"/>
                <w:b/>
                <w:bCs/>
                <w:color w:val="000000"/>
                <w:sz w:val="24"/>
                <w:szCs w:val="24"/>
                <w:lang w:eastAsia="nl-NL"/>
              </w:rPr>
            </w:pPr>
          </w:p>
        </w:tc>
        <w:tc>
          <w:tcPr>
            <w:tcW w:w="0" w:type="auto"/>
            <w:shd w:val="clear" w:color="auto" w:fill="auto"/>
            <w:hideMark/>
          </w:tcPr>
          <w:p w14:paraId="767EC569"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10)</w:t>
            </w:r>
          </w:p>
        </w:tc>
        <w:tc>
          <w:tcPr>
            <w:tcW w:w="0" w:type="auto"/>
            <w:shd w:val="clear" w:color="auto" w:fill="auto"/>
            <w:hideMark/>
          </w:tcPr>
          <w:p w14:paraId="474702AA"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78685510" w14:textId="47C763A8"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Krachtens artikel 5, lid 5, van de uitvoeringsverordening kan de Commissie ontheffing verlenen van de verplichting om in de aanmelding bepaalde informatie, met inbegrip van documenten, te verstrekken. Zij kan ook ontheffing verlenen voor andere vereisten in het formulier FS-PP met betrekking tot die informatie indien zij van oordeel is dat de naleving van die verplichtingen of vereisten niet nodig is voor het onderzoek van de zaak.</w:t>
            </w:r>
          </w:p>
        </w:tc>
      </w:tr>
    </w:tbl>
    <w:p w14:paraId="3195574F" w14:textId="77777777" w:rsidR="00503631" w:rsidRPr="00E74F56" w:rsidRDefault="00503631" w:rsidP="00867722">
      <w:pPr>
        <w:shd w:val="clear" w:color="auto" w:fill="FFFFFF"/>
        <w:spacing w:after="0" w:line="240" w:lineRule="auto"/>
        <w:jc w:val="both"/>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58"/>
        <w:gridCol w:w="13638"/>
      </w:tblGrid>
      <w:tr w:rsidR="00503631" w:rsidRPr="00E74F56" w14:paraId="64DE9307" w14:textId="77777777" w:rsidTr="00370DAD">
        <w:tc>
          <w:tcPr>
            <w:tcW w:w="0" w:type="auto"/>
            <w:shd w:val="clear" w:color="auto" w:fill="auto"/>
            <w:hideMark/>
          </w:tcPr>
          <w:p w14:paraId="49433EE0" w14:textId="77777777" w:rsidR="00503631" w:rsidRPr="00E74F56" w:rsidRDefault="00503631" w:rsidP="00867722">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33CFF4A9"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11)</w:t>
            </w:r>
          </w:p>
        </w:tc>
        <w:tc>
          <w:tcPr>
            <w:tcW w:w="0" w:type="auto"/>
            <w:shd w:val="clear" w:color="auto" w:fill="auto"/>
            <w:hideMark/>
          </w:tcPr>
          <w:p w14:paraId="0BFAFCF8"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4BE9D6B4" w14:textId="0A3E1D69"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De aanmeldende partij(en) kan (kunnen) de Commissie verzoeken haar (hen) te ontheffen van de verplichting de desbetreffende informatie te verstrekken of van andere vereisten in het formulier FS-PP met betrekking tot die informatie. Dit verzoek moet worden ingediend volgens de in de overwegingen 13, 14 en 15 van de inleiding van dit formulier FS-PP opgenomen instructies voor verzoeken om ontheffing.</w:t>
            </w:r>
          </w:p>
        </w:tc>
      </w:tr>
    </w:tbl>
    <w:p w14:paraId="49BB5300" w14:textId="77777777" w:rsidR="00503631" w:rsidRPr="00E74F56" w:rsidRDefault="00503631" w:rsidP="00867722">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color w:val="000000"/>
          <w:sz w:val="24"/>
          <w:szCs w:val="24"/>
          <w:lang w:eastAsia="nl-NL"/>
        </w:rPr>
        <w:t>6.   Aan de aanmelding voorafgaande contacten en verzoeken om ontheffing</w:t>
      </w:r>
    </w:p>
    <w:tbl>
      <w:tblPr>
        <w:tblW w:w="5000" w:type="pct"/>
        <w:tblCellMar>
          <w:left w:w="0" w:type="dxa"/>
          <w:right w:w="0" w:type="dxa"/>
        </w:tblCellMar>
        <w:tblLook w:val="04A0" w:firstRow="1" w:lastRow="0" w:firstColumn="1" w:lastColumn="0" w:noHBand="0" w:noVBand="1"/>
      </w:tblPr>
      <w:tblGrid>
        <w:gridCol w:w="6"/>
        <w:gridCol w:w="358"/>
        <w:gridCol w:w="13638"/>
      </w:tblGrid>
      <w:tr w:rsidR="00503631" w:rsidRPr="00E74F56" w14:paraId="2CC00275" w14:textId="77777777" w:rsidTr="00370DAD">
        <w:tc>
          <w:tcPr>
            <w:tcW w:w="0" w:type="auto"/>
            <w:shd w:val="clear" w:color="auto" w:fill="auto"/>
            <w:hideMark/>
          </w:tcPr>
          <w:p w14:paraId="326C1093" w14:textId="77777777" w:rsidR="00503631" w:rsidRPr="00E74F56" w:rsidRDefault="00503631" w:rsidP="00867722">
            <w:pPr>
              <w:spacing w:after="0" w:line="240" w:lineRule="auto"/>
              <w:jc w:val="both"/>
              <w:rPr>
                <w:rFonts w:ascii="inherit" w:eastAsia="Times New Roman" w:hAnsi="inherit" w:cs="Times New Roman"/>
                <w:b/>
                <w:bCs/>
                <w:color w:val="000000"/>
                <w:sz w:val="24"/>
                <w:szCs w:val="24"/>
                <w:lang w:eastAsia="nl-NL"/>
              </w:rPr>
            </w:pPr>
          </w:p>
        </w:tc>
        <w:tc>
          <w:tcPr>
            <w:tcW w:w="0" w:type="auto"/>
            <w:shd w:val="clear" w:color="auto" w:fill="auto"/>
            <w:hideMark/>
          </w:tcPr>
          <w:p w14:paraId="76C4AE9E"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12)</w:t>
            </w:r>
          </w:p>
        </w:tc>
        <w:tc>
          <w:tcPr>
            <w:tcW w:w="0" w:type="auto"/>
            <w:shd w:val="clear" w:color="auto" w:fill="auto"/>
            <w:hideMark/>
          </w:tcPr>
          <w:p w14:paraId="1D042260"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726BCDB8" w14:textId="36C775EF"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De aanmeldende partij(en) wordt (worden) aangemoedigd om ruim voor de aanmelding aan de aanmelding voorafgaande besprekingen te voeren, bij voorkeur op basis van een ontwerpformulier FS-PP. De mogelijkheid van aan de aanmelding voorafgaande contacten is een dienstverlening die de Commissie de aanmeldende partij(en) op vrijwillige basis aanbiedt, ter voorbereiding van de voorlopige toetsing van buitenlandse subsidies in het kader van een gepubliceerde openbare aanbesteding. Als zodanig kunnen aan de aanmelding voorafgaande contacten, hoewel niet verplicht, toch nuttig zijn voor zowel de aanmeldende partij(en) als de Commissie, onder meer omdat dan precies kan worden bepaald welke informatie in een aanmelding moet worden overgelegd, met name met betrekking tot de in rubriek 3 en tabel 1 te verstrekken informatie, en om ervoor te zorgen dat de aanmelding volledig is. Bovendien leiden aan de aanmelding voorafgaande contacten er mogelijk toe dat er aanzienlijk minder informatie hoeft te worden overgelegd. Wanneer er sprake is van meer dan één aanmeldende partij (als één ondernemer) of een combinatie van aanmeldende partijen (als leden van hetzelfde consortium), waarbij elke aanmeldende partij of combinatie voornemens is een afzonderlijke inschrijving in dezelfde aanbestedingsprocedure in te dienen, moet het aan de aanmelding voorafgaande overleg met elke aanmeldende partij of combinaties daarvan afzonderlijk en onder strikte vertrouwelijkheid worden gevoerd, teneinde in de betrokken aanbestedingsprocedure te zorgen voor eerlijke concurrentie.</w:t>
            </w:r>
          </w:p>
        </w:tc>
      </w:tr>
    </w:tbl>
    <w:p w14:paraId="5D2B0AA9" w14:textId="77777777" w:rsidR="00503631" w:rsidRPr="00E74F56" w:rsidRDefault="00503631" w:rsidP="00867722">
      <w:pPr>
        <w:shd w:val="clear" w:color="auto" w:fill="FFFFFF"/>
        <w:spacing w:after="0" w:line="240" w:lineRule="auto"/>
        <w:jc w:val="both"/>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58"/>
        <w:gridCol w:w="13638"/>
      </w:tblGrid>
      <w:tr w:rsidR="00503631" w:rsidRPr="00E74F56" w14:paraId="67A308CB" w14:textId="77777777" w:rsidTr="00370DAD">
        <w:tc>
          <w:tcPr>
            <w:tcW w:w="0" w:type="auto"/>
            <w:shd w:val="clear" w:color="auto" w:fill="auto"/>
            <w:hideMark/>
          </w:tcPr>
          <w:p w14:paraId="5744CC29" w14:textId="77777777" w:rsidR="00503631" w:rsidRPr="00E74F56" w:rsidRDefault="00503631" w:rsidP="00867722">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055927C6"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13)</w:t>
            </w:r>
          </w:p>
        </w:tc>
        <w:tc>
          <w:tcPr>
            <w:tcW w:w="0" w:type="auto"/>
            <w:shd w:val="clear" w:color="auto" w:fill="auto"/>
            <w:hideMark/>
          </w:tcPr>
          <w:p w14:paraId="2E120CE9"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48579977" w14:textId="42A77A77"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In de loop van de aan de aanmelding voorafgaande contacten kan (kunnen) de aanmeldende partij(en) verzoeken om ontheffing van de verplichting om bepaalde in dit formulier gevraagde informatie te verstrekken. De Commissie zal verzoeken om ontheffing in aanmerking nemen voor zover aan een van de volgende voorwaarden is voldaan:</w:t>
            </w:r>
          </w:p>
          <w:tbl>
            <w:tblPr>
              <w:tblW w:w="5000" w:type="pct"/>
              <w:tblCellMar>
                <w:left w:w="0" w:type="dxa"/>
                <w:right w:w="0" w:type="dxa"/>
              </w:tblCellMar>
              <w:tblLook w:val="04A0" w:firstRow="1" w:lastRow="0" w:firstColumn="1" w:lastColumn="0" w:noHBand="0" w:noVBand="1"/>
            </w:tblPr>
            <w:tblGrid>
              <w:gridCol w:w="209"/>
              <w:gridCol w:w="13429"/>
            </w:tblGrid>
            <w:tr w:rsidR="00503631" w:rsidRPr="00E74F56" w14:paraId="2EA72864" w14:textId="77777777" w:rsidTr="00370DAD">
              <w:tc>
                <w:tcPr>
                  <w:tcW w:w="0" w:type="auto"/>
                  <w:shd w:val="clear" w:color="auto" w:fill="auto"/>
                  <w:hideMark/>
                </w:tcPr>
                <w:p w14:paraId="63A74F75"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a)</w:t>
                  </w:r>
                </w:p>
              </w:tc>
              <w:tc>
                <w:tcPr>
                  <w:tcW w:w="0" w:type="auto"/>
                  <w:shd w:val="clear" w:color="auto" w:fill="auto"/>
                  <w:hideMark/>
                </w:tcPr>
                <w:p w14:paraId="24A0248E" w14:textId="77777777" w:rsidR="00503631" w:rsidRPr="00E74F56" w:rsidRDefault="00503631" w:rsidP="00867722">
                  <w:pPr>
                    <w:spacing w:before="120" w:after="0" w:line="240" w:lineRule="auto"/>
                    <w:ind w:left="139"/>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de aanmeldende partij(en) motiveert (motiveren) afdoende waarom de desbetreffende informatie niet redelijkerwijs beschikbaar is. In voorkomend geval en voor zover mogelijk moet(en) de aanmeldende partij(en) hun beste raming met betrekking tot de ontbrekende gegevens geven, met vermelding van de bron van die raming, of aangeven waar de Commissie de gevraagde informatie die niet beschikbaar is voor de aanmeldende partij(en), zou kunnen krijgen;</w:t>
                  </w:r>
                </w:p>
              </w:tc>
            </w:tr>
          </w:tbl>
          <w:p w14:paraId="5DC53EC5"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224"/>
              <w:gridCol w:w="13414"/>
            </w:tblGrid>
            <w:tr w:rsidR="00503631" w:rsidRPr="00E74F56" w14:paraId="182365A2" w14:textId="77777777" w:rsidTr="00370DAD">
              <w:tc>
                <w:tcPr>
                  <w:tcW w:w="0" w:type="auto"/>
                  <w:shd w:val="clear" w:color="auto" w:fill="auto"/>
                  <w:hideMark/>
                </w:tcPr>
                <w:p w14:paraId="7305FF7A"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w:t>
                  </w:r>
                </w:p>
              </w:tc>
              <w:tc>
                <w:tcPr>
                  <w:tcW w:w="0" w:type="auto"/>
                  <w:shd w:val="clear" w:color="auto" w:fill="auto"/>
                  <w:hideMark/>
                </w:tcPr>
                <w:p w14:paraId="4826EB73" w14:textId="77777777" w:rsidR="00503631" w:rsidRPr="00E74F56" w:rsidRDefault="00503631" w:rsidP="00867722">
                  <w:pPr>
                    <w:spacing w:before="120" w:after="0" w:line="240" w:lineRule="auto"/>
                    <w:ind w:left="124"/>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de aanmeldende partij(en) motiveert (motiveren) afdoende waarom de desbetreffende informatie niet nodig is voor het onderzoek van de zaak.</w:t>
                  </w:r>
                </w:p>
              </w:tc>
            </w:tr>
          </w:tbl>
          <w:p w14:paraId="20FEBCF0"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74954A21" w14:textId="77777777" w:rsidR="00503631" w:rsidRPr="00E74F56" w:rsidRDefault="00503631" w:rsidP="00867722">
      <w:pPr>
        <w:shd w:val="clear" w:color="auto" w:fill="FFFFFF"/>
        <w:spacing w:after="0" w:line="240" w:lineRule="auto"/>
        <w:jc w:val="both"/>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58"/>
        <w:gridCol w:w="13638"/>
      </w:tblGrid>
      <w:tr w:rsidR="00503631" w:rsidRPr="00E74F56" w14:paraId="2CDCD1A3" w14:textId="77777777" w:rsidTr="00370DAD">
        <w:tc>
          <w:tcPr>
            <w:tcW w:w="0" w:type="auto"/>
            <w:shd w:val="clear" w:color="auto" w:fill="auto"/>
            <w:hideMark/>
          </w:tcPr>
          <w:p w14:paraId="1E49D3E5" w14:textId="77777777" w:rsidR="00503631" w:rsidRPr="00E74F56" w:rsidRDefault="00503631" w:rsidP="00867722">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1152AE11"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14)</w:t>
            </w:r>
          </w:p>
        </w:tc>
        <w:tc>
          <w:tcPr>
            <w:tcW w:w="0" w:type="auto"/>
            <w:shd w:val="clear" w:color="auto" w:fill="auto"/>
            <w:hideMark/>
          </w:tcPr>
          <w:p w14:paraId="11A70CF2"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2BEC8CA8" w14:textId="2CDF680A"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Verzoeken om ontheffing moeten voorafgaand aan de aanmelding schriftelijk worden opgenomen in de ontwerpaanmelding zelf (aan het begin van de desbetreffende (sub)rubriek). De Commissie zal verzoeken om ontheffing voorafgaand aan de aanmelding behandelen in het kader van het onderzoek van de ontwerpaanmelding.</w:t>
            </w:r>
          </w:p>
        </w:tc>
      </w:tr>
    </w:tbl>
    <w:p w14:paraId="2E63346E" w14:textId="77777777" w:rsidR="00503631" w:rsidRPr="00E74F56" w:rsidRDefault="00503631" w:rsidP="00867722">
      <w:pPr>
        <w:shd w:val="clear" w:color="auto" w:fill="FFFFFF"/>
        <w:spacing w:after="0" w:line="240" w:lineRule="auto"/>
        <w:jc w:val="both"/>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58"/>
        <w:gridCol w:w="13638"/>
      </w:tblGrid>
      <w:tr w:rsidR="00503631" w:rsidRPr="00E74F56" w14:paraId="6327A4F8" w14:textId="77777777" w:rsidTr="00370DAD">
        <w:tc>
          <w:tcPr>
            <w:tcW w:w="0" w:type="auto"/>
            <w:shd w:val="clear" w:color="auto" w:fill="auto"/>
            <w:hideMark/>
          </w:tcPr>
          <w:p w14:paraId="2EDF2E1D" w14:textId="77777777" w:rsidR="00503631" w:rsidRPr="00E74F56" w:rsidRDefault="00503631" w:rsidP="00867722">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42F8D352"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15)</w:t>
            </w:r>
          </w:p>
        </w:tc>
        <w:tc>
          <w:tcPr>
            <w:tcW w:w="0" w:type="auto"/>
            <w:shd w:val="clear" w:color="auto" w:fill="auto"/>
            <w:hideMark/>
          </w:tcPr>
          <w:p w14:paraId="64ADD3D6"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2FCEC1BB" w14:textId="77777777" w:rsidR="00503631"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Het feit dat de Commissie misschien heeft geaccepteerd dat eventuele in dit formulier FS-PP gevraagde informatie kan worden weggelaten uit een aanmelding, belet haar geenszins om deze informatie op een ander tijdstip in de procedure te vragen, met name via een informatieverzoek krachtens artikel 13 van Verordening (EU) 2022/2560.</w:t>
            </w:r>
          </w:p>
          <w:p w14:paraId="5ECFC0E3" w14:textId="7308B32D" w:rsidR="00C17A16" w:rsidRPr="00E74F56" w:rsidRDefault="00C17A16" w:rsidP="00867722">
            <w:pPr>
              <w:spacing w:after="0" w:line="240" w:lineRule="auto"/>
              <w:jc w:val="both"/>
              <w:rPr>
                <w:rFonts w:ascii="inherit" w:eastAsia="Times New Roman" w:hAnsi="inherit" w:cs="Times New Roman"/>
                <w:sz w:val="24"/>
                <w:szCs w:val="24"/>
                <w:lang w:eastAsia="nl-NL"/>
              </w:rPr>
            </w:pPr>
          </w:p>
        </w:tc>
      </w:tr>
    </w:tbl>
    <w:p w14:paraId="02F0BC80" w14:textId="509EB168" w:rsidR="00503631" w:rsidRPr="00E74F56" w:rsidRDefault="00503631" w:rsidP="00867722">
      <w:pPr>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color w:val="000000"/>
          <w:sz w:val="24"/>
          <w:szCs w:val="24"/>
          <w:lang w:eastAsia="nl-NL"/>
        </w:rPr>
        <w:t>7.   De aanmelding of verklaring moet juist en volledig zijn</w:t>
      </w:r>
    </w:p>
    <w:tbl>
      <w:tblPr>
        <w:tblW w:w="5000" w:type="pct"/>
        <w:tblCellMar>
          <w:left w:w="0" w:type="dxa"/>
          <w:right w:w="0" w:type="dxa"/>
        </w:tblCellMar>
        <w:tblLook w:val="04A0" w:firstRow="1" w:lastRow="0" w:firstColumn="1" w:lastColumn="0" w:noHBand="0" w:noVBand="1"/>
      </w:tblPr>
      <w:tblGrid>
        <w:gridCol w:w="6"/>
        <w:gridCol w:w="358"/>
        <w:gridCol w:w="13638"/>
      </w:tblGrid>
      <w:tr w:rsidR="00503631" w:rsidRPr="00E74F56" w14:paraId="574E8630" w14:textId="77777777" w:rsidTr="00370DAD">
        <w:tc>
          <w:tcPr>
            <w:tcW w:w="0" w:type="auto"/>
            <w:shd w:val="clear" w:color="auto" w:fill="auto"/>
            <w:hideMark/>
          </w:tcPr>
          <w:p w14:paraId="687C3E62" w14:textId="77777777" w:rsidR="00503631" w:rsidRPr="00E74F56" w:rsidRDefault="00503631" w:rsidP="00867722">
            <w:pPr>
              <w:spacing w:after="0" w:line="240" w:lineRule="auto"/>
              <w:jc w:val="both"/>
              <w:rPr>
                <w:rFonts w:ascii="inherit" w:eastAsia="Times New Roman" w:hAnsi="inherit" w:cs="Times New Roman"/>
                <w:b/>
                <w:bCs/>
                <w:color w:val="000000"/>
                <w:sz w:val="24"/>
                <w:szCs w:val="24"/>
                <w:lang w:eastAsia="nl-NL"/>
              </w:rPr>
            </w:pPr>
          </w:p>
        </w:tc>
        <w:tc>
          <w:tcPr>
            <w:tcW w:w="0" w:type="auto"/>
            <w:shd w:val="clear" w:color="auto" w:fill="auto"/>
            <w:hideMark/>
          </w:tcPr>
          <w:p w14:paraId="0172252D"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16)</w:t>
            </w:r>
          </w:p>
        </w:tc>
        <w:tc>
          <w:tcPr>
            <w:tcW w:w="0" w:type="auto"/>
            <w:shd w:val="clear" w:color="auto" w:fill="auto"/>
            <w:hideMark/>
          </w:tcPr>
          <w:p w14:paraId="739874C4"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1308E539" w14:textId="45FF70D5"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De in de rubrieken 1, 2, 3, 6 en 8 gevraagde informatie moet in het geval van een aanmelding van buitenlandse financiële bijdragen worden verstrekt en is dus vereist voor een volledige aanmelding. Alle vereiste informatie moet worden verstrekt in de passende rubrieken van het formulier FS-PP en moet correct en volledig zijn.</w:t>
            </w:r>
          </w:p>
        </w:tc>
      </w:tr>
    </w:tbl>
    <w:p w14:paraId="7A7EB38B" w14:textId="77777777" w:rsidR="00503631" w:rsidRPr="00E74F56" w:rsidRDefault="00503631" w:rsidP="00867722">
      <w:pPr>
        <w:shd w:val="clear" w:color="auto" w:fill="FFFFFF"/>
        <w:spacing w:after="0" w:line="240" w:lineRule="auto"/>
        <w:jc w:val="both"/>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58"/>
        <w:gridCol w:w="13638"/>
      </w:tblGrid>
      <w:tr w:rsidR="00503631" w:rsidRPr="00E74F56" w14:paraId="594AEF09" w14:textId="77777777" w:rsidTr="00370DAD">
        <w:tc>
          <w:tcPr>
            <w:tcW w:w="0" w:type="auto"/>
            <w:shd w:val="clear" w:color="auto" w:fill="auto"/>
            <w:hideMark/>
          </w:tcPr>
          <w:p w14:paraId="69BAC465" w14:textId="77777777" w:rsidR="00503631" w:rsidRPr="00E74F56" w:rsidRDefault="00503631" w:rsidP="00867722">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3D0D3BEC"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17)</w:t>
            </w:r>
          </w:p>
        </w:tc>
        <w:tc>
          <w:tcPr>
            <w:tcW w:w="0" w:type="auto"/>
            <w:shd w:val="clear" w:color="auto" w:fill="auto"/>
            <w:hideMark/>
          </w:tcPr>
          <w:p w14:paraId="1E347280"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3FC08F6C" w14:textId="3AC477CB"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In het geval van een verklaring dat er geen aan te melden buitenlandse financiële bijdragen zijn ontvangen, moet de in de rubrieken 1, 2, 7 en 8 gevraagde informatie worden verstrekt en is die informatie dus vereist voor een volledige verklaring. Alle vereiste informatie moet worden verstrekt in de passende rubriek van het formulier FS-PP en moet correct en volledig zijn.</w:t>
            </w:r>
          </w:p>
        </w:tc>
      </w:tr>
    </w:tbl>
    <w:p w14:paraId="2AC10D14" w14:textId="77777777" w:rsidR="00503631" w:rsidRPr="00E74F56" w:rsidRDefault="00503631" w:rsidP="00867722">
      <w:pPr>
        <w:shd w:val="clear" w:color="auto" w:fill="FFFFFF"/>
        <w:spacing w:after="0" w:line="240" w:lineRule="auto"/>
        <w:jc w:val="both"/>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58"/>
        <w:gridCol w:w="13638"/>
      </w:tblGrid>
      <w:tr w:rsidR="00503631" w:rsidRPr="00E74F56" w14:paraId="6367BA79" w14:textId="77777777" w:rsidTr="00370DAD">
        <w:tc>
          <w:tcPr>
            <w:tcW w:w="0" w:type="auto"/>
            <w:shd w:val="clear" w:color="auto" w:fill="auto"/>
            <w:hideMark/>
          </w:tcPr>
          <w:p w14:paraId="4B1F85D1" w14:textId="77777777" w:rsidR="00503631" w:rsidRPr="00E74F56" w:rsidRDefault="00503631" w:rsidP="00867722">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135D7CB1"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18)</w:t>
            </w:r>
          </w:p>
        </w:tc>
        <w:tc>
          <w:tcPr>
            <w:tcW w:w="0" w:type="auto"/>
            <w:shd w:val="clear" w:color="auto" w:fill="auto"/>
            <w:hideMark/>
          </w:tcPr>
          <w:p w14:paraId="32307D34"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04855D02" w14:textId="5D19647A"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In het bijzonder moet worden opgemerkt dat:</w:t>
            </w:r>
          </w:p>
          <w:tbl>
            <w:tblPr>
              <w:tblW w:w="5000" w:type="pct"/>
              <w:tblCellMar>
                <w:left w:w="0" w:type="dxa"/>
                <w:right w:w="0" w:type="dxa"/>
              </w:tblCellMar>
              <w:tblLook w:val="04A0" w:firstRow="1" w:lastRow="0" w:firstColumn="1" w:lastColumn="0" w:noHBand="0" w:noVBand="1"/>
            </w:tblPr>
            <w:tblGrid>
              <w:gridCol w:w="209"/>
              <w:gridCol w:w="13429"/>
            </w:tblGrid>
            <w:tr w:rsidR="00503631" w:rsidRPr="00E74F56" w14:paraId="60B92F58" w14:textId="77777777" w:rsidTr="00370DAD">
              <w:tc>
                <w:tcPr>
                  <w:tcW w:w="0" w:type="auto"/>
                  <w:shd w:val="clear" w:color="auto" w:fill="auto"/>
                  <w:hideMark/>
                </w:tcPr>
                <w:p w14:paraId="0B4DCCE1"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a)</w:t>
                  </w:r>
                </w:p>
              </w:tc>
              <w:tc>
                <w:tcPr>
                  <w:tcW w:w="0" w:type="auto"/>
                  <w:shd w:val="clear" w:color="auto" w:fill="auto"/>
                  <w:hideMark/>
                </w:tcPr>
                <w:p w14:paraId="42B97B3A" w14:textId="77777777" w:rsidR="00503631" w:rsidRPr="00E74F56" w:rsidRDefault="00503631" w:rsidP="00867722">
                  <w:pPr>
                    <w:spacing w:before="120" w:after="0" w:line="240" w:lineRule="auto"/>
                    <w:ind w:left="139"/>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de in artikel 30, leden 2 en 6, van Verordening (EU) 2022/2560 vastgestelde termijn van twintig werkdagen aanvangt op de eerste werkdag na de ontvangst van de volledige aanmelding. Dit moet ervoor zorgen dat de Commissie de aangemelde buitenlandse financiële bijdragen binnen de strikte termijnen van Verordening (EU) 2022/2560 kan beoordelen;</w:t>
                  </w:r>
                </w:p>
              </w:tc>
            </w:tr>
          </w:tbl>
          <w:p w14:paraId="3B5A238D"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224"/>
              <w:gridCol w:w="13414"/>
            </w:tblGrid>
            <w:tr w:rsidR="00503631" w:rsidRPr="00E74F56" w14:paraId="00E2B5E5" w14:textId="77777777" w:rsidTr="00370DAD">
              <w:tc>
                <w:tcPr>
                  <w:tcW w:w="0" w:type="auto"/>
                  <w:shd w:val="clear" w:color="auto" w:fill="auto"/>
                  <w:hideMark/>
                </w:tcPr>
                <w:p w14:paraId="0C12B73C"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w:t>
                  </w:r>
                </w:p>
              </w:tc>
              <w:tc>
                <w:tcPr>
                  <w:tcW w:w="0" w:type="auto"/>
                  <w:shd w:val="clear" w:color="auto" w:fill="auto"/>
                  <w:hideMark/>
                </w:tcPr>
                <w:p w14:paraId="450C3890" w14:textId="77777777" w:rsidR="00503631" w:rsidRPr="00E74F56" w:rsidRDefault="00503631" w:rsidP="00867722">
                  <w:pPr>
                    <w:spacing w:before="120" w:after="0" w:line="240" w:lineRule="auto"/>
                    <w:ind w:left="124"/>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de aanmeldende partij(en) bij het opstellen van haar (hun) aanmelding zorgvuldig moet(en) nagaan of de contactpersonen en contactgegevens, en vooral de e-mailadressen, die aan de Commissie worden doorgegeven, accuraat, relevant en actueel zijn;</w:t>
                  </w:r>
                </w:p>
              </w:tc>
            </w:tr>
          </w:tbl>
          <w:p w14:paraId="1468D3E8"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198"/>
              <w:gridCol w:w="13440"/>
            </w:tblGrid>
            <w:tr w:rsidR="00503631" w:rsidRPr="00E74F56" w14:paraId="7AF4729C" w14:textId="77777777" w:rsidTr="00370DAD">
              <w:tc>
                <w:tcPr>
                  <w:tcW w:w="0" w:type="auto"/>
                  <w:shd w:val="clear" w:color="auto" w:fill="auto"/>
                  <w:hideMark/>
                </w:tcPr>
                <w:p w14:paraId="14962A3A"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c)</w:t>
                  </w:r>
                </w:p>
              </w:tc>
              <w:tc>
                <w:tcPr>
                  <w:tcW w:w="0" w:type="auto"/>
                  <w:shd w:val="clear" w:color="auto" w:fill="auto"/>
                  <w:hideMark/>
                </w:tcPr>
                <w:p w14:paraId="5FDEA1DD" w14:textId="77777777" w:rsidR="00503631" w:rsidRPr="00E74F56" w:rsidRDefault="00503631" w:rsidP="00867722">
                  <w:pPr>
                    <w:spacing w:before="120" w:after="0" w:line="240" w:lineRule="auto"/>
                    <w:ind w:left="154"/>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een verklaring alleen mag worden ingediend wanneer alle aanmeldende partijen verklaren dat hun in de voorbije drie jaar geen aan te melden buitenlandse financiële bijdragen zijn toegekend. Wanneer aan ten minste één van de aanmeldende partijen aan te melden buitenlandse financiële bijdragen zijn toegekend, wordt de indiening voor de toepassing van deze uitvoeringsverordening als een aanmelding beschouwd;</w:t>
                  </w:r>
                </w:p>
              </w:tc>
            </w:tr>
          </w:tbl>
          <w:p w14:paraId="0EDDD298"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225"/>
              <w:gridCol w:w="13413"/>
            </w:tblGrid>
            <w:tr w:rsidR="00503631" w:rsidRPr="00E74F56" w14:paraId="4DE24ACA" w14:textId="77777777" w:rsidTr="00370DAD">
              <w:tc>
                <w:tcPr>
                  <w:tcW w:w="0" w:type="auto"/>
                  <w:shd w:val="clear" w:color="auto" w:fill="auto"/>
                  <w:hideMark/>
                </w:tcPr>
                <w:p w14:paraId="6EE4D7E0"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w:t>
                  </w:r>
                </w:p>
              </w:tc>
              <w:tc>
                <w:tcPr>
                  <w:tcW w:w="0" w:type="auto"/>
                  <w:shd w:val="clear" w:color="auto" w:fill="auto"/>
                  <w:hideMark/>
                </w:tcPr>
                <w:p w14:paraId="5C3A913A" w14:textId="77777777" w:rsidR="00503631" w:rsidRPr="00E74F56" w:rsidRDefault="00503631" w:rsidP="00867722">
                  <w:pPr>
                    <w:spacing w:before="120" w:after="0" w:line="240" w:lineRule="auto"/>
                    <w:ind w:left="124"/>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de gevraagde contactgegevens van de aanmeldende partijen moeten worden verstrekt in het formaat dat het directoraat-generaal Interne Markt, Industrie, Ondernemerschap en Midden- en Kleinbedrijf (DG GROW) van de Commissie op zijn website aangeeft </w:t>
                  </w:r>
                  <w:hyperlink r:id="rId13" w:anchor="ntr6-L_2023177NL.01003201-E0006" w:history="1">
                    <w:r w:rsidRPr="00E74F56">
                      <w:rPr>
                        <w:rFonts w:ascii="inherit" w:eastAsia="Times New Roman" w:hAnsi="inherit" w:cs="Times New Roman"/>
                        <w:color w:val="337AB7"/>
                        <w:sz w:val="24"/>
                        <w:szCs w:val="24"/>
                        <w:lang w:eastAsia="nl-NL"/>
                      </w:rPr>
                      <w:t>(</w:t>
                    </w:r>
                    <w:r w:rsidRPr="00E74F56">
                      <w:rPr>
                        <w:rFonts w:ascii="inherit" w:eastAsia="Times New Roman" w:hAnsi="inherit" w:cs="Times New Roman"/>
                        <w:color w:val="337AB7"/>
                        <w:sz w:val="17"/>
                        <w:szCs w:val="17"/>
                        <w:vertAlign w:val="superscript"/>
                        <w:lang w:eastAsia="nl-NL"/>
                      </w:rPr>
                      <w:t>6</w:t>
                    </w:r>
                    <w:r w:rsidRPr="00E74F56">
                      <w:rPr>
                        <w:rFonts w:ascii="inherit" w:eastAsia="Times New Roman" w:hAnsi="inherit" w:cs="Times New Roman"/>
                        <w:color w:val="337AB7"/>
                        <w:sz w:val="24"/>
                        <w:szCs w:val="24"/>
                        <w:lang w:eastAsia="nl-NL"/>
                      </w:rPr>
                      <w:t>)</w:t>
                    </w:r>
                  </w:hyperlink>
                  <w:r w:rsidRPr="00E74F56">
                    <w:rPr>
                      <w:rFonts w:ascii="inherit" w:eastAsia="Times New Roman" w:hAnsi="inherit" w:cs="Times New Roman"/>
                      <w:sz w:val="24"/>
                      <w:szCs w:val="24"/>
                      <w:lang w:eastAsia="nl-NL"/>
                    </w:rPr>
                    <w:t>. Om het onderzoek naar behoren te kunnen voeren, is het van het grootste belang dat deze contactgegevens accuraat zijn. Daarom moeten de verstrekte e-mailadressen niet gepersonaliseerd zijn of aan specifieke contactpersonen zijn toegewezen, maar bij voorkeur toebehoren aan functionele bedrijfsmailboxen van het team dat verantwoordelijk is voor de aanmelding. De Commissie kan de aanmelding onvolledig verklaren als contactgegevens ongeschikt blijken te zijn;</w:t>
                  </w:r>
                </w:p>
              </w:tc>
            </w:tr>
          </w:tbl>
          <w:p w14:paraId="7D5C16B9"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209"/>
              <w:gridCol w:w="13429"/>
            </w:tblGrid>
            <w:tr w:rsidR="00503631" w:rsidRPr="00E74F56" w14:paraId="0A7993C8" w14:textId="77777777" w:rsidTr="00370DAD">
              <w:tc>
                <w:tcPr>
                  <w:tcW w:w="0" w:type="auto"/>
                  <w:shd w:val="clear" w:color="auto" w:fill="auto"/>
                  <w:hideMark/>
                </w:tcPr>
                <w:p w14:paraId="50E0B443"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e)</w:t>
                  </w:r>
                </w:p>
              </w:tc>
              <w:tc>
                <w:tcPr>
                  <w:tcW w:w="0" w:type="auto"/>
                  <w:shd w:val="clear" w:color="auto" w:fill="auto"/>
                  <w:hideMark/>
                </w:tcPr>
                <w:p w14:paraId="57704E52" w14:textId="77777777" w:rsidR="00503631" w:rsidRPr="00E74F56" w:rsidRDefault="00503631" w:rsidP="00867722">
                  <w:pPr>
                    <w:spacing w:before="120" w:after="0" w:line="240" w:lineRule="auto"/>
                    <w:ind w:left="139"/>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ondersteunende documenten als bedoeld in rubriek 6 moeten worden verstrekt samen met een overzichtstabel in het formaat dat DG GROW op zijn website voorschrijft;</w:t>
                  </w:r>
                </w:p>
              </w:tc>
            </w:tr>
          </w:tbl>
          <w:p w14:paraId="75271A06"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165"/>
              <w:gridCol w:w="13473"/>
            </w:tblGrid>
            <w:tr w:rsidR="00503631" w:rsidRPr="00E74F56" w14:paraId="335BBDBC" w14:textId="77777777" w:rsidTr="00370DAD">
              <w:tc>
                <w:tcPr>
                  <w:tcW w:w="0" w:type="auto"/>
                  <w:shd w:val="clear" w:color="auto" w:fill="auto"/>
                  <w:hideMark/>
                </w:tcPr>
                <w:p w14:paraId="781E451F"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f)</w:t>
                  </w:r>
                </w:p>
              </w:tc>
              <w:tc>
                <w:tcPr>
                  <w:tcW w:w="0" w:type="auto"/>
                  <w:shd w:val="clear" w:color="auto" w:fill="auto"/>
                  <w:hideMark/>
                </w:tcPr>
                <w:p w14:paraId="3C4EBAA9" w14:textId="77777777" w:rsidR="00503631" w:rsidRPr="00E74F56" w:rsidRDefault="00503631" w:rsidP="00867722">
                  <w:pPr>
                    <w:spacing w:before="120" w:after="0" w:line="240" w:lineRule="auto"/>
                    <w:ind w:left="184"/>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als er in of samen met de aanmelding onjuiste of misleidende informatie is verstrekt, de aanmelding overeenkomstig artikel 7, lid 4, van de uitvoeringsverordening als onvolledig wordt beschouwd voor het vaststellen van de datum van de aanmelding;</w:t>
                  </w:r>
                </w:p>
              </w:tc>
            </w:tr>
          </w:tbl>
          <w:p w14:paraId="618AB50E"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211"/>
              <w:gridCol w:w="13427"/>
            </w:tblGrid>
            <w:tr w:rsidR="00503631" w:rsidRPr="00E74F56" w14:paraId="191BBF4E" w14:textId="77777777" w:rsidTr="00370DAD">
              <w:tc>
                <w:tcPr>
                  <w:tcW w:w="0" w:type="auto"/>
                  <w:shd w:val="clear" w:color="auto" w:fill="auto"/>
                  <w:hideMark/>
                </w:tcPr>
                <w:p w14:paraId="2150B92C"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g)</w:t>
                  </w:r>
                </w:p>
              </w:tc>
              <w:tc>
                <w:tcPr>
                  <w:tcW w:w="0" w:type="auto"/>
                  <w:shd w:val="clear" w:color="auto" w:fill="auto"/>
                  <w:hideMark/>
                </w:tcPr>
                <w:p w14:paraId="30DC93B8" w14:textId="77777777" w:rsidR="00503631" w:rsidRPr="00E74F56" w:rsidRDefault="00503631" w:rsidP="00867722">
                  <w:pPr>
                    <w:spacing w:before="120" w:after="0" w:line="240" w:lineRule="auto"/>
                    <w:ind w:left="139"/>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de Commissie krachtens artikel 29, lid 4, van Verordening (EU) 2022/2560, wanneer een aanmelding bij een inschrijving of verzoek tot deelname, ondanks een verzoek van de Commissie om aanvullingen, onvolledig blijft, een besluit moet vaststellen waarbij de aanbestedende dienst of aanbestedende instantie wordt verzocht een besluit vast te stellen tot afwijzing van een dergelijke onregelmatige inschrijving of dergelijk onregelmatig verzoek tot deelname;</w:t>
                  </w:r>
                </w:p>
              </w:tc>
            </w:tr>
          </w:tbl>
          <w:p w14:paraId="5886D56C"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225"/>
              <w:gridCol w:w="13413"/>
            </w:tblGrid>
            <w:tr w:rsidR="00503631" w:rsidRPr="00E74F56" w14:paraId="7CB2B533" w14:textId="77777777" w:rsidTr="00370DAD">
              <w:tc>
                <w:tcPr>
                  <w:tcW w:w="0" w:type="auto"/>
                  <w:shd w:val="clear" w:color="auto" w:fill="auto"/>
                  <w:hideMark/>
                </w:tcPr>
                <w:p w14:paraId="47B67204"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h)</w:t>
                  </w:r>
                </w:p>
              </w:tc>
              <w:tc>
                <w:tcPr>
                  <w:tcW w:w="0" w:type="auto"/>
                  <w:shd w:val="clear" w:color="auto" w:fill="auto"/>
                  <w:hideMark/>
                </w:tcPr>
                <w:p w14:paraId="3D40DEDE" w14:textId="77777777" w:rsidR="00503631" w:rsidRPr="00E74F56" w:rsidRDefault="00503631" w:rsidP="00867722">
                  <w:pPr>
                    <w:spacing w:before="120" w:after="0" w:line="240" w:lineRule="auto"/>
                    <w:ind w:left="124"/>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aan de betrokken ondernemers die opzettelijk of uit onachtzaamheid onjuiste of misleidende informatie verstrekken, uit hoofde van artikel 33, lid 2, van Verordening (EU) 2022/2560 geldboeten tot 1 % van hun totale omzet kunnen worden opgelegd. Bovendien kan de Commissie op grond van artikel 18, lid 1, punt b), van Verordening (EU) 2022/2560 haar besluit intrekken indien het was gebaseerd op onvolledige, onjuiste of misleidende informatie.</w:t>
                  </w:r>
                </w:p>
              </w:tc>
            </w:tr>
          </w:tbl>
          <w:p w14:paraId="6EDE5B76"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1D69907F" w14:textId="77777777"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color w:val="000000"/>
          <w:sz w:val="24"/>
          <w:szCs w:val="24"/>
          <w:lang w:eastAsia="nl-NL"/>
        </w:rPr>
        <w:t>8.   Hoe de aanmelding te verrichten?</w:t>
      </w:r>
    </w:p>
    <w:tbl>
      <w:tblPr>
        <w:tblW w:w="5000" w:type="pct"/>
        <w:tblCellMar>
          <w:left w:w="0" w:type="dxa"/>
          <w:right w:w="0" w:type="dxa"/>
        </w:tblCellMar>
        <w:tblLook w:val="04A0" w:firstRow="1" w:lastRow="0" w:firstColumn="1" w:lastColumn="0" w:noHBand="0" w:noVBand="1"/>
      </w:tblPr>
      <w:tblGrid>
        <w:gridCol w:w="6"/>
        <w:gridCol w:w="358"/>
        <w:gridCol w:w="13638"/>
      </w:tblGrid>
      <w:tr w:rsidR="00503631" w:rsidRPr="00E74F56" w14:paraId="49AF4F66" w14:textId="77777777" w:rsidTr="00370DAD">
        <w:tc>
          <w:tcPr>
            <w:tcW w:w="0" w:type="auto"/>
            <w:shd w:val="clear" w:color="auto" w:fill="auto"/>
            <w:hideMark/>
          </w:tcPr>
          <w:p w14:paraId="75D9181F" w14:textId="77777777" w:rsidR="00503631" w:rsidRPr="00E74F56" w:rsidRDefault="00503631" w:rsidP="00867722">
            <w:pPr>
              <w:spacing w:after="0" w:line="240" w:lineRule="auto"/>
              <w:jc w:val="both"/>
              <w:rPr>
                <w:rFonts w:ascii="inherit" w:eastAsia="Times New Roman" w:hAnsi="inherit" w:cs="Times New Roman"/>
                <w:b/>
                <w:bCs/>
                <w:color w:val="000000"/>
                <w:sz w:val="24"/>
                <w:szCs w:val="24"/>
                <w:lang w:eastAsia="nl-NL"/>
              </w:rPr>
            </w:pPr>
          </w:p>
        </w:tc>
        <w:tc>
          <w:tcPr>
            <w:tcW w:w="0" w:type="auto"/>
            <w:shd w:val="clear" w:color="auto" w:fill="auto"/>
            <w:hideMark/>
          </w:tcPr>
          <w:p w14:paraId="247F621D"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19)</w:t>
            </w:r>
          </w:p>
        </w:tc>
        <w:tc>
          <w:tcPr>
            <w:tcW w:w="0" w:type="auto"/>
            <w:shd w:val="clear" w:color="auto" w:fill="auto"/>
            <w:hideMark/>
          </w:tcPr>
          <w:p w14:paraId="788F79C9"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45E3A7F6" w14:textId="0940086A"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De aanmelding wordt in een van de officiële talen van de Unie ingediend. De namen van de aanmeldende partijen worden ook in hun oorspronkelijke taal ingediend. Bij het verstrekken van de in dit formulier FS-PP gevraagde informatie moeten de rubrieken en subrubrieken worden aangehouden. Voorts moeten in voorkomend geval ondersteunende documenten worden bijgevoegd. De ingediende aanmelding moet een attest als bedoeld in rubriek 8 bevatten. Wanneer informatie die in twee verschillende rubrieken is verstrekt gedeeltelijk (of volledig) overeenkomt, mogen kruisverwijzingen worden gebruikt.</w:t>
            </w:r>
          </w:p>
        </w:tc>
      </w:tr>
    </w:tbl>
    <w:p w14:paraId="6585DD62" w14:textId="77777777" w:rsidR="00503631" w:rsidRPr="00E74F56" w:rsidRDefault="00503631" w:rsidP="00867722">
      <w:pPr>
        <w:shd w:val="clear" w:color="auto" w:fill="FFFFFF"/>
        <w:spacing w:after="0" w:line="240" w:lineRule="auto"/>
        <w:jc w:val="both"/>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58"/>
        <w:gridCol w:w="13638"/>
      </w:tblGrid>
      <w:tr w:rsidR="00503631" w:rsidRPr="00E74F56" w14:paraId="199B328F" w14:textId="77777777" w:rsidTr="00370DAD">
        <w:tc>
          <w:tcPr>
            <w:tcW w:w="0" w:type="auto"/>
            <w:shd w:val="clear" w:color="auto" w:fill="auto"/>
            <w:hideMark/>
          </w:tcPr>
          <w:p w14:paraId="5B8AF6EE" w14:textId="77777777" w:rsidR="00503631" w:rsidRPr="00E74F56" w:rsidRDefault="00503631" w:rsidP="00867722">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7D2FEBBD"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20)</w:t>
            </w:r>
          </w:p>
        </w:tc>
        <w:tc>
          <w:tcPr>
            <w:tcW w:w="0" w:type="auto"/>
            <w:shd w:val="clear" w:color="auto" w:fill="auto"/>
            <w:hideMark/>
          </w:tcPr>
          <w:p w14:paraId="3A1E5A02"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3273A55A" w14:textId="33400576"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De aanmelding moet zijn ondertekend door personen die rechtens gemachtigd zijn om te handelen namens elk van de aanmeldende partijen, of door een of meer daartoe gemachtigde vertegenwoordigers van de aanmeldende partij(en). De desbetreffende volmacht(en) (of schriftelijk bewijs dat zij gemachtigd zijn om te handelen) moet(en) bij de aanmelding worden gevoegd. Technische specificaties en instructies betreffende aanmeldingen zijn te vinden op de website van DG GROW van de Commissie.</w:t>
            </w:r>
          </w:p>
        </w:tc>
      </w:tr>
    </w:tbl>
    <w:p w14:paraId="71EF48A6"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58"/>
        <w:gridCol w:w="13638"/>
      </w:tblGrid>
      <w:tr w:rsidR="00503631" w:rsidRPr="00E74F56" w14:paraId="413106ED" w14:textId="77777777" w:rsidTr="00370DAD">
        <w:tc>
          <w:tcPr>
            <w:tcW w:w="0" w:type="auto"/>
            <w:shd w:val="clear" w:color="auto" w:fill="auto"/>
            <w:hideMark/>
          </w:tcPr>
          <w:p w14:paraId="03C30B0F" w14:textId="77777777" w:rsidR="00503631" w:rsidRPr="00E74F56" w:rsidRDefault="00503631" w:rsidP="00867722">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6C8BF093"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21)</w:t>
            </w:r>
          </w:p>
        </w:tc>
        <w:tc>
          <w:tcPr>
            <w:tcW w:w="0" w:type="auto"/>
            <w:shd w:val="clear" w:color="auto" w:fill="auto"/>
            <w:hideMark/>
          </w:tcPr>
          <w:p w14:paraId="1008448E"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4F992519" w14:textId="396FC5E9"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Bij het invullen van rubriek 3 van dit formulier FS-PP moet(en) de aanmeldende partij(en) bezien of het duidelijker is om de informatie in die rubriek in numerieke volgorde te presenteren, dan wel om deze te groeperen voor elke afzonderlijke buitenlandse financiële bijdrage (of groep van buitenlandse financiële bijdragen).</w:t>
            </w:r>
          </w:p>
        </w:tc>
      </w:tr>
    </w:tbl>
    <w:p w14:paraId="10E37995" w14:textId="77777777" w:rsidR="00503631" w:rsidRPr="00E74F56" w:rsidRDefault="00503631" w:rsidP="00867722">
      <w:pPr>
        <w:shd w:val="clear" w:color="auto" w:fill="FFFFFF"/>
        <w:spacing w:after="0" w:line="240" w:lineRule="auto"/>
        <w:jc w:val="both"/>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58"/>
        <w:gridCol w:w="13638"/>
      </w:tblGrid>
      <w:tr w:rsidR="00503631" w:rsidRPr="00E74F56" w14:paraId="1579173D" w14:textId="77777777" w:rsidTr="00370DAD">
        <w:tc>
          <w:tcPr>
            <w:tcW w:w="0" w:type="auto"/>
            <w:shd w:val="clear" w:color="auto" w:fill="auto"/>
            <w:hideMark/>
          </w:tcPr>
          <w:p w14:paraId="01BC078C" w14:textId="77777777" w:rsidR="00503631" w:rsidRPr="00E74F56" w:rsidRDefault="00503631" w:rsidP="00867722">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257A451A"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22)</w:t>
            </w:r>
          </w:p>
        </w:tc>
        <w:tc>
          <w:tcPr>
            <w:tcW w:w="0" w:type="auto"/>
            <w:shd w:val="clear" w:color="auto" w:fill="auto"/>
            <w:hideMark/>
          </w:tcPr>
          <w:p w14:paraId="6CD6BBF1"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5EB9B59C" w14:textId="283AA4F3"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Soms is het ook duidelijker om bepaalde informatie in de bijlagen op te nemen. In ieder geval moet alle essentiële informatie in de aanmelding zelf worden opgenomen. Eventuele ingediende bijlagen mogen alleen worden gebruikt om de in de aanmelding zelf verstrekte informatie aan te vullen, en in de aanmelding zelf moet duidelijk worden aangegeven waar in een bijlage aanvullende informatie wordt verstrekt.</w:t>
            </w:r>
          </w:p>
        </w:tc>
      </w:tr>
    </w:tbl>
    <w:p w14:paraId="617D3269" w14:textId="77777777" w:rsidR="00503631" w:rsidRPr="00E74F56" w:rsidRDefault="00503631" w:rsidP="00867722">
      <w:pPr>
        <w:shd w:val="clear" w:color="auto" w:fill="FFFFFF"/>
        <w:spacing w:after="0" w:line="240" w:lineRule="auto"/>
        <w:jc w:val="both"/>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58"/>
        <w:gridCol w:w="13638"/>
      </w:tblGrid>
      <w:tr w:rsidR="00503631" w:rsidRPr="00E74F56" w14:paraId="70E7B4BD" w14:textId="77777777" w:rsidTr="00370DAD">
        <w:tc>
          <w:tcPr>
            <w:tcW w:w="0" w:type="auto"/>
            <w:shd w:val="clear" w:color="auto" w:fill="auto"/>
            <w:hideMark/>
          </w:tcPr>
          <w:p w14:paraId="1B03C947" w14:textId="77777777" w:rsidR="00503631" w:rsidRPr="00E74F56" w:rsidRDefault="00503631" w:rsidP="00867722">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7B4D682E"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23)</w:t>
            </w:r>
          </w:p>
        </w:tc>
        <w:tc>
          <w:tcPr>
            <w:tcW w:w="0" w:type="auto"/>
            <w:shd w:val="clear" w:color="auto" w:fill="auto"/>
            <w:hideMark/>
          </w:tcPr>
          <w:p w14:paraId="4508DBB0"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63A2A02C" w14:textId="04F4F933"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Ondersteunende documenten moeten in de oorspronkelijke taal worden ingediend; wanneer dit geen officiële taal van de Unie is, moet een vertaling in de taal van de procedure worden bijgevoegd (artikel 5, lid 4, van de uitvoeringsverordening).</w:t>
            </w:r>
          </w:p>
        </w:tc>
      </w:tr>
    </w:tbl>
    <w:p w14:paraId="040DA110" w14:textId="77777777" w:rsidR="00503631" w:rsidRPr="00E74F56" w:rsidRDefault="00503631" w:rsidP="00867722">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color w:val="000000"/>
          <w:sz w:val="24"/>
          <w:szCs w:val="24"/>
          <w:lang w:eastAsia="nl-NL"/>
        </w:rPr>
        <w:t>9.   Vertrouwelijkheid en persoonsgegevens</w:t>
      </w:r>
    </w:p>
    <w:tbl>
      <w:tblPr>
        <w:tblW w:w="5000" w:type="pct"/>
        <w:tblCellMar>
          <w:left w:w="0" w:type="dxa"/>
          <w:right w:w="0" w:type="dxa"/>
        </w:tblCellMar>
        <w:tblLook w:val="04A0" w:firstRow="1" w:lastRow="0" w:firstColumn="1" w:lastColumn="0" w:noHBand="0" w:noVBand="1"/>
      </w:tblPr>
      <w:tblGrid>
        <w:gridCol w:w="6"/>
        <w:gridCol w:w="358"/>
        <w:gridCol w:w="13638"/>
      </w:tblGrid>
      <w:tr w:rsidR="00503631" w:rsidRPr="00E74F56" w14:paraId="6D64B3BE" w14:textId="77777777" w:rsidTr="00370DAD">
        <w:tc>
          <w:tcPr>
            <w:tcW w:w="0" w:type="auto"/>
            <w:shd w:val="clear" w:color="auto" w:fill="auto"/>
            <w:hideMark/>
          </w:tcPr>
          <w:p w14:paraId="19E89398" w14:textId="77777777" w:rsidR="00503631" w:rsidRPr="00E74F56" w:rsidRDefault="00503631" w:rsidP="00867722">
            <w:pPr>
              <w:spacing w:after="0" w:line="240" w:lineRule="auto"/>
              <w:jc w:val="both"/>
              <w:rPr>
                <w:rFonts w:ascii="inherit" w:eastAsia="Times New Roman" w:hAnsi="inherit" w:cs="Times New Roman"/>
                <w:b/>
                <w:bCs/>
                <w:color w:val="000000"/>
                <w:sz w:val="24"/>
                <w:szCs w:val="24"/>
                <w:lang w:eastAsia="nl-NL"/>
              </w:rPr>
            </w:pPr>
          </w:p>
        </w:tc>
        <w:tc>
          <w:tcPr>
            <w:tcW w:w="0" w:type="auto"/>
            <w:shd w:val="clear" w:color="auto" w:fill="auto"/>
            <w:hideMark/>
          </w:tcPr>
          <w:p w14:paraId="0A72EB37"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24)</w:t>
            </w:r>
          </w:p>
        </w:tc>
        <w:tc>
          <w:tcPr>
            <w:tcW w:w="0" w:type="auto"/>
            <w:shd w:val="clear" w:color="auto" w:fill="auto"/>
            <w:hideMark/>
          </w:tcPr>
          <w:p w14:paraId="6FBF523A"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75B64AE9" w14:textId="7FE0D7AF"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Overeenkomstig artikel 339 van het Verdrag betreffende de werking van de Europese Unie (“VWEU”) en artikel 43, lid 2, van Verordening (EU) 2022/2560 mogen de Commissie, haar ambtenaren en overige personeelsleden de informatie die onder de geheimhoudingsplicht valt en die zij bij de toepassing van de verordening hebben verkregen, niet openbaar maken. Ditzelfde beginsel moet ook worden toegepast ter bescherming van de vertrouwelijkheid tussen de aanmeldende partijen.</w:t>
            </w:r>
          </w:p>
        </w:tc>
      </w:tr>
    </w:tbl>
    <w:p w14:paraId="4B507DD4" w14:textId="77777777" w:rsidR="00503631" w:rsidRPr="00E74F56" w:rsidRDefault="00503631" w:rsidP="00867722">
      <w:pPr>
        <w:shd w:val="clear" w:color="auto" w:fill="FFFFFF"/>
        <w:spacing w:after="0" w:line="240" w:lineRule="auto"/>
        <w:jc w:val="both"/>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58"/>
        <w:gridCol w:w="13638"/>
      </w:tblGrid>
      <w:tr w:rsidR="00503631" w:rsidRPr="00E74F56" w14:paraId="4415B885" w14:textId="77777777" w:rsidTr="00370DAD">
        <w:tc>
          <w:tcPr>
            <w:tcW w:w="0" w:type="auto"/>
            <w:shd w:val="clear" w:color="auto" w:fill="auto"/>
            <w:hideMark/>
          </w:tcPr>
          <w:p w14:paraId="69F806F4" w14:textId="77777777" w:rsidR="00503631" w:rsidRPr="00E74F56" w:rsidRDefault="00503631" w:rsidP="00867722">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6B2FAFC8"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25)</w:t>
            </w:r>
          </w:p>
        </w:tc>
        <w:tc>
          <w:tcPr>
            <w:tcW w:w="0" w:type="auto"/>
            <w:shd w:val="clear" w:color="auto" w:fill="auto"/>
            <w:hideMark/>
          </w:tcPr>
          <w:p w14:paraId="52C6D7C8"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1F777023" w14:textId="19C26C71"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Indien de aanmeldende partij(en) van mening is (zijn) dat haar (hun) belangen worden geschaad, mocht van haar (hen) verlangde informatie openbaar worden gemaakt of mochten andere partijen — met inbegrip van de andere ondernemers waarmee zij de aanmelding indienen en de desbetreffende aanbestedende dienst of aanbestedende instantie — daarin anderszins inzage krijgen, dan moet(en) zij deze informatie afzonderlijk bij de desbetreffende aanbestedende dienst of aanbestedende instantie indienen en op elke bladzijde goed zichtbaar de vermelding “Vertrouwelijk” aanbrengen. Hiertoe kan een apart versleuteld archief van documenten worden ingediend, waarbij de sleutel afzonderlijk aan de Commissie wordt verstrekt. De aanmeldende partijen moeten ook de redenen opgeven waarom geen inzage mag worden verleend in deze informatie of deze niet openbaar mag worden gemaakt.</w:t>
            </w:r>
          </w:p>
        </w:tc>
      </w:tr>
    </w:tbl>
    <w:p w14:paraId="10549CF0"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58"/>
        <w:gridCol w:w="13638"/>
      </w:tblGrid>
      <w:tr w:rsidR="00503631" w:rsidRPr="00E74F56" w14:paraId="3DD6FA7D" w14:textId="77777777" w:rsidTr="00370DAD">
        <w:tc>
          <w:tcPr>
            <w:tcW w:w="0" w:type="auto"/>
            <w:shd w:val="clear" w:color="auto" w:fill="auto"/>
            <w:hideMark/>
          </w:tcPr>
          <w:p w14:paraId="191555C4" w14:textId="77777777" w:rsidR="00503631" w:rsidRPr="00E74F56" w:rsidRDefault="00503631" w:rsidP="00867722">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62880AFB"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26)</w:t>
            </w:r>
          </w:p>
        </w:tc>
        <w:tc>
          <w:tcPr>
            <w:tcW w:w="0" w:type="auto"/>
            <w:shd w:val="clear" w:color="auto" w:fill="auto"/>
            <w:hideMark/>
          </w:tcPr>
          <w:p w14:paraId="0B3AB5B7"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181A23AA" w14:textId="3150FE5B"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In gevallen waarin meer dan één aanmeldende partij de aanmelding verricht, mogen documenten die bedrijfsgeheimen bevatten, afzonderlijk worden ingediend; in de aanmelding moet daar dan naar worden verwezen als naar een bijlage. Om de aanmelding als volledig te kunnen beschouwen, moeten al deze bijlagen in de aanmelding worden opgenomen.</w:t>
            </w:r>
          </w:p>
        </w:tc>
      </w:tr>
    </w:tbl>
    <w:p w14:paraId="7B545D0E" w14:textId="77777777" w:rsidR="00503631" w:rsidRPr="00E74F56" w:rsidRDefault="00503631" w:rsidP="00867722">
      <w:pPr>
        <w:shd w:val="clear" w:color="auto" w:fill="FFFFFF"/>
        <w:spacing w:after="0" w:line="240" w:lineRule="auto"/>
        <w:jc w:val="both"/>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58"/>
        <w:gridCol w:w="13638"/>
      </w:tblGrid>
      <w:tr w:rsidR="00503631" w:rsidRPr="00E74F56" w14:paraId="24E4A36B" w14:textId="77777777" w:rsidTr="00370DAD">
        <w:tc>
          <w:tcPr>
            <w:tcW w:w="0" w:type="auto"/>
            <w:shd w:val="clear" w:color="auto" w:fill="auto"/>
            <w:hideMark/>
          </w:tcPr>
          <w:p w14:paraId="6E82E582" w14:textId="77777777" w:rsidR="00503631" w:rsidRPr="00E74F56" w:rsidRDefault="00503631" w:rsidP="00867722">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2EAB9D25"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27)</w:t>
            </w:r>
          </w:p>
        </w:tc>
        <w:tc>
          <w:tcPr>
            <w:tcW w:w="0" w:type="auto"/>
            <w:shd w:val="clear" w:color="auto" w:fill="auto"/>
            <w:hideMark/>
          </w:tcPr>
          <w:p w14:paraId="200C94B5"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08B86418" w14:textId="6659D9FC"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Persoonsgegevens die in of bij een aanmelding worden verstrekt, zullen worden verwerkt overeenkomstig Verordening (EU) 2018/1725 van het Europees Parlement en de Raad </w:t>
            </w:r>
            <w:hyperlink r:id="rId14" w:anchor="ntr7-L_2023177NL.01003201-E0007" w:history="1">
              <w:r w:rsidRPr="00E74F56">
                <w:rPr>
                  <w:rFonts w:ascii="inherit" w:eastAsia="Times New Roman" w:hAnsi="inherit" w:cs="Times New Roman"/>
                  <w:color w:val="337AB7"/>
                  <w:sz w:val="24"/>
                  <w:szCs w:val="24"/>
                  <w:lang w:eastAsia="nl-NL"/>
                </w:rPr>
                <w:t>(</w:t>
              </w:r>
              <w:r w:rsidRPr="00E74F56">
                <w:rPr>
                  <w:rFonts w:ascii="inherit" w:eastAsia="Times New Roman" w:hAnsi="inherit" w:cs="Times New Roman"/>
                  <w:color w:val="337AB7"/>
                  <w:sz w:val="17"/>
                  <w:szCs w:val="17"/>
                  <w:vertAlign w:val="superscript"/>
                  <w:lang w:eastAsia="nl-NL"/>
                </w:rPr>
                <w:t>7</w:t>
              </w:r>
              <w:r w:rsidRPr="00E74F56">
                <w:rPr>
                  <w:rFonts w:ascii="inherit" w:eastAsia="Times New Roman" w:hAnsi="inherit" w:cs="Times New Roman"/>
                  <w:color w:val="337AB7"/>
                  <w:sz w:val="24"/>
                  <w:szCs w:val="24"/>
                  <w:lang w:eastAsia="nl-NL"/>
                </w:rPr>
                <w:t>)</w:t>
              </w:r>
            </w:hyperlink>
            <w:r w:rsidRPr="00E74F56">
              <w:rPr>
                <w:rFonts w:ascii="inherit" w:eastAsia="Times New Roman" w:hAnsi="inherit" w:cs="Times New Roman"/>
                <w:sz w:val="24"/>
                <w:szCs w:val="24"/>
                <w:lang w:eastAsia="nl-NL"/>
              </w:rPr>
              <w:t>.</w:t>
            </w:r>
          </w:p>
        </w:tc>
      </w:tr>
    </w:tbl>
    <w:p w14:paraId="66CE9F05" w14:textId="77777777" w:rsidR="00180FF3" w:rsidRDefault="00180FF3" w:rsidP="00867722">
      <w:pPr>
        <w:shd w:val="clear" w:color="auto" w:fill="FFFFFF"/>
        <w:spacing w:before="240" w:after="120" w:line="240" w:lineRule="auto"/>
        <w:jc w:val="both"/>
        <w:rPr>
          <w:rFonts w:ascii="inherit" w:eastAsia="Times New Roman" w:hAnsi="inherit" w:cs="Times New Roman"/>
          <w:b/>
          <w:bCs/>
          <w:i/>
          <w:iCs/>
          <w:color w:val="000000"/>
          <w:sz w:val="24"/>
          <w:szCs w:val="24"/>
          <w:lang w:eastAsia="nl-NL"/>
        </w:rPr>
      </w:pPr>
    </w:p>
    <w:p w14:paraId="5B6713C4" w14:textId="77777777" w:rsidR="00180FF3" w:rsidRDefault="00180FF3">
      <w:pPr>
        <w:rPr>
          <w:rFonts w:ascii="inherit" w:eastAsia="Times New Roman" w:hAnsi="inherit" w:cs="Times New Roman"/>
          <w:b/>
          <w:bCs/>
          <w:i/>
          <w:iCs/>
          <w:color w:val="000000"/>
          <w:sz w:val="24"/>
          <w:szCs w:val="24"/>
          <w:lang w:eastAsia="nl-NL"/>
        </w:rPr>
      </w:pPr>
      <w:r>
        <w:rPr>
          <w:rFonts w:ascii="inherit" w:eastAsia="Times New Roman" w:hAnsi="inherit" w:cs="Times New Roman"/>
          <w:b/>
          <w:bCs/>
          <w:i/>
          <w:iCs/>
          <w:color w:val="000000"/>
          <w:sz w:val="24"/>
          <w:szCs w:val="24"/>
          <w:lang w:eastAsia="nl-NL"/>
        </w:rPr>
        <w:br w:type="page"/>
      </w:r>
    </w:p>
    <w:p w14:paraId="725E0A46" w14:textId="1FB77097" w:rsidR="00503631" w:rsidRPr="00E74F56" w:rsidRDefault="00503631" w:rsidP="00867722">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RUBRIEK 1</w:t>
      </w:r>
    </w:p>
    <w:p w14:paraId="1CBD076F" w14:textId="77777777" w:rsidR="00503631" w:rsidRPr="00E74F56" w:rsidRDefault="00503631" w:rsidP="00867722">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Beschrijving van de openbare aanbesteding</w:t>
      </w:r>
    </w:p>
    <w:tbl>
      <w:tblPr>
        <w:tblW w:w="5000" w:type="pct"/>
        <w:tblCellMar>
          <w:left w:w="0" w:type="dxa"/>
          <w:right w:w="0" w:type="dxa"/>
        </w:tblCellMar>
        <w:tblLook w:val="04A0" w:firstRow="1" w:lastRow="0" w:firstColumn="1" w:lastColumn="0" w:noHBand="0" w:noVBand="1"/>
      </w:tblPr>
      <w:tblGrid>
        <w:gridCol w:w="6"/>
        <w:gridCol w:w="365"/>
        <w:gridCol w:w="13631"/>
      </w:tblGrid>
      <w:tr w:rsidR="00503631" w:rsidRPr="00E74F56" w14:paraId="46C593C5" w14:textId="77777777" w:rsidTr="00370DAD">
        <w:tc>
          <w:tcPr>
            <w:tcW w:w="0" w:type="auto"/>
            <w:shd w:val="clear" w:color="auto" w:fill="auto"/>
            <w:hideMark/>
          </w:tcPr>
          <w:p w14:paraId="1AD2E54C" w14:textId="77777777" w:rsidR="00503631" w:rsidRPr="00E74F56" w:rsidRDefault="00503631" w:rsidP="00867722">
            <w:pPr>
              <w:spacing w:after="0" w:line="240" w:lineRule="auto"/>
              <w:jc w:val="both"/>
              <w:rPr>
                <w:rFonts w:ascii="inherit" w:eastAsia="Times New Roman" w:hAnsi="inherit" w:cs="Times New Roman"/>
                <w:b/>
                <w:bCs/>
                <w:color w:val="000000"/>
                <w:sz w:val="24"/>
                <w:szCs w:val="24"/>
                <w:lang w:eastAsia="nl-NL"/>
              </w:rPr>
            </w:pPr>
          </w:p>
        </w:tc>
        <w:tc>
          <w:tcPr>
            <w:tcW w:w="0" w:type="auto"/>
            <w:shd w:val="clear" w:color="auto" w:fill="auto"/>
            <w:hideMark/>
          </w:tcPr>
          <w:p w14:paraId="40E3E587" w14:textId="77777777" w:rsidR="00503631"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1.1.</w:t>
            </w:r>
          </w:p>
          <w:p w14:paraId="27B36263" w14:textId="1DB19668" w:rsidR="002A5FDE" w:rsidRPr="00E74F56" w:rsidRDefault="002A5FDE" w:rsidP="00867722">
            <w:pPr>
              <w:spacing w:before="120" w:after="0" w:line="240" w:lineRule="auto"/>
              <w:jc w:val="both"/>
              <w:rPr>
                <w:rFonts w:ascii="inherit" w:eastAsia="Times New Roman" w:hAnsi="inherit" w:cs="Times New Roman"/>
                <w:sz w:val="24"/>
                <w:szCs w:val="24"/>
                <w:lang w:eastAsia="nl-NL"/>
              </w:rPr>
            </w:pPr>
          </w:p>
        </w:tc>
        <w:tc>
          <w:tcPr>
            <w:tcW w:w="0" w:type="auto"/>
            <w:shd w:val="clear" w:color="auto" w:fill="auto"/>
            <w:hideMark/>
          </w:tcPr>
          <w:p w14:paraId="6E24D585"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27D23846" w14:textId="01E94C68"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Geef een link naar het gepubliceerde document waarin wordt opgeroepen tot inschrijving voor deze procedure op Tenders Electronic Daily (TED) en eventuele andere platforms, en een samenvatting van de aanbestedingsprocedure.</w:t>
            </w:r>
          </w:p>
        </w:tc>
      </w:tr>
    </w:tbl>
    <w:p w14:paraId="24C2CB34" w14:textId="77777777" w:rsidR="00503631" w:rsidRPr="00E74F56" w:rsidRDefault="00503631" w:rsidP="00867722">
      <w:pPr>
        <w:shd w:val="clear" w:color="auto" w:fill="FFFFFF"/>
        <w:spacing w:after="0" w:line="240" w:lineRule="auto"/>
        <w:jc w:val="both"/>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1"/>
      </w:tblGrid>
      <w:tr w:rsidR="00503631" w:rsidRPr="00E74F56" w14:paraId="6A61F938" w14:textId="77777777" w:rsidTr="00370DAD">
        <w:tc>
          <w:tcPr>
            <w:tcW w:w="0" w:type="auto"/>
            <w:shd w:val="clear" w:color="auto" w:fill="auto"/>
            <w:hideMark/>
          </w:tcPr>
          <w:p w14:paraId="5FFA4D2D" w14:textId="77777777" w:rsidR="00503631" w:rsidRPr="00E74F56" w:rsidRDefault="00503631" w:rsidP="00867722">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206F9589"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1.2.</w:t>
            </w:r>
          </w:p>
        </w:tc>
        <w:tc>
          <w:tcPr>
            <w:tcW w:w="0" w:type="auto"/>
            <w:shd w:val="clear" w:color="auto" w:fill="auto"/>
            <w:hideMark/>
          </w:tcPr>
          <w:p w14:paraId="25CDA05A" w14:textId="77777777" w:rsidR="002F568A" w:rsidRDefault="002F568A" w:rsidP="00867722">
            <w:pPr>
              <w:spacing w:after="0" w:line="240" w:lineRule="auto"/>
              <w:jc w:val="both"/>
              <w:rPr>
                <w:rFonts w:ascii="inherit" w:eastAsia="Times New Roman" w:hAnsi="inherit" w:cs="Times New Roman"/>
                <w:sz w:val="24"/>
                <w:szCs w:val="24"/>
                <w:lang w:eastAsia="nl-NL"/>
              </w:rPr>
            </w:pPr>
          </w:p>
          <w:p w14:paraId="73C8689B" w14:textId="6E6B4F49"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de aanmeldende partij(en) het Uniform Europees Aanbestedingsdocument (“UEA”) gebruikt (gebruiken), moet aan de verplichting om een samenvatting van de aanbestedingsprocedure te verstrekken, worden voldaan door deel I van bijlage 2 bij Uitvoeringsverordening (EU) 2016/7 van de Commissie </w:t>
            </w:r>
            <w:hyperlink r:id="rId15" w:anchor="ntr8-L_2023177NL.01003201-E0008" w:history="1">
              <w:r w:rsidRPr="00E74F56">
                <w:rPr>
                  <w:rFonts w:ascii="inherit" w:eastAsia="Times New Roman" w:hAnsi="inherit" w:cs="Times New Roman"/>
                  <w:color w:val="337AB7"/>
                  <w:sz w:val="24"/>
                  <w:szCs w:val="24"/>
                  <w:lang w:eastAsia="nl-NL"/>
                </w:rPr>
                <w:t>(</w:t>
              </w:r>
              <w:r w:rsidRPr="00E74F56">
                <w:rPr>
                  <w:rFonts w:ascii="inherit" w:eastAsia="Times New Roman" w:hAnsi="inherit" w:cs="Times New Roman"/>
                  <w:color w:val="337AB7"/>
                  <w:sz w:val="17"/>
                  <w:szCs w:val="17"/>
                  <w:vertAlign w:val="superscript"/>
                  <w:lang w:eastAsia="nl-NL"/>
                </w:rPr>
                <w:t>8</w:t>
              </w:r>
              <w:r w:rsidRPr="00E74F56">
                <w:rPr>
                  <w:rFonts w:ascii="inherit" w:eastAsia="Times New Roman" w:hAnsi="inherit" w:cs="Times New Roman"/>
                  <w:color w:val="337AB7"/>
                  <w:sz w:val="24"/>
                  <w:szCs w:val="24"/>
                  <w:lang w:eastAsia="nl-NL"/>
                </w:rPr>
                <w:t>)</w:t>
              </w:r>
            </w:hyperlink>
            <w:r w:rsidRPr="00E74F56">
              <w:rPr>
                <w:rFonts w:ascii="inherit" w:eastAsia="Times New Roman" w:hAnsi="inherit" w:cs="Times New Roman"/>
                <w:sz w:val="24"/>
                <w:szCs w:val="24"/>
                <w:lang w:eastAsia="nl-NL"/>
              </w:rPr>
              <w:t> in te vullen.</w:t>
            </w:r>
          </w:p>
        </w:tc>
      </w:tr>
    </w:tbl>
    <w:p w14:paraId="4BA2BD5F" w14:textId="77777777" w:rsidR="00503631" w:rsidRPr="00E74F56" w:rsidRDefault="00503631" w:rsidP="00867722">
      <w:pPr>
        <w:shd w:val="clear" w:color="auto" w:fill="FFFFFF"/>
        <w:spacing w:after="0" w:line="240" w:lineRule="auto"/>
        <w:jc w:val="both"/>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1"/>
      </w:tblGrid>
      <w:tr w:rsidR="00503631" w:rsidRPr="00E74F56" w14:paraId="4112EB41" w14:textId="77777777" w:rsidTr="00370DAD">
        <w:tc>
          <w:tcPr>
            <w:tcW w:w="0" w:type="auto"/>
            <w:shd w:val="clear" w:color="auto" w:fill="auto"/>
            <w:hideMark/>
          </w:tcPr>
          <w:p w14:paraId="3D47D229" w14:textId="77777777" w:rsidR="00503631" w:rsidRPr="00E74F56" w:rsidRDefault="00503631" w:rsidP="00867722">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075630E9"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1.3.</w:t>
            </w:r>
          </w:p>
        </w:tc>
        <w:tc>
          <w:tcPr>
            <w:tcW w:w="0" w:type="auto"/>
            <w:shd w:val="clear" w:color="auto" w:fill="auto"/>
            <w:hideMark/>
          </w:tcPr>
          <w:p w14:paraId="50F24C32"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71E52C8D" w14:textId="77777777" w:rsidR="00503631"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de aanmeldende partij(en) haar (hun) informatie via het UEA indient (indienen), moet rubriek 1 van dit formulier FS-PP rechtstreeks uit het UEA in het formulier FS-PP worden ingevoerd door gebruik te maken van een door de Commissie aangeboden digitale dienst. Bij ontstentenis van een dergelijke dienst moet de aanbestedende dienst of aanbestedende instantie de aanmelding samen met het ingevulde deel I van bijlage 2 bij het UEA aan de Commissie toezenden.</w:t>
            </w:r>
          </w:p>
          <w:p w14:paraId="109F0F19" w14:textId="5E94148C" w:rsidR="00C17A16" w:rsidRPr="00E74F56" w:rsidRDefault="00C17A16" w:rsidP="00867722">
            <w:pPr>
              <w:spacing w:after="0" w:line="240" w:lineRule="auto"/>
              <w:jc w:val="both"/>
              <w:rPr>
                <w:rFonts w:ascii="inherit" w:eastAsia="Times New Roman" w:hAnsi="inherit" w:cs="Times New Roman"/>
                <w:sz w:val="24"/>
                <w:szCs w:val="24"/>
                <w:lang w:eastAsia="nl-NL"/>
              </w:rPr>
            </w:pPr>
          </w:p>
        </w:tc>
      </w:tr>
      <w:tr w:rsidR="00503631" w:rsidRPr="00E74F56" w14:paraId="50FD5B48" w14:textId="77777777" w:rsidTr="00370DAD">
        <w:tc>
          <w:tcPr>
            <w:tcW w:w="0" w:type="auto"/>
            <w:shd w:val="clear" w:color="auto" w:fill="auto"/>
            <w:hideMark/>
          </w:tcPr>
          <w:p w14:paraId="2EBDCCD8"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42683ECE"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1.4.</w:t>
            </w:r>
          </w:p>
        </w:tc>
        <w:tc>
          <w:tcPr>
            <w:tcW w:w="0" w:type="auto"/>
            <w:shd w:val="clear" w:color="auto" w:fill="auto"/>
            <w:hideMark/>
          </w:tcPr>
          <w:p w14:paraId="1A33E38A" w14:textId="77777777" w:rsidR="002A5FDE" w:rsidRDefault="002A5FDE" w:rsidP="00370DAD">
            <w:pPr>
              <w:spacing w:after="0" w:line="240" w:lineRule="auto"/>
              <w:rPr>
                <w:rFonts w:ascii="inherit" w:eastAsia="Times New Roman" w:hAnsi="inherit" w:cs="Times New Roman"/>
                <w:sz w:val="24"/>
                <w:szCs w:val="24"/>
                <w:lang w:eastAsia="nl-NL"/>
              </w:rPr>
            </w:pPr>
          </w:p>
          <w:p w14:paraId="343E317D" w14:textId="7A61EFA7" w:rsidR="00503631" w:rsidRPr="00E74F56" w:rsidRDefault="00503631" w:rsidP="006860A7">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de aanmeldende partij(en) haar (hun) informatie niet via het UEA indient (indienen), moet deze rubriek worden ingevuld met de informatie die in deel I van bijlage 2 bij het UEA wordt gevraagd.</w:t>
            </w:r>
          </w:p>
        </w:tc>
      </w:tr>
    </w:tbl>
    <w:p w14:paraId="22A3AEF4"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1"/>
      </w:tblGrid>
      <w:tr w:rsidR="00503631" w:rsidRPr="00E74F56" w14:paraId="26737BD4" w14:textId="77777777" w:rsidTr="00370DAD">
        <w:tc>
          <w:tcPr>
            <w:tcW w:w="0" w:type="auto"/>
            <w:shd w:val="clear" w:color="auto" w:fill="auto"/>
            <w:hideMark/>
          </w:tcPr>
          <w:p w14:paraId="7C7B794A" w14:textId="77777777" w:rsidR="00503631" w:rsidRPr="00E74F56" w:rsidRDefault="00503631" w:rsidP="00867722">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27E903FF"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1.5.</w:t>
            </w:r>
          </w:p>
        </w:tc>
        <w:tc>
          <w:tcPr>
            <w:tcW w:w="0" w:type="auto"/>
            <w:shd w:val="clear" w:color="auto" w:fill="auto"/>
            <w:hideMark/>
          </w:tcPr>
          <w:p w14:paraId="2A409BDC"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314B07B5" w14:textId="53ACE100"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de aanmeldende partij(en) haar (hun) informatie slechts gedeeltelijk via het UEA indient (indienen), moeten de ontbrekende elementen uit deel I van bijlage 2 bij het UEA in deze rubriek worden verstrekt.</w:t>
            </w:r>
          </w:p>
        </w:tc>
      </w:tr>
    </w:tbl>
    <w:p w14:paraId="7961B584" w14:textId="77777777" w:rsidR="00C17A16" w:rsidRDefault="00C17A16" w:rsidP="00867722">
      <w:pPr>
        <w:shd w:val="clear" w:color="auto" w:fill="FFFFFF"/>
        <w:spacing w:before="240" w:after="120" w:line="240" w:lineRule="auto"/>
        <w:jc w:val="both"/>
        <w:rPr>
          <w:rFonts w:ascii="inherit" w:eastAsia="Times New Roman" w:hAnsi="inherit" w:cs="Times New Roman"/>
          <w:b/>
          <w:bCs/>
          <w:i/>
          <w:iCs/>
          <w:color w:val="000000"/>
          <w:sz w:val="24"/>
          <w:szCs w:val="24"/>
          <w:lang w:eastAsia="nl-NL"/>
        </w:rPr>
      </w:pPr>
    </w:p>
    <w:p w14:paraId="4BF5B874" w14:textId="77777777" w:rsidR="00C17A16" w:rsidRDefault="00C17A16" w:rsidP="00867722">
      <w:pPr>
        <w:shd w:val="clear" w:color="auto" w:fill="FFFFFF"/>
        <w:spacing w:before="240" w:after="120" w:line="240" w:lineRule="auto"/>
        <w:jc w:val="both"/>
        <w:rPr>
          <w:rFonts w:ascii="inherit" w:eastAsia="Times New Roman" w:hAnsi="inherit" w:cs="Times New Roman"/>
          <w:b/>
          <w:bCs/>
          <w:i/>
          <w:iCs/>
          <w:color w:val="000000"/>
          <w:sz w:val="24"/>
          <w:szCs w:val="24"/>
          <w:lang w:eastAsia="nl-NL"/>
        </w:rPr>
      </w:pPr>
    </w:p>
    <w:p w14:paraId="48FDEA17" w14:textId="77777777" w:rsidR="00180FF3" w:rsidRDefault="00180FF3">
      <w:pPr>
        <w:rPr>
          <w:rFonts w:ascii="inherit" w:eastAsia="Times New Roman" w:hAnsi="inherit" w:cs="Times New Roman"/>
          <w:b/>
          <w:bCs/>
          <w:i/>
          <w:iCs/>
          <w:color w:val="000000"/>
          <w:sz w:val="24"/>
          <w:szCs w:val="24"/>
          <w:lang w:eastAsia="nl-NL"/>
        </w:rPr>
      </w:pPr>
      <w:r>
        <w:rPr>
          <w:rFonts w:ascii="inherit" w:eastAsia="Times New Roman" w:hAnsi="inherit" w:cs="Times New Roman"/>
          <w:b/>
          <w:bCs/>
          <w:i/>
          <w:iCs/>
          <w:color w:val="000000"/>
          <w:sz w:val="24"/>
          <w:szCs w:val="24"/>
          <w:lang w:eastAsia="nl-NL"/>
        </w:rPr>
        <w:br w:type="page"/>
      </w:r>
    </w:p>
    <w:p w14:paraId="37623C06" w14:textId="1C6E27EA" w:rsidR="00503631" w:rsidRPr="00E74F56" w:rsidRDefault="00503631" w:rsidP="00867722">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RUBRIEK 2</w:t>
      </w:r>
    </w:p>
    <w:p w14:paraId="4EA57B02" w14:textId="77777777" w:rsidR="00503631" w:rsidRPr="00E74F56" w:rsidRDefault="00503631" w:rsidP="00867722">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Informatie over de aanmeldende partij(en)</w:t>
      </w:r>
    </w:p>
    <w:tbl>
      <w:tblPr>
        <w:tblW w:w="5000" w:type="pct"/>
        <w:tblCellMar>
          <w:left w:w="0" w:type="dxa"/>
          <w:right w:w="0" w:type="dxa"/>
        </w:tblCellMar>
        <w:tblLook w:val="04A0" w:firstRow="1" w:lastRow="0" w:firstColumn="1" w:lastColumn="0" w:noHBand="0" w:noVBand="1"/>
      </w:tblPr>
      <w:tblGrid>
        <w:gridCol w:w="6"/>
        <w:gridCol w:w="365"/>
        <w:gridCol w:w="13631"/>
      </w:tblGrid>
      <w:tr w:rsidR="00503631" w:rsidRPr="00E74F56" w14:paraId="0B52A905" w14:textId="77777777" w:rsidTr="00370DAD">
        <w:tc>
          <w:tcPr>
            <w:tcW w:w="0" w:type="auto"/>
            <w:shd w:val="clear" w:color="auto" w:fill="auto"/>
            <w:hideMark/>
          </w:tcPr>
          <w:p w14:paraId="3D6CEAD8" w14:textId="77777777" w:rsidR="00503631" w:rsidRPr="00E74F56" w:rsidRDefault="00503631" w:rsidP="00867722">
            <w:pPr>
              <w:spacing w:after="0" w:line="240" w:lineRule="auto"/>
              <w:jc w:val="both"/>
              <w:rPr>
                <w:rFonts w:ascii="inherit" w:eastAsia="Times New Roman" w:hAnsi="inherit" w:cs="Times New Roman"/>
                <w:b/>
                <w:bCs/>
                <w:color w:val="000000"/>
                <w:sz w:val="24"/>
                <w:szCs w:val="24"/>
                <w:lang w:eastAsia="nl-NL"/>
              </w:rPr>
            </w:pPr>
          </w:p>
        </w:tc>
        <w:tc>
          <w:tcPr>
            <w:tcW w:w="0" w:type="auto"/>
            <w:shd w:val="clear" w:color="auto" w:fill="auto"/>
            <w:hideMark/>
          </w:tcPr>
          <w:p w14:paraId="167A489F"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2.1.</w:t>
            </w:r>
          </w:p>
        </w:tc>
        <w:tc>
          <w:tcPr>
            <w:tcW w:w="0" w:type="auto"/>
            <w:shd w:val="clear" w:color="auto" w:fill="auto"/>
            <w:hideMark/>
          </w:tcPr>
          <w:p w14:paraId="4BBE6D5B"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6C40C1AB" w14:textId="0BA81F1E"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de aanmeldende partij(en) het UEA gebruikt (gebruiken), kan aan de verplichting om informatie over de aanmeldende partij(en) te verstrekken, worden voldaan door deel II van bijlage 2 bij Uitvoeringsverordening (EU) 2016/7 houdende een standaardformulier voor het UEA te verstrekken. Het UEA wordt ingevuld voor alle ondernemers die aan de inschrijving of verzoeken tot deelname deelnemen en voor alle onderaannemers op wier draagkracht een beroep wordt gedaan om aan de selectiecriteria te voldoen. Onderaannemers die geen “hoofdonderaannemers” in de zin van artikel 29, lid 5, van Verordening (EU) 2022/2560 zijn, hoeven deze rubriek van het formulier niet in te vullen. Onderaannemers die “hoofdonderaannemers” in de zin van artikel 29, lid 5, van Verordening (EU) 2022/2560 zijn, maar op wier draagkracht niet overeenkomstig artikel 63 van Richtlijn 2014/24/EU of artikel 79 van Richtlijn 2014/25/EU een beroep wordt gedaan, moeten deze rubriek handmatig invullen.</w:t>
            </w:r>
          </w:p>
        </w:tc>
      </w:tr>
    </w:tbl>
    <w:p w14:paraId="7D2AEDDE" w14:textId="77777777" w:rsidR="00503631" w:rsidRPr="00E74F56" w:rsidRDefault="00503631" w:rsidP="00867722">
      <w:pPr>
        <w:shd w:val="clear" w:color="auto" w:fill="FFFFFF"/>
        <w:spacing w:after="0" w:line="240" w:lineRule="auto"/>
        <w:jc w:val="both"/>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1"/>
      </w:tblGrid>
      <w:tr w:rsidR="00503631" w:rsidRPr="00E74F56" w14:paraId="15B70EDB" w14:textId="77777777" w:rsidTr="00370DAD">
        <w:tc>
          <w:tcPr>
            <w:tcW w:w="0" w:type="auto"/>
            <w:shd w:val="clear" w:color="auto" w:fill="auto"/>
            <w:hideMark/>
          </w:tcPr>
          <w:p w14:paraId="72F461AB" w14:textId="77777777" w:rsidR="00503631" w:rsidRPr="00E74F56" w:rsidRDefault="00503631" w:rsidP="00867722">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2453DF6C"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2.2.</w:t>
            </w:r>
          </w:p>
        </w:tc>
        <w:tc>
          <w:tcPr>
            <w:tcW w:w="0" w:type="auto"/>
            <w:shd w:val="clear" w:color="auto" w:fill="auto"/>
            <w:hideMark/>
          </w:tcPr>
          <w:p w14:paraId="463852F3"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40AF0747" w14:textId="63762362"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de aanmeldende partij(en) haar (hun) informatie via het UEA indient (indienen), moet dit deel van het formulier FS-PP rechtstreeks uit het UEA in dit formulier FS-PP worden ingevoerd door gebruik te maken van een door de Commissie aangeboden digitale dienst. Bij ontstentenis van een dergelijke dienst moet de aanbestedende dienst of aanbestedende instantie de aanmelding samen met het ingevulde deel II van bijlage 2 bij het ingediende UEA aan de Commissie toezenden.</w:t>
            </w:r>
          </w:p>
        </w:tc>
      </w:tr>
    </w:tbl>
    <w:p w14:paraId="2AC195CA" w14:textId="77777777" w:rsidR="00503631" w:rsidRPr="00E74F56" w:rsidRDefault="00503631" w:rsidP="00867722">
      <w:pPr>
        <w:shd w:val="clear" w:color="auto" w:fill="FFFFFF"/>
        <w:spacing w:after="0" w:line="240" w:lineRule="auto"/>
        <w:jc w:val="both"/>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6"/>
        <w:gridCol w:w="13625"/>
      </w:tblGrid>
      <w:tr w:rsidR="00503631" w:rsidRPr="00E74F56" w14:paraId="5B699C37" w14:textId="77777777" w:rsidTr="00370DAD">
        <w:tc>
          <w:tcPr>
            <w:tcW w:w="0" w:type="auto"/>
            <w:shd w:val="clear" w:color="auto" w:fill="auto"/>
            <w:hideMark/>
          </w:tcPr>
          <w:p w14:paraId="5F9C42FE" w14:textId="77777777" w:rsidR="00503631" w:rsidRPr="00E74F56" w:rsidRDefault="00503631" w:rsidP="00867722">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08C2F799"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2.3.</w:t>
            </w:r>
          </w:p>
        </w:tc>
        <w:tc>
          <w:tcPr>
            <w:tcW w:w="0" w:type="auto"/>
            <w:gridSpan w:val="2"/>
            <w:shd w:val="clear" w:color="auto" w:fill="auto"/>
            <w:hideMark/>
          </w:tcPr>
          <w:p w14:paraId="2ED1BD97"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3AA15C95" w14:textId="79D300C7"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de aanmeldende partij(en) haar (hun) informatie niet via het UEA indient (indienen), moet deze rubriek worden ingevuld met de informatie die in deel II van bijlage 2 bij het UEA wordt gevraagd.</w:t>
            </w:r>
          </w:p>
        </w:tc>
      </w:tr>
      <w:tr w:rsidR="006860A7" w:rsidRPr="00E74F56" w14:paraId="1403E0AF" w14:textId="77777777" w:rsidTr="006860A7">
        <w:tc>
          <w:tcPr>
            <w:tcW w:w="0" w:type="auto"/>
            <w:shd w:val="clear" w:color="auto" w:fill="auto"/>
            <w:hideMark/>
          </w:tcPr>
          <w:p w14:paraId="36B2F150" w14:textId="77777777" w:rsidR="006860A7" w:rsidRPr="00E74F56" w:rsidRDefault="006860A7" w:rsidP="00867722">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4432B0CB" w14:textId="77777777" w:rsidR="006860A7" w:rsidRDefault="006860A7" w:rsidP="00867722">
            <w:pPr>
              <w:spacing w:before="120" w:after="0" w:line="240" w:lineRule="auto"/>
              <w:jc w:val="both"/>
              <w:rPr>
                <w:rFonts w:ascii="inherit" w:eastAsia="Times New Roman" w:hAnsi="inherit" w:cs="Times New Roman"/>
                <w:sz w:val="24"/>
                <w:szCs w:val="24"/>
                <w:lang w:eastAsia="nl-NL"/>
              </w:rPr>
            </w:pPr>
          </w:p>
          <w:p w14:paraId="09E0639B" w14:textId="5D453C99" w:rsidR="006860A7" w:rsidRPr="00E74F56" w:rsidRDefault="006860A7"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2.4.</w:t>
            </w:r>
          </w:p>
        </w:tc>
        <w:tc>
          <w:tcPr>
            <w:tcW w:w="0" w:type="auto"/>
          </w:tcPr>
          <w:p w14:paraId="0FE0F927" w14:textId="77777777" w:rsidR="006860A7" w:rsidRDefault="006860A7" w:rsidP="00867722">
            <w:pPr>
              <w:spacing w:after="0" w:line="240" w:lineRule="auto"/>
              <w:jc w:val="both"/>
              <w:rPr>
                <w:rFonts w:ascii="inherit" w:eastAsia="Times New Roman" w:hAnsi="inherit" w:cs="Times New Roman"/>
                <w:sz w:val="24"/>
                <w:szCs w:val="24"/>
                <w:lang w:eastAsia="nl-NL"/>
              </w:rPr>
            </w:pPr>
          </w:p>
        </w:tc>
        <w:tc>
          <w:tcPr>
            <w:tcW w:w="0" w:type="auto"/>
            <w:shd w:val="clear" w:color="auto" w:fill="auto"/>
            <w:hideMark/>
          </w:tcPr>
          <w:p w14:paraId="59FE2E18" w14:textId="476BDBED" w:rsidR="006860A7" w:rsidRDefault="006860A7" w:rsidP="00867722">
            <w:pPr>
              <w:spacing w:after="0" w:line="240" w:lineRule="auto"/>
              <w:jc w:val="both"/>
              <w:rPr>
                <w:rFonts w:ascii="inherit" w:eastAsia="Times New Roman" w:hAnsi="inherit" w:cs="Times New Roman"/>
                <w:sz w:val="24"/>
                <w:szCs w:val="24"/>
                <w:lang w:eastAsia="nl-NL"/>
              </w:rPr>
            </w:pPr>
          </w:p>
          <w:p w14:paraId="2DC72DD0" w14:textId="77777777" w:rsidR="006860A7" w:rsidRDefault="006860A7" w:rsidP="00867722">
            <w:pPr>
              <w:spacing w:after="0" w:line="240" w:lineRule="auto"/>
              <w:jc w:val="both"/>
              <w:rPr>
                <w:rFonts w:ascii="inherit" w:eastAsia="Times New Roman" w:hAnsi="inherit" w:cs="Times New Roman"/>
                <w:sz w:val="24"/>
                <w:szCs w:val="24"/>
                <w:lang w:eastAsia="nl-NL"/>
              </w:rPr>
            </w:pPr>
          </w:p>
          <w:p w14:paraId="0059E71C" w14:textId="67B53535" w:rsidR="006860A7" w:rsidRPr="00E74F56" w:rsidRDefault="006860A7"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de aanmeldende partij(en) haar (hun) informatie slechts gedeeltelijk via het UEA indient (indienen), moeten de ontbrekende elementen uit deel II van bijlage 2 bij het UEA in deze rubriek worden verstrekt.</w:t>
            </w:r>
          </w:p>
        </w:tc>
      </w:tr>
    </w:tbl>
    <w:p w14:paraId="73CF664D" w14:textId="77777777" w:rsidR="00503631" w:rsidRPr="00E74F56" w:rsidRDefault="00503631" w:rsidP="00867722">
      <w:pPr>
        <w:shd w:val="clear" w:color="auto" w:fill="FFFFFF"/>
        <w:spacing w:after="0" w:line="240" w:lineRule="auto"/>
        <w:jc w:val="both"/>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1"/>
      </w:tblGrid>
      <w:tr w:rsidR="00503631" w:rsidRPr="00E74F56" w14:paraId="226B81E3" w14:textId="77777777" w:rsidTr="00370DAD">
        <w:tc>
          <w:tcPr>
            <w:tcW w:w="0" w:type="auto"/>
            <w:shd w:val="clear" w:color="auto" w:fill="auto"/>
            <w:hideMark/>
          </w:tcPr>
          <w:p w14:paraId="7694802D" w14:textId="77777777" w:rsidR="00503631" w:rsidRPr="00E74F56" w:rsidRDefault="00503631" w:rsidP="00867722">
            <w:pPr>
              <w:shd w:val="clear" w:color="auto" w:fill="FFFFFF"/>
              <w:spacing w:after="0" w:line="240" w:lineRule="auto"/>
              <w:jc w:val="both"/>
              <w:rPr>
                <w:rFonts w:ascii="inherit" w:eastAsia="Times New Roman" w:hAnsi="inherit" w:cs="Times New Roman"/>
                <w:color w:val="000000"/>
                <w:sz w:val="24"/>
                <w:szCs w:val="24"/>
                <w:lang w:eastAsia="nl-NL"/>
              </w:rPr>
            </w:pPr>
          </w:p>
        </w:tc>
        <w:tc>
          <w:tcPr>
            <w:tcW w:w="0" w:type="auto"/>
            <w:shd w:val="clear" w:color="auto" w:fill="auto"/>
            <w:hideMark/>
          </w:tcPr>
          <w:p w14:paraId="3A063975"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2.5.</w:t>
            </w:r>
          </w:p>
        </w:tc>
        <w:tc>
          <w:tcPr>
            <w:tcW w:w="0" w:type="auto"/>
            <w:shd w:val="clear" w:color="auto" w:fill="auto"/>
            <w:hideMark/>
          </w:tcPr>
          <w:p w14:paraId="03678970"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1BD701C4" w14:textId="073B2783"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Vul uw e-mailadres of unieke identificatienummer in dat u gebruikt voor het EU Login-account waarmee zal worden gecommuniceerd.</w:t>
            </w:r>
          </w:p>
        </w:tc>
      </w:tr>
    </w:tbl>
    <w:p w14:paraId="48F15C1F" w14:textId="44C30FC7" w:rsidR="00C17A16" w:rsidRDefault="00C17A16" w:rsidP="00867722">
      <w:pPr>
        <w:shd w:val="clear" w:color="auto" w:fill="FFFFFF"/>
        <w:spacing w:before="240" w:after="120" w:line="240" w:lineRule="auto"/>
        <w:jc w:val="both"/>
        <w:rPr>
          <w:rFonts w:ascii="inherit" w:eastAsia="Times New Roman" w:hAnsi="inherit" w:cs="Times New Roman"/>
          <w:b/>
          <w:bCs/>
          <w:i/>
          <w:iCs/>
          <w:color w:val="000000"/>
          <w:sz w:val="24"/>
          <w:szCs w:val="24"/>
          <w:lang w:eastAsia="nl-NL"/>
        </w:rPr>
      </w:pPr>
    </w:p>
    <w:p w14:paraId="0A41317E" w14:textId="77777777" w:rsidR="006860A7" w:rsidRDefault="006860A7" w:rsidP="00867722">
      <w:pPr>
        <w:shd w:val="clear" w:color="auto" w:fill="FFFFFF"/>
        <w:spacing w:before="240" w:after="120" w:line="240" w:lineRule="auto"/>
        <w:jc w:val="both"/>
        <w:rPr>
          <w:rFonts w:ascii="inherit" w:eastAsia="Times New Roman" w:hAnsi="inherit" w:cs="Times New Roman"/>
          <w:b/>
          <w:bCs/>
          <w:i/>
          <w:iCs/>
          <w:color w:val="000000"/>
          <w:sz w:val="24"/>
          <w:szCs w:val="24"/>
          <w:lang w:eastAsia="nl-NL"/>
        </w:rPr>
      </w:pPr>
    </w:p>
    <w:p w14:paraId="1162B876" w14:textId="2CB222E4" w:rsidR="00503631" w:rsidRPr="00E74F56" w:rsidRDefault="00503631" w:rsidP="00867722">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RUBRIEK 3</w:t>
      </w:r>
    </w:p>
    <w:p w14:paraId="134B35ED" w14:textId="77777777" w:rsidR="00503631" w:rsidRPr="00E74F56" w:rsidRDefault="00503631" w:rsidP="00867722">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Buitenlandse financiële bijdragen</w:t>
      </w:r>
    </w:p>
    <w:tbl>
      <w:tblPr>
        <w:tblW w:w="5021" w:type="pct"/>
        <w:tblCellMar>
          <w:left w:w="0" w:type="dxa"/>
          <w:right w:w="0" w:type="dxa"/>
        </w:tblCellMar>
        <w:tblLook w:val="04A0" w:firstRow="1" w:lastRow="0" w:firstColumn="1" w:lastColumn="0" w:noHBand="0" w:noVBand="1"/>
      </w:tblPr>
      <w:tblGrid>
        <w:gridCol w:w="6"/>
        <w:gridCol w:w="365"/>
        <w:gridCol w:w="13818"/>
      </w:tblGrid>
      <w:tr w:rsidR="00503631" w:rsidRPr="00E74F56" w14:paraId="35AAB9DA" w14:textId="77777777" w:rsidTr="006860A7">
        <w:tc>
          <w:tcPr>
            <w:tcW w:w="0" w:type="auto"/>
            <w:shd w:val="clear" w:color="auto" w:fill="auto"/>
            <w:hideMark/>
          </w:tcPr>
          <w:p w14:paraId="47607B45" w14:textId="77777777" w:rsidR="00503631" w:rsidRPr="00E74F56" w:rsidRDefault="00503631" w:rsidP="00867722">
            <w:pPr>
              <w:spacing w:after="0" w:line="240" w:lineRule="auto"/>
              <w:jc w:val="both"/>
              <w:rPr>
                <w:rFonts w:ascii="inherit" w:eastAsia="Times New Roman" w:hAnsi="inherit" w:cs="Times New Roman"/>
                <w:b/>
                <w:bCs/>
                <w:color w:val="000000"/>
                <w:sz w:val="24"/>
                <w:szCs w:val="24"/>
                <w:lang w:eastAsia="nl-NL"/>
              </w:rPr>
            </w:pPr>
          </w:p>
        </w:tc>
        <w:tc>
          <w:tcPr>
            <w:tcW w:w="149" w:type="pct"/>
            <w:shd w:val="clear" w:color="auto" w:fill="auto"/>
            <w:hideMark/>
          </w:tcPr>
          <w:p w14:paraId="5B65EC6B"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w:t>
            </w:r>
          </w:p>
        </w:tc>
        <w:tc>
          <w:tcPr>
            <w:tcW w:w="0" w:type="auto"/>
            <w:shd w:val="clear" w:color="auto" w:fill="auto"/>
            <w:hideMark/>
          </w:tcPr>
          <w:p w14:paraId="25B55B8E" w14:textId="77777777" w:rsidR="002A5FDE" w:rsidRDefault="002A5FDE" w:rsidP="00867722">
            <w:pPr>
              <w:spacing w:after="0" w:line="240" w:lineRule="auto"/>
              <w:jc w:val="both"/>
              <w:rPr>
                <w:rFonts w:ascii="inherit" w:eastAsia="Times New Roman" w:hAnsi="inherit" w:cs="Times New Roman"/>
                <w:sz w:val="24"/>
                <w:szCs w:val="24"/>
                <w:lang w:eastAsia="nl-NL"/>
              </w:rPr>
            </w:pPr>
          </w:p>
          <w:p w14:paraId="702BA35A" w14:textId="36102DAF"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De beoordeling van de vraag of er sprake is van een verstoring door buitenlandse subsidies in een aanbestedingsprocedure wordt verricht aan de hand van de indicatoren van verstoring </w:t>
            </w:r>
            <w:hyperlink r:id="rId16" w:anchor="ntr9-L_2023177NL.01003201-E0009" w:history="1">
              <w:r w:rsidRPr="00E74F56">
                <w:rPr>
                  <w:rFonts w:ascii="inherit" w:eastAsia="Times New Roman" w:hAnsi="inherit" w:cs="Times New Roman"/>
                  <w:color w:val="337AB7"/>
                  <w:sz w:val="24"/>
                  <w:szCs w:val="24"/>
                  <w:lang w:eastAsia="nl-NL"/>
                </w:rPr>
                <w:t>(</w:t>
              </w:r>
              <w:r w:rsidRPr="00E74F56">
                <w:rPr>
                  <w:rFonts w:ascii="inherit" w:eastAsia="Times New Roman" w:hAnsi="inherit" w:cs="Times New Roman"/>
                  <w:color w:val="337AB7"/>
                  <w:sz w:val="17"/>
                  <w:szCs w:val="17"/>
                  <w:vertAlign w:val="superscript"/>
                  <w:lang w:eastAsia="nl-NL"/>
                </w:rPr>
                <w:t>9</w:t>
              </w:r>
              <w:r w:rsidRPr="00E74F56">
                <w:rPr>
                  <w:rFonts w:ascii="inherit" w:eastAsia="Times New Roman" w:hAnsi="inherit" w:cs="Times New Roman"/>
                  <w:color w:val="337AB7"/>
                  <w:sz w:val="24"/>
                  <w:szCs w:val="24"/>
                  <w:lang w:eastAsia="nl-NL"/>
                </w:rPr>
                <w:t>)</w:t>
              </w:r>
            </w:hyperlink>
            <w:r w:rsidRPr="00E74F56">
              <w:rPr>
                <w:rFonts w:ascii="inherit" w:eastAsia="Times New Roman" w:hAnsi="inherit" w:cs="Times New Roman"/>
                <w:sz w:val="24"/>
                <w:szCs w:val="24"/>
                <w:lang w:eastAsia="nl-NL"/>
              </w:rPr>
              <w:t> en de vraag of er sprake is van een onrechtmatig voordelige inschrijving met betrekking tot de werken, leveringen of diensten in kwestie </w:t>
            </w:r>
            <w:hyperlink r:id="rId17" w:anchor="ntr10-L_2023177NL.01003201-E0010" w:history="1">
              <w:r w:rsidRPr="00E74F56">
                <w:rPr>
                  <w:rFonts w:ascii="inherit" w:eastAsia="Times New Roman" w:hAnsi="inherit" w:cs="Times New Roman"/>
                  <w:color w:val="337AB7"/>
                  <w:sz w:val="24"/>
                  <w:szCs w:val="24"/>
                  <w:lang w:eastAsia="nl-NL"/>
                </w:rPr>
                <w:t>(</w:t>
              </w:r>
              <w:r w:rsidRPr="00E74F56">
                <w:rPr>
                  <w:rFonts w:ascii="inherit" w:eastAsia="Times New Roman" w:hAnsi="inherit" w:cs="Times New Roman"/>
                  <w:color w:val="337AB7"/>
                  <w:sz w:val="17"/>
                  <w:szCs w:val="17"/>
                  <w:vertAlign w:val="superscript"/>
                  <w:lang w:eastAsia="nl-NL"/>
                </w:rPr>
                <w:t>10</w:t>
              </w:r>
              <w:r w:rsidRPr="00E74F56">
                <w:rPr>
                  <w:rFonts w:ascii="inherit" w:eastAsia="Times New Roman" w:hAnsi="inherit" w:cs="Times New Roman"/>
                  <w:color w:val="337AB7"/>
                  <w:sz w:val="24"/>
                  <w:szCs w:val="24"/>
                  <w:lang w:eastAsia="nl-NL"/>
                </w:rPr>
                <w:t>)</w:t>
              </w:r>
            </w:hyperlink>
            <w:r w:rsidRPr="00E74F56">
              <w:rPr>
                <w:rFonts w:ascii="inherit" w:eastAsia="Times New Roman" w:hAnsi="inherit" w:cs="Times New Roman"/>
                <w:sz w:val="24"/>
                <w:szCs w:val="24"/>
                <w:lang w:eastAsia="nl-NL"/>
              </w:rPr>
              <w:t>. In deze rubriek moet(en) de aanmeldende partij(en) alleen buitenlandse financiële bijdragen rapporteren die onder het toepassingsgebied van artikel 5, lid 1, punten a), b), c) en e), van Verordening (EU) 2022/2560 vallen, waarbij verstoringen van de interne markt zeer waarschijnlijk zijn. Voor buitenlandse financiële bijdragen die niet onder deze categorieën vallen, zie punt 3.3 van deze rubriek en tabel 1. Voor aanbestedingsprocedures die voldoen aan de drempels van artikel 28, lid 1, punt a), en artikel 28, lid 2, van Verordening (EU) 2022/2560, waarin in de drie jaar voorafgaand aan de aanmelding buitenlandse financiële bijdragen die overeenkomstig artikel 28, lid 1, punt b), van Verordening (EU) 2022/2560 moeten worden aangemeld, aan de aanmeldende partij(en) zijn toegekend, gelieve te vermelden of aan de afzonderlijke aanmeldende partijen in de drie jaar voorafgaand aan de aanmelding buitenlandse financiële bijdragen van 1 miljoen EUR of meer zijn toegekend </w:t>
            </w:r>
            <w:hyperlink r:id="rId18" w:anchor="ntr11-L_2023177NL.01003201-E0011" w:history="1">
              <w:r w:rsidRPr="00E74F56">
                <w:rPr>
                  <w:rFonts w:ascii="inherit" w:eastAsia="Times New Roman" w:hAnsi="inherit" w:cs="Times New Roman"/>
                  <w:color w:val="337AB7"/>
                  <w:sz w:val="24"/>
                  <w:szCs w:val="24"/>
                  <w:lang w:eastAsia="nl-NL"/>
                </w:rPr>
                <w:t>(</w:t>
              </w:r>
              <w:r w:rsidRPr="00E74F56">
                <w:rPr>
                  <w:rFonts w:ascii="inherit" w:eastAsia="Times New Roman" w:hAnsi="inherit" w:cs="Times New Roman"/>
                  <w:color w:val="337AB7"/>
                  <w:sz w:val="17"/>
                  <w:szCs w:val="17"/>
                  <w:vertAlign w:val="superscript"/>
                  <w:lang w:eastAsia="nl-NL"/>
                </w:rPr>
                <w:t>11</w:t>
              </w:r>
              <w:r w:rsidRPr="00E74F56">
                <w:rPr>
                  <w:rFonts w:ascii="inherit" w:eastAsia="Times New Roman" w:hAnsi="inherit" w:cs="Times New Roman"/>
                  <w:color w:val="337AB7"/>
                  <w:sz w:val="24"/>
                  <w:szCs w:val="24"/>
                  <w:lang w:eastAsia="nl-NL"/>
                </w:rPr>
                <w:t>)</w:t>
              </w:r>
            </w:hyperlink>
            <w:r w:rsidRPr="00E74F56">
              <w:rPr>
                <w:rFonts w:ascii="inherit" w:eastAsia="Times New Roman" w:hAnsi="inherit" w:cs="Times New Roman"/>
                <w:sz w:val="24"/>
                <w:szCs w:val="24"/>
                <w:lang w:eastAsia="nl-NL"/>
              </w:rPr>
              <w:t> die mogelijk onder een van de categorieën van artikel 5, lid 1, punten a), b), c) en e), van Verordening (EU) 2022/2560 vallen.</w:t>
            </w:r>
          </w:p>
          <w:tbl>
            <w:tblPr>
              <w:tblW w:w="5000" w:type="pct"/>
              <w:tblCellMar>
                <w:left w:w="0" w:type="dxa"/>
                <w:right w:w="0" w:type="dxa"/>
              </w:tblCellMar>
              <w:tblLook w:val="04A0" w:firstRow="1" w:lastRow="0" w:firstColumn="1" w:lastColumn="0" w:noHBand="0" w:noVBand="1"/>
            </w:tblPr>
            <w:tblGrid>
              <w:gridCol w:w="547"/>
              <w:gridCol w:w="13271"/>
            </w:tblGrid>
            <w:tr w:rsidR="00503631" w:rsidRPr="00E74F56" w14:paraId="0345E200" w14:textId="77777777" w:rsidTr="00370DAD">
              <w:tc>
                <w:tcPr>
                  <w:tcW w:w="0" w:type="auto"/>
                  <w:shd w:val="clear" w:color="auto" w:fill="auto"/>
                  <w:hideMark/>
                </w:tcPr>
                <w:p w14:paraId="5526B5C5"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3.1.1.</w:t>
                  </w:r>
                </w:p>
              </w:tc>
              <w:tc>
                <w:tcPr>
                  <w:tcW w:w="0" w:type="auto"/>
                  <w:shd w:val="clear" w:color="auto" w:fill="auto"/>
                  <w:hideMark/>
                </w:tcPr>
                <w:p w14:paraId="49182CFE"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Geef aan of op enig moment in de drie jaar voorafgaand aan de aanmelding aan een van de volgende voorwaarden is voldaan om te kunnen bepalen of er een buitenlandse financiële bijdrage is toegekend aan een onderneming die noodlijdend was in de zin van artikel 5, lid 1, punt a), van Verordening (EU) 2022/2560:</w:t>
                  </w:r>
                </w:p>
                <w:tbl>
                  <w:tblPr>
                    <w:tblW w:w="5000" w:type="pct"/>
                    <w:tblCellMar>
                      <w:left w:w="0" w:type="dxa"/>
                      <w:right w:w="0" w:type="dxa"/>
                    </w:tblCellMar>
                    <w:tblLook w:val="04A0" w:firstRow="1" w:lastRow="0" w:firstColumn="1" w:lastColumn="0" w:noHBand="0" w:noVBand="1"/>
                  </w:tblPr>
                  <w:tblGrid>
                    <w:gridCol w:w="729"/>
                    <w:gridCol w:w="12542"/>
                  </w:tblGrid>
                  <w:tr w:rsidR="00503631" w:rsidRPr="00E74F56" w14:paraId="2CE33403" w14:textId="77777777" w:rsidTr="00370DAD">
                    <w:tc>
                      <w:tcPr>
                        <w:tcW w:w="0" w:type="auto"/>
                        <w:shd w:val="clear" w:color="auto" w:fill="auto"/>
                        <w:hideMark/>
                      </w:tcPr>
                      <w:p w14:paraId="3F82F1BA"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3.1.1.1.</w:t>
                        </w:r>
                      </w:p>
                    </w:tc>
                    <w:tc>
                      <w:tcPr>
                        <w:tcW w:w="0" w:type="auto"/>
                        <w:shd w:val="clear" w:color="auto" w:fill="auto"/>
                        <w:hideMark/>
                      </w:tcPr>
                      <w:p w14:paraId="1D80442A"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Is de aanmeldende partij een vennootschap met beperkte aansprakelijkheid waar meer dan de helft van het geplaatste aandelenkapitaal is verdwenen door de opgebouwde verliezen?</w:t>
                        </w:r>
                      </w:p>
                      <w:tbl>
                        <w:tblPr>
                          <w:tblW w:w="4958"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843"/>
                          <w:gridCol w:w="6578"/>
                        </w:tblGrid>
                        <w:tr w:rsidR="00503631" w:rsidRPr="00E74F56" w14:paraId="421017AF" w14:textId="77777777" w:rsidTr="002F5339">
                          <w:tc>
                            <w:tcPr>
                              <w:tcW w:w="2352" w:type="pct"/>
                              <w:tcBorders>
                                <w:top w:val="single" w:sz="6" w:space="0" w:color="000000"/>
                                <w:left w:val="single" w:sz="6" w:space="0" w:color="000000"/>
                                <w:bottom w:val="single" w:sz="6" w:space="0" w:color="000000"/>
                                <w:right w:val="single" w:sz="6" w:space="0" w:color="000000"/>
                              </w:tcBorders>
                              <w:shd w:val="clear" w:color="auto" w:fill="auto"/>
                              <w:hideMark/>
                            </w:tcPr>
                            <w:tbl>
                              <w:tblPr>
                                <w:tblW w:w="5811" w:type="dxa"/>
                                <w:tblCellMar>
                                  <w:left w:w="0" w:type="dxa"/>
                                  <w:right w:w="0" w:type="dxa"/>
                                </w:tblCellMar>
                                <w:tblLook w:val="04A0" w:firstRow="1" w:lastRow="0" w:firstColumn="1" w:lastColumn="0" w:noHBand="0" w:noVBand="1"/>
                              </w:tblPr>
                              <w:tblGrid>
                                <w:gridCol w:w="2424"/>
                                <w:gridCol w:w="3387"/>
                              </w:tblGrid>
                              <w:tr w:rsidR="00503631" w:rsidRPr="00E74F56" w14:paraId="324A3D92" w14:textId="77777777" w:rsidTr="002F5339">
                                <w:tc>
                                  <w:tcPr>
                                    <w:tcW w:w="2424" w:type="dxa"/>
                                    <w:shd w:val="clear" w:color="auto" w:fill="auto"/>
                                    <w:hideMark/>
                                  </w:tcPr>
                                  <w:p w14:paraId="5CC3BFB2" w14:textId="4ADE2470" w:rsidR="00503631" w:rsidRPr="00E74F56" w:rsidRDefault="002F5339" w:rsidP="00867722">
                                    <w:pPr>
                                      <w:spacing w:before="120" w:after="0" w:line="240" w:lineRule="auto"/>
                                      <w:jc w:val="both"/>
                                      <w:rPr>
                                        <w:rFonts w:ascii="inherit" w:eastAsia="Times New Roman" w:hAnsi="inherit" w:cs="Times New Roman"/>
                                        <w:sz w:val="24"/>
                                        <w:szCs w:val="24"/>
                                        <w:lang w:eastAsia="nl-NL"/>
                                      </w:rPr>
                                    </w:pPr>
                                    <w:r>
                                      <w:rPr>
                                        <w:rFonts w:ascii="Segoe UI Symbol" w:eastAsia="Times New Roman" w:hAnsi="Segoe UI Symbol" w:cs="Segoe UI Symbol"/>
                                        <w:sz w:val="24"/>
                                        <w:szCs w:val="24"/>
                                        <w:lang w:eastAsia="nl-NL"/>
                                      </w:rPr>
                                      <w:t xml:space="preserve">    </w:t>
                                    </w:r>
                                    <w:r w:rsidR="00503631" w:rsidRPr="00E74F56">
                                      <w:rPr>
                                        <w:rFonts w:ascii="Segoe UI Symbol" w:eastAsia="Times New Roman" w:hAnsi="Segoe UI Symbol" w:cs="Segoe UI Symbol"/>
                                        <w:sz w:val="24"/>
                                        <w:szCs w:val="24"/>
                                        <w:lang w:eastAsia="nl-NL"/>
                                      </w:rPr>
                                      <w:t>☐</w:t>
                                    </w:r>
                                  </w:p>
                                </w:tc>
                                <w:tc>
                                  <w:tcPr>
                                    <w:tcW w:w="3387" w:type="dxa"/>
                                    <w:shd w:val="clear" w:color="auto" w:fill="auto"/>
                                    <w:hideMark/>
                                  </w:tcPr>
                                  <w:p w14:paraId="5C9DF198"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ja</w:t>
                                    </w:r>
                                  </w:p>
                                </w:tc>
                              </w:tr>
                            </w:tbl>
                            <w:p w14:paraId="6528CC59"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c>
                            <w:tcPr>
                              <w:tcW w:w="2648" w:type="pct"/>
                              <w:tcBorders>
                                <w:top w:val="single" w:sz="6" w:space="0" w:color="000000"/>
                                <w:left w:val="single" w:sz="6" w:space="0" w:color="000000"/>
                                <w:bottom w:val="single" w:sz="6" w:space="0" w:color="000000"/>
                                <w:right w:val="single" w:sz="6" w:space="0" w:color="000000"/>
                              </w:tcBorders>
                              <w:shd w:val="clear" w:color="auto" w:fill="auto"/>
                              <w:hideMark/>
                            </w:tcPr>
                            <w:tbl>
                              <w:tblPr>
                                <w:tblW w:w="6506" w:type="dxa"/>
                                <w:tblCellMar>
                                  <w:left w:w="0" w:type="dxa"/>
                                  <w:right w:w="0" w:type="dxa"/>
                                </w:tblCellMar>
                                <w:tblLook w:val="04A0" w:firstRow="1" w:lastRow="0" w:firstColumn="1" w:lastColumn="0" w:noHBand="0" w:noVBand="1"/>
                              </w:tblPr>
                              <w:tblGrid>
                                <w:gridCol w:w="3110"/>
                                <w:gridCol w:w="3396"/>
                              </w:tblGrid>
                              <w:tr w:rsidR="00503631" w:rsidRPr="00E74F56" w14:paraId="14DA1754" w14:textId="77777777" w:rsidTr="002F5339">
                                <w:tc>
                                  <w:tcPr>
                                    <w:tcW w:w="2390" w:type="pct"/>
                                    <w:shd w:val="clear" w:color="auto" w:fill="auto"/>
                                    <w:hideMark/>
                                  </w:tcPr>
                                  <w:p w14:paraId="69346904" w14:textId="44307D94" w:rsidR="00503631" w:rsidRPr="00E74F56" w:rsidRDefault="002F5339" w:rsidP="00867722">
                                    <w:pPr>
                                      <w:spacing w:before="120" w:after="0" w:line="240" w:lineRule="auto"/>
                                      <w:ind w:left="-67"/>
                                      <w:jc w:val="both"/>
                                      <w:rPr>
                                        <w:rFonts w:ascii="inherit" w:eastAsia="Times New Roman" w:hAnsi="inherit" w:cs="Times New Roman"/>
                                        <w:sz w:val="24"/>
                                        <w:szCs w:val="24"/>
                                        <w:lang w:eastAsia="nl-NL"/>
                                      </w:rPr>
                                    </w:pPr>
                                    <w:r>
                                      <w:rPr>
                                        <w:rFonts w:ascii="Segoe UI Symbol" w:eastAsia="Times New Roman" w:hAnsi="Segoe UI Symbol" w:cs="Segoe UI Symbol"/>
                                        <w:sz w:val="24"/>
                                        <w:szCs w:val="24"/>
                                        <w:lang w:eastAsia="nl-NL"/>
                                      </w:rPr>
                                      <w:t xml:space="preserve">     </w:t>
                                    </w:r>
                                    <w:r w:rsidR="00503631" w:rsidRPr="00E74F56">
                                      <w:rPr>
                                        <w:rFonts w:ascii="Segoe UI Symbol" w:eastAsia="Times New Roman" w:hAnsi="Segoe UI Symbol" w:cs="Segoe UI Symbol"/>
                                        <w:sz w:val="24"/>
                                        <w:szCs w:val="24"/>
                                        <w:lang w:eastAsia="nl-NL"/>
                                      </w:rPr>
                                      <w:t>☐</w:t>
                                    </w:r>
                                  </w:p>
                                </w:tc>
                                <w:tc>
                                  <w:tcPr>
                                    <w:tcW w:w="2610" w:type="pct"/>
                                    <w:shd w:val="clear" w:color="auto" w:fill="auto"/>
                                    <w:hideMark/>
                                  </w:tcPr>
                                  <w:p w14:paraId="1AADB3DE"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neen</w:t>
                                    </w:r>
                                  </w:p>
                                </w:tc>
                              </w:tr>
                            </w:tbl>
                            <w:p w14:paraId="0DBDB687"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7E6968B7"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234F1090"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729"/>
                    <w:gridCol w:w="12542"/>
                  </w:tblGrid>
                  <w:tr w:rsidR="00503631" w:rsidRPr="00E74F56" w14:paraId="41196283" w14:textId="77777777" w:rsidTr="00370DAD">
                    <w:tc>
                      <w:tcPr>
                        <w:tcW w:w="0" w:type="auto"/>
                        <w:shd w:val="clear" w:color="auto" w:fill="auto"/>
                        <w:hideMark/>
                      </w:tcPr>
                      <w:p w14:paraId="2B3B2401"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3.1.1.2.</w:t>
                        </w:r>
                      </w:p>
                    </w:tc>
                    <w:tc>
                      <w:tcPr>
                        <w:tcW w:w="0" w:type="auto"/>
                        <w:shd w:val="clear" w:color="auto" w:fill="auto"/>
                        <w:hideMark/>
                      </w:tcPr>
                      <w:p w14:paraId="16E0FCFA"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Is de aanmeldende partij een vennootschap waarin ten minste sommige vennoten onbeperkt aansprakelijk zijn voor de schulden van de onderneming en waar meer dan de helft van het kapitaal van de onderneming, zoals dat in de boeken van de onderneming is vermeld, door de opgebouwde verliezen is verdwenen?</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807"/>
                          <w:gridCol w:w="6719"/>
                        </w:tblGrid>
                        <w:tr w:rsidR="00503631" w:rsidRPr="00E74F56" w14:paraId="2B1676B1" w14:textId="77777777" w:rsidTr="002F5339">
                          <w:tc>
                            <w:tcPr>
                              <w:tcW w:w="2318" w:type="pct"/>
                              <w:tcBorders>
                                <w:top w:val="single" w:sz="6" w:space="0" w:color="000000"/>
                                <w:left w:val="single" w:sz="6" w:space="0" w:color="000000"/>
                                <w:bottom w:val="single" w:sz="6" w:space="0" w:color="000000"/>
                                <w:right w:val="single" w:sz="6" w:space="0" w:color="000000"/>
                              </w:tcBorders>
                              <w:shd w:val="clear" w:color="auto" w:fill="auto"/>
                              <w:hideMark/>
                            </w:tcPr>
                            <w:tbl>
                              <w:tblPr>
                                <w:tblW w:w="5721" w:type="dxa"/>
                                <w:tblCellMar>
                                  <w:left w:w="0" w:type="dxa"/>
                                  <w:right w:w="0" w:type="dxa"/>
                                </w:tblCellMar>
                                <w:tblLook w:val="04A0" w:firstRow="1" w:lastRow="0" w:firstColumn="1" w:lastColumn="0" w:noHBand="0" w:noVBand="1"/>
                              </w:tblPr>
                              <w:tblGrid>
                                <w:gridCol w:w="2344"/>
                                <w:gridCol w:w="3377"/>
                              </w:tblGrid>
                              <w:tr w:rsidR="00503631" w:rsidRPr="00E74F56" w14:paraId="38CE21C2" w14:textId="77777777" w:rsidTr="002F5339">
                                <w:tc>
                                  <w:tcPr>
                                    <w:tcW w:w="0" w:type="auto"/>
                                    <w:shd w:val="clear" w:color="auto" w:fill="auto"/>
                                    <w:hideMark/>
                                  </w:tcPr>
                                  <w:p w14:paraId="5055C8A7" w14:textId="5562DF29" w:rsidR="00503631" w:rsidRPr="00E74F56" w:rsidRDefault="002F5339" w:rsidP="00867722">
                                    <w:pPr>
                                      <w:spacing w:before="120" w:after="0" w:line="240" w:lineRule="auto"/>
                                      <w:jc w:val="both"/>
                                      <w:rPr>
                                        <w:rFonts w:ascii="inherit" w:eastAsia="Times New Roman" w:hAnsi="inherit" w:cs="Times New Roman"/>
                                        <w:sz w:val="24"/>
                                        <w:szCs w:val="24"/>
                                        <w:lang w:eastAsia="nl-NL"/>
                                      </w:rPr>
                                    </w:pPr>
                                    <w:r>
                                      <w:rPr>
                                        <w:rFonts w:ascii="Segoe UI Symbol" w:eastAsia="Times New Roman" w:hAnsi="Segoe UI Symbol" w:cs="Segoe UI Symbol"/>
                                        <w:sz w:val="24"/>
                                        <w:szCs w:val="24"/>
                                        <w:lang w:eastAsia="nl-NL"/>
                                      </w:rPr>
                                      <w:t xml:space="preserve">    </w:t>
                                    </w:r>
                                    <w:r w:rsidR="00503631" w:rsidRPr="00E74F56">
                                      <w:rPr>
                                        <w:rFonts w:ascii="Segoe UI Symbol" w:eastAsia="Times New Roman" w:hAnsi="Segoe UI Symbol" w:cs="Segoe UI Symbol"/>
                                        <w:sz w:val="24"/>
                                        <w:szCs w:val="24"/>
                                        <w:lang w:eastAsia="nl-NL"/>
                                      </w:rPr>
                                      <w:t>☐</w:t>
                                    </w:r>
                                  </w:p>
                                </w:tc>
                                <w:tc>
                                  <w:tcPr>
                                    <w:tcW w:w="2951" w:type="pct"/>
                                    <w:shd w:val="clear" w:color="auto" w:fill="auto"/>
                                    <w:hideMark/>
                                  </w:tcPr>
                                  <w:p w14:paraId="05FF939A"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ja</w:t>
                                    </w:r>
                                  </w:p>
                                </w:tc>
                              </w:tr>
                            </w:tbl>
                            <w:p w14:paraId="56F1ECC3"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c>
                            <w:tcPr>
                              <w:tcW w:w="2682" w:type="pct"/>
                              <w:tcBorders>
                                <w:top w:val="single" w:sz="6" w:space="0" w:color="000000"/>
                                <w:left w:val="single" w:sz="6" w:space="0" w:color="000000"/>
                                <w:bottom w:val="single" w:sz="6" w:space="0" w:color="000000"/>
                                <w:right w:val="single" w:sz="6" w:space="0" w:color="000000"/>
                              </w:tcBorders>
                              <w:shd w:val="clear" w:color="auto" w:fill="auto"/>
                              <w:hideMark/>
                            </w:tcPr>
                            <w:tbl>
                              <w:tblPr>
                                <w:tblW w:w="4776" w:type="pct"/>
                                <w:tblCellMar>
                                  <w:left w:w="0" w:type="dxa"/>
                                  <w:right w:w="0" w:type="dxa"/>
                                </w:tblCellMar>
                                <w:tblLook w:val="04A0" w:firstRow="1" w:lastRow="0" w:firstColumn="1" w:lastColumn="0" w:noHBand="0" w:noVBand="1"/>
                              </w:tblPr>
                              <w:tblGrid>
                                <w:gridCol w:w="3158"/>
                                <w:gridCol w:w="3246"/>
                              </w:tblGrid>
                              <w:tr w:rsidR="00503631" w:rsidRPr="00E74F56" w14:paraId="38A77B83" w14:textId="77777777" w:rsidTr="002F5339">
                                <w:tc>
                                  <w:tcPr>
                                    <w:tcW w:w="2466" w:type="pct"/>
                                    <w:shd w:val="clear" w:color="auto" w:fill="auto"/>
                                    <w:hideMark/>
                                  </w:tcPr>
                                  <w:p w14:paraId="1A14D427" w14:textId="5FF131F6" w:rsidR="00503631" w:rsidRPr="00E74F56" w:rsidRDefault="002F5339" w:rsidP="00867722">
                                    <w:pPr>
                                      <w:spacing w:before="120" w:after="0" w:line="240" w:lineRule="auto"/>
                                      <w:jc w:val="both"/>
                                      <w:rPr>
                                        <w:rFonts w:ascii="inherit" w:eastAsia="Times New Roman" w:hAnsi="inherit" w:cs="Times New Roman"/>
                                        <w:sz w:val="24"/>
                                        <w:szCs w:val="24"/>
                                        <w:lang w:eastAsia="nl-NL"/>
                                      </w:rPr>
                                    </w:pPr>
                                    <w:r>
                                      <w:rPr>
                                        <w:rFonts w:ascii="Segoe UI Symbol" w:eastAsia="Times New Roman" w:hAnsi="Segoe UI Symbol" w:cs="Segoe UI Symbol"/>
                                        <w:sz w:val="24"/>
                                        <w:szCs w:val="24"/>
                                        <w:lang w:eastAsia="nl-NL"/>
                                      </w:rPr>
                                      <w:t xml:space="preserve">     </w:t>
                                    </w:r>
                                    <w:r w:rsidR="00503631" w:rsidRPr="00E74F56">
                                      <w:rPr>
                                        <w:rFonts w:ascii="Segoe UI Symbol" w:eastAsia="Times New Roman" w:hAnsi="Segoe UI Symbol" w:cs="Segoe UI Symbol"/>
                                        <w:sz w:val="24"/>
                                        <w:szCs w:val="24"/>
                                        <w:lang w:eastAsia="nl-NL"/>
                                      </w:rPr>
                                      <w:t>☐</w:t>
                                    </w:r>
                                  </w:p>
                                </w:tc>
                                <w:tc>
                                  <w:tcPr>
                                    <w:tcW w:w="0" w:type="auto"/>
                                    <w:shd w:val="clear" w:color="auto" w:fill="auto"/>
                                    <w:hideMark/>
                                  </w:tcPr>
                                  <w:p w14:paraId="2C1B9172" w14:textId="3AE5E574" w:rsidR="00503631" w:rsidRPr="00E74F56" w:rsidRDefault="002F5339" w:rsidP="00867722">
                                    <w:pPr>
                                      <w:spacing w:before="120" w:after="0" w:line="240" w:lineRule="auto"/>
                                      <w:jc w:val="both"/>
                                      <w:rPr>
                                        <w:rFonts w:ascii="inherit" w:eastAsia="Times New Roman" w:hAnsi="inherit" w:cs="Times New Roman"/>
                                        <w:sz w:val="24"/>
                                        <w:szCs w:val="24"/>
                                        <w:lang w:eastAsia="nl-NL"/>
                                      </w:rPr>
                                    </w:pPr>
                                    <w:r>
                                      <w:rPr>
                                        <w:rFonts w:ascii="inherit" w:eastAsia="Times New Roman" w:hAnsi="inherit" w:cs="Times New Roman"/>
                                        <w:sz w:val="24"/>
                                        <w:szCs w:val="24"/>
                                        <w:lang w:eastAsia="nl-NL"/>
                                      </w:rPr>
                                      <w:t>neen</w:t>
                                    </w:r>
                                  </w:p>
                                </w:tc>
                              </w:tr>
                            </w:tbl>
                            <w:p w14:paraId="0C3A13CE"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17D42843"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05E52312"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729"/>
                    <w:gridCol w:w="12542"/>
                  </w:tblGrid>
                  <w:tr w:rsidR="00503631" w:rsidRPr="00E74F56" w14:paraId="522D1CD4" w14:textId="77777777" w:rsidTr="00370DAD">
                    <w:tc>
                      <w:tcPr>
                        <w:tcW w:w="0" w:type="auto"/>
                        <w:shd w:val="clear" w:color="auto" w:fill="auto"/>
                        <w:hideMark/>
                      </w:tcPr>
                      <w:p w14:paraId="427F1718"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3.1.1.3.</w:t>
                        </w:r>
                      </w:p>
                    </w:tc>
                    <w:tc>
                      <w:tcPr>
                        <w:tcW w:w="0" w:type="auto"/>
                        <w:shd w:val="clear" w:color="auto" w:fill="auto"/>
                        <w:hideMark/>
                      </w:tcPr>
                      <w:p w14:paraId="20A5DE58"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Loopt tegen de aanmeldende partij een collectieve insolventieprocedure of voldoet zij volgens het nationale recht aan de criteria om, op verzoek van haar schuldeisers, aan een collectieve insolventieprocedure te worden onderworpen?</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807"/>
                          <w:gridCol w:w="6719"/>
                        </w:tblGrid>
                        <w:tr w:rsidR="00503631" w:rsidRPr="00E74F56" w14:paraId="48D885FE" w14:textId="77777777" w:rsidTr="002F5339">
                          <w:tc>
                            <w:tcPr>
                              <w:tcW w:w="2318" w:type="pct"/>
                              <w:tcBorders>
                                <w:top w:val="single" w:sz="6" w:space="0" w:color="000000"/>
                                <w:left w:val="single" w:sz="6" w:space="0" w:color="000000"/>
                                <w:bottom w:val="single" w:sz="6" w:space="0" w:color="000000"/>
                                <w:right w:val="single" w:sz="6" w:space="0" w:color="000000"/>
                              </w:tcBorders>
                              <w:shd w:val="clear" w:color="auto" w:fill="auto"/>
                              <w:hideMark/>
                            </w:tcPr>
                            <w:tbl>
                              <w:tblPr>
                                <w:tblW w:w="2952" w:type="pct"/>
                                <w:tblCellMar>
                                  <w:left w:w="0" w:type="dxa"/>
                                  <w:right w:w="0" w:type="dxa"/>
                                </w:tblCellMar>
                                <w:tblLook w:val="04A0" w:firstRow="1" w:lastRow="0" w:firstColumn="1" w:lastColumn="0" w:noHBand="0" w:noVBand="1"/>
                              </w:tblPr>
                              <w:tblGrid>
                                <w:gridCol w:w="2193"/>
                                <w:gridCol w:w="1227"/>
                              </w:tblGrid>
                              <w:tr w:rsidR="00503631" w:rsidRPr="00E74F56" w14:paraId="05A524D1" w14:textId="77777777" w:rsidTr="00C11D4A">
                                <w:trPr>
                                  <w:trHeight w:val="572"/>
                                </w:trPr>
                                <w:tc>
                                  <w:tcPr>
                                    <w:tcW w:w="3206" w:type="pct"/>
                                    <w:shd w:val="clear" w:color="auto" w:fill="auto"/>
                                    <w:hideMark/>
                                  </w:tcPr>
                                  <w:p w14:paraId="164F9BA8" w14:textId="6A668C82" w:rsidR="00503631" w:rsidRPr="00E74F56" w:rsidRDefault="00F9065B" w:rsidP="00867722">
                                    <w:pPr>
                                      <w:spacing w:before="120" w:after="0" w:line="240" w:lineRule="auto"/>
                                      <w:jc w:val="both"/>
                                      <w:rPr>
                                        <w:rFonts w:ascii="inherit" w:eastAsia="Times New Roman" w:hAnsi="inherit" w:cs="Times New Roman"/>
                                        <w:sz w:val="24"/>
                                        <w:szCs w:val="24"/>
                                        <w:lang w:eastAsia="nl-NL"/>
                                      </w:rPr>
                                    </w:pPr>
                                    <w:bookmarkStart w:id="1" w:name="_Hlk150775841"/>
                                    <w:r>
                                      <w:rPr>
                                        <w:rFonts w:ascii="Segoe UI Symbol" w:eastAsia="Times New Roman" w:hAnsi="Segoe UI Symbol" w:cs="Segoe UI Symbol"/>
                                        <w:sz w:val="24"/>
                                        <w:szCs w:val="24"/>
                                        <w:lang w:eastAsia="nl-NL"/>
                                      </w:rPr>
                                      <w:t xml:space="preserve">    </w:t>
                                    </w:r>
                                    <w:r w:rsidR="00503631" w:rsidRPr="00E74F56">
                                      <w:rPr>
                                        <w:rFonts w:ascii="Segoe UI Symbol" w:eastAsia="Times New Roman" w:hAnsi="Segoe UI Symbol" w:cs="Segoe UI Symbol"/>
                                        <w:sz w:val="24"/>
                                        <w:szCs w:val="24"/>
                                        <w:lang w:eastAsia="nl-NL"/>
                                      </w:rPr>
                                      <w:t>☐</w:t>
                                    </w:r>
                                  </w:p>
                                </w:tc>
                                <w:tc>
                                  <w:tcPr>
                                    <w:tcW w:w="1794" w:type="pct"/>
                                    <w:shd w:val="clear" w:color="auto" w:fill="auto"/>
                                    <w:hideMark/>
                                  </w:tcPr>
                                  <w:p w14:paraId="07132CAA" w14:textId="314F8A62" w:rsidR="00503631" w:rsidRPr="00E74F56" w:rsidRDefault="002F5339" w:rsidP="00867722">
                                    <w:pPr>
                                      <w:spacing w:before="120" w:after="0" w:line="240" w:lineRule="auto"/>
                                      <w:jc w:val="both"/>
                                      <w:rPr>
                                        <w:rFonts w:ascii="inherit" w:eastAsia="Times New Roman" w:hAnsi="inherit" w:cs="Times New Roman"/>
                                        <w:sz w:val="24"/>
                                        <w:szCs w:val="24"/>
                                        <w:lang w:eastAsia="nl-NL"/>
                                      </w:rPr>
                                    </w:pPr>
                                    <w:r>
                                      <w:rPr>
                                        <w:rFonts w:ascii="inherit" w:eastAsia="Times New Roman" w:hAnsi="inherit" w:cs="Times New Roman"/>
                                        <w:sz w:val="24"/>
                                        <w:szCs w:val="24"/>
                                        <w:lang w:eastAsia="nl-NL"/>
                                      </w:rPr>
                                      <w:t xml:space="preserve">   </w:t>
                                    </w:r>
                                    <w:r w:rsidR="00503631" w:rsidRPr="00E74F56">
                                      <w:rPr>
                                        <w:rFonts w:ascii="inherit" w:eastAsia="Times New Roman" w:hAnsi="inherit" w:cs="Times New Roman"/>
                                        <w:sz w:val="24"/>
                                        <w:szCs w:val="24"/>
                                        <w:lang w:eastAsia="nl-NL"/>
                                      </w:rPr>
                                      <w:t>ja</w:t>
                                    </w:r>
                                  </w:p>
                                </w:tc>
                              </w:tr>
                              <w:bookmarkEnd w:id="1"/>
                            </w:tbl>
                            <w:p w14:paraId="2B821C1A"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c>
                            <w:tcPr>
                              <w:tcW w:w="2682" w:type="pct"/>
                              <w:tcBorders>
                                <w:top w:val="single" w:sz="6" w:space="0" w:color="000000"/>
                                <w:left w:val="single" w:sz="6" w:space="0" w:color="000000"/>
                                <w:bottom w:val="single" w:sz="6" w:space="0" w:color="000000"/>
                                <w:right w:val="single" w:sz="6" w:space="0" w:color="000000"/>
                              </w:tcBorders>
                              <w:shd w:val="clear" w:color="auto" w:fill="auto"/>
                              <w:hideMark/>
                            </w:tcPr>
                            <w:tbl>
                              <w:tblPr>
                                <w:tblW w:w="4742" w:type="pct"/>
                                <w:tblCellMar>
                                  <w:left w:w="0" w:type="dxa"/>
                                  <w:right w:w="0" w:type="dxa"/>
                                </w:tblCellMar>
                                <w:tblLook w:val="04A0" w:firstRow="1" w:lastRow="0" w:firstColumn="1" w:lastColumn="0" w:noHBand="0" w:noVBand="1"/>
                              </w:tblPr>
                              <w:tblGrid>
                                <w:gridCol w:w="3154"/>
                                <w:gridCol w:w="3204"/>
                              </w:tblGrid>
                              <w:tr w:rsidR="00503631" w:rsidRPr="00E74F56" w14:paraId="0E3079EA" w14:textId="77777777" w:rsidTr="002F5339">
                                <w:tc>
                                  <w:tcPr>
                                    <w:tcW w:w="2480" w:type="pct"/>
                                    <w:shd w:val="clear" w:color="auto" w:fill="auto"/>
                                    <w:hideMark/>
                                  </w:tcPr>
                                  <w:p w14:paraId="397CD16F" w14:textId="20A06F88" w:rsidR="00503631" w:rsidRPr="00E74F56" w:rsidRDefault="00F9065B" w:rsidP="00867722">
                                    <w:pPr>
                                      <w:spacing w:before="120" w:after="0" w:line="240" w:lineRule="auto"/>
                                      <w:jc w:val="both"/>
                                      <w:rPr>
                                        <w:rFonts w:ascii="inherit" w:eastAsia="Times New Roman" w:hAnsi="inherit" w:cs="Times New Roman"/>
                                        <w:sz w:val="24"/>
                                        <w:szCs w:val="24"/>
                                        <w:lang w:eastAsia="nl-NL"/>
                                      </w:rPr>
                                    </w:pPr>
                                    <w:r>
                                      <w:rPr>
                                        <w:rFonts w:ascii="Segoe UI Symbol" w:eastAsia="Times New Roman" w:hAnsi="Segoe UI Symbol" w:cs="Segoe UI Symbol"/>
                                        <w:sz w:val="24"/>
                                        <w:szCs w:val="24"/>
                                        <w:lang w:eastAsia="nl-NL"/>
                                      </w:rPr>
                                      <w:t xml:space="preserve">   </w:t>
                                    </w:r>
                                    <w:r w:rsidR="002F5339">
                                      <w:rPr>
                                        <w:rFonts w:ascii="Segoe UI Symbol" w:eastAsia="Times New Roman" w:hAnsi="Segoe UI Symbol" w:cs="Segoe UI Symbol"/>
                                        <w:sz w:val="24"/>
                                        <w:szCs w:val="24"/>
                                        <w:lang w:eastAsia="nl-NL"/>
                                      </w:rPr>
                                      <w:t xml:space="preserve"> </w:t>
                                    </w:r>
                                    <w:r>
                                      <w:rPr>
                                        <w:rFonts w:ascii="Segoe UI Symbol" w:eastAsia="Times New Roman" w:hAnsi="Segoe UI Symbol" w:cs="Segoe UI Symbol"/>
                                        <w:sz w:val="24"/>
                                        <w:szCs w:val="24"/>
                                        <w:lang w:eastAsia="nl-NL"/>
                                      </w:rPr>
                                      <w:t xml:space="preserve"> </w:t>
                                    </w:r>
                                    <w:r w:rsidR="00503631" w:rsidRPr="00E74F56">
                                      <w:rPr>
                                        <w:rFonts w:ascii="Segoe UI Symbol" w:eastAsia="Times New Roman" w:hAnsi="Segoe UI Symbol" w:cs="Segoe UI Symbol"/>
                                        <w:sz w:val="24"/>
                                        <w:szCs w:val="24"/>
                                        <w:lang w:eastAsia="nl-NL"/>
                                      </w:rPr>
                                      <w:t>☐</w:t>
                                    </w:r>
                                  </w:p>
                                </w:tc>
                                <w:tc>
                                  <w:tcPr>
                                    <w:tcW w:w="2520" w:type="pct"/>
                                    <w:shd w:val="clear" w:color="auto" w:fill="auto"/>
                                    <w:hideMark/>
                                  </w:tcPr>
                                  <w:p w14:paraId="047B6DD0"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neen</w:t>
                                    </w:r>
                                  </w:p>
                                </w:tc>
                              </w:tr>
                            </w:tbl>
                            <w:p w14:paraId="74C1C612"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35993904"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27B7CAB5"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547"/>
                    <w:gridCol w:w="12724"/>
                  </w:tblGrid>
                  <w:tr w:rsidR="00503631" w:rsidRPr="00E74F56" w14:paraId="3C363724" w14:textId="77777777" w:rsidTr="00370DAD">
                    <w:tc>
                      <w:tcPr>
                        <w:tcW w:w="0" w:type="auto"/>
                        <w:shd w:val="clear" w:color="auto" w:fill="auto"/>
                        <w:hideMark/>
                      </w:tcPr>
                      <w:p w14:paraId="50E8457D" w14:textId="44C414E5"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3.1.1.</w:t>
                        </w:r>
                      </w:p>
                    </w:tc>
                    <w:tc>
                      <w:tcPr>
                        <w:tcW w:w="0" w:type="auto"/>
                        <w:shd w:val="clear" w:color="auto" w:fill="auto"/>
                        <w:hideMark/>
                      </w:tcPr>
                      <w:p w14:paraId="79BEAE0A" w14:textId="78665317" w:rsidR="00503631" w:rsidRPr="00E74F56" w:rsidRDefault="00F9065B" w:rsidP="00867722">
                        <w:pPr>
                          <w:spacing w:before="120" w:after="0" w:line="240" w:lineRule="auto"/>
                          <w:jc w:val="both"/>
                          <w:rPr>
                            <w:rFonts w:ascii="inherit" w:eastAsia="Times New Roman" w:hAnsi="inherit" w:cs="Times New Roman"/>
                            <w:sz w:val="24"/>
                            <w:szCs w:val="24"/>
                            <w:lang w:eastAsia="nl-NL"/>
                          </w:rPr>
                        </w:pPr>
                        <w:r>
                          <w:rPr>
                            <w:rFonts w:ascii="inherit" w:eastAsia="Times New Roman" w:hAnsi="inherit" w:cs="Times New Roman"/>
                            <w:sz w:val="24"/>
                            <w:szCs w:val="24"/>
                            <w:lang w:eastAsia="nl-NL"/>
                          </w:rPr>
                          <w:t>4.</w:t>
                        </w:r>
                        <w:r w:rsidR="00503631" w:rsidRPr="00E74F56">
                          <w:rPr>
                            <w:rFonts w:ascii="inherit" w:eastAsia="Times New Roman" w:hAnsi="inherit" w:cs="Times New Roman"/>
                            <w:sz w:val="24"/>
                            <w:szCs w:val="24"/>
                            <w:lang w:eastAsia="nl-NL"/>
                          </w:rPr>
                          <w:t>Indien de aanmeldende partij in kwestie geen kleine of middelgrote onderneming is </w:t>
                        </w:r>
                        <w:hyperlink r:id="rId19" w:anchor="ntr12-L_2023177NL.01003201-E0012" w:history="1">
                          <w:r w:rsidR="00503631" w:rsidRPr="00E74F56">
                            <w:rPr>
                              <w:rFonts w:ascii="inherit" w:eastAsia="Times New Roman" w:hAnsi="inherit" w:cs="Times New Roman"/>
                              <w:color w:val="337AB7"/>
                              <w:sz w:val="24"/>
                              <w:szCs w:val="24"/>
                              <w:lang w:eastAsia="nl-NL"/>
                            </w:rPr>
                            <w:t>(</w:t>
                          </w:r>
                          <w:r w:rsidR="00503631" w:rsidRPr="00E74F56">
                            <w:rPr>
                              <w:rFonts w:ascii="inherit" w:eastAsia="Times New Roman" w:hAnsi="inherit" w:cs="Times New Roman"/>
                              <w:color w:val="337AB7"/>
                              <w:sz w:val="17"/>
                              <w:szCs w:val="17"/>
                              <w:vertAlign w:val="superscript"/>
                              <w:lang w:eastAsia="nl-NL"/>
                            </w:rPr>
                            <w:t>12</w:t>
                          </w:r>
                          <w:r w:rsidR="00503631" w:rsidRPr="00E74F56">
                            <w:rPr>
                              <w:rFonts w:ascii="inherit" w:eastAsia="Times New Roman" w:hAnsi="inherit" w:cs="Times New Roman"/>
                              <w:color w:val="337AB7"/>
                              <w:sz w:val="24"/>
                              <w:szCs w:val="24"/>
                              <w:lang w:eastAsia="nl-NL"/>
                            </w:rPr>
                            <w:t>)</w:t>
                          </w:r>
                        </w:hyperlink>
                        <w:r w:rsidR="00503631" w:rsidRPr="00E74F56">
                          <w:rPr>
                            <w:rFonts w:ascii="inherit" w:eastAsia="Times New Roman" w:hAnsi="inherit" w:cs="Times New Roman"/>
                            <w:sz w:val="24"/>
                            <w:szCs w:val="24"/>
                            <w:lang w:eastAsia="nl-NL"/>
                          </w:rPr>
                          <w:t>:</w:t>
                        </w:r>
                      </w:p>
                      <w:tbl>
                        <w:tblPr>
                          <w:tblW w:w="5000" w:type="pct"/>
                          <w:tblCellMar>
                            <w:left w:w="0" w:type="dxa"/>
                            <w:right w:w="0" w:type="dxa"/>
                          </w:tblCellMar>
                          <w:tblLook w:val="04A0" w:firstRow="1" w:lastRow="0" w:firstColumn="1" w:lastColumn="0" w:noHBand="0" w:noVBand="1"/>
                        </w:tblPr>
                        <w:tblGrid>
                          <w:gridCol w:w="911"/>
                          <w:gridCol w:w="11813"/>
                        </w:tblGrid>
                        <w:tr w:rsidR="00503631" w:rsidRPr="00E74F56" w14:paraId="2FC21B1B" w14:textId="77777777" w:rsidTr="00C17A16">
                          <w:tc>
                            <w:tcPr>
                              <w:tcW w:w="0" w:type="auto"/>
                              <w:shd w:val="clear" w:color="auto" w:fill="auto"/>
                              <w:hideMark/>
                            </w:tcPr>
                            <w:p w14:paraId="2327A979"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3.1.1.4.1.</w:t>
                              </w:r>
                            </w:p>
                          </w:tc>
                          <w:tc>
                            <w:tcPr>
                              <w:tcW w:w="0" w:type="auto"/>
                              <w:shd w:val="clear" w:color="auto" w:fill="auto"/>
                              <w:hideMark/>
                            </w:tcPr>
                            <w:p w14:paraId="455E0BEC" w14:textId="0C789C63" w:rsidR="008804BB" w:rsidRPr="00E74F56" w:rsidRDefault="00503631" w:rsidP="00C17A16">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Bedroeg de verhouding tussen het vreemd en het eigen vermogen van de aanmeldende partij tijdens de voorbije twee jaar meer dan 7,5?</w:t>
                              </w:r>
                            </w:p>
                            <w:p w14:paraId="068ECFAF" w14:textId="77777777" w:rsidR="00503631" w:rsidRPr="00E74F56" w:rsidRDefault="00503631" w:rsidP="00867722">
                              <w:pPr>
                                <w:spacing w:after="0" w:line="36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en</w:t>
                              </w:r>
                            </w:p>
                          </w:tc>
                        </w:tr>
                        <w:tr w:rsidR="00503631" w:rsidRPr="00E74F56" w14:paraId="19416156" w14:textId="77777777" w:rsidTr="00C17A16">
                          <w:trPr>
                            <w:trHeight w:val="1155"/>
                          </w:trPr>
                          <w:tc>
                            <w:tcPr>
                              <w:tcW w:w="680" w:type="dxa"/>
                              <w:shd w:val="clear" w:color="auto" w:fill="auto"/>
                              <w:hideMark/>
                            </w:tcPr>
                            <w:p w14:paraId="6375034C" w14:textId="738337CA"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3.1.1.4</w:t>
                              </w:r>
                            </w:p>
                          </w:tc>
                          <w:tc>
                            <w:tcPr>
                              <w:tcW w:w="11859" w:type="dxa"/>
                              <w:shd w:val="clear" w:color="auto" w:fill="auto"/>
                              <w:hideMark/>
                            </w:tcPr>
                            <w:p w14:paraId="3C33643C" w14:textId="1B055148" w:rsidR="009E7FB8" w:rsidRDefault="00F9065B" w:rsidP="00867722">
                              <w:pPr>
                                <w:spacing w:after="0" w:line="240" w:lineRule="auto"/>
                                <w:jc w:val="both"/>
                                <w:rPr>
                                  <w:rFonts w:ascii="inherit" w:eastAsia="Times New Roman" w:hAnsi="inherit" w:cs="Times New Roman"/>
                                  <w:sz w:val="24"/>
                                  <w:szCs w:val="24"/>
                                  <w:lang w:eastAsia="nl-NL"/>
                                </w:rPr>
                              </w:pPr>
                              <w:r>
                                <w:rPr>
                                  <w:rFonts w:ascii="inherit" w:eastAsia="Times New Roman" w:hAnsi="inherit" w:cs="Times New Roman"/>
                                  <w:sz w:val="24"/>
                                  <w:szCs w:val="24"/>
                                  <w:lang w:eastAsia="nl-NL"/>
                                </w:rPr>
                                <w:t>2.</w:t>
                              </w:r>
                              <w:r w:rsidR="00503631" w:rsidRPr="00E74F56">
                                <w:rPr>
                                  <w:rFonts w:ascii="inherit" w:eastAsia="Times New Roman" w:hAnsi="inherit" w:cs="Times New Roman"/>
                                  <w:sz w:val="24"/>
                                  <w:szCs w:val="24"/>
                                  <w:lang w:eastAsia="nl-NL"/>
                                </w:rPr>
                                <w:t>Lag de op basis van de ebitda van de aanmeldende partij bepaalde rentedekkingsgraad </w:t>
                              </w:r>
                              <w:hyperlink r:id="rId20" w:anchor="ntr13-L_2023177NL.01003201-E0013" w:history="1">
                                <w:r w:rsidR="00503631" w:rsidRPr="00E74F56">
                                  <w:rPr>
                                    <w:rFonts w:ascii="inherit" w:eastAsia="Times New Roman" w:hAnsi="inherit" w:cs="Times New Roman"/>
                                    <w:color w:val="337AB7"/>
                                    <w:sz w:val="24"/>
                                    <w:szCs w:val="24"/>
                                    <w:lang w:eastAsia="nl-NL"/>
                                  </w:rPr>
                                  <w:t>(</w:t>
                                </w:r>
                                <w:r w:rsidR="00503631" w:rsidRPr="00E74F56">
                                  <w:rPr>
                                    <w:rFonts w:ascii="inherit" w:eastAsia="Times New Roman" w:hAnsi="inherit" w:cs="Times New Roman"/>
                                    <w:color w:val="337AB7"/>
                                    <w:sz w:val="17"/>
                                    <w:szCs w:val="17"/>
                                    <w:vertAlign w:val="superscript"/>
                                    <w:lang w:eastAsia="nl-NL"/>
                                  </w:rPr>
                                  <w:t>13</w:t>
                                </w:r>
                                <w:r w:rsidR="00503631" w:rsidRPr="00E74F56">
                                  <w:rPr>
                                    <w:rFonts w:ascii="inherit" w:eastAsia="Times New Roman" w:hAnsi="inherit" w:cs="Times New Roman"/>
                                    <w:color w:val="337AB7"/>
                                    <w:sz w:val="24"/>
                                    <w:szCs w:val="24"/>
                                    <w:lang w:eastAsia="nl-NL"/>
                                  </w:rPr>
                                  <w:t>)</w:t>
                                </w:r>
                              </w:hyperlink>
                              <w:r w:rsidR="00503631" w:rsidRPr="00E74F56">
                                <w:rPr>
                                  <w:rFonts w:ascii="inherit" w:eastAsia="Times New Roman" w:hAnsi="inherit" w:cs="Times New Roman"/>
                                  <w:sz w:val="24"/>
                                  <w:szCs w:val="24"/>
                                  <w:lang w:eastAsia="nl-NL"/>
                                </w:rPr>
                                <w:t> de voorbije twee jaa</w:t>
                              </w:r>
                              <w:r w:rsidR="009E7FB8">
                                <w:rPr>
                                  <w:rFonts w:ascii="inherit" w:eastAsia="Times New Roman" w:hAnsi="inherit" w:cs="Times New Roman"/>
                                  <w:sz w:val="24"/>
                                  <w:szCs w:val="24"/>
                                  <w:lang w:eastAsia="nl-NL"/>
                                </w:rPr>
                                <w:t>r</w:t>
                              </w:r>
                            </w:p>
                            <w:p w14:paraId="1B0C5679" w14:textId="6EB27328"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lager dan 1,0?</w:t>
                              </w:r>
                            </w:p>
                            <w:tbl>
                              <w:tblPr>
                                <w:tblW w:w="11797"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1797"/>
                              </w:tblGrid>
                              <w:tr w:rsidR="00C17A16" w:rsidRPr="00E74F56" w14:paraId="12F3B9F2" w14:textId="77777777" w:rsidTr="006860A7">
                                <w:trPr>
                                  <w:trHeight w:val="495"/>
                                </w:trPr>
                                <w:tc>
                                  <w:tcPr>
                                    <w:tcW w:w="11797" w:type="dxa"/>
                                    <w:tcBorders>
                                      <w:top w:val="single" w:sz="6" w:space="0" w:color="000000"/>
                                      <w:left w:val="single" w:sz="6" w:space="0" w:color="000000"/>
                                      <w:bottom w:val="single" w:sz="6" w:space="0" w:color="000000"/>
                                      <w:right w:val="single" w:sz="6" w:space="0" w:color="000000"/>
                                    </w:tcBorders>
                                    <w:shd w:val="clear" w:color="auto" w:fill="auto"/>
                                    <w:hideMark/>
                                  </w:tcPr>
                                  <w:tbl>
                                    <w:tblPr>
                                      <w:tblW w:w="2383" w:type="dxa"/>
                                      <w:tblCellMar>
                                        <w:left w:w="0" w:type="dxa"/>
                                        <w:right w:w="0" w:type="dxa"/>
                                      </w:tblCellMar>
                                      <w:tblLook w:val="04A0" w:firstRow="1" w:lastRow="0" w:firstColumn="1" w:lastColumn="0" w:noHBand="0" w:noVBand="1"/>
                                    </w:tblPr>
                                    <w:tblGrid>
                                      <w:gridCol w:w="288"/>
                                      <w:gridCol w:w="2095"/>
                                    </w:tblGrid>
                                    <w:tr w:rsidR="00C17A16" w:rsidRPr="00E74F56" w14:paraId="573A2F52" w14:textId="77777777" w:rsidTr="00C17A16">
                                      <w:trPr>
                                        <w:trHeight w:val="511"/>
                                      </w:trPr>
                                      <w:tc>
                                        <w:tcPr>
                                          <w:tcW w:w="0" w:type="auto"/>
                                          <w:shd w:val="clear" w:color="auto" w:fill="auto"/>
                                          <w:hideMark/>
                                        </w:tcPr>
                                        <w:p w14:paraId="435E2DF5" w14:textId="77777777" w:rsidR="00C17A16" w:rsidRPr="00E74F56" w:rsidRDefault="00C17A16" w:rsidP="00867722">
                                          <w:pPr>
                                            <w:spacing w:after="0" w:line="240" w:lineRule="auto"/>
                                            <w:jc w:val="both"/>
                                            <w:rPr>
                                              <w:rFonts w:ascii="inherit" w:eastAsia="Times New Roman" w:hAnsi="inherit" w:cs="Times New Roman"/>
                                              <w:sz w:val="24"/>
                                              <w:szCs w:val="24"/>
                                              <w:lang w:eastAsia="nl-NL"/>
                                            </w:rPr>
                                          </w:pPr>
                                          <w:r w:rsidRPr="00E74F56">
                                            <w:rPr>
                                              <w:rFonts w:ascii="Segoe UI Symbol" w:eastAsia="Times New Roman" w:hAnsi="Segoe UI Symbol" w:cs="Segoe UI Symbol"/>
                                              <w:sz w:val="24"/>
                                              <w:szCs w:val="24"/>
                                              <w:lang w:eastAsia="nl-NL"/>
                                            </w:rPr>
                                            <w:t>☐</w:t>
                                          </w:r>
                                        </w:p>
                                      </w:tc>
                                      <w:tc>
                                        <w:tcPr>
                                          <w:tcW w:w="0" w:type="auto"/>
                                          <w:shd w:val="clear" w:color="auto" w:fill="auto"/>
                                          <w:hideMark/>
                                        </w:tcPr>
                                        <w:p w14:paraId="0F15ED38" w14:textId="0D579B3C" w:rsidR="00C17A16" w:rsidRPr="00E74F56" w:rsidRDefault="00C17A16" w:rsidP="00867722">
                                          <w:pPr>
                                            <w:spacing w:after="0" w:line="240" w:lineRule="auto"/>
                                            <w:ind w:left="406" w:hanging="352"/>
                                            <w:jc w:val="both"/>
                                            <w:rPr>
                                              <w:rFonts w:ascii="inherit" w:eastAsia="Times New Roman" w:hAnsi="inherit" w:cs="Times New Roman"/>
                                              <w:sz w:val="24"/>
                                              <w:szCs w:val="24"/>
                                              <w:lang w:eastAsia="nl-NL"/>
                                            </w:rPr>
                                          </w:pPr>
                                          <w:r>
                                            <w:rPr>
                                              <w:rFonts w:ascii="inherit" w:eastAsia="Times New Roman" w:hAnsi="inherit" w:cs="Times New Roman"/>
                                              <w:sz w:val="24"/>
                                              <w:szCs w:val="24"/>
                                              <w:lang w:eastAsia="nl-NL"/>
                                            </w:rPr>
                                            <w:t xml:space="preserve">             </w:t>
                                          </w:r>
                                          <w:r w:rsidR="006860A7">
                                            <w:rPr>
                                              <w:rFonts w:ascii="inherit" w:eastAsia="Times New Roman" w:hAnsi="inherit" w:cs="Times New Roman"/>
                                              <w:sz w:val="24"/>
                                              <w:szCs w:val="24"/>
                                              <w:lang w:eastAsia="nl-NL"/>
                                            </w:rPr>
                                            <w:t xml:space="preserve">           </w:t>
                                          </w:r>
                                          <w:r w:rsidRPr="00E74F56">
                                            <w:rPr>
                                              <w:rFonts w:ascii="inherit" w:eastAsia="Times New Roman" w:hAnsi="inherit" w:cs="Times New Roman"/>
                                              <w:sz w:val="24"/>
                                              <w:szCs w:val="24"/>
                                              <w:lang w:eastAsia="nl-NL"/>
                                            </w:rPr>
                                            <w:t>ja</w:t>
                                          </w:r>
                                        </w:p>
                                      </w:tc>
                                    </w:tr>
                                  </w:tbl>
                                  <w:tbl>
                                    <w:tblPr>
                                      <w:tblpPr w:leftFromText="141" w:rightFromText="141" w:vertAnchor="text" w:horzAnchor="page" w:tblpX="5264" w:tblpY="-660"/>
                                      <w:tblOverlap w:val="never"/>
                                      <w:tblW w:w="5000" w:type="dxa"/>
                                      <w:tblBorders>
                                        <w:left w:val="single" w:sz="4" w:space="0" w:color="auto"/>
                                      </w:tblBorders>
                                      <w:tblCellMar>
                                        <w:left w:w="0" w:type="dxa"/>
                                        <w:right w:w="0" w:type="dxa"/>
                                      </w:tblCellMar>
                                      <w:tblLook w:val="04A0" w:firstRow="1" w:lastRow="0" w:firstColumn="1" w:lastColumn="0" w:noHBand="0" w:noVBand="1"/>
                                    </w:tblPr>
                                    <w:tblGrid>
                                      <w:gridCol w:w="1402"/>
                                      <w:gridCol w:w="3598"/>
                                    </w:tblGrid>
                                    <w:tr w:rsidR="00C17A16" w:rsidRPr="00E74F56" w14:paraId="40A0E544" w14:textId="77777777" w:rsidTr="00C17A16">
                                      <w:trPr>
                                        <w:trHeight w:val="495"/>
                                      </w:trPr>
                                      <w:tc>
                                        <w:tcPr>
                                          <w:tcW w:w="0" w:type="auto"/>
                                          <w:shd w:val="clear" w:color="auto" w:fill="auto"/>
                                          <w:hideMark/>
                                        </w:tcPr>
                                        <w:p w14:paraId="6E8EF5EA" w14:textId="4DA17542" w:rsidR="00C17A16" w:rsidRPr="00E74F56" w:rsidRDefault="00C17A16" w:rsidP="00867722">
                                          <w:pPr>
                                            <w:spacing w:after="0" w:line="240" w:lineRule="auto"/>
                                            <w:ind w:left="142" w:right="-1537"/>
                                            <w:jc w:val="both"/>
                                            <w:rPr>
                                              <w:rFonts w:ascii="inherit" w:eastAsia="Times New Roman" w:hAnsi="inherit" w:cs="Times New Roman"/>
                                              <w:sz w:val="24"/>
                                              <w:szCs w:val="24"/>
                                              <w:lang w:eastAsia="nl-NL"/>
                                            </w:rPr>
                                          </w:pPr>
                                          <w:r>
                                            <w:rPr>
                                              <w:rFonts w:ascii="Segoe UI Symbol" w:eastAsia="Times New Roman" w:hAnsi="Segoe UI Symbol" w:cs="Segoe UI Symbol"/>
                                              <w:sz w:val="24"/>
                                              <w:szCs w:val="24"/>
                                              <w:lang w:eastAsia="nl-NL"/>
                                            </w:rPr>
                                            <w:t xml:space="preserve">    </w:t>
                                          </w:r>
                                          <w:r w:rsidRPr="00E74F56">
                                            <w:rPr>
                                              <w:rFonts w:ascii="Segoe UI Symbol" w:eastAsia="Times New Roman" w:hAnsi="Segoe UI Symbol" w:cs="Segoe UI Symbol"/>
                                              <w:sz w:val="24"/>
                                              <w:szCs w:val="24"/>
                                              <w:lang w:eastAsia="nl-NL"/>
                                            </w:rPr>
                                            <w:t>☐</w:t>
                                          </w:r>
                                        </w:p>
                                      </w:tc>
                                      <w:tc>
                                        <w:tcPr>
                                          <w:tcW w:w="3598" w:type="dxa"/>
                                          <w:shd w:val="clear" w:color="auto" w:fill="auto"/>
                                          <w:hideMark/>
                                        </w:tcPr>
                                        <w:p w14:paraId="7D7D07CB" w14:textId="77777777" w:rsidR="00C17A16" w:rsidRPr="00E74F56" w:rsidRDefault="00C17A16" w:rsidP="00867722">
                                          <w:pPr>
                                            <w:spacing w:after="0" w:line="240" w:lineRule="auto"/>
                                            <w:ind w:firstLine="1537"/>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neen</w:t>
                                          </w:r>
                                        </w:p>
                                      </w:tc>
                                    </w:tr>
                                  </w:tbl>
                                  <w:p w14:paraId="6E363C8C" w14:textId="77777777" w:rsidR="00C17A16" w:rsidRPr="00E74F56" w:rsidRDefault="00C17A16" w:rsidP="00867722">
                                    <w:pPr>
                                      <w:spacing w:after="0" w:line="240" w:lineRule="auto"/>
                                      <w:jc w:val="both"/>
                                      <w:rPr>
                                        <w:rFonts w:ascii="inherit" w:eastAsia="Times New Roman" w:hAnsi="inherit" w:cs="Times New Roman"/>
                                        <w:sz w:val="24"/>
                                        <w:szCs w:val="24"/>
                                        <w:lang w:eastAsia="nl-NL"/>
                                      </w:rPr>
                                    </w:pPr>
                                  </w:p>
                                </w:tc>
                              </w:tr>
                            </w:tbl>
                            <w:p w14:paraId="2B313169"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7C3FF20F"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06EE2624"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729"/>
                    <w:gridCol w:w="12542"/>
                  </w:tblGrid>
                  <w:tr w:rsidR="00503631" w:rsidRPr="00E74F56" w14:paraId="2675D459" w14:textId="77777777" w:rsidTr="00370DAD">
                    <w:tc>
                      <w:tcPr>
                        <w:tcW w:w="0" w:type="auto"/>
                        <w:shd w:val="clear" w:color="auto" w:fill="auto"/>
                        <w:hideMark/>
                      </w:tcPr>
                      <w:p w14:paraId="7939E02F"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3.1.1.5.</w:t>
                        </w:r>
                      </w:p>
                    </w:tc>
                    <w:tc>
                      <w:tcPr>
                        <w:tcW w:w="0" w:type="auto"/>
                        <w:shd w:val="clear" w:color="auto" w:fill="auto"/>
                        <w:hideMark/>
                      </w:tcPr>
                      <w:p w14:paraId="3C5A5240"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Indien het antwoord op een van de vragen in de subrubrieken 3.1.1.1 tot en met 3.1.1.4 met betrekking tot een van de aanmeldende partijen “ja” was, geef dan aan of de onderneming in kwestie in de periode waarin zij noodlijdend was buitenlandse financiële bijdragen heeft ontvangen die mogelijk hebben bijgedragen tot het herstel van haar levensvatbaarheid op lange termijn (inclusief tijdelijke liquiditeitsbijstand die bedoeld is om dat herstel van de levensvatbaarheid te ondersteunen) of tot het overeind houden van die partij gedurende de korte tijd die nodig is om een herstructurerings- of liquidatieplan op te stellen.</w:t>
                        </w:r>
                      </w:p>
                      <w:tbl>
                        <w:tblPr>
                          <w:tblW w:w="12355"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900"/>
                          <w:gridCol w:w="2665"/>
                          <w:gridCol w:w="2790"/>
                        </w:tblGrid>
                        <w:tr w:rsidR="00503631" w:rsidRPr="00E74F56" w14:paraId="63935C61" w14:textId="77777777" w:rsidTr="00C17A16">
                          <w:trPr>
                            <w:trHeight w:val="695"/>
                          </w:trPr>
                          <w:tc>
                            <w:tcPr>
                              <w:tcW w:w="3003" w:type="pct"/>
                              <w:tcBorders>
                                <w:top w:val="single" w:sz="6" w:space="0" w:color="000000"/>
                                <w:left w:val="single" w:sz="6" w:space="0" w:color="000000"/>
                                <w:bottom w:val="single" w:sz="6" w:space="0" w:color="000000"/>
                                <w:right w:val="single" w:sz="6" w:space="0" w:color="000000"/>
                              </w:tcBorders>
                              <w:shd w:val="clear" w:color="auto" w:fill="auto"/>
                              <w:hideMark/>
                            </w:tcPr>
                            <w:p w14:paraId="70123FBB" w14:textId="77777777" w:rsidR="00503631" w:rsidRPr="00C17A16" w:rsidRDefault="00503631" w:rsidP="00867722">
                              <w:pPr>
                                <w:spacing w:before="60" w:after="60" w:line="240" w:lineRule="auto"/>
                                <w:jc w:val="both"/>
                                <w:rPr>
                                  <w:rFonts w:ascii="inherit" w:eastAsia="Times New Roman" w:hAnsi="inherit" w:cs="Times New Roman"/>
                                  <w:sz w:val="24"/>
                                  <w:szCs w:val="24"/>
                                  <w:lang w:eastAsia="nl-NL"/>
                                </w:rPr>
                              </w:pPr>
                              <w:r w:rsidRPr="00C17A16">
                                <w:rPr>
                                  <w:rFonts w:ascii="inherit" w:eastAsia="Times New Roman" w:hAnsi="inherit" w:cs="Times New Roman"/>
                                  <w:sz w:val="24"/>
                                  <w:szCs w:val="24"/>
                                  <w:lang w:eastAsia="nl-NL"/>
                                </w:rPr>
                                <w:t>Aanmeldende partij(en)</w:t>
                              </w:r>
                            </w:p>
                          </w:tc>
                          <w:tc>
                            <w:tcPr>
                              <w:tcW w:w="932" w:type="pct"/>
                              <w:tcBorders>
                                <w:top w:val="single" w:sz="6" w:space="0" w:color="000000"/>
                                <w:left w:val="single" w:sz="6" w:space="0" w:color="000000"/>
                                <w:bottom w:val="single" w:sz="6" w:space="0" w:color="000000"/>
                                <w:right w:val="single" w:sz="6" w:space="0" w:color="000000"/>
                              </w:tcBorders>
                              <w:shd w:val="clear" w:color="auto" w:fill="auto"/>
                              <w:hideMark/>
                            </w:tcPr>
                            <w:tbl>
                              <w:tblPr>
                                <w:tblW w:w="2425" w:type="dxa"/>
                                <w:tblInd w:w="225" w:type="dxa"/>
                                <w:tblCellMar>
                                  <w:left w:w="0" w:type="dxa"/>
                                  <w:right w:w="0" w:type="dxa"/>
                                </w:tblCellMar>
                                <w:tblLook w:val="04A0" w:firstRow="1" w:lastRow="0" w:firstColumn="1" w:lastColumn="0" w:noHBand="0" w:noVBand="1"/>
                              </w:tblPr>
                              <w:tblGrid>
                                <w:gridCol w:w="1219"/>
                                <w:gridCol w:w="1206"/>
                              </w:tblGrid>
                              <w:tr w:rsidR="00503631" w:rsidRPr="00E74F56" w14:paraId="5922C79F" w14:textId="77777777" w:rsidTr="006860A7">
                                <w:trPr>
                                  <w:trHeight w:val="695"/>
                                </w:trPr>
                                <w:tc>
                                  <w:tcPr>
                                    <w:tcW w:w="0" w:type="auto"/>
                                    <w:shd w:val="clear" w:color="auto" w:fill="auto"/>
                                    <w:hideMark/>
                                  </w:tcPr>
                                  <w:p w14:paraId="0723EB03"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Segoe UI Symbol" w:eastAsia="Times New Roman" w:hAnsi="Segoe UI Symbol" w:cs="Segoe UI Symbol"/>
                                        <w:sz w:val="24"/>
                                        <w:szCs w:val="24"/>
                                        <w:lang w:eastAsia="nl-NL"/>
                                      </w:rPr>
                                      <w:t>☐</w:t>
                                    </w:r>
                                  </w:p>
                                </w:tc>
                                <w:tc>
                                  <w:tcPr>
                                    <w:tcW w:w="1206" w:type="dxa"/>
                                    <w:shd w:val="clear" w:color="auto" w:fill="auto"/>
                                    <w:hideMark/>
                                  </w:tcPr>
                                  <w:p w14:paraId="07FB9228"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ja</w:t>
                                    </w:r>
                                  </w:p>
                                </w:tc>
                              </w:tr>
                            </w:tbl>
                            <w:p w14:paraId="2650F65B"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2775" w:type="dxa"/>
                                <w:tblCellMar>
                                  <w:left w:w="0" w:type="dxa"/>
                                  <w:right w:w="0" w:type="dxa"/>
                                </w:tblCellMar>
                                <w:tblLook w:val="04A0" w:firstRow="1" w:lastRow="0" w:firstColumn="1" w:lastColumn="0" w:noHBand="0" w:noVBand="1"/>
                              </w:tblPr>
                              <w:tblGrid>
                                <w:gridCol w:w="207"/>
                                <w:gridCol w:w="2568"/>
                              </w:tblGrid>
                              <w:tr w:rsidR="00503631" w:rsidRPr="00E74F56" w14:paraId="13F70087" w14:textId="77777777" w:rsidTr="006860A7">
                                <w:trPr>
                                  <w:trHeight w:val="710"/>
                                </w:trPr>
                                <w:tc>
                                  <w:tcPr>
                                    <w:tcW w:w="0" w:type="auto"/>
                                    <w:shd w:val="clear" w:color="auto" w:fill="auto"/>
                                    <w:hideMark/>
                                  </w:tcPr>
                                  <w:p w14:paraId="0B07C180"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Segoe UI Symbol" w:eastAsia="Times New Roman" w:hAnsi="Segoe UI Symbol" w:cs="Segoe UI Symbol"/>
                                        <w:sz w:val="24"/>
                                        <w:szCs w:val="24"/>
                                        <w:lang w:eastAsia="nl-NL"/>
                                      </w:rPr>
                                      <w:t>☐</w:t>
                                    </w:r>
                                  </w:p>
                                </w:tc>
                                <w:tc>
                                  <w:tcPr>
                                    <w:tcW w:w="2568" w:type="dxa"/>
                                    <w:shd w:val="clear" w:color="auto" w:fill="auto"/>
                                    <w:hideMark/>
                                  </w:tcPr>
                                  <w:p w14:paraId="43970711" w14:textId="77777777" w:rsidR="00503631" w:rsidRPr="00E74F56" w:rsidRDefault="00503631" w:rsidP="006860A7">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neen</w:t>
                                    </w:r>
                                  </w:p>
                                </w:tc>
                              </w:tr>
                            </w:tbl>
                            <w:p w14:paraId="05DBFD5C"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274BEAA7"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r w:rsidR="00503631" w:rsidRPr="00E74F56" w14:paraId="51358817" w14:textId="77777777" w:rsidTr="00370DAD">
                    <w:tc>
                      <w:tcPr>
                        <w:tcW w:w="0" w:type="auto"/>
                        <w:shd w:val="clear" w:color="auto" w:fill="auto"/>
                        <w:hideMark/>
                      </w:tcPr>
                      <w:p w14:paraId="2F9F319C"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3.1.1.6.</w:t>
                        </w:r>
                      </w:p>
                    </w:tc>
                    <w:tc>
                      <w:tcPr>
                        <w:tcW w:w="0" w:type="auto"/>
                        <w:shd w:val="clear" w:color="auto" w:fill="auto"/>
                        <w:hideMark/>
                      </w:tcPr>
                      <w:p w14:paraId="093F01D2"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Indien het antwoord op een van de vragen in de subrubrieken 3.1.1.1 tot en met 3.1.1.4 met betrekking tot een van de aanmeldende partijen “ja” was, geef dan aan of er een herstructureringsplan is dat geschikt is om te zorgen voor de levensvatbaarheid van die partij op lange termijn en of dit herstructureringsplan een aanzienlijke eigen bijdrage van de aanmeldende partij omvat, en geef details over dat plan.</w:t>
                        </w:r>
                      </w:p>
                    </w:tc>
                  </w:tr>
                </w:tbl>
                <w:p w14:paraId="0DB2BA0B"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729"/>
                    <w:gridCol w:w="12542"/>
                  </w:tblGrid>
                  <w:tr w:rsidR="00503631" w:rsidRPr="00E74F56" w14:paraId="15E84065" w14:textId="77777777" w:rsidTr="00370DAD">
                    <w:tc>
                      <w:tcPr>
                        <w:tcW w:w="0" w:type="auto"/>
                        <w:shd w:val="clear" w:color="auto" w:fill="auto"/>
                        <w:hideMark/>
                      </w:tcPr>
                      <w:p w14:paraId="1C97E9C0"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3.1.1.7.</w:t>
                        </w:r>
                      </w:p>
                    </w:tc>
                    <w:tc>
                      <w:tcPr>
                        <w:tcW w:w="0" w:type="auto"/>
                        <w:shd w:val="clear" w:color="auto" w:fill="auto"/>
                        <w:hideMark/>
                      </w:tcPr>
                      <w:p w14:paraId="0AEF359B"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Indien het antwoord op een van de vragen in de subrubrieken 3.1.1.1 tot en met 3.1.1.4 “ja” was, onderbouw dan het antwoord. Verwijs in het antwoord ook naar de ondersteunende bewijsstukken of documenten die als bijlagen moeten worden verstrekt (bv. de meest recente winst-en-verliesrekeningen met balansen van de aanmeldende partij, besluit van de rechter om een collectieve insolventieprocedure tegen de onderneming in te leiden, of documenten die aantonen dat is voldaan aan de criteria om de onderneming, op verzoek van haar schuldeisers, aan een insolventieprocedure te onderwerpen enz.).</w:t>
                        </w:r>
                      </w:p>
                    </w:tc>
                  </w:tr>
                </w:tbl>
                <w:p w14:paraId="09FB284E"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2AFBCD2D"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547"/>
              <w:gridCol w:w="13271"/>
            </w:tblGrid>
            <w:tr w:rsidR="00503631" w:rsidRPr="00E74F56" w14:paraId="61F72560" w14:textId="77777777" w:rsidTr="00370DAD">
              <w:tc>
                <w:tcPr>
                  <w:tcW w:w="0" w:type="auto"/>
                  <w:shd w:val="clear" w:color="auto" w:fill="auto"/>
                  <w:hideMark/>
                </w:tcPr>
                <w:p w14:paraId="18FB1384"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3.1.2.</w:t>
                  </w:r>
                </w:p>
              </w:tc>
              <w:tc>
                <w:tcPr>
                  <w:tcW w:w="0" w:type="auto"/>
                  <w:shd w:val="clear" w:color="auto" w:fill="auto"/>
                  <w:hideMark/>
                </w:tcPr>
                <w:p w14:paraId="7328631A"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Een buitenlandse financiële bijdrage in de vorm van een onbeperkte garantie voor de schulden of verplichtingen van de onderneming, te weten zonder enige beperking van het bedrag of de duur van de garantie (artikel 5, lid 1, punt b)).</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718"/>
                    <w:gridCol w:w="8537"/>
                  </w:tblGrid>
                  <w:tr w:rsidR="00503631" w:rsidRPr="00E74F56" w14:paraId="776051BD" w14:textId="77777777" w:rsidTr="00370DA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2503"/>
                          <w:gridCol w:w="2200"/>
                        </w:tblGrid>
                        <w:tr w:rsidR="00503631" w:rsidRPr="00E74F56" w14:paraId="0938C986" w14:textId="77777777" w:rsidTr="00370DAD">
                          <w:tc>
                            <w:tcPr>
                              <w:tcW w:w="0" w:type="auto"/>
                              <w:shd w:val="clear" w:color="auto" w:fill="auto"/>
                              <w:hideMark/>
                            </w:tcPr>
                            <w:p w14:paraId="6F6EC677"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Segoe UI Symbol" w:eastAsia="Times New Roman" w:hAnsi="Segoe UI Symbol" w:cs="Segoe UI Symbol"/>
                                  <w:sz w:val="24"/>
                                  <w:szCs w:val="24"/>
                                  <w:lang w:eastAsia="nl-NL"/>
                                </w:rPr>
                                <w:t>☐</w:t>
                              </w:r>
                            </w:p>
                          </w:tc>
                          <w:tc>
                            <w:tcPr>
                              <w:tcW w:w="0" w:type="auto"/>
                              <w:shd w:val="clear" w:color="auto" w:fill="auto"/>
                              <w:hideMark/>
                            </w:tcPr>
                            <w:p w14:paraId="07C0C456"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ja</w:t>
                              </w:r>
                            </w:p>
                          </w:tc>
                        </w:tr>
                      </w:tbl>
                      <w:p w14:paraId="6297C895"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4908" w:type="pct"/>
                          <w:tblCellMar>
                            <w:left w:w="0" w:type="dxa"/>
                            <w:right w:w="0" w:type="dxa"/>
                          </w:tblCellMar>
                          <w:tblLook w:val="04A0" w:firstRow="1" w:lastRow="0" w:firstColumn="1" w:lastColumn="0" w:noHBand="0" w:noVBand="1"/>
                        </w:tblPr>
                        <w:tblGrid>
                          <w:gridCol w:w="2484"/>
                          <w:gridCol w:w="5881"/>
                        </w:tblGrid>
                        <w:tr w:rsidR="00503631" w:rsidRPr="00E74F56" w14:paraId="0A346104" w14:textId="77777777" w:rsidTr="006860A7">
                          <w:tc>
                            <w:tcPr>
                              <w:tcW w:w="0" w:type="auto"/>
                              <w:shd w:val="clear" w:color="auto" w:fill="auto"/>
                              <w:hideMark/>
                            </w:tcPr>
                            <w:p w14:paraId="73F6F117" w14:textId="77777777" w:rsidR="00503631" w:rsidRPr="00E74F56" w:rsidRDefault="00503631" w:rsidP="0023188D">
                              <w:pPr>
                                <w:spacing w:before="120" w:after="0" w:line="240" w:lineRule="auto"/>
                                <w:jc w:val="both"/>
                                <w:rPr>
                                  <w:rFonts w:ascii="inherit" w:eastAsia="Times New Roman" w:hAnsi="inherit" w:cs="Times New Roman"/>
                                  <w:sz w:val="24"/>
                                  <w:szCs w:val="24"/>
                                  <w:lang w:eastAsia="nl-NL"/>
                                </w:rPr>
                              </w:pPr>
                              <w:r w:rsidRPr="00E74F56">
                                <w:rPr>
                                  <w:rFonts w:ascii="Segoe UI Symbol" w:eastAsia="Times New Roman" w:hAnsi="Segoe UI Symbol" w:cs="Segoe UI Symbol"/>
                                  <w:sz w:val="24"/>
                                  <w:szCs w:val="24"/>
                                  <w:lang w:eastAsia="nl-NL"/>
                                </w:rPr>
                                <w:t>☐</w:t>
                              </w:r>
                            </w:p>
                          </w:tc>
                          <w:tc>
                            <w:tcPr>
                              <w:tcW w:w="3515" w:type="pct"/>
                              <w:shd w:val="clear" w:color="auto" w:fill="auto"/>
                              <w:hideMark/>
                            </w:tcPr>
                            <w:p w14:paraId="638BEDF3"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neen</w:t>
                              </w:r>
                            </w:p>
                          </w:tc>
                        </w:tr>
                      </w:tbl>
                      <w:p w14:paraId="167A92D9"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452CC7BB"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6161C8E9"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13775" w:type="dxa"/>
              <w:tblCellMar>
                <w:left w:w="0" w:type="dxa"/>
                <w:right w:w="0" w:type="dxa"/>
              </w:tblCellMar>
              <w:tblLook w:val="04A0" w:firstRow="1" w:lastRow="0" w:firstColumn="1" w:lastColumn="0" w:noHBand="0" w:noVBand="1"/>
            </w:tblPr>
            <w:tblGrid>
              <w:gridCol w:w="547"/>
              <w:gridCol w:w="13268"/>
            </w:tblGrid>
            <w:tr w:rsidR="00503631" w:rsidRPr="00E74F56" w14:paraId="1637FC9A" w14:textId="77777777" w:rsidTr="00867722">
              <w:tc>
                <w:tcPr>
                  <w:tcW w:w="178" w:type="pct"/>
                  <w:shd w:val="clear" w:color="auto" w:fill="auto"/>
                  <w:hideMark/>
                </w:tcPr>
                <w:p w14:paraId="7F658834" w14:textId="421EAA6A" w:rsidR="00503631" w:rsidRPr="00E74F56" w:rsidRDefault="00503631" w:rsidP="00867722">
                  <w:pPr>
                    <w:spacing w:before="120" w:after="0" w:line="240" w:lineRule="auto"/>
                    <w:ind w:right="-15"/>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3.1.3</w:t>
                  </w:r>
                  <w:r w:rsidR="00867722">
                    <w:rPr>
                      <w:rFonts w:ascii="inherit" w:eastAsia="Times New Roman" w:hAnsi="inherit" w:cs="Times New Roman"/>
                      <w:sz w:val="24"/>
                      <w:szCs w:val="24"/>
                      <w:lang w:eastAsia="nl-NL"/>
                    </w:rPr>
                    <w:t>.</w:t>
                  </w:r>
                </w:p>
              </w:tc>
              <w:tc>
                <w:tcPr>
                  <w:tcW w:w="0" w:type="auto"/>
                  <w:shd w:val="clear" w:color="auto" w:fill="auto"/>
                  <w:hideMark/>
                </w:tcPr>
                <w:p w14:paraId="752732DD"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Een exportkrediet dat niet conform de OESO-regeling inzake door de overheid gesteunde exportkredieten is (artikel 5, lid 1, punt c)).</w:t>
                  </w:r>
                </w:p>
                <w:tbl>
                  <w:tblPr>
                    <w:tblW w:w="13252"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776"/>
                    <w:gridCol w:w="8476"/>
                  </w:tblGrid>
                  <w:tr w:rsidR="00503631" w:rsidRPr="00E74F56" w14:paraId="6C733DC8" w14:textId="77777777" w:rsidTr="006860A7">
                    <w:tc>
                      <w:tcPr>
                        <w:tcW w:w="1802" w:type="pct"/>
                        <w:tcBorders>
                          <w:top w:val="single" w:sz="6" w:space="0" w:color="000000"/>
                          <w:left w:val="single" w:sz="6" w:space="0" w:color="000000"/>
                          <w:bottom w:val="single" w:sz="6" w:space="0" w:color="000000"/>
                          <w:right w:val="single" w:sz="6" w:space="0" w:color="000000"/>
                        </w:tcBorders>
                        <w:shd w:val="clear" w:color="auto" w:fill="auto"/>
                        <w:hideMark/>
                      </w:tcPr>
                      <w:tbl>
                        <w:tblPr>
                          <w:tblW w:w="4740" w:type="dxa"/>
                          <w:tblCellMar>
                            <w:left w:w="0" w:type="dxa"/>
                            <w:right w:w="0" w:type="dxa"/>
                          </w:tblCellMar>
                          <w:tblLook w:val="04A0" w:firstRow="1" w:lastRow="0" w:firstColumn="1" w:lastColumn="0" w:noHBand="0" w:noVBand="1"/>
                        </w:tblPr>
                        <w:tblGrid>
                          <w:gridCol w:w="2417"/>
                          <w:gridCol w:w="2323"/>
                        </w:tblGrid>
                        <w:tr w:rsidR="00503631" w:rsidRPr="00E74F56" w14:paraId="72C1EA67" w14:textId="77777777" w:rsidTr="0023188D">
                          <w:tc>
                            <w:tcPr>
                              <w:tcW w:w="0" w:type="auto"/>
                              <w:shd w:val="clear" w:color="auto" w:fill="auto"/>
                              <w:hideMark/>
                            </w:tcPr>
                            <w:p w14:paraId="7BD751C6"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Segoe UI Symbol" w:eastAsia="Times New Roman" w:hAnsi="Segoe UI Symbol" w:cs="Segoe UI Symbol"/>
                                  <w:sz w:val="24"/>
                                  <w:szCs w:val="24"/>
                                  <w:lang w:eastAsia="nl-NL"/>
                                </w:rPr>
                                <w:t>☐</w:t>
                              </w:r>
                            </w:p>
                          </w:tc>
                          <w:tc>
                            <w:tcPr>
                              <w:tcW w:w="2450" w:type="pct"/>
                              <w:shd w:val="clear" w:color="auto" w:fill="auto"/>
                              <w:hideMark/>
                            </w:tcPr>
                            <w:p w14:paraId="0E692520"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ja</w:t>
                              </w:r>
                            </w:p>
                          </w:tc>
                        </w:tr>
                      </w:tbl>
                      <w:p w14:paraId="144A70F3"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c>
                      <w:tcPr>
                        <w:tcW w:w="3198" w:type="pct"/>
                        <w:tcBorders>
                          <w:top w:val="single" w:sz="6" w:space="0" w:color="000000"/>
                          <w:left w:val="single" w:sz="6" w:space="0" w:color="000000"/>
                          <w:bottom w:val="single" w:sz="6" w:space="0" w:color="000000"/>
                          <w:right w:val="single" w:sz="6" w:space="0" w:color="000000"/>
                        </w:tcBorders>
                        <w:shd w:val="clear" w:color="auto" w:fill="auto"/>
                        <w:hideMark/>
                      </w:tcPr>
                      <w:tbl>
                        <w:tblPr>
                          <w:tblW w:w="8378" w:type="dxa"/>
                          <w:tblCellMar>
                            <w:left w:w="0" w:type="dxa"/>
                            <w:right w:w="0" w:type="dxa"/>
                          </w:tblCellMar>
                          <w:tblLook w:val="04A0" w:firstRow="1" w:lastRow="0" w:firstColumn="1" w:lastColumn="0" w:noHBand="0" w:noVBand="1"/>
                        </w:tblPr>
                        <w:tblGrid>
                          <w:gridCol w:w="2495"/>
                          <w:gridCol w:w="5883"/>
                        </w:tblGrid>
                        <w:tr w:rsidR="00503631" w:rsidRPr="00E74F56" w14:paraId="3D50ADAA" w14:textId="77777777" w:rsidTr="006860A7">
                          <w:trPr>
                            <w:trHeight w:val="574"/>
                          </w:trPr>
                          <w:tc>
                            <w:tcPr>
                              <w:tcW w:w="0" w:type="auto"/>
                              <w:shd w:val="clear" w:color="auto" w:fill="auto"/>
                              <w:hideMark/>
                            </w:tcPr>
                            <w:p w14:paraId="06DBD3C0"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Segoe UI Symbol" w:eastAsia="Times New Roman" w:hAnsi="Segoe UI Symbol" w:cs="Segoe UI Symbol"/>
                                  <w:sz w:val="24"/>
                                  <w:szCs w:val="24"/>
                                  <w:lang w:eastAsia="nl-NL"/>
                                </w:rPr>
                                <w:t>☐</w:t>
                              </w:r>
                            </w:p>
                          </w:tc>
                          <w:tc>
                            <w:tcPr>
                              <w:tcW w:w="5883" w:type="dxa"/>
                              <w:shd w:val="clear" w:color="auto" w:fill="auto"/>
                              <w:hideMark/>
                            </w:tcPr>
                            <w:p w14:paraId="3A572C71" w14:textId="77777777" w:rsidR="00503631" w:rsidRPr="00E74F56" w:rsidRDefault="00503631" w:rsidP="006860A7">
                              <w:pPr>
                                <w:spacing w:before="120" w:after="0" w:line="240" w:lineRule="auto"/>
                                <w:ind w:right="-157"/>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neen</w:t>
                              </w:r>
                            </w:p>
                          </w:tc>
                        </w:tr>
                      </w:tbl>
                      <w:p w14:paraId="5B231897"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1C161533"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7CE266D3" w14:textId="77777777" w:rsidR="00503631" w:rsidRPr="00E74F56" w:rsidRDefault="00503631" w:rsidP="00867722">
            <w:pPr>
              <w:spacing w:after="0" w:line="240" w:lineRule="auto"/>
              <w:jc w:val="both"/>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547"/>
              <w:gridCol w:w="13271"/>
            </w:tblGrid>
            <w:tr w:rsidR="00503631" w:rsidRPr="00E74F56" w14:paraId="2A798C0F" w14:textId="77777777" w:rsidTr="00370DAD">
              <w:tc>
                <w:tcPr>
                  <w:tcW w:w="0" w:type="auto"/>
                  <w:shd w:val="clear" w:color="auto" w:fill="auto"/>
                  <w:hideMark/>
                </w:tcPr>
                <w:p w14:paraId="148FA66A"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3.1.4.</w:t>
                  </w:r>
                </w:p>
              </w:tc>
              <w:tc>
                <w:tcPr>
                  <w:tcW w:w="0" w:type="auto"/>
                  <w:shd w:val="clear" w:color="auto" w:fill="auto"/>
                  <w:hideMark/>
                </w:tcPr>
                <w:p w14:paraId="65EFEA6D"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Een buitenlandse financiële bijdrage die een onderneming in staat stelt een onrechtmatig voordelige inschrijving in te dienen, op basis waarvan aan de onderneming de betrokken opdracht zou kunnen worden gegund (artikel 5, lid 1, punt e)).</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743"/>
                    <w:gridCol w:w="8512"/>
                  </w:tblGrid>
                  <w:tr w:rsidR="00503631" w:rsidRPr="00E74F56" w14:paraId="5448F79B" w14:textId="77777777" w:rsidTr="00370DA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2516"/>
                          <w:gridCol w:w="2212"/>
                        </w:tblGrid>
                        <w:tr w:rsidR="00503631" w:rsidRPr="00E74F56" w14:paraId="125080F7" w14:textId="77777777" w:rsidTr="00370DAD">
                          <w:tc>
                            <w:tcPr>
                              <w:tcW w:w="0" w:type="auto"/>
                              <w:shd w:val="clear" w:color="auto" w:fill="auto"/>
                              <w:hideMark/>
                            </w:tcPr>
                            <w:p w14:paraId="40014119"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Segoe UI Symbol" w:eastAsia="Times New Roman" w:hAnsi="Segoe UI Symbol" w:cs="Segoe UI Symbol"/>
                                  <w:sz w:val="24"/>
                                  <w:szCs w:val="24"/>
                                  <w:lang w:eastAsia="nl-NL"/>
                                </w:rPr>
                                <w:t>☐</w:t>
                              </w:r>
                            </w:p>
                          </w:tc>
                          <w:tc>
                            <w:tcPr>
                              <w:tcW w:w="0" w:type="auto"/>
                              <w:shd w:val="clear" w:color="auto" w:fill="auto"/>
                              <w:hideMark/>
                            </w:tcPr>
                            <w:p w14:paraId="0B2B2C55"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ja</w:t>
                              </w:r>
                            </w:p>
                          </w:tc>
                        </w:tr>
                      </w:tbl>
                      <w:p w14:paraId="35702D2B"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2477"/>
                          <w:gridCol w:w="6020"/>
                        </w:tblGrid>
                        <w:tr w:rsidR="00503631" w:rsidRPr="00E74F56" w14:paraId="4F3CBC77" w14:textId="77777777" w:rsidTr="00370DAD">
                          <w:tc>
                            <w:tcPr>
                              <w:tcW w:w="0" w:type="auto"/>
                              <w:shd w:val="clear" w:color="auto" w:fill="auto"/>
                              <w:hideMark/>
                            </w:tcPr>
                            <w:p w14:paraId="2B818F42"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Segoe UI Symbol" w:eastAsia="Times New Roman" w:hAnsi="Segoe UI Symbol" w:cs="Segoe UI Symbol"/>
                                  <w:sz w:val="24"/>
                                  <w:szCs w:val="24"/>
                                  <w:lang w:eastAsia="nl-NL"/>
                                </w:rPr>
                                <w:t>☐</w:t>
                              </w:r>
                            </w:p>
                          </w:tc>
                          <w:tc>
                            <w:tcPr>
                              <w:tcW w:w="0" w:type="auto"/>
                              <w:shd w:val="clear" w:color="auto" w:fill="auto"/>
                              <w:hideMark/>
                            </w:tcPr>
                            <w:p w14:paraId="24619924" w14:textId="77777777" w:rsidR="00503631" w:rsidRPr="00E74F56" w:rsidRDefault="00503631" w:rsidP="00867722">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neen</w:t>
                              </w:r>
                            </w:p>
                          </w:tc>
                        </w:tr>
                      </w:tbl>
                      <w:p w14:paraId="6816F885"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0E4FE7BA"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13FEEBDA" w14:textId="77777777" w:rsidR="00503631" w:rsidRPr="00E74F56" w:rsidRDefault="00503631" w:rsidP="00867722">
            <w:pPr>
              <w:spacing w:after="0" w:line="240" w:lineRule="auto"/>
              <w:jc w:val="both"/>
              <w:rPr>
                <w:rFonts w:ascii="inherit" w:eastAsia="Times New Roman" w:hAnsi="inherit" w:cs="Times New Roman"/>
                <w:sz w:val="24"/>
                <w:szCs w:val="24"/>
                <w:lang w:eastAsia="nl-NL"/>
              </w:rPr>
            </w:pPr>
          </w:p>
        </w:tc>
      </w:tr>
    </w:tbl>
    <w:p w14:paraId="71A8A7C0"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62" w:type="pct"/>
        <w:tblCellMar>
          <w:left w:w="0" w:type="dxa"/>
          <w:right w:w="0" w:type="dxa"/>
        </w:tblCellMar>
        <w:tblLook w:val="04A0" w:firstRow="1" w:lastRow="0" w:firstColumn="1" w:lastColumn="0" w:noHBand="0" w:noVBand="1"/>
      </w:tblPr>
      <w:tblGrid>
        <w:gridCol w:w="6"/>
        <w:gridCol w:w="411"/>
        <w:gridCol w:w="13759"/>
      </w:tblGrid>
      <w:tr w:rsidR="00503631" w:rsidRPr="00E74F56" w14:paraId="73626178" w14:textId="77777777" w:rsidTr="00867722">
        <w:tc>
          <w:tcPr>
            <w:tcW w:w="0" w:type="auto"/>
            <w:shd w:val="clear" w:color="auto" w:fill="auto"/>
            <w:hideMark/>
          </w:tcPr>
          <w:p w14:paraId="6E385C7F"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145" w:type="pct"/>
            <w:shd w:val="clear" w:color="auto" w:fill="auto"/>
            <w:hideMark/>
          </w:tcPr>
          <w:p w14:paraId="034155C6" w14:textId="3BF02278"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3.2</w:t>
            </w:r>
            <w:r w:rsidR="00867722">
              <w:rPr>
                <w:rFonts w:ascii="inherit" w:eastAsia="Times New Roman" w:hAnsi="inherit" w:cs="Times New Roman"/>
                <w:sz w:val="24"/>
                <w:szCs w:val="24"/>
                <w:lang w:eastAsia="nl-NL"/>
              </w:rPr>
              <w:t>.</w:t>
            </w:r>
          </w:p>
        </w:tc>
        <w:tc>
          <w:tcPr>
            <w:tcW w:w="4853" w:type="pct"/>
            <w:shd w:val="clear" w:color="auto" w:fill="auto"/>
            <w:hideMark/>
          </w:tcPr>
          <w:p w14:paraId="6B83DCB3" w14:textId="77777777" w:rsidR="002A5FDE" w:rsidRDefault="002A5FDE" w:rsidP="00370DAD">
            <w:pPr>
              <w:spacing w:after="0" w:line="240" w:lineRule="auto"/>
              <w:rPr>
                <w:rFonts w:ascii="inherit" w:eastAsia="Times New Roman" w:hAnsi="inherit" w:cs="Times New Roman"/>
                <w:sz w:val="24"/>
                <w:szCs w:val="24"/>
                <w:lang w:eastAsia="nl-NL"/>
              </w:rPr>
            </w:pPr>
          </w:p>
          <w:p w14:paraId="7C84341D" w14:textId="530EAD8A" w:rsidR="00503631" w:rsidRPr="00E74F56" w:rsidRDefault="00503631" w:rsidP="0086772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Geef voor elke buitenlandse financiële bijdrage van 1 miljoen EUR of meer die in de drie jaar voorafgaand aan de aanmelding aan de aanmeldende partijen is toegekend en mogelijk onder een van de categorieën van artikel 5, lid 1, punten a), b), c) en e), van Verordening (EU) 2022/2560 valt, de volgende informatie, en verstrek ondersteunende documenten:</w:t>
            </w:r>
          </w:p>
          <w:tbl>
            <w:tblPr>
              <w:tblW w:w="4954" w:type="pct"/>
              <w:tblCellMar>
                <w:left w:w="0" w:type="dxa"/>
                <w:right w:w="0" w:type="dxa"/>
              </w:tblCellMar>
              <w:tblLook w:val="04A0" w:firstRow="1" w:lastRow="0" w:firstColumn="1" w:lastColumn="0" w:noHBand="0" w:noVBand="1"/>
            </w:tblPr>
            <w:tblGrid>
              <w:gridCol w:w="547"/>
              <w:gridCol w:w="13085"/>
            </w:tblGrid>
            <w:tr w:rsidR="00503631" w:rsidRPr="00E74F56" w14:paraId="735DB49E" w14:textId="77777777" w:rsidTr="009E7FB8">
              <w:tc>
                <w:tcPr>
                  <w:tcW w:w="176" w:type="pct"/>
                  <w:shd w:val="clear" w:color="auto" w:fill="auto"/>
                  <w:hideMark/>
                </w:tcPr>
                <w:p w14:paraId="76D03CA9"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3.2.1.</w:t>
                  </w:r>
                </w:p>
              </w:tc>
              <w:tc>
                <w:tcPr>
                  <w:tcW w:w="0" w:type="auto"/>
                  <w:shd w:val="clear" w:color="auto" w:fill="auto"/>
                  <w:hideMark/>
                </w:tcPr>
                <w:p w14:paraId="2DB4278A" w14:textId="44FEB621" w:rsidR="00503631" w:rsidRPr="00E74F56" w:rsidRDefault="009E7FB8" w:rsidP="00370DAD">
                  <w:pPr>
                    <w:spacing w:before="120" w:after="0" w:line="240" w:lineRule="auto"/>
                    <w:jc w:val="both"/>
                    <w:rPr>
                      <w:rFonts w:ascii="inherit" w:eastAsia="Times New Roman" w:hAnsi="inherit" w:cs="Times New Roman"/>
                      <w:sz w:val="24"/>
                      <w:szCs w:val="24"/>
                      <w:lang w:eastAsia="nl-NL"/>
                    </w:rPr>
                  </w:pPr>
                  <w:r>
                    <w:rPr>
                      <w:rFonts w:ascii="inherit" w:eastAsia="Times New Roman" w:hAnsi="inherit" w:cs="Times New Roman"/>
                      <w:sz w:val="24"/>
                      <w:szCs w:val="24"/>
                      <w:lang w:eastAsia="nl-NL"/>
                    </w:rPr>
                    <w:t xml:space="preserve"> </w:t>
                  </w:r>
                  <w:r w:rsidR="00503631" w:rsidRPr="00E74F56">
                    <w:rPr>
                      <w:rFonts w:ascii="inherit" w:eastAsia="Times New Roman" w:hAnsi="inherit" w:cs="Times New Roman"/>
                      <w:sz w:val="24"/>
                      <w:szCs w:val="24"/>
                      <w:lang w:eastAsia="nl-NL"/>
                    </w:rPr>
                    <w:t>soort financiële bijdrage (bv. lening, belastingvrijstelling, kapitaalinjectie, fiscale stimulans, bijdrage in natura enz.);</w:t>
                  </w:r>
                </w:p>
              </w:tc>
            </w:tr>
          </w:tbl>
          <w:p w14:paraId="6CE70948"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621"/>
              <w:gridCol w:w="13138"/>
            </w:tblGrid>
            <w:tr w:rsidR="00503631" w:rsidRPr="00E74F56" w14:paraId="484AFD0C" w14:textId="77777777" w:rsidTr="00370DAD">
              <w:tc>
                <w:tcPr>
                  <w:tcW w:w="0" w:type="auto"/>
                  <w:shd w:val="clear" w:color="auto" w:fill="auto"/>
                  <w:hideMark/>
                </w:tcPr>
                <w:p w14:paraId="765C00F8"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3.2.2.</w:t>
                  </w:r>
                </w:p>
              </w:tc>
              <w:tc>
                <w:tcPr>
                  <w:tcW w:w="0" w:type="auto"/>
                  <w:shd w:val="clear" w:color="auto" w:fill="auto"/>
                  <w:hideMark/>
                </w:tcPr>
                <w:p w14:paraId="429E2700" w14:textId="55DAE159" w:rsidR="00503631" w:rsidRPr="00E74F56" w:rsidRDefault="009E7FB8" w:rsidP="009E7FB8">
                  <w:pPr>
                    <w:spacing w:before="120" w:after="0" w:line="240" w:lineRule="auto"/>
                    <w:ind w:hanging="139"/>
                    <w:jc w:val="both"/>
                    <w:rPr>
                      <w:rFonts w:ascii="inherit" w:eastAsia="Times New Roman" w:hAnsi="inherit" w:cs="Times New Roman"/>
                      <w:sz w:val="24"/>
                      <w:szCs w:val="24"/>
                      <w:lang w:eastAsia="nl-NL"/>
                    </w:rPr>
                  </w:pPr>
                  <w:r>
                    <w:rPr>
                      <w:rFonts w:ascii="inherit" w:eastAsia="Times New Roman" w:hAnsi="inherit" w:cs="Times New Roman"/>
                      <w:sz w:val="24"/>
                      <w:szCs w:val="24"/>
                      <w:lang w:eastAsia="nl-NL"/>
                    </w:rPr>
                    <w:t xml:space="preserve"> </w:t>
                  </w:r>
                  <w:r w:rsidR="00180FF3">
                    <w:rPr>
                      <w:rFonts w:ascii="inherit" w:eastAsia="Times New Roman" w:hAnsi="inherit" w:cs="Times New Roman"/>
                      <w:sz w:val="24"/>
                      <w:szCs w:val="24"/>
                      <w:lang w:eastAsia="nl-NL"/>
                    </w:rPr>
                    <w:t xml:space="preserve"> </w:t>
                  </w:r>
                  <w:r w:rsidR="00503631" w:rsidRPr="00E74F56">
                    <w:rPr>
                      <w:rFonts w:ascii="inherit" w:eastAsia="Times New Roman" w:hAnsi="inherit" w:cs="Times New Roman"/>
                      <w:sz w:val="24"/>
                      <w:szCs w:val="24"/>
                      <w:lang w:eastAsia="nl-NL"/>
                    </w:rPr>
                    <w:t>derde land dat de financiële bijdrage toekent. Specificeer ook de steunverlenende overheidsinstantie of -entiteit;</w:t>
                  </w:r>
                </w:p>
              </w:tc>
            </w:tr>
          </w:tbl>
          <w:p w14:paraId="7FDA8B39"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4572" w:type="pct"/>
              <w:tblCellMar>
                <w:left w:w="0" w:type="dxa"/>
                <w:right w:w="0" w:type="dxa"/>
              </w:tblCellMar>
              <w:tblLook w:val="04A0" w:firstRow="1" w:lastRow="0" w:firstColumn="1" w:lastColumn="0" w:noHBand="0" w:noVBand="1"/>
            </w:tblPr>
            <w:tblGrid>
              <w:gridCol w:w="624"/>
              <w:gridCol w:w="11957"/>
            </w:tblGrid>
            <w:tr w:rsidR="00503631" w:rsidRPr="00E74F56" w14:paraId="519124CB" w14:textId="77777777" w:rsidTr="009E7FB8">
              <w:tc>
                <w:tcPr>
                  <w:tcW w:w="248" w:type="pct"/>
                  <w:shd w:val="clear" w:color="auto" w:fill="auto"/>
                  <w:hideMark/>
                </w:tcPr>
                <w:p w14:paraId="7E1C100D"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3.2.3.</w:t>
                  </w:r>
                </w:p>
              </w:tc>
              <w:tc>
                <w:tcPr>
                  <w:tcW w:w="0" w:type="auto"/>
                  <w:shd w:val="clear" w:color="auto" w:fill="auto"/>
                  <w:hideMark/>
                </w:tcPr>
                <w:p w14:paraId="15A0B6CA"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bedrag van elke financiële bijdrage;</w:t>
                  </w:r>
                </w:p>
              </w:tc>
            </w:tr>
          </w:tbl>
          <w:p w14:paraId="483D6F8A"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4960" w:type="pct"/>
              <w:tblCellMar>
                <w:left w:w="0" w:type="dxa"/>
                <w:right w:w="0" w:type="dxa"/>
              </w:tblCellMar>
              <w:tblLook w:val="04A0" w:firstRow="1" w:lastRow="0" w:firstColumn="1" w:lastColumn="0" w:noHBand="0" w:noVBand="1"/>
            </w:tblPr>
            <w:tblGrid>
              <w:gridCol w:w="622"/>
              <w:gridCol w:w="13027"/>
            </w:tblGrid>
            <w:tr w:rsidR="00503631" w:rsidRPr="00E74F56" w14:paraId="5256F717" w14:textId="77777777" w:rsidTr="009E7FB8">
              <w:tc>
                <w:tcPr>
                  <w:tcW w:w="228" w:type="pct"/>
                  <w:shd w:val="clear" w:color="auto" w:fill="auto"/>
                  <w:hideMark/>
                </w:tcPr>
                <w:p w14:paraId="77ECDB45"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3.2.4.</w:t>
                  </w:r>
                </w:p>
              </w:tc>
              <w:tc>
                <w:tcPr>
                  <w:tcW w:w="0" w:type="auto"/>
                  <w:shd w:val="clear" w:color="auto" w:fill="auto"/>
                  <w:hideMark/>
                </w:tcPr>
                <w:p w14:paraId="54A4D39C"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doel van en economische motieven voor de toekenning van de financiële bijdrage aan de partij;</w:t>
                  </w:r>
                </w:p>
              </w:tc>
            </w:tr>
          </w:tbl>
          <w:p w14:paraId="6D520B03"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4926" w:type="pct"/>
              <w:tblCellMar>
                <w:left w:w="0" w:type="dxa"/>
                <w:right w:w="0" w:type="dxa"/>
              </w:tblCellMar>
              <w:tblLook w:val="04A0" w:firstRow="1" w:lastRow="0" w:firstColumn="1" w:lastColumn="0" w:noHBand="0" w:noVBand="1"/>
            </w:tblPr>
            <w:tblGrid>
              <w:gridCol w:w="624"/>
              <w:gridCol w:w="12931"/>
            </w:tblGrid>
            <w:tr w:rsidR="00503631" w:rsidRPr="00E74F56" w14:paraId="7CD349DC" w14:textId="77777777" w:rsidTr="009E7FB8">
              <w:tc>
                <w:tcPr>
                  <w:tcW w:w="230" w:type="pct"/>
                  <w:shd w:val="clear" w:color="auto" w:fill="auto"/>
                  <w:hideMark/>
                </w:tcPr>
                <w:p w14:paraId="7F7D743D"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3.2.5.</w:t>
                  </w:r>
                </w:p>
              </w:tc>
              <w:tc>
                <w:tcPr>
                  <w:tcW w:w="0" w:type="auto"/>
                  <w:shd w:val="clear" w:color="auto" w:fill="auto"/>
                  <w:hideMark/>
                </w:tcPr>
                <w:p w14:paraId="0AE135A2" w14:textId="77777777" w:rsidR="00503631" w:rsidRPr="00E74F56" w:rsidRDefault="00503631" w:rsidP="009E7FB8">
                  <w:pPr>
                    <w:spacing w:before="120" w:after="0" w:line="240" w:lineRule="auto"/>
                    <w:ind w:left="-207" w:firstLine="207"/>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of er voorwaarden zijn verbonden aan de financiële bijdragen en het gebruik ervan;</w:t>
                  </w:r>
                </w:p>
              </w:tc>
            </w:tr>
          </w:tbl>
          <w:p w14:paraId="50C57E19"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547"/>
              <w:gridCol w:w="13212"/>
            </w:tblGrid>
            <w:tr w:rsidR="00503631" w:rsidRPr="00E74F56" w14:paraId="0009BFDE" w14:textId="77777777" w:rsidTr="00370DAD">
              <w:tc>
                <w:tcPr>
                  <w:tcW w:w="0" w:type="auto"/>
                  <w:shd w:val="clear" w:color="auto" w:fill="auto"/>
                  <w:hideMark/>
                </w:tcPr>
                <w:p w14:paraId="4383649E"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3.2.6.</w:t>
                  </w:r>
                </w:p>
              </w:tc>
              <w:tc>
                <w:tcPr>
                  <w:tcW w:w="0" w:type="auto"/>
                  <w:shd w:val="clear" w:color="auto" w:fill="auto"/>
                  <w:hideMark/>
                </w:tcPr>
                <w:p w14:paraId="22B7CB94" w14:textId="1E67659B" w:rsidR="00503631" w:rsidRPr="00E74F56" w:rsidRDefault="00503631" w:rsidP="009E7FB8">
                  <w:pPr>
                    <w:spacing w:before="120" w:after="0" w:line="240" w:lineRule="auto"/>
                    <w:ind w:firstLine="78"/>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beschrijving van de belangrijkste elementen en kenmerken van die financiële bijdragen (bv. rentevoeten en looptijd in het geval van een lening);</w:t>
                  </w:r>
                </w:p>
              </w:tc>
            </w:tr>
          </w:tbl>
          <w:p w14:paraId="1112459F"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13704" w:type="dxa"/>
              <w:tblCellMar>
                <w:left w:w="0" w:type="dxa"/>
                <w:right w:w="0" w:type="dxa"/>
              </w:tblCellMar>
              <w:tblLook w:val="04A0" w:firstRow="1" w:lastRow="0" w:firstColumn="1" w:lastColumn="0" w:noHBand="0" w:noVBand="1"/>
            </w:tblPr>
            <w:tblGrid>
              <w:gridCol w:w="617"/>
              <w:gridCol w:w="13087"/>
            </w:tblGrid>
            <w:tr w:rsidR="00503631" w:rsidRPr="00E74F56" w14:paraId="6D97F976" w14:textId="77777777" w:rsidTr="009E7FB8">
              <w:tc>
                <w:tcPr>
                  <w:tcW w:w="225" w:type="pct"/>
                  <w:shd w:val="clear" w:color="auto" w:fill="auto"/>
                  <w:hideMark/>
                </w:tcPr>
                <w:p w14:paraId="0505B16B"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3.2.7.</w:t>
                  </w:r>
                </w:p>
              </w:tc>
              <w:tc>
                <w:tcPr>
                  <w:tcW w:w="0" w:type="auto"/>
                  <w:shd w:val="clear" w:color="auto" w:fill="auto"/>
                  <w:hideMark/>
                </w:tcPr>
                <w:p w14:paraId="46741009" w14:textId="35AE862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geef aan of de financiële bijdrage een voordeel in de zin van artikel 3 van Verordening (EU) 2022/2560 verleent aan de onderneming waaraan de buitenlandse financiële bijdrage is toegekend. Leg uit waarom, en verwijs daarbij naar de ondersteunende documenten die in rubriek 6 zijn verstrekt;</w:t>
                  </w:r>
                </w:p>
              </w:tc>
            </w:tr>
          </w:tbl>
          <w:p w14:paraId="7A4A0379"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13706" w:type="dxa"/>
              <w:tblCellMar>
                <w:left w:w="0" w:type="dxa"/>
                <w:right w:w="0" w:type="dxa"/>
              </w:tblCellMar>
              <w:tblLook w:val="04A0" w:firstRow="1" w:lastRow="0" w:firstColumn="1" w:lastColumn="0" w:noHBand="0" w:noVBand="1"/>
            </w:tblPr>
            <w:tblGrid>
              <w:gridCol w:w="617"/>
              <w:gridCol w:w="13089"/>
            </w:tblGrid>
            <w:tr w:rsidR="00503631" w:rsidRPr="00E74F56" w14:paraId="1DFA979F" w14:textId="77777777" w:rsidTr="009E7FB8">
              <w:tc>
                <w:tcPr>
                  <w:tcW w:w="225" w:type="pct"/>
                  <w:shd w:val="clear" w:color="auto" w:fill="auto"/>
                  <w:hideMark/>
                </w:tcPr>
                <w:p w14:paraId="04743079"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3.2.8.</w:t>
                  </w:r>
                </w:p>
              </w:tc>
              <w:tc>
                <w:tcPr>
                  <w:tcW w:w="0" w:type="auto"/>
                  <w:shd w:val="clear" w:color="auto" w:fill="auto"/>
                  <w:hideMark/>
                </w:tcPr>
                <w:p w14:paraId="78743AA4" w14:textId="7DE9E34A"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geef aan of de financiële bijdrage rechtens of feitelijk beperkt is, in de zin van artikel 3 van Verordening (EU) 2022/2560, tot bepaalde ondernemingen of bedrijfstakken </w:t>
                  </w:r>
                  <w:hyperlink r:id="rId21" w:anchor="ntr14-L_2023177NL.01003201-E0014" w:history="1">
                    <w:r w:rsidRPr="00E74F56">
                      <w:rPr>
                        <w:rFonts w:ascii="inherit" w:eastAsia="Times New Roman" w:hAnsi="inherit" w:cs="Times New Roman"/>
                        <w:color w:val="337AB7"/>
                        <w:sz w:val="24"/>
                        <w:szCs w:val="24"/>
                        <w:lang w:eastAsia="nl-NL"/>
                      </w:rPr>
                      <w:t>(</w:t>
                    </w:r>
                    <w:r w:rsidRPr="00E74F56">
                      <w:rPr>
                        <w:rFonts w:ascii="inherit" w:eastAsia="Times New Roman" w:hAnsi="inherit" w:cs="Times New Roman"/>
                        <w:color w:val="337AB7"/>
                        <w:sz w:val="17"/>
                        <w:szCs w:val="17"/>
                        <w:vertAlign w:val="superscript"/>
                        <w:lang w:eastAsia="nl-NL"/>
                      </w:rPr>
                      <w:t>14</w:t>
                    </w:r>
                    <w:r w:rsidRPr="00E74F56">
                      <w:rPr>
                        <w:rFonts w:ascii="inherit" w:eastAsia="Times New Roman" w:hAnsi="inherit" w:cs="Times New Roman"/>
                        <w:color w:val="337AB7"/>
                        <w:sz w:val="24"/>
                        <w:szCs w:val="24"/>
                        <w:lang w:eastAsia="nl-NL"/>
                      </w:rPr>
                      <w:t>)</w:t>
                    </w:r>
                  </w:hyperlink>
                  <w:r w:rsidRPr="00E74F56">
                    <w:rPr>
                      <w:rFonts w:ascii="inherit" w:eastAsia="Times New Roman" w:hAnsi="inherit" w:cs="Times New Roman"/>
                      <w:sz w:val="24"/>
                      <w:szCs w:val="24"/>
                      <w:lang w:eastAsia="nl-NL"/>
                    </w:rPr>
                    <w:t>. Leg uit waarom, en verwijs daarbij naar de ondersteunende documenten die in rubriek 6 zijn verstrekt;</w:t>
                  </w:r>
                </w:p>
              </w:tc>
            </w:tr>
          </w:tbl>
          <w:p w14:paraId="319773EC"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547"/>
              <w:gridCol w:w="13212"/>
            </w:tblGrid>
            <w:tr w:rsidR="00503631" w:rsidRPr="00E74F56" w14:paraId="7182BEA4" w14:textId="77777777" w:rsidTr="00370DAD">
              <w:tc>
                <w:tcPr>
                  <w:tcW w:w="0" w:type="auto"/>
                  <w:shd w:val="clear" w:color="auto" w:fill="auto"/>
                  <w:hideMark/>
                </w:tcPr>
                <w:p w14:paraId="1A46F150"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3.2.9.</w:t>
                  </w:r>
                </w:p>
              </w:tc>
              <w:tc>
                <w:tcPr>
                  <w:tcW w:w="0" w:type="auto"/>
                  <w:shd w:val="clear" w:color="auto" w:fill="auto"/>
                  <w:hideMark/>
                </w:tcPr>
                <w:p w14:paraId="2EA455F7" w14:textId="74F7554A" w:rsidR="00503631" w:rsidRPr="00E74F56" w:rsidRDefault="00867722" w:rsidP="00867722">
                  <w:pPr>
                    <w:spacing w:before="120" w:after="0" w:line="240" w:lineRule="auto"/>
                    <w:ind w:left="33"/>
                    <w:jc w:val="both"/>
                    <w:rPr>
                      <w:rFonts w:ascii="inherit" w:eastAsia="Times New Roman" w:hAnsi="inherit" w:cs="Times New Roman"/>
                      <w:sz w:val="24"/>
                      <w:szCs w:val="24"/>
                      <w:lang w:eastAsia="nl-NL"/>
                    </w:rPr>
                  </w:pPr>
                  <w:r>
                    <w:rPr>
                      <w:rFonts w:ascii="inherit" w:eastAsia="Times New Roman" w:hAnsi="inherit" w:cs="Times New Roman"/>
                      <w:sz w:val="24"/>
                      <w:szCs w:val="24"/>
                      <w:lang w:eastAsia="nl-NL"/>
                    </w:rPr>
                    <w:t xml:space="preserve"> g</w:t>
                  </w:r>
                  <w:r w:rsidR="00503631" w:rsidRPr="00E74F56">
                    <w:rPr>
                      <w:rFonts w:ascii="inherit" w:eastAsia="Times New Roman" w:hAnsi="inherit" w:cs="Times New Roman"/>
                      <w:sz w:val="24"/>
                      <w:szCs w:val="24"/>
                      <w:lang w:eastAsia="nl-NL"/>
                    </w:rPr>
                    <w:t>eef aan of de financiële bijdrage alleen wordt toegekend voor exploitatiekosten </w:t>
                  </w:r>
                  <w:hyperlink r:id="rId22" w:anchor="ntr15-L_2023177NL.01003201-E0015" w:history="1">
                    <w:r w:rsidR="00503631" w:rsidRPr="00E74F56">
                      <w:rPr>
                        <w:rFonts w:ascii="inherit" w:eastAsia="Times New Roman" w:hAnsi="inherit" w:cs="Times New Roman"/>
                        <w:color w:val="337AB7"/>
                        <w:sz w:val="24"/>
                        <w:szCs w:val="24"/>
                        <w:lang w:eastAsia="nl-NL"/>
                      </w:rPr>
                      <w:t>(</w:t>
                    </w:r>
                    <w:r w:rsidR="00503631" w:rsidRPr="00E74F56">
                      <w:rPr>
                        <w:rFonts w:ascii="inherit" w:eastAsia="Times New Roman" w:hAnsi="inherit" w:cs="Times New Roman"/>
                        <w:color w:val="337AB7"/>
                        <w:sz w:val="17"/>
                        <w:szCs w:val="17"/>
                        <w:vertAlign w:val="superscript"/>
                        <w:lang w:eastAsia="nl-NL"/>
                      </w:rPr>
                      <w:t>15</w:t>
                    </w:r>
                    <w:r w:rsidR="00503631" w:rsidRPr="00E74F56">
                      <w:rPr>
                        <w:rFonts w:ascii="inherit" w:eastAsia="Times New Roman" w:hAnsi="inherit" w:cs="Times New Roman"/>
                        <w:color w:val="337AB7"/>
                        <w:sz w:val="24"/>
                        <w:szCs w:val="24"/>
                        <w:lang w:eastAsia="nl-NL"/>
                      </w:rPr>
                      <w:t>)</w:t>
                    </w:r>
                  </w:hyperlink>
                  <w:r w:rsidR="00503631" w:rsidRPr="00E74F56">
                    <w:rPr>
                      <w:rFonts w:ascii="inherit" w:eastAsia="Times New Roman" w:hAnsi="inherit" w:cs="Times New Roman"/>
                      <w:sz w:val="24"/>
                      <w:szCs w:val="24"/>
                      <w:lang w:eastAsia="nl-NL"/>
                    </w:rPr>
                    <w:t xml:space="preserve"> die uitsluitend verband houden met de </w:t>
                  </w:r>
                  <w:r>
                    <w:rPr>
                      <w:rFonts w:ascii="inherit" w:eastAsia="Times New Roman" w:hAnsi="inherit" w:cs="Times New Roman"/>
                      <w:sz w:val="24"/>
                      <w:szCs w:val="24"/>
                      <w:lang w:eastAsia="nl-NL"/>
                    </w:rPr>
                    <w:t xml:space="preserve">     </w:t>
                  </w:r>
                  <w:r w:rsidR="00503631" w:rsidRPr="00E74F56">
                    <w:rPr>
                      <w:rFonts w:ascii="inherit" w:eastAsia="Times New Roman" w:hAnsi="inherit" w:cs="Times New Roman"/>
                      <w:sz w:val="24"/>
                      <w:szCs w:val="24"/>
                      <w:lang w:eastAsia="nl-NL"/>
                    </w:rPr>
                    <w:t>openbare aanbesteding in kwestie.</w:t>
                  </w:r>
                </w:p>
              </w:tc>
            </w:tr>
          </w:tbl>
          <w:p w14:paraId="3FD89895"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20423487"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1"/>
      </w:tblGrid>
      <w:tr w:rsidR="00503631" w:rsidRPr="00E74F56" w14:paraId="47876D9E" w14:textId="77777777" w:rsidTr="00370DAD">
        <w:tc>
          <w:tcPr>
            <w:tcW w:w="0" w:type="auto"/>
            <w:shd w:val="clear" w:color="auto" w:fill="auto"/>
            <w:hideMark/>
          </w:tcPr>
          <w:p w14:paraId="26E5E34E"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5C4DED05"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3.3.</w:t>
            </w:r>
          </w:p>
        </w:tc>
        <w:tc>
          <w:tcPr>
            <w:tcW w:w="0" w:type="auto"/>
            <w:shd w:val="clear" w:color="auto" w:fill="auto"/>
            <w:hideMark/>
          </w:tcPr>
          <w:p w14:paraId="46F32D4A" w14:textId="77777777" w:rsidR="002A5FDE" w:rsidRDefault="002A5FDE" w:rsidP="00370DAD">
            <w:pPr>
              <w:spacing w:after="0" w:line="240" w:lineRule="auto"/>
              <w:rPr>
                <w:rFonts w:ascii="inherit" w:eastAsia="Times New Roman" w:hAnsi="inherit" w:cs="Times New Roman"/>
                <w:sz w:val="24"/>
                <w:szCs w:val="24"/>
                <w:lang w:eastAsia="nl-NL"/>
              </w:rPr>
            </w:pPr>
          </w:p>
          <w:p w14:paraId="348AAFCF" w14:textId="3CB6AC0C" w:rsidR="00503631" w:rsidRPr="00E74F56" w:rsidRDefault="00503631" w:rsidP="000B315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Geef volgens het sjabloon en de instructies in tabel 1 een overzicht van de buitenlandse financiële bijdragen van 1 miljoen EUR of meer die in de drie jaar voorafgaand aan de aanmelding aan de aanmeldende partijen zijn toegekend en niet onder een van de categorieën van artikel 5, lid 1, punten a) tot en met e), van Verordening (EU) 2022/2560 vallen.</w:t>
            </w:r>
          </w:p>
        </w:tc>
      </w:tr>
    </w:tbl>
    <w:p w14:paraId="5C7521D1" w14:textId="7DBB165A" w:rsidR="002A5FDE" w:rsidRDefault="002A5FDE">
      <w:pPr>
        <w:rPr>
          <w:rFonts w:ascii="inherit" w:eastAsia="Times New Roman" w:hAnsi="inherit" w:cs="Times New Roman"/>
          <w:b/>
          <w:bCs/>
          <w:i/>
          <w:iCs/>
          <w:color w:val="000000"/>
          <w:sz w:val="24"/>
          <w:szCs w:val="24"/>
          <w:lang w:eastAsia="nl-NL"/>
        </w:rPr>
      </w:pPr>
    </w:p>
    <w:p w14:paraId="34BA591B" w14:textId="77777777" w:rsidR="00180FF3" w:rsidRDefault="00180FF3">
      <w:pPr>
        <w:rPr>
          <w:rFonts w:ascii="inherit" w:eastAsia="Times New Roman" w:hAnsi="inherit" w:cs="Times New Roman"/>
          <w:b/>
          <w:bCs/>
          <w:i/>
          <w:iCs/>
          <w:color w:val="000000"/>
          <w:sz w:val="24"/>
          <w:szCs w:val="24"/>
          <w:lang w:eastAsia="nl-NL"/>
        </w:rPr>
      </w:pPr>
      <w:r>
        <w:rPr>
          <w:rFonts w:ascii="inherit" w:eastAsia="Times New Roman" w:hAnsi="inherit" w:cs="Times New Roman"/>
          <w:b/>
          <w:bCs/>
          <w:i/>
          <w:iCs/>
          <w:color w:val="000000"/>
          <w:sz w:val="24"/>
          <w:szCs w:val="24"/>
          <w:lang w:eastAsia="nl-NL"/>
        </w:rPr>
        <w:br w:type="page"/>
      </w:r>
    </w:p>
    <w:p w14:paraId="318522F0" w14:textId="500A4308"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RUBRIEK 4</w:t>
      </w:r>
    </w:p>
    <w:p w14:paraId="5B9A112D" w14:textId="77777777"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Staven van afwezigheid van onrechtmatig voordeel</w:t>
      </w:r>
    </w:p>
    <w:tbl>
      <w:tblPr>
        <w:tblW w:w="5000" w:type="pct"/>
        <w:tblCellMar>
          <w:left w:w="0" w:type="dxa"/>
          <w:right w:w="0" w:type="dxa"/>
        </w:tblCellMar>
        <w:tblLook w:val="04A0" w:firstRow="1" w:lastRow="0" w:firstColumn="1" w:lastColumn="0" w:noHBand="0" w:noVBand="1"/>
      </w:tblPr>
      <w:tblGrid>
        <w:gridCol w:w="6"/>
        <w:gridCol w:w="365"/>
        <w:gridCol w:w="13631"/>
      </w:tblGrid>
      <w:tr w:rsidR="00503631" w:rsidRPr="00E74F56" w14:paraId="0E1F021D" w14:textId="77777777" w:rsidTr="00370DAD">
        <w:tc>
          <w:tcPr>
            <w:tcW w:w="0" w:type="auto"/>
            <w:shd w:val="clear" w:color="auto" w:fill="auto"/>
            <w:hideMark/>
          </w:tcPr>
          <w:p w14:paraId="4091C9D5" w14:textId="77777777" w:rsidR="00503631" w:rsidRPr="00E74F56" w:rsidRDefault="00503631" w:rsidP="00370DAD">
            <w:pPr>
              <w:spacing w:after="0" w:line="240" w:lineRule="auto"/>
              <w:rPr>
                <w:rFonts w:ascii="inherit" w:eastAsia="Times New Roman" w:hAnsi="inherit" w:cs="Times New Roman"/>
                <w:b/>
                <w:bCs/>
                <w:color w:val="000000"/>
                <w:sz w:val="24"/>
                <w:szCs w:val="24"/>
                <w:lang w:eastAsia="nl-NL"/>
              </w:rPr>
            </w:pPr>
          </w:p>
        </w:tc>
        <w:tc>
          <w:tcPr>
            <w:tcW w:w="0" w:type="auto"/>
            <w:shd w:val="clear" w:color="auto" w:fill="auto"/>
            <w:hideMark/>
          </w:tcPr>
          <w:p w14:paraId="33F8CC18"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4.1.</w:t>
            </w:r>
          </w:p>
        </w:tc>
        <w:tc>
          <w:tcPr>
            <w:tcW w:w="0" w:type="auto"/>
            <w:shd w:val="clear" w:color="auto" w:fill="auto"/>
            <w:hideMark/>
          </w:tcPr>
          <w:p w14:paraId="3925364A" w14:textId="77777777" w:rsidR="002A5FDE" w:rsidRDefault="002A5FDE" w:rsidP="00370DAD">
            <w:pPr>
              <w:spacing w:after="0" w:line="240" w:lineRule="auto"/>
              <w:rPr>
                <w:rFonts w:ascii="inherit" w:eastAsia="Times New Roman" w:hAnsi="inherit" w:cs="Times New Roman"/>
                <w:sz w:val="24"/>
                <w:szCs w:val="24"/>
                <w:lang w:eastAsia="nl-NL"/>
              </w:rPr>
            </w:pPr>
          </w:p>
          <w:p w14:paraId="6ABA74C8" w14:textId="149F2A44" w:rsidR="00503631" w:rsidRPr="00E74F56" w:rsidRDefault="00503631" w:rsidP="000B315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Voor buitenlandse financiële bijdragen die een onderneming in staat stellen een onrechtmatig voordelige inschrijving in te dienen, op basis waarvan aan de onderneming de betrokken opdracht zou kunnen worden gegund (artikel 5, lid 1, punt e), van Verordening (EU) 2022/2560): zijn er elementen die kunnen worden aangevoerd om aan te tonen dat de inschrijving niet direct of indirect onrechtmatig voordelig is als gevolg van de ontvangen financiële bijdrage(n), met inbegrip van de in artikel 69, lid 2, van Richtlijn 2014/24/EU of artikel 84, lid 2, van Richtlijn 2014/25/EU bedoelde elementen?</w:t>
            </w:r>
          </w:p>
        </w:tc>
      </w:tr>
    </w:tbl>
    <w:p w14:paraId="56A0C3C3"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1"/>
      </w:tblGrid>
      <w:tr w:rsidR="00503631" w:rsidRPr="00E74F56" w14:paraId="5375087B" w14:textId="77777777" w:rsidTr="00370DAD">
        <w:tc>
          <w:tcPr>
            <w:tcW w:w="0" w:type="auto"/>
            <w:shd w:val="clear" w:color="auto" w:fill="auto"/>
            <w:hideMark/>
          </w:tcPr>
          <w:p w14:paraId="7082F6A4"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6B3CD382"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4.2.</w:t>
            </w:r>
          </w:p>
        </w:tc>
        <w:tc>
          <w:tcPr>
            <w:tcW w:w="0" w:type="auto"/>
            <w:shd w:val="clear" w:color="auto" w:fill="auto"/>
            <w:hideMark/>
          </w:tcPr>
          <w:p w14:paraId="20A46B7C" w14:textId="77777777" w:rsidR="002A5FDE" w:rsidRDefault="002A5FDE" w:rsidP="00370DAD">
            <w:pPr>
              <w:spacing w:after="0" w:line="240" w:lineRule="auto"/>
              <w:rPr>
                <w:rFonts w:ascii="inherit" w:eastAsia="Times New Roman" w:hAnsi="inherit" w:cs="Times New Roman"/>
                <w:sz w:val="24"/>
                <w:szCs w:val="24"/>
                <w:lang w:eastAsia="nl-NL"/>
              </w:rPr>
            </w:pPr>
          </w:p>
          <w:p w14:paraId="178B0BA7" w14:textId="63A08893"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De elementen kunnen met name betrekking hebben op:</w:t>
            </w:r>
          </w:p>
          <w:tbl>
            <w:tblPr>
              <w:tblW w:w="5000" w:type="pct"/>
              <w:tblCellMar>
                <w:left w:w="0" w:type="dxa"/>
                <w:right w:w="0" w:type="dxa"/>
              </w:tblCellMar>
              <w:tblLook w:val="04A0" w:firstRow="1" w:lastRow="0" w:firstColumn="1" w:lastColumn="0" w:noHBand="0" w:noVBand="1"/>
            </w:tblPr>
            <w:tblGrid>
              <w:gridCol w:w="744"/>
              <w:gridCol w:w="12887"/>
            </w:tblGrid>
            <w:tr w:rsidR="00503631" w:rsidRPr="00E74F56" w14:paraId="0B1C0400" w14:textId="77777777" w:rsidTr="00370DAD">
              <w:tc>
                <w:tcPr>
                  <w:tcW w:w="0" w:type="auto"/>
                  <w:shd w:val="clear" w:color="auto" w:fill="auto"/>
                  <w:hideMark/>
                </w:tcPr>
                <w:p w14:paraId="4C4ACF06"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4.2.1.</w:t>
                  </w:r>
                </w:p>
              </w:tc>
              <w:tc>
                <w:tcPr>
                  <w:tcW w:w="0" w:type="auto"/>
                  <w:shd w:val="clear" w:color="auto" w:fill="auto"/>
                  <w:hideMark/>
                </w:tcPr>
                <w:p w14:paraId="6CF4EC59"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i/>
                      <w:iCs/>
                      <w:sz w:val="24"/>
                      <w:szCs w:val="24"/>
                      <w:lang w:eastAsia="nl-NL"/>
                    </w:rPr>
                    <w:t>de doelmatigheid van het fabricageprocedé, van de verleende diensten of van de bouwmethode</w:t>
                  </w:r>
                  <w:r w:rsidRPr="00E74F56">
                    <w:rPr>
                      <w:rFonts w:ascii="inherit" w:eastAsia="Times New Roman" w:hAnsi="inherit" w:cs="Times New Roman"/>
                      <w:sz w:val="24"/>
                      <w:szCs w:val="24"/>
                      <w:lang w:eastAsia="nl-NL"/>
                    </w:rPr>
                    <w:t>;</w:t>
                  </w:r>
                </w:p>
              </w:tc>
            </w:tr>
          </w:tbl>
          <w:p w14:paraId="4CD23C9B"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547"/>
              <w:gridCol w:w="13084"/>
            </w:tblGrid>
            <w:tr w:rsidR="00503631" w:rsidRPr="00E74F56" w14:paraId="68BDAA29" w14:textId="77777777" w:rsidTr="00370DAD">
              <w:tc>
                <w:tcPr>
                  <w:tcW w:w="0" w:type="auto"/>
                  <w:shd w:val="clear" w:color="auto" w:fill="auto"/>
                  <w:hideMark/>
                </w:tcPr>
                <w:p w14:paraId="386BE086"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4.2.2.</w:t>
                  </w:r>
                </w:p>
              </w:tc>
              <w:tc>
                <w:tcPr>
                  <w:tcW w:w="0" w:type="auto"/>
                  <w:shd w:val="clear" w:color="auto" w:fill="auto"/>
                  <w:hideMark/>
                </w:tcPr>
                <w:p w14:paraId="1D9142D5" w14:textId="77777777" w:rsidR="00503631" w:rsidRPr="00E74F56" w:rsidRDefault="00503631" w:rsidP="009E7FB8">
                  <w:pPr>
                    <w:spacing w:before="120" w:after="0" w:line="240" w:lineRule="auto"/>
                    <w:ind w:left="219"/>
                    <w:jc w:val="both"/>
                    <w:rPr>
                      <w:rFonts w:ascii="inherit" w:eastAsia="Times New Roman" w:hAnsi="inherit" w:cs="Times New Roman"/>
                      <w:sz w:val="24"/>
                      <w:szCs w:val="24"/>
                      <w:lang w:eastAsia="nl-NL"/>
                    </w:rPr>
                  </w:pPr>
                  <w:r w:rsidRPr="00E74F56">
                    <w:rPr>
                      <w:rFonts w:ascii="inherit" w:eastAsia="Times New Roman" w:hAnsi="inherit" w:cs="Times New Roman"/>
                      <w:i/>
                      <w:iCs/>
                      <w:sz w:val="24"/>
                      <w:szCs w:val="24"/>
                      <w:lang w:eastAsia="nl-NL"/>
                    </w:rPr>
                    <w:t>de gekozen technische oplossingen of de uitzonderlijk gunstige omstandigheden waarvan de inschrijver bij de levering van de producten, de verlening van de diensten of de uitvoering van de werken gebruik kan maken</w:t>
                  </w:r>
                  <w:r w:rsidRPr="00E74F56">
                    <w:rPr>
                      <w:rFonts w:ascii="inherit" w:eastAsia="Times New Roman" w:hAnsi="inherit" w:cs="Times New Roman"/>
                      <w:sz w:val="24"/>
                      <w:szCs w:val="24"/>
                      <w:lang w:eastAsia="nl-NL"/>
                    </w:rPr>
                    <w:t>;</w:t>
                  </w:r>
                </w:p>
              </w:tc>
            </w:tr>
          </w:tbl>
          <w:p w14:paraId="4F35DD5B"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817"/>
              <w:gridCol w:w="12814"/>
            </w:tblGrid>
            <w:tr w:rsidR="00503631" w:rsidRPr="00E74F56" w14:paraId="77A08CBA" w14:textId="77777777" w:rsidTr="00370DAD">
              <w:tc>
                <w:tcPr>
                  <w:tcW w:w="0" w:type="auto"/>
                  <w:shd w:val="clear" w:color="auto" w:fill="auto"/>
                  <w:hideMark/>
                </w:tcPr>
                <w:p w14:paraId="6079CC91"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4.2.3.</w:t>
                  </w:r>
                </w:p>
              </w:tc>
              <w:tc>
                <w:tcPr>
                  <w:tcW w:w="0" w:type="auto"/>
                  <w:shd w:val="clear" w:color="auto" w:fill="auto"/>
                  <w:hideMark/>
                </w:tcPr>
                <w:p w14:paraId="3BA9AEB8"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i/>
                      <w:iCs/>
                      <w:sz w:val="24"/>
                      <w:szCs w:val="24"/>
                      <w:lang w:eastAsia="nl-NL"/>
                    </w:rPr>
                    <w:t>de originaliteit van de door de inschrijver voorgestelde werken, leveringen of diensten</w:t>
                  </w:r>
                  <w:r w:rsidRPr="00E74F56">
                    <w:rPr>
                      <w:rFonts w:ascii="inherit" w:eastAsia="Times New Roman" w:hAnsi="inherit" w:cs="Times New Roman"/>
                      <w:sz w:val="24"/>
                      <w:szCs w:val="24"/>
                      <w:lang w:eastAsia="nl-NL"/>
                    </w:rPr>
                    <w:t>;</w:t>
                  </w:r>
                </w:p>
              </w:tc>
            </w:tr>
          </w:tbl>
          <w:p w14:paraId="6543AB23"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723"/>
              <w:gridCol w:w="12908"/>
            </w:tblGrid>
            <w:tr w:rsidR="00503631" w:rsidRPr="00E74F56" w14:paraId="597D7358" w14:textId="77777777" w:rsidTr="00370DAD">
              <w:tc>
                <w:tcPr>
                  <w:tcW w:w="0" w:type="auto"/>
                  <w:shd w:val="clear" w:color="auto" w:fill="auto"/>
                  <w:hideMark/>
                </w:tcPr>
                <w:p w14:paraId="70094962"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4.2.4.</w:t>
                  </w:r>
                </w:p>
              </w:tc>
              <w:tc>
                <w:tcPr>
                  <w:tcW w:w="0" w:type="auto"/>
                  <w:shd w:val="clear" w:color="auto" w:fill="auto"/>
                  <w:hideMark/>
                </w:tcPr>
                <w:p w14:paraId="2F51357B" w14:textId="1246ACAD" w:rsidR="00503631" w:rsidRPr="00E74F56" w:rsidRDefault="009E7FB8" w:rsidP="00370DAD">
                  <w:pPr>
                    <w:spacing w:before="120" w:after="0" w:line="240" w:lineRule="auto"/>
                    <w:jc w:val="both"/>
                    <w:rPr>
                      <w:rFonts w:ascii="inherit" w:eastAsia="Times New Roman" w:hAnsi="inherit" w:cs="Times New Roman"/>
                      <w:sz w:val="24"/>
                      <w:szCs w:val="24"/>
                      <w:lang w:eastAsia="nl-NL"/>
                    </w:rPr>
                  </w:pPr>
                  <w:r>
                    <w:rPr>
                      <w:rFonts w:ascii="inherit" w:eastAsia="Times New Roman" w:hAnsi="inherit" w:cs="Times New Roman"/>
                      <w:i/>
                      <w:iCs/>
                      <w:sz w:val="24"/>
                      <w:szCs w:val="24"/>
                      <w:lang w:eastAsia="nl-NL"/>
                    </w:rPr>
                    <w:t xml:space="preserve"> </w:t>
                  </w:r>
                  <w:r w:rsidR="00503631" w:rsidRPr="00E74F56">
                    <w:rPr>
                      <w:rFonts w:ascii="inherit" w:eastAsia="Times New Roman" w:hAnsi="inherit" w:cs="Times New Roman"/>
                      <w:i/>
                      <w:iCs/>
                      <w:sz w:val="24"/>
                      <w:szCs w:val="24"/>
                      <w:lang w:eastAsia="nl-NL"/>
                    </w:rPr>
                    <w:t>de naleving van de toepasselijke verplichtingen op het gebied van milieu-, sociaal en arbeidsrecht</w:t>
                  </w:r>
                  <w:r w:rsidR="00503631" w:rsidRPr="00E74F56">
                    <w:rPr>
                      <w:rFonts w:ascii="inherit" w:eastAsia="Times New Roman" w:hAnsi="inherit" w:cs="Times New Roman"/>
                      <w:sz w:val="24"/>
                      <w:szCs w:val="24"/>
                      <w:lang w:eastAsia="nl-NL"/>
                    </w:rPr>
                    <w:t>;</w:t>
                  </w:r>
                </w:p>
              </w:tc>
            </w:tr>
          </w:tbl>
          <w:p w14:paraId="3CBED1A2"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4783" w:type="pct"/>
              <w:tblCellMar>
                <w:left w:w="0" w:type="dxa"/>
                <w:right w:w="0" w:type="dxa"/>
              </w:tblCellMar>
              <w:tblLook w:val="04A0" w:firstRow="1" w:lastRow="0" w:firstColumn="1" w:lastColumn="0" w:noHBand="0" w:noVBand="1"/>
            </w:tblPr>
            <w:tblGrid>
              <w:gridCol w:w="618"/>
              <w:gridCol w:w="12421"/>
            </w:tblGrid>
            <w:tr w:rsidR="00503631" w:rsidRPr="00E74F56" w14:paraId="0BED79E1" w14:textId="77777777" w:rsidTr="009E7FB8">
              <w:tc>
                <w:tcPr>
                  <w:tcW w:w="237" w:type="pct"/>
                  <w:shd w:val="clear" w:color="auto" w:fill="auto"/>
                  <w:hideMark/>
                </w:tcPr>
                <w:p w14:paraId="7F7D0572"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4.2.5.</w:t>
                  </w:r>
                </w:p>
              </w:tc>
              <w:tc>
                <w:tcPr>
                  <w:tcW w:w="0" w:type="auto"/>
                  <w:shd w:val="clear" w:color="auto" w:fill="auto"/>
                  <w:hideMark/>
                </w:tcPr>
                <w:p w14:paraId="7A46DF32" w14:textId="77777777" w:rsidR="00503631" w:rsidRPr="00E74F56" w:rsidRDefault="00503631" w:rsidP="009E7FB8">
                  <w:pPr>
                    <w:spacing w:before="120" w:after="0" w:line="240" w:lineRule="auto"/>
                    <w:ind w:left="144"/>
                    <w:jc w:val="both"/>
                    <w:rPr>
                      <w:rFonts w:ascii="inherit" w:eastAsia="Times New Roman" w:hAnsi="inherit" w:cs="Times New Roman"/>
                      <w:sz w:val="24"/>
                      <w:szCs w:val="24"/>
                      <w:lang w:eastAsia="nl-NL"/>
                    </w:rPr>
                  </w:pPr>
                  <w:r w:rsidRPr="00E74F56">
                    <w:rPr>
                      <w:rFonts w:ascii="inherit" w:eastAsia="Times New Roman" w:hAnsi="inherit" w:cs="Times New Roman"/>
                      <w:i/>
                      <w:iCs/>
                      <w:sz w:val="24"/>
                      <w:szCs w:val="24"/>
                      <w:lang w:eastAsia="nl-NL"/>
                    </w:rPr>
                    <w:t>de naleving van de verplichtingen inzake onderaanneming</w:t>
                  </w:r>
                  <w:r w:rsidRPr="00E74F56">
                    <w:rPr>
                      <w:rFonts w:ascii="inherit" w:eastAsia="Times New Roman" w:hAnsi="inherit" w:cs="Times New Roman"/>
                      <w:sz w:val="24"/>
                      <w:szCs w:val="24"/>
                      <w:lang w:eastAsia="nl-NL"/>
                    </w:rPr>
                    <w:t>.</w:t>
                  </w:r>
                </w:p>
              </w:tc>
            </w:tr>
          </w:tbl>
          <w:p w14:paraId="306951D4"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1A352ECC" w14:textId="77777777" w:rsidR="009E7FB8" w:rsidRDefault="009E7FB8" w:rsidP="00503631">
      <w:pPr>
        <w:shd w:val="clear" w:color="auto" w:fill="FFFFFF"/>
        <w:spacing w:before="240" w:after="120" w:line="240" w:lineRule="auto"/>
        <w:jc w:val="both"/>
        <w:rPr>
          <w:rFonts w:ascii="inherit" w:eastAsia="Times New Roman" w:hAnsi="inherit" w:cs="Times New Roman"/>
          <w:b/>
          <w:bCs/>
          <w:i/>
          <w:iCs/>
          <w:color w:val="000000"/>
          <w:sz w:val="24"/>
          <w:szCs w:val="24"/>
          <w:lang w:eastAsia="nl-NL"/>
        </w:rPr>
      </w:pPr>
    </w:p>
    <w:p w14:paraId="5343245D" w14:textId="77777777" w:rsidR="00180FF3" w:rsidRDefault="00180FF3">
      <w:pPr>
        <w:rPr>
          <w:rFonts w:ascii="inherit" w:eastAsia="Times New Roman" w:hAnsi="inherit" w:cs="Times New Roman"/>
          <w:b/>
          <w:bCs/>
          <w:i/>
          <w:iCs/>
          <w:color w:val="000000"/>
          <w:sz w:val="24"/>
          <w:szCs w:val="24"/>
          <w:lang w:eastAsia="nl-NL"/>
        </w:rPr>
      </w:pPr>
      <w:r>
        <w:rPr>
          <w:rFonts w:ascii="inherit" w:eastAsia="Times New Roman" w:hAnsi="inherit" w:cs="Times New Roman"/>
          <w:b/>
          <w:bCs/>
          <w:i/>
          <w:iCs/>
          <w:color w:val="000000"/>
          <w:sz w:val="24"/>
          <w:szCs w:val="24"/>
          <w:lang w:eastAsia="nl-NL"/>
        </w:rPr>
        <w:br w:type="page"/>
      </w:r>
    </w:p>
    <w:p w14:paraId="4BD3480D" w14:textId="6BF93A6C"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RUBRIEK 5</w:t>
      </w:r>
    </w:p>
    <w:p w14:paraId="037FEDBF" w14:textId="77777777"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Mogelijke positieve effecten</w:t>
      </w:r>
    </w:p>
    <w:tbl>
      <w:tblPr>
        <w:tblW w:w="5000" w:type="pct"/>
        <w:tblCellMar>
          <w:left w:w="0" w:type="dxa"/>
          <w:right w:w="0" w:type="dxa"/>
        </w:tblCellMar>
        <w:tblLook w:val="04A0" w:firstRow="1" w:lastRow="0" w:firstColumn="1" w:lastColumn="0" w:noHBand="0" w:noVBand="1"/>
      </w:tblPr>
      <w:tblGrid>
        <w:gridCol w:w="6"/>
        <w:gridCol w:w="365"/>
        <w:gridCol w:w="13631"/>
      </w:tblGrid>
      <w:tr w:rsidR="00503631" w:rsidRPr="00E74F56" w14:paraId="760459AE" w14:textId="77777777" w:rsidTr="00370DAD">
        <w:tc>
          <w:tcPr>
            <w:tcW w:w="0" w:type="auto"/>
            <w:shd w:val="clear" w:color="auto" w:fill="auto"/>
            <w:hideMark/>
          </w:tcPr>
          <w:p w14:paraId="5DD075C0" w14:textId="77777777" w:rsidR="00503631" w:rsidRPr="00E74F56" w:rsidRDefault="00503631" w:rsidP="00370DAD">
            <w:pPr>
              <w:spacing w:after="0" w:line="240" w:lineRule="auto"/>
              <w:rPr>
                <w:rFonts w:ascii="inherit" w:eastAsia="Times New Roman" w:hAnsi="inherit" w:cs="Times New Roman"/>
                <w:b/>
                <w:bCs/>
                <w:color w:val="000000"/>
                <w:sz w:val="24"/>
                <w:szCs w:val="24"/>
                <w:lang w:eastAsia="nl-NL"/>
              </w:rPr>
            </w:pPr>
          </w:p>
        </w:tc>
        <w:tc>
          <w:tcPr>
            <w:tcW w:w="0" w:type="auto"/>
            <w:shd w:val="clear" w:color="auto" w:fill="auto"/>
            <w:hideMark/>
          </w:tcPr>
          <w:p w14:paraId="21423DE3"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5.1.</w:t>
            </w:r>
          </w:p>
        </w:tc>
        <w:tc>
          <w:tcPr>
            <w:tcW w:w="0" w:type="auto"/>
            <w:shd w:val="clear" w:color="auto" w:fill="auto"/>
            <w:hideMark/>
          </w:tcPr>
          <w:p w14:paraId="77D9DC95" w14:textId="77777777" w:rsidR="002A5FDE" w:rsidRDefault="002A5FDE" w:rsidP="00370DAD">
            <w:pPr>
              <w:spacing w:after="0" w:line="240" w:lineRule="auto"/>
              <w:rPr>
                <w:rFonts w:ascii="inherit" w:eastAsia="Times New Roman" w:hAnsi="inherit" w:cs="Times New Roman"/>
                <w:sz w:val="24"/>
                <w:szCs w:val="24"/>
                <w:lang w:eastAsia="nl-NL"/>
              </w:rPr>
            </w:pPr>
          </w:p>
          <w:p w14:paraId="054CFFF7" w14:textId="6A42BBA4" w:rsidR="00503631" w:rsidRPr="00E74F56" w:rsidRDefault="00503631" w:rsidP="000B3152">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Vermeld, in voorkomend geval, de mogelijke positieve effecten op de ontwikkeling van de betrokken gesubsidieerde economische activiteit in de interne markt en onderbouw deze. Vermeld en onderbouw ook eventuele andere positieve effecten van de buitenlandse subsidies, zoals bredere positieve effecten in verband met de relevante beleidsdoelstellingen, met name die van de Unie, en geef aan wanneer en waar die effecten zich hebben voorgedaan of naar verwachting zullen voordoen. Geef een beschrijving van elk van deze positieve effecten.</w:t>
            </w:r>
          </w:p>
        </w:tc>
      </w:tr>
    </w:tbl>
    <w:p w14:paraId="2F5A53AE" w14:textId="4030B115" w:rsidR="00C17A16" w:rsidRDefault="00C17A16" w:rsidP="00503631">
      <w:pPr>
        <w:shd w:val="clear" w:color="auto" w:fill="FFFFFF"/>
        <w:spacing w:before="240" w:after="120" w:line="240" w:lineRule="auto"/>
        <w:jc w:val="both"/>
        <w:rPr>
          <w:rFonts w:ascii="inherit" w:eastAsia="Times New Roman" w:hAnsi="inherit" w:cs="Times New Roman"/>
          <w:b/>
          <w:bCs/>
          <w:i/>
          <w:iCs/>
          <w:color w:val="000000"/>
          <w:sz w:val="24"/>
          <w:szCs w:val="24"/>
          <w:lang w:eastAsia="nl-NL"/>
        </w:rPr>
      </w:pPr>
    </w:p>
    <w:p w14:paraId="2706413B" w14:textId="77777777" w:rsidR="0023188D" w:rsidRDefault="0023188D" w:rsidP="00503631">
      <w:pPr>
        <w:shd w:val="clear" w:color="auto" w:fill="FFFFFF"/>
        <w:spacing w:before="240" w:after="120" w:line="240" w:lineRule="auto"/>
        <w:jc w:val="both"/>
        <w:rPr>
          <w:rFonts w:ascii="inherit" w:eastAsia="Times New Roman" w:hAnsi="inherit" w:cs="Times New Roman"/>
          <w:b/>
          <w:bCs/>
          <w:i/>
          <w:iCs/>
          <w:color w:val="000000"/>
          <w:sz w:val="24"/>
          <w:szCs w:val="24"/>
          <w:lang w:eastAsia="nl-NL"/>
        </w:rPr>
      </w:pPr>
    </w:p>
    <w:p w14:paraId="3CCD001B" w14:textId="77777777" w:rsidR="00180FF3" w:rsidRDefault="00180FF3">
      <w:pPr>
        <w:rPr>
          <w:rFonts w:ascii="inherit" w:eastAsia="Times New Roman" w:hAnsi="inherit" w:cs="Times New Roman"/>
          <w:b/>
          <w:bCs/>
          <w:i/>
          <w:iCs/>
          <w:color w:val="000000"/>
          <w:sz w:val="24"/>
          <w:szCs w:val="24"/>
          <w:lang w:eastAsia="nl-NL"/>
        </w:rPr>
      </w:pPr>
      <w:r>
        <w:rPr>
          <w:rFonts w:ascii="inherit" w:eastAsia="Times New Roman" w:hAnsi="inherit" w:cs="Times New Roman"/>
          <w:b/>
          <w:bCs/>
          <w:i/>
          <w:iCs/>
          <w:color w:val="000000"/>
          <w:sz w:val="24"/>
          <w:szCs w:val="24"/>
          <w:lang w:eastAsia="nl-NL"/>
        </w:rPr>
        <w:br w:type="page"/>
      </w:r>
    </w:p>
    <w:p w14:paraId="1FF155D5" w14:textId="51D6E99D"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RUBRIEK 6</w:t>
      </w:r>
    </w:p>
    <w:p w14:paraId="08769C55" w14:textId="77777777"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Ondersteunende documenten</w:t>
      </w:r>
    </w:p>
    <w:p w14:paraId="49581516" w14:textId="77777777" w:rsidR="00503631" w:rsidRPr="00E74F56" w:rsidRDefault="00503631" w:rsidP="00503631">
      <w:pPr>
        <w:shd w:val="clear" w:color="auto" w:fill="FFFFFF"/>
        <w:spacing w:before="120" w:after="0" w:line="240" w:lineRule="auto"/>
        <w:jc w:val="both"/>
        <w:rPr>
          <w:rFonts w:ascii="inherit" w:eastAsia="Times New Roman" w:hAnsi="inherit" w:cs="Times New Roman"/>
          <w:color w:val="000000"/>
          <w:sz w:val="24"/>
          <w:szCs w:val="24"/>
          <w:lang w:eastAsia="nl-NL"/>
        </w:rPr>
      </w:pPr>
      <w:r w:rsidRPr="00E74F56">
        <w:rPr>
          <w:rFonts w:ascii="inherit" w:eastAsia="Times New Roman" w:hAnsi="inherit" w:cs="Times New Roman"/>
          <w:color w:val="000000"/>
          <w:sz w:val="24"/>
          <w:szCs w:val="24"/>
          <w:lang w:eastAsia="nl-NL"/>
        </w:rPr>
        <w:t>Verstrek voor elke aanmeldende partij:</w:t>
      </w:r>
    </w:p>
    <w:tbl>
      <w:tblPr>
        <w:tblW w:w="5000" w:type="pct"/>
        <w:tblCellMar>
          <w:left w:w="0" w:type="dxa"/>
          <w:right w:w="0" w:type="dxa"/>
        </w:tblCellMar>
        <w:tblLook w:val="04A0" w:firstRow="1" w:lastRow="0" w:firstColumn="1" w:lastColumn="0" w:noHBand="0" w:noVBand="1"/>
      </w:tblPr>
      <w:tblGrid>
        <w:gridCol w:w="365"/>
        <w:gridCol w:w="13637"/>
      </w:tblGrid>
      <w:tr w:rsidR="00503631" w:rsidRPr="00E74F56" w14:paraId="7E237DB5" w14:textId="77777777" w:rsidTr="00370DAD">
        <w:tc>
          <w:tcPr>
            <w:tcW w:w="0" w:type="auto"/>
            <w:shd w:val="clear" w:color="auto" w:fill="auto"/>
            <w:hideMark/>
          </w:tcPr>
          <w:p w14:paraId="532DCD46"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6.1.</w:t>
            </w:r>
          </w:p>
        </w:tc>
        <w:tc>
          <w:tcPr>
            <w:tcW w:w="0" w:type="auto"/>
            <w:shd w:val="clear" w:color="auto" w:fill="auto"/>
            <w:hideMark/>
          </w:tcPr>
          <w:p w14:paraId="29D0D479" w14:textId="77777777" w:rsidR="0051352C" w:rsidRDefault="0051352C" w:rsidP="0036668F">
            <w:pPr>
              <w:spacing w:after="0" w:line="240" w:lineRule="auto"/>
              <w:jc w:val="both"/>
              <w:rPr>
                <w:rFonts w:ascii="inherit" w:eastAsia="Times New Roman" w:hAnsi="inherit" w:cs="Times New Roman"/>
                <w:sz w:val="24"/>
                <w:szCs w:val="24"/>
                <w:lang w:eastAsia="nl-NL"/>
              </w:rPr>
            </w:pPr>
          </w:p>
          <w:p w14:paraId="1F28DFEE" w14:textId="0D2399D2" w:rsidR="00503631" w:rsidRPr="00E74F56" w:rsidRDefault="00503631" w:rsidP="0036668F">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kopieën van alle ondersteunende officiële documenten betreffende de financiële bijdragen die op grond van rubriek 3.1 mogelijk onder een van de categorieën van artikel 5, lid 1, punten a), b), c) en e), van Verordening (EU) 2022/2560 vallen;</w:t>
            </w:r>
          </w:p>
        </w:tc>
      </w:tr>
    </w:tbl>
    <w:p w14:paraId="329A7733"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365"/>
        <w:gridCol w:w="13637"/>
      </w:tblGrid>
      <w:tr w:rsidR="00503631" w:rsidRPr="00E74F56" w14:paraId="3B06E443" w14:textId="77777777" w:rsidTr="00370DAD">
        <w:tc>
          <w:tcPr>
            <w:tcW w:w="0" w:type="auto"/>
            <w:shd w:val="clear" w:color="auto" w:fill="auto"/>
            <w:hideMark/>
          </w:tcPr>
          <w:p w14:paraId="6ADBAF79" w14:textId="77777777" w:rsidR="00503631" w:rsidRPr="00E74F56" w:rsidRDefault="00503631" w:rsidP="00C17A16">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6.2.</w:t>
            </w:r>
          </w:p>
        </w:tc>
        <w:tc>
          <w:tcPr>
            <w:tcW w:w="0" w:type="auto"/>
            <w:shd w:val="clear" w:color="auto" w:fill="auto"/>
            <w:hideMark/>
          </w:tcPr>
          <w:p w14:paraId="7CB989F5" w14:textId="77777777" w:rsidR="0036668F" w:rsidRDefault="0036668F" w:rsidP="0036668F">
            <w:pPr>
              <w:spacing w:after="0" w:line="240" w:lineRule="auto"/>
              <w:jc w:val="both"/>
              <w:rPr>
                <w:rFonts w:ascii="inherit" w:eastAsia="Times New Roman" w:hAnsi="inherit" w:cs="Times New Roman"/>
                <w:sz w:val="24"/>
                <w:szCs w:val="24"/>
                <w:lang w:eastAsia="nl-NL"/>
              </w:rPr>
            </w:pPr>
          </w:p>
          <w:p w14:paraId="08E7ADE5" w14:textId="327CE713" w:rsidR="00503631" w:rsidRPr="00E74F56" w:rsidRDefault="00503631" w:rsidP="0036668F">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kopieën van de volgende documenten die zijn opgesteld door of ten behoeve van of zijn ontvangen door een of meer leden van de raad van bestuur, de raad van commissarissen of de raad van toezicht: analyses, rapporten, studies, onderzoeken, presentaties en andere gelijksoortige documenten waarin wordt ingegaan op het doel en het gebruik van en de economische motieven voor de buitenlandse financiële bijdragen die mogelijk onder een van de categorieën van artikel 5, lid 1, punten a), b), c) en e), van Verordening (EU) 2022/2560 vallen. Verstrek ook kopieën van dergelijke documenten die zijn opgesteld door of ten behoeve van of zijn ontvangen door de entiteit die de buitenlandse financiële bijdrage toekent, voor zover deze in uw bezit of openbaar zijn;</w:t>
            </w:r>
          </w:p>
        </w:tc>
      </w:tr>
    </w:tbl>
    <w:p w14:paraId="126FAF6A"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365"/>
        <w:gridCol w:w="13637"/>
      </w:tblGrid>
      <w:tr w:rsidR="00503631" w:rsidRPr="00E74F56" w14:paraId="6E491CC6" w14:textId="77777777" w:rsidTr="00370DAD">
        <w:tc>
          <w:tcPr>
            <w:tcW w:w="0" w:type="auto"/>
            <w:shd w:val="clear" w:color="auto" w:fill="auto"/>
            <w:hideMark/>
          </w:tcPr>
          <w:p w14:paraId="61A93D83"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6.3.</w:t>
            </w:r>
          </w:p>
        </w:tc>
        <w:tc>
          <w:tcPr>
            <w:tcW w:w="0" w:type="auto"/>
            <w:shd w:val="clear" w:color="auto" w:fill="auto"/>
            <w:hideMark/>
          </w:tcPr>
          <w:p w14:paraId="6484F750" w14:textId="77777777" w:rsidR="0036668F" w:rsidRDefault="0036668F" w:rsidP="0036668F">
            <w:pPr>
              <w:spacing w:after="0" w:line="240" w:lineRule="auto"/>
              <w:jc w:val="both"/>
              <w:rPr>
                <w:rFonts w:ascii="inherit" w:eastAsia="Times New Roman" w:hAnsi="inherit" w:cs="Times New Roman"/>
                <w:sz w:val="24"/>
                <w:szCs w:val="24"/>
                <w:lang w:eastAsia="nl-NL"/>
              </w:rPr>
            </w:pPr>
          </w:p>
          <w:p w14:paraId="34A9B9C9" w14:textId="6C6B1EAE" w:rsidR="00503631" w:rsidRPr="00E74F56" w:rsidRDefault="00503631" w:rsidP="0036668F">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een vermelding van het internetadres waar eventueel de meest recente jaarrekeningen of -verslagen van de aanmeldende partij(en) te vinden zijn of, indien een dergelijk internetadres niet beschikbaar is, kopieën van de meest recente jaarrekeningen en -verslagen.</w:t>
            </w:r>
          </w:p>
        </w:tc>
      </w:tr>
    </w:tbl>
    <w:p w14:paraId="05E1C015" w14:textId="6B85DC16" w:rsidR="00503631"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365"/>
        <w:gridCol w:w="13637"/>
      </w:tblGrid>
      <w:tr w:rsidR="00503631" w:rsidRPr="00E74F56" w14:paraId="3C23800B" w14:textId="77777777" w:rsidTr="00370DAD">
        <w:tc>
          <w:tcPr>
            <w:tcW w:w="0" w:type="auto"/>
            <w:shd w:val="clear" w:color="auto" w:fill="auto"/>
            <w:hideMark/>
          </w:tcPr>
          <w:p w14:paraId="4092ABB0"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6.4.</w:t>
            </w:r>
          </w:p>
        </w:tc>
        <w:tc>
          <w:tcPr>
            <w:tcW w:w="0" w:type="auto"/>
            <w:shd w:val="clear" w:color="auto" w:fill="auto"/>
            <w:hideMark/>
          </w:tcPr>
          <w:p w14:paraId="4E851029" w14:textId="77777777" w:rsidR="0036668F" w:rsidRDefault="0036668F" w:rsidP="0036668F">
            <w:pPr>
              <w:spacing w:after="0" w:line="240" w:lineRule="auto"/>
              <w:jc w:val="both"/>
              <w:rPr>
                <w:rFonts w:ascii="inherit" w:eastAsia="Times New Roman" w:hAnsi="inherit" w:cs="Times New Roman"/>
                <w:sz w:val="24"/>
                <w:szCs w:val="24"/>
                <w:lang w:eastAsia="nl-NL"/>
              </w:rPr>
            </w:pPr>
          </w:p>
          <w:p w14:paraId="55D15268" w14:textId="5E752122" w:rsidR="00503631" w:rsidRPr="00E74F56" w:rsidRDefault="00503631" w:rsidP="0036668F">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Wanneer de aanmeldende partij(en) de afwezigheid van een onrechtmatig voordeel van de inschrijving motiveert (motiveren) door rubriek 4 van dit formulier in te vullen, moet(en) zij ook documenten verstrekken voor de periode van drie jaar voorafgaand aan de aanmelding, waarin de aangevoerde elementen worden onderbouwd. Deze documenten kunnen, in voorkomend geval, onder meer het volgende omvatten:</w:t>
            </w:r>
          </w:p>
          <w:tbl>
            <w:tblPr>
              <w:tblW w:w="5000" w:type="pct"/>
              <w:tblCellMar>
                <w:left w:w="0" w:type="dxa"/>
                <w:right w:w="0" w:type="dxa"/>
              </w:tblCellMar>
              <w:tblLook w:val="04A0" w:firstRow="1" w:lastRow="0" w:firstColumn="1" w:lastColumn="0" w:noHBand="0" w:noVBand="1"/>
            </w:tblPr>
            <w:tblGrid>
              <w:gridCol w:w="209"/>
              <w:gridCol w:w="13428"/>
            </w:tblGrid>
            <w:tr w:rsidR="00503631" w:rsidRPr="00E74F56" w14:paraId="784DCE40" w14:textId="77777777" w:rsidTr="00370DAD">
              <w:tc>
                <w:tcPr>
                  <w:tcW w:w="0" w:type="auto"/>
                  <w:shd w:val="clear" w:color="auto" w:fill="auto"/>
                  <w:hideMark/>
                </w:tcPr>
                <w:p w14:paraId="5A5346F5"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a)</w:t>
                  </w:r>
                </w:p>
              </w:tc>
              <w:tc>
                <w:tcPr>
                  <w:tcW w:w="0" w:type="auto"/>
                  <w:shd w:val="clear" w:color="auto" w:fill="auto"/>
                  <w:hideMark/>
                </w:tcPr>
                <w:p w14:paraId="47D6036A" w14:textId="4EBC6E35" w:rsidR="00503631" w:rsidRPr="00E74F56" w:rsidRDefault="0036668F" w:rsidP="00370DAD">
                  <w:pPr>
                    <w:spacing w:before="120" w:after="0" w:line="240" w:lineRule="auto"/>
                    <w:jc w:val="both"/>
                    <w:rPr>
                      <w:rFonts w:ascii="inherit" w:eastAsia="Times New Roman" w:hAnsi="inherit" w:cs="Times New Roman"/>
                      <w:sz w:val="24"/>
                      <w:szCs w:val="24"/>
                      <w:lang w:eastAsia="nl-NL"/>
                    </w:rPr>
                  </w:pPr>
                  <w:r>
                    <w:rPr>
                      <w:rFonts w:ascii="inherit" w:eastAsia="Times New Roman" w:hAnsi="inherit" w:cs="Times New Roman"/>
                      <w:sz w:val="24"/>
                      <w:szCs w:val="24"/>
                      <w:lang w:eastAsia="nl-NL"/>
                    </w:rPr>
                    <w:t xml:space="preserve"> </w:t>
                  </w:r>
                  <w:r w:rsidR="00503631" w:rsidRPr="00E74F56">
                    <w:rPr>
                      <w:rFonts w:ascii="inherit" w:eastAsia="Times New Roman" w:hAnsi="inherit" w:cs="Times New Roman"/>
                      <w:sz w:val="24"/>
                      <w:szCs w:val="24"/>
                      <w:lang w:eastAsia="nl-NL"/>
                    </w:rPr>
                    <w:t>belastingaangiften voor het onderzochte tijdvak, met inbegrip van kopieën van vennootschapsbelastingaangiften en btw-aangiften;</w:t>
                  </w:r>
                </w:p>
              </w:tc>
            </w:tr>
          </w:tbl>
          <w:p w14:paraId="5BEE57CC"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226"/>
              <w:gridCol w:w="13411"/>
            </w:tblGrid>
            <w:tr w:rsidR="00503631" w:rsidRPr="00E74F56" w14:paraId="315A480C" w14:textId="77777777" w:rsidTr="00370DAD">
              <w:tc>
                <w:tcPr>
                  <w:tcW w:w="0" w:type="auto"/>
                  <w:shd w:val="clear" w:color="auto" w:fill="auto"/>
                  <w:hideMark/>
                </w:tcPr>
                <w:p w14:paraId="61AB1256"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w:t>
                  </w:r>
                </w:p>
              </w:tc>
              <w:tc>
                <w:tcPr>
                  <w:tcW w:w="0" w:type="auto"/>
                  <w:shd w:val="clear" w:color="auto" w:fill="auto"/>
                  <w:hideMark/>
                </w:tcPr>
                <w:p w14:paraId="7AEB564A" w14:textId="2DDCCE22" w:rsidR="00503631" w:rsidRPr="00E74F56" w:rsidRDefault="0036668F" w:rsidP="00370DAD">
                  <w:pPr>
                    <w:spacing w:before="120" w:after="0" w:line="240" w:lineRule="auto"/>
                    <w:jc w:val="both"/>
                    <w:rPr>
                      <w:rFonts w:ascii="inherit" w:eastAsia="Times New Roman" w:hAnsi="inherit" w:cs="Times New Roman"/>
                      <w:sz w:val="24"/>
                      <w:szCs w:val="24"/>
                      <w:lang w:eastAsia="nl-NL"/>
                    </w:rPr>
                  </w:pPr>
                  <w:r>
                    <w:rPr>
                      <w:rFonts w:ascii="inherit" w:eastAsia="Times New Roman" w:hAnsi="inherit" w:cs="Times New Roman"/>
                      <w:sz w:val="24"/>
                      <w:szCs w:val="24"/>
                      <w:lang w:eastAsia="nl-NL"/>
                    </w:rPr>
                    <w:t xml:space="preserve"> </w:t>
                  </w:r>
                  <w:r w:rsidR="00503631" w:rsidRPr="00E74F56">
                    <w:rPr>
                      <w:rFonts w:ascii="inherit" w:eastAsia="Times New Roman" w:hAnsi="inherit" w:cs="Times New Roman"/>
                      <w:sz w:val="24"/>
                      <w:szCs w:val="24"/>
                      <w:lang w:eastAsia="nl-NL"/>
                    </w:rPr>
                    <w:t>bedrijfsplannen en marktonderzoeken die ten grondslag liggen aan het besluit om deel te nemen aan de aanbestedingsprocedure.</w:t>
                  </w:r>
                </w:p>
              </w:tc>
            </w:tr>
          </w:tbl>
          <w:p w14:paraId="6F8AD53D"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4F7AD9B1" w14:textId="3748FACD" w:rsidR="0036668F" w:rsidRDefault="0036668F" w:rsidP="0036668F">
      <w:pPr>
        <w:shd w:val="clear" w:color="auto" w:fill="FFFFFF"/>
        <w:spacing w:after="0" w:line="240" w:lineRule="auto"/>
        <w:jc w:val="both"/>
        <w:rPr>
          <w:rFonts w:ascii="inherit" w:eastAsia="Times New Roman" w:hAnsi="inherit" w:cs="Times New Roman"/>
          <w:b/>
          <w:bCs/>
          <w:i/>
          <w:iCs/>
          <w:color w:val="000000"/>
          <w:sz w:val="24"/>
          <w:szCs w:val="24"/>
          <w:lang w:eastAsia="nl-NL"/>
        </w:rPr>
      </w:pPr>
    </w:p>
    <w:p w14:paraId="05CA53FB" w14:textId="3E047EEE" w:rsidR="00C17A16" w:rsidRDefault="00C17A16" w:rsidP="0036668F">
      <w:pPr>
        <w:shd w:val="clear" w:color="auto" w:fill="FFFFFF"/>
        <w:spacing w:after="0" w:line="240" w:lineRule="auto"/>
        <w:jc w:val="both"/>
        <w:rPr>
          <w:rFonts w:ascii="inherit" w:eastAsia="Times New Roman" w:hAnsi="inherit" w:cs="Times New Roman"/>
          <w:b/>
          <w:bCs/>
          <w:i/>
          <w:iCs/>
          <w:color w:val="000000"/>
          <w:sz w:val="24"/>
          <w:szCs w:val="24"/>
          <w:lang w:eastAsia="nl-NL"/>
        </w:rPr>
      </w:pPr>
    </w:p>
    <w:p w14:paraId="4D863385" w14:textId="77777777" w:rsidR="00C17A16" w:rsidRDefault="00C17A16" w:rsidP="0036668F">
      <w:pPr>
        <w:shd w:val="clear" w:color="auto" w:fill="FFFFFF"/>
        <w:spacing w:after="0" w:line="240" w:lineRule="auto"/>
        <w:jc w:val="both"/>
        <w:rPr>
          <w:rFonts w:ascii="inherit" w:eastAsia="Times New Roman" w:hAnsi="inherit" w:cs="Times New Roman"/>
          <w:b/>
          <w:bCs/>
          <w:i/>
          <w:iCs/>
          <w:color w:val="000000"/>
          <w:sz w:val="24"/>
          <w:szCs w:val="24"/>
          <w:lang w:eastAsia="nl-NL"/>
        </w:rPr>
      </w:pPr>
    </w:p>
    <w:p w14:paraId="38F3FBA4" w14:textId="0ADCB0E4" w:rsidR="00503631" w:rsidRPr="00E74F56" w:rsidRDefault="00503631" w:rsidP="0036668F">
      <w:pPr>
        <w:shd w:val="clear" w:color="auto" w:fill="FFFFFF"/>
        <w:spacing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RUBRIEK 7</w:t>
      </w:r>
    </w:p>
    <w:p w14:paraId="03098DA9" w14:textId="77777777"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Verklaring</w:t>
      </w:r>
    </w:p>
    <w:tbl>
      <w:tblPr>
        <w:tblW w:w="5000" w:type="pct"/>
        <w:tblCellMar>
          <w:left w:w="0" w:type="dxa"/>
          <w:right w:w="0" w:type="dxa"/>
        </w:tblCellMar>
        <w:tblLook w:val="04A0" w:firstRow="1" w:lastRow="0" w:firstColumn="1" w:lastColumn="0" w:noHBand="0" w:noVBand="1"/>
      </w:tblPr>
      <w:tblGrid>
        <w:gridCol w:w="6"/>
        <w:gridCol w:w="365"/>
        <w:gridCol w:w="13631"/>
      </w:tblGrid>
      <w:tr w:rsidR="00503631" w:rsidRPr="00E74F56" w14:paraId="3F99D7EE" w14:textId="77777777" w:rsidTr="00370DAD">
        <w:tc>
          <w:tcPr>
            <w:tcW w:w="0" w:type="auto"/>
            <w:shd w:val="clear" w:color="auto" w:fill="auto"/>
            <w:hideMark/>
          </w:tcPr>
          <w:p w14:paraId="208C4006" w14:textId="77777777" w:rsidR="00503631" w:rsidRPr="00E74F56" w:rsidRDefault="00503631" w:rsidP="00370DAD">
            <w:pPr>
              <w:spacing w:after="0" w:line="240" w:lineRule="auto"/>
              <w:rPr>
                <w:rFonts w:ascii="inherit" w:eastAsia="Times New Roman" w:hAnsi="inherit" w:cs="Times New Roman"/>
                <w:b/>
                <w:bCs/>
                <w:color w:val="000000"/>
                <w:sz w:val="24"/>
                <w:szCs w:val="24"/>
                <w:lang w:eastAsia="nl-NL"/>
              </w:rPr>
            </w:pPr>
          </w:p>
        </w:tc>
        <w:tc>
          <w:tcPr>
            <w:tcW w:w="0" w:type="auto"/>
            <w:shd w:val="clear" w:color="auto" w:fill="auto"/>
            <w:hideMark/>
          </w:tcPr>
          <w:p w14:paraId="3F80DF6D"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7.1.</w:t>
            </w:r>
          </w:p>
        </w:tc>
        <w:tc>
          <w:tcPr>
            <w:tcW w:w="0" w:type="auto"/>
            <w:shd w:val="clear" w:color="auto" w:fill="auto"/>
            <w:hideMark/>
          </w:tcPr>
          <w:p w14:paraId="3DC43A92" w14:textId="77777777" w:rsidR="0036668F" w:rsidRDefault="0036668F" w:rsidP="00370DAD">
            <w:pPr>
              <w:spacing w:after="0" w:line="240" w:lineRule="auto"/>
              <w:rPr>
                <w:rFonts w:ascii="inherit" w:eastAsia="Times New Roman" w:hAnsi="inherit" w:cs="Times New Roman"/>
                <w:sz w:val="24"/>
                <w:szCs w:val="24"/>
                <w:lang w:eastAsia="nl-NL"/>
              </w:rPr>
            </w:pPr>
          </w:p>
          <w:p w14:paraId="4E0840BF" w14:textId="5CFF0088" w:rsidR="00503631" w:rsidRPr="00E74F56" w:rsidRDefault="00503631" w:rsidP="0036668F">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In overeenstemming met overweging 6 van de inleiding moeten voor aanbestedingsprocedures die voldoen aan de drempels van artikel 28, lid 1, punt a), of artikel 28, lid 2, van Verordening (EU) 2022/2560, waarin in de voorbije drie jaar geen buitenlandse financiële bijdragen die overeenkomstig artikel 28, lid 1, punt b), van Verordening (EU) 2022/2560 moeten worden aangemeld, aan de aanmeldende partij(en) zijn toegekend, de rubrieken 1, 2 en 8 van dit formulier worden ingevuld, alsook deze rubriek, die de volgende verklaring bevat:</w:t>
            </w:r>
          </w:p>
          <w:p w14:paraId="2DA8CBA9"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t>
            </w:r>
            <w:r w:rsidRPr="00E74F56">
              <w:rPr>
                <w:rFonts w:ascii="inherit" w:eastAsia="Times New Roman" w:hAnsi="inherit" w:cs="Times New Roman"/>
                <w:b/>
                <w:bCs/>
                <w:sz w:val="24"/>
                <w:szCs w:val="24"/>
                <w:lang w:eastAsia="nl-NL"/>
              </w:rPr>
              <w:t>Geen van de aanmeldende partijen heeft buitenlandse financiële bijdragen ontvangen die uit hoofde van hoofdstuk 4 van Verordening (EU) 2022/2560 moeten worden aangemeld.</w:t>
            </w:r>
            <w:r w:rsidRPr="00E74F56">
              <w:rPr>
                <w:rFonts w:ascii="inherit" w:eastAsia="Times New Roman" w:hAnsi="inherit" w:cs="Times New Roman"/>
                <w:sz w:val="24"/>
                <w:szCs w:val="24"/>
                <w:lang w:eastAsia="nl-NL"/>
              </w:rPr>
              <w:t>”.</w:t>
            </w:r>
          </w:p>
        </w:tc>
      </w:tr>
    </w:tbl>
    <w:p w14:paraId="0BFD8E85"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1"/>
      </w:tblGrid>
      <w:tr w:rsidR="00503631" w:rsidRPr="00E74F56" w14:paraId="70DEE4E7" w14:textId="77777777" w:rsidTr="00370DAD">
        <w:tc>
          <w:tcPr>
            <w:tcW w:w="0" w:type="auto"/>
            <w:shd w:val="clear" w:color="auto" w:fill="auto"/>
            <w:hideMark/>
          </w:tcPr>
          <w:p w14:paraId="19513B9E"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5C68D1D2"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7.2.</w:t>
            </w:r>
          </w:p>
        </w:tc>
        <w:tc>
          <w:tcPr>
            <w:tcW w:w="0" w:type="auto"/>
            <w:shd w:val="clear" w:color="auto" w:fill="auto"/>
            <w:hideMark/>
          </w:tcPr>
          <w:p w14:paraId="432BDB53" w14:textId="77777777" w:rsidR="0036668F" w:rsidRDefault="0036668F" w:rsidP="00370DAD">
            <w:pPr>
              <w:spacing w:after="0" w:line="240" w:lineRule="auto"/>
              <w:rPr>
                <w:rFonts w:ascii="inherit" w:eastAsia="Times New Roman" w:hAnsi="inherit" w:cs="Times New Roman"/>
                <w:sz w:val="24"/>
                <w:szCs w:val="24"/>
                <w:lang w:eastAsia="nl-NL"/>
              </w:rPr>
            </w:pPr>
          </w:p>
          <w:p w14:paraId="3C4652AF" w14:textId="2C07D2B9" w:rsidR="00503631" w:rsidRPr="00E74F56" w:rsidRDefault="00503631" w:rsidP="0036668F">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Overeenkomstig de verplichting van artikel 29, lid 1, van Verordening (EU) 2022/2560 moet(en) de aanmeldende partij(en) alle ontvangen buitenlandse financiële bijdragen vermelden. Deze verplichting geldt voor alle buitenlandse financiële bijdragen die overeenkomstig artikel 28, lid 1, punt b), van Verordening (EU) 2022/2560 niet hoefden te worden aangemeld en die in de drie jaar voorafgaand aan de verklaring zijn ontvangen.</w:t>
            </w:r>
          </w:p>
        </w:tc>
      </w:tr>
    </w:tbl>
    <w:p w14:paraId="32007040"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1"/>
      </w:tblGrid>
      <w:tr w:rsidR="00503631" w:rsidRPr="00E74F56" w14:paraId="3CDF8B30" w14:textId="77777777" w:rsidTr="00370DAD">
        <w:tc>
          <w:tcPr>
            <w:tcW w:w="0" w:type="auto"/>
            <w:shd w:val="clear" w:color="auto" w:fill="auto"/>
            <w:hideMark/>
          </w:tcPr>
          <w:p w14:paraId="55DF0451"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67B572B0"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7.3.</w:t>
            </w:r>
          </w:p>
        </w:tc>
        <w:tc>
          <w:tcPr>
            <w:tcW w:w="0" w:type="auto"/>
            <w:shd w:val="clear" w:color="auto" w:fill="auto"/>
            <w:hideMark/>
          </w:tcPr>
          <w:p w14:paraId="3137F967" w14:textId="77777777" w:rsidR="008877CB" w:rsidRDefault="008877CB" w:rsidP="00370DAD">
            <w:pPr>
              <w:spacing w:after="0" w:line="240" w:lineRule="auto"/>
              <w:rPr>
                <w:rFonts w:ascii="inherit" w:eastAsia="Times New Roman" w:hAnsi="inherit" w:cs="Times New Roman"/>
                <w:sz w:val="24"/>
                <w:szCs w:val="24"/>
                <w:lang w:eastAsia="nl-NL"/>
              </w:rPr>
            </w:pPr>
          </w:p>
          <w:p w14:paraId="36FDACEB" w14:textId="0C01842A" w:rsidR="00503631" w:rsidRPr="00E74F56" w:rsidRDefault="00503631" w:rsidP="0036668F">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Niet aan te melden buitenlandse financiële bijdragen met een waarde van minder dan 1 miljoen EUR, maar boven de in rubriek 7.4 vermelde waarde in de drie jaar voorafgaand aan de verklaring, kunnen echter met behulp van tabel 2 als totaal worden opgegeven zonder de waarde ervan te vermelden. Op verzoek van de Commissie moeten dergelijke buitenlandse financiële bijdragen afzonderlijk worden gerapporteerd.</w:t>
            </w:r>
          </w:p>
        </w:tc>
      </w:tr>
    </w:tbl>
    <w:p w14:paraId="66EB85C7"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365"/>
        <w:gridCol w:w="13631"/>
      </w:tblGrid>
      <w:tr w:rsidR="00503631" w:rsidRPr="00E74F56" w14:paraId="71F32964" w14:textId="77777777" w:rsidTr="00370DAD">
        <w:tc>
          <w:tcPr>
            <w:tcW w:w="0" w:type="auto"/>
            <w:shd w:val="clear" w:color="auto" w:fill="auto"/>
            <w:hideMark/>
          </w:tcPr>
          <w:p w14:paraId="74781F39"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3F52B82E"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7.4.</w:t>
            </w:r>
          </w:p>
        </w:tc>
        <w:tc>
          <w:tcPr>
            <w:tcW w:w="0" w:type="auto"/>
            <w:shd w:val="clear" w:color="auto" w:fill="auto"/>
            <w:hideMark/>
          </w:tcPr>
          <w:p w14:paraId="65B5BEC0" w14:textId="77777777" w:rsidR="008877CB" w:rsidRDefault="008877CB" w:rsidP="00370DAD">
            <w:pPr>
              <w:spacing w:after="0" w:line="240" w:lineRule="auto"/>
              <w:rPr>
                <w:rFonts w:ascii="inherit" w:eastAsia="Times New Roman" w:hAnsi="inherit" w:cs="Times New Roman"/>
                <w:sz w:val="24"/>
                <w:szCs w:val="24"/>
                <w:lang w:eastAsia="nl-NL"/>
              </w:rPr>
            </w:pPr>
          </w:p>
          <w:p w14:paraId="63709AE5" w14:textId="4B67BC75" w:rsidR="00503631" w:rsidRPr="00E74F56" w:rsidRDefault="00503631" w:rsidP="0036668F">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Overeenkomstig artikel 4, lid 3, van Verordening (EU) 2022/2560 hoeven buitenlandse financiële bijdragen waarvan het totale bedrag per derde land lager is dan het bedrag aan de-minimissteun in de zin van artikel 3, lid 2, eerste alinea, van Verordening (EU) nr. 1407/2013 van de Commissie </w:t>
            </w:r>
            <w:hyperlink r:id="rId23" w:anchor="ntr16-L_2023177NL.01003201-E0016" w:history="1">
              <w:r w:rsidRPr="00E74F56">
                <w:rPr>
                  <w:rFonts w:ascii="inherit" w:eastAsia="Times New Roman" w:hAnsi="inherit" w:cs="Times New Roman"/>
                  <w:color w:val="337AB7"/>
                  <w:sz w:val="24"/>
                  <w:szCs w:val="24"/>
                  <w:lang w:eastAsia="nl-NL"/>
                </w:rPr>
                <w:t>(</w:t>
              </w:r>
              <w:r w:rsidRPr="00E74F56">
                <w:rPr>
                  <w:rFonts w:ascii="inherit" w:eastAsia="Times New Roman" w:hAnsi="inherit" w:cs="Times New Roman"/>
                  <w:color w:val="337AB7"/>
                  <w:sz w:val="17"/>
                  <w:szCs w:val="17"/>
                  <w:vertAlign w:val="superscript"/>
                  <w:lang w:eastAsia="nl-NL"/>
                </w:rPr>
                <w:t>16</w:t>
              </w:r>
              <w:r w:rsidRPr="00E74F56">
                <w:rPr>
                  <w:rFonts w:ascii="inherit" w:eastAsia="Times New Roman" w:hAnsi="inherit" w:cs="Times New Roman"/>
                  <w:color w:val="337AB7"/>
                  <w:sz w:val="24"/>
                  <w:szCs w:val="24"/>
                  <w:lang w:eastAsia="nl-NL"/>
                </w:rPr>
                <w:t>)</w:t>
              </w:r>
            </w:hyperlink>
            <w:r w:rsidRPr="00E74F56">
              <w:rPr>
                <w:rFonts w:ascii="inherit" w:eastAsia="Times New Roman" w:hAnsi="inherit" w:cs="Times New Roman"/>
                <w:sz w:val="24"/>
                <w:szCs w:val="24"/>
                <w:lang w:eastAsia="nl-NL"/>
              </w:rPr>
              <w:t> in de periode van drie opeenvolgende jaren voorafgaand aan de verklaring, niet in de verklaring te worden vermeld.</w:t>
            </w:r>
          </w:p>
        </w:tc>
      </w:tr>
    </w:tbl>
    <w:p w14:paraId="531916DC" w14:textId="307364F6" w:rsidR="008877CB" w:rsidRDefault="008877CB" w:rsidP="0036668F">
      <w:pPr>
        <w:shd w:val="clear" w:color="auto" w:fill="FFFFFF"/>
        <w:spacing w:after="120" w:line="240" w:lineRule="auto"/>
        <w:jc w:val="both"/>
        <w:rPr>
          <w:rFonts w:ascii="inherit" w:eastAsia="Times New Roman" w:hAnsi="inherit" w:cs="Times New Roman"/>
          <w:b/>
          <w:bCs/>
          <w:i/>
          <w:iCs/>
          <w:color w:val="000000"/>
          <w:sz w:val="24"/>
          <w:szCs w:val="24"/>
          <w:lang w:eastAsia="nl-NL"/>
        </w:rPr>
      </w:pPr>
    </w:p>
    <w:p w14:paraId="55F4FD91" w14:textId="77777777" w:rsidR="00C17A16" w:rsidRDefault="00C17A16" w:rsidP="0036668F">
      <w:pPr>
        <w:shd w:val="clear" w:color="auto" w:fill="FFFFFF"/>
        <w:spacing w:after="120" w:line="240" w:lineRule="auto"/>
        <w:jc w:val="both"/>
        <w:rPr>
          <w:rFonts w:ascii="inherit" w:eastAsia="Times New Roman" w:hAnsi="inherit" w:cs="Times New Roman"/>
          <w:b/>
          <w:bCs/>
          <w:i/>
          <w:iCs/>
          <w:color w:val="000000"/>
          <w:sz w:val="24"/>
          <w:szCs w:val="24"/>
          <w:lang w:eastAsia="nl-NL"/>
        </w:rPr>
      </w:pPr>
    </w:p>
    <w:p w14:paraId="1887D83E" w14:textId="4059E0FD" w:rsidR="00503631" w:rsidRPr="00E74F56" w:rsidRDefault="00503631" w:rsidP="0036668F">
      <w:pPr>
        <w:shd w:val="clear" w:color="auto" w:fill="FFFFFF"/>
        <w:spacing w:after="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RUBRIEK 8</w:t>
      </w:r>
    </w:p>
    <w:p w14:paraId="2E7F8031" w14:textId="77777777" w:rsidR="00503631" w:rsidRPr="00E74F56" w:rsidRDefault="00503631" w:rsidP="0036668F">
      <w:pPr>
        <w:shd w:val="clear" w:color="auto" w:fill="FFFFFF"/>
        <w:spacing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Attest</w:t>
      </w:r>
    </w:p>
    <w:tbl>
      <w:tblPr>
        <w:tblW w:w="5000" w:type="pct"/>
        <w:tblCellMar>
          <w:left w:w="0" w:type="dxa"/>
          <w:right w:w="0" w:type="dxa"/>
        </w:tblCellMar>
        <w:tblLook w:val="04A0" w:firstRow="1" w:lastRow="0" w:firstColumn="1" w:lastColumn="0" w:noHBand="0" w:noVBand="1"/>
      </w:tblPr>
      <w:tblGrid>
        <w:gridCol w:w="7"/>
        <w:gridCol w:w="391"/>
        <w:gridCol w:w="13604"/>
      </w:tblGrid>
      <w:tr w:rsidR="00503631" w:rsidRPr="00E74F56" w14:paraId="2452EEC1" w14:textId="77777777" w:rsidTr="00370DAD">
        <w:tc>
          <w:tcPr>
            <w:tcW w:w="0" w:type="auto"/>
            <w:shd w:val="clear" w:color="auto" w:fill="auto"/>
            <w:hideMark/>
          </w:tcPr>
          <w:p w14:paraId="6C659E15" w14:textId="77777777" w:rsidR="00503631" w:rsidRPr="00E74F56" w:rsidRDefault="00503631" w:rsidP="00370DAD">
            <w:pPr>
              <w:spacing w:after="0" w:line="240" w:lineRule="auto"/>
              <w:rPr>
                <w:rFonts w:ascii="inherit" w:eastAsia="Times New Roman" w:hAnsi="inherit" w:cs="Times New Roman"/>
                <w:b/>
                <w:bCs/>
                <w:color w:val="000000"/>
                <w:sz w:val="24"/>
                <w:szCs w:val="24"/>
                <w:lang w:eastAsia="nl-NL"/>
              </w:rPr>
            </w:pPr>
          </w:p>
        </w:tc>
        <w:tc>
          <w:tcPr>
            <w:tcW w:w="0" w:type="auto"/>
            <w:shd w:val="clear" w:color="auto" w:fill="auto"/>
            <w:hideMark/>
          </w:tcPr>
          <w:p w14:paraId="116E7402"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8.1.</w:t>
            </w:r>
          </w:p>
        </w:tc>
        <w:tc>
          <w:tcPr>
            <w:tcW w:w="0" w:type="auto"/>
            <w:shd w:val="clear" w:color="auto" w:fill="auto"/>
            <w:hideMark/>
          </w:tcPr>
          <w:p w14:paraId="78E7396D" w14:textId="77777777" w:rsidR="008877CB" w:rsidRDefault="008877CB" w:rsidP="00370DAD">
            <w:pPr>
              <w:spacing w:after="0" w:line="240" w:lineRule="auto"/>
              <w:rPr>
                <w:rFonts w:ascii="inherit" w:eastAsia="Times New Roman" w:hAnsi="inherit" w:cs="Times New Roman"/>
                <w:sz w:val="24"/>
                <w:szCs w:val="24"/>
                <w:lang w:eastAsia="nl-NL"/>
              </w:rPr>
            </w:pPr>
          </w:p>
          <w:p w14:paraId="55652540" w14:textId="048EE4AB"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De aanmelding moet worden besloten met onderstaand attest, dat door elke aanmeldende partij moet worden ondertekend:</w:t>
            </w:r>
          </w:p>
        </w:tc>
      </w:tr>
    </w:tbl>
    <w:p w14:paraId="1C9E282C"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365"/>
        <w:gridCol w:w="6"/>
        <w:gridCol w:w="13631"/>
      </w:tblGrid>
      <w:tr w:rsidR="0036668F" w:rsidRPr="00E74F56" w14:paraId="778451E8" w14:textId="77777777" w:rsidTr="0036668F">
        <w:tc>
          <w:tcPr>
            <w:tcW w:w="0" w:type="auto"/>
            <w:shd w:val="clear" w:color="auto" w:fill="auto"/>
            <w:hideMark/>
          </w:tcPr>
          <w:p w14:paraId="7A77F374" w14:textId="77777777" w:rsidR="0036668F" w:rsidRPr="00E74F56" w:rsidRDefault="0036668F" w:rsidP="0036668F">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8.2.</w:t>
            </w:r>
          </w:p>
        </w:tc>
        <w:tc>
          <w:tcPr>
            <w:tcW w:w="0" w:type="auto"/>
          </w:tcPr>
          <w:p w14:paraId="2CBC99EE" w14:textId="77777777" w:rsidR="0036668F" w:rsidRDefault="0036668F" w:rsidP="00370DAD">
            <w:pPr>
              <w:spacing w:after="0" w:line="240" w:lineRule="auto"/>
              <w:rPr>
                <w:rFonts w:ascii="inherit" w:eastAsia="Times New Roman" w:hAnsi="inherit" w:cs="Times New Roman"/>
                <w:sz w:val="24"/>
                <w:szCs w:val="24"/>
                <w:lang w:eastAsia="nl-NL"/>
              </w:rPr>
            </w:pPr>
          </w:p>
        </w:tc>
        <w:tc>
          <w:tcPr>
            <w:tcW w:w="0" w:type="auto"/>
            <w:shd w:val="clear" w:color="auto" w:fill="auto"/>
            <w:hideMark/>
          </w:tcPr>
          <w:p w14:paraId="792C0AFA" w14:textId="6180FED2" w:rsidR="0036668F" w:rsidRDefault="0036668F" w:rsidP="00370DAD">
            <w:pPr>
              <w:spacing w:after="0" w:line="240" w:lineRule="auto"/>
              <w:rPr>
                <w:rFonts w:ascii="inherit" w:eastAsia="Times New Roman" w:hAnsi="inherit" w:cs="Times New Roman"/>
                <w:sz w:val="24"/>
                <w:szCs w:val="24"/>
                <w:lang w:eastAsia="nl-NL"/>
              </w:rPr>
            </w:pPr>
          </w:p>
          <w:p w14:paraId="66C39051" w14:textId="59930B79" w:rsidR="0036668F" w:rsidRPr="00E74F56" w:rsidRDefault="0036668F" w:rsidP="0036668F">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w:t>
            </w:r>
            <w:r w:rsidRPr="00E74F56">
              <w:rPr>
                <w:rFonts w:ascii="inherit" w:eastAsia="Times New Roman" w:hAnsi="inherit" w:cs="Times New Roman"/>
                <w:i/>
                <w:iCs/>
                <w:sz w:val="24"/>
                <w:szCs w:val="24"/>
                <w:lang w:eastAsia="nl-NL"/>
              </w:rPr>
              <w:t>De aanmeldende partij(en) bevestigt (bevestigen) dat naar haar (hun) beste weten en geweten de in deze aanmelding of verklaring verstrekte informatie met de werkelijkheid overeenstemt en juist en volledig is, dat met de werkelijkheid overeenstemmende en volledige exemplaren van de in dit formulier FS-PP gevraagde documenten zijn overgelegd, dat alle ramingen als zodanig zijn aangegeven en haar (hun) beste ramingen van de betrokken feiten zijn, en dat alle geuite meningen oprecht zijn.</w:t>
            </w:r>
          </w:p>
        </w:tc>
      </w:tr>
    </w:tbl>
    <w:p w14:paraId="2A47335C"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444"/>
        <w:gridCol w:w="13558"/>
      </w:tblGrid>
      <w:tr w:rsidR="00503631" w:rsidRPr="00E74F56" w14:paraId="33E1E818" w14:textId="77777777" w:rsidTr="00370DAD">
        <w:tc>
          <w:tcPr>
            <w:tcW w:w="0" w:type="auto"/>
            <w:shd w:val="clear" w:color="auto" w:fill="auto"/>
            <w:hideMark/>
          </w:tcPr>
          <w:p w14:paraId="088A107D"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8.3.</w:t>
            </w:r>
          </w:p>
        </w:tc>
        <w:tc>
          <w:tcPr>
            <w:tcW w:w="0" w:type="auto"/>
            <w:shd w:val="clear" w:color="auto" w:fill="auto"/>
            <w:hideMark/>
          </w:tcPr>
          <w:p w14:paraId="17226B95" w14:textId="77777777" w:rsidR="008877CB" w:rsidRDefault="008877CB" w:rsidP="00370DAD">
            <w:pPr>
              <w:spacing w:after="0" w:line="240" w:lineRule="auto"/>
              <w:rPr>
                <w:rFonts w:ascii="inherit" w:eastAsia="Times New Roman" w:hAnsi="inherit" w:cs="Times New Roman"/>
                <w:i/>
                <w:iCs/>
                <w:sz w:val="24"/>
                <w:szCs w:val="24"/>
                <w:lang w:eastAsia="nl-NL"/>
              </w:rPr>
            </w:pPr>
          </w:p>
          <w:p w14:paraId="33A74A80" w14:textId="29AE19D9"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i/>
                <w:iCs/>
                <w:sz w:val="24"/>
                <w:szCs w:val="24"/>
                <w:lang w:eastAsia="nl-NL"/>
              </w:rPr>
              <w:t>Zij is (zijn) op de hoogte van artikel 33 van Verordening (EU) 2022/2560 inzake geldboeten en dwangsommen.</w:t>
            </w:r>
            <w:r w:rsidRPr="00E74F56">
              <w:rPr>
                <w:rFonts w:ascii="inherit" w:eastAsia="Times New Roman" w:hAnsi="inherit" w:cs="Times New Roman"/>
                <w:sz w:val="24"/>
                <w:szCs w:val="24"/>
                <w:lang w:eastAsia="nl-NL"/>
              </w:rPr>
              <w:t>”.</w:t>
            </w:r>
          </w:p>
        </w:tc>
      </w:tr>
    </w:tbl>
    <w:p w14:paraId="7C91A127" w14:textId="77777777" w:rsidR="00503631" w:rsidRPr="00E74F56" w:rsidRDefault="00503631" w:rsidP="0036668F">
      <w:pPr>
        <w:shd w:val="clear" w:color="auto" w:fill="FFFFFF"/>
        <w:spacing w:after="0" w:line="240" w:lineRule="auto"/>
        <w:jc w:val="both"/>
        <w:rPr>
          <w:rFonts w:ascii="inherit" w:eastAsia="Times New Roman" w:hAnsi="inherit" w:cs="Times New Roman"/>
          <w:color w:val="000000"/>
          <w:sz w:val="24"/>
          <w:szCs w:val="24"/>
          <w:lang w:eastAsia="nl-NL"/>
        </w:rPr>
      </w:pPr>
      <w:r w:rsidRPr="00E74F56">
        <w:rPr>
          <w:rFonts w:ascii="inherit" w:eastAsia="Times New Roman" w:hAnsi="inherit" w:cs="Times New Roman"/>
          <w:color w:val="000000"/>
          <w:sz w:val="24"/>
          <w:szCs w:val="24"/>
          <w:lang w:eastAsia="nl-NL"/>
        </w:rPr>
        <w:t>Datum:</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757"/>
        <w:gridCol w:w="10229"/>
      </w:tblGrid>
      <w:tr w:rsidR="00503631" w:rsidRPr="00E74F56" w14:paraId="4864D34B" w14:textId="77777777" w:rsidTr="00370DA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9E05D76"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[ondertekenaar 1]</w:t>
            </w:r>
          </w:p>
          <w:p w14:paraId="2F6E614B"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Naam:</w:t>
            </w:r>
          </w:p>
          <w:p w14:paraId="3897439A"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Organisatie:</w:t>
            </w:r>
          </w:p>
          <w:p w14:paraId="1E093E1E"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Functie:</w:t>
            </w:r>
          </w:p>
          <w:p w14:paraId="63A0D033"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Adres:</w:t>
            </w:r>
          </w:p>
          <w:p w14:paraId="2B60236C"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Telefoonnummer:</w:t>
            </w:r>
          </w:p>
          <w:p w14:paraId="223BB97B"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E-mail:</w:t>
            </w:r>
          </w:p>
          <w:p w14:paraId="684775F4"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[“e-handtekening”/handtekening]</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884FC6B"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[ondertekenaar 2 (indien van toepassing), zo vaak herhalen als er aanmeldende partijen zijn]</w:t>
            </w:r>
          </w:p>
          <w:p w14:paraId="40D44221"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Naam:</w:t>
            </w:r>
          </w:p>
          <w:p w14:paraId="29F9BABD"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Organisatie:</w:t>
            </w:r>
          </w:p>
          <w:p w14:paraId="6C7DBAD3"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Functie:</w:t>
            </w:r>
          </w:p>
          <w:p w14:paraId="2E752C83"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Adres:</w:t>
            </w:r>
          </w:p>
          <w:p w14:paraId="60395ACE"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Telefoonnummer:</w:t>
            </w:r>
          </w:p>
          <w:p w14:paraId="135D7A0A"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E-mail:</w:t>
            </w:r>
          </w:p>
          <w:p w14:paraId="041F8603"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[“e-handtekening”/handtekening]</w:t>
            </w:r>
          </w:p>
        </w:tc>
      </w:tr>
    </w:tbl>
    <w:p w14:paraId="27C70383" w14:textId="77777777" w:rsidR="008877CB" w:rsidRDefault="008877CB" w:rsidP="00503631">
      <w:pPr>
        <w:shd w:val="clear" w:color="auto" w:fill="FFFFFF"/>
        <w:spacing w:before="240" w:after="120" w:line="240" w:lineRule="auto"/>
        <w:jc w:val="both"/>
        <w:rPr>
          <w:rFonts w:ascii="inherit" w:eastAsia="Times New Roman" w:hAnsi="inherit" w:cs="Times New Roman"/>
          <w:b/>
          <w:bCs/>
          <w:i/>
          <w:iCs/>
          <w:color w:val="000000"/>
          <w:sz w:val="24"/>
          <w:szCs w:val="24"/>
          <w:lang w:eastAsia="nl-NL"/>
        </w:rPr>
      </w:pPr>
    </w:p>
    <w:p w14:paraId="3BFC3263" w14:textId="77777777" w:rsidR="00C17A16" w:rsidRDefault="00C17A16" w:rsidP="00503631">
      <w:pPr>
        <w:shd w:val="clear" w:color="auto" w:fill="FFFFFF"/>
        <w:spacing w:before="240" w:after="120" w:line="240" w:lineRule="auto"/>
        <w:jc w:val="both"/>
        <w:rPr>
          <w:rFonts w:ascii="inherit" w:eastAsia="Times New Roman" w:hAnsi="inherit" w:cs="Times New Roman"/>
          <w:b/>
          <w:bCs/>
          <w:i/>
          <w:iCs/>
          <w:color w:val="000000"/>
          <w:sz w:val="24"/>
          <w:szCs w:val="24"/>
          <w:lang w:eastAsia="nl-NL"/>
        </w:rPr>
      </w:pPr>
    </w:p>
    <w:p w14:paraId="27ABAAD0" w14:textId="77777777" w:rsidR="00C17A16" w:rsidRDefault="00C17A16" w:rsidP="00503631">
      <w:pPr>
        <w:shd w:val="clear" w:color="auto" w:fill="FFFFFF"/>
        <w:spacing w:before="240" w:after="120" w:line="240" w:lineRule="auto"/>
        <w:jc w:val="both"/>
        <w:rPr>
          <w:rFonts w:ascii="inherit" w:eastAsia="Times New Roman" w:hAnsi="inherit" w:cs="Times New Roman"/>
          <w:b/>
          <w:bCs/>
          <w:i/>
          <w:iCs/>
          <w:color w:val="000000"/>
          <w:sz w:val="24"/>
          <w:szCs w:val="24"/>
          <w:lang w:eastAsia="nl-NL"/>
        </w:rPr>
      </w:pPr>
    </w:p>
    <w:p w14:paraId="37A49450" w14:textId="77777777" w:rsidR="00C17A16" w:rsidRDefault="00C17A16" w:rsidP="00503631">
      <w:pPr>
        <w:shd w:val="clear" w:color="auto" w:fill="FFFFFF"/>
        <w:spacing w:before="240" w:after="120" w:line="240" w:lineRule="auto"/>
        <w:jc w:val="both"/>
        <w:rPr>
          <w:rFonts w:ascii="inherit" w:eastAsia="Times New Roman" w:hAnsi="inherit" w:cs="Times New Roman"/>
          <w:b/>
          <w:bCs/>
          <w:i/>
          <w:iCs/>
          <w:color w:val="000000"/>
          <w:sz w:val="24"/>
          <w:szCs w:val="24"/>
          <w:lang w:eastAsia="nl-NL"/>
        </w:rPr>
      </w:pPr>
    </w:p>
    <w:p w14:paraId="5F0AB28B" w14:textId="7FC4B018"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i/>
          <w:iCs/>
          <w:color w:val="000000"/>
          <w:sz w:val="24"/>
          <w:szCs w:val="24"/>
          <w:lang w:eastAsia="nl-NL"/>
        </w:rPr>
        <w:t>Tabel 1</w:t>
      </w:r>
    </w:p>
    <w:p w14:paraId="38707795" w14:textId="77777777"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color w:val="000000"/>
          <w:sz w:val="24"/>
          <w:szCs w:val="24"/>
          <w:lang w:eastAsia="nl-NL"/>
        </w:rPr>
        <w:t>Instructies voor het verstrekken van informatie over buitenlandse financiële bijdragen die niet onder een van de categorieën van artikel 5, lid 1, punten a) tot en met e), vallen (rubriek 3.3)</w:t>
      </w:r>
    </w:p>
    <w:tbl>
      <w:tblPr>
        <w:tblW w:w="5000" w:type="pct"/>
        <w:tblCellMar>
          <w:left w:w="0" w:type="dxa"/>
          <w:right w:w="0" w:type="dxa"/>
        </w:tblCellMar>
        <w:tblLook w:val="04A0" w:firstRow="1" w:lastRow="0" w:firstColumn="1" w:lastColumn="0" w:noHBand="0" w:noVBand="1"/>
      </w:tblPr>
      <w:tblGrid>
        <w:gridCol w:w="6"/>
        <w:gridCol w:w="183"/>
        <w:gridCol w:w="13813"/>
      </w:tblGrid>
      <w:tr w:rsidR="00503631" w:rsidRPr="00E74F56" w14:paraId="7955D7C7" w14:textId="77777777" w:rsidTr="00370DAD">
        <w:tc>
          <w:tcPr>
            <w:tcW w:w="0" w:type="auto"/>
            <w:shd w:val="clear" w:color="auto" w:fill="auto"/>
            <w:hideMark/>
          </w:tcPr>
          <w:p w14:paraId="4DA856FC" w14:textId="77777777" w:rsidR="00503631" w:rsidRPr="00E74F56" w:rsidRDefault="00503631" w:rsidP="00370DAD">
            <w:pPr>
              <w:spacing w:after="0" w:line="240" w:lineRule="auto"/>
              <w:rPr>
                <w:rFonts w:ascii="inherit" w:eastAsia="Times New Roman" w:hAnsi="inherit" w:cs="Times New Roman"/>
                <w:b/>
                <w:bCs/>
                <w:color w:val="000000"/>
                <w:sz w:val="24"/>
                <w:szCs w:val="24"/>
                <w:lang w:eastAsia="nl-NL"/>
              </w:rPr>
            </w:pPr>
          </w:p>
        </w:tc>
        <w:tc>
          <w:tcPr>
            <w:tcW w:w="0" w:type="auto"/>
            <w:shd w:val="clear" w:color="auto" w:fill="auto"/>
            <w:hideMark/>
          </w:tcPr>
          <w:p w14:paraId="7FA41644" w14:textId="77777777" w:rsidR="008877CB" w:rsidRDefault="008877CB" w:rsidP="00370DAD">
            <w:pPr>
              <w:spacing w:before="120" w:after="0" w:line="240" w:lineRule="auto"/>
              <w:jc w:val="both"/>
              <w:rPr>
                <w:rFonts w:ascii="inherit" w:eastAsia="Times New Roman" w:hAnsi="inherit" w:cs="Times New Roman"/>
                <w:sz w:val="24"/>
                <w:szCs w:val="24"/>
                <w:lang w:eastAsia="nl-NL"/>
              </w:rPr>
            </w:pPr>
          </w:p>
          <w:p w14:paraId="4E1DE2CE" w14:textId="36CA0810"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1.</w:t>
            </w:r>
          </w:p>
        </w:tc>
        <w:tc>
          <w:tcPr>
            <w:tcW w:w="0" w:type="auto"/>
            <w:shd w:val="clear" w:color="auto" w:fill="auto"/>
            <w:hideMark/>
          </w:tcPr>
          <w:p w14:paraId="12E6AEBB" w14:textId="77777777" w:rsidR="008877CB" w:rsidRDefault="008877CB" w:rsidP="00370DAD">
            <w:pPr>
              <w:spacing w:after="0" w:line="240" w:lineRule="auto"/>
              <w:rPr>
                <w:rFonts w:ascii="inherit" w:eastAsia="Times New Roman" w:hAnsi="inherit" w:cs="Times New Roman"/>
                <w:sz w:val="24"/>
                <w:szCs w:val="24"/>
                <w:lang w:eastAsia="nl-NL"/>
              </w:rPr>
            </w:pPr>
          </w:p>
          <w:p w14:paraId="19C4DBAB" w14:textId="77777777" w:rsidR="008877CB" w:rsidRDefault="008877CB" w:rsidP="00370DAD">
            <w:pPr>
              <w:spacing w:after="0" w:line="240" w:lineRule="auto"/>
              <w:rPr>
                <w:rFonts w:ascii="inherit" w:eastAsia="Times New Roman" w:hAnsi="inherit" w:cs="Times New Roman"/>
                <w:sz w:val="24"/>
                <w:szCs w:val="24"/>
                <w:lang w:eastAsia="nl-NL"/>
              </w:rPr>
            </w:pPr>
          </w:p>
          <w:p w14:paraId="6B92C9D5" w14:textId="17BBC6C3" w:rsidR="00503631" w:rsidRPr="00E74F56" w:rsidRDefault="00503631" w:rsidP="00C17A16">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Deze tabel wordt gebruikt om een overzicht te geven van de buitenlandse financiële bijdragen van 1 miljoen EUR of meer per derde land die in de drie jaar voorafgaand aan de aanmelding aan de aanmeldende partijen zijn toegekend en </w:t>
            </w:r>
            <w:r w:rsidRPr="00E74F56">
              <w:rPr>
                <w:rFonts w:ascii="inherit" w:eastAsia="Times New Roman" w:hAnsi="inherit" w:cs="Times New Roman"/>
                <w:b/>
                <w:bCs/>
                <w:sz w:val="24"/>
                <w:szCs w:val="24"/>
                <w:lang w:eastAsia="nl-NL"/>
              </w:rPr>
              <w:t>niet</w:t>
            </w:r>
            <w:r w:rsidRPr="00E74F56">
              <w:rPr>
                <w:rFonts w:ascii="inherit" w:eastAsia="Times New Roman" w:hAnsi="inherit" w:cs="Times New Roman"/>
                <w:sz w:val="24"/>
                <w:szCs w:val="24"/>
                <w:lang w:eastAsia="nl-NL"/>
              </w:rPr>
              <w:t> onder een van de categorieën van artikel 5, lid 1, punten a) tot en met e), van Verordening (EU) 2022/2560 vallen. In punt A wordt verduidelijkt welke informatie in de tabel moet worden opgenomen, en in punt B welke informatie niet dient te worden opgenomen.</w:t>
            </w:r>
          </w:p>
        </w:tc>
      </w:tr>
    </w:tbl>
    <w:p w14:paraId="6D43E09B" w14:textId="77777777"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color w:val="000000"/>
          <w:sz w:val="24"/>
          <w:szCs w:val="24"/>
          <w:lang w:eastAsia="nl-NL"/>
        </w:rPr>
        <w:t>A.   </w:t>
      </w:r>
      <w:r w:rsidRPr="00E74F56">
        <w:rPr>
          <w:rFonts w:ascii="inherit" w:eastAsia="Times New Roman" w:hAnsi="inherit" w:cs="Times New Roman"/>
          <w:b/>
          <w:bCs/>
          <w:i/>
          <w:iCs/>
          <w:color w:val="000000"/>
          <w:sz w:val="24"/>
          <w:szCs w:val="24"/>
          <w:lang w:eastAsia="nl-NL"/>
        </w:rPr>
        <w:t>Informatie die in de tabel moet worden opgenomen</w:t>
      </w:r>
    </w:p>
    <w:tbl>
      <w:tblPr>
        <w:tblW w:w="5000" w:type="pct"/>
        <w:tblCellMar>
          <w:left w:w="0" w:type="dxa"/>
          <w:right w:w="0" w:type="dxa"/>
        </w:tblCellMar>
        <w:tblLook w:val="04A0" w:firstRow="1" w:lastRow="0" w:firstColumn="1" w:lastColumn="0" w:noHBand="0" w:noVBand="1"/>
      </w:tblPr>
      <w:tblGrid>
        <w:gridCol w:w="6"/>
        <w:gridCol w:w="183"/>
        <w:gridCol w:w="13813"/>
      </w:tblGrid>
      <w:tr w:rsidR="00503631" w:rsidRPr="00E74F56" w14:paraId="7E395301" w14:textId="77777777" w:rsidTr="00370DAD">
        <w:tc>
          <w:tcPr>
            <w:tcW w:w="0" w:type="auto"/>
            <w:shd w:val="clear" w:color="auto" w:fill="auto"/>
            <w:hideMark/>
          </w:tcPr>
          <w:p w14:paraId="600C8920" w14:textId="77777777" w:rsidR="00503631" w:rsidRPr="00E74F56" w:rsidRDefault="00503631" w:rsidP="00370DAD">
            <w:pPr>
              <w:spacing w:after="0" w:line="240" w:lineRule="auto"/>
              <w:rPr>
                <w:rFonts w:ascii="inherit" w:eastAsia="Times New Roman" w:hAnsi="inherit" w:cs="Times New Roman"/>
                <w:b/>
                <w:bCs/>
                <w:color w:val="000000"/>
                <w:sz w:val="24"/>
                <w:szCs w:val="24"/>
                <w:lang w:eastAsia="nl-NL"/>
              </w:rPr>
            </w:pPr>
          </w:p>
        </w:tc>
        <w:tc>
          <w:tcPr>
            <w:tcW w:w="0" w:type="auto"/>
            <w:shd w:val="clear" w:color="auto" w:fill="auto"/>
            <w:hideMark/>
          </w:tcPr>
          <w:p w14:paraId="5BF58357"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2.</w:t>
            </w:r>
          </w:p>
        </w:tc>
        <w:tc>
          <w:tcPr>
            <w:tcW w:w="0" w:type="auto"/>
            <w:shd w:val="clear" w:color="auto" w:fill="auto"/>
            <w:hideMark/>
          </w:tcPr>
          <w:p w14:paraId="1EF43581" w14:textId="77777777" w:rsidR="008877CB" w:rsidRDefault="008877CB" w:rsidP="00370DAD">
            <w:pPr>
              <w:spacing w:after="0" w:line="240" w:lineRule="auto"/>
              <w:rPr>
                <w:rFonts w:ascii="inherit" w:eastAsia="Times New Roman" w:hAnsi="inherit" w:cs="Times New Roman"/>
                <w:sz w:val="24"/>
                <w:szCs w:val="24"/>
                <w:lang w:eastAsia="nl-NL"/>
              </w:rPr>
            </w:pPr>
          </w:p>
          <w:p w14:paraId="74BC7DF7" w14:textId="302BE4C5" w:rsidR="00503631" w:rsidRPr="00E74F56" w:rsidRDefault="00503631" w:rsidP="00C17A16">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Groepeer de verschillende financiële bijdragen per derde land en </w:t>
            </w:r>
            <w:r w:rsidRPr="00E74F56">
              <w:rPr>
                <w:rFonts w:ascii="inherit" w:eastAsia="Times New Roman" w:hAnsi="inherit" w:cs="Times New Roman"/>
                <w:b/>
                <w:bCs/>
                <w:sz w:val="24"/>
                <w:szCs w:val="24"/>
                <w:lang w:eastAsia="nl-NL"/>
              </w:rPr>
              <w:t>per soort</w:t>
            </w:r>
            <w:r w:rsidRPr="00E74F56">
              <w:rPr>
                <w:rFonts w:ascii="inherit" w:eastAsia="Times New Roman" w:hAnsi="inherit" w:cs="Times New Roman"/>
                <w:sz w:val="24"/>
                <w:szCs w:val="24"/>
                <w:lang w:eastAsia="nl-NL"/>
              </w:rPr>
              <w:t>, bv. rechtstreekse subsidie, lening/financieringsinstrument/terugbetaalbaar voorschot, belastingvoordeel, garantie, risicokapitaalinstrument, kapitaalmaatregel, schuldkwijtschelding, bijdragen voor de niet-economische activiteiten van een onderneming (zie overweging 16 van Verordening (EU) 2022/2560).</w:t>
            </w:r>
          </w:p>
        </w:tc>
      </w:tr>
    </w:tbl>
    <w:p w14:paraId="78324B51"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183"/>
        <w:gridCol w:w="13813"/>
      </w:tblGrid>
      <w:tr w:rsidR="00503631" w:rsidRPr="00E74F56" w14:paraId="3BF4761A" w14:textId="77777777" w:rsidTr="00370DAD">
        <w:tc>
          <w:tcPr>
            <w:tcW w:w="0" w:type="auto"/>
            <w:shd w:val="clear" w:color="auto" w:fill="auto"/>
            <w:hideMark/>
          </w:tcPr>
          <w:p w14:paraId="3C80494E"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2088F7F3"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3.</w:t>
            </w:r>
          </w:p>
        </w:tc>
        <w:tc>
          <w:tcPr>
            <w:tcW w:w="0" w:type="auto"/>
            <w:shd w:val="clear" w:color="auto" w:fill="auto"/>
            <w:hideMark/>
          </w:tcPr>
          <w:p w14:paraId="5FD04678" w14:textId="77777777" w:rsidR="008877CB" w:rsidRDefault="008877CB" w:rsidP="00370DAD">
            <w:pPr>
              <w:spacing w:after="0" w:line="240" w:lineRule="auto"/>
              <w:rPr>
                <w:rFonts w:ascii="inherit" w:eastAsia="Times New Roman" w:hAnsi="inherit" w:cs="Times New Roman"/>
                <w:sz w:val="24"/>
                <w:szCs w:val="24"/>
                <w:lang w:eastAsia="nl-NL"/>
              </w:rPr>
            </w:pPr>
          </w:p>
          <w:p w14:paraId="419CEB1C" w14:textId="19B56AD6" w:rsidR="00503631" w:rsidRPr="00E74F56" w:rsidRDefault="00503631" w:rsidP="00C17A16">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Vermeld alleen de landen waarvan het geraamde totaalbedrag van alle in de drie jaar voorafgaand aan de aanmelding toegekende financiële bijdragen per land (berekend volgens punt 5) 4 miljoen EUR of meer bedraagt.</w:t>
            </w:r>
          </w:p>
        </w:tc>
      </w:tr>
    </w:tbl>
    <w:p w14:paraId="2C63909F"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183"/>
        <w:gridCol w:w="13813"/>
      </w:tblGrid>
      <w:tr w:rsidR="00503631" w:rsidRPr="00E74F56" w14:paraId="3761FFF0" w14:textId="77777777" w:rsidTr="00370DAD">
        <w:tc>
          <w:tcPr>
            <w:tcW w:w="0" w:type="auto"/>
            <w:shd w:val="clear" w:color="auto" w:fill="auto"/>
            <w:hideMark/>
          </w:tcPr>
          <w:p w14:paraId="02B0010D"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352508AB"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4.</w:t>
            </w:r>
          </w:p>
        </w:tc>
        <w:tc>
          <w:tcPr>
            <w:tcW w:w="0" w:type="auto"/>
            <w:shd w:val="clear" w:color="auto" w:fill="auto"/>
            <w:hideMark/>
          </w:tcPr>
          <w:p w14:paraId="21638BC5" w14:textId="77777777" w:rsidR="008877CB" w:rsidRDefault="008877CB" w:rsidP="00370DAD">
            <w:pPr>
              <w:spacing w:after="0" w:line="240" w:lineRule="auto"/>
              <w:rPr>
                <w:rFonts w:ascii="inherit" w:eastAsia="Times New Roman" w:hAnsi="inherit" w:cs="Times New Roman"/>
                <w:sz w:val="24"/>
                <w:szCs w:val="24"/>
                <w:lang w:eastAsia="nl-NL"/>
              </w:rPr>
            </w:pPr>
          </w:p>
          <w:p w14:paraId="68CA63C2" w14:textId="124FFB2C" w:rsidR="00503631" w:rsidRPr="00E74F56" w:rsidRDefault="00503631" w:rsidP="00C17A16">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Geef voor elk soort financiële bijdrage een korte beschrijving van het doel van de financiële bijdragen en van de steunverlenende entiteiten.</w:t>
            </w:r>
          </w:p>
        </w:tc>
      </w:tr>
    </w:tbl>
    <w:p w14:paraId="45A47AB2" w14:textId="77777777" w:rsidR="00503631" w:rsidRPr="00E74F56" w:rsidRDefault="00503631" w:rsidP="00503631">
      <w:pPr>
        <w:shd w:val="clear" w:color="auto" w:fill="FFFFFF"/>
        <w:spacing w:after="0" w:line="240" w:lineRule="auto"/>
        <w:rPr>
          <w:rFonts w:ascii="inherit" w:eastAsia="Times New Roman" w:hAnsi="inherit" w:cs="Times New Roman"/>
          <w:vanish/>
          <w:color w:val="000000"/>
          <w:sz w:val="24"/>
          <w:szCs w:val="24"/>
          <w:lang w:eastAsia="nl-NL"/>
        </w:rPr>
      </w:pPr>
    </w:p>
    <w:tbl>
      <w:tblPr>
        <w:tblW w:w="5000" w:type="pct"/>
        <w:tblCellMar>
          <w:left w:w="0" w:type="dxa"/>
          <w:right w:w="0" w:type="dxa"/>
        </w:tblCellMar>
        <w:tblLook w:val="04A0" w:firstRow="1" w:lastRow="0" w:firstColumn="1" w:lastColumn="0" w:noHBand="0" w:noVBand="1"/>
      </w:tblPr>
      <w:tblGrid>
        <w:gridCol w:w="6"/>
        <w:gridCol w:w="183"/>
        <w:gridCol w:w="13813"/>
      </w:tblGrid>
      <w:tr w:rsidR="00503631" w:rsidRPr="00E74F56" w14:paraId="01422A17" w14:textId="77777777" w:rsidTr="00370DAD">
        <w:tc>
          <w:tcPr>
            <w:tcW w:w="0" w:type="auto"/>
            <w:shd w:val="clear" w:color="auto" w:fill="auto"/>
            <w:hideMark/>
          </w:tcPr>
          <w:p w14:paraId="5203D6B4" w14:textId="77777777" w:rsidR="00503631" w:rsidRPr="00E74F56" w:rsidRDefault="00503631" w:rsidP="00370DAD">
            <w:pPr>
              <w:shd w:val="clear" w:color="auto" w:fill="FFFFFF"/>
              <w:spacing w:after="0" w:line="240" w:lineRule="auto"/>
              <w:rPr>
                <w:rFonts w:ascii="inherit" w:eastAsia="Times New Roman" w:hAnsi="inherit" w:cs="Times New Roman"/>
                <w:color w:val="000000"/>
                <w:sz w:val="24"/>
                <w:szCs w:val="24"/>
                <w:lang w:eastAsia="nl-NL"/>
              </w:rPr>
            </w:pPr>
          </w:p>
        </w:tc>
        <w:tc>
          <w:tcPr>
            <w:tcW w:w="0" w:type="auto"/>
            <w:shd w:val="clear" w:color="auto" w:fill="auto"/>
            <w:hideMark/>
          </w:tcPr>
          <w:p w14:paraId="7850A1A3"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5.</w:t>
            </w:r>
          </w:p>
        </w:tc>
        <w:tc>
          <w:tcPr>
            <w:tcW w:w="0" w:type="auto"/>
            <w:shd w:val="clear" w:color="auto" w:fill="auto"/>
            <w:hideMark/>
          </w:tcPr>
          <w:p w14:paraId="2BEC5E44" w14:textId="77777777" w:rsidR="008877CB" w:rsidRDefault="008877CB" w:rsidP="00370DAD">
            <w:pPr>
              <w:spacing w:after="0" w:line="240" w:lineRule="auto"/>
              <w:rPr>
                <w:rFonts w:ascii="inherit" w:eastAsia="Times New Roman" w:hAnsi="inherit" w:cs="Times New Roman"/>
                <w:sz w:val="24"/>
                <w:szCs w:val="24"/>
                <w:lang w:eastAsia="nl-NL"/>
              </w:rPr>
            </w:pPr>
          </w:p>
          <w:p w14:paraId="4855D9C8" w14:textId="02F5D4AB" w:rsidR="00503631" w:rsidRPr="00E74F56" w:rsidRDefault="00503631" w:rsidP="00C17A16">
            <w:pPr>
              <w:spacing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Kwantificeer het geraamde totaalbedrag van de financiële bijdragen </w:t>
            </w:r>
            <w:r w:rsidRPr="00E74F56">
              <w:rPr>
                <w:rFonts w:ascii="inherit" w:eastAsia="Times New Roman" w:hAnsi="inherit" w:cs="Times New Roman"/>
                <w:b/>
                <w:bCs/>
                <w:sz w:val="24"/>
                <w:szCs w:val="24"/>
                <w:lang w:eastAsia="nl-NL"/>
              </w:rPr>
              <w:t>per derde land</w:t>
            </w:r>
            <w:r w:rsidRPr="00E74F56">
              <w:rPr>
                <w:rFonts w:ascii="inherit" w:eastAsia="Times New Roman" w:hAnsi="inherit" w:cs="Times New Roman"/>
                <w:sz w:val="24"/>
                <w:szCs w:val="24"/>
                <w:lang w:eastAsia="nl-NL"/>
              </w:rPr>
              <w:t> die in de drie jaar voorafgaand aan de aanmelding zijn toegekend aan de hand van </w:t>
            </w:r>
            <w:r w:rsidRPr="00E74F56">
              <w:rPr>
                <w:rFonts w:ascii="inherit" w:eastAsia="Times New Roman" w:hAnsi="inherit" w:cs="Times New Roman"/>
                <w:b/>
                <w:bCs/>
                <w:sz w:val="24"/>
                <w:szCs w:val="24"/>
                <w:lang w:eastAsia="nl-NL"/>
              </w:rPr>
              <w:t>tranches</w:t>
            </w:r>
            <w:r w:rsidRPr="00E74F56">
              <w:rPr>
                <w:rFonts w:ascii="inherit" w:eastAsia="Times New Roman" w:hAnsi="inherit" w:cs="Times New Roman"/>
                <w:sz w:val="24"/>
                <w:szCs w:val="24"/>
                <w:lang w:eastAsia="nl-NL"/>
              </w:rPr>
              <w:t>, zoals aangegeven in de opmerkingen bij onderstaande tabel. Voor de berekening van dit bedrag zijn de volgende overwegingen relevant:</w:t>
            </w:r>
          </w:p>
          <w:tbl>
            <w:tblPr>
              <w:tblW w:w="5000" w:type="pct"/>
              <w:tblCellMar>
                <w:left w:w="0" w:type="dxa"/>
                <w:right w:w="0" w:type="dxa"/>
              </w:tblCellMar>
              <w:tblLook w:val="04A0" w:firstRow="1" w:lastRow="0" w:firstColumn="1" w:lastColumn="0" w:noHBand="0" w:noVBand="1"/>
            </w:tblPr>
            <w:tblGrid>
              <w:gridCol w:w="209"/>
              <w:gridCol w:w="13604"/>
            </w:tblGrid>
            <w:tr w:rsidR="00503631" w:rsidRPr="00E74F56" w14:paraId="2B484491" w14:textId="77777777" w:rsidTr="00370DAD">
              <w:tc>
                <w:tcPr>
                  <w:tcW w:w="0" w:type="auto"/>
                  <w:shd w:val="clear" w:color="auto" w:fill="auto"/>
                  <w:hideMark/>
                </w:tcPr>
                <w:p w14:paraId="2090B955"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a)</w:t>
                  </w:r>
                </w:p>
              </w:tc>
              <w:tc>
                <w:tcPr>
                  <w:tcW w:w="0" w:type="auto"/>
                  <w:shd w:val="clear" w:color="auto" w:fill="auto"/>
                  <w:hideMark/>
                </w:tcPr>
                <w:p w14:paraId="6B22A607"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buitenlandse financiële bijdragen die onder de categorieën van artikel 5, lid 1, van Verordening (EU) 2022/2560 vallen en waarover informatie is verstrekt in de rubrieken 3.1 en 3.2, moeten in aanmerking worden genomen;</w:t>
                  </w:r>
                </w:p>
              </w:tc>
            </w:tr>
          </w:tbl>
          <w:p w14:paraId="0E7B496B"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224"/>
              <w:gridCol w:w="13589"/>
            </w:tblGrid>
            <w:tr w:rsidR="00503631" w:rsidRPr="00E74F56" w14:paraId="0B9C889D" w14:textId="77777777" w:rsidTr="00370DAD">
              <w:tc>
                <w:tcPr>
                  <w:tcW w:w="0" w:type="auto"/>
                  <w:shd w:val="clear" w:color="auto" w:fill="auto"/>
                  <w:hideMark/>
                </w:tcPr>
                <w:p w14:paraId="2ABC4013"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w:t>
                  </w:r>
                </w:p>
              </w:tc>
              <w:tc>
                <w:tcPr>
                  <w:tcW w:w="0" w:type="auto"/>
                  <w:shd w:val="clear" w:color="auto" w:fill="auto"/>
                  <w:hideMark/>
                </w:tcPr>
                <w:p w14:paraId="12F2E735"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buitenlandse financiële bijdragen die volgens de punten 6 en 7 hieronder zijn uitgesloten, dienen </w:t>
                  </w:r>
                  <w:r w:rsidRPr="00E74F56">
                    <w:rPr>
                      <w:rFonts w:ascii="inherit" w:eastAsia="Times New Roman" w:hAnsi="inherit" w:cs="Times New Roman"/>
                      <w:b/>
                      <w:bCs/>
                      <w:sz w:val="24"/>
                      <w:szCs w:val="24"/>
                      <w:lang w:eastAsia="nl-NL"/>
                    </w:rPr>
                    <w:t>niet</w:t>
                  </w:r>
                  <w:r w:rsidRPr="00E74F56">
                    <w:rPr>
                      <w:rFonts w:ascii="inherit" w:eastAsia="Times New Roman" w:hAnsi="inherit" w:cs="Times New Roman"/>
                      <w:sz w:val="24"/>
                      <w:szCs w:val="24"/>
                      <w:lang w:eastAsia="nl-NL"/>
                    </w:rPr>
                    <w:t> in aanmerking te worden genomen.</w:t>
                  </w:r>
                </w:p>
              </w:tc>
            </w:tr>
          </w:tbl>
          <w:p w14:paraId="0F31B6E5"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62555EFD" w14:textId="77777777"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color w:val="000000"/>
          <w:sz w:val="24"/>
          <w:szCs w:val="24"/>
          <w:lang w:eastAsia="nl-NL"/>
        </w:rPr>
        <w:t>B.   </w:t>
      </w:r>
      <w:r w:rsidRPr="00E74F56">
        <w:rPr>
          <w:rFonts w:ascii="inherit" w:eastAsia="Times New Roman" w:hAnsi="inherit" w:cs="Times New Roman"/>
          <w:b/>
          <w:bCs/>
          <w:i/>
          <w:iCs/>
          <w:color w:val="000000"/>
          <w:sz w:val="24"/>
          <w:szCs w:val="24"/>
          <w:lang w:eastAsia="nl-NL"/>
        </w:rPr>
        <w:t>Uitzonderingen</w:t>
      </w:r>
    </w:p>
    <w:tbl>
      <w:tblPr>
        <w:tblW w:w="5000" w:type="pct"/>
        <w:tblCellMar>
          <w:left w:w="0" w:type="dxa"/>
          <w:right w:w="0" w:type="dxa"/>
        </w:tblCellMar>
        <w:tblLook w:val="04A0" w:firstRow="1" w:lastRow="0" w:firstColumn="1" w:lastColumn="0" w:noHBand="0" w:noVBand="1"/>
      </w:tblPr>
      <w:tblGrid>
        <w:gridCol w:w="6"/>
        <w:gridCol w:w="183"/>
        <w:gridCol w:w="13813"/>
      </w:tblGrid>
      <w:tr w:rsidR="00503631" w:rsidRPr="00E74F56" w14:paraId="513469F7" w14:textId="77777777" w:rsidTr="00370DAD">
        <w:tc>
          <w:tcPr>
            <w:tcW w:w="0" w:type="auto"/>
            <w:shd w:val="clear" w:color="auto" w:fill="auto"/>
            <w:hideMark/>
          </w:tcPr>
          <w:p w14:paraId="0029F751" w14:textId="77777777" w:rsidR="00503631" w:rsidRPr="00E74F56" w:rsidRDefault="00503631" w:rsidP="00370DAD">
            <w:pPr>
              <w:spacing w:after="0" w:line="240" w:lineRule="auto"/>
              <w:rPr>
                <w:rFonts w:ascii="inherit" w:eastAsia="Times New Roman" w:hAnsi="inherit" w:cs="Times New Roman"/>
                <w:b/>
                <w:bCs/>
                <w:color w:val="000000"/>
                <w:sz w:val="24"/>
                <w:szCs w:val="24"/>
                <w:lang w:eastAsia="nl-NL"/>
              </w:rPr>
            </w:pPr>
          </w:p>
        </w:tc>
        <w:tc>
          <w:tcPr>
            <w:tcW w:w="0" w:type="auto"/>
            <w:shd w:val="clear" w:color="auto" w:fill="auto"/>
            <w:hideMark/>
          </w:tcPr>
          <w:p w14:paraId="6501907A"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6.</w:t>
            </w:r>
          </w:p>
        </w:tc>
        <w:tc>
          <w:tcPr>
            <w:tcW w:w="0" w:type="auto"/>
            <w:shd w:val="clear" w:color="auto" w:fill="auto"/>
            <w:hideMark/>
          </w:tcPr>
          <w:p w14:paraId="7DB33045" w14:textId="77777777" w:rsidR="008877CB" w:rsidRDefault="008877CB" w:rsidP="00370DAD">
            <w:pPr>
              <w:spacing w:after="0" w:line="240" w:lineRule="auto"/>
              <w:rPr>
                <w:rFonts w:ascii="inherit" w:eastAsia="Times New Roman" w:hAnsi="inherit" w:cs="Times New Roman"/>
                <w:sz w:val="24"/>
                <w:szCs w:val="24"/>
                <w:lang w:eastAsia="nl-NL"/>
              </w:rPr>
            </w:pPr>
          </w:p>
          <w:p w14:paraId="08107F0D" w14:textId="25E92EC0"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U hoeft in de tabel </w:t>
            </w:r>
            <w:r w:rsidRPr="00E74F56">
              <w:rPr>
                <w:rFonts w:ascii="inherit" w:eastAsia="Times New Roman" w:hAnsi="inherit" w:cs="Times New Roman"/>
                <w:b/>
                <w:bCs/>
                <w:sz w:val="24"/>
                <w:szCs w:val="24"/>
                <w:lang w:eastAsia="nl-NL"/>
              </w:rPr>
              <w:t>geen</w:t>
            </w:r>
            <w:r w:rsidRPr="00E74F56">
              <w:rPr>
                <w:rFonts w:ascii="inherit" w:eastAsia="Times New Roman" w:hAnsi="inherit" w:cs="Times New Roman"/>
                <w:sz w:val="24"/>
                <w:szCs w:val="24"/>
                <w:lang w:eastAsia="nl-NL"/>
              </w:rPr>
              <w:t> beschrijving op te nemen van de volgende buitenlandse financiële bijdragen:</w:t>
            </w:r>
          </w:p>
          <w:tbl>
            <w:tblPr>
              <w:tblW w:w="5000" w:type="pct"/>
              <w:tblCellMar>
                <w:left w:w="0" w:type="dxa"/>
                <w:right w:w="0" w:type="dxa"/>
              </w:tblCellMar>
              <w:tblLook w:val="04A0" w:firstRow="1" w:lastRow="0" w:firstColumn="1" w:lastColumn="0" w:noHBand="0" w:noVBand="1"/>
            </w:tblPr>
            <w:tblGrid>
              <w:gridCol w:w="209"/>
              <w:gridCol w:w="13604"/>
            </w:tblGrid>
            <w:tr w:rsidR="00503631" w:rsidRPr="00E74F56" w14:paraId="478FCC5C" w14:textId="77777777" w:rsidTr="00370DAD">
              <w:tc>
                <w:tcPr>
                  <w:tcW w:w="0" w:type="auto"/>
                  <w:shd w:val="clear" w:color="auto" w:fill="auto"/>
                  <w:hideMark/>
                </w:tcPr>
                <w:p w14:paraId="7BE6D8B5"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a)</w:t>
                  </w:r>
                </w:p>
              </w:tc>
              <w:tc>
                <w:tcPr>
                  <w:tcW w:w="0" w:type="auto"/>
                  <w:shd w:val="clear" w:color="auto" w:fill="auto"/>
                  <w:hideMark/>
                </w:tcPr>
                <w:p w14:paraId="6214806D"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uitstel van betaling van belastingen en/of socialezekerheidsbijdragen, fiscale amnestie en belastingvrijstelling, alsmede normale afschrijvings- en verliescompensatieregels die algemeen van toepassing zijn. Indien deze maatregelen beperkt zijn tot — bijvoorbeeld — bepaalde sectoren, regio’s of (soorten) ondernemingen, moeten zij wel worden opgenomen;</w:t>
                  </w:r>
                </w:p>
              </w:tc>
            </w:tr>
          </w:tbl>
          <w:p w14:paraId="729FBB70"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224"/>
              <w:gridCol w:w="13589"/>
            </w:tblGrid>
            <w:tr w:rsidR="00503631" w:rsidRPr="00E74F56" w14:paraId="00C03584" w14:textId="77777777" w:rsidTr="00370DAD">
              <w:tc>
                <w:tcPr>
                  <w:tcW w:w="0" w:type="auto"/>
                  <w:shd w:val="clear" w:color="auto" w:fill="auto"/>
                  <w:hideMark/>
                </w:tcPr>
                <w:p w14:paraId="74E6A59B"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w:t>
                  </w:r>
                </w:p>
              </w:tc>
              <w:tc>
                <w:tcPr>
                  <w:tcW w:w="0" w:type="auto"/>
                  <w:shd w:val="clear" w:color="auto" w:fill="auto"/>
                  <w:hideMark/>
                </w:tcPr>
                <w:p w14:paraId="4F6C1721"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toepassing van belastingverminderingen ter voorkoming van dubbele belasting overeenkomstig bilaterale of multilaterale overeenkomsten ter voorkoming van dubbele belasting, alsook unilaterale belastingverminderingen ter voorkoming van dubbele belasting die op grond van de nationale belastingwetgeving worden toegepast, voor zover zij dezelfde logica volgen als bilaterale of multilaterale overeenkomsten;</w:t>
                  </w:r>
                </w:p>
              </w:tc>
            </w:tr>
          </w:tbl>
          <w:p w14:paraId="68D1CB56"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198"/>
              <w:gridCol w:w="13615"/>
            </w:tblGrid>
            <w:tr w:rsidR="00503631" w:rsidRPr="00E74F56" w14:paraId="462FFE50" w14:textId="77777777" w:rsidTr="00370DAD">
              <w:tc>
                <w:tcPr>
                  <w:tcW w:w="0" w:type="auto"/>
                  <w:shd w:val="clear" w:color="auto" w:fill="auto"/>
                  <w:hideMark/>
                </w:tcPr>
                <w:p w14:paraId="53729FE6"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c)</w:t>
                  </w:r>
                </w:p>
              </w:tc>
              <w:tc>
                <w:tcPr>
                  <w:tcW w:w="0" w:type="auto"/>
                  <w:shd w:val="clear" w:color="auto" w:fill="auto"/>
                  <w:hideMark/>
                </w:tcPr>
                <w:p w14:paraId="6F6D10F2"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levering/aankoop van goederen/diensten (met uitzondering van financiële diensten) tegen marktvoorwaarden in het kader van de normale bedrijfsvoering, bv. de levering/aankoop van goederen of diensten na een concurrerende, transparante en niet-discriminerende aanbestedingsprocedure;</w:t>
                  </w:r>
                </w:p>
              </w:tc>
            </w:tr>
          </w:tbl>
          <w:p w14:paraId="3A3C1A34" w14:textId="77777777" w:rsidR="00503631" w:rsidRPr="00E74F56" w:rsidRDefault="00503631" w:rsidP="00370DAD">
            <w:pPr>
              <w:spacing w:after="0" w:line="240" w:lineRule="auto"/>
              <w:rPr>
                <w:rFonts w:ascii="inherit" w:eastAsia="Times New Roman" w:hAnsi="inherit" w:cs="Times New Roman"/>
                <w:vanish/>
                <w:sz w:val="24"/>
                <w:szCs w:val="24"/>
                <w:lang w:eastAsia="nl-NL"/>
              </w:rPr>
            </w:pPr>
          </w:p>
          <w:tbl>
            <w:tblPr>
              <w:tblW w:w="5000" w:type="pct"/>
              <w:tblCellMar>
                <w:left w:w="0" w:type="dxa"/>
                <w:right w:w="0" w:type="dxa"/>
              </w:tblCellMar>
              <w:tblLook w:val="04A0" w:firstRow="1" w:lastRow="0" w:firstColumn="1" w:lastColumn="0" w:noHBand="0" w:noVBand="1"/>
            </w:tblPr>
            <w:tblGrid>
              <w:gridCol w:w="225"/>
              <w:gridCol w:w="13588"/>
            </w:tblGrid>
            <w:tr w:rsidR="00503631" w:rsidRPr="00E74F56" w14:paraId="7BDA8B4A" w14:textId="77777777" w:rsidTr="00370DAD">
              <w:tc>
                <w:tcPr>
                  <w:tcW w:w="0" w:type="auto"/>
                  <w:shd w:val="clear" w:color="auto" w:fill="auto"/>
                  <w:hideMark/>
                </w:tcPr>
                <w:p w14:paraId="2EC6203F"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w:t>
                  </w:r>
                </w:p>
              </w:tc>
              <w:tc>
                <w:tcPr>
                  <w:tcW w:w="0" w:type="auto"/>
                  <w:shd w:val="clear" w:color="auto" w:fill="auto"/>
                  <w:hideMark/>
                </w:tcPr>
                <w:p w14:paraId="01CFE52F"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buitenlandse financiële bijdragen van minder dan 1 miljoen EUR.</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557"/>
                    <w:gridCol w:w="3252"/>
                    <w:gridCol w:w="8763"/>
                  </w:tblGrid>
                  <w:tr w:rsidR="00503631" w:rsidRPr="00E74F56" w14:paraId="7FB7FD89" w14:textId="77777777" w:rsidTr="00370DA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97FCD1" w14:textId="77777777" w:rsidR="00503631" w:rsidRPr="00E74F56" w:rsidRDefault="00503631" w:rsidP="00370DAD">
                        <w:pPr>
                          <w:spacing w:before="60" w:after="60" w:line="240" w:lineRule="auto"/>
                          <w:ind w:right="195"/>
                          <w:jc w:val="center"/>
                          <w:rPr>
                            <w:rFonts w:ascii="inherit" w:eastAsia="Times New Roman" w:hAnsi="inherit" w:cs="Times New Roman"/>
                            <w:b/>
                            <w:bCs/>
                            <w:lang w:eastAsia="nl-NL"/>
                          </w:rPr>
                        </w:pPr>
                        <w:r w:rsidRPr="00E74F56">
                          <w:rPr>
                            <w:rFonts w:ascii="inherit" w:eastAsia="Times New Roman" w:hAnsi="inherit" w:cs="Times New Roman"/>
                            <w:b/>
                            <w:bCs/>
                            <w:lang w:eastAsia="nl-NL"/>
                          </w:rPr>
                          <w:t>Derde land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4CA8F02" w14:textId="77777777" w:rsidR="00503631" w:rsidRPr="00E74F56" w:rsidRDefault="00503631" w:rsidP="00370DAD">
                        <w:pPr>
                          <w:spacing w:before="60" w:after="60" w:line="240" w:lineRule="auto"/>
                          <w:ind w:right="195"/>
                          <w:jc w:val="center"/>
                          <w:rPr>
                            <w:rFonts w:ascii="inherit" w:eastAsia="Times New Roman" w:hAnsi="inherit" w:cs="Times New Roman"/>
                            <w:b/>
                            <w:bCs/>
                            <w:lang w:eastAsia="nl-NL"/>
                          </w:rPr>
                        </w:pPr>
                        <w:r w:rsidRPr="00E74F56">
                          <w:rPr>
                            <w:rFonts w:ascii="inherit" w:eastAsia="Times New Roman" w:hAnsi="inherit" w:cs="Times New Roman"/>
                            <w:b/>
                            <w:bCs/>
                            <w:lang w:eastAsia="nl-NL"/>
                          </w:rPr>
                          <w:t>Soort financiële bijdrage</w:t>
                        </w:r>
                        <w:hyperlink r:id="rId24" w:anchor="ntr*1-L_2023177NL.01003201-E0017" w:history="1">
                          <w:r w:rsidRPr="00E74F56">
                            <w:rPr>
                              <w:rFonts w:ascii="inherit" w:eastAsia="Times New Roman" w:hAnsi="inherit" w:cs="Times New Roman"/>
                              <w:b/>
                              <w:bCs/>
                              <w:color w:val="337AB7"/>
                              <w:lang w:eastAsia="nl-NL"/>
                            </w:rPr>
                            <w:t> (</w:t>
                          </w:r>
                          <w:r w:rsidRPr="00E74F56">
                            <w:rPr>
                              <w:rFonts w:ascii="inherit" w:eastAsia="Times New Roman" w:hAnsi="inherit" w:cs="Times New Roman"/>
                              <w:b/>
                              <w:bCs/>
                              <w:color w:val="337AB7"/>
                              <w:sz w:val="15"/>
                              <w:szCs w:val="15"/>
                              <w:vertAlign w:val="superscript"/>
                              <w:lang w:eastAsia="nl-NL"/>
                            </w:rPr>
                            <w:t>*1</w:t>
                          </w:r>
                          <w:r w:rsidRPr="00E74F56">
                            <w:rPr>
                              <w:rFonts w:ascii="inherit" w:eastAsia="Times New Roman" w:hAnsi="inherit" w:cs="Times New Roman"/>
                              <w:b/>
                              <w:bCs/>
                              <w:color w:val="337AB7"/>
                              <w:lang w:eastAsia="nl-NL"/>
                            </w:rPr>
                            <w:t>)</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9DD093C" w14:textId="77777777" w:rsidR="00503631" w:rsidRPr="00E74F56" w:rsidRDefault="00503631" w:rsidP="00370DAD">
                        <w:pPr>
                          <w:spacing w:before="60" w:after="60" w:line="240" w:lineRule="auto"/>
                          <w:ind w:right="195"/>
                          <w:jc w:val="center"/>
                          <w:rPr>
                            <w:rFonts w:ascii="inherit" w:eastAsia="Times New Roman" w:hAnsi="inherit" w:cs="Times New Roman"/>
                            <w:b/>
                            <w:bCs/>
                            <w:lang w:eastAsia="nl-NL"/>
                          </w:rPr>
                        </w:pPr>
                        <w:r w:rsidRPr="00E74F56">
                          <w:rPr>
                            <w:rFonts w:ascii="inherit" w:eastAsia="Times New Roman" w:hAnsi="inherit" w:cs="Times New Roman"/>
                            <w:b/>
                            <w:bCs/>
                            <w:lang w:eastAsia="nl-NL"/>
                          </w:rPr>
                          <w:t>Korte beschrijving van het doel van de financiële bijdrage en de steunverlenende entiteit</w:t>
                        </w:r>
                        <w:hyperlink r:id="rId25" w:anchor="ntr*2-L_2023177NL.01003201-E0018" w:history="1">
                          <w:r w:rsidRPr="00E74F56">
                            <w:rPr>
                              <w:rFonts w:ascii="inherit" w:eastAsia="Times New Roman" w:hAnsi="inherit" w:cs="Times New Roman"/>
                              <w:b/>
                              <w:bCs/>
                              <w:color w:val="337AB7"/>
                              <w:lang w:eastAsia="nl-NL"/>
                            </w:rPr>
                            <w:t> (</w:t>
                          </w:r>
                          <w:r w:rsidRPr="00E74F56">
                            <w:rPr>
                              <w:rFonts w:ascii="inherit" w:eastAsia="Times New Roman" w:hAnsi="inherit" w:cs="Times New Roman"/>
                              <w:b/>
                              <w:bCs/>
                              <w:color w:val="337AB7"/>
                              <w:sz w:val="15"/>
                              <w:szCs w:val="15"/>
                              <w:vertAlign w:val="superscript"/>
                              <w:lang w:eastAsia="nl-NL"/>
                            </w:rPr>
                            <w:t>*2</w:t>
                          </w:r>
                          <w:r w:rsidRPr="00E74F56">
                            <w:rPr>
                              <w:rFonts w:ascii="inherit" w:eastAsia="Times New Roman" w:hAnsi="inherit" w:cs="Times New Roman"/>
                              <w:b/>
                              <w:bCs/>
                              <w:color w:val="337AB7"/>
                              <w:lang w:eastAsia="nl-NL"/>
                            </w:rPr>
                            <w:t>)</w:t>
                          </w:r>
                        </w:hyperlink>
                      </w:p>
                    </w:tc>
                  </w:tr>
                  <w:tr w:rsidR="00503631" w:rsidRPr="00E74F56" w14:paraId="56928C87" w14:textId="77777777" w:rsidTr="00370DAD">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5086808E"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Land 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2FEB74E"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i/>
                            <w:iCs/>
                            <w:lang w:eastAsia="nl-NL"/>
                          </w:rPr>
                          <w:t>Soort 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0CAFE82"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472588FE" w14:textId="77777777" w:rsidTr="00370DAD">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F2605F0" w14:textId="77777777" w:rsidR="00503631" w:rsidRPr="00E74F56" w:rsidRDefault="00503631" w:rsidP="00370DAD">
                        <w:pPr>
                          <w:spacing w:after="0" w:line="240" w:lineRule="auto"/>
                          <w:rPr>
                            <w:rFonts w:ascii="inherit" w:eastAsia="Times New Roman" w:hAnsi="inherit" w:cs="Times New Roman"/>
                            <w:lang w:eastAsia="nl-N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0BE9B70"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i/>
                            <w:iCs/>
                            <w:lang w:eastAsia="nl-NL"/>
                          </w:rPr>
                          <w:t>Soort 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5DC399"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17B65F85" w14:textId="77777777" w:rsidTr="00370DAD">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6055766" w14:textId="77777777" w:rsidR="00503631" w:rsidRPr="00E74F56" w:rsidRDefault="00503631" w:rsidP="00370DAD">
                        <w:pPr>
                          <w:spacing w:after="0" w:line="240" w:lineRule="auto"/>
                          <w:rPr>
                            <w:rFonts w:ascii="inherit" w:eastAsia="Times New Roman" w:hAnsi="inherit" w:cs="Times New Roman"/>
                            <w:lang w:eastAsia="nl-N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F69B0E"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i/>
                            <w:iCs/>
                            <w:lang w:eastAsia="nl-NL"/>
                          </w:rPr>
                          <w:t>Soort 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A72800"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5E7D9BDC" w14:textId="77777777" w:rsidTr="00370DAD">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A7B2AC9" w14:textId="77777777" w:rsidR="00503631" w:rsidRPr="00E74F56" w:rsidRDefault="00503631" w:rsidP="00370DAD">
                        <w:pPr>
                          <w:spacing w:after="0" w:line="240" w:lineRule="auto"/>
                          <w:rPr>
                            <w:rFonts w:ascii="inherit" w:eastAsia="Times New Roman" w:hAnsi="inherit" w:cs="Times New Roman"/>
                            <w:lang w:eastAsia="nl-N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2254712"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i/>
                            <w:iCs/>
                            <w:lang w:eastAsia="nl-NL"/>
                          </w:rPr>
                          <w:t>Soort 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B246684"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5A6BB846" w14:textId="77777777" w:rsidTr="00370DAD">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3D132D2" w14:textId="77777777" w:rsidR="00503631" w:rsidRPr="00E74F56" w:rsidRDefault="00503631" w:rsidP="00370DAD">
                        <w:pPr>
                          <w:spacing w:after="0" w:line="240" w:lineRule="auto"/>
                          <w:rPr>
                            <w:rFonts w:ascii="inherit" w:eastAsia="Times New Roman" w:hAnsi="inherit" w:cs="Times New Roman"/>
                            <w:lang w:eastAsia="nl-N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B976B58"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AFDECA1"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39D579FC" w14:textId="77777777" w:rsidTr="00370DAD">
                    <w:tc>
                      <w:tcPr>
                        <w:tcW w:w="0" w:type="auto"/>
                        <w:gridSpan w:val="3"/>
                        <w:tcBorders>
                          <w:top w:val="single" w:sz="6" w:space="0" w:color="000000"/>
                          <w:left w:val="single" w:sz="6" w:space="0" w:color="000000"/>
                          <w:bottom w:val="single" w:sz="6" w:space="0" w:color="000000"/>
                          <w:right w:val="single" w:sz="6" w:space="0" w:color="000000"/>
                        </w:tcBorders>
                        <w:shd w:val="clear" w:color="auto" w:fill="auto"/>
                        <w:hideMark/>
                      </w:tcPr>
                      <w:p w14:paraId="718942D3"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Totale geraamde financiële bijdragen van A: […] EUR</w:t>
                        </w:r>
                        <w:hyperlink r:id="rId26" w:anchor="ntr*3-L_2023177NL.01003201-E0019" w:history="1">
                          <w:r w:rsidRPr="00E74F56">
                            <w:rPr>
                              <w:rFonts w:ascii="inherit" w:eastAsia="Times New Roman" w:hAnsi="inherit" w:cs="Times New Roman"/>
                              <w:color w:val="337AB7"/>
                              <w:lang w:eastAsia="nl-NL"/>
                            </w:rPr>
                            <w:t> (</w:t>
                          </w:r>
                          <w:r w:rsidRPr="00E74F56">
                            <w:rPr>
                              <w:rFonts w:ascii="inherit" w:eastAsia="Times New Roman" w:hAnsi="inherit" w:cs="Times New Roman"/>
                              <w:color w:val="337AB7"/>
                              <w:sz w:val="15"/>
                              <w:szCs w:val="15"/>
                              <w:vertAlign w:val="superscript"/>
                              <w:lang w:eastAsia="nl-NL"/>
                            </w:rPr>
                            <w:t>*3</w:t>
                          </w:r>
                          <w:r w:rsidRPr="00E74F56">
                            <w:rPr>
                              <w:rFonts w:ascii="inherit" w:eastAsia="Times New Roman" w:hAnsi="inherit" w:cs="Times New Roman"/>
                              <w:color w:val="337AB7"/>
                              <w:lang w:eastAsia="nl-NL"/>
                            </w:rPr>
                            <w:t>)</w:t>
                          </w:r>
                        </w:hyperlink>
                      </w:p>
                    </w:tc>
                  </w:tr>
                  <w:tr w:rsidR="00503631" w:rsidRPr="00E74F56" w14:paraId="3187EAAB" w14:textId="77777777" w:rsidTr="00370DAD">
                    <w:tc>
                      <w:tcPr>
                        <w:tcW w:w="0" w:type="auto"/>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4DB59096"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Land 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78B4BE"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i/>
                            <w:iCs/>
                            <w:lang w:eastAsia="nl-NL"/>
                          </w:rPr>
                          <w:t>Soort 1</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BAA63B"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45098673" w14:textId="77777777" w:rsidTr="00370DAD">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64275AB" w14:textId="77777777" w:rsidR="00503631" w:rsidRPr="00E74F56" w:rsidRDefault="00503631" w:rsidP="00370DAD">
                        <w:pPr>
                          <w:spacing w:after="0" w:line="240" w:lineRule="auto"/>
                          <w:rPr>
                            <w:rFonts w:ascii="inherit" w:eastAsia="Times New Roman" w:hAnsi="inherit" w:cs="Times New Roman"/>
                            <w:lang w:eastAsia="nl-N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EA8E8E6"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i/>
                            <w:iCs/>
                            <w:lang w:eastAsia="nl-NL"/>
                          </w:rPr>
                          <w:t>Soort 2</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FBC035"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68215C69" w14:textId="77777777" w:rsidTr="00370DAD">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977B169" w14:textId="77777777" w:rsidR="00503631" w:rsidRPr="00E74F56" w:rsidRDefault="00503631" w:rsidP="00370DAD">
                        <w:pPr>
                          <w:spacing w:after="0" w:line="240" w:lineRule="auto"/>
                          <w:rPr>
                            <w:rFonts w:ascii="inherit" w:eastAsia="Times New Roman" w:hAnsi="inherit" w:cs="Times New Roman"/>
                            <w:lang w:eastAsia="nl-N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FDDD580"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i/>
                            <w:iCs/>
                            <w:lang w:eastAsia="nl-NL"/>
                          </w:rPr>
                          <w:t>Soort 3</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C544680"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433FD70E" w14:textId="77777777" w:rsidTr="00370DAD">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2E32606" w14:textId="77777777" w:rsidR="00503631" w:rsidRPr="00E74F56" w:rsidRDefault="00503631" w:rsidP="00370DAD">
                        <w:pPr>
                          <w:spacing w:after="0" w:line="240" w:lineRule="auto"/>
                          <w:rPr>
                            <w:rFonts w:ascii="inherit" w:eastAsia="Times New Roman" w:hAnsi="inherit" w:cs="Times New Roman"/>
                            <w:lang w:eastAsia="nl-N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F369403"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i/>
                            <w:iCs/>
                            <w:lang w:eastAsia="nl-NL"/>
                          </w:rPr>
                          <w:t>Soort 4</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BD91D25"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66A01A2B" w14:textId="77777777" w:rsidTr="00370DAD">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329F9EC" w14:textId="77777777" w:rsidR="00503631" w:rsidRPr="00E74F56" w:rsidRDefault="00503631" w:rsidP="00370DAD">
                        <w:pPr>
                          <w:spacing w:after="0" w:line="240" w:lineRule="auto"/>
                          <w:rPr>
                            <w:rFonts w:ascii="inherit" w:eastAsia="Times New Roman" w:hAnsi="inherit" w:cs="Times New Roman"/>
                            <w:lang w:eastAsia="nl-NL"/>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C65914C"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F840426"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7BAA83B7" w14:textId="77777777" w:rsidTr="00370DAD">
                    <w:tc>
                      <w:tcPr>
                        <w:tcW w:w="0" w:type="auto"/>
                        <w:gridSpan w:val="3"/>
                        <w:tcBorders>
                          <w:top w:val="single" w:sz="6" w:space="0" w:color="000000"/>
                          <w:left w:val="single" w:sz="6" w:space="0" w:color="000000"/>
                          <w:bottom w:val="single" w:sz="6" w:space="0" w:color="000000"/>
                          <w:right w:val="single" w:sz="6" w:space="0" w:color="000000"/>
                        </w:tcBorders>
                        <w:shd w:val="clear" w:color="auto" w:fill="auto"/>
                        <w:hideMark/>
                      </w:tcPr>
                      <w:p w14:paraId="2718C0D5"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Totale geraamde financiële bijdragen van B: […] EUR</w:t>
                        </w:r>
                        <w:hyperlink r:id="rId27" w:anchor="ntr*3-L_2023177NL.01003201-E0019" w:history="1">
                          <w:r w:rsidRPr="00E74F56">
                            <w:rPr>
                              <w:rFonts w:ascii="inherit" w:eastAsia="Times New Roman" w:hAnsi="inherit" w:cs="Times New Roman"/>
                              <w:color w:val="337AB7"/>
                              <w:lang w:eastAsia="nl-NL"/>
                            </w:rPr>
                            <w:t> (</w:t>
                          </w:r>
                          <w:r w:rsidRPr="00E74F56">
                            <w:rPr>
                              <w:rFonts w:ascii="inherit" w:eastAsia="Times New Roman" w:hAnsi="inherit" w:cs="Times New Roman"/>
                              <w:color w:val="337AB7"/>
                              <w:sz w:val="15"/>
                              <w:szCs w:val="15"/>
                              <w:vertAlign w:val="superscript"/>
                              <w:lang w:eastAsia="nl-NL"/>
                            </w:rPr>
                            <w:t>*3</w:t>
                          </w:r>
                          <w:r w:rsidRPr="00E74F56">
                            <w:rPr>
                              <w:rFonts w:ascii="inherit" w:eastAsia="Times New Roman" w:hAnsi="inherit" w:cs="Times New Roman"/>
                              <w:color w:val="337AB7"/>
                              <w:lang w:eastAsia="nl-NL"/>
                            </w:rPr>
                            <w:t>)</w:t>
                          </w:r>
                        </w:hyperlink>
                      </w:p>
                    </w:tc>
                  </w:tr>
                  <w:tr w:rsidR="00503631" w:rsidRPr="00E74F56" w14:paraId="0D2099D2" w14:textId="77777777" w:rsidTr="00370DA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78C099A"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Land C</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259382E"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23CD1162"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3C0F58FF" w14:textId="77777777" w:rsidTr="00370DA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6B9D020"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172365E"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59C6659"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0B36F2B9" w14:textId="77777777" w:rsidTr="00370DA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D6015C"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FEEE47"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5607FB0D"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4CBDC25B" w14:textId="77777777" w:rsidTr="00370DAD">
                    <w:tc>
                      <w:tcPr>
                        <w:tcW w:w="0" w:type="auto"/>
                        <w:gridSpan w:val="3"/>
                        <w:shd w:val="clear" w:color="auto" w:fill="auto"/>
                        <w:vAlign w:val="center"/>
                        <w:hideMark/>
                      </w:tcPr>
                      <w:tbl>
                        <w:tblPr>
                          <w:tblW w:w="5000" w:type="pct"/>
                          <w:tblCellMar>
                            <w:left w:w="0" w:type="dxa"/>
                            <w:right w:w="0" w:type="dxa"/>
                          </w:tblCellMar>
                          <w:tblLook w:val="04A0" w:firstRow="1" w:lastRow="0" w:firstColumn="1" w:lastColumn="0" w:noHBand="0" w:noVBand="1"/>
                        </w:tblPr>
                        <w:tblGrid>
                          <w:gridCol w:w="1215"/>
                          <w:gridCol w:w="12342"/>
                        </w:tblGrid>
                        <w:tr w:rsidR="00503631" w:rsidRPr="00E74F56" w14:paraId="154BAD7D" w14:textId="77777777" w:rsidTr="00370DAD">
                          <w:tc>
                            <w:tcPr>
                              <w:tcW w:w="0" w:type="auto"/>
                              <w:shd w:val="clear" w:color="auto" w:fill="auto"/>
                              <w:hideMark/>
                            </w:tcPr>
                            <w:p w14:paraId="560A643E"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Opmerking:</w:t>
                              </w:r>
                            </w:p>
                          </w:tc>
                          <w:tc>
                            <w:tcPr>
                              <w:tcW w:w="0" w:type="auto"/>
                              <w:shd w:val="clear" w:color="auto" w:fill="auto"/>
                              <w:hideMark/>
                            </w:tcPr>
                            <w:p w14:paraId="67B491D6"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U moet een afzonderlijke tabel indienen voor elk van de aanmeldende partijen. De derde landen en zo mogelijk de soorten bijdragen moeten worden gerangschikt op basis van het totale bedrag van de buitenlandse financiële bijdrage, van hoog naar laag.</w:t>
                              </w:r>
                            </w:p>
                          </w:tc>
                        </w:tr>
                      </w:tbl>
                      <w:p w14:paraId="134B59B9"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26D60716"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0A1E8DD9"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62D2020B" w14:textId="77777777" w:rsidR="00503631" w:rsidRPr="00E74F56" w:rsidRDefault="00503631" w:rsidP="00503631">
      <w:pPr>
        <w:shd w:val="clear" w:color="auto" w:fill="FFFFFF"/>
        <w:spacing w:before="240" w:after="120" w:line="240" w:lineRule="auto"/>
        <w:jc w:val="both"/>
        <w:rPr>
          <w:rFonts w:ascii="inherit" w:eastAsia="Times New Roman" w:hAnsi="inherit" w:cs="Times New Roman"/>
          <w:b/>
          <w:bCs/>
          <w:color w:val="000000"/>
          <w:sz w:val="24"/>
          <w:szCs w:val="24"/>
          <w:lang w:eastAsia="nl-NL"/>
        </w:rPr>
      </w:pPr>
      <w:r w:rsidRPr="00E74F56">
        <w:rPr>
          <w:rFonts w:ascii="inherit" w:eastAsia="Times New Roman" w:hAnsi="inherit" w:cs="Times New Roman"/>
          <w:b/>
          <w:bCs/>
          <w:color w:val="000000"/>
          <w:sz w:val="24"/>
          <w:szCs w:val="24"/>
          <w:lang w:eastAsia="nl-NL"/>
        </w:rPr>
        <w:t>C.   </w:t>
      </w:r>
      <w:r w:rsidRPr="00E74F56">
        <w:rPr>
          <w:rFonts w:ascii="inherit" w:eastAsia="Times New Roman" w:hAnsi="inherit" w:cs="Times New Roman"/>
          <w:b/>
          <w:bCs/>
          <w:i/>
          <w:iCs/>
          <w:color w:val="000000"/>
          <w:sz w:val="24"/>
          <w:szCs w:val="24"/>
          <w:lang w:eastAsia="nl-NL"/>
        </w:rPr>
        <w:t>Meer informatie</w:t>
      </w:r>
    </w:p>
    <w:tbl>
      <w:tblPr>
        <w:tblW w:w="5000" w:type="pct"/>
        <w:tblCellMar>
          <w:left w:w="0" w:type="dxa"/>
          <w:right w:w="0" w:type="dxa"/>
        </w:tblCellMar>
        <w:tblLook w:val="04A0" w:firstRow="1" w:lastRow="0" w:firstColumn="1" w:lastColumn="0" w:noHBand="0" w:noVBand="1"/>
      </w:tblPr>
      <w:tblGrid>
        <w:gridCol w:w="6"/>
        <w:gridCol w:w="183"/>
        <w:gridCol w:w="13813"/>
      </w:tblGrid>
      <w:tr w:rsidR="00503631" w:rsidRPr="00E74F56" w14:paraId="2121FEBE" w14:textId="77777777" w:rsidTr="00370DAD">
        <w:tc>
          <w:tcPr>
            <w:tcW w:w="0" w:type="auto"/>
            <w:shd w:val="clear" w:color="auto" w:fill="auto"/>
            <w:hideMark/>
          </w:tcPr>
          <w:p w14:paraId="2DA54D9E" w14:textId="77777777" w:rsidR="00503631" w:rsidRPr="00E74F56" w:rsidRDefault="00503631" w:rsidP="00370DAD">
            <w:pPr>
              <w:spacing w:after="0" w:line="240" w:lineRule="auto"/>
              <w:rPr>
                <w:rFonts w:ascii="inherit" w:eastAsia="Times New Roman" w:hAnsi="inherit" w:cs="Times New Roman"/>
                <w:b/>
                <w:bCs/>
                <w:color w:val="000000"/>
                <w:sz w:val="24"/>
                <w:szCs w:val="24"/>
                <w:lang w:eastAsia="nl-NL"/>
              </w:rPr>
            </w:pPr>
          </w:p>
        </w:tc>
        <w:tc>
          <w:tcPr>
            <w:tcW w:w="0" w:type="auto"/>
            <w:shd w:val="clear" w:color="auto" w:fill="auto"/>
            <w:hideMark/>
          </w:tcPr>
          <w:p w14:paraId="399F7646"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7.</w:t>
            </w:r>
          </w:p>
        </w:tc>
        <w:tc>
          <w:tcPr>
            <w:tcW w:w="0" w:type="auto"/>
            <w:shd w:val="clear" w:color="auto" w:fill="auto"/>
            <w:hideMark/>
          </w:tcPr>
          <w:p w14:paraId="37823DE2" w14:textId="77777777" w:rsidR="008877CB" w:rsidRDefault="008877CB" w:rsidP="00370DAD">
            <w:pPr>
              <w:spacing w:after="0" w:line="240" w:lineRule="auto"/>
              <w:rPr>
                <w:rFonts w:ascii="inherit" w:eastAsia="Times New Roman" w:hAnsi="inherit" w:cs="Times New Roman"/>
                <w:sz w:val="24"/>
                <w:szCs w:val="24"/>
                <w:lang w:eastAsia="nl-NL"/>
              </w:rPr>
            </w:pPr>
          </w:p>
          <w:p w14:paraId="35892709" w14:textId="5E4FD3EE" w:rsidR="00503631" w:rsidRPr="00E74F56" w:rsidRDefault="00503631" w:rsidP="00370DAD">
            <w:pPr>
              <w:spacing w:after="0" w:line="240" w:lineRule="auto"/>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De buitenlandse financiële bijdragen die mogelijk relevant zijn voor de beoordeling van elke openbare aanbesteding kunnen afhankelijk zijn van een aantal factoren, zoals de betrokken sectoren of activiteiten, het soort financiële bijdragen of andere specifieke kenmerken van de zaak. In het licht van deze specifieke kenmerken kan de Commissie om aanvullende informatie verzoeken wanneer zij die noodzakelijk acht voor haar beoordeling.</w:t>
            </w:r>
          </w:p>
          <w:p w14:paraId="3D00096C" w14:textId="77777777" w:rsidR="00C17A16" w:rsidRDefault="00C17A16" w:rsidP="00370DAD">
            <w:pPr>
              <w:spacing w:before="120" w:after="120" w:line="240" w:lineRule="auto"/>
              <w:jc w:val="center"/>
              <w:rPr>
                <w:rFonts w:ascii="inherit" w:eastAsia="Times New Roman" w:hAnsi="inherit" w:cs="Times New Roman"/>
                <w:i/>
                <w:iCs/>
                <w:sz w:val="24"/>
                <w:szCs w:val="24"/>
                <w:lang w:eastAsia="nl-NL"/>
              </w:rPr>
            </w:pPr>
          </w:p>
          <w:p w14:paraId="670B3BA8" w14:textId="77777777" w:rsidR="00C17A16" w:rsidRDefault="00C17A16" w:rsidP="00370DAD">
            <w:pPr>
              <w:spacing w:before="120" w:after="120" w:line="240" w:lineRule="auto"/>
              <w:jc w:val="center"/>
              <w:rPr>
                <w:rFonts w:ascii="inherit" w:eastAsia="Times New Roman" w:hAnsi="inherit" w:cs="Times New Roman"/>
                <w:i/>
                <w:iCs/>
                <w:sz w:val="24"/>
                <w:szCs w:val="24"/>
                <w:lang w:eastAsia="nl-NL"/>
              </w:rPr>
            </w:pPr>
          </w:p>
          <w:p w14:paraId="597881AD" w14:textId="77777777" w:rsidR="00C17A16" w:rsidRDefault="00C17A16" w:rsidP="00370DAD">
            <w:pPr>
              <w:spacing w:before="120" w:after="120" w:line="240" w:lineRule="auto"/>
              <w:jc w:val="center"/>
              <w:rPr>
                <w:rFonts w:ascii="inherit" w:eastAsia="Times New Roman" w:hAnsi="inherit" w:cs="Times New Roman"/>
                <w:i/>
                <w:iCs/>
                <w:sz w:val="24"/>
                <w:szCs w:val="24"/>
                <w:lang w:eastAsia="nl-NL"/>
              </w:rPr>
            </w:pPr>
          </w:p>
          <w:p w14:paraId="69AB424F" w14:textId="34FC98A3" w:rsidR="00503631" w:rsidRPr="00E74F56" w:rsidRDefault="00503631" w:rsidP="00370DAD">
            <w:pPr>
              <w:spacing w:before="120" w:after="120" w:line="240" w:lineRule="auto"/>
              <w:jc w:val="center"/>
              <w:rPr>
                <w:rFonts w:ascii="inherit" w:eastAsia="Times New Roman" w:hAnsi="inherit" w:cs="Times New Roman"/>
                <w:sz w:val="24"/>
                <w:szCs w:val="24"/>
                <w:lang w:eastAsia="nl-NL"/>
              </w:rPr>
            </w:pPr>
            <w:r w:rsidRPr="00E74F56">
              <w:rPr>
                <w:rFonts w:ascii="inherit" w:eastAsia="Times New Roman" w:hAnsi="inherit" w:cs="Times New Roman"/>
                <w:i/>
                <w:iCs/>
                <w:sz w:val="24"/>
                <w:szCs w:val="24"/>
                <w:lang w:eastAsia="nl-NL"/>
              </w:rPr>
              <w:t>Tabel 2</w:t>
            </w:r>
          </w:p>
          <w:p w14:paraId="6A1BB9D2" w14:textId="77777777" w:rsidR="00503631" w:rsidRPr="00E74F56" w:rsidRDefault="00503631" w:rsidP="00370DAD">
            <w:pPr>
              <w:spacing w:before="120" w:after="120" w:line="240" w:lineRule="auto"/>
              <w:jc w:val="center"/>
              <w:rPr>
                <w:rFonts w:ascii="inherit" w:eastAsia="Times New Roman" w:hAnsi="inherit" w:cs="Times New Roman"/>
                <w:sz w:val="24"/>
                <w:szCs w:val="24"/>
                <w:lang w:eastAsia="nl-NL"/>
              </w:rPr>
            </w:pPr>
            <w:r w:rsidRPr="00E74F56">
              <w:rPr>
                <w:rFonts w:ascii="inherit" w:eastAsia="Times New Roman" w:hAnsi="inherit" w:cs="Times New Roman"/>
                <w:b/>
                <w:bCs/>
                <w:sz w:val="24"/>
                <w:szCs w:val="24"/>
                <w:lang w:eastAsia="nl-NL"/>
              </w:rPr>
              <w:t>Voor het rapporteren van buitenlandse financiële bijdragen met een waarde van minder dan 1 miljoen EUR en boven de in rubriek 7.4 vermelde waarde</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958"/>
              <w:gridCol w:w="10839"/>
            </w:tblGrid>
            <w:tr w:rsidR="00503631" w:rsidRPr="00E74F56" w14:paraId="2E8149A9" w14:textId="77777777" w:rsidTr="00370DA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4B4A76C" w14:textId="77777777" w:rsidR="00503631" w:rsidRPr="00E74F56" w:rsidRDefault="00503631" w:rsidP="00370DAD">
                  <w:pPr>
                    <w:spacing w:before="60" w:after="60" w:line="240" w:lineRule="auto"/>
                    <w:ind w:right="195"/>
                    <w:jc w:val="center"/>
                    <w:rPr>
                      <w:rFonts w:ascii="inherit" w:eastAsia="Times New Roman" w:hAnsi="inherit" w:cs="Times New Roman"/>
                      <w:b/>
                      <w:bCs/>
                      <w:lang w:eastAsia="nl-NL"/>
                    </w:rPr>
                  </w:pPr>
                  <w:r w:rsidRPr="00E74F56">
                    <w:rPr>
                      <w:rFonts w:ascii="inherit" w:eastAsia="Times New Roman" w:hAnsi="inherit" w:cs="Times New Roman"/>
                      <w:b/>
                      <w:bCs/>
                      <w:lang w:eastAsia="nl-NL"/>
                    </w:rPr>
                    <w:t>Derde land</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187B6EB" w14:textId="77777777" w:rsidR="00503631" w:rsidRPr="00E74F56" w:rsidRDefault="00503631" w:rsidP="00370DAD">
                  <w:pPr>
                    <w:spacing w:before="60" w:after="60" w:line="240" w:lineRule="auto"/>
                    <w:ind w:right="195"/>
                    <w:jc w:val="center"/>
                    <w:rPr>
                      <w:rFonts w:ascii="inherit" w:eastAsia="Times New Roman" w:hAnsi="inherit" w:cs="Times New Roman"/>
                      <w:b/>
                      <w:bCs/>
                      <w:lang w:eastAsia="nl-NL"/>
                    </w:rPr>
                  </w:pPr>
                  <w:r w:rsidRPr="00E74F56">
                    <w:rPr>
                      <w:rFonts w:ascii="inherit" w:eastAsia="Times New Roman" w:hAnsi="inherit" w:cs="Times New Roman"/>
                      <w:b/>
                      <w:bCs/>
                      <w:lang w:eastAsia="nl-NL"/>
                    </w:rPr>
                    <w:t>Korte beschrijving van de financiële bijdragen</w:t>
                  </w:r>
                </w:p>
              </w:tc>
            </w:tr>
            <w:tr w:rsidR="00503631" w:rsidRPr="00E74F56" w14:paraId="2951EF3C" w14:textId="77777777" w:rsidTr="00370DA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0F3AEA3"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Land A</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0F7F7FAE"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73777B0A" w14:textId="77777777" w:rsidTr="00370DA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7538D0A"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Land B</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6B5693F8"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5BB11983" w14:textId="77777777" w:rsidTr="00370DA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49B828D7"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Land C</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903A3D6"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716467F9" w14:textId="77777777" w:rsidTr="00370DA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42CAF73" w14:textId="77777777" w:rsidR="00503631" w:rsidRPr="00E74F56" w:rsidRDefault="00503631" w:rsidP="00370DAD">
                  <w:pPr>
                    <w:spacing w:before="60" w:after="60" w:line="240" w:lineRule="auto"/>
                    <w:rPr>
                      <w:rFonts w:ascii="inherit" w:eastAsia="Times New Roman" w:hAnsi="inherit" w:cs="Times New Roman"/>
                      <w:lang w:eastAsia="nl-NL"/>
                    </w:rPr>
                  </w:pPr>
                  <w:r w:rsidRPr="00E74F56">
                    <w:rPr>
                      <w:rFonts w:ascii="inherit" w:eastAsia="Times New Roman" w:hAnsi="inherit" w:cs="Times New Roman"/>
                      <w:lang w:eastAsia="nl-NL"/>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153A818"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r w:rsidR="00503631" w:rsidRPr="00E74F56" w14:paraId="12D865DA" w14:textId="77777777" w:rsidTr="00370DAD">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33F5B1B2"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73AEC56A" w14:textId="77777777" w:rsidR="00503631" w:rsidRPr="00E74F56" w:rsidRDefault="00503631" w:rsidP="00370DAD">
                  <w:pPr>
                    <w:spacing w:before="120" w:after="0" w:line="240" w:lineRule="auto"/>
                    <w:jc w:val="both"/>
                    <w:rPr>
                      <w:rFonts w:ascii="inherit" w:eastAsia="Times New Roman" w:hAnsi="inherit" w:cs="Times New Roman"/>
                      <w:sz w:val="24"/>
                      <w:szCs w:val="24"/>
                      <w:lang w:eastAsia="nl-NL"/>
                    </w:rPr>
                  </w:pPr>
                  <w:r w:rsidRPr="00E74F56">
                    <w:rPr>
                      <w:rFonts w:ascii="inherit" w:eastAsia="Times New Roman" w:hAnsi="inherit" w:cs="Times New Roman"/>
                      <w:sz w:val="24"/>
                      <w:szCs w:val="24"/>
                      <w:lang w:eastAsia="nl-NL"/>
                    </w:rPr>
                    <w:t> </w:t>
                  </w:r>
                </w:p>
              </w:tc>
            </w:tr>
          </w:tbl>
          <w:p w14:paraId="12C816DE" w14:textId="77777777" w:rsidR="00503631" w:rsidRPr="00E74F56" w:rsidRDefault="00503631" w:rsidP="00370DAD">
            <w:pPr>
              <w:spacing w:after="0" w:line="240" w:lineRule="auto"/>
              <w:rPr>
                <w:rFonts w:ascii="inherit" w:eastAsia="Times New Roman" w:hAnsi="inherit" w:cs="Times New Roman"/>
                <w:sz w:val="24"/>
                <w:szCs w:val="24"/>
                <w:lang w:eastAsia="nl-NL"/>
              </w:rPr>
            </w:pPr>
          </w:p>
        </w:tc>
      </w:tr>
    </w:tbl>
    <w:p w14:paraId="30368C6D" w14:textId="77777777" w:rsidR="00503631" w:rsidRPr="00E74F56" w:rsidRDefault="0087602A" w:rsidP="00503631">
      <w:pPr>
        <w:shd w:val="clear" w:color="auto" w:fill="FFFFFF"/>
        <w:spacing w:before="240" w:after="60" w:line="240" w:lineRule="auto"/>
        <w:rPr>
          <w:rFonts w:ascii="inherit" w:eastAsia="Times New Roman" w:hAnsi="inherit" w:cs="Times New Roman"/>
          <w:color w:val="000000"/>
          <w:sz w:val="24"/>
          <w:szCs w:val="24"/>
          <w:lang w:eastAsia="nl-NL"/>
        </w:rPr>
      </w:pPr>
      <w:r>
        <w:rPr>
          <w:rFonts w:ascii="inherit" w:eastAsia="Times New Roman" w:hAnsi="inherit" w:cs="Times New Roman"/>
          <w:color w:val="000000"/>
          <w:sz w:val="24"/>
          <w:szCs w:val="24"/>
          <w:lang w:eastAsia="nl-NL"/>
        </w:rPr>
        <w:pict w14:anchorId="79139D03">
          <v:rect id="_x0000_i1025" style="width:125.75pt;height:.75pt" o:hrpct="0" o:hrstd="t" o:hrnoshade="t" o:hr="t" fillcolor="black" stroked="f"/>
        </w:pict>
      </w:r>
    </w:p>
    <w:p w14:paraId="37B5FD6D" w14:textId="77777777" w:rsidR="00503631" w:rsidRPr="00E74F56" w:rsidRDefault="0087602A" w:rsidP="00503631">
      <w:pPr>
        <w:shd w:val="clear" w:color="auto" w:fill="FFFFFF"/>
        <w:spacing w:before="60" w:after="60" w:line="240" w:lineRule="auto"/>
        <w:jc w:val="both"/>
        <w:rPr>
          <w:rFonts w:ascii="inherit" w:eastAsia="Times New Roman" w:hAnsi="inherit" w:cs="Times New Roman"/>
          <w:color w:val="000000"/>
          <w:sz w:val="19"/>
          <w:szCs w:val="19"/>
          <w:lang w:eastAsia="nl-NL"/>
        </w:rPr>
      </w:pPr>
      <w:hyperlink r:id="rId28" w:anchor="ntc1-L_2023177NL.01003201-E0001" w:history="1">
        <w:r w:rsidR="00503631" w:rsidRPr="00E74F56">
          <w:rPr>
            <w:rFonts w:ascii="inherit" w:eastAsia="Times New Roman" w:hAnsi="inherit" w:cs="Times New Roman"/>
            <w:color w:val="337AB7"/>
            <w:sz w:val="19"/>
            <w:szCs w:val="19"/>
            <w:lang w:eastAsia="nl-NL"/>
          </w:rPr>
          <w:t>(</w:t>
        </w:r>
        <w:r w:rsidR="00503631" w:rsidRPr="00E74F56">
          <w:rPr>
            <w:rFonts w:ascii="inherit" w:eastAsia="Times New Roman" w:hAnsi="inherit" w:cs="Times New Roman"/>
            <w:color w:val="337AB7"/>
            <w:sz w:val="13"/>
            <w:szCs w:val="13"/>
            <w:vertAlign w:val="superscript"/>
            <w:lang w:eastAsia="nl-NL"/>
          </w:rPr>
          <w:t>1</w:t>
        </w:r>
        <w:r w:rsidR="00503631" w:rsidRPr="00E74F56">
          <w:rPr>
            <w:rFonts w:ascii="inherit" w:eastAsia="Times New Roman" w:hAnsi="inherit" w:cs="Times New Roman"/>
            <w:color w:val="337AB7"/>
            <w:sz w:val="19"/>
            <w:szCs w:val="19"/>
            <w:lang w:eastAsia="nl-NL"/>
          </w:rPr>
          <w:t>)</w:t>
        </w:r>
      </w:hyperlink>
      <w:r w:rsidR="00503631" w:rsidRPr="00E74F56">
        <w:rPr>
          <w:rFonts w:ascii="inherit" w:eastAsia="Times New Roman" w:hAnsi="inherit" w:cs="Times New Roman"/>
          <w:color w:val="000000"/>
          <w:sz w:val="19"/>
          <w:szCs w:val="19"/>
          <w:lang w:eastAsia="nl-NL"/>
        </w:rPr>
        <w:t>  </w:t>
      </w:r>
      <w:hyperlink r:id="rId29" w:history="1">
        <w:r w:rsidR="00503631" w:rsidRPr="00E74F56">
          <w:rPr>
            <w:rFonts w:ascii="inherit" w:eastAsia="Times New Roman" w:hAnsi="inherit" w:cs="Times New Roman"/>
            <w:color w:val="337AB7"/>
            <w:sz w:val="19"/>
            <w:szCs w:val="19"/>
            <w:lang w:eastAsia="nl-NL"/>
          </w:rPr>
          <w:t>PB L 330 van 23.12.2022, blz. 1</w:t>
        </w:r>
      </w:hyperlink>
      <w:r w:rsidR="00503631" w:rsidRPr="00E74F56">
        <w:rPr>
          <w:rFonts w:ascii="inherit" w:eastAsia="Times New Roman" w:hAnsi="inherit" w:cs="Times New Roman"/>
          <w:color w:val="000000"/>
          <w:sz w:val="19"/>
          <w:szCs w:val="19"/>
          <w:lang w:eastAsia="nl-NL"/>
        </w:rPr>
        <w:t>.</w:t>
      </w:r>
    </w:p>
    <w:p w14:paraId="5BC8118B" w14:textId="77777777" w:rsidR="00503631" w:rsidRPr="00E74F56" w:rsidRDefault="0087602A" w:rsidP="00503631">
      <w:pPr>
        <w:shd w:val="clear" w:color="auto" w:fill="FFFFFF"/>
        <w:spacing w:before="60" w:after="60" w:line="240" w:lineRule="auto"/>
        <w:jc w:val="both"/>
        <w:rPr>
          <w:rFonts w:ascii="inherit" w:eastAsia="Times New Roman" w:hAnsi="inherit" w:cs="Times New Roman"/>
          <w:color w:val="000000"/>
          <w:sz w:val="19"/>
          <w:szCs w:val="19"/>
          <w:lang w:eastAsia="nl-NL"/>
        </w:rPr>
      </w:pPr>
      <w:hyperlink r:id="rId30" w:anchor="ntc2-L_2023177NL.01003201-E0002" w:history="1">
        <w:r w:rsidR="00503631" w:rsidRPr="00E74F56">
          <w:rPr>
            <w:rFonts w:ascii="inherit" w:eastAsia="Times New Roman" w:hAnsi="inherit" w:cs="Times New Roman"/>
            <w:color w:val="337AB7"/>
            <w:sz w:val="19"/>
            <w:szCs w:val="19"/>
            <w:lang w:eastAsia="nl-NL"/>
          </w:rPr>
          <w:t>(</w:t>
        </w:r>
        <w:r w:rsidR="00503631" w:rsidRPr="00E74F56">
          <w:rPr>
            <w:rFonts w:ascii="inherit" w:eastAsia="Times New Roman" w:hAnsi="inherit" w:cs="Times New Roman"/>
            <w:color w:val="337AB7"/>
            <w:sz w:val="13"/>
            <w:szCs w:val="13"/>
            <w:vertAlign w:val="superscript"/>
            <w:lang w:eastAsia="nl-NL"/>
          </w:rPr>
          <w:t>2</w:t>
        </w:r>
        <w:r w:rsidR="00503631" w:rsidRPr="00E74F56">
          <w:rPr>
            <w:rFonts w:ascii="inherit" w:eastAsia="Times New Roman" w:hAnsi="inherit" w:cs="Times New Roman"/>
            <w:color w:val="337AB7"/>
            <w:sz w:val="19"/>
            <w:szCs w:val="19"/>
            <w:lang w:eastAsia="nl-NL"/>
          </w:rPr>
          <w:t>)</w:t>
        </w:r>
      </w:hyperlink>
      <w:r w:rsidR="00503631" w:rsidRPr="00E74F56">
        <w:rPr>
          <w:rFonts w:ascii="inherit" w:eastAsia="Times New Roman" w:hAnsi="inherit" w:cs="Times New Roman"/>
          <w:color w:val="000000"/>
          <w:sz w:val="19"/>
          <w:szCs w:val="19"/>
          <w:lang w:eastAsia="nl-NL"/>
        </w:rPr>
        <w:t>  </w:t>
      </w:r>
      <w:hyperlink r:id="rId31" w:history="1">
        <w:r w:rsidR="00503631" w:rsidRPr="00E74F56">
          <w:rPr>
            <w:rFonts w:ascii="inherit" w:eastAsia="Times New Roman" w:hAnsi="inherit" w:cs="Times New Roman"/>
            <w:color w:val="337AB7"/>
            <w:sz w:val="19"/>
            <w:szCs w:val="19"/>
            <w:lang w:eastAsia="nl-NL"/>
          </w:rPr>
          <w:t>PB L 177 van 12.7.2023, blz. 1</w:t>
        </w:r>
      </w:hyperlink>
      <w:r w:rsidR="00503631" w:rsidRPr="00E74F56">
        <w:rPr>
          <w:rFonts w:ascii="inherit" w:eastAsia="Times New Roman" w:hAnsi="inherit" w:cs="Times New Roman"/>
          <w:color w:val="000000"/>
          <w:sz w:val="19"/>
          <w:szCs w:val="19"/>
          <w:lang w:eastAsia="nl-NL"/>
        </w:rPr>
        <w:t>.</w:t>
      </w:r>
    </w:p>
    <w:p w14:paraId="2555DE42" w14:textId="77777777" w:rsidR="00503631" w:rsidRPr="00E74F56" w:rsidRDefault="0087602A" w:rsidP="00503631">
      <w:pPr>
        <w:shd w:val="clear" w:color="auto" w:fill="FFFFFF"/>
        <w:spacing w:before="60" w:after="60" w:line="240" w:lineRule="auto"/>
        <w:jc w:val="both"/>
        <w:rPr>
          <w:rFonts w:ascii="inherit" w:eastAsia="Times New Roman" w:hAnsi="inherit" w:cs="Times New Roman"/>
          <w:color w:val="000000"/>
          <w:sz w:val="19"/>
          <w:szCs w:val="19"/>
          <w:lang w:eastAsia="nl-NL"/>
        </w:rPr>
      </w:pPr>
      <w:hyperlink r:id="rId32" w:anchor="ntc3-L_2023177NL.01003201-E0003" w:history="1">
        <w:r w:rsidR="00503631" w:rsidRPr="00E74F56">
          <w:rPr>
            <w:rFonts w:ascii="inherit" w:eastAsia="Times New Roman" w:hAnsi="inherit" w:cs="Times New Roman"/>
            <w:color w:val="337AB7"/>
            <w:sz w:val="19"/>
            <w:szCs w:val="19"/>
            <w:lang w:eastAsia="nl-NL"/>
          </w:rPr>
          <w:t>(</w:t>
        </w:r>
        <w:r w:rsidR="00503631" w:rsidRPr="00E74F56">
          <w:rPr>
            <w:rFonts w:ascii="inherit" w:eastAsia="Times New Roman" w:hAnsi="inherit" w:cs="Times New Roman"/>
            <w:color w:val="337AB7"/>
            <w:sz w:val="13"/>
            <w:szCs w:val="13"/>
            <w:vertAlign w:val="superscript"/>
            <w:lang w:eastAsia="nl-NL"/>
          </w:rPr>
          <w:t>3</w:t>
        </w:r>
        <w:r w:rsidR="00503631" w:rsidRPr="00E74F56">
          <w:rPr>
            <w:rFonts w:ascii="inherit" w:eastAsia="Times New Roman" w:hAnsi="inherit" w:cs="Times New Roman"/>
            <w:color w:val="337AB7"/>
            <w:sz w:val="19"/>
            <w:szCs w:val="19"/>
            <w:lang w:eastAsia="nl-NL"/>
          </w:rPr>
          <w:t>)</w:t>
        </w:r>
      </w:hyperlink>
      <w:r w:rsidR="00503631" w:rsidRPr="00E74F56">
        <w:rPr>
          <w:rFonts w:ascii="inherit" w:eastAsia="Times New Roman" w:hAnsi="inherit" w:cs="Times New Roman"/>
          <w:color w:val="000000"/>
          <w:sz w:val="19"/>
          <w:szCs w:val="19"/>
          <w:lang w:eastAsia="nl-NL"/>
        </w:rPr>
        <w:t>  Richtlijn 2014/24/EU van het Europees Parlement en de Raad van 26 februari 2014 betreffende het plaatsen van overheidsopdrachten en tot intrekking van Richtlijn 2004/18/EG (</w:t>
      </w:r>
      <w:hyperlink r:id="rId33" w:history="1">
        <w:r w:rsidR="00503631" w:rsidRPr="00E74F56">
          <w:rPr>
            <w:rFonts w:ascii="inherit" w:eastAsia="Times New Roman" w:hAnsi="inherit" w:cs="Times New Roman"/>
            <w:color w:val="337AB7"/>
            <w:sz w:val="19"/>
            <w:szCs w:val="19"/>
            <w:lang w:eastAsia="nl-NL"/>
          </w:rPr>
          <w:t>PB L 94 van 28.3.2014, blz. 65</w:t>
        </w:r>
      </w:hyperlink>
      <w:r w:rsidR="00503631" w:rsidRPr="00E74F56">
        <w:rPr>
          <w:rFonts w:ascii="inherit" w:eastAsia="Times New Roman" w:hAnsi="inherit" w:cs="Times New Roman"/>
          <w:color w:val="000000"/>
          <w:sz w:val="19"/>
          <w:szCs w:val="19"/>
          <w:lang w:eastAsia="nl-NL"/>
        </w:rPr>
        <w:t>).</w:t>
      </w:r>
    </w:p>
    <w:p w14:paraId="6A3C5EDE" w14:textId="77777777" w:rsidR="00503631" w:rsidRPr="00E74F56" w:rsidRDefault="0087602A" w:rsidP="00503631">
      <w:pPr>
        <w:shd w:val="clear" w:color="auto" w:fill="FFFFFF"/>
        <w:spacing w:before="60" w:after="60" w:line="240" w:lineRule="auto"/>
        <w:jc w:val="both"/>
        <w:rPr>
          <w:rFonts w:ascii="inherit" w:eastAsia="Times New Roman" w:hAnsi="inherit" w:cs="Times New Roman"/>
          <w:color w:val="000000"/>
          <w:sz w:val="19"/>
          <w:szCs w:val="19"/>
          <w:lang w:eastAsia="nl-NL"/>
        </w:rPr>
      </w:pPr>
      <w:hyperlink r:id="rId34" w:anchor="ntc4-L_2023177NL.01003201-E0004" w:history="1">
        <w:r w:rsidR="00503631" w:rsidRPr="00E74F56">
          <w:rPr>
            <w:rFonts w:ascii="inherit" w:eastAsia="Times New Roman" w:hAnsi="inherit" w:cs="Times New Roman"/>
            <w:color w:val="337AB7"/>
            <w:sz w:val="19"/>
            <w:szCs w:val="19"/>
            <w:lang w:eastAsia="nl-NL"/>
          </w:rPr>
          <w:t>(</w:t>
        </w:r>
        <w:r w:rsidR="00503631" w:rsidRPr="00E74F56">
          <w:rPr>
            <w:rFonts w:ascii="inherit" w:eastAsia="Times New Roman" w:hAnsi="inherit" w:cs="Times New Roman"/>
            <w:color w:val="337AB7"/>
            <w:sz w:val="13"/>
            <w:szCs w:val="13"/>
            <w:vertAlign w:val="superscript"/>
            <w:lang w:eastAsia="nl-NL"/>
          </w:rPr>
          <w:t>4</w:t>
        </w:r>
        <w:r w:rsidR="00503631" w:rsidRPr="00E74F56">
          <w:rPr>
            <w:rFonts w:ascii="inherit" w:eastAsia="Times New Roman" w:hAnsi="inherit" w:cs="Times New Roman"/>
            <w:color w:val="337AB7"/>
            <w:sz w:val="19"/>
            <w:szCs w:val="19"/>
            <w:lang w:eastAsia="nl-NL"/>
          </w:rPr>
          <w:t>)</w:t>
        </w:r>
      </w:hyperlink>
      <w:r w:rsidR="00503631" w:rsidRPr="00E74F56">
        <w:rPr>
          <w:rFonts w:ascii="inherit" w:eastAsia="Times New Roman" w:hAnsi="inherit" w:cs="Times New Roman"/>
          <w:color w:val="000000"/>
          <w:sz w:val="19"/>
          <w:szCs w:val="19"/>
          <w:lang w:eastAsia="nl-NL"/>
        </w:rPr>
        <w:t>  Richtlijn 2014/25/EU van het Europees Parlement en de Raad van 26 februari 2014 betreffende het plaatsen van opdrachten in de sectoren water- en energievoorziening, vervoer en postdiensten en houdende intrekking van Richtlijn 2004/17/EG (</w:t>
      </w:r>
      <w:hyperlink r:id="rId35" w:history="1">
        <w:r w:rsidR="00503631" w:rsidRPr="00E74F56">
          <w:rPr>
            <w:rFonts w:ascii="inherit" w:eastAsia="Times New Roman" w:hAnsi="inherit" w:cs="Times New Roman"/>
            <w:color w:val="337AB7"/>
            <w:sz w:val="19"/>
            <w:szCs w:val="19"/>
            <w:lang w:eastAsia="nl-NL"/>
          </w:rPr>
          <w:t>PB L 94 van 28.3.2014, blz. 243</w:t>
        </w:r>
      </w:hyperlink>
      <w:r w:rsidR="00503631" w:rsidRPr="00E74F56">
        <w:rPr>
          <w:rFonts w:ascii="inherit" w:eastAsia="Times New Roman" w:hAnsi="inherit" w:cs="Times New Roman"/>
          <w:color w:val="000000"/>
          <w:sz w:val="19"/>
          <w:szCs w:val="19"/>
          <w:lang w:eastAsia="nl-NL"/>
        </w:rPr>
        <w:t>).</w:t>
      </w:r>
    </w:p>
    <w:p w14:paraId="29106323" w14:textId="77777777" w:rsidR="00503631" w:rsidRPr="00E74F56" w:rsidRDefault="0087602A" w:rsidP="00503631">
      <w:pPr>
        <w:shd w:val="clear" w:color="auto" w:fill="FFFFFF"/>
        <w:spacing w:before="60" w:after="60" w:line="240" w:lineRule="auto"/>
        <w:jc w:val="both"/>
        <w:rPr>
          <w:rFonts w:ascii="inherit" w:eastAsia="Times New Roman" w:hAnsi="inherit" w:cs="Times New Roman"/>
          <w:color w:val="000000"/>
          <w:sz w:val="19"/>
          <w:szCs w:val="19"/>
          <w:lang w:eastAsia="nl-NL"/>
        </w:rPr>
      </w:pPr>
      <w:hyperlink r:id="rId36" w:anchor="ntc5-L_2023177NL.01003201-E0005" w:history="1">
        <w:r w:rsidR="00503631" w:rsidRPr="00E74F56">
          <w:rPr>
            <w:rFonts w:ascii="inherit" w:eastAsia="Times New Roman" w:hAnsi="inherit" w:cs="Times New Roman"/>
            <w:color w:val="337AB7"/>
            <w:sz w:val="19"/>
            <w:szCs w:val="19"/>
            <w:lang w:eastAsia="nl-NL"/>
          </w:rPr>
          <w:t>(</w:t>
        </w:r>
        <w:r w:rsidR="00503631" w:rsidRPr="00E74F56">
          <w:rPr>
            <w:rFonts w:ascii="inherit" w:eastAsia="Times New Roman" w:hAnsi="inherit" w:cs="Times New Roman"/>
            <w:color w:val="337AB7"/>
            <w:sz w:val="13"/>
            <w:szCs w:val="13"/>
            <w:vertAlign w:val="superscript"/>
            <w:lang w:eastAsia="nl-NL"/>
          </w:rPr>
          <w:t>5</w:t>
        </w:r>
        <w:r w:rsidR="00503631" w:rsidRPr="00E74F56">
          <w:rPr>
            <w:rFonts w:ascii="inherit" w:eastAsia="Times New Roman" w:hAnsi="inherit" w:cs="Times New Roman"/>
            <w:color w:val="337AB7"/>
            <w:sz w:val="19"/>
            <w:szCs w:val="19"/>
            <w:lang w:eastAsia="nl-NL"/>
          </w:rPr>
          <w:t>)</w:t>
        </w:r>
      </w:hyperlink>
      <w:r w:rsidR="00503631" w:rsidRPr="00E74F56">
        <w:rPr>
          <w:rFonts w:ascii="inherit" w:eastAsia="Times New Roman" w:hAnsi="inherit" w:cs="Times New Roman"/>
          <w:color w:val="000000"/>
          <w:sz w:val="19"/>
          <w:szCs w:val="19"/>
          <w:lang w:eastAsia="nl-NL"/>
        </w:rPr>
        <w:t>  Richtlijn 2014/23/EU van het Europees Parlement en de Raad van 26 februari 2014 betreffende het plaatsen van concessieovereenkomsten (</w:t>
      </w:r>
      <w:hyperlink r:id="rId37" w:history="1">
        <w:r w:rsidR="00503631" w:rsidRPr="00E74F56">
          <w:rPr>
            <w:rFonts w:ascii="inherit" w:eastAsia="Times New Roman" w:hAnsi="inherit" w:cs="Times New Roman"/>
            <w:color w:val="337AB7"/>
            <w:sz w:val="19"/>
            <w:szCs w:val="19"/>
            <w:lang w:eastAsia="nl-NL"/>
          </w:rPr>
          <w:t>PB L 94 van 28.3.2014, blz. 1</w:t>
        </w:r>
      </w:hyperlink>
      <w:r w:rsidR="00503631" w:rsidRPr="00E74F56">
        <w:rPr>
          <w:rFonts w:ascii="inherit" w:eastAsia="Times New Roman" w:hAnsi="inherit" w:cs="Times New Roman"/>
          <w:color w:val="000000"/>
          <w:sz w:val="19"/>
          <w:szCs w:val="19"/>
          <w:lang w:eastAsia="nl-NL"/>
        </w:rPr>
        <w:t>).</w:t>
      </w:r>
    </w:p>
    <w:p w14:paraId="74B7EC2F" w14:textId="77777777" w:rsidR="00503631" w:rsidRPr="00E74F56" w:rsidRDefault="0087602A" w:rsidP="00503631">
      <w:pPr>
        <w:shd w:val="clear" w:color="auto" w:fill="FFFFFF"/>
        <w:spacing w:before="60" w:after="60" w:line="240" w:lineRule="auto"/>
        <w:jc w:val="both"/>
        <w:rPr>
          <w:rFonts w:ascii="inherit" w:eastAsia="Times New Roman" w:hAnsi="inherit" w:cs="Times New Roman"/>
          <w:color w:val="000000"/>
          <w:sz w:val="19"/>
          <w:szCs w:val="19"/>
          <w:lang w:eastAsia="nl-NL"/>
        </w:rPr>
      </w:pPr>
      <w:hyperlink r:id="rId38" w:anchor="ntc6-L_2023177NL.01003201-E0006" w:history="1">
        <w:r w:rsidR="00503631" w:rsidRPr="00E74F56">
          <w:rPr>
            <w:rFonts w:ascii="inherit" w:eastAsia="Times New Roman" w:hAnsi="inherit" w:cs="Times New Roman"/>
            <w:color w:val="337AB7"/>
            <w:sz w:val="19"/>
            <w:szCs w:val="19"/>
            <w:lang w:eastAsia="nl-NL"/>
          </w:rPr>
          <w:t>(</w:t>
        </w:r>
        <w:r w:rsidR="00503631" w:rsidRPr="00E74F56">
          <w:rPr>
            <w:rFonts w:ascii="inherit" w:eastAsia="Times New Roman" w:hAnsi="inherit" w:cs="Times New Roman"/>
            <w:color w:val="337AB7"/>
            <w:sz w:val="13"/>
            <w:szCs w:val="13"/>
            <w:vertAlign w:val="superscript"/>
            <w:lang w:eastAsia="nl-NL"/>
          </w:rPr>
          <w:t>6</w:t>
        </w:r>
        <w:r w:rsidR="00503631" w:rsidRPr="00E74F56">
          <w:rPr>
            <w:rFonts w:ascii="inherit" w:eastAsia="Times New Roman" w:hAnsi="inherit" w:cs="Times New Roman"/>
            <w:color w:val="337AB7"/>
            <w:sz w:val="19"/>
            <w:szCs w:val="19"/>
            <w:lang w:eastAsia="nl-NL"/>
          </w:rPr>
          <w:t>)</w:t>
        </w:r>
      </w:hyperlink>
      <w:r w:rsidR="00503631" w:rsidRPr="00E74F56">
        <w:rPr>
          <w:rFonts w:ascii="inherit" w:eastAsia="Times New Roman" w:hAnsi="inherit" w:cs="Times New Roman"/>
          <w:color w:val="000000"/>
          <w:sz w:val="19"/>
          <w:szCs w:val="19"/>
          <w:lang w:eastAsia="nl-NL"/>
        </w:rPr>
        <w:t>  Zie: https://single-market-economy.ec.europa.eu/single-market/public-procurement/foreign-subsidies-regulation en volg de instructies.</w:t>
      </w:r>
    </w:p>
    <w:p w14:paraId="4EECC94D" w14:textId="77777777" w:rsidR="00503631" w:rsidRPr="00E74F56" w:rsidRDefault="0087602A" w:rsidP="00503631">
      <w:pPr>
        <w:shd w:val="clear" w:color="auto" w:fill="FFFFFF"/>
        <w:spacing w:before="60" w:after="60" w:line="240" w:lineRule="auto"/>
        <w:jc w:val="both"/>
        <w:rPr>
          <w:rFonts w:ascii="inherit" w:eastAsia="Times New Roman" w:hAnsi="inherit" w:cs="Times New Roman"/>
          <w:color w:val="000000"/>
          <w:sz w:val="19"/>
          <w:szCs w:val="19"/>
          <w:lang w:eastAsia="nl-NL"/>
        </w:rPr>
      </w:pPr>
      <w:hyperlink r:id="rId39" w:anchor="ntc7-L_2023177NL.01003201-E0007" w:history="1">
        <w:r w:rsidR="00503631" w:rsidRPr="00E74F56">
          <w:rPr>
            <w:rFonts w:ascii="inherit" w:eastAsia="Times New Roman" w:hAnsi="inherit" w:cs="Times New Roman"/>
            <w:color w:val="337AB7"/>
            <w:sz w:val="19"/>
            <w:szCs w:val="19"/>
            <w:lang w:eastAsia="nl-NL"/>
          </w:rPr>
          <w:t>(</w:t>
        </w:r>
        <w:r w:rsidR="00503631" w:rsidRPr="00E74F56">
          <w:rPr>
            <w:rFonts w:ascii="inherit" w:eastAsia="Times New Roman" w:hAnsi="inherit" w:cs="Times New Roman"/>
            <w:color w:val="337AB7"/>
            <w:sz w:val="13"/>
            <w:szCs w:val="13"/>
            <w:vertAlign w:val="superscript"/>
            <w:lang w:eastAsia="nl-NL"/>
          </w:rPr>
          <w:t>7</w:t>
        </w:r>
        <w:r w:rsidR="00503631" w:rsidRPr="00E74F56">
          <w:rPr>
            <w:rFonts w:ascii="inherit" w:eastAsia="Times New Roman" w:hAnsi="inherit" w:cs="Times New Roman"/>
            <w:color w:val="337AB7"/>
            <w:sz w:val="19"/>
            <w:szCs w:val="19"/>
            <w:lang w:eastAsia="nl-NL"/>
          </w:rPr>
          <w:t>)</w:t>
        </w:r>
      </w:hyperlink>
      <w:r w:rsidR="00503631" w:rsidRPr="00E74F56">
        <w:rPr>
          <w:rFonts w:ascii="inherit" w:eastAsia="Times New Roman" w:hAnsi="inherit" w:cs="Times New Roman"/>
          <w:color w:val="000000"/>
          <w:sz w:val="19"/>
          <w:szCs w:val="19"/>
          <w:lang w:eastAsia="nl-NL"/>
        </w:rPr>
        <w:t>  Verordening (EU) 2018/1725 van het Europees Parlement en de Raad van 23 oktober 2018 betreffende de bescherming van natuurlijke personen in verband met de verwerking van persoonsgegevens door de instellingen, organen en instanties van de Unie en betreffende het vrije verkeer van die gegevens, en tot intrekking van Verordening (EG) nr. 45/2001 en Besluit nr. 1247/2002/EG (</w:t>
      </w:r>
      <w:hyperlink r:id="rId40" w:history="1">
        <w:r w:rsidR="00503631" w:rsidRPr="00E74F56">
          <w:rPr>
            <w:rFonts w:ascii="inherit" w:eastAsia="Times New Roman" w:hAnsi="inherit" w:cs="Times New Roman"/>
            <w:color w:val="337AB7"/>
            <w:sz w:val="19"/>
            <w:szCs w:val="19"/>
            <w:lang w:eastAsia="nl-NL"/>
          </w:rPr>
          <w:t>PB L 295 van 21.11.2018, blz. 39</w:t>
        </w:r>
      </w:hyperlink>
      <w:r w:rsidR="00503631" w:rsidRPr="00E74F56">
        <w:rPr>
          <w:rFonts w:ascii="inherit" w:eastAsia="Times New Roman" w:hAnsi="inherit" w:cs="Times New Roman"/>
          <w:color w:val="000000"/>
          <w:sz w:val="19"/>
          <w:szCs w:val="19"/>
          <w:lang w:eastAsia="nl-NL"/>
        </w:rPr>
        <w:t>). Zie ook een privacyverklaring voor mededingingsonderzoeken op https://ec.europa.eu/competition-policy/index/privacy-policy-competition-investigations_en</w:t>
      </w:r>
    </w:p>
    <w:p w14:paraId="6CF35D1F" w14:textId="77777777" w:rsidR="00503631" w:rsidRPr="00E74F56" w:rsidRDefault="0087602A" w:rsidP="00503631">
      <w:pPr>
        <w:shd w:val="clear" w:color="auto" w:fill="FFFFFF"/>
        <w:spacing w:before="60" w:after="60" w:line="240" w:lineRule="auto"/>
        <w:jc w:val="both"/>
        <w:rPr>
          <w:rFonts w:ascii="inherit" w:eastAsia="Times New Roman" w:hAnsi="inherit" w:cs="Times New Roman"/>
          <w:color w:val="000000"/>
          <w:sz w:val="19"/>
          <w:szCs w:val="19"/>
          <w:lang w:eastAsia="nl-NL"/>
        </w:rPr>
      </w:pPr>
      <w:hyperlink r:id="rId41" w:anchor="ntc8-L_2023177NL.01003201-E0008" w:history="1">
        <w:r w:rsidR="00503631" w:rsidRPr="00E74F56">
          <w:rPr>
            <w:rFonts w:ascii="inherit" w:eastAsia="Times New Roman" w:hAnsi="inherit" w:cs="Times New Roman"/>
            <w:color w:val="337AB7"/>
            <w:sz w:val="19"/>
            <w:szCs w:val="19"/>
            <w:lang w:eastAsia="nl-NL"/>
          </w:rPr>
          <w:t>(</w:t>
        </w:r>
        <w:r w:rsidR="00503631" w:rsidRPr="00E74F56">
          <w:rPr>
            <w:rFonts w:ascii="inherit" w:eastAsia="Times New Roman" w:hAnsi="inherit" w:cs="Times New Roman"/>
            <w:color w:val="337AB7"/>
            <w:sz w:val="13"/>
            <w:szCs w:val="13"/>
            <w:vertAlign w:val="superscript"/>
            <w:lang w:eastAsia="nl-NL"/>
          </w:rPr>
          <w:t>8</w:t>
        </w:r>
        <w:r w:rsidR="00503631" w:rsidRPr="00E74F56">
          <w:rPr>
            <w:rFonts w:ascii="inherit" w:eastAsia="Times New Roman" w:hAnsi="inherit" w:cs="Times New Roman"/>
            <w:color w:val="337AB7"/>
            <w:sz w:val="19"/>
            <w:szCs w:val="19"/>
            <w:lang w:eastAsia="nl-NL"/>
          </w:rPr>
          <w:t>)</w:t>
        </w:r>
      </w:hyperlink>
      <w:r w:rsidR="00503631" w:rsidRPr="00E74F56">
        <w:rPr>
          <w:rFonts w:ascii="inherit" w:eastAsia="Times New Roman" w:hAnsi="inherit" w:cs="Times New Roman"/>
          <w:color w:val="000000"/>
          <w:sz w:val="19"/>
          <w:szCs w:val="19"/>
          <w:lang w:eastAsia="nl-NL"/>
        </w:rPr>
        <w:t>  Uitvoeringsverordening (EU) 2016/7 van de Commissie van 5 januari 2016 houdende een standaardformulier voor het Uniform Europees Aanbestedingsdocument (</w:t>
      </w:r>
      <w:hyperlink r:id="rId42" w:history="1">
        <w:r w:rsidR="00503631" w:rsidRPr="00E74F56">
          <w:rPr>
            <w:rFonts w:ascii="inherit" w:eastAsia="Times New Roman" w:hAnsi="inherit" w:cs="Times New Roman"/>
            <w:color w:val="23527C"/>
            <w:sz w:val="19"/>
            <w:szCs w:val="19"/>
            <w:u w:val="single"/>
            <w:lang w:eastAsia="nl-NL"/>
          </w:rPr>
          <w:t>PB L 3 van 6.1.2016, blz. 16</w:t>
        </w:r>
      </w:hyperlink>
      <w:r w:rsidR="00503631" w:rsidRPr="00E74F56">
        <w:rPr>
          <w:rFonts w:ascii="inherit" w:eastAsia="Times New Roman" w:hAnsi="inherit" w:cs="Times New Roman"/>
          <w:color w:val="000000"/>
          <w:sz w:val="19"/>
          <w:szCs w:val="19"/>
          <w:lang w:eastAsia="nl-NL"/>
        </w:rPr>
        <w:t>).</w:t>
      </w:r>
    </w:p>
    <w:p w14:paraId="4F485969" w14:textId="77777777" w:rsidR="00503631" w:rsidRPr="00E74F56" w:rsidRDefault="0087602A" w:rsidP="00503631">
      <w:pPr>
        <w:shd w:val="clear" w:color="auto" w:fill="FFFFFF"/>
        <w:spacing w:before="60" w:after="60" w:line="240" w:lineRule="auto"/>
        <w:jc w:val="both"/>
        <w:rPr>
          <w:rFonts w:ascii="inherit" w:eastAsia="Times New Roman" w:hAnsi="inherit" w:cs="Times New Roman"/>
          <w:color w:val="000000"/>
          <w:sz w:val="19"/>
          <w:szCs w:val="19"/>
          <w:lang w:eastAsia="nl-NL"/>
        </w:rPr>
      </w:pPr>
      <w:hyperlink r:id="rId43" w:anchor="ntc9-L_2023177NL.01003201-E0009" w:history="1">
        <w:r w:rsidR="00503631" w:rsidRPr="00E74F56">
          <w:rPr>
            <w:rFonts w:ascii="inherit" w:eastAsia="Times New Roman" w:hAnsi="inherit" w:cs="Times New Roman"/>
            <w:color w:val="337AB7"/>
            <w:sz w:val="19"/>
            <w:szCs w:val="19"/>
            <w:lang w:eastAsia="nl-NL"/>
          </w:rPr>
          <w:t>(</w:t>
        </w:r>
        <w:r w:rsidR="00503631" w:rsidRPr="00E74F56">
          <w:rPr>
            <w:rFonts w:ascii="inherit" w:eastAsia="Times New Roman" w:hAnsi="inherit" w:cs="Times New Roman"/>
            <w:color w:val="337AB7"/>
            <w:sz w:val="13"/>
            <w:szCs w:val="13"/>
            <w:vertAlign w:val="superscript"/>
            <w:lang w:eastAsia="nl-NL"/>
          </w:rPr>
          <w:t>9</w:t>
        </w:r>
        <w:r w:rsidR="00503631" w:rsidRPr="00E74F56">
          <w:rPr>
            <w:rFonts w:ascii="inherit" w:eastAsia="Times New Roman" w:hAnsi="inherit" w:cs="Times New Roman"/>
            <w:color w:val="337AB7"/>
            <w:sz w:val="19"/>
            <w:szCs w:val="19"/>
            <w:lang w:eastAsia="nl-NL"/>
          </w:rPr>
          <w:t>)</w:t>
        </w:r>
      </w:hyperlink>
      <w:r w:rsidR="00503631" w:rsidRPr="00E74F56">
        <w:rPr>
          <w:rFonts w:ascii="inherit" w:eastAsia="Times New Roman" w:hAnsi="inherit" w:cs="Times New Roman"/>
          <w:color w:val="000000"/>
          <w:sz w:val="19"/>
          <w:szCs w:val="19"/>
          <w:lang w:eastAsia="nl-NL"/>
        </w:rPr>
        <w:t>  Artikel 4 van Verordening (EU) 2022/2560.</w:t>
      </w:r>
    </w:p>
    <w:p w14:paraId="259AE165" w14:textId="77777777" w:rsidR="00503631" w:rsidRPr="00E74F56" w:rsidRDefault="0087602A" w:rsidP="00503631">
      <w:pPr>
        <w:shd w:val="clear" w:color="auto" w:fill="FFFFFF"/>
        <w:spacing w:before="60" w:after="60" w:line="240" w:lineRule="auto"/>
        <w:jc w:val="both"/>
        <w:rPr>
          <w:rFonts w:ascii="inherit" w:eastAsia="Times New Roman" w:hAnsi="inherit" w:cs="Times New Roman"/>
          <w:color w:val="000000"/>
          <w:sz w:val="19"/>
          <w:szCs w:val="19"/>
          <w:lang w:eastAsia="nl-NL"/>
        </w:rPr>
      </w:pPr>
      <w:hyperlink r:id="rId44" w:anchor="ntc10-L_2023177NL.01003201-E0010" w:history="1">
        <w:r w:rsidR="00503631" w:rsidRPr="00E74F56">
          <w:rPr>
            <w:rFonts w:ascii="inherit" w:eastAsia="Times New Roman" w:hAnsi="inherit" w:cs="Times New Roman"/>
            <w:color w:val="337AB7"/>
            <w:sz w:val="19"/>
            <w:szCs w:val="19"/>
            <w:lang w:eastAsia="nl-NL"/>
          </w:rPr>
          <w:t>(</w:t>
        </w:r>
        <w:r w:rsidR="00503631" w:rsidRPr="00E74F56">
          <w:rPr>
            <w:rFonts w:ascii="inherit" w:eastAsia="Times New Roman" w:hAnsi="inherit" w:cs="Times New Roman"/>
            <w:color w:val="337AB7"/>
            <w:sz w:val="13"/>
            <w:szCs w:val="13"/>
            <w:vertAlign w:val="superscript"/>
            <w:lang w:eastAsia="nl-NL"/>
          </w:rPr>
          <w:t>10</w:t>
        </w:r>
        <w:r w:rsidR="00503631" w:rsidRPr="00E74F56">
          <w:rPr>
            <w:rFonts w:ascii="inherit" w:eastAsia="Times New Roman" w:hAnsi="inherit" w:cs="Times New Roman"/>
            <w:color w:val="337AB7"/>
            <w:sz w:val="19"/>
            <w:szCs w:val="19"/>
            <w:lang w:eastAsia="nl-NL"/>
          </w:rPr>
          <w:t>)</w:t>
        </w:r>
      </w:hyperlink>
      <w:r w:rsidR="00503631" w:rsidRPr="00E74F56">
        <w:rPr>
          <w:rFonts w:ascii="inherit" w:eastAsia="Times New Roman" w:hAnsi="inherit" w:cs="Times New Roman"/>
          <w:color w:val="000000"/>
          <w:sz w:val="19"/>
          <w:szCs w:val="19"/>
          <w:lang w:eastAsia="nl-NL"/>
        </w:rPr>
        <w:t>  Artikel 27 van Verordening (EU) 2022/2560.</w:t>
      </w:r>
    </w:p>
    <w:p w14:paraId="41C5A7C6" w14:textId="77777777" w:rsidR="00503631" w:rsidRPr="00E74F56" w:rsidRDefault="0087602A" w:rsidP="00503631">
      <w:pPr>
        <w:shd w:val="clear" w:color="auto" w:fill="FFFFFF"/>
        <w:spacing w:before="60" w:after="60" w:line="240" w:lineRule="auto"/>
        <w:jc w:val="both"/>
        <w:rPr>
          <w:rFonts w:ascii="inherit" w:eastAsia="Times New Roman" w:hAnsi="inherit" w:cs="Times New Roman"/>
          <w:color w:val="000000"/>
          <w:sz w:val="19"/>
          <w:szCs w:val="19"/>
          <w:lang w:eastAsia="nl-NL"/>
        </w:rPr>
      </w:pPr>
      <w:hyperlink r:id="rId45" w:anchor="ntc11-L_2023177NL.01003201-E0011" w:history="1">
        <w:r w:rsidR="00503631" w:rsidRPr="00E74F56">
          <w:rPr>
            <w:rFonts w:ascii="inherit" w:eastAsia="Times New Roman" w:hAnsi="inherit" w:cs="Times New Roman"/>
            <w:color w:val="337AB7"/>
            <w:sz w:val="19"/>
            <w:szCs w:val="19"/>
            <w:lang w:eastAsia="nl-NL"/>
          </w:rPr>
          <w:t>(</w:t>
        </w:r>
        <w:r w:rsidR="00503631" w:rsidRPr="00E74F56">
          <w:rPr>
            <w:rFonts w:ascii="inherit" w:eastAsia="Times New Roman" w:hAnsi="inherit" w:cs="Times New Roman"/>
            <w:color w:val="337AB7"/>
            <w:sz w:val="13"/>
            <w:szCs w:val="13"/>
            <w:vertAlign w:val="superscript"/>
            <w:lang w:eastAsia="nl-NL"/>
          </w:rPr>
          <w:t>11</w:t>
        </w:r>
        <w:r w:rsidR="00503631" w:rsidRPr="00E74F56">
          <w:rPr>
            <w:rFonts w:ascii="inherit" w:eastAsia="Times New Roman" w:hAnsi="inherit" w:cs="Times New Roman"/>
            <w:color w:val="337AB7"/>
            <w:sz w:val="19"/>
            <w:szCs w:val="19"/>
            <w:lang w:eastAsia="nl-NL"/>
          </w:rPr>
          <w:t>)</w:t>
        </w:r>
      </w:hyperlink>
      <w:r w:rsidR="00503631" w:rsidRPr="00E74F56">
        <w:rPr>
          <w:rFonts w:ascii="inherit" w:eastAsia="Times New Roman" w:hAnsi="inherit" w:cs="Times New Roman"/>
          <w:color w:val="000000"/>
          <w:sz w:val="19"/>
          <w:szCs w:val="19"/>
          <w:lang w:eastAsia="nl-NL"/>
        </w:rPr>
        <w:t>  Een financiële bijdrage moet worden beschouwd als toegekend vanaf het ogenblik dat de begunstigde het wettelijke recht verkrijgt om de financiële bijdrage te ontvangen. De daadwerkelijke uitbetaling van de financiële bijdrage is geen noodzakelijke voorwaarde om een financiële bijdrage binnen het toepassingsgebied van Verordening (EU) 2022/2560 te brengen.</w:t>
      </w:r>
    </w:p>
    <w:p w14:paraId="56C226BA" w14:textId="77777777" w:rsidR="00503631" w:rsidRPr="00E74F56" w:rsidRDefault="0087602A" w:rsidP="00503631">
      <w:pPr>
        <w:shd w:val="clear" w:color="auto" w:fill="FFFFFF"/>
        <w:spacing w:before="60" w:after="60" w:line="240" w:lineRule="auto"/>
        <w:jc w:val="both"/>
        <w:rPr>
          <w:rFonts w:ascii="inherit" w:eastAsia="Times New Roman" w:hAnsi="inherit" w:cs="Times New Roman"/>
          <w:color w:val="000000"/>
          <w:sz w:val="19"/>
          <w:szCs w:val="19"/>
          <w:lang w:eastAsia="nl-NL"/>
        </w:rPr>
      </w:pPr>
      <w:hyperlink r:id="rId46" w:anchor="ntc12-L_2023177NL.01003201-E0012" w:history="1">
        <w:r w:rsidR="00503631" w:rsidRPr="00E74F56">
          <w:rPr>
            <w:rFonts w:ascii="inherit" w:eastAsia="Times New Roman" w:hAnsi="inherit" w:cs="Times New Roman"/>
            <w:color w:val="337AB7"/>
            <w:sz w:val="19"/>
            <w:szCs w:val="19"/>
            <w:lang w:eastAsia="nl-NL"/>
          </w:rPr>
          <w:t>(</w:t>
        </w:r>
        <w:r w:rsidR="00503631" w:rsidRPr="00E74F56">
          <w:rPr>
            <w:rFonts w:ascii="inherit" w:eastAsia="Times New Roman" w:hAnsi="inherit" w:cs="Times New Roman"/>
            <w:color w:val="337AB7"/>
            <w:sz w:val="13"/>
            <w:szCs w:val="13"/>
            <w:vertAlign w:val="superscript"/>
            <w:lang w:eastAsia="nl-NL"/>
          </w:rPr>
          <w:t>12</w:t>
        </w:r>
        <w:r w:rsidR="00503631" w:rsidRPr="00E74F56">
          <w:rPr>
            <w:rFonts w:ascii="inherit" w:eastAsia="Times New Roman" w:hAnsi="inherit" w:cs="Times New Roman"/>
            <w:color w:val="337AB7"/>
            <w:sz w:val="19"/>
            <w:szCs w:val="19"/>
            <w:lang w:eastAsia="nl-NL"/>
          </w:rPr>
          <w:t>)</w:t>
        </w:r>
      </w:hyperlink>
      <w:r w:rsidR="00503631" w:rsidRPr="00E74F56">
        <w:rPr>
          <w:rFonts w:ascii="inherit" w:eastAsia="Times New Roman" w:hAnsi="inherit" w:cs="Times New Roman"/>
          <w:color w:val="000000"/>
          <w:sz w:val="19"/>
          <w:szCs w:val="19"/>
          <w:lang w:eastAsia="nl-NL"/>
        </w:rPr>
        <w:t>  Kleine en middelgrote ondernemingen of kmo’s worden gedefinieerd in bijlage I bij Verordening (EU) nr. 651/2014 van de Commissie van 17 juni 2014 waarbij bepaalde categorieën steun op grond van de artikelen 107 en 108 van het Verdrag met de interne markt verenigbaar worden verklaard (</w:t>
      </w:r>
      <w:hyperlink r:id="rId47" w:history="1">
        <w:r w:rsidR="00503631" w:rsidRPr="00E74F56">
          <w:rPr>
            <w:rFonts w:ascii="inherit" w:eastAsia="Times New Roman" w:hAnsi="inherit" w:cs="Times New Roman"/>
            <w:color w:val="337AB7"/>
            <w:sz w:val="19"/>
            <w:szCs w:val="19"/>
            <w:lang w:eastAsia="nl-NL"/>
          </w:rPr>
          <w:t>PB L 187 van 26.6.2014, blz. 1</w:t>
        </w:r>
      </w:hyperlink>
      <w:r w:rsidR="00503631" w:rsidRPr="00E74F56">
        <w:rPr>
          <w:rFonts w:ascii="inherit" w:eastAsia="Times New Roman" w:hAnsi="inherit" w:cs="Times New Roman"/>
          <w:color w:val="000000"/>
          <w:sz w:val="19"/>
          <w:szCs w:val="19"/>
          <w:lang w:eastAsia="nl-NL"/>
        </w:rPr>
        <w:t>).</w:t>
      </w:r>
    </w:p>
    <w:p w14:paraId="71549891" w14:textId="77777777" w:rsidR="00503631" w:rsidRPr="00E74F56" w:rsidRDefault="0087602A" w:rsidP="00503631">
      <w:pPr>
        <w:shd w:val="clear" w:color="auto" w:fill="FFFFFF"/>
        <w:spacing w:before="60" w:after="60" w:line="240" w:lineRule="auto"/>
        <w:jc w:val="both"/>
        <w:rPr>
          <w:rFonts w:ascii="inherit" w:eastAsia="Times New Roman" w:hAnsi="inherit" w:cs="Times New Roman"/>
          <w:color w:val="000000"/>
          <w:sz w:val="19"/>
          <w:szCs w:val="19"/>
          <w:lang w:eastAsia="nl-NL"/>
        </w:rPr>
      </w:pPr>
      <w:hyperlink r:id="rId48" w:anchor="ntc13-L_2023177NL.01003201-E0013" w:history="1">
        <w:r w:rsidR="00503631" w:rsidRPr="00E74F56">
          <w:rPr>
            <w:rFonts w:ascii="inherit" w:eastAsia="Times New Roman" w:hAnsi="inherit" w:cs="Times New Roman"/>
            <w:color w:val="337AB7"/>
            <w:sz w:val="19"/>
            <w:szCs w:val="19"/>
            <w:lang w:eastAsia="nl-NL"/>
          </w:rPr>
          <w:t>(</w:t>
        </w:r>
        <w:r w:rsidR="00503631" w:rsidRPr="00E74F56">
          <w:rPr>
            <w:rFonts w:ascii="inherit" w:eastAsia="Times New Roman" w:hAnsi="inherit" w:cs="Times New Roman"/>
            <w:color w:val="337AB7"/>
            <w:sz w:val="13"/>
            <w:szCs w:val="13"/>
            <w:vertAlign w:val="superscript"/>
            <w:lang w:eastAsia="nl-NL"/>
          </w:rPr>
          <w:t>13</w:t>
        </w:r>
        <w:r w:rsidR="00503631" w:rsidRPr="00E74F56">
          <w:rPr>
            <w:rFonts w:ascii="inherit" w:eastAsia="Times New Roman" w:hAnsi="inherit" w:cs="Times New Roman"/>
            <w:color w:val="337AB7"/>
            <w:sz w:val="19"/>
            <w:szCs w:val="19"/>
            <w:lang w:eastAsia="nl-NL"/>
          </w:rPr>
          <w:t>)</w:t>
        </w:r>
      </w:hyperlink>
      <w:r w:rsidR="00503631" w:rsidRPr="00E74F56">
        <w:rPr>
          <w:rFonts w:ascii="inherit" w:eastAsia="Times New Roman" w:hAnsi="inherit" w:cs="Times New Roman"/>
          <w:color w:val="000000"/>
          <w:sz w:val="19"/>
          <w:szCs w:val="19"/>
          <w:lang w:eastAsia="nl-NL"/>
        </w:rPr>
        <w:t>  Resultaat vóór rente, belastingen, afschrijvingen en amortisatie. Deze verhouding wordt berekend als ebitda/rentebetalingen.</w:t>
      </w:r>
    </w:p>
    <w:p w14:paraId="556DDB33" w14:textId="77777777" w:rsidR="00503631" w:rsidRPr="00E74F56" w:rsidRDefault="0087602A" w:rsidP="00503631">
      <w:pPr>
        <w:shd w:val="clear" w:color="auto" w:fill="FFFFFF"/>
        <w:spacing w:before="60" w:after="60" w:line="240" w:lineRule="auto"/>
        <w:jc w:val="both"/>
        <w:rPr>
          <w:rFonts w:ascii="inherit" w:eastAsia="Times New Roman" w:hAnsi="inherit" w:cs="Times New Roman"/>
          <w:color w:val="000000"/>
          <w:sz w:val="19"/>
          <w:szCs w:val="19"/>
          <w:lang w:eastAsia="nl-NL"/>
        </w:rPr>
      </w:pPr>
      <w:hyperlink r:id="rId49" w:anchor="ntc14-L_2023177NL.01003201-E0014" w:history="1">
        <w:r w:rsidR="00503631" w:rsidRPr="00E74F56">
          <w:rPr>
            <w:rFonts w:ascii="inherit" w:eastAsia="Times New Roman" w:hAnsi="inherit" w:cs="Times New Roman"/>
            <w:color w:val="337AB7"/>
            <w:sz w:val="19"/>
            <w:szCs w:val="19"/>
            <w:lang w:eastAsia="nl-NL"/>
          </w:rPr>
          <w:t>(</w:t>
        </w:r>
        <w:r w:rsidR="00503631" w:rsidRPr="00E74F56">
          <w:rPr>
            <w:rFonts w:ascii="inherit" w:eastAsia="Times New Roman" w:hAnsi="inherit" w:cs="Times New Roman"/>
            <w:color w:val="337AB7"/>
            <w:sz w:val="13"/>
            <w:szCs w:val="13"/>
            <w:vertAlign w:val="superscript"/>
            <w:lang w:eastAsia="nl-NL"/>
          </w:rPr>
          <w:t>14</w:t>
        </w:r>
        <w:r w:rsidR="00503631" w:rsidRPr="00E74F56">
          <w:rPr>
            <w:rFonts w:ascii="inherit" w:eastAsia="Times New Roman" w:hAnsi="inherit" w:cs="Times New Roman"/>
            <w:color w:val="337AB7"/>
            <w:sz w:val="19"/>
            <w:szCs w:val="19"/>
            <w:lang w:eastAsia="nl-NL"/>
          </w:rPr>
          <w:t>)</w:t>
        </w:r>
      </w:hyperlink>
      <w:r w:rsidR="00503631" w:rsidRPr="00E74F56">
        <w:rPr>
          <w:rFonts w:ascii="inherit" w:eastAsia="Times New Roman" w:hAnsi="inherit" w:cs="Times New Roman"/>
          <w:color w:val="000000"/>
          <w:sz w:val="19"/>
          <w:szCs w:val="19"/>
          <w:lang w:eastAsia="nl-NL"/>
        </w:rPr>
        <w:t>  Het voordeel moet worden verleend aan een of meer ondernemingen of bedrijfstakken. De specificiteit van de buitenlandse subsidie kan rechtens of feitelijk worden vastgesteld.</w:t>
      </w:r>
    </w:p>
    <w:p w14:paraId="727F1C59" w14:textId="77777777" w:rsidR="00503631" w:rsidRPr="00E74F56" w:rsidRDefault="0087602A" w:rsidP="00503631">
      <w:pPr>
        <w:shd w:val="clear" w:color="auto" w:fill="FFFFFF"/>
        <w:spacing w:before="60" w:after="60" w:line="240" w:lineRule="auto"/>
        <w:jc w:val="both"/>
        <w:rPr>
          <w:rFonts w:ascii="inherit" w:eastAsia="Times New Roman" w:hAnsi="inherit" w:cs="Times New Roman"/>
          <w:color w:val="000000"/>
          <w:sz w:val="19"/>
          <w:szCs w:val="19"/>
          <w:lang w:eastAsia="nl-NL"/>
        </w:rPr>
      </w:pPr>
      <w:hyperlink r:id="rId50" w:anchor="ntc15-L_2023177NL.01003201-E0015" w:history="1">
        <w:r w:rsidR="00503631" w:rsidRPr="00E74F56">
          <w:rPr>
            <w:rFonts w:ascii="inherit" w:eastAsia="Times New Roman" w:hAnsi="inherit" w:cs="Times New Roman"/>
            <w:color w:val="337AB7"/>
            <w:sz w:val="19"/>
            <w:szCs w:val="19"/>
            <w:lang w:eastAsia="nl-NL"/>
          </w:rPr>
          <w:t>(</w:t>
        </w:r>
        <w:r w:rsidR="00503631" w:rsidRPr="00E74F56">
          <w:rPr>
            <w:rFonts w:ascii="inherit" w:eastAsia="Times New Roman" w:hAnsi="inherit" w:cs="Times New Roman"/>
            <w:color w:val="337AB7"/>
            <w:sz w:val="13"/>
            <w:szCs w:val="13"/>
            <w:vertAlign w:val="superscript"/>
            <w:lang w:eastAsia="nl-NL"/>
          </w:rPr>
          <w:t>15</w:t>
        </w:r>
        <w:r w:rsidR="00503631" w:rsidRPr="00E74F56">
          <w:rPr>
            <w:rFonts w:ascii="inherit" w:eastAsia="Times New Roman" w:hAnsi="inherit" w:cs="Times New Roman"/>
            <w:color w:val="337AB7"/>
            <w:sz w:val="19"/>
            <w:szCs w:val="19"/>
            <w:lang w:eastAsia="nl-NL"/>
          </w:rPr>
          <w:t>)</w:t>
        </w:r>
      </w:hyperlink>
      <w:r w:rsidR="00503631" w:rsidRPr="00E74F56">
        <w:rPr>
          <w:rFonts w:ascii="inherit" w:eastAsia="Times New Roman" w:hAnsi="inherit" w:cs="Times New Roman"/>
          <w:color w:val="000000"/>
          <w:sz w:val="19"/>
          <w:szCs w:val="19"/>
          <w:lang w:eastAsia="nl-NL"/>
        </w:rPr>
        <w:t>  Bv. personeelskosten, materiaal, energie, onderhoud, huur, administratie.</w:t>
      </w:r>
    </w:p>
    <w:p w14:paraId="116F86F5" w14:textId="77777777" w:rsidR="00503631" w:rsidRPr="00E74F56" w:rsidRDefault="0087602A" w:rsidP="00503631">
      <w:pPr>
        <w:shd w:val="clear" w:color="auto" w:fill="FFFFFF"/>
        <w:spacing w:before="60" w:after="60" w:line="240" w:lineRule="auto"/>
        <w:jc w:val="both"/>
        <w:rPr>
          <w:rFonts w:ascii="inherit" w:eastAsia="Times New Roman" w:hAnsi="inherit" w:cs="Times New Roman"/>
          <w:color w:val="000000"/>
          <w:sz w:val="19"/>
          <w:szCs w:val="19"/>
          <w:lang w:eastAsia="nl-NL"/>
        </w:rPr>
      </w:pPr>
      <w:hyperlink r:id="rId51" w:anchor="ntc16-L_2023177NL.01003201-E0016" w:history="1">
        <w:r w:rsidR="00503631" w:rsidRPr="00E74F56">
          <w:rPr>
            <w:rFonts w:ascii="inherit" w:eastAsia="Times New Roman" w:hAnsi="inherit" w:cs="Times New Roman"/>
            <w:color w:val="337AB7"/>
            <w:sz w:val="19"/>
            <w:szCs w:val="19"/>
            <w:lang w:eastAsia="nl-NL"/>
          </w:rPr>
          <w:t>(</w:t>
        </w:r>
        <w:r w:rsidR="00503631" w:rsidRPr="00E74F56">
          <w:rPr>
            <w:rFonts w:ascii="inherit" w:eastAsia="Times New Roman" w:hAnsi="inherit" w:cs="Times New Roman"/>
            <w:color w:val="337AB7"/>
            <w:sz w:val="13"/>
            <w:szCs w:val="13"/>
            <w:vertAlign w:val="superscript"/>
            <w:lang w:eastAsia="nl-NL"/>
          </w:rPr>
          <w:t>16</w:t>
        </w:r>
        <w:r w:rsidR="00503631" w:rsidRPr="00E74F56">
          <w:rPr>
            <w:rFonts w:ascii="inherit" w:eastAsia="Times New Roman" w:hAnsi="inherit" w:cs="Times New Roman"/>
            <w:color w:val="337AB7"/>
            <w:sz w:val="19"/>
            <w:szCs w:val="19"/>
            <w:lang w:eastAsia="nl-NL"/>
          </w:rPr>
          <w:t>)</w:t>
        </w:r>
      </w:hyperlink>
      <w:r w:rsidR="00503631" w:rsidRPr="00E74F56">
        <w:rPr>
          <w:rFonts w:ascii="inherit" w:eastAsia="Times New Roman" w:hAnsi="inherit" w:cs="Times New Roman"/>
          <w:color w:val="000000"/>
          <w:sz w:val="19"/>
          <w:szCs w:val="19"/>
          <w:lang w:eastAsia="nl-NL"/>
        </w:rPr>
        <w:t>  Verordening (EU) nr. 1407/2013 van de Commissie van 18 december 2013 betreffende de toepassing van de artikelen 107 en 108 van het Verdrag betreffende de werking van de Europese Unie op de-minimissteun (</w:t>
      </w:r>
      <w:hyperlink r:id="rId52" w:history="1">
        <w:r w:rsidR="00503631" w:rsidRPr="00E74F56">
          <w:rPr>
            <w:rFonts w:ascii="inherit" w:eastAsia="Times New Roman" w:hAnsi="inherit" w:cs="Times New Roman"/>
            <w:color w:val="337AB7"/>
            <w:sz w:val="19"/>
            <w:szCs w:val="19"/>
            <w:lang w:eastAsia="nl-NL"/>
          </w:rPr>
          <w:t>PB L 352 van 24.12.2013, blz. 1</w:t>
        </w:r>
      </w:hyperlink>
      <w:r w:rsidR="00503631" w:rsidRPr="00E74F56">
        <w:rPr>
          <w:rFonts w:ascii="inherit" w:eastAsia="Times New Roman" w:hAnsi="inherit" w:cs="Times New Roman"/>
          <w:color w:val="000000"/>
          <w:sz w:val="19"/>
          <w:szCs w:val="19"/>
          <w:lang w:eastAsia="nl-NL"/>
        </w:rPr>
        <w:t>).</w:t>
      </w:r>
    </w:p>
    <w:p w14:paraId="7E992BF5" w14:textId="77777777" w:rsidR="00503631" w:rsidRPr="00E74F56" w:rsidRDefault="0087602A" w:rsidP="00503631">
      <w:pPr>
        <w:shd w:val="clear" w:color="auto" w:fill="FFFFFF"/>
        <w:spacing w:before="60" w:after="60" w:line="240" w:lineRule="auto"/>
        <w:jc w:val="both"/>
        <w:rPr>
          <w:rFonts w:ascii="inherit" w:eastAsia="Times New Roman" w:hAnsi="inherit" w:cs="Times New Roman"/>
          <w:color w:val="000000"/>
          <w:sz w:val="19"/>
          <w:szCs w:val="19"/>
          <w:lang w:eastAsia="nl-NL"/>
        </w:rPr>
      </w:pPr>
      <w:hyperlink r:id="rId53" w:anchor="ntc*1-L_2023177NL.01003201-E0017" w:history="1">
        <w:r w:rsidR="00503631" w:rsidRPr="00E74F56">
          <w:rPr>
            <w:rFonts w:ascii="inherit" w:eastAsia="Times New Roman" w:hAnsi="inherit" w:cs="Times New Roman"/>
            <w:color w:val="337AB7"/>
            <w:sz w:val="19"/>
            <w:szCs w:val="19"/>
            <w:lang w:eastAsia="nl-NL"/>
          </w:rPr>
          <w:t>(</w:t>
        </w:r>
        <w:r w:rsidR="00503631" w:rsidRPr="00E74F56">
          <w:rPr>
            <w:rFonts w:ascii="inherit" w:eastAsia="Times New Roman" w:hAnsi="inherit" w:cs="Times New Roman"/>
            <w:color w:val="337AB7"/>
            <w:sz w:val="13"/>
            <w:szCs w:val="13"/>
            <w:vertAlign w:val="superscript"/>
            <w:lang w:eastAsia="nl-NL"/>
          </w:rPr>
          <w:t>*1</w:t>
        </w:r>
        <w:r w:rsidR="00503631" w:rsidRPr="00E74F56">
          <w:rPr>
            <w:rFonts w:ascii="inherit" w:eastAsia="Times New Roman" w:hAnsi="inherit" w:cs="Times New Roman"/>
            <w:color w:val="337AB7"/>
            <w:sz w:val="19"/>
            <w:szCs w:val="19"/>
            <w:lang w:eastAsia="nl-NL"/>
          </w:rPr>
          <w:t>)</w:t>
        </w:r>
      </w:hyperlink>
      <w:r w:rsidR="00503631" w:rsidRPr="00E74F56">
        <w:rPr>
          <w:rFonts w:ascii="inherit" w:eastAsia="Times New Roman" w:hAnsi="inherit" w:cs="Times New Roman"/>
          <w:color w:val="000000"/>
          <w:sz w:val="19"/>
          <w:szCs w:val="19"/>
          <w:lang w:eastAsia="nl-NL"/>
        </w:rPr>
        <w:t>  Deel de financiële bijdragen in naar soort: bv. rechtstreekse subsidie, lening/financieringsinstrument/terugbetaalbaar voorschot, belastingvoordeel, garantie, risicokapitaalinstrument, kapitaalmaatregel, schuldkwijtschelding, bijdragen voor de niet-economische activiteiten van een onderneming (zie overweging 16 van Verordening (EU) 2022/2560).</w:t>
      </w:r>
    </w:p>
    <w:p w14:paraId="553856BB" w14:textId="77777777" w:rsidR="00503631" w:rsidRPr="00E74F56" w:rsidRDefault="0087602A" w:rsidP="00503631">
      <w:pPr>
        <w:shd w:val="clear" w:color="auto" w:fill="FFFFFF"/>
        <w:spacing w:before="60" w:after="60" w:line="240" w:lineRule="auto"/>
        <w:jc w:val="both"/>
        <w:rPr>
          <w:rFonts w:ascii="inherit" w:eastAsia="Times New Roman" w:hAnsi="inherit" w:cs="Times New Roman"/>
          <w:color w:val="000000"/>
          <w:sz w:val="19"/>
          <w:szCs w:val="19"/>
          <w:lang w:eastAsia="nl-NL"/>
        </w:rPr>
      </w:pPr>
      <w:hyperlink r:id="rId54" w:anchor="ntc*2-L_2023177NL.01003201-E0018" w:history="1">
        <w:r w:rsidR="00503631" w:rsidRPr="00E74F56">
          <w:rPr>
            <w:rFonts w:ascii="inherit" w:eastAsia="Times New Roman" w:hAnsi="inherit" w:cs="Times New Roman"/>
            <w:color w:val="337AB7"/>
            <w:sz w:val="19"/>
            <w:szCs w:val="19"/>
            <w:lang w:eastAsia="nl-NL"/>
          </w:rPr>
          <w:t>(</w:t>
        </w:r>
        <w:r w:rsidR="00503631" w:rsidRPr="00E74F56">
          <w:rPr>
            <w:rFonts w:ascii="inherit" w:eastAsia="Times New Roman" w:hAnsi="inherit" w:cs="Times New Roman"/>
            <w:color w:val="337AB7"/>
            <w:sz w:val="13"/>
            <w:szCs w:val="13"/>
            <w:vertAlign w:val="superscript"/>
            <w:lang w:eastAsia="nl-NL"/>
          </w:rPr>
          <w:t>*2</w:t>
        </w:r>
        <w:r w:rsidR="00503631" w:rsidRPr="00E74F56">
          <w:rPr>
            <w:rFonts w:ascii="inherit" w:eastAsia="Times New Roman" w:hAnsi="inherit" w:cs="Times New Roman"/>
            <w:color w:val="337AB7"/>
            <w:sz w:val="19"/>
            <w:szCs w:val="19"/>
            <w:lang w:eastAsia="nl-NL"/>
          </w:rPr>
          <w:t>)</w:t>
        </w:r>
      </w:hyperlink>
      <w:r w:rsidR="00503631" w:rsidRPr="00E74F56">
        <w:rPr>
          <w:rFonts w:ascii="inherit" w:eastAsia="Times New Roman" w:hAnsi="inherit" w:cs="Times New Roman"/>
          <w:color w:val="000000"/>
          <w:sz w:val="19"/>
          <w:szCs w:val="19"/>
          <w:lang w:eastAsia="nl-NL"/>
        </w:rPr>
        <w:t>  Algemene beschrijving van het doel van de financiële bijdragen in elk soort en van de steunverlenende entiteit(en). Bv. “</w:t>
      </w:r>
      <w:r w:rsidR="00503631" w:rsidRPr="00E74F56">
        <w:rPr>
          <w:rFonts w:ascii="inherit" w:eastAsia="Times New Roman" w:hAnsi="inherit" w:cs="Times New Roman"/>
          <w:i/>
          <w:iCs/>
          <w:color w:val="000000"/>
          <w:sz w:val="19"/>
          <w:szCs w:val="19"/>
          <w:lang w:eastAsia="nl-NL"/>
        </w:rPr>
        <w:t>belastingvrijstelling voor de productie van product A en O&amp;O-activiteiten</w:t>
      </w:r>
      <w:r w:rsidR="00503631" w:rsidRPr="00E74F56">
        <w:rPr>
          <w:rFonts w:ascii="inherit" w:eastAsia="Times New Roman" w:hAnsi="inherit" w:cs="Times New Roman"/>
          <w:color w:val="000000"/>
          <w:sz w:val="19"/>
          <w:szCs w:val="19"/>
          <w:lang w:eastAsia="nl-NL"/>
        </w:rPr>
        <w:t>”, “</w:t>
      </w:r>
      <w:r w:rsidR="00503631" w:rsidRPr="00E74F56">
        <w:rPr>
          <w:rFonts w:ascii="inherit" w:eastAsia="Times New Roman" w:hAnsi="inherit" w:cs="Times New Roman"/>
          <w:i/>
          <w:iCs/>
          <w:color w:val="000000"/>
          <w:sz w:val="19"/>
          <w:szCs w:val="19"/>
          <w:lang w:eastAsia="nl-NL"/>
        </w:rPr>
        <w:t>diverse leningen bij staatsbanken voor doel X</w:t>
      </w:r>
      <w:r w:rsidR="00503631" w:rsidRPr="00E74F56">
        <w:rPr>
          <w:rFonts w:ascii="inherit" w:eastAsia="Times New Roman" w:hAnsi="inherit" w:cs="Times New Roman"/>
          <w:color w:val="000000"/>
          <w:sz w:val="19"/>
          <w:szCs w:val="19"/>
          <w:lang w:eastAsia="nl-NL"/>
        </w:rPr>
        <w:t>”, “</w:t>
      </w:r>
      <w:r w:rsidR="00503631" w:rsidRPr="00E74F56">
        <w:rPr>
          <w:rFonts w:ascii="inherit" w:eastAsia="Times New Roman" w:hAnsi="inherit" w:cs="Times New Roman"/>
          <w:i/>
          <w:iCs/>
          <w:color w:val="000000"/>
          <w:sz w:val="19"/>
          <w:szCs w:val="19"/>
          <w:lang w:eastAsia="nl-NL"/>
        </w:rPr>
        <w:t>diverse financieringsmaatregelen met investeringsagentschappen van de overheid ter dekking van exploitatiekosten/voor O&amp;O-activiteiten</w:t>
      </w:r>
      <w:r w:rsidR="00503631" w:rsidRPr="00E74F56">
        <w:rPr>
          <w:rFonts w:ascii="inherit" w:eastAsia="Times New Roman" w:hAnsi="inherit" w:cs="Times New Roman"/>
          <w:color w:val="000000"/>
          <w:sz w:val="19"/>
          <w:szCs w:val="19"/>
          <w:lang w:eastAsia="nl-NL"/>
        </w:rPr>
        <w:t>”, “</w:t>
      </w:r>
      <w:r w:rsidR="00503631" w:rsidRPr="00E74F56">
        <w:rPr>
          <w:rFonts w:ascii="inherit" w:eastAsia="Times New Roman" w:hAnsi="inherit" w:cs="Times New Roman"/>
          <w:i/>
          <w:iCs/>
          <w:color w:val="000000"/>
          <w:sz w:val="19"/>
          <w:szCs w:val="19"/>
          <w:lang w:eastAsia="nl-NL"/>
        </w:rPr>
        <w:t>kapitaalinjectie door de overheid in onderneming X</w:t>
      </w:r>
      <w:r w:rsidR="00503631" w:rsidRPr="00E74F56">
        <w:rPr>
          <w:rFonts w:ascii="inherit" w:eastAsia="Times New Roman" w:hAnsi="inherit" w:cs="Times New Roman"/>
          <w:color w:val="000000"/>
          <w:sz w:val="19"/>
          <w:szCs w:val="19"/>
          <w:lang w:eastAsia="nl-NL"/>
        </w:rPr>
        <w:t>”.</w:t>
      </w:r>
    </w:p>
    <w:p w14:paraId="6D64202B" w14:textId="77777777" w:rsidR="00503631" w:rsidRPr="00E74F56" w:rsidRDefault="0087602A" w:rsidP="00503631">
      <w:pPr>
        <w:shd w:val="clear" w:color="auto" w:fill="FFFFFF"/>
        <w:spacing w:before="60" w:after="60" w:line="240" w:lineRule="auto"/>
        <w:jc w:val="both"/>
        <w:rPr>
          <w:rFonts w:ascii="inherit" w:eastAsia="Times New Roman" w:hAnsi="inherit" w:cs="Times New Roman"/>
          <w:color w:val="000000"/>
          <w:sz w:val="19"/>
          <w:szCs w:val="19"/>
          <w:lang w:eastAsia="nl-NL"/>
        </w:rPr>
      </w:pPr>
      <w:hyperlink r:id="rId55" w:anchor="ntc*3-L_2023177NL.01003201-E0019" w:history="1">
        <w:r w:rsidR="00503631" w:rsidRPr="00E74F56">
          <w:rPr>
            <w:rFonts w:ascii="inherit" w:eastAsia="Times New Roman" w:hAnsi="inherit" w:cs="Times New Roman"/>
            <w:color w:val="337AB7"/>
            <w:sz w:val="19"/>
            <w:szCs w:val="19"/>
            <w:lang w:eastAsia="nl-NL"/>
          </w:rPr>
          <w:t>(</w:t>
        </w:r>
        <w:r w:rsidR="00503631" w:rsidRPr="00E74F56">
          <w:rPr>
            <w:rFonts w:ascii="inherit" w:eastAsia="Times New Roman" w:hAnsi="inherit" w:cs="Times New Roman"/>
            <w:color w:val="337AB7"/>
            <w:sz w:val="13"/>
            <w:szCs w:val="13"/>
            <w:vertAlign w:val="superscript"/>
            <w:lang w:eastAsia="nl-NL"/>
          </w:rPr>
          <w:t>*3</w:t>
        </w:r>
        <w:r w:rsidR="00503631" w:rsidRPr="00E74F56">
          <w:rPr>
            <w:rFonts w:ascii="inherit" w:eastAsia="Times New Roman" w:hAnsi="inherit" w:cs="Times New Roman"/>
            <w:color w:val="337AB7"/>
            <w:sz w:val="19"/>
            <w:szCs w:val="19"/>
            <w:lang w:eastAsia="nl-NL"/>
          </w:rPr>
          <w:t>)</w:t>
        </w:r>
      </w:hyperlink>
      <w:r w:rsidR="00503631" w:rsidRPr="00E74F56">
        <w:rPr>
          <w:rFonts w:ascii="inherit" w:eastAsia="Times New Roman" w:hAnsi="inherit" w:cs="Times New Roman"/>
          <w:color w:val="000000"/>
          <w:sz w:val="19"/>
          <w:szCs w:val="19"/>
          <w:lang w:eastAsia="nl-NL"/>
        </w:rPr>
        <w:t>  Gebruik de volgende tranches: “</w:t>
      </w:r>
      <w:r w:rsidR="00503631" w:rsidRPr="00E74F56">
        <w:rPr>
          <w:rFonts w:ascii="inherit" w:eastAsia="Times New Roman" w:hAnsi="inherit" w:cs="Times New Roman"/>
          <w:i/>
          <w:iCs/>
          <w:color w:val="000000"/>
          <w:sz w:val="19"/>
          <w:szCs w:val="19"/>
          <w:lang w:eastAsia="nl-NL"/>
        </w:rPr>
        <w:t>45</w:t>
      </w:r>
      <w:r w:rsidR="00503631" w:rsidRPr="00E74F56">
        <w:rPr>
          <w:rFonts w:ascii="inherit" w:eastAsia="Times New Roman" w:hAnsi="inherit" w:cs="Times New Roman"/>
          <w:color w:val="000000"/>
          <w:sz w:val="19"/>
          <w:szCs w:val="19"/>
          <w:lang w:eastAsia="nl-NL"/>
        </w:rPr>
        <w:t>-</w:t>
      </w:r>
      <w:r w:rsidR="00503631" w:rsidRPr="00E74F56">
        <w:rPr>
          <w:rFonts w:ascii="inherit" w:eastAsia="Times New Roman" w:hAnsi="inherit" w:cs="Times New Roman"/>
          <w:i/>
          <w:iCs/>
          <w:color w:val="000000"/>
          <w:sz w:val="19"/>
          <w:szCs w:val="19"/>
          <w:lang w:eastAsia="nl-NL"/>
        </w:rPr>
        <w:t>100 miljoen EUR</w:t>
      </w:r>
      <w:r w:rsidR="00503631" w:rsidRPr="00E74F56">
        <w:rPr>
          <w:rFonts w:ascii="inherit" w:eastAsia="Times New Roman" w:hAnsi="inherit" w:cs="Times New Roman"/>
          <w:color w:val="000000"/>
          <w:sz w:val="19"/>
          <w:szCs w:val="19"/>
          <w:lang w:eastAsia="nl-NL"/>
        </w:rPr>
        <w:t>”, “</w:t>
      </w:r>
      <w:r w:rsidR="00503631" w:rsidRPr="00E74F56">
        <w:rPr>
          <w:rFonts w:ascii="inherit" w:eastAsia="Times New Roman" w:hAnsi="inherit" w:cs="Times New Roman"/>
          <w:i/>
          <w:iCs/>
          <w:color w:val="000000"/>
          <w:sz w:val="19"/>
          <w:szCs w:val="19"/>
          <w:lang w:eastAsia="nl-NL"/>
        </w:rPr>
        <w:t>&gt; 100</w:t>
      </w:r>
      <w:r w:rsidR="00503631" w:rsidRPr="00E74F56">
        <w:rPr>
          <w:rFonts w:ascii="inherit" w:eastAsia="Times New Roman" w:hAnsi="inherit" w:cs="Times New Roman"/>
          <w:color w:val="000000"/>
          <w:sz w:val="19"/>
          <w:szCs w:val="19"/>
          <w:lang w:eastAsia="nl-NL"/>
        </w:rPr>
        <w:t>-</w:t>
      </w:r>
      <w:r w:rsidR="00503631" w:rsidRPr="00E74F56">
        <w:rPr>
          <w:rFonts w:ascii="inherit" w:eastAsia="Times New Roman" w:hAnsi="inherit" w:cs="Times New Roman"/>
          <w:i/>
          <w:iCs/>
          <w:color w:val="000000"/>
          <w:sz w:val="19"/>
          <w:szCs w:val="19"/>
          <w:lang w:eastAsia="nl-NL"/>
        </w:rPr>
        <w:t>500 miljoen EUR</w:t>
      </w:r>
      <w:r w:rsidR="00503631" w:rsidRPr="00E74F56">
        <w:rPr>
          <w:rFonts w:ascii="inherit" w:eastAsia="Times New Roman" w:hAnsi="inherit" w:cs="Times New Roman"/>
          <w:color w:val="000000"/>
          <w:sz w:val="19"/>
          <w:szCs w:val="19"/>
          <w:lang w:eastAsia="nl-NL"/>
        </w:rPr>
        <w:t>”, “</w:t>
      </w:r>
      <w:r w:rsidR="00503631" w:rsidRPr="00E74F56">
        <w:rPr>
          <w:rFonts w:ascii="inherit" w:eastAsia="Times New Roman" w:hAnsi="inherit" w:cs="Times New Roman"/>
          <w:i/>
          <w:iCs/>
          <w:color w:val="000000"/>
          <w:sz w:val="19"/>
          <w:szCs w:val="19"/>
          <w:lang w:eastAsia="nl-NL"/>
        </w:rPr>
        <w:t>&gt; 500</w:t>
      </w:r>
      <w:r w:rsidR="00503631" w:rsidRPr="00E74F56">
        <w:rPr>
          <w:rFonts w:ascii="inherit" w:eastAsia="Times New Roman" w:hAnsi="inherit" w:cs="Times New Roman"/>
          <w:color w:val="000000"/>
          <w:sz w:val="19"/>
          <w:szCs w:val="19"/>
          <w:lang w:eastAsia="nl-NL"/>
        </w:rPr>
        <w:t>-</w:t>
      </w:r>
      <w:r w:rsidR="00503631" w:rsidRPr="00E74F56">
        <w:rPr>
          <w:rFonts w:ascii="inherit" w:eastAsia="Times New Roman" w:hAnsi="inherit" w:cs="Times New Roman"/>
          <w:i/>
          <w:iCs/>
          <w:color w:val="000000"/>
          <w:sz w:val="19"/>
          <w:szCs w:val="19"/>
          <w:lang w:eastAsia="nl-NL"/>
        </w:rPr>
        <w:t>1 000 miljoen EUR</w:t>
      </w:r>
      <w:r w:rsidR="00503631" w:rsidRPr="00E74F56">
        <w:rPr>
          <w:rFonts w:ascii="inherit" w:eastAsia="Times New Roman" w:hAnsi="inherit" w:cs="Times New Roman"/>
          <w:color w:val="000000"/>
          <w:sz w:val="19"/>
          <w:szCs w:val="19"/>
          <w:lang w:eastAsia="nl-NL"/>
        </w:rPr>
        <w:t>”, “</w:t>
      </w:r>
      <w:r w:rsidR="00503631" w:rsidRPr="00E74F56">
        <w:rPr>
          <w:rFonts w:ascii="inherit" w:eastAsia="Times New Roman" w:hAnsi="inherit" w:cs="Times New Roman"/>
          <w:i/>
          <w:iCs/>
          <w:color w:val="000000"/>
          <w:sz w:val="19"/>
          <w:szCs w:val="19"/>
          <w:lang w:eastAsia="nl-NL"/>
        </w:rPr>
        <w:t>meer dan 1 000 miljoen EUR</w:t>
      </w:r>
      <w:r w:rsidR="00503631" w:rsidRPr="00E74F56">
        <w:rPr>
          <w:rFonts w:ascii="inherit" w:eastAsia="Times New Roman" w:hAnsi="inherit" w:cs="Times New Roman"/>
          <w:color w:val="000000"/>
          <w:sz w:val="19"/>
          <w:szCs w:val="19"/>
          <w:lang w:eastAsia="nl-NL"/>
        </w:rPr>
        <w:t>”.</w:t>
      </w:r>
    </w:p>
    <w:p w14:paraId="35330277" w14:textId="77777777" w:rsidR="00503631" w:rsidRPr="004213FB" w:rsidRDefault="00503631" w:rsidP="00503631">
      <w:pPr>
        <w:rPr>
          <w:rFonts w:ascii="Verdana" w:hAnsi="Verdana"/>
          <w:sz w:val="18"/>
          <w:szCs w:val="18"/>
        </w:rPr>
      </w:pPr>
    </w:p>
    <w:p w14:paraId="193B4EBE" w14:textId="00F257FD" w:rsidR="0063064D" w:rsidRPr="0063064D" w:rsidRDefault="0063064D" w:rsidP="0063064D">
      <w:pPr>
        <w:spacing w:after="0" w:line="240" w:lineRule="auto"/>
        <w:rPr>
          <w:rFonts w:ascii="Calibri" w:eastAsia="Calibri" w:hAnsi="Calibri" w:cs="Calibri"/>
          <w:lang w:eastAsia="nl-NL"/>
        </w:rPr>
      </w:pPr>
    </w:p>
    <w:sectPr w:rsidR="0063064D" w:rsidRPr="0063064D" w:rsidSect="00867722">
      <w:footerReference w:type="even" r:id="rId56"/>
      <w:footerReference w:type="default" r:id="rId57"/>
      <w:footerReference w:type="first" r:id="rId58"/>
      <w:pgSz w:w="16838" w:h="11906" w:orient="landscape"/>
      <w:pgMar w:top="1418" w:right="1418" w:bottom="1191"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50924" w14:textId="77777777" w:rsidR="0063064D" w:rsidRDefault="0063064D" w:rsidP="0063064D">
      <w:pPr>
        <w:spacing w:after="0" w:line="240" w:lineRule="auto"/>
      </w:pPr>
      <w:r>
        <w:separator/>
      </w:r>
    </w:p>
  </w:endnote>
  <w:endnote w:type="continuationSeparator" w:id="0">
    <w:p w14:paraId="63A0259F" w14:textId="77777777" w:rsidR="0063064D" w:rsidRDefault="0063064D" w:rsidP="00630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inherit">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23439" w14:textId="6CC2D6CD" w:rsidR="0063064D" w:rsidRDefault="0063064D">
    <w:pPr>
      <w:pStyle w:val="Voettekst"/>
    </w:pPr>
    <w:r>
      <w:rPr>
        <w:noProof/>
      </w:rPr>
      <mc:AlternateContent>
        <mc:Choice Requires="wps">
          <w:drawing>
            <wp:anchor distT="0" distB="0" distL="0" distR="0" simplePos="0" relativeHeight="251659264" behindDoc="0" locked="0" layoutInCell="1" allowOverlap="1" wp14:anchorId="09B768D1" wp14:editId="0D199C8B">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2779340" w14:textId="0058CA15" w:rsidR="0063064D" w:rsidRPr="0063064D" w:rsidRDefault="0063064D" w:rsidP="0063064D">
                          <w:pPr>
                            <w:spacing w:after="0"/>
                            <w:rPr>
                              <w:rFonts w:ascii="Calibri" w:eastAsia="Calibri" w:hAnsi="Calibri" w:cs="Calibri"/>
                              <w:noProof/>
                              <w:color w:val="000000"/>
                              <w:sz w:val="20"/>
                              <w:szCs w:val="20"/>
                            </w:rPr>
                          </w:pPr>
                          <w:r w:rsidRPr="0063064D">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B768D1" id="_x0000_t202" coordsize="21600,21600" o:spt="202" path="m,l,21600r21600,l21600,xe">
              <v:stroke joinstyle="miter"/>
              <v:path gradientshapeok="t" o:connecttype="rect"/>
            </v:shapetype>
            <v:shape id="Tekstvak 2" o:spid="_x0000_s1026" type="#_x0000_t202" alt="Intern gebruik"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42779340" w14:textId="0058CA15" w:rsidR="0063064D" w:rsidRPr="0063064D" w:rsidRDefault="0063064D" w:rsidP="0063064D">
                    <w:pPr>
                      <w:spacing w:after="0"/>
                      <w:rPr>
                        <w:rFonts w:ascii="Calibri" w:eastAsia="Calibri" w:hAnsi="Calibri" w:cs="Calibri"/>
                        <w:noProof/>
                        <w:color w:val="000000"/>
                        <w:sz w:val="20"/>
                        <w:szCs w:val="20"/>
                      </w:rPr>
                    </w:pPr>
                    <w:r w:rsidRPr="0063064D">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9157427"/>
      <w:docPartObj>
        <w:docPartGallery w:val="Page Numbers (Bottom of Page)"/>
        <w:docPartUnique/>
      </w:docPartObj>
    </w:sdtPr>
    <w:sdtEndPr/>
    <w:sdtContent>
      <w:sdt>
        <w:sdtPr>
          <w:id w:val="-1769616900"/>
          <w:docPartObj>
            <w:docPartGallery w:val="Page Numbers (Top of Page)"/>
            <w:docPartUnique/>
          </w:docPartObj>
        </w:sdtPr>
        <w:sdtEndPr/>
        <w:sdtContent>
          <w:p w14:paraId="68A3A407" w14:textId="644AEEB1" w:rsidR="00FE37EC" w:rsidRDefault="00FE37EC">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9C20312" w14:textId="04D7DF71" w:rsidR="0063064D" w:rsidRDefault="0063064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68323" w14:textId="5FAB6FCF" w:rsidR="0063064D" w:rsidRDefault="0063064D">
    <w:pPr>
      <w:pStyle w:val="Voettekst"/>
    </w:pPr>
    <w:r>
      <w:rPr>
        <w:noProof/>
      </w:rPr>
      <mc:AlternateContent>
        <mc:Choice Requires="wps">
          <w:drawing>
            <wp:anchor distT="0" distB="0" distL="0" distR="0" simplePos="0" relativeHeight="251658240" behindDoc="0" locked="0" layoutInCell="1" allowOverlap="1" wp14:anchorId="4EED36FC" wp14:editId="2B49C5A3">
              <wp:simplePos x="635" y="635"/>
              <wp:positionH relativeFrom="page">
                <wp:align>left</wp:align>
              </wp:positionH>
              <wp:positionV relativeFrom="page">
                <wp:align>bottom</wp:align>
              </wp:positionV>
              <wp:extent cx="443865" cy="443865"/>
              <wp:effectExtent l="0" t="0" r="4445" b="0"/>
              <wp:wrapNone/>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FD1B341" w14:textId="6AD69515" w:rsidR="0063064D" w:rsidRPr="0063064D" w:rsidRDefault="0063064D" w:rsidP="0063064D">
                          <w:pPr>
                            <w:spacing w:after="0"/>
                            <w:rPr>
                              <w:rFonts w:ascii="Calibri" w:eastAsia="Calibri" w:hAnsi="Calibri" w:cs="Calibri"/>
                              <w:noProof/>
                              <w:color w:val="000000"/>
                              <w:sz w:val="20"/>
                              <w:szCs w:val="20"/>
                            </w:rPr>
                          </w:pPr>
                          <w:r w:rsidRPr="0063064D">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EED36FC" id="_x0000_t202" coordsize="21600,21600" o:spt="202" path="m,l,21600r21600,l21600,xe">
              <v:stroke joinstyle="miter"/>
              <v:path gradientshapeok="t" o:connecttype="rect"/>
            </v:shapetype>
            <v:shape id="Tekstvak 1" o:spid="_x0000_s1027" type="#_x0000_t202" alt="Intern gebruik"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3FD1B341" w14:textId="6AD69515" w:rsidR="0063064D" w:rsidRPr="0063064D" w:rsidRDefault="0063064D" w:rsidP="0063064D">
                    <w:pPr>
                      <w:spacing w:after="0"/>
                      <w:rPr>
                        <w:rFonts w:ascii="Calibri" w:eastAsia="Calibri" w:hAnsi="Calibri" w:cs="Calibri"/>
                        <w:noProof/>
                        <w:color w:val="000000"/>
                        <w:sz w:val="20"/>
                        <w:szCs w:val="20"/>
                      </w:rPr>
                    </w:pPr>
                    <w:r w:rsidRPr="0063064D">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1234E" w14:textId="77777777" w:rsidR="0063064D" w:rsidRDefault="0063064D" w:rsidP="0063064D">
      <w:pPr>
        <w:spacing w:after="0" w:line="240" w:lineRule="auto"/>
      </w:pPr>
      <w:r>
        <w:separator/>
      </w:r>
    </w:p>
  </w:footnote>
  <w:footnote w:type="continuationSeparator" w:id="0">
    <w:p w14:paraId="700C2E58" w14:textId="77777777" w:rsidR="0063064D" w:rsidRDefault="0063064D" w:rsidP="0063064D">
      <w:pPr>
        <w:spacing w:after="0" w:line="240" w:lineRule="auto"/>
      </w:pPr>
      <w:r>
        <w:continuationSeparator/>
      </w:r>
    </w:p>
  </w:footnote>
  <w:footnote w:id="1">
    <w:p w14:paraId="732E31BB" w14:textId="0E411E41" w:rsidR="001A037E" w:rsidRPr="001A037E" w:rsidRDefault="001A037E">
      <w:pPr>
        <w:pStyle w:val="Voetnoottekst"/>
        <w:rPr>
          <w:sz w:val="18"/>
          <w:szCs w:val="18"/>
        </w:rPr>
      </w:pPr>
      <w:r>
        <w:rPr>
          <w:rStyle w:val="Voetnootmarkering"/>
        </w:rPr>
        <w:footnoteRef/>
      </w:r>
      <w:r>
        <w:t xml:space="preserve"> </w:t>
      </w:r>
      <w:hyperlink r:id="rId1" w:history="1">
        <w:r w:rsidRPr="001A037E">
          <w:rPr>
            <w:color w:val="0000FF"/>
            <w:sz w:val="18"/>
            <w:szCs w:val="18"/>
            <w:u w:val="single"/>
          </w:rPr>
          <w:t>Uitvoeringsverordening (EU) 2023/… van de Commissie van 10 juli 2023 houdende de nadere regeling voor procedures van de Commissie overeenkomstig Verordening (EU) 2022/2560 van het Europees Parlement en de Raad betreffende buitenlandse subsidies die de interne markt verstoren (europa.eu)</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BC5CBC"/>
    <w:multiLevelType w:val="hybridMultilevel"/>
    <w:tmpl w:val="C2888E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F9F1A59"/>
    <w:multiLevelType w:val="hybridMultilevel"/>
    <w:tmpl w:val="3F146A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4EE2F6B"/>
    <w:multiLevelType w:val="hybridMultilevel"/>
    <w:tmpl w:val="17F462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78117EAC"/>
    <w:multiLevelType w:val="hybridMultilevel"/>
    <w:tmpl w:val="8C1C78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90772701">
    <w:abstractNumId w:val="3"/>
  </w:num>
  <w:num w:numId="2" w16cid:durableId="71315966">
    <w:abstractNumId w:val="1"/>
  </w:num>
  <w:num w:numId="3" w16cid:durableId="1785688493">
    <w:abstractNumId w:val="0"/>
  </w:num>
  <w:num w:numId="4" w16cid:durableId="15424719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64D"/>
    <w:rsid w:val="000B3152"/>
    <w:rsid w:val="00180FF3"/>
    <w:rsid w:val="001A037E"/>
    <w:rsid w:val="0023188D"/>
    <w:rsid w:val="00261C5E"/>
    <w:rsid w:val="00266DAD"/>
    <w:rsid w:val="00267FD7"/>
    <w:rsid w:val="002A5FDE"/>
    <w:rsid w:val="002F5339"/>
    <w:rsid w:val="002F568A"/>
    <w:rsid w:val="0036668F"/>
    <w:rsid w:val="004213FB"/>
    <w:rsid w:val="004C0A3E"/>
    <w:rsid w:val="004E3D82"/>
    <w:rsid w:val="00503631"/>
    <w:rsid w:val="0051352C"/>
    <w:rsid w:val="00555410"/>
    <w:rsid w:val="0063064D"/>
    <w:rsid w:val="006860A7"/>
    <w:rsid w:val="00721895"/>
    <w:rsid w:val="00725EAD"/>
    <w:rsid w:val="008525E7"/>
    <w:rsid w:val="00867722"/>
    <w:rsid w:val="0087602A"/>
    <w:rsid w:val="008804BB"/>
    <w:rsid w:val="008877CB"/>
    <w:rsid w:val="008C1B71"/>
    <w:rsid w:val="009C6375"/>
    <w:rsid w:val="009E7FB8"/>
    <w:rsid w:val="00B30205"/>
    <w:rsid w:val="00B3170E"/>
    <w:rsid w:val="00B674ED"/>
    <w:rsid w:val="00C11D4A"/>
    <w:rsid w:val="00C17A16"/>
    <w:rsid w:val="00C61F4D"/>
    <w:rsid w:val="00CC1F7A"/>
    <w:rsid w:val="00D32F97"/>
    <w:rsid w:val="00E824D8"/>
    <w:rsid w:val="00F60FFB"/>
    <w:rsid w:val="00F612AA"/>
    <w:rsid w:val="00F9065B"/>
    <w:rsid w:val="00FC3CB6"/>
    <w:rsid w:val="00FE37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D2226A4"/>
  <w15:chartTrackingRefBased/>
  <w15:docId w15:val="{B4BD66D5-DE13-42D8-9E19-54217676E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6306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3064D"/>
  </w:style>
  <w:style w:type="paragraph" w:styleId="Revisie">
    <w:name w:val="Revision"/>
    <w:hidden/>
    <w:uiPriority w:val="99"/>
    <w:semiHidden/>
    <w:rsid w:val="00267FD7"/>
    <w:pPr>
      <w:spacing w:after="0" w:line="240" w:lineRule="auto"/>
    </w:pPr>
  </w:style>
  <w:style w:type="numbering" w:customStyle="1" w:styleId="Geenlijst1">
    <w:name w:val="Geen lijst1"/>
    <w:next w:val="Geenlijst"/>
    <w:uiPriority w:val="99"/>
    <w:semiHidden/>
    <w:unhideWhenUsed/>
    <w:rsid w:val="00261C5E"/>
  </w:style>
  <w:style w:type="paragraph" w:customStyle="1" w:styleId="msonormal0">
    <w:name w:val="msonormal"/>
    <w:basedOn w:val="Standaard"/>
    <w:rsid w:val="00261C5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oj-doc-ti">
    <w:name w:val="oj-doc-ti"/>
    <w:basedOn w:val="Standaard"/>
    <w:rsid w:val="00261C5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oj-ti-tbl">
    <w:name w:val="oj-ti-tbl"/>
    <w:basedOn w:val="Standaard"/>
    <w:rsid w:val="00261C5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j-bold">
    <w:name w:val="oj-bold"/>
    <w:basedOn w:val="Standaardalinea-lettertype"/>
    <w:rsid w:val="00261C5E"/>
  </w:style>
  <w:style w:type="paragraph" w:customStyle="1" w:styleId="oj-tbl-num">
    <w:name w:val="oj-tbl-num"/>
    <w:basedOn w:val="Standaard"/>
    <w:rsid w:val="00261C5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oj-ti-grseq-1">
    <w:name w:val="oj-ti-grseq-1"/>
    <w:basedOn w:val="Standaard"/>
    <w:rsid w:val="00261C5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oj-normal">
    <w:name w:val="oj-normal"/>
    <w:basedOn w:val="Standaard"/>
    <w:rsid w:val="00261C5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261C5E"/>
    <w:rPr>
      <w:color w:val="0000FF"/>
      <w:u w:val="single"/>
    </w:rPr>
  </w:style>
  <w:style w:type="character" w:styleId="GevolgdeHyperlink">
    <w:name w:val="FollowedHyperlink"/>
    <w:basedOn w:val="Standaardalinea-lettertype"/>
    <w:uiPriority w:val="99"/>
    <w:semiHidden/>
    <w:unhideWhenUsed/>
    <w:rsid w:val="00261C5E"/>
    <w:rPr>
      <w:color w:val="800080"/>
      <w:u w:val="single"/>
    </w:rPr>
  </w:style>
  <w:style w:type="character" w:customStyle="1" w:styleId="oj-super">
    <w:name w:val="oj-super"/>
    <w:basedOn w:val="Standaardalinea-lettertype"/>
    <w:rsid w:val="00261C5E"/>
  </w:style>
  <w:style w:type="character" w:customStyle="1" w:styleId="oj-italic">
    <w:name w:val="oj-italic"/>
    <w:basedOn w:val="Standaardalinea-lettertype"/>
    <w:rsid w:val="00261C5E"/>
  </w:style>
  <w:style w:type="paragraph" w:customStyle="1" w:styleId="oj-tbl-txt">
    <w:name w:val="oj-tbl-txt"/>
    <w:basedOn w:val="Standaard"/>
    <w:rsid w:val="00261C5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oj-tbl-hdr">
    <w:name w:val="oj-tbl-hdr"/>
    <w:basedOn w:val="Standaard"/>
    <w:rsid w:val="00261C5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oj-note">
    <w:name w:val="oj-note"/>
    <w:basedOn w:val="Standaard"/>
    <w:rsid w:val="00261C5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8525E7"/>
    <w:pPr>
      <w:ind w:left="720"/>
      <w:contextualSpacing/>
    </w:pPr>
  </w:style>
  <w:style w:type="paragraph" w:styleId="Voetnoottekst">
    <w:name w:val="footnote text"/>
    <w:basedOn w:val="Standaard"/>
    <w:link w:val="VoetnoottekstChar"/>
    <w:uiPriority w:val="99"/>
    <w:semiHidden/>
    <w:unhideWhenUsed/>
    <w:rsid w:val="001A037E"/>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A037E"/>
    <w:rPr>
      <w:sz w:val="20"/>
      <w:szCs w:val="20"/>
    </w:rPr>
  </w:style>
  <w:style w:type="character" w:styleId="Voetnootmarkering">
    <w:name w:val="footnote reference"/>
    <w:basedOn w:val="Standaardalinea-lettertype"/>
    <w:uiPriority w:val="99"/>
    <w:semiHidden/>
    <w:unhideWhenUsed/>
    <w:rsid w:val="001A037E"/>
    <w:rPr>
      <w:vertAlign w:val="superscript"/>
    </w:rPr>
  </w:style>
  <w:style w:type="paragraph" w:styleId="Koptekst">
    <w:name w:val="header"/>
    <w:basedOn w:val="Standaard"/>
    <w:link w:val="KoptekstChar"/>
    <w:uiPriority w:val="99"/>
    <w:unhideWhenUsed/>
    <w:rsid w:val="001A037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A03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4301270">
      <w:bodyDiv w:val="1"/>
      <w:marLeft w:val="0"/>
      <w:marRight w:val="0"/>
      <w:marTop w:val="0"/>
      <w:marBottom w:val="0"/>
      <w:divBdr>
        <w:top w:val="none" w:sz="0" w:space="0" w:color="auto"/>
        <w:left w:val="none" w:sz="0" w:space="0" w:color="auto"/>
        <w:bottom w:val="none" w:sz="0" w:space="0" w:color="auto"/>
        <w:right w:val="none" w:sz="0" w:space="0" w:color="auto"/>
      </w:divBdr>
      <w:divsChild>
        <w:div w:id="20916094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legal-content/NL/TXT/HTML/?uri=CELEX:32023R1441" TargetMode="External"/><Relationship Id="rId18" Type="http://schemas.openxmlformats.org/officeDocument/2006/relationships/hyperlink" Target="https://eur-lex.europa.eu/legal-content/NL/TXT/HTML/?uri=CELEX:32023R1441" TargetMode="External"/><Relationship Id="rId26" Type="http://schemas.openxmlformats.org/officeDocument/2006/relationships/hyperlink" Target="https://eur-lex.europa.eu/legal-content/NL/TXT/HTML/?uri=CELEX:32023R1441" TargetMode="External"/><Relationship Id="rId39" Type="http://schemas.openxmlformats.org/officeDocument/2006/relationships/hyperlink" Target="https://eur-lex.europa.eu/legal-content/NL/TXT/HTML/?uri=CELEX:32023R1441" TargetMode="External"/><Relationship Id="rId21" Type="http://schemas.openxmlformats.org/officeDocument/2006/relationships/hyperlink" Target="https://eur-lex.europa.eu/legal-content/NL/TXT/HTML/?uri=CELEX:32023R1441" TargetMode="External"/><Relationship Id="rId34" Type="http://schemas.openxmlformats.org/officeDocument/2006/relationships/hyperlink" Target="https://eur-lex.europa.eu/legal-content/NL/TXT/HTML/?uri=CELEX:32023R1441" TargetMode="External"/><Relationship Id="rId42" Type="http://schemas.openxmlformats.org/officeDocument/2006/relationships/hyperlink" Target="https://eur-lex.europa.eu/legal-content/NL/AUTO/?uri=OJ:L:2016:003:TOC" TargetMode="External"/><Relationship Id="rId47" Type="http://schemas.openxmlformats.org/officeDocument/2006/relationships/hyperlink" Target="https://eur-lex.europa.eu/legal-content/NL/AUTO/?uri=OJ:L:2014:187:TOC" TargetMode="External"/><Relationship Id="rId50" Type="http://schemas.openxmlformats.org/officeDocument/2006/relationships/hyperlink" Target="https://eur-lex.europa.eu/legal-content/NL/TXT/HTML/?uri=CELEX:32023R1441" TargetMode="External"/><Relationship Id="rId55" Type="http://schemas.openxmlformats.org/officeDocument/2006/relationships/hyperlink" Target="https://eur-lex.europa.eu/legal-content/NL/TXT/HTML/?uri=CELEX:32023R1441" TargetMode="External"/><Relationship Id="rId7" Type="http://schemas.openxmlformats.org/officeDocument/2006/relationships/endnotes" Target="endnotes.xml"/><Relationship Id="rId12" Type="http://schemas.openxmlformats.org/officeDocument/2006/relationships/hyperlink" Target="https://eur-lex.europa.eu/legal-content/NL/TXT/HTML/?uri=CELEX:32023R1441" TargetMode="External"/><Relationship Id="rId17" Type="http://schemas.openxmlformats.org/officeDocument/2006/relationships/hyperlink" Target="https://eur-lex.europa.eu/legal-content/NL/TXT/HTML/?uri=CELEX:32023R1441" TargetMode="External"/><Relationship Id="rId25" Type="http://schemas.openxmlformats.org/officeDocument/2006/relationships/hyperlink" Target="https://eur-lex.europa.eu/legal-content/NL/TXT/HTML/?uri=CELEX:32023R1441" TargetMode="External"/><Relationship Id="rId33" Type="http://schemas.openxmlformats.org/officeDocument/2006/relationships/hyperlink" Target="https://eur-lex.europa.eu/legal-content/NL/AUTO/?uri=OJ:L:2014:094:TOC" TargetMode="External"/><Relationship Id="rId38" Type="http://schemas.openxmlformats.org/officeDocument/2006/relationships/hyperlink" Target="https://eur-lex.europa.eu/legal-content/NL/TXT/HTML/?uri=CELEX:32023R1441" TargetMode="External"/><Relationship Id="rId46" Type="http://schemas.openxmlformats.org/officeDocument/2006/relationships/hyperlink" Target="https://eur-lex.europa.eu/legal-content/NL/TXT/HTML/?uri=CELEX:32023R1441"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ur-lex.europa.eu/legal-content/NL/TXT/HTML/?uri=CELEX:32023R1441" TargetMode="External"/><Relationship Id="rId20" Type="http://schemas.openxmlformats.org/officeDocument/2006/relationships/hyperlink" Target="https://eur-lex.europa.eu/legal-content/NL/TXT/HTML/?uri=CELEX:32023R1441" TargetMode="External"/><Relationship Id="rId29" Type="http://schemas.openxmlformats.org/officeDocument/2006/relationships/hyperlink" Target="https://eur-lex.europa.eu/legal-content/NL/AUTO/?uri=OJ:L:2022:330:TOC" TargetMode="External"/><Relationship Id="rId41" Type="http://schemas.openxmlformats.org/officeDocument/2006/relationships/hyperlink" Target="https://eur-lex.europa.eu/legal-content/NL/TXT/HTML/?uri=CELEX:32023R1441" TargetMode="External"/><Relationship Id="rId54" Type="http://schemas.openxmlformats.org/officeDocument/2006/relationships/hyperlink" Target="https://eur-lex.europa.eu/legal-content/NL/TXT/HTML/?uri=CELEX:32023R144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NL/TXT/HTML/?uri=CELEX:32023R1441" TargetMode="External"/><Relationship Id="rId24" Type="http://schemas.openxmlformats.org/officeDocument/2006/relationships/hyperlink" Target="https://eur-lex.europa.eu/legal-content/NL/TXT/HTML/?uri=CELEX:32023R1441" TargetMode="External"/><Relationship Id="rId32" Type="http://schemas.openxmlformats.org/officeDocument/2006/relationships/hyperlink" Target="https://eur-lex.europa.eu/legal-content/NL/TXT/HTML/?uri=CELEX:32023R1441" TargetMode="External"/><Relationship Id="rId37" Type="http://schemas.openxmlformats.org/officeDocument/2006/relationships/hyperlink" Target="https://eur-lex.europa.eu/legal-content/NL/AUTO/?uri=OJ:L:2014:094:TOC" TargetMode="External"/><Relationship Id="rId40" Type="http://schemas.openxmlformats.org/officeDocument/2006/relationships/hyperlink" Target="https://eur-lex.europa.eu/legal-content/NL/AUTO/?uri=OJ:L:2018:295:TOC" TargetMode="External"/><Relationship Id="rId45" Type="http://schemas.openxmlformats.org/officeDocument/2006/relationships/hyperlink" Target="https://eur-lex.europa.eu/legal-content/NL/TXT/HTML/?uri=CELEX:32023R1441" TargetMode="External"/><Relationship Id="rId53" Type="http://schemas.openxmlformats.org/officeDocument/2006/relationships/hyperlink" Target="https://eur-lex.europa.eu/legal-content/NL/TXT/HTML/?uri=CELEX:32023R1441" TargetMode="External"/><Relationship Id="rId58"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eur-lex.europa.eu/legal-content/NL/TXT/HTML/?uri=CELEX:32023R1441" TargetMode="External"/><Relationship Id="rId23" Type="http://schemas.openxmlformats.org/officeDocument/2006/relationships/hyperlink" Target="https://eur-lex.europa.eu/legal-content/NL/TXT/HTML/?uri=CELEX:32023R1441" TargetMode="External"/><Relationship Id="rId28" Type="http://schemas.openxmlformats.org/officeDocument/2006/relationships/hyperlink" Target="https://eur-lex.europa.eu/legal-content/NL/TXT/HTML/?uri=CELEX:32023R1441" TargetMode="External"/><Relationship Id="rId36" Type="http://schemas.openxmlformats.org/officeDocument/2006/relationships/hyperlink" Target="https://eur-lex.europa.eu/legal-content/NL/TXT/HTML/?uri=CELEX:32023R1441" TargetMode="External"/><Relationship Id="rId49" Type="http://schemas.openxmlformats.org/officeDocument/2006/relationships/hyperlink" Target="https://eur-lex.europa.eu/legal-content/NL/TXT/HTML/?uri=CELEX:32023R1441" TargetMode="External"/><Relationship Id="rId57" Type="http://schemas.openxmlformats.org/officeDocument/2006/relationships/footer" Target="footer2.xml"/><Relationship Id="rId10" Type="http://schemas.openxmlformats.org/officeDocument/2006/relationships/hyperlink" Target="https://eur-lex.europa.eu/legal-content/NL/TXT/HTML/?uri=CELEX:32023R1441" TargetMode="External"/><Relationship Id="rId19" Type="http://schemas.openxmlformats.org/officeDocument/2006/relationships/hyperlink" Target="https://eur-lex.europa.eu/legal-content/NL/TXT/HTML/?uri=CELEX:32023R1441" TargetMode="External"/><Relationship Id="rId31" Type="http://schemas.openxmlformats.org/officeDocument/2006/relationships/hyperlink" Target="https://eur-lex.europa.eu/legal-content/NL/AUTO/?uri=OJ:L:2023:177:TOC" TargetMode="External"/><Relationship Id="rId44" Type="http://schemas.openxmlformats.org/officeDocument/2006/relationships/hyperlink" Target="https://eur-lex.europa.eu/legal-content/NL/TXT/HTML/?uri=CELEX:32023R1441" TargetMode="External"/><Relationship Id="rId52" Type="http://schemas.openxmlformats.org/officeDocument/2006/relationships/hyperlink" Target="https://eur-lex.europa.eu/legal-content/NL/AUTO/?uri=OJ:L:2013:352:TOC"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ur-lex.europa.eu/legal-content/NL/TXT/HTML/?uri=CELEX:32023R1441" TargetMode="External"/><Relationship Id="rId14" Type="http://schemas.openxmlformats.org/officeDocument/2006/relationships/hyperlink" Target="https://eur-lex.europa.eu/legal-content/NL/TXT/HTML/?uri=CELEX:32023R1441" TargetMode="External"/><Relationship Id="rId22" Type="http://schemas.openxmlformats.org/officeDocument/2006/relationships/hyperlink" Target="https://eur-lex.europa.eu/legal-content/NL/TXT/HTML/?uri=CELEX:32023R1441" TargetMode="External"/><Relationship Id="rId27" Type="http://schemas.openxmlformats.org/officeDocument/2006/relationships/hyperlink" Target="https://eur-lex.europa.eu/legal-content/NL/TXT/HTML/?uri=CELEX:32023R1441" TargetMode="External"/><Relationship Id="rId30" Type="http://schemas.openxmlformats.org/officeDocument/2006/relationships/hyperlink" Target="https://eur-lex.europa.eu/legal-content/NL/TXT/HTML/?uri=CELEX:32023R1441" TargetMode="External"/><Relationship Id="rId35" Type="http://schemas.openxmlformats.org/officeDocument/2006/relationships/hyperlink" Target="https://eur-lex.europa.eu/legal-content/NL/AUTO/?uri=OJ:L:2014:094:TOC" TargetMode="External"/><Relationship Id="rId43" Type="http://schemas.openxmlformats.org/officeDocument/2006/relationships/hyperlink" Target="https://eur-lex.europa.eu/legal-content/NL/TXT/HTML/?uri=CELEX:32023R1441" TargetMode="External"/><Relationship Id="rId48" Type="http://schemas.openxmlformats.org/officeDocument/2006/relationships/hyperlink" Target="https://eur-lex.europa.eu/legal-content/NL/TXT/HTML/?uri=CELEX:32023R1441" TargetMode="External"/><Relationship Id="rId56" Type="http://schemas.openxmlformats.org/officeDocument/2006/relationships/footer" Target="footer1.xml"/><Relationship Id="rId8" Type="http://schemas.openxmlformats.org/officeDocument/2006/relationships/hyperlink" Target="https://eur-lex.europa.eu/legal-content/NL/TXT/HTML/?uri=CELEX:32023R1441" TargetMode="External"/><Relationship Id="rId51" Type="http://schemas.openxmlformats.org/officeDocument/2006/relationships/hyperlink" Target="https://eur-lex.europa.eu/legal-content/NL/TXT/HTML/?uri=CELEX:32023R1441"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NL/TXT/PDF/?uri=CELEX:32023R1441"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63C0D8-E1D2-4296-A086-21CFA8AC3093}">
  <ds:schemaRefs>
    <ds:schemaRef ds:uri="http://schemas.openxmlformats.org/officeDocument/2006/bibliography"/>
  </ds:schemaRefs>
</ds:datastoreItem>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1</TotalTime>
  <Pages>27</Pages>
  <Words>8376</Words>
  <Characters>46070</Characters>
  <Application>Microsoft Office Word</Application>
  <DocSecurity>4</DocSecurity>
  <Lines>383</Lines>
  <Paragraphs>108</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54338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Pieters, E.J.F. (Elise)</dc:creator>
  <cp:keywords/>
  <dc:description/>
  <cp:lastModifiedBy>Nes, D.F.P. van (Dick)</cp:lastModifiedBy>
  <cp:revision>2</cp:revision>
  <cp:lastPrinted>2024-05-27T06:05:00Z</cp:lastPrinted>
  <dcterms:created xsi:type="dcterms:W3CDTF">2024-05-28T19:46:00Z</dcterms:created>
  <dcterms:modified xsi:type="dcterms:W3CDTF">2024-05-28T19:46:00Z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