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41F6" w14:textId="4C6AABA2" w:rsidR="00A81D90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A81D90" w:rsidRPr="00A81D90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Perceel </w:t>
      </w:r>
      <w:r w:rsidR="004E264D">
        <w:rPr>
          <w:rFonts w:ascii="Verdana" w:eastAsia="Times New Roman" w:hAnsi="Verdana" w:cs="Times New Roman"/>
          <w:b/>
          <w:color w:val="FF0000"/>
          <w:sz w:val="24"/>
          <w:szCs w:val="24"/>
        </w:rPr>
        <w:t>2</w:t>
      </w:r>
    </w:p>
    <w:p w14:paraId="7F73C5FF" w14:textId="51ED4C6A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422351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8D32F4F" w14:textId="3EDD49BB" w:rsidR="00974E80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A81D90" w:rsidRPr="00A81D90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Herontwikkeling Tropische kassen Botanische Tuinen Universiteit Utrecht</w:t>
      </w:r>
    </w:p>
    <w:p w14:paraId="0239AC0C" w14:textId="06E4C730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Naam </w:t>
      </w:r>
      <w:r w:rsidR="005F30AB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inschrijver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567D9427" w:rsidR="008B2364" w:rsidRPr="00D15503" w:rsidRDefault="00A81D90" w:rsidP="008B2364">
            <w:pPr>
              <w:spacing w:after="120"/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</w:pPr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Perceel </w:t>
            </w:r>
            <w:r w:rsidR="004E264D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2</w:t>
            </w:r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 - </w:t>
            </w:r>
            <w:r w:rsidR="00422351" w:rsidRPr="00422351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Gebouwinstallaties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C1CB1CB" w:rsidR="00962C08" w:rsidRPr="00A81D90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79C8F4C" w14:textId="77777777" w:rsidR="00C30545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  <w:p w14:paraId="58DEFCAB" w14:textId="30D9D29A" w:rsidR="00595E90" w:rsidRPr="00595E90" w:rsidRDefault="00595E90" w:rsidP="00595E90">
            <w:pPr>
              <w:pStyle w:val="Geenafstand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e opleverdatum (zoals vermeld in het proces verbaal van oplevering)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referentieproject ligt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de </w:t>
            </w:r>
            <w:r w:rsidRPr="00883EFF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zeven jaar voorafgaand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aan de dag waarop 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inschrijvingen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uiterlijk moeten zijn ingediend.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6A499469" w:rsidR="00D85B1A" w:rsidRDefault="000D4F59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399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47F9DB7F" w:rsidR="00D85B1A" w:rsidRPr="00764791" w:rsidRDefault="000D4F59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0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043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5B1A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4980A4FA" w14:textId="7337178F" w:rsidR="00422351" w:rsidRDefault="007C559F" w:rsidP="0042235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u </w:t>
            </w:r>
            <w:r w:rsidRPr="007C559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verantwoordelijk voor de elektrotechnische en werktuigbouwkundige werkzaamheden voor een utiliteitsgebouw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2BD59DAA" w14:textId="77777777" w:rsidR="00F86F39" w:rsidRPr="00F86F39" w:rsidRDefault="00F86F39" w:rsidP="00F86F39">
            <w:pPr>
              <w:pStyle w:val="Lijstalinea"/>
              <w:numPr>
                <w:ilvl w:val="0"/>
                <w:numId w:val="11"/>
              </w:num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F86F3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ter verduidelijking: een referentie waarbij u als hoofdaannemer contractueel verantwoordelijk was voor het realiseren van de gebouwinstallaties, voldoet aan de eis “verantwoordelijk voor”. U doet in dat geval geen beroep op een derde. Een project waarbij u wel zelf (al dan niet als onderaannemer) de gebouwinstallaties heeft gerealiseerd, voldoet ook aan de eis “verantwoordelijk voor”.;</w:t>
            </w:r>
          </w:p>
          <w:p w14:paraId="5339D02E" w14:textId="0986C194" w:rsidR="00422351" w:rsidRPr="007C559F" w:rsidRDefault="00422351" w:rsidP="007C559F">
            <w:pPr>
              <w:pStyle w:val="Lijstalinea"/>
              <w:numPr>
                <w:ilvl w:val="0"/>
                <w:numId w:val="11"/>
              </w:numPr>
              <w:spacing w:after="0"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C559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Onder utiliteitsgebouw verstaan wij kantoorgebouw, laboratoriumgebouw, onderwijsgebouw, museum, </w:t>
            </w:r>
            <w:r w:rsidRPr="007C559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lastRenderedPageBreak/>
              <w:t>ziekenhuis, of vergelijkbaar, zulks ter bepaling aan ons. Voorbeelden wat wij niet vergelijkbaar vinden, zijn een fabriek, opslagruimte/magazijn, winkel, energiecentrale. Mocht u twijfelen of een gebouw voldoet aan onze definitie van utiliteitsgebouw, legt u ons dat dan vooral voor via een vraag zoals beschreven in hoofdstuk 6 van deze offerteaanvraag;</w:t>
            </w:r>
          </w:p>
          <w:p w14:paraId="3ABDC40C" w14:textId="33BB13C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6A3A775" w14:textId="1D6AFE3F" w:rsidR="00A81D90" w:rsidRDefault="000D4F59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293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A81D90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F01BD">
              <w:rPr>
                <w:rFonts w:ascii="Verdana" w:hAnsi="Verdana"/>
                <w:sz w:val="18"/>
                <w:szCs w:val="18"/>
              </w:rPr>
              <w:t>4</w:t>
            </w:r>
          </w:p>
          <w:p w14:paraId="1D16C5BF" w14:textId="5F5C0493" w:rsidR="00C30545" w:rsidRPr="00764791" w:rsidRDefault="000D4F59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61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20FB0D5" w:rsidR="006C5B4F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0AB7DF68" w14:textId="77777777" w:rsidR="000D4F59" w:rsidRDefault="000D4F59" w:rsidP="0042235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Hadden </w:t>
            </w:r>
            <w:r w:rsidRPr="000D4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 werkzaamheden minimaal betrekking op het realiseren van </w:t>
            </w:r>
            <w:proofErr w:type="spellStart"/>
            <w:r w:rsidRPr="000D4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brandmeld</w:t>
            </w:r>
            <w:proofErr w:type="spellEnd"/>
            <w:r w:rsidRPr="000D4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- en ontruimingsinstallaties.</w:t>
            </w:r>
          </w:p>
          <w:p w14:paraId="31B2F778" w14:textId="77777777" w:rsidR="000D4F59" w:rsidRDefault="000D4F59" w:rsidP="0042235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7FC80482" w14:textId="4B0248E3" w:rsidR="00422351" w:rsidRPr="00422351" w:rsidRDefault="000D4F59" w:rsidP="00422351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0D4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Wij stellen deze eis omdat het kassencomplex onder het BBL valt en ook installaties gerealiseerd moeten worden ten behoeve van de </w:t>
            </w:r>
            <w:proofErr w:type="spellStart"/>
            <w:r w:rsidRPr="000D4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kasinbouw;</w:t>
            </w:r>
            <w:r w:rsidR="00422351" w:rsidRPr="0042235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Wij</w:t>
            </w:r>
            <w:proofErr w:type="spellEnd"/>
            <w:r w:rsidR="00422351" w:rsidRPr="0042235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stellen deze eis omdat het kassencomplex onder het BBL valt en ook installaties gerealiseerd moeten worden ten behoeve van de </w:t>
            </w:r>
            <w:proofErr w:type="spellStart"/>
            <w:r w:rsidR="00422351" w:rsidRPr="0042235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kasinbouw</w:t>
            </w:r>
            <w:proofErr w:type="spellEnd"/>
            <w:r w:rsidR="00422351" w:rsidRPr="00422351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;</w:t>
            </w:r>
          </w:p>
          <w:p w14:paraId="6582C0E4" w14:textId="77777777" w:rsidR="006C5B4F" w:rsidRPr="00250E5B" w:rsidRDefault="006C5B4F" w:rsidP="00422351">
            <w:pPr>
              <w:spacing w:line="220" w:lineRule="atLeast"/>
              <w:jc w:val="both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01DFF89" w14:textId="580D3507" w:rsidR="006C5B4F" w:rsidRDefault="000D4F59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8351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4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F01BD">
              <w:rPr>
                <w:rFonts w:ascii="Verdana" w:hAnsi="Verdana"/>
                <w:sz w:val="18"/>
                <w:szCs w:val="18"/>
              </w:rPr>
              <w:t>4</w:t>
            </w:r>
          </w:p>
          <w:p w14:paraId="642EC590" w14:textId="4BDC9D9E" w:rsidR="006C5B4F" w:rsidRPr="00764791" w:rsidRDefault="000D4F59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123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4E264D" w:rsidRPr="00764791" w14:paraId="15869612" w14:textId="77777777" w:rsidTr="00250E5B">
        <w:tc>
          <w:tcPr>
            <w:tcW w:w="511" w:type="dxa"/>
          </w:tcPr>
          <w:p w14:paraId="503A4ECF" w14:textId="74494280" w:rsidR="004E264D" w:rsidRDefault="004E264D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66DA9000" w14:textId="77777777" w:rsid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proofErr w:type="spellStart"/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commissioning</w:t>
            </w:r>
            <w:proofErr w:type="spellEnd"/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onderdeel van het werk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63F8CA3" w14:textId="77777777" w:rsid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6737E908" w14:textId="74C99440" w:rsidR="004E264D" w:rsidRP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Onder </w:t>
            </w:r>
            <w:proofErr w:type="spellStart"/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commissioning</w:t>
            </w:r>
            <w:proofErr w:type="spellEnd"/>
            <w:r w:rsidRPr="004E264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verstaan wij een kwaliteitsbeheersingsproces voor het verifiëren, valideren én documenteren van de afgesproken prestaties van gebouw en installaties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67EE30B1" w14:textId="77777777" w:rsidR="004E264D" w:rsidRDefault="004E264D" w:rsidP="004E264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</w:tcPr>
          <w:p w14:paraId="629F1BA2" w14:textId="70E253E4" w:rsidR="004E264D" w:rsidRDefault="000D4F59" w:rsidP="004E264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7917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64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E264D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4E264D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F01BD">
              <w:rPr>
                <w:rFonts w:ascii="Verdana" w:hAnsi="Verdana"/>
                <w:sz w:val="18"/>
                <w:szCs w:val="18"/>
              </w:rPr>
              <w:t>4</w:t>
            </w:r>
          </w:p>
          <w:p w14:paraId="37CED9CE" w14:textId="0CF40499" w:rsidR="004E264D" w:rsidRDefault="000D4F59" w:rsidP="004E264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1004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64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E264D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44941248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F01BD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11140DAF" w:rsidR="00C30545" w:rsidRPr="00422351" w:rsidRDefault="003273E2" w:rsidP="00422351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3273E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</w:tcPr>
          <w:p w14:paraId="3B5CEBFE" w14:textId="4BA8F9FC" w:rsidR="00060F3E" w:rsidRDefault="000D4F59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041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0F01BD">
              <w:rPr>
                <w:rFonts w:ascii="Verdana" w:hAnsi="Verdana"/>
                <w:sz w:val="18"/>
                <w:szCs w:val="18"/>
              </w:rPr>
              <w:t>4</w:t>
            </w:r>
          </w:p>
          <w:p w14:paraId="4EB8006B" w14:textId="30A8E355" w:rsidR="0046350A" w:rsidRPr="00764791" w:rsidRDefault="000D4F59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55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CC3284" w14:paraId="13BA14A5" w14:textId="77777777" w:rsidTr="00250E5B">
        <w:tc>
          <w:tcPr>
            <w:tcW w:w="511" w:type="dxa"/>
          </w:tcPr>
          <w:p w14:paraId="786EA1F1" w14:textId="0C8D210E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0F01BD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470019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1C01FFAB" w14:textId="7ACA876A" w:rsidR="006C5B4F" w:rsidRPr="00CC3284" w:rsidRDefault="002B60BB" w:rsidP="006C5B4F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1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B87A" w14:textId="77777777" w:rsidR="00A95D3E" w:rsidRDefault="00A95D3E" w:rsidP="00D56B0F">
      <w:pPr>
        <w:spacing w:after="0" w:line="240" w:lineRule="auto"/>
      </w:pPr>
      <w:r>
        <w:separator/>
      </w:r>
    </w:p>
  </w:endnote>
  <w:endnote w:type="continuationSeparator" w:id="0">
    <w:p w14:paraId="7F2F197D" w14:textId="77777777" w:rsidR="00A95D3E" w:rsidRDefault="00A95D3E" w:rsidP="00D56B0F">
      <w:pPr>
        <w:spacing w:after="0" w:line="240" w:lineRule="auto"/>
      </w:pPr>
      <w:r>
        <w:continuationSeparator/>
      </w:r>
    </w:p>
  </w:endnote>
  <w:endnote w:type="continuationNotice" w:id="1">
    <w:p w14:paraId="733BF005" w14:textId="77777777" w:rsidR="00A95D3E" w:rsidRDefault="00A95D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7DD11" w14:textId="77777777" w:rsidR="00A95D3E" w:rsidRDefault="00A95D3E" w:rsidP="00D56B0F">
      <w:pPr>
        <w:spacing w:after="0" w:line="240" w:lineRule="auto"/>
      </w:pPr>
      <w:r>
        <w:separator/>
      </w:r>
    </w:p>
  </w:footnote>
  <w:footnote w:type="continuationSeparator" w:id="0">
    <w:p w14:paraId="39F544A6" w14:textId="77777777" w:rsidR="00A95D3E" w:rsidRDefault="00A95D3E" w:rsidP="00D56B0F">
      <w:pPr>
        <w:spacing w:after="0" w:line="240" w:lineRule="auto"/>
      </w:pPr>
      <w:r>
        <w:continuationSeparator/>
      </w:r>
    </w:p>
  </w:footnote>
  <w:footnote w:type="continuationNotice" w:id="1">
    <w:p w14:paraId="612C5E7E" w14:textId="77777777" w:rsidR="00A95D3E" w:rsidRDefault="00A95D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80065"/>
    <w:multiLevelType w:val="hybridMultilevel"/>
    <w:tmpl w:val="B84A7232"/>
    <w:lvl w:ilvl="0" w:tplc="CA468794">
      <w:start w:val="10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7"/>
  </w:num>
  <w:num w:numId="2" w16cid:durableId="566108941">
    <w:abstractNumId w:val="5"/>
  </w:num>
  <w:num w:numId="3" w16cid:durableId="559172097">
    <w:abstractNumId w:val="6"/>
  </w:num>
  <w:num w:numId="4" w16cid:durableId="1846093546">
    <w:abstractNumId w:val="1"/>
  </w:num>
  <w:num w:numId="5" w16cid:durableId="1425422205">
    <w:abstractNumId w:val="8"/>
  </w:num>
  <w:num w:numId="6" w16cid:durableId="1235168064">
    <w:abstractNumId w:val="3"/>
  </w:num>
  <w:num w:numId="7" w16cid:durableId="854423215">
    <w:abstractNumId w:val="10"/>
  </w:num>
  <w:num w:numId="8" w16cid:durableId="1928542020">
    <w:abstractNumId w:val="9"/>
  </w:num>
  <w:num w:numId="9" w16cid:durableId="1915243516">
    <w:abstractNumId w:val="0"/>
  </w:num>
  <w:num w:numId="10" w16cid:durableId="644088101">
    <w:abstractNumId w:val="2"/>
  </w:num>
  <w:num w:numId="11" w16cid:durableId="249311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18F"/>
    <w:rsid w:val="00002AAB"/>
    <w:rsid w:val="000133F6"/>
    <w:rsid w:val="0002602D"/>
    <w:rsid w:val="00026CD2"/>
    <w:rsid w:val="00031B33"/>
    <w:rsid w:val="00035559"/>
    <w:rsid w:val="00035996"/>
    <w:rsid w:val="000512D8"/>
    <w:rsid w:val="000530F7"/>
    <w:rsid w:val="00060F3E"/>
    <w:rsid w:val="00064500"/>
    <w:rsid w:val="00070438"/>
    <w:rsid w:val="00077869"/>
    <w:rsid w:val="00092970"/>
    <w:rsid w:val="00093D9D"/>
    <w:rsid w:val="000A596C"/>
    <w:rsid w:val="000C6C8E"/>
    <w:rsid w:val="000D4F59"/>
    <w:rsid w:val="000D5CB1"/>
    <w:rsid w:val="000D79A0"/>
    <w:rsid w:val="000E77E2"/>
    <w:rsid w:val="000F01BD"/>
    <w:rsid w:val="000F7679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15F8A"/>
    <w:rsid w:val="00220DAA"/>
    <w:rsid w:val="00225852"/>
    <w:rsid w:val="00225ED7"/>
    <w:rsid w:val="0022774F"/>
    <w:rsid w:val="00237ACD"/>
    <w:rsid w:val="00250E5B"/>
    <w:rsid w:val="00254BF7"/>
    <w:rsid w:val="00273E3B"/>
    <w:rsid w:val="002770A9"/>
    <w:rsid w:val="00281A4E"/>
    <w:rsid w:val="002A1241"/>
    <w:rsid w:val="002A632D"/>
    <w:rsid w:val="002B5779"/>
    <w:rsid w:val="002B60BB"/>
    <w:rsid w:val="002C1BB3"/>
    <w:rsid w:val="002C5267"/>
    <w:rsid w:val="002D4DD4"/>
    <w:rsid w:val="002E5193"/>
    <w:rsid w:val="002F5623"/>
    <w:rsid w:val="003039A9"/>
    <w:rsid w:val="00305AE5"/>
    <w:rsid w:val="00325BD5"/>
    <w:rsid w:val="003273E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2351"/>
    <w:rsid w:val="004270A9"/>
    <w:rsid w:val="00432788"/>
    <w:rsid w:val="004400C3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C5C16"/>
    <w:rsid w:val="004C7035"/>
    <w:rsid w:val="004D592A"/>
    <w:rsid w:val="004E182C"/>
    <w:rsid w:val="004E264D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0684"/>
    <w:rsid w:val="0059331D"/>
    <w:rsid w:val="005951E3"/>
    <w:rsid w:val="00595E90"/>
    <w:rsid w:val="00596D30"/>
    <w:rsid w:val="005A297B"/>
    <w:rsid w:val="005A2D04"/>
    <w:rsid w:val="005B51C3"/>
    <w:rsid w:val="005D4EBF"/>
    <w:rsid w:val="005D4EC4"/>
    <w:rsid w:val="005E0C14"/>
    <w:rsid w:val="005E1597"/>
    <w:rsid w:val="005E17CA"/>
    <w:rsid w:val="005E73FA"/>
    <w:rsid w:val="005F30AB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77EDB"/>
    <w:rsid w:val="00781371"/>
    <w:rsid w:val="007815D0"/>
    <w:rsid w:val="00783895"/>
    <w:rsid w:val="007A3620"/>
    <w:rsid w:val="007B65D2"/>
    <w:rsid w:val="007C20D0"/>
    <w:rsid w:val="007C3782"/>
    <w:rsid w:val="007C559F"/>
    <w:rsid w:val="007D383C"/>
    <w:rsid w:val="007D5C36"/>
    <w:rsid w:val="007E7F86"/>
    <w:rsid w:val="007F340E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D4378"/>
    <w:rsid w:val="008E19DD"/>
    <w:rsid w:val="008E3249"/>
    <w:rsid w:val="008F0F41"/>
    <w:rsid w:val="008F6FB4"/>
    <w:rsid w:val="00902374"/>
    <w:rsid w:val="00902AD9"/>
    <w:rsid w:val="009173DD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D1E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1D90"/>
    <w:rsid w:val="00A82796"/>
    <w:rsid w:val="00A95D3E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AF116C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010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0834"/>
    <w:rsid w:val="00D0105B"/>
    <w:rsid w:val="00D01073"/>
    <w:rsid w:val="00D02E6B"/>
    <w:rsid w:val="00D038D3"/>
    <w:rsid w:val="00D04A5D"/>
    <w:rsid w:val="00D07E0C"/>
    <w:rsid w:val="00D1159C"/>
    <w:rsid w:val="00D15273"/>
    <w:rsid w:val="00D1550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1555"/>
    <w:rsid w:val="00EF7528"/>
    <w:rsid w:val="00F14008"/>
    <w:rsid w:val="00F15A48"/>
    <w:rsid w:val="00F174C7"/>
    <w:rsid w:val="00F17B70"/>
    <w:rsid w:val="00F32718"/>
    <w:rsid w:val="00F34793"/>
    <w:rsid w:val="00F3610C"/>
    <w:rsid w:val="00F42E06"/>
    <w:rsid w:val="00F43239"/>
    <w:rsid w:val="00F5095B"/>
    <w:rsid w:val="00F54249"/>
    <w:rsid w:val="00F54316"/>
    <w:rsid w:val="00F626D0"/>
    <w:rsid w:val="00F64D69"/>
    <w:rsid w:val="00F661E5"/>
    <w:rsid w:val="00F73600"/>
    <w:rsid w:val="00F752FB"/>
    <w:rsid w:val="00F75DAB"/>
    <w:rsid w:val="00F76404"/>
    <w:rsid w:val="00F8043F"/>
    <w:rsid w:val="00F818FC"/>
    <w:rsid w:val="00F86F39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43C4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2B60BB"/>
    <w:rPr>
      <w:color w:val="666666"/>
    </w:rPr>
  </w:style>
  <w:style w:type="paragraph" w:styleId="Geenafstand">
    <w:name w:val="No Spacing"/>
    <w:link w:val="GeenafstandChar"/>
    <w:uiPriority w:val="1"/>
    <w:qFormat/>
    <w:rsid w:val="00595E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95E9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AD8D1-A29E-478D-9709-869AF14EA0AC}"/>
      </w:docPartPr>
      <w:docPartBody>
        <w:p w:rsidR="00E02F1A" w:rsidRDefault="00E02F1A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A"/>
    <w:rsid w:val="000300F9"/>
    <w:rsid w:val="003252D4"/>
    <w:rsid w:val="00414B8D"/>
    <w:rsid w:val="004C5C16"/>
    <w:rsid w:val="00632A78"/>
    <w:rsid w:val="00D00834"/>
    <w:rsid w:val="00D14532"/>
    <w:rsid w:val="00E02F1A"/>
    <w:rsid w:val="00F108F5"/>
    <w:rsid w:val="00F5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2F1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08B6D-6C1E-403D-9ADE-B571A29DE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51df542-0bd1-4052-a3c8-5cb9fdd3bcd7"/>
    <ds:schemaRef ds:uri="http://purl.org/dc/terms/"/>
    <ds:schemaRef ds:uri="http://purl.org/dc/elements/1.1/"/>
    <ds:schemaRef ds:uri="0facc6be-37eb-40c4-8e54-be2fbd8e5fc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50C64C-5952-4B45-B2AA-5319828A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44</cp:revision>
  <dcterms:created xsi:type="dcterms:W3CDTF">2025-03-22T07:12:00Z</dcterms:created>
  <dcterms:modified xsi:type="dcterms:W3CDTF">2026-06-01T08:18:00Z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