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820"/>
      </w:tblGrid>
      <w:tr w:rsidR="004057B6" w:rsidRPr="00800CDC" w14:paraId="6295C1DB" w14:textId="77777777" w:rsidTr="001E5702">
        <w:trPr>
          <w:cantSplit/>
          <w:trHeight w:hRule="exact" w:val="719"/>
        </w:trPr>
        <w:tc>
          <w:tcPr>
            <w:tcW w:w="7225" w:type="dxa"/>
            <w:gridSpan w:val="2"/>
            <w:shd w:val="clear" w:color="auto" w:fill="auto"/>
          </w:tcPr>
          <w:p w14:paraId="133EE7AC" w14:textId="0FACBDE8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7818D2">
              <w:t>4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1E5702">
        <w:trPr>
          <w:cantSplit/>
          <w:trHeight w:val="3953"/>
        </w:trPr>
        <w:tc>
          <w:tcPr>
            <w:tcW w:w="7225" w:type="dxa"/>
            <w:gridSpan w:val="2"/>
            <w:shd w:val="clear" w:color="auto" w:fill="auto"/>
          </w:tcPr>
          <w:p w14:paraId="01B92346" w14:textId="77777777" w:rsidR="00824737" w:rsidRDefault="00824737" w:rsidP="0019455C"/>
          <w:bookmarkStart w:id="0" w:name="TitelInkooptraject" w:displacedByCustomXml="next"/>
          <w:sdt>
            <w:sdtPr>
              <w:rPr>
                <w:b/>
                <w:sz w:val="24"/>
                <w:szCs w:val="24"/>
              </w:rPr>
              <w:alias w:val="Titel Inkooptraject"/>
              <w:tag w:val="txt"/>
              <w:id w:val="28618889"/>
              <w:placeholder>
                <w:docPart w:val="02F211EF05B84BE6AB599B1D062970AD"/>
              </w:placeholder>
              <w:text/>
            </w:sdtPr>
            <w:sdtContent>
              <w:p w14:paraId="3E642DFA" w14:textId="77777777" w:rsidR="00C019BA" w:rsidRPr="001F5A2D" w:rsidRDefault="00C019BA" w:rsidP="00C019BA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1F5A2D">
                  <w:rPr>
                    <w:b/>
                    <w:sz w:val="24"/>
                    <w:szCs w:val="24"/>
                  </w:rPr>
                  <w:t>CATM 4S Defensie</w:t>
                </w:r>
              </w:p>
            </w:sdtContent>
          </w:sdt>
          <w:bookmarkEnd w:id="0" w:displacedByCustomXml="prev"/>
          <w:p w14:paraId="2444B580" w14:textId="77777777" w:rsidR="00C019BA" w:rsidRPr="001F5A2D" w:rsidRDefault="00C019BA" w:rsidP="00C019BA">
            <w:pPr>
              <w:jc w:val="center"/>
              <w:rPr>
                <w:sz w:val="20"/>
                <w:szCs w:val="20"/>
              </w:rPr>
            </w:pPr>
          </w:p>
          <w:p w14:paraId="7AF3B5A1" w14:textId="77777777" w:rsidR="00C019BA" w:rsidRPr="001F5A2D" w:rsidRDefault="00C019BA" w:rsidP="00C019BA">
            <w:pPr>
              <w:jc w:val="center"/>
              <w:rPr>
                <w:sz w:val="24"/>
                <w:szCs w:val="24"/>
              </w:rPr>
            </w:pPr>
            <w:r w:rsidRPr="599775C3">
              <w:rPr>
                <w:sz w:val="24"/>
                <w:szCs w:val="24"/>
              </w:rPr>
              <w:t>Europese aanbesteding</w:t>
            </w:r>
          </w:p>
          <w:p w14:paraId="728BE24A" w14:textId="77777777" w:rsidR="00C019BA" w:rsidRPr="001F5A2D" w:rsidRDefault="00C019BA" w:rsidP="00C019BA">
            <w:pPr>
              <w:jc w:val="center"/>
              <w:rPr>
                <w:sz w:val="24"/>
                <w:szCs w:val="24"/>
              </w:rPr>
            </w:pPr>
            <w:r w:rsidRPr="599775C3">
              <w:rPr>
                <w:sz w:val="24"/>
                <w:szCs w:val="24"/>
              </w:rPr>
              <w:t>Openbare procedure</w:t>
            </w:r>
          </w:p>
          <w:p w14:paraId="7B751402" w14:textId="77777777" w:rsidR="00C019BA" w:rsidRPr="001F5A2D" w:rsidRDefault="00C019BA" w:rsidP="00C019BA">
            <w:pPr>
              <w:jc w:val="center"/>
              <w:rPr>
                <w:sz w:val="24"/>
                <w:szCs w:val="24"/>
              </w:rPr>
            </w:pPr>
          </w:p>
          <w:p w14:paraId="558D9CEB" w14:textId="77777777" w:rsidR="00C019BA" w:rsidRPr="001F5A2D" w:rsidRDefault="00C019BA" w:rsidP="00C019BA">
            <w:pPr>
              <w:jc w:val="center"/>
              <w:rPr>
                <w:sz w:val="24"/>
                <w:szCs w:val="24"/>
              </w:rPr>
            </w:pPr>
            <w:r w:rsidRPr="599775C3">
              <w:rPr>
                <w:sz w:val="24"/>
                <w:szCs w:val="24"/>
              </w:rPr>
              <w:t xml:space="preserve">voor het </w:t>
            </w:r>
          </w:p>
          <w:p w14:paraId="34C9B784" w14:textId="77777777" w:rsidR="00C019BA" w:rsidRPr="001F5A2D" w:rsidRDefault="00C019BA" w:rsidP="00C019BA">
            <w:pPr>
              <w:jc w:val="center"/>
              <w:rPr>
                <w:sz w:val="24"/>
                <w:szCs w:val="24"/>
              </w:rPr>
            </w:pPr>
          </w:p>
          <w:p w14:paraId="39921C1E" w14:textId="77777777" w:rsidR="00C019BA" w:rsidRPr="001F5A2D" w:rsidRDefault="00C019BA" w:rsidP="00C019BA">
            <w:pPr>
              <w:jc w:val="center"/>
              <w:rPr>
                <w:b/>
                <w:bCs/>
                <w:sz w:val="24"/>
                <w:szCs w:val="24"/>
              </w:rPr>
            </w:pPr>
            <w:r w:rsidRPr="599775C3">
              <w:rPr>
                <w:b/>
                <w:bCs/>
                <w:sz w:val="24"/>
                <w:szCs w:val="24"/>
              </w:rPr>
              <w:t>ministerie van Sociale Zaken en Werkgelegenheid</w:t>
            </w:r>
          </w:p>
          <w:p w14:paraId="354D8A95" w14:textId="77777777" w:rsidR="00C019BA" w:rsidRPr="001F5A2D" w:rsidRDefault="00C019BA" w:rsidP="00C019BA">
            <w:pPr>
              <w:jc w:val="center"/>
              <w:rPr>
                <w:sz w:val="24"/>
                <w:szCs w:val="24"/>
              </w:rPr>
            </w:pPr>
          </w:p>
          <w:p w14:paraId="7ACA4E3E" w14:textId="77777777" w:rsidR="00C019BA" w:rsidRPr="001F5A2D" w:rsidRDefault="00C019BA" w:rsidP="00C019BA">
            <w:pPr>
              <w:jc w:val="center"/>
              <w:rPr>
                <w:sz w:val="24"/>
                <w:szCs w:val="24"/>
              </w:rPr>
            </w:pPr>
            <w:r w:rsidRPr="599775C3">
              <w:rPr>
                <w:sz w:val="24"/>
                <w:szCs w:val="24"/>
              </w:rPr>
              <w:t>Categoriemanagement Schoonmaak Rijk</w:t>
            </w:r>
          </w:p>
          <w:p w14:paraId="136A9419" w14:textId="2EB705BF" w:rsidR="00824737" w:rsidRPr="00277EC2" w:rsidRDefault="00824737" w:rsidP="001E5702">
            <w:pPr>
              <w:jc w:val="center"/>
            </w:pPr>
          </w:p>
        </w:tc>
      </w:tr>
      <w:tr w:rsidR="004057B6" w:rsidRPr="008E5F8F" w14:paraId="176EC637" w14:textId="77777777" w:rsidTr="001E5702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820" w:type="dxa"/>
            <w:shd w:val="clear" w:color="auto" w:fill="auto"/>
          </w:tcPr>
          <w:p w14:paraId="51B492C1" w14:textId="74F0FA70" w:rsidR="004057B6" w:rsidRPr="008E5F8F" w:rsidRDefault="00C019BA" w:rsidP="0019455C">
            <w:pPr>
              <w:rPr>
                <w:highlight w:val="lightGray"/>
              </w:rPr>
            </w:pPr>
            <w:r>
              <w:t xml:space="preserve">29 mei </w:t>
            </w:r>
            <w:r w:rsidR="00F1633B">
              <w:t>2026</w:t>
            </w:r>
          </w:p>
        </w:tc>
      </w:tr>
      <w:tr w:rsidR="001E5702" w:rsidRPr="008E5F8F" w14:paraId="07293103" w14:textId="77777777" w:rsidTr="001E5702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1E5702" w:rsidRPr="00DF24EC" w:rsidRDefault="001E5702" w:rsidP="001E5702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1" w:name="Synergynummer" w:displacedByCustomXml="next"/>
        <w:sdt>
          <w:sdtPr>
            <w:rPr>
              <w:rFonts w:eastAsia="Times New Roman" w:cs="Times New Roman"/>
            </w:rPr>
            <w:alias w:val="Synergynummer"/>
            <w:tag w:val="Synergynummer"/>
            <w:id w:val="1792777472"/>
            <w:placeholder>
              <w:docPart w:val="9DCA2E2B8CAC4CB1A1531907C29D6900"/>
            </w:placeholder>
            <w:text/>
          </w:sdtPr>
          <w:sdtEndPr/>
          <w:sdtContent>
            <w:tc>
              <w:tcPr>
                <w:tcW w:w="4820" w:type="dxa"/>
                <w:shd w:val="clear" w:color="auto" w:fill="auto"/>
              </w:tcPr>
              <w:p w14:paraId="76A731AA" w14:textId="1FDBB590" w:rsidR="001E5702" w:rsidRPr="008E5F8F" w:rsidRDefault="001E5702" w:rsidP="001E5702">
                <w:pPr>
                  <w:rPr>
                    <w:highlight w:val="lightGray"/>
                  </w:rPr>
                </w:pPr>
                <w:r w:rsidRPr="00C62D3A">
                  <w:rPr>
                    <w:rFonts w:eastAsia="Times New Roman" w:cs="Times New Roman"/>
                  </w:rPr>
                  <w:t>201800303.049</w:t>
                </w:r>
                <w:r w:rsidR="00C019BA">
                  <w:rPr>
                    <w:rFonts w:eastAsia="Times New Roman" w:cs="Times New Roman"/>
                  </w:rPr>
                  <w:t>8</w:t>
                </w:r>
              </w:p>
            </w:tc>
          </w:sdtContent>
        </w:sdt>
        <w:bookmarkEnd w:id="1" w:displacedByCustomXml="prev"/>
      </w:tr>
      <w:tr w:rsidR="001E5702" w:rsidRPr="008E5F8F" w14:paraId="5462D6C6" w14:textId="77777777" w:rsidTr="001E5702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1E5702" w:rsidRPr="00DF24EC" w:rsidRDefault="001E5702" w:rsidP="001E5702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820" w:type="dxa"/>
            <w:shd w:val="clear" w:color="auto" w:fill="auto"/>
          </w:tcPr>
          <w:p w14:paraId="77996FCC" w14:textId="051E78E9" w:rsidR="001E5702" w:rsidRPr="008E5F8F" w:rsidRDefault="001E5702" w:rsidP="001E5702">
            <w:pPr>
              <w:rPr>
                <w:highlight w:val="lightGray"/>
              </w:rPr>
            </w:pPr>
            <w:r w:rsidRPr="00C62D3A">
              <w:t>1</w:t>
            </w:r>
            <w:r w:rsidR="00F1633B">
              <w:t>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77777777" w:rsidR="00AF71D5" w:rsidRDefault="00AF71D5" w:rsidP="00AF71D5">
      <w:pPr>
        <w:pStyle w:val="Kop1"/>
      </w:pPr>
      <w:r>
        <w:lastRenderedPageBreak/>
        <w:t>Gegevens Inschrijver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AF71D5" w14:paraId="1E7539CE" w14:textId="77777777" w:rsidTr="006A22E8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77777777" w:rsidR="00AF71D5" w:rsidRDefault="00AF71D5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77777777" w:rsidR="00AF71D5" w:rsidRDefault="00AF71D5" w:rsidP="006A22E8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  <w:highlight w:val="lightGray"/>
              </w:rPr>
              <w:t>&lt;naam inschrijvende organisatie&gt;</w:t>
            </w: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70AB423F" w14:textId="3F3B31C8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Voorwaarden bij referentieverklaring</w:t>
      </w:r>
    </w:p>
    <w:p w14:paraId="7519610C" w14:textId="77777777" w:rsidR="00AF71D5" w:rsidRDefault="00AF71D5" w:rsidP="00AF71D5">
      <w:pPr>
        <w:rPr>
          <w:rFonts w:eastAsia="MS Mincho"/>
          <w:b/>
          <w:bCs/>
        </w:rPr>
      </w:pPr>
    </w:p>
    <w:p w14:paraId="69ACF46E" w14:textId="77777777" w:rsidR="00AF71D5" w:rsidRDefault="00AF71D5" w:rsidP="00DE5801">
      <w:pPr>
        <w:pStyle w:val="Lijstalinea"/>
      </w:pPr>
      <w:r>
        <w:t>de waarde van de referentieopdracht wordt uitgedrukt in Euro’s exclusief btw;</w:t>
      </w:r>
    </w:p>
    <w:p w14:paraId="671A65D1" w14:textId="68603C79" w:rsidR="00AF71D5" w:rsidRPr="00AF71D5" w:rsidRDefault="00AF71D5" w:rsidP="00DE5801">
      <w:pPr>
        <w:pStyle w:val="Lijstalinea"/>
      </w:pPr>
      <w:r>
        <w:t>gaat het om een referentieopdracht in onderaanneming? Dan vermeldt u de waarde van het gedeelte dat in onderaanneming is uitgevoerd.</w:t>
      </w:r>
    </w:p>
    <w:p w14:paraId="03ECFC21" w14:textId="00C4C6D6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Kruis hieronder aan welke kerncompetentie door welke referentie bewezen wordt</w:t>
      </w:r>
      <w:r w:rsidR="00291980">
        <w:rPr>
          <w:rFonts w:eastAsia="MS Mincho"/>
        </w:rPr>
        <w:t xml:space="preserve"> </w:t>
      </w:r>
    </w:p>
    <w:p w14:paraId="35911F68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</w:p>
    <w:p w14:paraId="5808B27F" w14:textId="501FE0FE" w:rsidR="00B25BB5" w:rsidRPr="00B25BB5" w:rsidRDefault="00B25BB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bCs/>
        </w:rPr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1129"/>
        <w:gridCol w:w="7371"/>
        <w:gridCol w:w="1247"/>
      </w:tblGrid>
      <w:tr w:rsidR="00AF71D5" w14:paraId="44219367" w14:textId="77777777" w:rsidTr="00C019B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3CB" w14:textId="7C72A513" w:rsidR="00AF71D5" w:rsidRPr="001E5702" w:rsidRDefault="00C019BA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>
              <w:t>Perceel</w:t>
            </w:r>
            <w:proofErr w:type="spellEnd"/>
            <w:r>
              <w:t xml:space="preserve">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8482" w14:textId="77777777" w:rsidR="00C019BA" w:rsidRPr="00C019BA" w:rsidRDefault="00C019BA" w:rsidP="00C019BA">
            <w:pPr>
              <w:jc w:val="both"/>
              <w:rPr>
                <w:lang w:val="nl-NL"/>
              </w:rPr>
            </w:pPr>
            <w:r w:rsidRPr="00C019BA">
              <w:rPr>
                <w:lang w:val="nl-NL"/>
              </w:rPr>
              <w:t>Uit de referenties blijkt dat u ervaring heeft met het leveren van sanitaire gebruiksartikelen binnen een operationele omgeving in ieder geval vier provincies. De minimale financiële waarde van deze leveringen bedraagt € 1.000.000, - exclusief btw in een periode van 12 maanden.</w:t>
            </w:r>
          </w:p>
          <w:p w14:paraId="4D13A8E1" w14:textId="1F402288" w:rsidR="00AF71D5" w:rsidRPr="001E5702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nl-N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4819" w14:textId="77777777" w:rsidR="00C019BA" w:rsidRDefault="00C019BA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7D6C94" w:rsidRPr="001E5702">
              <w:rPr>
                <w:b/>
                <w:bCs/>
              </w:rPr>
              <w:t xml:space="preserve"> </w:t>
            </w:r>
            <w:r w:rsidR="00AF71D5" w:rsidRPr="001E5702">
              <w:rPr>
                <w:b/>
                <w:bCs/>
              </w:rPr>
              <w:t>1</w:t>
            </w:r>
            <w:r w:rsidR="007D6C94" w:rsidRPr="001E5702"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1E570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D6C94" w:rsidRPr="001E5702">
              <w:rPr>
                <w:b/>
                <w:bCs/>
              </w:rPr>
              <w:t xml:space="preserve"> 2    </w:t>
            </w:r>
            <w:sdt>
              <w:sdtPr>
                <w:rPr>
                  <w:b/>
                  <w:bCs/>
                </w:rPr>
                <w:id w:val="186656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820" w:rsidRPr="001E570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AE5820" w:rsidRPr="001E5702">
              <w:rPr>
                <w:b/>
                <w:bCs/>
              </w:rPr>
              <w:t xml:space="preserve"> </w:t>
            </w:r>
            <w:r w:rsidR="00AE5820">
              <w:rPr>
                <w:b/>
                <w:bCs/>
              </w:rPr>
              <w:t>3</w:t>
            </w:r>
            <w:r w:rsidR="00AE5820" w:rsidRPr="001E5702"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1037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820" w:rsidRPr="001E570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AE5820" w:rsidRPr="001E5702">
              <w:rPr>
                <w:b/>
                <w:bCs/>
              </w:rPr>
              <w:t xml:space="preserve"> </w:t>
            </w:r>
            <w:r w:rsidR="00AE5820">
              <w:rPr>
                <w:b/>
                <w:bCs/>
              </w:rPr>
              <w:t>4</w:t>
            </w:r>
            <w:r w:rsidR="00AE5820" w:rsidRPr="001E5702">
              <w:rPr>
                <w:b/>
                <w:bCs/>
              </w:rPr>
              <w:t xml:space="preserve"> </w:t>
            </w:r>
          </w:p>
          <w:p w14:paraId="06429A2E" w14:textId="7B105B8C" w:rsidR="00AF71D5" w:rsidRPr="001E5702" w:rsidRDefault="00C019BA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54128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70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etc.</w:t>
            </w:r>
            <w:r w:rsidR="00AE5820" w:rsidRPr="001E5702">
              <w:rPr>
                <w:b/>
                <w:bCs/>
              </w:rPr>
              <w:t xml:space="preserve"> </w:t>
            </w:r>
          </w:p>
        </w:tc>
      </w:tr>
      <w:tr w:rsidR="00C019BA" w14:paraId="4B96EA45" w14:textId="77777777" w:rsidTr="00C019B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533" w14:textId="684B4B7E" w:rsidR="00C019BA" w:rsidRPr="001E5702" w:rsidRDefault="00C019BA" w:rsidP="00C019BA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913AF1">
              <w:t>Perceel</w:t>
            </w:r>
            <w:proofErr w:type="spellEnd"/>
            <w:r w:rsidRPr="00913AF1">
              <w:t xml:space="preserve"> </w:t>
            </w:r>
            <w: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4DE8" w14:textId="77777777" w:rsidR="00C019BA" w:rsidRPr="00C019BA" w:rsidRDefault="00C019BA" w:rsidP="00C019BA">
            <w:pPr>
              <w:jc w:val="both"/>
              <w:rPr>
                <w:lang w:val="nl-NL"/>
              </w:rPr>
            </w:pPr>
            <w:r w:rsidRPr="00C019BA">
              <w:rPr>
                <w:lang w:val="nl-NL"/>
              </w:rPr>
              <w:t xml:space="preserve">Uit de referenties blijkt dat u ervaring heeft met het leveren van schoonmaakmiddelen en </w:t>
            </w:r>
          </w:p>
          <w:p w14:paraId="4830A582" w14:textId="77777777" w:rsidR="00C019BA" w:rsidRPr="00C019BA" w:rsidRDefault="00C019BA" w:rsidP="00C019BA">
            <w:pPr>
              <w:jc w:val="both"/>
              <w:rPr>
                <w:lang w:val="nl-NL"/>
              </w:rPr>
            </w:pPr>
            <w:r w:rsidRPr="00C019BA">
              <w:rPr>
                <w:lang w:val="nl-NL"/>
              </w:rPr>
              <w:t>-materialen binnen een operationele omgeving in ieder geval vier provincies. De minimale financiële waarde van deze leveringen bedraagt € 400.000, - exclusief btw in een periode van 12 maanden.</w:t>
            </w:r>
          </w:p>
          <w:p w14:paraId="1CD45D1E" w14:textId="73BCC5E0" w:rsidR="00C019BA" w:rsidRPr="001E5702" w:rsidRDefault="00C019BA" w:rsidP="00C019BA">
            <w:pPr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D55A" w14:textId="77777777" w:rsidR="00C019BA" w:rsidRDefault="00C019BA" w:rsidP="00C019B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5347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Pr="001E5702">
              <w:rPr>
                <w:b/>
                <w:bCs/>
              </w:rPr>
              <w:t xml:space="preserve"> 1    </w:t>
            </w:r>
            <w:sdt>
              <w:sdtPr>
                <w:rPr>
                  <w:b/>
                  <w:bCs/>
                </w:rPr>
                <w:id w:val="-4027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70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E5702">
              <w:rPr>
                <w:b/>
                <w:bCs/>
              </w:rPr>
              <w:t xml:space="preserve"> 2    </w:t>
            </w:r>
            <w:sdt>
              <w:sdtPr>
                <w:rPr>
                  <w:b/>
                  <w:bCs/>
                </w:rPr>
                <w:id w:val="191905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70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E57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1E5702"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136736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E57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1E5702">
              <w:rPr>
                <w:b/>
                <w:bCs/>
              </w:rPr>
              <w:t xml:space="preserve"> </w:t>
            </w:r>
          </w:p>
          <w:p w14:paraId="1A04F77B" w14:textId="16EF510C" w:rsidR="00C019BA" w:rsidRPr="00675D91" w:rsidRDefault="00C019BA" w:rsidP="00C019B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53507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70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etc.</w:t>
            </w:r>
            <w:r w:rsidRPr="001E5702">
              <w:rPr>
                <w:b/>
                <w:bCs/>
              </w:rPr>
              <w:t xml:space="preserve"> </w:t>
            </w:r>
            <w:r w:rsidRPr="001E5702">
              <w:rPr>
                <w:b/>
                <w:bCs/>
              </w:rPr>
              <w:t xml:space="preserve"> </w:t>
            </w:r>
          </w:p>
        </w:tc>
      </w:tr>
      <w:tr w:rsidR="00C019BA" w14:paraId="23803367" w14:textId="77777777" w:rsidTr="00C019B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44C4" w14:textId="1F2B6E2F" w:rsidR="00C019BA" w:rsidRDefault="00C019BA" w:rsidP="00C019BA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913AF1">
              <w:t>Perceel</w:t>
            </w:r>
            <w:proofErr w:type="spellEnd"/>
            <w:r w:rsidRPr="00913AF1">
              <w:t xml:space="preserve"> </w:t>
            </w:r>
            <w: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ECEC" w14:textId="77777777" w:rsidR="00C019BA" w:rsidRPr="00C019BA" w:rsidRDefault="00C019BA" w:rsidP="00C019BA">
            <w:pPr>
              <w:jc w:val="both"/>
              <w:rPr>
                <w:lang w:val="nl-NL"/>
              </w:rPr>
            </w:pPr>
            <w:r w:rsidRPr="00C019BA">
              <w:rPr>
                <w:lang w:val="nl-NL"/>
              </w:rPr>
              <w:t>Uit de referenties blijkt dat u ervaring heeft met het leveren en verzorgen van de dienstverlening met betrekking tot sanitaire services (</w:t>
            </w:r>
            <w:proofErr w:type="spellStart"/>
            <w:r w:rsidRPr="00C019BA">
              <w:rPr>
                <w:lang w:val="nl-NL"/>
              </w:rPr>
              <w:t>DVC’s</w:t>
            </w:r>
            <w:proofErr w:type="spellEnd"/>
            <w:r w:rsidRPr="00C019BA">
              <w:rPr>
                <w:lang w:val="nl-NL"/>
              </w:rPr>
              <w:t xml:space="preserve"> en schoonloopmatten) binnen een operationele omgeving in ieder geval vier provincies. De minimale financiële waarde hiervan bedraagt </w:t>
            </w:r>
          </w:p>
          <w:p w14:paraId="17BEE3FE" w14:textId="77777777" w:rsidR="00C019BA" w:rsidRPr="00C019BA" w:rsidRDefault="00C019BA" w:rsidP="00C019BA">
            <w:pPr>
              <w:jc w:val="both"/>
              <w:rPr>
                <w:lang w:val="nl-NL"/>
              </w:rPr>
            </w:pPr>
            <w:r w:rsidRPr="00C019BA">
              <w:rPr>
                <w:lang w:val="nl-NL"/>
              </w:rPr>
              <w:t>€ 40.000, - exclusief btw in een periode van 12 maanden.</w:t>
            </w:r>
          </w:p>
          <w:p w14:paraId="484DED1E" w14:textId="7E4B46BE" w:rsidR="00C019BA" w:rsidRPr="00AE5820" w:rsidRDefault="00C019BA" w:rsidP="00C019BA">
            <w:pPr>
              <w:jc w:val="both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4D83" w14:textId="77777777" w:rsidR="00C019BA" w:rsidRDefault="00C019BA" w:rsidP="00C019B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573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E5702">
              <w:rPr>
                <w:b/>
                <w:bCs/>
              </w:rPr>
              <w:t xml:space="preserve"> 1    </w:t>
            </w:r>
            <w:sdt>
              <w:sdtPr>
                <w:rPr>
                  <w:b/>
                  <w:bCs/>
                </w:rPr>
                <w:id w:val="163290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70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E5702">
              <w:rPr>
                <w:b/>
                <w:bCs/>
              </w:rPr>
              <w:t xml:space="preserve"> 2    </w:t>
            </w:r>
            <w:sdt>
              <w:sdtPr>
                <w:rPr>
                  <w:b/>
                  <w:bCs/>
                </w:rPr>
                <w:id w:val="136317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70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E57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1E5702"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200380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70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E57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</w:p>
          <w:p w14:paraId="708E7089" w14:textId="272E7A15" w:rsidR="00C019BA" w:rsidRDefault="00C019BA" w:rsidP="00C019B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54464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70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etc.</w:t>
            </w:r>
            <w:r w:rsidRPr="001E5702">
              <w:rPr>
                <w:b/>
                <w:bCs/>
              </w:rPr>
              <w:t xml:space="preserve"> </w:t>
            </w:r>
            <w:r w:rsidRPr="001E5702">
              <w:rPr>
                <w:b/>
                <w:bCs/>
              </w:rPr>
              <w:t xml:space="preserve"> </w:t>
            </w:r>
          </w:p>
        </w:tc>
      </w:tr>
      <w:tr w:rsidR="00C019BA" w14:paraId="45AAC7C7" w14:textId="77777777" w:rsidTr="00C019B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EE0" w14:textId="7EED678F" w:rsidR="00C019BA" w:rsidRDefault="00C019BA" w:rsidP="00C019BA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913AF1">
              <w:t>Perceel</w:t>
            </w:r>
            <w:proofErr w:type="spellEnd"/>
            <w:r w:rsidRPr="00913AF1">
              <w:t xml:space="preserve"> </w:t>
            </w:r>
            <w: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4110" w14:textId="57D821B0" w:rsidR="00C019BA" w:rsidRPr="00C019BA" w:rsidRDefault="00C019BA" w:rsidP="00C019BA">
            <w:pPr>
              <w:jc w:val="both"/>
              <w:rPr>
                <w:lang w:val="nl-NL"/>
              </w:rPr>
            </w:pPr>
            <w:r w:rsidRPr="00C019BA">
              <w:rPr>
                <w:lang w:val="nl-NL"/>
              </w:rPr>
              <w:t>Uit de referenties blijkt dat u ervaring heeft met:</w:t>
            </w:r>
          </w:p>
          <w:p w14:paraId="5CA6CFC3" w14:textId="77777777" w:rsidR="00C019BA" w:rsidRPr="00C019BA" w:rsidRDefault="00C019BA" w:rsidP="00C019BA">
            <w:pPr>
              <w:pStyle w:val="Lijstalinea"/>
              <w:numPr>
                <w:ilvl w:val="0"/>
                <w:numId w:val="30"/>
              </w:numPr>
              <w:jc w:val="both"/>
              <w:rPr>
                <w:lang w:val="nl-NL"/>
              </w:rPr>
            </w:pPr>
            <w:r w:rsidRPr="00C019BA">
              <w:rPr>
                <w:lang w:val="nl-NL"/>
              </w:rPr>
              <w:t>Het leveren van vloerreinigingsmachines binnen een operationele omgeving, met een landelijke dekking. De minimale financiële waarde van deze leveringen bedraagt € 350.000, - exclusief btw in een periode van 12 maanden;</w:t>
            </w:r>
          </w:p>
          <w:p w14:paraId="067D5A96" w14:textId="77777777" w:rsidR="00C019BA" w:rsidRPr="00C019BA" w:rsidRDefault="00C019BA" w:rsidP="00C019BA">
            <w:pPr>
              <w:pStyle w:val="Lijstalinea"/>
              <w:numPr>
                <w:ilvl w:val="0"/>
                <w:numId w:val="30"/>
              </w:numPr>
              <w:jc w:val="both"/>
              <w:rPr>
                <w:lang w:val="nl-NL"/>
              </w:rPr>
            </w:pPr>
            <w:r w:rsidRPr="00C019BA">
              <w:rPr>
                <w:lang w:val="nl-NL"/>
              </w:rPr>
              <w:t>Het uitvoeren van onderhoud op vloerreinigingsmachines binnen een operationele omgeving, met een landelijke dekking. De minimale financiële waarde van deze dienstverlening bedraagt € 150.000, - exclusief btw in een periode van 12 maanden.</w:t>
            </w:r>
          </w:p>
          <w:p w14:paraId="754C5FF7" w14:textId="1208F1CE" w:rsidR="00C019BA" w:rsidRPr="00AE5820" w:rsidRDefault="00C019BA" w:rsidP="00C019BA">
            <w:pPr>
              <w:jc w:val="both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0FAD" w14:textId="77777777" w:rsidR="00C019BA" w:rsidRDefault="00C019BA" w:rsidP="00C019B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56052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E5702">
              <w:rPr>
                <w:b/>
                <w:bCs/>
              </w:rPr>
              <w:t xml:space="preserve"> 1    </w:t>
            </w:r>
            <w:sdt>
              <w:sdtPr>
                <w:rPr>
                  <w:b/>
                  <w:bCs/>
                </w:rPr>
                <w:id w:val="26011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70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E5702">
              <w:rPr>
                <w:b/>
                <w:bCs/>
              </w:rPr>
              <w:t xml:space="preserve"> 2    </w:t>
            </w:r>
            <w:sdt>
              <w:sdtPr>
                <w:rPr>
                  <w:b/>
                  <w:bCs/>
                </w:rPr>
                <w:id w:val="201256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70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E57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1E5702"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387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70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E570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1E5702">
              <w:rPr>
                <w:b/>
                <w:bCs/>
              </w:rPr>
              <w:t xml:space="preserve">  </w:t>
            </w:r>
          </w:p>
          <w:p w14:paraId="0E0A8C08" w14:textId="3550A646" w:rsidR="00C019BA" w:rsidRPr="00675D91" w:rsidRDefault="00C019BA" w:rsidP="00C019B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57555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70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etc.</w:t>
            </w:r>
          </w:p>
        </w:tc>
      </w:tr>
    </w:tbl>
    <w:p w14:paraId="495B1E5D" w14:textId="77777777" w:rsidR="00AF71D5" w:rsidRDefault="00AF71D5" w:rsidP="00AF71D5">
      <w:pPr>
        <w:rPr>
          <w:rFonts w:eastAsia="Calibri"/>
        </w:rPr>
      </w:pPr>
    </w:p>
    <w:p w14:paraId="056F5C3D" w14:textId="77777777" w:rsidR="00C019BA" w:rsidRPr="001F5A2D" w:rsidRDefault="00C019BA" w:rsidP="00C019BA">
      <w:pPr>
        <w:jc w:val="both"/>
        <w:rPr>
          <w:i/>
          <w:iCs/>
          <w:u w:val="single"/>
        </w:rPr>
      </w:pPr>
      <w:r w:rsidRPr="599775C3">
        <w:rPr>
          <w:i/>
          <w:iCs/>
          <w:u w:val="single"/>
        </w:rPr>
        <w:t>Lever referenties in per perceel</w:t>
      </w:r>
    </w:p>
    <w:p w14:paraId="1C3245E3" w14:textId="77777777" w:rsidR="00C019BA" w:rsidRPr="001F5A2D" w:rsidRDefault="00C019BA" w:rsidP="00C019BA">
      <w:pPr>
        <w:jc w:val="both"/>
      </w:pPr>
      <w:r>
        <w:t>Dat u aan deze Geschiktheidseis(en) voldoet, kunt u aantonen door middel van referenties (zie Bijlage 4 – Referentieverklaring). Er zit geen beperking aan het aantal referenties dat u mag inleveren en u mag 1 referentie voor meerdere percelen inzetten.</w:t>
      </w:r>
    </w:p>
    <w:p w14:paraId="4453E1AC" w14:textId="77777777" w:rsidR="00C019BA" w:rsidRDefault="00C019BA" w:rsidP="00AF71D5">
      <w:pPr>
        <w:rPr>
          <w:rFonts w:eastAsia="Calibri"/>
        </w:rPr>
      </w:pPr>
    </w:p>
    <w:p w14:paraId="282D100E" w14:textId="77777777" w:rsidR="00C019BA" w:rsidRDefault="00C019BA" w:rsidP="00AF71D5">
      <w:pPr>
        <w:rPr>
          <w:rFonts w:eastAsia="Calibri"/>
        </w:rPr>
      </w:pPr>
    </w:p>
    <w:p w14:paraId="664EC031" w14:textId="77777777" w:rsidR="00C019BA" w:rsidRDefault="00C019BA" w:rsidP="00AF71D5">
      <w:pPr>
        <w:rPr>
          <w:rFonts w:eastAsia="Calibri"/>
        </w:rPr>
      </w:pPr>
    </w:p>
    <w:p w14:paraId="2BF6687B" w14:textId="77777777" w:rsidR="00C019BA" w:rsidRDefault="00C019BA" w:rsidP="00AF71D5">
      <w:pPr>
        <w:rPr>
          <w:rFonts w:eastAsia="Calibri"/>
        </w:rPr>
      </w:pPr>
    </w:p>
    <w:p w14:paraId="47A8A3B6" w14:textId="56F59006" w:rsidR="00AF71D5" w:rsidRDefault="00AF71D5" w:rsidP="00DE5801">
      <w:pPr>
        <w:pStyle w:val="Kop1"/>
        <w:rPr>
          <w:rFonts w:eastAsia="MS Mincho"/>
        </w:rPr>
      </w:pPr>
      <w:r>
        <w:rPr>
          <w:rFonts w:eastAsia="MS Mincho"/>
        </w:rPr>
        <w:lastRenderedPageBreak/>
        <w:t>Referentie 1</w:t>
      </w:r>
    </w:p>
    <w:p w14:paraId="2B9D535C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5CF4CA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CCE2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D97C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9DBB666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486" w14:textId="2C13634B" w:rsidR="00AF71D5" w:rsidRDefault="00AF71D5" w:rsidP="006A22E8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 w:rsidR="007D6C94">
              <w:t>contactpersoon</w:t>
            </w:r>
            <w:proofErr w:type="spellEnd"/>
            <w:r w:rsidR="007D6C94">
              <w:t xml:space="preserve"> </w:t>
            </w:r>
            <w:proofErr w:type="spellStart"/>
            <w:r w:rsidR="007D6C94"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B53" w14:textId="69CEE945" w:rsidR="00AF71D5" w:rsidRDefault="00AF71D5" w:rsidP="006A22E8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en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AF71D5" w14:paraId="1A3C8EC3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7E02" w14:textId="77777777" w:rsidR="00AF71D5" w:rsidRDefault="00AF71D5" w:rsidP="006A22E8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D651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2DA3EB7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E32" w14:textId="77777777" w:rsidR="00AF71D5" w:rsidRDefault="00AF71D5" w:rsidP="006A22E8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163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54A389EB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D42F" w14:textId="77777777" w:rsidR="00AF71D5" w:rsidRPr="00BE0230" w:rsidRDefault="00AF71D5" w:rsidP="006A22E8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C44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CAE384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EA11" w14:textId="77777777" w:rsidR="00AF71D5" w:rsidRDefault="00AF71D5" w:rsidP="006A22E8"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650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0572F3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A064" w14:textId="77777777" w:rsidR="00AF71D5" w:rsidRDefault="00AF71D5" w:rsidP="006A22E8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B91" w14:textId="77777777" w:rsidR="00AF71D5" w:rsidRPr="00BE0230" w:rsidRDefault="00AF71D5" w:rsidP="006A22E8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  <w:tr w:rsidR="00675D91" w14:paraId="758C2BEA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5458" w14:textId="17F28776" w:rsidR="00675D91" w:rsidRPr="00675D91" w:rsidRDefault="00675D91" w:rsidP="006A22E8">
            <w:pPr>
              <w:rPr>
                <w:lang w:val="nl-NL"/>
              </w:rPr>
            </w:pPr>
            <w:r w:rsidRPr="00675D91">
              <w:rPr>
                <w:lang w:val="nl-NL"/>
              </w:rPr>
              <w:t>Handtekening opdrachtgever voor een v</w:t>
            </w:r>
            <w:r>
              <w:rPr>
                <w:lang w:val="nl-NL"/>
              </w:rPr>
              <w:t>oldoende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A2A3" w14:textId="77777777" w:rsidR="00675D91" w:rsidRPr="00675D91" w:rsidRDefault="00675D91" w:rsidP="006A22E8">
            <w:pPr>
              <w:rPr>
                <w:lang w:val="nl-NL"/>
              </w:rPr>
            </w:pPr>
          </w:p>
        </w:tc>
      </w:tr>
    </w:tbl>
    <w:p w14:paraId="2BBABC74" w14:textId="77777777" w:rsidR="00AF71D5" w:rsidRDefault="00AF71D5" w:rsidP="00AF71D5">
      <w:pPr>
        <w:rPr>
          <w:rFonts w:eastAsia="Calibri"/>
        </w:rPr>
      </w:pPr>
    </w:p>
    <w:p w14:paraId="1EA5FF2A" w14:textId="77777777" w:rsidR="00AF71D5" w:rsidRDefault="00AF71D5" w:rsidP="00DE5801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t>Referentie 2</w:t>
      </w:r>
    </w:p>
    <w:p w14:paraId="613ABA15" w14:textId="77777777" w:rsidR="00AF71D5" w:rsidRDefault="00AF71D5" w:rsidP="00AF71D5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5883162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B0F1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C3F3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A3E5E0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8DE" w14:textId="3FC7BC50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8F7" w14:textId="597E8A6A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en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AF71D5" w14:paraId="65F985C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681B" w14:textId="77777777" w:rsidR="00AF71D5" w:rsidRDefault="00AF71D5" w:rsidP="00AF71D5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B0A6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1D57FC4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DD7" w14:textId="77777777" w:rsidR="00AF71D5" w:rsidRDefault="00AF71D5" w:rsidP="00AF71D5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EEF4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DCAC502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1086" w14:textId="77777777" w:rsidR="00AF71D5" w:rsidRPr="00BE0230" w:rsidRDefault="00AF71D5" w:rsidP="00AF71D5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D19F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1DB2D22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CE7E" w14:textId="77777777" w:rsidR="00AF71D5" w:rsidRDefault="00AF71D5" w:rsidP="00AF71D5"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9FD9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B2612D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6160" w14:textId="77777777" w:rsidR="00AF71D5" w:rsidRDefault="00AF71D5" w:rsidP="00AF71D5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4244" w14:textId="77777777" w:rsidR="00AF71D5" w:rsidRPr="00BE0230" w:rsidRDefault="00AF71D5" w:rsidP="00AF71D5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  <w:tr w:rsidR="00675D91" w14:paraId="39F49C4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796" w14:textId="5B2903DA" w:rsidR="00675D91" w:rsidRPr="00675D91" w:rsidRDefault="00675D91" w:rsidP="00675D91">
            <w:pPr>
              <w:rPr>
                <w:lang w:val="nl-NL"/>
              </w:rPr>
            </w:pPr>
            <w:r w:rsidRPr="00675D91">
              <w:rPr>
                <w:lang w:val="nl-NL"/>
              </w:rPr>
              <w:t>Handtekening opdrachtgever voor een v</w:t>
            </w:r>
            <w:r>
              <w:rPr>
                <w:lang w:val="nl-NL"/>
              </w:rPr>
              <w:t>oldoende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F91D" w14:textId="77777777" w:rsidR="00675D91" w:rsidRPr="00675D91" w:rsidRDefault="00675D91" w:rsidP="00675D91">
            <w:pPr>
              <w:rPr>
                <w:lang w:val="nl-NL"/>
              </w:rPr>
            </w:pPr>
          </w:p>
        </w:tc>
      </w:tr>
    </w:tbl>
    <w:p w14:paraId="288FDAF5" w14:textId="4ED2198D" w:rsidR="00291980" w:rsidRDefault="00291980" w:rsidP="00291980"/>
    <w:p w14:paraId="31CFA4DF" w14:textId="672D54C9" w:rsidR="00291980" w:rsidRDefault="00291980" w:rsidP="00291980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lastRenderedPageBreak/>
        <w:t>Referentie 3</w:t>
      </w:r>
    </w:p>
    <w:p w14:paraId="05F4DDE0" w14:textId="77777777" w:rsidR="00291980" w:rsidRDefault="00291980" w:rsidP="00291980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291980" w14:paraId="0E06C572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8C34" w14:textId="77777777" w:rsidR="00291980" w:rsidRDefault="00291980" w:rsidP="00B93230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78B7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489D9FE2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6C66" w14:textId="77777777" w:rsidR="00291980" w:rsidRDefault="00291980" w:rsidP="00B93230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18E" w14:textId="77777777" w:rsidR="00291980" w:rsidRDefault="00291980" w:rsidP="00B93230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en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291980" w14:paraId="58D22AF9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7F23" w14:textId="77777777" w:rsidR="00291980" w:rsidRDefault="00291980" w:rsidP="00B93230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39FA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15B8CEC6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75BD" w14:textId="77777777" w:rsidR="00291980" w:rsidRDefault="00291980" w:rsidP="00B93230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A0FD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507FF5A6" w14:textId="77777777" w:rsidTr="00B93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32A1" w14:textId="77777777" w:rsidR="00291980" w:rsidRPr="00BE0230" w:rsidRDefault="00291980" w:rsidP="00B93230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D3C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298DD4D8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CF13" w14:textId="77777777" w:rsidR="00291980" w:rsidRDefault="00291980" w:rsidP="00B93230"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E9B7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74F2E75E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2142" w14:textId="77777777" w:rsidR="00291980" w:rsidRDefault="00291980" w:rsidP="00B93230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C30F" w14:textId="77777777" w:rsidR="00291980" w:rsidRPr="00BE0230" w:rsidRDefault="00291980" w:rsidP="00B93230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  <w:tr w:rsidR="00675D91" w14:paraId="05A3774C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462A" w14:textId="39FC3B40" w:rsidR="00675D91" w:rsidRPr="00675D91" w:rsidRDefault="00675D91" w:rsidP="00675D91">
            <w:pPr>
              <w:rPr>
                <w:lang w:val="nl-NL"/>
              </w:rPr>
            </w:pPr>
            <w:r w:rsidRPr="00675D91">
              <w:rPr>
                <w:lang w:val="nl-NL"/>
              </w:rPr>
              <w:t>Handtekening opdrachtgever voor een v</w:t>
            </w:r>
            <w:r>
              <w:rPr>
                <w:lang w:val="nl-NL"/>
              </w:rPr>
              <w:t>oldoende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A5E7" w14:textId="77777777" w:rsidR="00675D91" w:rsidRPr="00675D91" w:rsidRDefault="00675D91" w:rsidP="00675D91">
            <w:pPr>
              <w:rPr>
                <w:lang w:val="nl-NL"/>
              </w:rPr>
            </w:pPr>
          </w:p>
        </w:tc>
      </w:tr>
    </w:tbl>
    <w:p w14:paraId="0BE2C84E" w14:textId="7B62ED0F" w:rsidR="00291980" w:rsidRDefault="00291980" w:rsidP="00291980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t>Referentie 4</w:t>
      </w:r>
    </w:p>
    <w:p w14:paraId="162B1DDF" w14:textId="77777777" w:rsidR="00291980" w:rsidRDefault="00291980" w:rsidP="00291980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291980" w14:paraId="7D867787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BD12" w14:textId="77777777" w:rsidR="00291980" w:rsidRDefault="00291980" w:rsidP="00B93230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12D6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113914C9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6371" w14:textId="77777777" w:rsidR="00291980" w:rsidRDefault="00291980" w:rsidP="00B93230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A104" w14:textId="77777777" w:rsidR="00291980" w:rsidRDefault="00291980" w:rsidP="00B93230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en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291980" w14:paraId="5C8EEB98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2016" w14:textId="77777777" w:rsidR="00291980" w:rsidRDefault="00291980" w:rsidP="00B93230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C741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5C22EA7E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FE1B" w14:textId="77777777" w:rsidR="00291980" w:rsidRDefault="00291980" w:rsidP="00B93230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547C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54533B53" w14:textId="77777777" w:rsidTr="00B93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CE9F" w14:textId="77777777" w:rsidR="00291980" w:rsidRPr="00BE0230" w:rsidRDefault="00291980" w:rsidP="00B93230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8459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4B701F1D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B5B3" w14:textId="77777777" w:rsidR="00291980" w:rsidRDefault="00291980" w:rsidP="00B93230"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3FA2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603D4045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7FA4" w14:textId="77777777" w:rsidR="00291980" w:rsidRDefault="00291980" w:rsidP="00B93230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83D5" w14:textId="77777777" w:rsidR="00291980" w:rsidRPr="00BE0230" w:rsidRDefault="00291980" w:rsidP="00B93230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  <w:tr w:rsidR="00675D91" w14:paraId="0CEA1972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EC30" w14:textId="6351FDE5" w:rsidR="00675D91" w:rsidRPr="00675D91" w:rsidRDefault="00675D91" w:rsidP="00675D91">
            <w:pPr>
              <w:rPr>
                <w:lang w:val="nl-NL"/>
              </w:rPr>
            </w:pPr>
            <w:r w:rsidRPr="00675D91">
              <w:rPr>
                <w:lang w:val="nl-NL"/>
              </w:rPr>
              <w:t>Handtekening opdrachtgever voor een v</w:t>
            </w:r>
            <w:r>
              <w:rPr>
                <w:lang w:val="nl-NL"/>
              </w:rPr>
              <w:t>oldoende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93B9" w14:textId="77777777" w:rsidR="00675D91" w:rsidRPr="00675D91" w:rsidRDefault="00675D91" w:rsidP="00675D91">
            <w:pPr>
              <w:rPr>
                <w:lang w:val="nl-NL"/>
              </w:rPr>
            </w:pPr>
          </w:p>
        </w:tc>
      </w:tr>
    </w:tbl>
    <w:p w14:paraId="28D77242" w14:textId="054286C4" w:rsidR="00D16875" w:rsidRDefault="00D16875" w:rsidP="00291980"/>
    <w:p w14:paraId="6438C459" w14:textId="77777777" w:rsidR="00D16875" w:rsidRDefault="00D16875">
      <w:pPr>
        <w:spacing w:after="160" w:line="259" w:lineRule="auto"/>
      </w:pPr>
      <w:r>
        <w:br w:type="page"/>
      </w:r>
    </w:p>
    <w:p w14:paraId="2EF4ED5B" w14:textId="77777777" w:rsidR="00291980" w:rsidRDefault="00291980" w:rsidP="00291980"/>
    <w:p w14:paraId="1D2D53DC" w14:textId="36DA2A85" w:rsidR="00291980" w:rsidRDefault="00291980" w:rsidP="00291980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t xml:space="preserve">Referentie </w:t>
      </w:r>
      <w:r w:rsidR="00C019BA">
        <w:rPr>
          <w:rFonts w:eastAsia="Calibri"/>
        </w:rPr>
        <w:t>etc.</w:t>
      </w:r>
    </w:p>
    <w:p w14:paraId="6EF6D8B0" w14:textId="77777777" w:rsidR="00291980" w:rsidRDefault="00291980" w:rsidP="00291980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291980" w14:paraId="1C81185E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D9DE" w14:textId="77777777" w:rsidR="00291980" w:rsidRDefault="00291980" w:rsidP="00B93230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CBED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13EF2FEC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9CC0" w14:textId="77777777" w:rsidR="00291980" w:rsidRDefault="00291980" w:rsidP="00B93230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39FC" w14:textId="77777777" w:rsidR="00291980" w:rsidRDefault="00291980" w:rsidP="00B93230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en</w:t>
            </w:r>
            <w:proofErr w:type="spellEnd"/>
            <w:r w:rsidRPr="00AF71D5">
              <w:rPr>
                <w:highlight w:val="lightGray"/>
              </w:rPr>
              <w:t xml:space="preserve">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291980" w14:paraId="50B01243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2D20" w14:textId="77777777" w:rsidR="00291980" w:rsidRDefault="00291980" w:rsidP="00B93230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0DE6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19483CDE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68CA" w14:textId="77777777" w:rsidR="00291980" w:rsidRDefault="00291980" w:rsidP="00B93230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B5B2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7371EC54" w14:textId="77777777" w:rsidTr="00B93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C3E7" w14:textId="77777777" w:rsidR="00291980" w:rsidRPr="00BE0230" w:rsidRDefault="00291980" w:rsidP="00B93230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31AF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48EE3A6B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369E" w14:textId="77777777" w:rsidR="00291980" w:rsidRDefault="00291980" w:rsidP="00B93230"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3F04" w14:textId="77777777" w:rsidR="00291980" w:rsidRDefault="00291980" w:rsidP="00B932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980" w14:paraId="4F2BF7B6" w14:textId="77777777" w:rsidTr="00B93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FD06" w14:textId="77777777" w:rsidR="00291980" w:rsidRDefault="00291980" w:rsidP="00B93230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CD70" w14:textId="77777777" w:rsidR="00291980" w:rsidRPr="00BE0230" w:rsidRDefault="00291980" w:rsidP="00B93230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64CAD988" w14:textId="77777777" w:rsidR="00291980" w:rsidRDefault="00291980" w:rsidP="00291980">
      <w:pPr>
        <w:pStyle w:val="Kop1"/>
        <w:numPr>
          <w:ilvl w:val="0"/>
          <w:numId w:val="0"/>
        </w:numPr>
        <w:rPr>
          <w:rFonts w:eastAsia="Calibri"/>
        </w:rPr>
      </w:pPr>
    </w:p>
    <w:p w14:paraId="25A307F2" w14:textId="77777777" w:rsidR="00291980" w:rsidRDefault="00291980" w:rsidP="00291980"/>
    <w:p w14:paraId="305EE1C5" w14:textId="77777777" w:rsidR="00AF71D5" w:rsidRDefault="00AF71D5" w:rsidP="00291980"/>
    <w:p w14:paraId="70F9FDED" w14:textId="6EAC9E81" w:rsidR="00FE0F25" w:rsidRPr="00824737" w:rsidRDefault="00FE0F25" w:rsidP="00824737">
      <w:pPr>
        <w:rPr>
          <w:b/>
          <w:bCs/>
        </w:rPr>
      </w:pPr>
    </w:p>
    <w:sectPr w:rsidR="00FE0F25" w:rsidRPr="00824737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EC7F" w14:textId="77777777" w:rsidR="001715C4" w:rsidRDefault="001715C4" w:rsidP="0019455C">
      <w:r>
        <w:separator/>
      </w:r>
    </w:p>
  </w:endnote>
  <w:endnote w:type="continuationSeparator" w:id="0">
    <w:p w14:paraId="5DE7CBCD" w14:textId="77777777" w:rsidR="001715C4" w:rsidRDefault="001715C4" w:rsidP="0019455C">
      <w:r>
        <w:continuationSeparator/>
      </w:r>
    </w:p>
  </w:endnote>
  <w:endnote w:type="continuationNotice" w:id="1">
    <w:p w14:paraId="43F76A68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2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2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2F53816B" w:rsidR="005B5B54" w:rsidRDefault="00071711" w:rsidP="00071711">
            <w:pPr>
              <w:pStyle w:val="Voettekst"/>
            </w:pPr>
            <w:r>
              <w:t>B</w:t>
            </w:r>
            <w:r w:rsidR="000C060B">
              <w:t xml:space="preserve">ijlage </w:t>
            </w:r>
            <w:r w:rsidR="001E5702">
              <w:t>4</w:t>
            </w:r>
            <w:r w:rsidR="000C060B">
              <w:t xml:space="preserve"> -</w:t>
            </w:r>
            <w:r w:rsidR="000C060B" w:rsidRPr="000C060B">
              <w:t xml:space="preserve"> </w:t>
            </w:r>
            <w:r w:rsidR="003654B1">
              <w:t>Referentieverklaring</w:t>
            </w:r>
            <w:r w:rsidR="000C060B" w:rsidRPr="000C060B">
              <w:t xml:space="preserve"> behorend bij</w:t>
            </w:r>
            <w:r>
              <w:t xml:space="preserve"> </w:t>
            </w:r>
            <w:r w:rsidR="00C019BA" w:rsidRPr="00C019BA">
              <w:rPr>
                <w:rStyle w:val="Paginanummer"/>
                <w:rFonts w:cs="Verdana"/>
                <w:b/>
                <w:bCs/>
                <w:szCs w:val="16"/>
              </w:rPr>
              <w:t>CATM 4S Defensie</w:t>
            </w:r>
            <w:r w:rsidR="001E5702" w:rsidRPr="00232848"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1E5702" w:rsidRPr="00232848">
              <w:rPr>
                <w:rStyle w:val="Paginanummer"/>
                <w:rFonts w:cs="Verdana"/>
                <w:b/>
                <w:bCs/>
                <w:szCs w:val="16"/>
              </w:rPr>
              <w:t>ministerie van Sociale Zaken en Werkgelegenheid</w:t>
            </w:r>
            <w:r w:rsidR="00F1633B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 w:rsidR="00C019BA">
              <w:rPr>
                <w:rStyle w:val="Paginanummer"/>
                <w:rFonts w:cs="Verdana"/>
                <w:b/>
                <w:bCs/>
                <w:szCs w:val="16"/>
              </w:rPr>
              <w:t>-</w:t>
            </w:r>
            <w:r w:rsidR="001E5702" w:rsidRPr="00232848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 w:rsidR="001E5702" w:rsidRPr="00232848">
              <w:rPr>
                <w:rStyle w:val="Paginanummer"/>
                <w:rFonts w:cs="Verdana"/>
                <w:szCs w:val="16"/>
              </w:rPr>
              <w:t>201800303.04</w:t>
            </w:r>
            <w:r w:rsidR="00C019BA">
              <w:rPr>
                <w:rStyle w:val="Paginanummer"/>
                <w:rFonts w:cs="Verdana"/>
                <w:szCs w:val="16"/>
              </w:rPr>
              <w:t>8</w:t>
            </w:r>
            <w:r w:rsidR="001E5702">
              <w:rPr>
                <w:rStyle w:val="Paginanummer"/>
                <w:rFonts w:cs="Verdana"/>
                <w:szCs w:val="16"/>
              </w:rPr>
              <w:t xml:space="preserve"> – </w:t>
            </w:r>
            <w:r w:rsidR="00C019BA">
              <w:rPr>
                <w:rStyle w:val="Paginanummer"/>
                <w:rFonts w:cs="Verdana"/>
                <w:szCs w:val="16"/>
              </w:rPr>
              <w:t xml:space="preserve">29 mei </w:t>
            </w:r>
            <w:r w:rsidR="001E5702">
              <w:rPr>
                <w:rStyle w:val="Paginanummer"/>
                <w:rFonts w:cs="Verdana"/>
                <w:szCs w:val="16"/>
              </w:rPr>
              <w:t>2026 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3123" w14:textId="77777777" w:rsidR="001715C4" w:rsidRDefault="001715C4" w:rsidP="0019455C">
      <w:r>
        <w:separator/>
      </w:r>
    </w:p>
  </w:footnote>
  <w:footnote w:type="continuationSeparator" w:id="0">
    <w:p w14:paraId="3A4B2E66" w14:textId="77777777" w:rsidR="001715C4" w:rsidRDefault="001715C4" w:rsidP="0019455C">
      <w:r>
        <w:continuationSeparator/>
      </w:r>
    </w:p>
  </w:footnote>
  <w:footnote w:type="continuationNotice" w:id="1">
    <w:p w14:paraId="393FBD10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7B01EC5F" w:rsidR="0079342E" w:rsidRPr="00800CDC" w:rsidRDefault="00AF71D5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Referentieverklaring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7B01EC5F" w:rsidR="0079342E" w:rsidRPr="00800CDC" w:rsidRDefault="00AF71D5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Referentieverklaring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33B"/>
    <w:multiLevelType w:val="hybridMultilevel"/>
    <w:tmpl w:val="5BB46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63F40"/>
    <w:multiLevelType w:val="multilevel"/>
    <w:tmpl w:val="805CC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D3AFC"/>
    <w:multiLevelType w:val="hybridMultilevel"/>
    <w:tmpl w:val="21D0A7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10"/>
  </w:num>
  <w:num w:numId="2" w16cid:durableId="2007395780">
    <w:abstractNumId w:val="16"/>
  </w:num>
  <w:num w:numId="3" w16cid:durableId="1804762375">
    <w:abstractNumId w:val="19"/>
  </w:num>
  <w:num w:numId="4" w16cid:durableId="1698702316">
    <w:abstractNumId w:val="18"/>
  </w:num>
  <w:num w:numId="5" w16cid:durableId="940332248">
    <w:abstractNumId w:val="12"/>
  </w:num>
  <w:num w:numId="6" w16cid:durableId="146871078">
    <w:abstractNumId w:val="14"/>
  </w:num>
  <w:num w:numId="7" w16cid:durableId="733966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6"/>
  </w:num>
  <w:num w:numId="9" w16cid:durableId="969702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4"/>
  </w:num>
  <w:num w:numId="11" w16cid:durableId="1664384719">
    <w:abstractNumId w:val="6"/>
  </w:num>
  <w:num w:numId="12" w16cid:durableId="1638802973">
    <w:abstractNumId w:val="3"/>
  </w:num>
  <w:num w:numId="13" w16cid:durableId="1730222031">
    <w:abstractNumId w:val="25"/>
  </w:num>
  <w:num w:numId="14" w16cid:durableId="1442531009">
    <w:abstractNumId w:val="17"/>
  </w:num>
  <w:num w:numId="15" w16cid:durableId="1328170029">
    <w:abstractNumId w:val="4"/>
  </w:num>
  <w:num w:numId="16" w16cid:durableId="1268732754">
    <w:abstractNumId w:val="29"/>
  </w:num>
  <w:num w:numId="17" w16cid:durableId="1249196998">
    <w:abstractNumId w:val="13"/>
  </w:num>
  <w:num w:numId="18" w16cid:durableId="1689791216">
    <w:abstractNumId w:val="27"/>
  </w:num>
  <w:num w:numId="19" w16cid:durableId="314920309">
    <w:abstractNumId w:val="22"/>
  </w:num>
  <w:num w:numId="20" w16cid:durableId="1225675516">
    <w:abstractNumId w:val="20"/>
  </w:num>
  <w:num w:numId="21" w16cid:durableId="1731146524">
    <w:abstractNumId w:val="1"/>
  </w:num>
  <w:num w:numId="22" w16cid:durableId="1935437982">
    <w:abstractNumId w:val="7"/>
  </w:num>
  <w:num w:numId="23" w16cid:durableId="1634289486">
    <w:abstractNumId w:val="2"/>
  </w:num>
  <w:num w:numId="24" w16cid:durableId="1162962348">
    <w:abstractNumId w:val="15"/>
  </w:num>
  <w:num w:numId="25" w16cid:durableId="1275215301">
    <w:abstractNumId w:val="8"/>
  </w:num>
  <w:num w:numId="26" w16cid:durableId="761411164">
    <w:abstractNumId w:val="21"/>
  </w:num>
  <w:num w:numId="27" w16cid:durableId="48235387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90889899">
    <w:abstractNumId w:val="28"/>
  </w:num>
  <w:num w:numId="29" w16cid:durableId="1069572272">
    <w:abstractNumId w:val="23"/>
  </w:num>
  <w:num w:numId="30" w16cid:durableId="1475490515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2CCC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15C4"/>
    <w:rsid w:val="00180E56"/>
    <w:rsid w:val="001876BD"/>
    <w:rsid w:val="0019157B"/>
    <w:rsid w:val="0019400F"/>
    <w:rsid w:val="0019455C"/>
    <w:rsid w:val="00196776"/>
    <w:rsid w:val="001978DE"/>
    <w:rsid w:val="001A04B4"/>
    <w:rsid w:val="001A16E0"/>
    <w:rsid w:val="001A4C46"/>
    <w:rsid w:val="001A59F8"/>
    <w:rsid w:val="001B12AB"/>
    <w:rsid w:val="001B32C1"/>
    <w:rsid w:val="001B46CC"/>
    <w:rsid w:val="001B72AE"/>
    <w:rsid w:val="001C76B1"/>
    <w:rsid w:val="001D3CD0"/>
    <w:rsid w:val="001D4E2B"/>
    <w:rsid w:val="001D7978"/>
    <w:rsid w:val="001E0A38"/>
    <w:rsid w:val="001E376B"/>
    <w:rsid w:val="001E5702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91980"/>
    <w:rsid w:val="002A45B6"/>
    <w:rsid w:val="002B08EA"/>
    <w:rsid w:val="002B6F2F"/>
    <w:rsid w:val="002C2D43"/>
    <w:rsid w:val="002E1F03"/>
    <w:rsid w:val="002E2039"/>
    <w:rsid w:val="002E3521"/>
    <w:rsid w:val="002E4692"/>
    <w:rsid w:val="002E72EB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540D4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1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75D91"/>
    <w:rsid w:val="0068042F"/>
    <w:rsid w:val="006831F6"/>
    <w:rsid w:val="00687C92"/>
    <w:rsid w:val="006A4E46"/>
    <w:rsid w:val="006A7B0E"/>
    <w:rsid w:val="006C08CA"/>
    <w:rsid w:val="006C218B"/>
    <w:rsid w:val="006C4AE7"/>
    <w:rsid w:val="006C795D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4B9C"/>
    <w:rsid w:val="00806ECF"/>
    <w:rsid w:val="00807C14"/>
    <w:rsid w:val="008138F1"/>
    <w:rsid w:val="008140A0"/>
    <w:rsid w:val="008230D2"/>
    <w:rsid w:val="00824180"/>
    <w:rsid w:val="00824737"/>
    <w:rsid w:val="00832F79"/>
    <w:rsid w:val="00833DC3"/>
    <w:rsid w:val="00837430"/>
    <w:rsid w:val="008578A5"/>
    <w:rsid w:val="00862B76"/>
    <w:rsid w:val="00862E5F"/>
    <w:rsid w:val="008703AA"/>
    <w:rsid w:val="00881557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07BF2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5B5A"/>
    <w:rsid w:val="00AD78FF"/>
    <w:rsid w:val="00AE27E6"/>
    <w:rsid w:val="00AE2E6C"/>
    <w:rsid w:val="00AE5820"/>
    <w:rsid w:val="00AF71D5"/>
    <w:rsid w:val="00B00A80"/>
    <w:rsid w:val="00B00B20"/>
    <w:rsid w:val="00B02D29"/>
    <w:rsid w:val="00B03838"/>
    <w:rsid w:val="00B0387E"/>
    <w:rsid w:val="00B07A4E"/>
    <w:rsid w:val="00B10537"/>
    <w:rsid w:val="00B10871"/>
    <w:rsid w:val="00B241A8"/>
    <w:rsid w:val="00B25BB5"/>
    <w:rsid w:val="00B322DA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19BA"/>
    <w:rsid w:val="00C06D28"/>
    <w:rsid w:val="00C107B4"/>
    <w:rsid w:val="00C10E87"/>
    <w:rsid w:val="00C25724"/>
    <w:rsid w:val="00C42DA4"/>
    <w:rsid w:val="00C46776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CF6820"/>
    <w:rsid w:val="00CF7A40"/>
    <w:rsid w:val="00D1402C"/>
    <w:rsid w:val="00D16875"/>
    <w:rsid w:val="00D34E14"/>
    <w:rsid w:val="00D378E1"/>
    <w:rsid w:val="00D41D43"/>
    <w:rsid w:val="00D514BC"/>
    <w:rsid w:val="00D52651"/>
    <w:rsid w:val="00D626AA"/>
    <w:rsid w:val="00D635A2"/>
    <w:rsid w:val="00D66A6F"/>
    <w:rsid w:val="00D71B07"/>
    <w:rsid w:val="00D71E24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1633B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83B9FDF1-1345-46E3-9F3D-A7B70154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CA2E2B8CAC4CB1A1531907C29D6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0312E6-8252-46A1-B912-0E4192BB14E5}"/>
      </w:docPartPr>
      <w:docPartBody>
        <w:p w:rsidR="00366AE5" w:rsidRDefault="00366AE5" w:rsidP="00366AE5">
          <w:pPr>
            <w:pStyle w:val="9DCA2E2B8CAC4CB1A1531907C29D6900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211EF05B84BE6AB599B1D062970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B512BF-EB0D-496D-9EB9-D100ACE96E02}"/>
      </w:docPartPr>
      <w:docPartBody>
        <w:p w:rsidR="00A01CD2" w:rsidRDefault="00A01CD2" w:rsidP="00A01CD2">
          <w:pPr>
            <w:pStyle w:val="02F211EF05B84BE6AB599B1D062970AD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77CFD"/>
    <w:rsid w:val="002C6184"/>
    <w:rsid w:val="002E72EB"/>
    <w:rsid w:val="00310588"/>
    <w:rsid w:val="00366AE5"/>
    <w:rsid w:val="0045135C"/>
    <w:rsid w:val="004540D4"/>
    <w:rsid w:val="004602B1"/>
    <w:rsid w:val="004676B2"/>
    <w:rsid w:val="00527D7D"/>
    <w:rsid w:val="005C40BF"/>
    <w:rsid w:val="0064261A"/>
    <w:rsid w:val="006618BA"/>
    <w:rsid w:val="00663E98"/>
    <w:rsid w:val="0068042F"/>
    <w:rsid w:val="006D3DA4"/>
    <w:rsid w:val="00803EAF"/>
    <w:rsid w:val="008C76D5"/>
    <w:rsid w:val="00993CDF"/>
    <w:rsid w:val="009D30F2"/>
    <w:rsid w:val="00A01CD2"/>
    <w:rsid w:val="00A057D6"/>
    <w:rsid w:val="00C763BE"/>
    <w:rsid w:val="00CF7A40"/>
    <w:rsid w:val="00D41D43"/>
    <w:rsid w:val="00D45B77"/>
    <w:rsid w:val="00DE4938"/>
    <w:rsid w:val="00F46AED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01CD2"/>
    <w:rPr>
      <w:color w:val="808080"/>
    </w:rPr>
  </w:style>
  <w:style w:type="paragraph" w:customStyle="1" w:styleId="9DCA2E2B8CAC4CB1A1531907C29D6900">
    <w:name w:val="9DCA2E2B8CAC4CB1A1531907C29D6900"/>
    <w:rsid w:val="00366A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211EF05B84BE6AB599B1D062970AD">
    <w:name w:val="02F211EF05B84BE6AB599B1D062970AD"/>
    <w:rsid w:val="00A01C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63DA28F68D44E9A57AF306D2220EC" ma:contentTypeVersion="0" ma:contentTypeDescription="Een nieuw document maken." ma:contentTypeScope="" ma:versionID="54617a339b2e70522b19484a400184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5F1AB-191B-4AC7-8646-99D62FC21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0A49F6-FF36-4AA0-B830-A2735E918E31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Vos, Jordy</cp:lastModifiedBy>
  <cp:revision>2</cp:revision>
  <dcterms:created xsi:type="dcterms:W3CDTF">2025-12-16T11:47:00Z</dcterms:created>
  <dcterms:modified xsi:type="dcterms:W3CDTF">2026-05-28T16:54:00Z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0x010100E0963DA28F68D44E9A57AF306D2220EC</vt:lpwstr>
  </property>
</Properties>
</file>