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C5432" w14:textId="028CBA8F" w:rsidR="0031186A" w:rsidRPr="0031186A" w:rsidRDefault="0031186A" w:rsidP="0031186A">
      <w:pPr>
        <w:pageBreakBefore/>
        <w:tabs>
          <w:tab w:val="num" w:pos="1134"/>
          <w:tab w:val="num" w:pos="1418"/>
        </w:tabs>
        <w:spacing w:after="660" w:line="240" w:lineRule="atLeast"/>
        <w:ind w:left="1134" w:hanging="1134"/>
        <w:outlineLvl w:val="0"/>
        <w:rPr>
          <w:rFonts w:ascii="Verdana" w:eastAsia="DejaVu Sans" w:hAnsi="Verdana" w:cs="Times New Roman"/>
          <w:color w:val="000000"/>
          <w:sz w:val="24"/>
          <w:lang w:eastAsia="nl-NL"/>
        </w:rPr>
      </w:pPr>
      <w:r w:rsidRPr="0031186A">
        <w:rPr>
          <w:rFonts w:ascii="Verdana" w:eastAsia="DejaVu Sans" w:hAnsi="Verdana" w:cs="Times New Roman"/>
          <w:color w:val="000000"/>
          <w:sz w:val="24"/>
          <w:lang w:eastAsia="nl-NL"/>
        </w:rPr>
        <w:t xml:space="preserve">   </w:t>
      </w:r>
      <w:bookmarkStart w:id="0" w:name="_Toc72338462"/>
      <w:bookmarkStart w:id="1" w:name="_Toc230594235"/>
      <w:r>
        <w:rPr>
          <w:rFonts w:ascii="Verdana" w:eastAsia="DejaVu Sans" w:hAnsi="Verdana" w:cs="Times New Roman"/>
          <w:color w:val="000000"/>
          <w:sz w:val="24"/>
          <w:lang w:eastAsia="nl-NL"/>
        </w:rPr>
        <w:t xml:space="preserve">Bijlage N  </w:t>
      </w:r>
      <w:r w:rsidRPr="0031186A">
        <w:rPr>
          <w:rFonts w:ascii="Verdana" w:eastAsia="DejaVu Sans" w:hAnsi="Verdana" w:cs="Times New Roman"/>
          <w:color w:val="000000"/>
          <w:sz w:val="24"/>
          <w:lang w:eastAsia="nl-NL"/>
        </w:rPr>
        <w:t>Verklaring inzet 50% eigen personeel</w:t>
      </w:r>
      <w:bookmarkEnd w:id="0"/>
      <w:bookmarkEnd w:id="1"/>
    </w:p>
    <w:p w14:paraId="1A06ECF1" w14:textId="77777777" w:rsidR="0031186A" w:rsidRPr="0031186A" w:rsidRDefault="0031186A" w:rsidP="0031186A">
      <w:pPr>
        <w:spacing w:line="240" w:lineRule="atLeast"/>
        <w:rPr>
          <w:rFonts w:ascii="Verdana" w:eastAsia="Calibri" w:hAnsi="Verdana" w:cs="Lohit Hindi"/>
        </w:rPr>
      </w:pPr>
    </w:p>
    <w:p w14:paraId="16BC86CF" w14:textId="77777777" w:rsidR="0031186A" w:rsidRPr="0031186A" w:rsidRDefault="0031186A" w:rsidP="0031186A">
      <w:pPr>
        <w:spacing w:line="240" w:lineRule="atLeast"/>
        <w:rPr>
          <w:rFonts w:ascii="Verdana" w:eastAsia="Calibri" w:hAnsi="Verdana" w:cs="Arial"/>
          <w:b/>
          <w:bCs/>
          <w:sz w:val="20"/>
          <w:szCs w:val="20"/>
          <w:u w:val="single"/>
        </w:rPr>
      </w:pPr>
      <w:r w:rsidRPr="0031186A">
        <w:rPr>
          <w:rFonts w:ascii="Verdana" w:eastAsia="Calibri" w:hAnsi="Verdana" w:cs="Arial"/>
          <w:b/>
          <w:bCs/>
          <w:sz w:val="20"/>
          <w:szCs w:val="20"/>
          <w:u w:val="single"/>
        </w:rPr>
        <w:t>Verklaring dat minimaal 50% van het in te zetten personeel op de loonlijst van de inschrijver is opgenomen</w:t>
      </w:r>
    </w:p>
    <w:p w14:paraId="598C81F3" w14:textId="77777777" w:rsidR="0031186A" w:rsidRPr="0031186A" w:rsidRDefault="0031186A" w:rsidP="0031186A">
      <w:pPr>
        <w:spacing w:line="240" w:lineRule="atLeast"/>
        <w:rPr>
          <w:rFonts w:ascii="Verdana" w:eastAsia="Calibri" w:hAnsi="Verdana" w:cs="Arial"/>
        </w:rPr>
      </w:pPr>
    </w:p>
    <w:p w14:paraId="7E621D71" w14:textId="77777777" w:rsidR="0031186A" w:rsidRPr="0031186A" w:rsidRDefault="0031186A" w:rsidP="0031186A">
      <w:pPr>
        <w:spacing w:line="240" w:lineRule="atLeast"/>
        <w:rPr>
          <w:rFonts w:ascii="Verdana" w:eastAsia="Calibri" w:hAnsi="Verdana" w:cs="Arial"/>
        </w:rPr>
      </w:pPr>
    </w:p>
    <w:p w14:paraId="151073E9" w14:textId="77777777" w:rsidR="0031186A" w:rsidRPr="0031186A" w:rsidRDefault="0031186A" w:rsidP="0031186A">
      <w:pPr>
        <w:tabs>
          <w:tab w:val="left" w:pos="-1440"/>
          <w:tab w:val="left" w:pos="-720"/>
          <w:tab w:val="left" w:pos="283"/>
          <w:tab w:val="left" w:pos="1134"/>
          <w:tab w:val="left" w:pos="1984"/>
          <w:tab w:val="left" w:pos="2835"/>
          <w:tab w:val="left" w:pos="3686"/>
          <w:tab w:val="left" w:pos="4537"/>
          <w:tab w:val="left" w:pos="5388"/>
          <w:tab w:val="left" w:pos="6238"/>
          <w:tab w:val="left" w:pos="7089"/>
          <w:tab w:val="left" w:pos="7940"/>
          <w:tab w:val="left" w:pos="8791"/>
          <w:tab w:val="left" w:pos="9642"/>
          <w:tab w:val="left" w:pos="10492"/>
          <w:tab w:val="left" w:pos="11343"/>
          <w:tab w:val="left" w:pos="12194"/>
          <w:tab w:val="left" w:pos="13045"/>
          <w:tab w:val="left" w:pos="13896"/>
        </w:tabs>
        <w:spacing w:line="360" w:lineRule="auto"/>
        <w:rPr>
          <w:rFonts w:ascii="Verdana" w:eastAsia="Calibri" w:hAnsi="Verdana" w:cs="Arial"/>
        </w:rPr>
      </w:pPr>
    </w:p>
    <w:tbl>
      <w:tblPr>
        <w:tblW w:w="0" w:type="auto"/>
        <w:tblCellMar>
          <w:left w:w="70" w:type="dxa"/>
          <w:right w:w="70" w:type="dxa"/>
        </w:tblCellMar>
        <w:tblLook w:val="04A0" w:firstRow="1" w:lastRow="0" w:firstColumn="1" w:lastColumn="0" w:noHBand="0" w:noVBand="1"/>
      </w:tblPr>
      <w:tblGrid>
        <w:gridCol w:w="9072"/>
      </w:tblGrid>
      <w:tr w:rsidR="0031186A" w:rsidRPr="0031186A" w14:paraId="76019AFF" w14:textId="77777777" w:rsidTr="008C4CF0">
        <w:tc>
          <w:tcPr>
            <w:tcW w:w="9493" w:type="dxa"/>
            <w:hideMark/>
          </w:tcPr>
          <w:p w14:paraId="333B6EDD" w14:textId="77777777" w:rsidR="0031186A" w:rsidRPr="0031186A" w:rsidRDefault="0031186A" w:rsidP="0031186A">
            <w:pPr>
              <w:spacing w:line="240" w:lineRule="atLeast"/>
              <w:rPr>
                <w:rFonts w:ascii="Verdana" w:eastAsia="Calibri" w:hAnsi="Verdana" w:cs="Arial"/>
              </w:rPr>
            </w:pPr>
            <w:r w:rsidRPr="0031186A">
              <w:rPr>
                <w:rFonts w:ascii="Verdana" w:eastAsia="Calibri" w:hAnsi="Verdana" w:cs="Arial"/>
              </w:rPr>
              <w:t>Korte omschrijving:</w:t>
            </w:r>
          </w:p>
          <w:p w14:paraId="0A18D720" w14:textId="77777777" w:rsidR="0031186A" w:rsidRPr="0031186A" w:rsidRDefault="0031186A" w:rsidP="0031186A">
            <w:pPr>
              <w:spacing w:line="240" w:lineRule="atLeast"/>
              <w:rPr>
                <w:rFonts w:ascii="Verdana" w:eastAsia="Calibri" w:hAnsi="Verdana" w:cs="Times New Roman"/>
              </w:rPr>
            </w:pPr>
            <w:r w:rsidRPr="0031186A">
              <w:rPr>
                <w:rFonts w:ascii="Verdana" w:eastAsia="Calibri" w:hAnsi="Verdana" w:cs="Arial"/>
              </w:rPr>
              <w:t>Het aanbrengen van geluidwerende voorzieningen in diverse plaatsen door Nederland</w:t>
            </w:r>
          </w:p>
        </w:tc>
      </w:tr>
    </w:tbl>
    <w:p w14:paraId="36A42791" w14:textId="77777777" w:rsidR="0031186A" w:rsidRPr="0031186A" w:rsidRDefault="0031186A" w:rsidP="0031186A">
      <w:pPr>
        <w:spacing w:line="240" w:lineRule="atLeast"/>
        <w:rPr>
          <w:rFonts w:ascii="Verdana" w:eastAsia="Calibri" w:hAnsi="Verdana" w:cs="Arial"/>
        </w:rPr>
      </w:pPr>
    </w:p>
    <w:tbl>
      <w:tblPr>
        <w:tblW w:w="0" w:type="auto"/>
        <w:tblCellMar>
          <w:left w:w="70" w:type="dxa"/>
          <w:right w:w="70" w:type="dxa"/>
        </w:tblCellMar>
        <w:tblLook w:val="04A0" w:firstRow="1" w:lastRow="0" w:firstColumn="1" w:lastColumn="0" w:noHBand="0" w:noVBand="1"/>
      </w:tblPr>
      <w:tblGrid>
        <w:gridCol w:w="8420"/>
      </w:tblGrid>
      <w:tr w:rsidR="0031186A" w:rsidRPr="0031186A" w14:paraId="04DD5683" w14:textId="77777777" w:rsidTr="008C4CF0">
        <w:tc>
          <w:tcPr>
            <w:tcW w:w="8420" w:type="dxa"/>
          </w:tcPr>
          <w:p w14:paraId="528EB420" w14:textId="77777777" w:rsidR="0031186A" w:rsidRPr="0031186A" w:rsidRDefault="0031186A" w:rsidP="0031186A">
            <w:pPr>
              <w:spacing w:after="120" w:line="240" w:lineRule="atLeast"/>
              <w:rPr>
                <w:rFonts w:ascii="Verdana" w:eastAsia="Calibri" w:hAnsi="Verdana" w:cs="Arial"/>
              </w:rPr>
            </w:pPr>
            <w:r w:rsidRPr="0031186A">
              <w:rPr>
                <w:rFonts w:ascii="Verdana" w:eastAsia="Calibri" w:hAnsi="Verdana" w:cs="Arial"/>
              </w:rPr>
              <w:t>Ondergetekende verklaart dat minimaal 50% van het in te zetten personeel dat de geluidwerende voorzieningen aanbrengt op de loonlijst van de inschrijver is opgenomen. Van deze regel zijn uitgezonderd, tenzij onderdeel uitmaken van de onderneming van de inschrijver:</w:t>
            </w:r>
          </w:p>
          <w:p w14:paraId="47A11048" w14:textId="77777777" w:rsidR="0031186A" w:rsidRPr="0031186A" w:rsidRDefault="0031186A" w:rsidP="0031186A">
            <w:pPr>
              <w:numPr>
                <w:ilvl w:val="0"/>
                <w:numId w:val="32"/>
              </w:numPr>
              <w:spacing w:after="120" w:line="240" w:lineRule="atLeast"/>
              <w:rPr>
                <w:rFonts w:ascii="Verdana" w:eastAsia="Calibri" w:hAnsi="Verdana" w:cs="Arial"/>
                <w:lang w:val="en-US"/>
              </w:rPr>
            </w:pPr>
            <w:proofErr w:type="spellStart"/>
            <w:r w:rsidRPr="0031186A">
              <w:rPr>
                <w:rFonts w:ascii="Verdana" w:eastAsia="Calibri" w:hAnsi="Verdana" w:cs="Arial"/>
                <w:lang w:val="en-US"/>
              </w:rPr>
              <w:t>Glaszetters</w:t>
            </w:r>
            <w:proofErr w:type="spellEnd"/>
            <w:r w:rsidRPr="0031186A">
              <w:rPr>
                <w:rFonts w:ascii="Verdana" w:eastAsia="Calibri" w:hAnsi="Verdana" w:cs="Arial"/>
                <w:lang w:val="en-US"/>
              </w:rPr>
              <w:t>;</w:t>
            </w:r>
          </w:p>
          <w:p w14:paraId="08FA8023" w14:textId="77777777" w:rsidR="0031186A" w:rsidRPr="0031186A" w:rsidRDefault="0031186A" w:rsidP="0031186A">
            <w:pPr>
              <w:numPr>
                <w:ilvl w:val="0"/>
                <w:numId w:val="32"/>
              </w:numPr>
              <w:spacing w:after="120" w:line="240" w:lineRule="atLeast"/>
              <w:rPr>
                <w:rFonts w:ascii="Verdana" w:eastAsia="Calibri" w:hAnsi="Verdana" w:cs="Arial"/>
                <w:lang w:val="en-US"/>
              </w:rPr>
            </w:pPr>
            <w:proofErr w:type="spellStart"/>
            <w:r w:rsidRPr="0031186A">
              <w:rPr>
                <w:rFonts w:ascii="Verdana" w:eastAsia="Calibri" w:hAnsi="Verdana" w:cs="Arial"/>
                <w:lang w:val="en-US"/>
              </w:rPr>
              <w:t>Installateurs</w:t>
            </w:r>
            <w:proofErr w:type="spellEnd"/>
            <w:r w:rsidRPr="0031186A">
              <w:rPr>
                <w:rFonts w:ascii="Verdana" w:eastAsia="Calibri" w:hAnsi="Verdana" w:cs="Arial"/>
                <w:lang w:val="en-US"/>
              </w:rPr>
              <w:t xml:space="preserve"> </w:t>
            </w:r>
            <w:proofErr w:type="spellStart"/>
            <w:r w:rsidRPr="0031186A">
              <w:rPr>
                <w:rFonts w:ascii="Verdana" w:eastAsia="Calibri" w:hAnsi="Verdana" w:cs="Arial"/>
                <w:lang w:val="en-US"/>
              </w:rPr>
              <w:t>en</w:t>
            </w:r>
            <w:proofErr w:type="spellEnd"/>
            <w:r w:rsidRPr="0031186A">
              <w:rPr>
                <w:rFonts w:ascii="Verdana" w:eastAsia="Calibri" w:hAnsi="Verdana" w:cs="Arial"/>
                <w:lang w:val="en-US"/>
              </w:rPr>
              <w:t>;</w:t>
            </w:r>
          </w:p>
          <w:p w14:paraId="0D127A5C" w14:textId="77777777" w:rsidR="0031186A" w:rsidRPr="0031186A" w:rsidRDefault="0031186A" w:rsidP="0031186A">
            <w:pPr>
              <w:numPr>
                <w:ilvl w:val="0"/>
                <w:numId w:val="32"/>
              </w:numPr>
              <w:spacing w:after="120" w:line="240" w:lineRule="atLeast"/>
              <w:rPr>
                <w:rFonts w:ascii="Verdana" w:eastAsia="Calibri" w:hAnsi="Verdana" w:cs="Arial"/>
                <w:lang w:val="en-US"/>
              </w:rPr>
            </w:pPr>
            <w:proofErr w:type="spellStart"/>
            <w:r w:rsidRPr="0031186A">
              <w:rPr>
                <w:rFonts w:ascii="Verdana" w:eastAsia="Calibri" w:hAnsi="Verdana" w:cs="Arial"/>
                <w:lang w:val="en-US"/>
              </w:rPr>
              <w:t>Dakdekkers</w:t>
            </w:r>
            <w:proofErr w:type="spellEnd"/>
            <w:r w:rsidRPr="0031186A">
              <w:rPr>
                <w:rFonts w:ascii="Verdana" w:eastAsia="Calibri" w:hAnsi="Verdana" w:cs="Arial"/>
                <w:lang w:val="en-US"/>
              </w:rPr>
              <w:t xml:space="preserve">. </w:t>
            </w:r>
          </w:p>
          <w:p w14:paraId="18ECE561" w14:textId="77777777" w:rsidR="0031186A" w:rsidRPr="0031186A" w:rsidRDefault="0031186A" w:rsidP="0031186A">
            <w:pPr>
              <w:numPr>
                <w:ilvl w:val="0"/>
                <w:numId w:val="32"/>
              </w:numPr>
              <w:spacing w:after="120" w:line="240" w:lineRule="atLeast"/>
              <w:rPr>
                <w:rFonts w:ascii="Verdana" w:eastAsia="Calibri" w:hAnsi="Verdana" w:cs="Arial"/>
                <w:lang w:val="en-US"/>
              </w:rPr>
            </w:pPr>
            <w:proofErr w:type="spellStart"/>
            <w:r w:rsidRPr="0031186A">
              <w:rPr>
                <w:rFonts w:ascii="Verdana" w:eastAsia="Calibri" w:hAnsi="Verdana" w:cs="Arial"/>
                <w:lang w:val="en-US"/>
              </w:rPr>
              <w:t>Schilders</w:t>
            </w:r>
            <w:proofErr w:type="spellEnd"/>
          </w:p>
          <w:p w14:paraId="5328786E" w14:textId="77777777" w:rsidR="0031186A" w:rsidRPr="0031186A" w:rsidRDefault="0031186A" w:rsidP="0031186A">
            <w:pPr>
              <w:numPr>
                <w:ilvl w:val="0"/>
                <w:numId w:val="32"/>
              </w:numPr>
              <w:spacing w:after="120" w:line="240" w:lineRule="atLeast"/>
              <w:rPr>
                <w:rFonts w:ascii="Verdana" w:eastAsia="Calibri" w:hAnsi="Verdana" w:cs="Arial"/>
                <w:lang w:val="en-US"/>
              </w:rPr>
            </w:pPr>
            <w:proofErr w:type="spellStart"/>
            <w:r w:rsidRPr="0031186A">
              <w:rPr>
                <w:rFonts w:ascii="Verdana" w:eastAsia="Calibri" w:hAnsi="Verdana" w:cs="Arial"/>
                <w:lang w:val="en-US"/>
              </w:rPr>
              <w:t>Stucadoors</w:t>
            </w:r>
            <w:proofErr w:type="spellEnd"/>
            <w:r w:rsidRPr="0031186A">
              <w:rPr>
                <w:rFonts w:ascii="Verdana" w:eastAsia="Calibri" w:hAnsi="Verdana" w:cs="Arial"/>
                <w:lang w:val="en-US"/>
              </w:rPr>
              <w:t>;</w:t>
            </w:r>
          </w:p>
          <w:p w14:paraId="52A0E4A8" w14:textId="77777777" w:rsidR="0031186A" w:rsidRPr="0031186A" w:rsidRDefault="0031186A" w:rsidP="0031186A">
            <w:pPr>
              <w:numPr>
                <w:ilvl w:val="0"/>
                <w:numId w:val="32"/>
              </w:numPr>
              <w:spacing w:after="120" w:line="240" w:lineRule="atLeast"/>
              <w:rPr>
                <w:rFonts w:ascii="Verdana" w:eastAsia="Calibri" w:hAnsi="Verdana" w:cs="Arial"/>
              </w:rPr>
            </w:pPr>
            <w:r w:rsidRPr="0031186A">
              <w:rPr>
                <w:rFonts w:ascii="Verdana" w:eastAsia="Calibri" w:hAnsi="Verdana" w:cs="Arial"/>
              </w:rPr>
              <w:t>Monteurs aluminium- en kunststof kozijnen.</w:t>
            </w:r>
          </w:p>
          <w:p w14:paraId="0170F2ED" w14:textId="77777777" w:rsidR="0031186A" w:rsidRPr="0031186A" w:rsidRDefault="0031186A" w:rsidP="0031186A">
            <w:pPr>
              <w:spacing w:line="240" w:lineRule="atLeast"/>
              <w:rPr>
                <w:rFonts w:ascii="Verdana" w:eastAsia="Calibri" w:hAnsi="Verdana" w:cs="Arial"/>
              </w:rPr>
            </w:pPr>
          </w:p>
          <w:p w14:paraId="6524252B" w14:textId="77777777" w:rsidR="0031186A" w:rsidRPr="0031186A" w:rsidRDefault="0031186A" w:rsidP="0031186A">
            <w:pPr>
              <w:autoSpaceDN w:val="0"/>
              <w:rPr>
                <w:rFonts w:ascii="Verdana" w:eastAsia="Times New Roman" w:hAnsi="Verdana" w:cs="Arial"/>
              </w:rPr>
            </w:pPr>
            <w:r w:rsidRPr="0031186A">
              <w:rPr>
                <w:rFonts w:ascii="Verdana" w:eastAsia="Times New Roman" w:hAnsi="Verdana" w:cs="Arial"/>
              </w:rPr>
              <w:t>Aldus naar waarheid opgemaakt.</w:t>
            </w:r>
          </w:p>
          <w:p w14:paraId="36B2CFDE" w14:textId="77777777" w:rsidR="0031186A" w:rsidRPr="0031186A" w:rsidRDefault="0031186A" w:rsidP="0031186A">
            <w:pPr>
              <w:spacing w:line="240" w:lineRule="atLeast"/>
              <w:rPr>
                <w:rFonts w:ascii="Verdana" w:eastAsia="Calibri" w:hAnsi="Verdana" w:cs="Arial"/>
                <w:lang w:val="en-US"/>
              </w:rPr>
            </w:pPr>
          </w:p>
        </w:tc>
      </w:tr>
    </w:tbl>
    <w:p w14:paraId="3A4C916B" w14:textId="77777777" w:rsidR="0031186A" w:rsidRPr="0031186A" w:rsidRDefault="0031186A" w:rsidP="0031186A">
      <w:pPr>
        <w:spacing w:line="240" w:lineRule="atLeast"/>
        <w:rPr>
          <w:rFonts w:ascii="Arial" w:eastAsia="Calibri" w:hAnsi="Arial" w:cs="Arial"/>
          <w:sz w:val="20"/>
          <w:szCs w:val="24"/>
          <w:lang w:val="en-US"/>
        </w:rPr>
      </w:pPr>
    </w:p>
    <w:p w14:paraId="267387B2" w14:textId="77777777" w:rsidR="0031186A" w:rsidRPr="0031186A" w:rsidRDefault="0031186A" w:rsidP="0031186A">
      <w:pPr>
        <w:spacing w:line="240" w:lineRule="atLeast"/>
        <w:rPr>
          <w:rFonts w:ascii="Verdana" w:eastAsia="Calibri" w:hAnsi="Verdana" w:cs="Times New Roman"/>
          <w:lang w:val="en-US"/>
        </w:rPr>
      </w:pPr>
    </w:p>
    <w:p w14:paraId="392978A1" w14:textId="77777777" w:rsidR="0031186A" w:rsidRPr="0031186A" w:rsidRDefault="0031186A" w:rsidP="0031186A">
      <w:pPr>
        <w:tabs>
          <w:tab w:val="num" w:pos="540"/>
        </w:tabs>
        <w:spacing w:line="240" w:lineRule="atLeast"/>
        <w:ind w:left="540" w:hanging="540"/>
        <w:rPr>
          <w:rFonts w:ascii="Verdana" w:eastAsia="Calibri" w:hAnsi="Verdana" w:cs="V&amp;W Syntax (Adobe)"/>
          <w:b/>
          <w:color w:val="000000"/>
          <w:szCs w:val="24"/>
          <w:lang w:val="en-US" w:eastAsia="nl-NL"/>
        </w:rPr>
      </w:pPr>
      <w:proofErr w:type="spellStart"/>
      <w:r w:rsidRPr="0031186A">
        <w:rPr>
          <w:rFonts w:ascii="Verdana" w:eastAsia="Calibri" w:hAnsi="Verdana" w:cs="V&amp;W Syntax (Adobe)"/>
          <w:b/>
          <w:color w:val="000000"/>
          <w:lang w:val="en-US" w:eastAsia="nl-NL"/>
        </w:rPr>
        <w:t>Ondertekening</w:t>
      </w:r>
      <w:proofErr w:type="spellEnd"/>
    </w:p>
    <w:p w14:paraId="07057E7A" w14:textId="77777777" w:rsidR="0031186A" w:rsidRPr="0031186A" w:rsidRDefault="0031186A" w:rsidP="0031186A">
      <w:pPr>
        <w:spacing w:line="240" w:lineRule="atLeast"/>
        <w:rPr>
          <w:rFonts w:ascii="Verdana" w:eastAsia="Calibri" w:hAnsi="Verdana" w:cs="Lohit Hindi"/>
          <w:color w:val="000000"/>
        </w:rPr>
      </w:pPr>
      <w:r w:rsidRPr="0031186A">
        <w:rPr>
          <w:rFonts w:ascii="Verdana" w:eastAsia="Calibri" w:hAnsi="Verdana" w:cs="Lohit Hindi"/>
          <w:color w:val="000000"/>
        </w:rPr>
        <w:t xml:space="preserve">Deze verklaring dient </w:t>
      </w:r>
      <w:r w:rsidRPr="0031186A">
        <w:rPr>
          <w:rFonts w:ascii="Verdana" w:eastAsia="Calibri" w:hAnsi="Verdana" w:cs="V&amp;W Syntax (Adobe)"/>
          <w:color w:val="000000"/>
        </w:rPr>
        <w:t xml:space="preserve">door de inschrijver en in geval van een samenwerkingsverband van ondernemers, </w:t>
      </w:r>
      <w:r w:rsidRPr="0031186A">
        <w:rPr>
          <w:rFonts w:ascii="Verdana" w:eastAsia="Calibri" w:hAnsi="Verdana" w:cs="Lohit Hindi"/>
          <w:color w:val="000000"/>
        </w:rPr>
        <w:t>al dan niet een vennootschap onder firma</w:t>
      </w:r>
      <w:r w:rsidRPr="0031186A">
        <w:rPr>
          <w:rFonts w:ascii="Verdana" w:eastAsia="Calibri" w:hAnsi="Verdana" w:cs="V&amp;W Syntax (Adobe)"/>
          <w:color w:val="000000"/>
        </w:rPr>
        <w:t xml:space="preserve">, </w:t>
      </w:r>
      <w:r w:rsidRPr="0031186A">
        <w:rPr>
          <w:rFonts w:ascii="Verdana" w:eastAsia="Calibri" w:hAnsi="Verdana" w:cs="V&amp;W Syntax (Adobe)"/>
          <w:color w:val="000000"/>
          <w:u w:val="single"/>
        </w:rPr>
        <w:t>alle</w:t>
      </w:r>
      <w:r w:rsidRPr="0031186A">
        <w:rPr>
          <w:rFonts w:ascii="Verdana" w:eastAsia="Calibri" w:hAnsi="Verdana" w:cs="V&amp;W Syntax (Adobe)"/>
          <w:color w:val="000000"/>
        </w:rPr>
        <w:t xml:space="preserve"> inschrijvers, </w:t>
      </w:r>
      <w:r w:rsidRPr="0031186A">
        <w:rPr>
          <w:rFonts w:ascii="Verdana" w:eastAsia="Calibri" w:hAnsi="Verdana" w:cs="Lohit Hindi"/>
          <w:color w:val="000000"/>
        </w:rPr>
        <w:t>digitaal te worden ondertekend conform paragraaf 6.3.1.</w:t>
      </w:r>
    </w:p>
    <w:p w14:paraId="78D1B475"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C2040" w14:textId="77777777" w:rsidR="00E943C9" w:rsidRDefault="00E943C9" w:rsidP="0088501B">
      <w:r>
        <w:separator/>
      </w:r>
    </w:p>
  </w:endnote>
  <w:endnote w:type="continuationSeparator" w:id="0">
    <w:p w14:paraId="366F65B9" w14:textId="77777777" w:rsidR="00E943C9" w:rsidRDefault="00E943C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000247B" w:usb2="0000000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30D6"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5D35"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2D07"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D7C1F" w14:textId="77777777" w:rsidR="00E943C9" w:rsidRDefault="00E943C9" w:rsidP="0088501B">
      <w:r>
        <w:separator/>
      </w:r>
    </w:p>
  </w:footnote>
  <w:footnote w:type="continuationSeparator" w:id="0">
    <w:p w14:paraId="764CE224" w14:textId="77777777" w:rsidR="00E943C9" w:rsidRDefault="00E943C9"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F22BB"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02D7"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1055"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7BA1051"/>
    <w:multiLevelType w:val="hybridMultilevel"/>
    <w:tmpl w:val="95FC5018"/>
    <w:lvl w:ilvl="0" w:tplc="F9A036DC">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1477527556">
    <w:abstractNumId w:val="9"/>
  </w:num>
  <w:num w:numId="2" w16cid:durableId="216356703">
    <w:abstractNumId w:val="11"/>
  </w:num>
  <w:num w:numId="3" w16cid:durableId="173879984">
    <w:abstractNumId w:val="28"/>
  </w:num>
  <w:num w:numId="4" w16cid:durableId="135345564">
    <w:abstractNumId w:val="10"/>
  </w:num>
  <w:num w:numId="5" w16cid:durableId="355237396">
    <w:abstractNumId w:val="15"/>
  </w:num>
  <w:num w:numId="6" w16cid:durableId="80176407">
    <w:abstractNumId w:val="18"/>
  </w:num>
  <w:num w:numId="7" w16cid:durableId="486825275">
    <w:abstractNumId w:val="2"/>
  </w:num>
  <w:num w:numId="8" w16cid:durableId="2004620511">
    <w:abstractNumId w:val="1"/>
  </w:num>
  <w:num w:numId="9" w16cid:durableId="1044527856">
    <w:abstractNumId w:val="0"/>
  </w:num>
  <w:num w:numId="10" w16cid:durableId="1365978558">
    <w:abstractNumId w:val="7"/>
  </w:num>
  <w:num w:numId="11" w16cid:durableId="950549367">
    <w:abstractNumId w:val="5"/>
  </w:num>
  <w:num w:numId="12" w16cid:durableId="1246694711">
    <w:abstractNumId w:val="5"/>
  </w:num>
  <w:num w:numId="13" w16cid:durableId="1902906083">
    <w:abstractNumId w:val="29"/>
  </w:num>
  <w:num w:numId="14" w16cid:durableId="1784109630">
    <w:abstractNumId w:val="3"/>
  </w:num>
  <w:num w:numId="15" w16cid:durableId="710690623">
    <w:abstractNumId w:val="16"/>
  </w:num>
  <w:num w:numId="16" w16cid:durableId="1457290832">
    <w:abstractNumId w:val="23"/>
  </w:num>
  <w:num w:numId="17" w16cid:durableId="266936299">
    <w:abstractNumId w:val="8"/>
  </w:num>
  <w:num w:numId="18" w16cid:durableId="250313766">
    <w:abstractNumId w:val="19"/>
  </w:num>
  <w:num w:numId="19" w16cid:durableId="737940413">
    <w:abstractNumId w:val="30"/>
  </w:num>
  <w:num w:numId="20" w16cid:durableId="2109695688">
    <w:abstractNumId w:val="12"/>
  </w:num>
  <w:num w:numId="21" w16cid:durableId="134884022">
    <w:abstractNumId w:val="21"/>
  </w:num>
  <w:num w:numId="22" w16cid:durableId="1689793938">
    <w:abstractNumId w:val="25"/>
  </w:num>
  <w:num w:numId="23" w16cid:durableId="925923562">
    <w:abstractNumId w:val="17"/>
  </w:num>
  <w:num w:numId="24" w16cid:durableId="12414600">
    <w:abstractNumId w:val="27"/>
  </w:num>
  <w:num w:numId="25" w16cid:durableId="1216695860">
    <w:abstractNumId w:val="26"/>
  </w:num>
  <w:num w:numId="26" w16cid:durableId="1661669">
    <w:abstractNumId w:val="6"/>
  </w:num>
  <w:num w:numId="27" w16cid:durableId="1593003720">
    <w:abstractNumId w:val="14"/>
  </w:num>
  <w:num w:numId="28" w16cid:durableId="571306532">
    <w:abstractNumId w:val="20"/>
  </w:num>
  <w:num w:numId="29" w16cid:durableId="78186445">
    <w:abstractNumId w:val="4"/>
  </w:num>
  <w:num w:numId="30" w16cid:durableId="1085415526">
    <w:abstractNumId w:val="13"/>
  </w:num>
  <w:num w:numId="31" w16cid:durableId="1470515390">
    <w:abstractNumId w:val="24"/>
  </w:num>
  <w:num w:numId="32" w16cid:durableId="52645199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86A"/>
    <w:rsid w:val="00043163"/>
    <w:rsid w:val="00056D70"/>
    <w:rsid w:val="000B3F94"/>
    <w:rsid w:val="000E1F3B"/>
    <w:rsid w:val="00173156"/>
    <w:rsid w:val="001D6F03"/>
    <w:rsid w:val="002A6578"/>
    <w:rsid w:val="002B1092"/>
    <w:rsid w:val="002E0FD2"/>
    <w:rsid w:val="0031186A"/>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96C8A"/>
    <w:rsid w:val="00DA3555"/>
    <w:rsid w:val="00E456EE"/>
    <w:rsid w:val="00E943C9"/>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EE943"/>
  <w15:chartTrackingRefBased/>
  <w15:docId w15:val="{E62EC829-B29E-42A6-A1A8-CC3E62AAC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31186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1186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1186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1186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3118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18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18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186A"/>
    <w:rPr>
      <w:rFonts w:eastAsiaTheme="majorEastAsia" w:cstheme="majorBidi"/>
      <w:color w:val="272727" w:themeColor="text1" w:themeTint="D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770</Characters>
  <Application>Microsoft Office Word</Application>
  <DocSecurity>0</DocSecurity>
  <Lines>6</Lines>
  <Paragraphs>1</Paragraphs>
  <ScaleCrop>false</ScaleCrop>
  <Company>Rijkswaterstaat</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Beek, Peter van (RWS GPO)</dc:creator>
  <cp:keywords/>
  <dc:description/>
  <cp:lastModifiedBy>Beek, Peter van (RWS GPO)</cp:lastModifiedBy>
  <cp:revision>1</cp:revision>
  <dcterms:created xsi:type="dcterms:W3CDTF">2026-06-22T08:48:00Z</dcterms:created>
  <dcterms:modified xsi:type="dcterms:W3CDTF">2026-06-22T08:50:00Z</dcterms:modified>
</cp:coreProperties>
</file>