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818F" w14:textId="77777777" w:rsidR="002B79FC" w:rsidRPr="00CD335C" w:rsidRDefault="002B79FC">
      <w:pPr>
        <w:jc w:val="center"/>
        <w:rPr>
          <w:rFonts w:cs="Arial"/>
          <w:b/>
          <w:sz w:val="40"/>
          <w:szCs w:val="40"/>
        </w:rPr>
      </w:pPr>
    </w:p>
    <w:p w14:paraId="6574BAF0" w14:textId="77777777" w:rsidR="00523235" w:rsidRPr="00CD335C" w:rsidRDefault="00523235">
      <w:pPr>
        <w:jc w:val="center"/>
        <w:rPr>
          <w:rFonts w:cs="Arial"/>
          <w:sz w:val="44"/>
          <w:szCs w:val="44"/>
        </w:rPr>
      </w:pPr>
      <w:r w:rsidRPr="00CD335C">
        <w:rPr>
          <w:rFonts w:cs="Arial"/>
          <w:sz w:val="44"/>
          <w:szCs w:val="44"/>
        </w:rPr>
        <w:t>WACHTKAMER</w:t>
      </w:r>
      <w:r w:rsidR="003E4BB3" w:rsidRPr="00CD335C">
        <w:rPr>
          <w:rFonts w:cs="Arial"/>
          <w:sz w:val="44"/>
          <w:szCs w:val="44"/>
        </w:rPr>
        <w:t xml:space="preserve">OVEREENKOMST </w:t>
      </w:r>
    </w:p>
    <w:p w14:paraId="21C9CCFD" w14:textId="78B80E48" w:rsidR="002B79FC" w:rsidRDefault="003E4BB3" w:rsidP="00823958">
      <w:pPr>
        <w:jc w:val="center"/>
        <w:rPr>
          <w:rFonts w:cs="Arial"/>
          <w:sz w:val="44"/>
          <w:szCs w:val="44"/>
        </w:rPr>
      </w:pPr>
      <w:r w:rsidRPr="00CD335C">
        <w:rPr>
          <w:rFonts w:cs="Arial"/>
          <w:sz w:val="44"/>
          <w:szCs w:val="44"/>
        </w:rPr>
        <w:t>INZAKE</w:t>
      </w:r>
    </w:p>
    <w:p w14:paraId="13C2A724" w14:textId="77777777" w:rsidR="00823958" w:rsidRPr="00823958" w:rsidRDefault="00823958" w:rsidP="00823958">
      <w:pPr>
        <w:jc w:val="center"/>
        <w:rPr>
          <w:rFonts w:cs="Arial"/>
          <w:sz w:val="44"/>
          <w:szCs w:val="44"/>
        </w:rPr>
      </w:pPr>
    </w:p>
    <w:p w14:paraId="55C9D722" w14:textId="7FD2F270" w:rsidR="002B79FC" w:rsidRPr="00CD335C" w:rsidRDefault="000D5F55">
      <w:pPr>
        <w:pStyle w:val="Titel"/>
        <w:ind w:left="709" w:hanging="709"/>
        <w:rPr>
          <w:rFonts w:cs="Arial"/>
          <w:sz w:val="44"/>
          <w:szCs w:val="44"/>
        </w:rPr>
      </w:pPr>
      <w:r>
        <w:rPr>
          <w:rFonts w:cs="Arial"/>
          <w:sz w:val="44"/>
          <w:szCs w:val="44"/>
        </w:rPr>
        <w:t>SIEM-SOC gemeente Den helder</w:t>
      </w:r>
    </w:p>
    <w:p w14:paraId="38FA9208" w14:textId="77777777" w:rsidR="00467D0C" w:rsidRPr="00CD335C" w:rsidRDefault="00467D0C">
      <w:pPr>
        <w:jc w:val="center"/>
        <w:rPr>
          <w:rFonts w:cs="Arial"/>
          <w:b/>
          <w:sz w:val="40"/>
          <w:szCs w:val="40"/>
        </w:rPr>
      </w:pPr>
    </w:p>
    <w:p w14:paraId="29E49309" w14:textId="77777777" w:rsidR="002B79FC" w:rsidRPr="00CD335C" w:rsidRDefault="002B79FC">
      <w:pPr>
        <w:jc w:val="center"/>
        <w:rPr>
          <w:rFonts w:cs="Arial"/>
        </w:rPr>
      </w:pPr>
    </w:p>
    <w:p w14:paraId="40E97B03" w14:textId="77777777" w:rsidR="002B79FC" w:rsidRPr="00CD335C" w:rsidRDefault="002B79FC">
      <w:pPr>
        <w:jc w:val="center"/>
        <w:rPr>
          <w:rFonts w:cs="Arial"/>
        </w:rPr>
      </w:pPr>
    </w:p>
    <w:p w14:paraId="58210B83" w14:textId="77777777" w:rsidR="002B79FC" w:rsidRPr="00CD335C" w:rsidRDefault="002B79FC">
      <w:pPr>
        <w:jc w:val="center"/>
        <w:rPr>
          <w:rFonts w:cs="Arial"/>
        </w:rPr>
      </w:pPr>
    </w:p>
    <w:p w14:paraId="06C3903D" w14:textId="77777777" w:rsidR="0098333C" w:rsidRPr="00CD335C" w:rsidRDefault="003E4BB3">
      <w:pPr>
        <w:jc w:val="center"/>
        <w:rPr>
          <w:rFonts w:cs="Arial"/>
          <w:b/>
          <w:sz w:val="36"/>
          <w:szCs w:val="36"/>
        </w:rPr>
      </w:pPr>
      <w:r w:rsidRPr="00CD335C">
        <w:rPr>
          <w:rFonts w:cs="Arial"/>
          <w:b/>
          <w:sz w:val="36"/>
          <w:szCs w:val="36"/>
        </w:rPr>
        <w:t xml:space="preserve">Tussen gemeente Den Helder </w:t>
      </w:r>
    </w:p>
    <w:p w14:paraId="17811A00" w14:textId="77777777" w:rsidR="0098333C" w:rsidRPr="00CD335C" w:rsidRDefault="003E4BB3">
      <w:pPr>
        <w:jc w:val="center"/>
        <w:rPr>
          <w:rFonts w:cs="Arial"/>
          <w:b/>
          <w:sz w:val="36"/>
          <w:szCs w:val="36"/>
        </w:rPr>
      </w:pPr>
      <w:r w:rsidRPr="00CD335C">
        <w:rPr>
          <w:rFonts w:cs="Arial"/>
          <w:b/>
          <w:sz w:val="36"/>
          <w:szCs w:val="36"/>
        </w:rPr>
        <w:t xml:space="preserve">en </w:t>
      </w:r>
    </w:p>
    <w:p w14:paraId="21D3071B" w14:textId="77777777" w:rsidR="00D4589A" w:rsidRPr="00CD335C" w:rsidRDefault="00D4589A" w:rsidP="00D4589A">
      <w:pPr>
        <w:jc w:val="center"/>
        <w:rPr>
          <w:rFonts w:cs="Arial"/>
          <w:b/>
          <w:sz w:val="36"/>
          <w:szCs w:val="36"/>
          <w:highlight w:val="cyan"/>
        </w:rPr>
      </w:pPr>
      <w:r w:rsidRPr="00CD335C">
        <w:rPr>
          <w:rFonts w:cs="Arial"/>
          <w:b/>
          <w:sz w:val="36"/>
          <w:szCs w:val="36"/>
          <w:highlight w:val="cyan"/>
        </w:rPr>
        <w:t xml:space="preserve">&lt;Naam </w:t>
      </w:r>
      <w:r>
        <w:rPr>
          <w:rFonts w:cs="Arial"/>
          <w:b/>
          <w:sz w:val="36"/>
          <w:szCs w:val="36"/>
          <w:highlight w:val="cyan"/>
        </w:rPr>
        <w:t>wachtkamercontractant</w:t>
      </w:r>
      <w:r w:rsidRPr="00CD335C">
        <w:rPr>
          <w:rFonts w:cs="Arial"/>
          <w:b/>
          <w:sz w:val="36"/>
          <w:szCs w:val="36"/>
          <w:highlight w:val="cyan"/>
        </w:rPr>
        <w:t>&gt;</w:t>
      </w:r>
    </w:p>
    <w:p w14:paraId="000DBAC2" w14:textId="77777777" w:rsidR="002B79FC" w:rsidRPr="00CD335C" w:rsidRDefault="002B79FC">
      <w:pPr>
        <w:jc w:val="center"/>
        <w:rPr>
          <w:rFonts w:cs="Arial"/>
        </w:rPr>
      </w:pPr>
    </w:p>
    <w:p w14:paraId="29C254E2" w14:textId="77777777" w:rsidR="002B79FC" w:rsidRPr="00CD335C" w:rsidRDefault="002B79FC">
      <w:pPr>
        <w:jc w:val="center"/>
        <w:rPr>
          <w:rFonts w:cs="Arial"/>
        </w:rPr>
      </w:pPr>
    </w:p>
    <w:p w14:paraId="1F3F229E" w14:textId="77777777" w:rsidR="002B79FC" w:rsidRPr="00CD335C" w:rsidRDefault="002B79FC">
      <w:pPr>
        <w:jc w:val="center"/>
        <w:rPr>
          <w:rFonts w:cs="Arial"/>
        </w:rPr>
      </w:pPr>
    </w:p>
    <w:p w14:paraId="541FD792" w14:textId="77777777" w:rsidR="002B79FC" w:rsidRPr="00CD335C" w:rsidRDefault="002B79FC">
      <w:pPr>
        <w:jc w:val="center"/>
        <w:rPr>
          <w:rFonts w:cs="Arial"/>
        </w:rPr>
      </w:pPr>
    </w:p>
    <w:p w14:paraId="649DE383" w14:textId="77777777" w:rsidR="002B79FC" w:rsidRPr="00CD335C" w:rsidRDefault="002B79FC">
      <w:pPr>
        <w:jc w:val="center"/>
        <w:rPr>
          <w:rFonts w:cs="Arial"/>
        </w:rPr>
      </w:pPr>
    </w:p>
    <w:p w14:paraId="182E12E0" w14:textId="77777777" w:rsidR="0098333C" w:rsidRPr="00CD335C" w:rsidRDefault="0098333C">
      <w:pPr>
        <w:jc w:val="center"/>
        <w:rPr>
          <w:rFonts w:cs="Arial"/>
        </w:rPr>
      </w:pPr>
    </w:p>
    <w:p w14:paraId="3A96DFA3" w14:textId="77777777" w:rsidR="0098333C" w:rsidRPr="00CD335C" w:rsidRDefault="0098333C">
      <w:pPr>
        <w:jc w:val="center"/>
        <w:rPr>
          <w:rFonts w:cs="Arial"/>
        </w:rPr>
      </w:pPr>
    </w:p>
    <w:p w14:paraId="490E35E6" w14:textId="77777777" w:rsidR="0098333C" w:rsidRPr="00CD335C" w:rsidRDefault="0098333C">
      <w:pPr>
        <w:jc w:val="center"/>
        <w:rPr>
          <w:rFonts w:cs="Arial"/>
        </w:rPr>
      </w:pPr>
    </w:p>
    <w:p w14:paraId="41368F8C" w14:textId="77777777" w:rsidR="0098333C" w:rsidRPr="00CD335C" w:rsidRDefault="0098333C">
      <w:pPr>
        <w:jc w:val="center"/>
        <w:rPr>
          <w:rFonts w:cs="Arial"/>
        </w:rPr>
      </w:pPr>
    </w:p>
    <w:p w14:paraId="652DC347" w14:textId="77777777" w:rsidR="0098333C" w:rsidRPr="00CD335C" w:rsidRDefault="0098333C">
      <w:pPr>
        <w:jc w:val="center"/>
        <w:rPr>
          <w:rFonts w:cs="Arial"/>
        </w:rPr>
      </w:pPr>
    </w:p>
    <w:p w14:paraId="27A95755" w14:textId="77777777" w:rsidR="0098333C" w:rsidRPr="00CD335C" w:rsidRDefault="0098333C">
      <w:pPr>
        <w:jc w:val="center"/>
        <w:rPr>
          <w:rFonts w:cs="Arial"/>
        </w:rPr>
      </w:pPr>
    </w:p>
    <w:p w14:paraId="268817DF" w14:textId="77777777" w:rsidR="0098333C" w:rsidRPr="00CD335C" w:rsidRDefault="0098333C">
      <w:pPr>
        <w:jc w:val="center"/>
        <w:rPr>
          <w:rFonts w:cs="Arial"/>
        </w:rPr>
      </w:pPr>
    </w:p>
    <w:p w14:paraId="4E087E22" w14:textId="77777777" w:rsidR="0098333C" w:rsidRPr="00CD335C" w:rsidRDefault="0098333C">
      <w:pPr>
        <w:jc w:val="center"/>
        <w:rPr>
          <w:rFonts w:cs="Arial"/>
        </w:rPr>
      </w:pPr>
    </w:p>
    <w:p w14:paraId="36DBBA11" w14:textId="77777777" w:rsidR="0098333C" w:rsidRPr="00CD335C" w:rsidRDefault="0098333C">
      <w:pPr>
        <w:jc w:val="center"/>
        <w:rPr>
          <w:rFonts w:cs="Arial"/>
        </w:rPr>
      </w:pPr>
    </w:p>
    <w:p w14:paraId="45C3AF9D" w14:textId="77777777" w:rsidR="0098333C" w:rsidRPr="00CD335C" w:rsidRDefault="0098333C">
      <w:pPr>
        <w:jc w:val="center"/>
        <w:rPr>
          <w:rFonts w:cs="Arial"/>
        </w:rPr>
      </w:pPr>
    </w:p>
    <w:p w14:paraId="7F34F19F" w14:textId="77777777" w:rsidR="002B79FC" w:rsidRPr="00CD335C" w:rsidRDefault="002B79FC">
      <w:pPr>
        <w:jc w:val="center"/>
        <w:rPr>
          <w:rFonts w:cs="Arial"/>
        </w:rPr>
      </w:pPr>
    </w:p>
    <w:p w14:paraId="2D266DEE" w14:textId="77777777" w:rsidR="002B79FC" w:rsidRPr="00CD335C" w:rsidRDefault="002B79FC">
      <w:pPr>
        <w:rPr>
          <w:rFonts w:cs="Arial"/>
        </w:rPr>
      </w:pPr>
    </w:p>
    <w:p w14:paraId="3653FF08" w14:textId="77777777" w:rsidR="002B79FC" w:rsidRPr="00CD335C" w:rsidRDefault="002B79FC">
      <w:pPr>
        <w:rPr>
          <w:rFonts w:cs="Arial"/>
        </w:rPr>
      </w:pPr>
    </w:p>
    <w:p w14:paraId="4F6B98E4" w14:textId="77777777" w:rsidR="002B79FC" w:rsidRPr="00CD335C" w:rsidRDefault="003E4BB3">
      <w:pPr>
        <w:rPr>
          <w:rFonts w:cs="Arial"/>
          <w:highlight w:val="cyan"/>
        </w:rPr>
      </w:pPr>
      <w:r w:rsidRPr="00CD335C">
        <w:rPr>
          <w:rFonts w:cs="Arial"/>
        </w:rPr>
        <w:t xml:space="preserve">Datum: </w:t>
      </w:r>
      <w:r w:rsidRPr="00CD335C">
        <w:rPr>
          <w:rFonts w:cs="Arial"/>
        </w:rPr>
        <w:tab/>
      </w:r>
      <w:r w:rsidRPr="00CD335C">
        <w:rPr>
          <w:rFonts w:cs="Arial"/>
        </w:rPr>
        <w:tab/>
      </w:r>
      <w:r w:rsidRPr="00CD335C">
        <w:rPr>
          <w:rFonts w:cs="Arial"/>
        </w:rPr>
        <w:tab/>
      </w:r>
      <w:r w:rsidRPr="00CD335C">
        <w:rPr>
          <w:rFonts w:cs="Arial"/>
        </w:rPr>
        <w:tab/>
      </w:r>
      <w:r w:rsidRPr="00CD335C">
        <w:rPr>
          <w:rFonts w:cs="Arial"/>
          <w:highlight w:val="cyan"/>
        </w:rPr>
        <w:t>__-__-____</w:t>
      </w:r>
    </w:p>
    <w:p w14:paraId="6DD54B80" w14:textId="3D47F622" w:rsidR="002B79FC" w:rsidRPr="00CD335C" w:rsidRDefault="003E4BB3">
      <w:pPr>
        <w:rPr>
          <w:rFonts w:cs="Arial"/>
          <w:highlight w:val="cyan"/>
        </w:rPr>
      </w:pPr>
      <w:r w:rsidRPr="00CD335C">
        <w:rPr>
          <w:rFonts w:cs="Arial"/>
        </w:rPr>
        <w:t>Aanbestedingsprocedure:</w:t>
      </w:r>
      <w:r w:rsidRPr="00CD335C">
        <w:rPr>
          <w:rFonts w:cs="Arial"/>
        </w:rPr>
        <w:tab/>
      </w:r>
      <w:r w:rsidR="000D5F55">
        <w:rPr>
          <w:rFonts w:cs="Arial"/>
        </w:rPr>
        <w:t>Europese openbare procedure</w:t>
      </w:r>
    </w:p>
    <w:p w14:paraId="2ABE6430" w14:textId="69926932" w:rsidR="002B79FC" w:rsidRPr="00CD335C" w:rsidRDefault="003E4BB3">
      <w:pPr>
        <w:jc w:val="both"/>
        <w:rPr>
          <w:rFonts w:cs="Arial"/>
          <w:highlight w:val="cyan"/>
        </w:rPr>
      </w:pPr>
      <w:r w:rsidRPr="00CD335C">
        <w:rPr>
          <w:rFonts w:cs="Arial"/>
        </w:rPr>
        <w:t xml:space="preserve">Zaaknummer: </w:t>
      </w:r>
      <w:r w:rsidRPr="00CD335C">
        <w:rPr>
          <w:rFonts w:cs="Arial"/>
        </w:rPr>
        <w:tab/>
      </w:r>
      <w:r w:rsidRPr="00CD335C">
        <w:rPr>
          <w:rFonts w:cs="Arial"/>
        </w:rPr>
        <w:tab/>
      </w:r>
      <w:r w:rsidRPr="00CD335C">
        <w:rPr>
          <w:rFonts w:cs="Arial"/>
        </w:rPr>
        <w:tab/>
      </w:r>
      <w:r w:rsidR="000D5F55">
        <w:rPr>
          <w:rFonts w:cs="Arial"/>
        </w:rPr>
        <w:t>559797</w:t>
      </w:r>
    </w:p>
    <w:p w14:paraId="6516547C" w14:textId="77777777" w:rsidR="002B79FC" w:rsidRPr="00CD335C" w:rsidRDefault="002B79FC">
      <w:pPr>
        <w:rPr>
          <w:rFonts w:cs="Arial"/>
        </w:rPr>
      </w:pPr>
    </w:p>
    <w:p w14:paraId="24B40B17" w14:textId="77777777" w:rsidR="002B79FC" w:rsidRPr="00CD335C" w:rsidRDefault="002B79FC">
      <w:pPr>
        <w:jc w:val="center"/>
        <w:rPr>
          <w:rFonts w:cs="Arial"/>
        </w:rPr>
      </w:pPr>
    </w:p>
    <w:p w14:paraId="2A1A365E" w14:textId="77777777" w:rsidR="002B79FC" w:rsidRPr="00CD335C" w:rsidRDefault="002B79FC">
      <w:pPr>
        <w:rPr>
          <w:rFonts w:cs="Arial"/>
          <w:b/>
        </w:rPr>
      </w:pPr>
    </w:p>
    <w:p w14:paraId="4AA472CA" w14:textId="77777777" w:rsidR="0098333C" w:rsidRPr="00CD335C" w:rsidRDefault="0098333C">
      <w:pPr>
        <w:suppressAutoHyphens w:val="0"/>
        <w:rPr>
          <w:rFonts w:cs="Arial"/>
          <w:b/>
        </w:rPr>
      </w:pPr>
      <w:r w:rsidRPr="00CD335C">
        <w:rPr>
          <w:rFonts w:cs="Arial"/>
          <w:b/>
        </w:rPr>
        <w:br w:type="page"/>
      </w:r>
    </w:p>
    <w:p w14:paraId="39E74771" w14:textId="7D927532" w:rsidR="002B79FC" w:rsidRPr="00CD335C" w:rsidRDefault="008C226B">
      <w:pPr>
        <w:pageBreakBefore/>
        <w:rPr>
          <w:rFonts w:cs="Arial"/>
          <w:b/>
          <w:sz w:val="24"/>
          <w:szCs w:val="24"/>
        </w:rPr>
      </w:pPr>
      <w:r>
        <w:rPr>
          <w:rFonts w:cs="Arial"/>
          <w:b/>
          <w:sz w:val="24"/>
          <w:szCs w:val="24"/>
        </w:rPr>
        <w:lastRenderedPageBreak/>
        <w:t>O</w:t>
      </w:r>
      <w:r w:rsidR="003E4BB3" w:rsidRPr="00CD335C">
        <w:rPr>
          <w:rFonts w:cs="Arial"/>
          <w:b/>
          <w:sz w:val="24"/>
          <w:szCs w:val="24"/>
        </w:rPr>
        <w:t>ndergetekenden</w:t>
      </w:r>
    </w:p>
    <w:p w14:paraId="78AC99E2" w14:textId="77777777" w:rsidR="002B79FC" w:rsidRPr="00CD335C" w:rsidRDefault="002B79FC">
      <w:pPr>
        <w:rPr>
          <w:rFonts w:cs="Arial"/>
        </w:rPr>
      </w:pPr>
    </w:p>
    <w:p w14:paraId="10985928" w14:textId="77777777" w:rsidR="002B79FC" w:rsidRPr="00CD335C" w:rsidRDefault="002B79FC">
      <w:pPr>
        <w:rPr>
          <w:rFonts w:cs="Arial"/>
        </w:rPr>
      </w:pPr>
    </w:p>
    <w:p w14:paraId="5209E923" w14:textId="5B4D4D8F" w:rsidR="002B79FC" w:rsidRPr="00CD335C" w:rsidRDefault="003E4BB3" w:rsidP="00CD335C">
      <w:pPr>
        <w:rPr>
          <w:rFonts w:cs="Arial"/>
        </w:rPr>
      </w:pPr>
      <w:r w:rsidRPr="00CD335C">
        <w:rPr>
          <w:rFonts w:cs="Arial"/>
        </w:rPr>
        <w:t xml:space="preserve">De publiekrechtelijke rechtspersoon </w:t>
      </w:r>
      <w:r w:rsidRPr="00CD335C">
        <w:rPr>
          <w:rFonts w:cs="Arial"/>
          <w:b/>
        </w:rPr>
        <w:t xml:space="preserve">Gemeente Den Helder, </w:t>
      </w:r>
      <w:r w:rsidRPr="00CD335C">
        <w:rPr>
          <w:rFonts w:cs="Arial"/>
        </w:rPr>
        <w:t xml:space="preserve">gevestigd te </w:t>
      </w:r>
      <w:r w:rsidR="00823958">
        <w:rPr>
          <w:rFonts w:cs="Arial"/>
        </w:rPr>
        <w:t>Willemsoord 66</w:t>
      </w:r>
      <w:r w:rsidRPr="00CD335C">
        <w:rPr>
          <w:rFonts w:cs="Arial"/>
        </w:rPr>
        <w:t>, 178</w:t>
      </w:r>
      <w:r w:rsidR="00823958">
        <w:rPr>
          <w:rFonts w:cs="Arial"/>
        </w:rPr>
        <w:t>1 AS</w:t>
      </w:r>
      <w:r w:rsidRPr="00CD335C">
        <w:rPr>
          <w:rFonts w:cs="Arial"/>
        </w:rPr>
        <w:t xml:space="preserve"> te Den Helder, ingeschreven in het handelsregister van de Kamer van Koophandel onder nummer </w:t>
      </w:r>
      <w:r w:rsidR="000D5F55" w:rsidRPr="000D5F55">
        <w:rPr>
          <w:rFonts w:cs="Arial"/>
        </w:rPr>
        <w:t>37160613</w:t>
      </w:r>
      <w:r w:rsidRPr="00CD335C">
        <w:rPr>
          <w:rFonts w:cs="Arial"/>
        </w:rPr>
        <w:t xml:space="preserve">, </w:t>
      </w:r>
      <w:r w:rsidRPr="00CD335C">
        <w:rPr>
          <w:rFonts w:cs="Arial"/>
          <w:highlight w:val="cyan"/>
        </w:rPr>
        <w:t>t</w:t>
      </w:r>
      <w:r w:rsidR="009830AA" w:rsidRPr="00CD335C">
        <w:rPr>
          <w:rFonts w:cs="Arial"/>
          <w:highlight w:val="cyan"/>
        </w:rPr>
        <w:t>e</w:t>
      </w:r>
      <w:r w:rsidRPr="00CD335C">
        <w:rPr>
          <w:rFonts w:cs="Arial"/>
          <w:highlight w:val="cyan"/>
        </w:rPr>
        <w:t xml:space="preserve"> deze</w:t>
      </w:r>
      <w:r w:rsidR="009830AA" w:rsidRPr="00CD335C">
        <w:rPr>
          <w:rFonts w:cs="Arial"/>
          <w:highlight w:val="cyan"/>
        </w:rPr>
        <w:t>n</w:t>
      </w:r>
      <w:r w:rsidRPr="00CD335C">
        <w:rPr>
          <w:rFonts w:cs="Arial"/>
          <w:highlight w:val="cyan"/>
        </w:rPr>
        <w:t xml:space="preserve"> rechtsgeldig vertegenwoordigd door de &lt;heer/mevrouw&gt;, &lt;functie&gt;, </w:t>
      </w:r>
      <w:r w:rsidRPr="00CD335C">
        <w:rPr>
          <w:rFonts w:cs="Arial"/>
        </w:rPr>
        <w:t xml:space="preserve">hierna te noemen: </w:t>
      </w:r>
      <w:r w:rsidR="008C226B">
        <w:rPr>
          <w:rFonts w:cs="Arial"/>
          <w:b/>
        </w:rPr>
        <w:t>Opdrachtgever</w:t>
      </w:r>
      <w:r w:rsidRPr="00CD335C">
        <w:rPr>
          <w:rFonts w:cs="Arial"/>
        </w:rPr>
        <w:t>.</w:t>
      </w:r>
    </w:p>
    <w:p w14:paraId="3608749B" w14:textId="77777777" w:rsidR="002B79FC" w:rsidRPr="00CD335C" w:rsidRDefault="002B79FC" w:rsidP="00CD335C">
      <w:pPr>
        <w:rPr>
          <w:rFonts w:cs="Arial"/>
        </w:rPr>
      </w:pPr>
    </w:p>
    <w:p w14:paraId="7D6E3AC4" w14:textId="77777777" w:rsidR="002B79FC" w:rsidRPr="00CD335C" w:rsidRDefault="003E4BB3" w:rsidP="00CD335C">
      <w:pPr>
        <w:rPr>
          <w:rFonts w:cs="Arial"/>
        </w:rPr>
      </w:pPr>
      <w:r w:rsidRPr="00CD335C">
        <w:rPr>
          <w:rFonts w:cs="Arial"/>
        </w:rPr>
        <w:t>En</w:t>
      </w:r>
    </w:p>
    <w:p w14:paraId="08D176F4" w14:textId="77777777" w:rsidR="002B79FC" w:rsidRPr="00CD335C" w:rsidRDefault="002B79FC" w:rsidP="00CD335C">
      <w:pPr>
        <w:rPr>
          <w:rFonts w:cs="Arial"/>
        </w:rPr>
      </w:pPr>
    </w:p>
    <w:p w14:paraId="5DEB4B86" w14:textId="6CB8AA66" w:rsidR="002B79FC" w:rsidRPr="00CD335C" w:rsidRDefault="003E4BB3" w:rsidP="00CD335C">
      <w:pPr>
        <w:rPr>
          <w:rFonts w:cs="Arial"/>
        </w:rPr>
      </w:pPr>
      <w:r w:rsidRPr="000D5F55">
        <w:rPr>
          <w:rFonts w:cs="Arial"/>
          <w:highlight w:val="yellow"/>
        </w:rPr>
        <w:t xml:space="preserve">&lt;Naam </w:t>
      </w:r>
      <w:r w:rsidR="004F327B" w:rsidRPr="000D5F55">
        <w:rPr>
          <w:rFonts w:cs="Arial"/>
          <w:highlight w:val="yellow"/>
        </w:rPr>
        <w:t>wachtkamercontractant</w:t>
      </w:r>
      <w:r w:rsidRPr="000D5F55">
        <w:rPr>
          <w:rFonts w:cs="Arial"/>
          <w:highlight w:val="yellow"/>
        </w:rPr>
        <w:t xml:space="preserve"> &gt;,</w:t>
      </w:r>
      <w:r w:rsidRPr="00CD335C">
        <w:rPr>
          <w:rFonts w:cs="Arial"/>
        </w:rPr>
        <w:t xml:space="preserve"> statutair gevestigd te </w:t>
      </w:r>
      <w:r w:rsidRPr="000D5F55">
        <w:rPr>
          <w:rFonts w:cs="Arial"/>
          <w:highlight w:val="yellow"/>
        </w:rPr>
        <w:t>&lt;plaats, adres, plaatsnaam&gt;,</w:t>
      </w:r>
      <w:r w:rsidRPr="00CD335C">
        <w:rPr>
          <w:rFonts w:cs="Arial"/>
        </w:rPr>
        <w:t xml:space="preserve"> ingeschreven in het handelsregister van de Kamer van Koophandel onder nummer </w:t>
      </w:r>
      <w:r w:rsidRPr="000D5F55">
        <w:rPr>
          <w:rFonts w:cs="Arial"/>
          <w:highlight w:val="yellow"/>
        </w:rPr>
        <w:t>&lt;_______________&gt;</w:t>
      </w:r>
      <w:r w:rsidRPr="00CD335C">
        <w:rPr>
          <w:rFonts w:cs="Arial"/>
        </w:rPr>
        <w:t xml:space="preserve">, te dezen rechtsgeldig vertegenwoordigd </w:t>
      </w:r>
      <w:r w:rsidRPr="000D5F55">
        <w:rPr>
          <w:rFonts w:cs="Arial"/>
          <w:highlight w:val="yellow"/>
        </w:rPr>
        <w:t>door &lt;heer/mevrouw&gt;, &lt;functie&gt;,</w:t>
      </w:r>
      <w:r w:rsidRPr="00CD335C">
        <w:rPr>
          <w:rFonts w:cs="Arial"/>
        </w:rPr>
        <w:t xml:space="preserve"> hierna te noemen:</w:t>
      </w:r>
    </w:p>
    <w:p w14:paraId="26BD4E1D" w14:textId="6D3083AC" w:rsidR="002B79FC" w:rsidRPr="00CD335C" w:rsidRDefault="004F327B" w:rsidP="00CD335C">
      <w:pPr>
        <w:rPr>
          <w:rFonts w:cs="Arial"/>
        </w:rPr>
      </w:pPr>
      <w:r w:rsidRPr="00CD335C">
        <w:rPr>
          <w:rFonts w:cs="Arial"/>
          <w:b/>
        </w:rPr>
        <w:t>Wachtkamercontractant</w:t>
      </w:r>
      <w:r w:rsidR="003E4BB3" w:rsidRPr="00CD335C">
        <w:rPr>
          <w:rFonts w:cs="Arial"/>
        </w:rPr>
        <w:t>.</w:t>
      </w:r>
    </w:p>
    <w:p w14:paraId="476A80BB" w14:textId="77777777" w:rsidR="002B79FC" w:rsidRPr="00CD335C" w:rsidRDefault="002B79FC" w:rsidP="00CD335C">
      <w:pPr>
        <w:rPr>
          <w:rFonts w:cs="Arial"/>
        </w:rPr>
      </w:pPr>
    </w:p>
    <w:p w14:paraId="5BD969BD" w14:textId="77777777" w:rsidR="002B79FC" w:rsidRPr="00CD335C" w:rsidRDefault="002B79FC" w:rsidP="00CD335C">
      <w:pPr>
        <w:rPr>
          <w:rFonts w:cs="Arial"/>
        </w:rPr>
      </w:pPr>
    </w:p>
    <w:p w14:paraId="6F197B2C" w14:textId="77777777" w:rsidR="00425746" w:rsidRPr="00CD335C" w:rsidRDefault="00425746" w:rsidP="00CD335C">
      <w:pPr>
        <w:rPr>
          <w:rFonts w:cs="Arial"/>
          <w:szCs w:val="18"/>
        </w:rPr>
      </w:pPr>
      <w:r w:rsidRPr="00CD335C">
        <w:rPr>
          <w:rFonts w:cs="Arial"/>
          <w:szCs w:val="18"/>
        </w:rPr>
        <w:t>hierna ieder afzonderlijk tevens aan te duiden als “</w:t>
      </w:r>
      <w:r w:rsidRPr="00CD335C">
        <w:rPr>
          <w:rFonts w:cs="Arial"/>
          <w:b/>
          <w:szCs w:val="18"/>
        </w:rPr>
        <w:t>Partij</w:t>
      </w:r>
      <w:r w:rsidRPr="00CD335C">
        <w:rPr>
          <w:rFonts w:cs="Arial"/>
          <w:szCs w:val="18"/>
        </w:rPr>
        <w:t>” en tezamen aan te duiden als “</w:t>
      </w:r>
      <w:r w:rsidRPr="00CD335C">
        <w:rPr>
          <w:rFonts w:cs="Arial"/>
          <w:b/>
          <w:szCs w:val="18"/>
        </w:rPr>
        <w:t>Partijen</w:t>
      </w:r>
      <w:r w:rsidRPr="00CD335C">
        <w:rPr>
          <w:rFonts w:cs="Arial"/>
          <w:szCs w:val="18"/>
        </w:rPr>
        <w:t>”,</w:t>
      </w:r>
    </w:p>
    <w:p w14:paraId="0C84F0CC" w14:textId="77777777" w:rsidR="002B79FC" w:rsidRPr="00CD335C" w:rsidRDefault="002B79FC" w:rsidP="00CD335C">
      <w:pPr>
        <w:rPr>
          <w:rFonts w:cs="Arial"/>
        </w:rPr>
      </w:pPr>
    </w:p>
    <w:p w14:paraId="6316756F" w14:textId="77777777" w:rsidR="002B79FC" w:rsidRPr="00CD335C" w:rsidRDefault="002B79FC" w:rsidP="00CD335C">
      <w:pPr>
        <w:rPr>
          <w:rFonts w:cs="Arial"/>
        </w:rPr>
      </w:pPr>
    </w:p>
    <w:p w14:paraId="7129FE91" w14:textId="77777777" w:rsidR="00CD335C" w:rsidRPr="00CD335C" w:rsidRDefault="00CD335C" w:rsidP="00CD335C">
      <w:pPr>
        <w:rPr>
          <w:rFonts w:cs="Arial"/>
          <w:b/>
          <w:szCs w:val="18"/>
          <w:u w:val="single"/>
        </w:rPr>
      </w:pPr>
      <w:r w:rsidRPr="00CD335C">
        <w:rPr>
          <w:rFonts w:cs="Arial"/>
          <w:b/>
          <w:szCs w:val="18"/>
          <w:u w:val="single"/>
        </w:rPr>
        <w:t>NEMEN HET VOLGENDE IN AANMERKING:</w:t>
      </w:r>
    </w:p>
    <w:p w14:paraId="7317EC0C" w14:textId="77777777" w:rsidR="00CD335C" w:rsidRPr="00CD335C" w:rsidRDefault="00CD335C" w:rsidP="00CD335C">
      <w:pPr>
        <w:rPr>
          <w:rFonts w:cs="Arial"/>
          <w:szCs w:val="18"/>
        </w:rPr>
      </w:pPr>
    </w:p>
    <w:p w14:paraId="75323975" w14:textId="620DAF99"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 xml:space="preserve">Opdrachtgever heeft, ten einde te komen tot </w:t>
      </w:r>
      <w:r w:rsidR="000D5F55">
        <w:rPr>
          <w:rFonts w:cs="Arial"/>
          <w:szCs w:val="18"/>
        </w:rPr>
        <w:t xml:space="preserve">het leveren van SIEM-SOC diensteverlening </w:t>
      </w:r>
      <w:r w:rsidRPr="00CD335C">
        <w:rPr>
          <w:rFonts w:cs="Arial"/>
          <w:szCs w:val="18"/>
        </w:rPr>
        <w:t xml:space="preserve">een Europese aanbestedingsprocedure georganiseerd met kenmerk </w:t>
      </w:r>
      <w:r w:rsidR="000D5F55">
        <w:rPr>
          <w:rFonts w:cs="Arial"/>
          <w:szCs w:val="18"/>
        </w:rPr>
        <w:t>559797</w:t>
      </w:r>
      <w:r w:rsidRPr="00CD335C">
        <w:rPr>
          <w:rFonts w:cs="Arial"/>
          <w:szCs w:val="18"/>
        </w:rPr>
        <w:t xml:space="preserve"> (‘</w:t>
      </w:r>
      <w:r w:rsidRPr="00CD335C">
        <w:rPr>
          <w:rFonts w:cs="Arial"/>
          <w:b/>
          <w:bCs/>
          <w:szCs w:val="18"/>
        </w:rPr>
        <w:t>Aanbestedingsprocedure</w:t>
      </w:r>
      <w:r w:rsidRPr="00CD335C">
        <w:rPr>
          <w:rFonts w:cs="Arial"/>
          <w:szCs w:val="18"/>
        </w:rPr>
        <w:t xml:space="preserve">’) met als doel een Overeenkomst te sluiten </w:t>
      </w:r>
      <w:r w:rsidR="008C226B">
        <w:rPr>
          <w:rFonts w:cs="Arial"/>
          <w:szCs w:val="18"/>
        </w:rPr>
        <w:t xml:space="preserve">met één opdrachtnemer conform het concept die als bijlage </w:t>
      </w:r>
      <w:r w:rsidR="000F0A52" w:rsidRPr="000F0A52">
        <w:rPr>
          <w:rFonts w:cs="Arial"/>
          <w:szCs w:val="18"/>
        </w:rPr>
        <w:t>8</w:t>
      </w:r>
      <w:r w:rsidRPr="00CD335C">
        <w:rPr>
          <w:rFonts w:cs="Arial"/>
          <w:szCs w:val="18"/>
        </w:rPr>
        <w:t xml:space="preserve"> </w:t>
      </w:r>
      <w:r w:rsidR="008C226B">
        <w:rPr>
          <w:rFonts w:cs="Arial"/>
          <w:szCs w:val="18"/>
        </w:rPr>
        <w:t>onderdeel uitmaakt</w:t>
      </w:r>
      <w:r w:rsidRPr="00CD335C">
        <w:rPr>
          <w:rFonts w:cs="Arial"/>
          <w:szCs w:val="18"/>
        </w:rPr>
        <w:t xml:space="preserve"> van de aanbestedingsstukken van de Aanbestedingsprocedure, inclusief eventuele wijzigingen die gedurende de Aanbestedingsprocedure bekend zijn gemaakt (‘</w:t>
      </w:r>
      <w:r w:rsidRPr="00CD335C">
        <w:rPr>
          <w:rFonts w:cs="Arial"/>
          <w:b/>
          <w:bCs/>
          <w:szCs w:val="18"/>
        </w:rPr>
        <w:t>Overeenkomst</w:t>
      </w:r>
      <w:r w:rsidRPr="00CD335C">
        <w:rPr>
          <w:rFonts w:cs="Arial"/>
          <w:szCs w:val="18"/>
        </w:rPr>
        <w:t>’);</w:t>
      </w:r>
    </w:p>
    <w:p w14:paraId="22D346C6" w14:textId="77777777" w:rsidR="00CD335C" w:rsidRPr="00CD335C" w:rsidRDefault="00CD335C" w:rsidP="00CD335C">
      <w:pPr>
        <w:pStyle w:val="Lijstalinea"/>
        <w:rPr>
          <w:rFonts w:cs="Arial"/>
          <w:szCs w:val="18"/>
        </w:rPr>
      </w:pPr>
    </w:p>
    <w:p w14:paraId="1E4EEAC8" w14:textId="77777777"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Wachtkamercontractant heeft in het kader van de Aanbestedingsprocedure een Inschrijving ingediend op [datum];</w:t>
      </w:r>
    </w:p>
    <w:p w14:paraId="5491ADC2" w14:textId="77777777" w:rsidR="00CD335C" w:rsidRPr="00CD335C" w:rsidRDefault="00CD335C" w:rsidP="00CD335C">
      <w:pPr>
        <w:ind w:left="720"/>
        <w:contextualSpacing/>
        <w:rPr>
          <w:rFonts w:cs="Arial"/>
          <w:szCs w:val="18"/>
        </w:rPr>
      </w:pPr>
    </w:p>
    <w:p w14:paraId="73C3C0AB" w14:textId="77777777"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 xml:space="preserve">Bij gunningsbesluit van </w:t>
      </w:r>
      <w:r w:rsidRPr="008C226B">
        <w:rPr>
          <w:rFonts w:cs="Arial"/>
          <w:szCs w:val="18"/>
          <w:highlight w:val="cyan"/>
        </w:rPr>
        <w:t>[</w:t>
      </w:r>
      <w:proofErr w:type="spellStart"/>
      <w:r w:rsidRPr="008C226B">
        <w:rPr>
          <w:rFonts w:cs="Arial"/>
          <w:szCs w:val="18"/>
          <w:highlight w:val="cyan"/>
        </w:rPr>
        <w:t>dd-dd-dd</w:t>
      </w:r>
      <w:proofErr w:type="spellEnd"/>
      <w:r w:rsidRPr="008C226B">
        <w:rPr>
          <w:rFonts w:cs="Arial"/>
          <w:szCs w:val="18"/>
          <w:highlight w:val="cyan"/>
        </w:rPr>
        <w:t>]</w:t>
      </w:r>
      <w:r w:rsidRPr="00CD335C">
        <w:rPr>
          <w:rFonts w:cs="Arial"/>
          <w:szCs w:val="18"/>
        </w:rPr>
        <w:t xml:space="preserve"> is de Opdracht gegund aan </w:t>
      </w:r>
      <w:r w:rsidRPr="008C226B">
        <w:rPr>
          <w:rFonts w:cs="Arial"/>
          <w:szCs w:val="18"/>
          <w:highlight w:val="cyan"/>
        </w:rPr>
        <w:t>[naam van partij aan wie is gegund]</w:t>
      </w:r>
      <w:r w:rsidRPr="00CD335C">
        <w:rPr>
          <w:rFonts w:cs="Arial"/>
          <w:szCs w:val="18"/>
        </w:rPr>
        <w:t xml:space="preserve"> (‘</w:t>
      </w:r>
      <w:r w:rsidRPr="00CD335C">
        <w:rPr>
          <w:rFonts w:cs="Arial"/>
          <w:b/>
          <w:bCs/>
          <w:szCs w:val="18"/>
        </w:rPr>
        <w:t>de Opdrachtnemer</w:t>
      </w:r>
      <w:r w:rsidRPr="00CD335C">
        <w:rPr>
          <w:rFonts w:cs="Arial"/>
          <w:szCs w:val="18"/>
        </w:rPr>
        <w:t>’);</w:t>
      </w:r>
    </w:p>
    <w:p w14:paraId="37C34E1E" w14:textId="77777777" w:rsidR="00CD335C" w:rsidRPr="00CD335C" w:rsidRDefault="00CD335C" w:rsidP="00CD335C">
      <w:pPr>
        <w:pStyle w:val="Lijstalinea"/>
        <w:rPr>
          <w:rFonts w:cs="Arial"/>
          <w:szCs w:val="18"/>
        </w:rPr>
      </w:pPr>
    </w:p>
    <w:p w14:paraId="5A98A140" w14:textId="273B56C6"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 xml:space="preserve">De Inschrijving van Wachtkamercontractant is in de rangschikking van economisch meest voordelige inschrijving op de tweede plaats is geëindigd, zodat hij overeenkomstig paragraaf </w:t>
      </w:r>
      <w:r w:rsidR="00A61461">
        <w:rPr>
          <w:rFonts w:cs="Arial"/>
          <w:szCs w:val="18"/>
        </w:rPr>
        <w:t>7.4</w:t>
      </w:r>
      <w:r w:rsidRPr="00CD335C">
        <w:rPr>
          <w:rFonts w:cs="Arial"/>
          <w:szCs w:val="18"/>
        </w:rPr>
        <w:t xml:space="preserve"> van de </w:t>
      </w:r>
      <w:r w:rsidR="00B90CC0">
        <w:rPr>
          <w:rFonts w:cs="Arial"/>
          <w:szCs w:val="18"/>
        </w:rPr>
        <w:t>Offerteaanvraag</w:t>
      </w:r>
      <w:r w:rsidRPr="00CD335C">
        <w:rPr>
          <w:rFonts w:cs="Arial"/>
          <w:szCs w:val="18"/>
        </w:rPr>
        <w:t xml:space="preserve"> van de Aanbestedingsprocedure in de wachtkamer wordt geplaatst. Doel hiervan is dat Opdrachtgever de mogelijkheid wil hebben om alsnog een Overeenkomst te sluiten met de eerstvolgende </w:t>
      </w:r>
      <w:r w:rsidRPr="00B90CC0">
        <w:rPr>
          <w:rFonts w:cs="Arial"/>
          <w:szCs w:val="18"/>
        </w:rPr>
        <w:t>wachtkamercontractant</w:t>
      </w:r>
      <w:r w:rsidR="00B90CC0" w:rsidRPr="00B90CC0">
        <w:rPr>
          <w:rFonts w:cs="Arial"/>
          <w:szCs w:val="18"/>
        </w:rPr>
        <w:t xml:space="preserve">, in het geval de Overeenkomst </w:t>
      </w:r>
      <w:r w:rsidRPr="00B90CC0">
        <w:rPr>
          <w:rFonts w:cs="Arial"/>
          <w:szCs w:val="18"/>
        </w:rPr>
        <w:t xml:space="preserve">binnen </w:t>
      </w:r>
      <w:r w:rsidR="00B90CC0" w:rsidRPr="00B90CC0">
        <w:rPr>
          <w:rFonts w:cs="Arial"/>
          <w:szCs w:val="18"/>
        </w:rPr>
        <w:t>12</w:t>
      </w:r>
      <w:r w:rsidRPr="00B90CC0">
        <w:rPr>
          <w:rFonts w:cs="Arial"/>
          <w:szCs w:val="18"/>
        </w:rPr>
        <w:t xml:space="preserve"> maanden na </w:t>
      </w:r>
      <w:r w:rsidR="00B90CC0" w:rsidRPr="00B90CC0">
        <w:rPr>
          <w:rFonts w:cs="Arial"/>
          <w:szCs w:val="18"/>
        </w:rPr>
        <w:t>de ingangsdatum van de Overeenkomst voortijdig eindigt</w:t>
      </w:r>
      <w:r w:rsidRPr="00B90CC0">
        <w:rPr>
          <w:rFonts w:cs="Arial"/>
          <w:szCs w:val="18"/>
        </w:rPr>
        <w:t>;</w:t>
      </w:r>
    </w:p>
    <w:p w14:paraId="2C6EF19D" w14:textId="77777777" w:rsidR="00CD335C" w:rsidRPr="00CD335C" w:rsidRDefault="00CD335C" w:rsidP="00CD335C">
      <w:pPr>
        <w:pStyle w:val="Lijstalinea"/>
        <w:rPr>
          <w:rFonts w:cs="Arial"/>
          <w:szCs w:val="18"/>
        </w:rPr>
      </w:pPr>
    </w:p>
    <w:p w14:paraId="3737D3F3" w14:textId="77777777" w:rsidR="00CD335C" w:rsidRPr="00CD335C" w:rsidRDefault="00CD335C" w:rsidP="00CD335C">
      <w:pPr>
        <w:widowControl w:val="0"/>
        <w:numPr>
          <w:ilvl w:val="0"/>
          <w:numId w:val="8"/>
        </w:numPr>
        <w:suppressAutoHyphens w:val="0"/>
        <w:ind w:left="0"/>
        <w:contextualSpacing/>
        <w:rPr>
          <w:rFonts w:cs="Arial"/>
          <w:szCs w:val="18"/>
        </w:rPr>
      </w:pPr>
      <w:r w:rsidRPr="00CD335C">
        <w:rPr>
          <w:rFonts w:cs="Arial"/>
          <w:szCs w:val="18"/>
        </w:rPr>
        <w:t>De onderhavige overeenkomst (‘</w:t>
      </w:r>
      <w:r w:rsidRPr="00CD335C">
        <w:rPr>
          <w:rFonts w:cs="Arial"/>
          <w:b/>
          <w:bCs/>
          <w:szCs w:val="18"/>
        </w:rPr>
        <w:t>de Wachtkamerovereenkomst</w:t>
      </w:r>
      <w:r w:rsidRPr="00CD335C">
        <w:rPr>
          <w:rFonts w:cs="Arial"/>
          <w:szCs w:val="18"/>
        </w:rPr>
        <w:t>’) bevat de afspraken met betrekking tot deze wachtkamerconstructie, met dien verstande dat de Wachtkamerovereenkomst voor Wachtkamercontractant geen aanspraak geeft op het (in voorkomend geval) sluiten van de Overeenkomst;</w:t>
      </w:r>
    </w:p>
    <w:p w14:paraId="73CAE8CA" w14:textId="77777777" w:rsidR="00CD335C" w:rsidRPr="00CD335C" w:rsidRDefault="00CD335C" w:rsidP="00CD335C">
      <w:pPr>
        <w:contextualSpacing/>
        <w:rPr>
          <w:rFonts w:cs="Arial"/>
          <w:szCs w:val="18"/>
        </w:rPr>
      </w:pPr>
    </w:p>
    <w:p w14:paraId="66C2A49D" w14:textId="77777777" w:rsidR="00CD335C" w:rsidRDefault="00CD335C">
      <w:pPr>
        <w:suppressAutoHyphens w:val="0"/>
        <w:rPr>
          <w:rFonts w:cs="Arial"/>
          <w:b/>
          <w:szCs w:val="18"/>
          <w:u w:val="single"/>
        </w:rPr>
      </w:pPr>
      <w:r>
        <w:rPr>
          <w:rFonts w:cs="Arial"/>
          <w:b/>
          <w:szCs w:val="18"/>
          <w:u w:val="single"/>
        </w:rPr>
        <w:br w:type="page"/>
      </w:r>
    </w:p>
    <w:p w14:paraId="4A519394" w14:textId="4D0F8087" w:rsidR="00CD335C" w:rsidRPr="00CD335C" w:rsidRDefault="00CD335C" w:rsidP="00CD335C">
      <w:pPr>
        <w:tabs>
          <w:tab w:val="left" w:pos="0"/>
        </w:tabs>
        <w:rPr>
          <w:rFonts w:cs="Arial"/>
          <w:b/>
          <w:szCs w:val="18"/>
          <w:u w:val="single"/>
        </w:rPr>
      </w:pPr>
      <w:r w:rsidRPr="00CD335C">
        <w:rPr>
          <w:rFonts w:cs="Arial"/>
          <w:b/>
          <w:szCs w:val="18"/>
          <w:u w:val="single"/>
        </w:rPr>
        <w:lastRenderedPageBreak/>
        <w:t>KOMEN HIERBIJ OVEREEN:</w:t>
      </w:r>
    </w:p>
    <w:p w14:paraId="360D2A95" w14:textId="56F9473C" w:rsidR="00CD335C" w:rsidRPr="00CD335C" w:rsidRDefault="00CD335C" w:rsidP="00CD335C">
      <w:pPr>
        <w:contextualSpacing/>
        <w:rPr>
          <w:rFonts w:cs="Arial"/>
          <w:b/>
          <w:szCs w:val="18"/>
        </w:rPr>
      </w:pPr>
    </w:p>
    <w:p w14:paraId="6C526CC5" w14:textId="77777777" w:rsidR="00CD335C" w:rsidRPr="00CD335C" w:rsidRDefault="00CD335C" w:rsidP="00CD335C">
      <w:pPr>
        <w:numPr>
          <w:ilvl w:val="0"/>
          <w:numId w:val="9"/>
        </w:numPr>
        <w:suppressAutoHyphens w:val="0"/>
        <w:ind w:left="567" w:hanging="567"/>
        <w:contextualSpacing/>
        <w:rPr>
          <w:rFonts w:cs="Arial"/>
          <w:b/>
          <w:szCs w:val="18"/>
        </w:rPr>
      </w:pPr>
      <w:bookmarkStart w:id="0" w:name="_Ref502322207"/>
      <w:r w:rsidRPr="00CD335C">
        <w:rPr>
          <w:rFonts w:cs="Arial"/>
          <w:b/>
          <w:szCs w:val="18"/>
        </w:rPr>
        <w:t>Inwerkingtreding en looptijd</w:t>
      </w:r>
    </w:p>
    <w:p w14:paraId="3123A9A5" w14:textId="77777777" w:rsidR="00CD335C" w:rsidRPr="00CD335C" w:rsidRDefault="00CD335C" w:rsidP="00CD335C">
      <w:pPr>
        <w:rPr>
          <w:rFonts w:cs="Arial"/>
          <w:szCs w:val="18"/>
        </w:rPr>
      </w:pPr>
    </w:p>
    <w:p w14:paraId="402FDDF5" w14:textId="0AEC0BCF" w:rsidR="00CD335C" w:rsidRPr="008C226B" w:rsidRDefault="00CD335C" w:rsidP="00CD335C">
      <w:pPr>
        <w:pStyle w:val="Lijstalinea"/>
        <w:widowControl w:val="0"/>
        <w:numPr>
          <w:ilvl w:val="1"/>
          <w:numId w:val="12"/>
        </w:numPr>
        <w:suppressAutoHyphens w:val="0"/>
        <w:ind w:left="567" w:hanging="567"/>
        <w:rPr>
          <w:rFonts w:cs="Arial"/>
          <w:szCs w:val="18"/>
        </w:rPr>
      </w:pPr>
      <w:r w:rsidRPr="008C226B">
        <w:rPr>
          <w:rFonts w:cs="Arial"/>
          <w:szCs w:val="18"/>
        </w:rPr>
        <w:t>Deze Wachtkamerovereenkomst komt tot stand (</w:t>
      </w:r>
      <w:r w:rsidRPr="008C226B">
        <w:rPr>
          <w:rFonts w:cs="Arial"/>
          <w:bCs/>
          <w:szCs w:val="18"/>
        </w:rPr>
        <w:t xml:space="preserve">art. 6:217 BW) nadat Opdrachtgever een expliciete schriftelijke aanvaarding van de Inschrijving van de Wachtkamercontractant heeft verzonden aan de Wachtkamercontractant. </w:t>
      </w:r>
    </w:p>
    <w:p w14:paraId="0762D0A1" w14:textId="77777777" w:rsidR="00CD335C" w:rsidRPr="008C226B" w:rsidRDefault="00CD335C" w:rsidP="00CD335C">
      <w:pPr>
        <w:pStyle w:val="Lijstalinea"/>
        <w:ind w:left="567"/>
        <w:rPr>
          <w:rFonts w:cs="Arial"/>
          <w:szCs w:val="18"/>
        </w:rPr>
      </w:pPr>
    </w:p>
    <w:p w14:paraId="74EA750B" w14:textId="21B73FC8" w:rsidR="00CD335C" w:rsidRPr="008C226B" w:rsidRDefault="00CD335C" w:rsidP="00CD335C">
      <w:pPr>
        <w:pStyle w:val="Lijstalinea"/>
        <w:widowControl w:val="0"/>
        <w:numPr>
          <w:ilvl w:val="1"/>
          <w:numId w:val="12"/>
        </w:numPr>
        <w:suppressAutoHyphens w:val="0"/>
        <w:ind w:left="567" w:hanging="567"/>
        <w:rPr>
          <w:rFonts w:cs="Arial"/>
          <w:szCs w:val="18"/>
        </w:rPr>
      </w:pPr>
      <w:r w:rsidRPr="008C226B">
        <w:rPr>
          <w:rFonts w:cs="Arial"/>
          <w:bCs/>
          <w:szCs w:val="18"/>
        </w:rPr>
        <w:t xml:space="preserve">De Wachtkamerovereenkomst heeft een looptijd van </w:t>
      </w:r>
      <w:r w:rsidR="00B90CC0" w:rsidRPr="008C226B">
        <w:rPr>
          <w:rFonts w:cs="Arial"/>
          <w:bCs/>
          <w:szCs w:val="18"/>
        </w:rPr>
        <w:t>t</w:t>
      </w:r>
      <w:r w:rsidR="006E001A" w:rsidRPr="008C226B">
        <w:rPr>
          <w:rFonts w:cs="Arial"/>
          <w:bCs/>
          <w:szCs w:val="18"/>
        </w:rPr>
        <w:t>waalf</w:t>
      </w:r>
      <w:r w:rsidRPr="008C226B">
        <w:rPr>
          <w:rFonts w:cs="Arial"/>
          <w:bCs/>
          <w:szCs w:val="18"/>
        </w:rPr>
        <w:t xml:space="preserve"> maanden na </w:t>
      </w:r>
      <w:r w:rsidR="008C226B" w:rsidRPr="008C226B">
        <w:rPr>
          <w:rFonts w:cs="Arial"/>
          <w:bCs/>
          <w:szCs w:val="18"/>
        </w:rPr>
        <w:t xml:space="preserve">ingangsdatum van de Overeenkomst met </w:t>
      </w:r>
      <w:r w:rsidRPr="008C226B">
        <w:rPr>
          <w:rFonts w:cs="Arial"/>
          <w:bCs/>
          <w:szCs w:val="18"/>
        </w:rPr>
        <w:t xml:space="preserve">Opdrachtnemer. </w:t>
      </w:r>
    </w:p>
    <w:p w14:paraId="61992EEA" w14:textId="0695E142" w:rsidR="00CD335C" w:rsidRDefault="00CD335C" w:rsidP="00CD335C">
      <w:pPr>
        <w:pStyle w:val="Lijstalinea"/>
        <w:ind w:left="567"/>
        <w:rPr>
          <w:rFonts w:cs="Arial"/>
          <w:szCs w:val="18"/>
        </w:rPr>
      </w:pPr>
    </w:p>
    <w:p w14:paraId="3EEF57D3" w14:textId="77777777" w:rsidR="00CD335C" w:rsidRPr="00CD335C" w:rsidRDefault="00CD335C" w:rsidP="00CD335C">
      <w:pPr>
        <w:pStyle w:val="Lijstalinea"/>
        <w:ind w:left="567"/>
        <w:rPr>
          <w:rFonts w:cs="Arial"/>
          <w:szCs w:val="18"/>
        </w:rPr>
      </w:pPr>
    </w:p>
    <w:bookmarkEnd w:id="0"/>
    <w:p w14:paraId="4CA9B407" w14:textId="77777777" w:rsidR="00CD335C" w:rsidRPr="00CD335C" w:rsidRDefault="00CD335C" w:rsidP="00CD335C">
      <w:pPr>
        <w:numPr>
          <w:ilvl w:val="0"/>
          <w:numId w:val="9"/>
        </w:numPr>
        <w:suppressAutoHyphens w:val="0"/>
        <w:ind w:left="567" w:right="-52" w:hanging="567"/>
        <w:contextualSpacing/>
        <w:rPr>
          <w:rFonts w:cs="Arial"/>
          <w:b/>
          <w:szCs w:val="18"/>
        </w:rPr>
      </w:pPr>
      <w:r w:rsidRPr="00CD335C">
        <w:rPr>
          <w:rFonts w:cs="Arial"/>
          <w:b/>
          <w:szCs w:val="18"/>
        </w:rPr>
        <w:t>Rechten en verplichtingen</w:t>
      </w:r>
    </w:p>
    <w:p w14:paraId="256C5566" w14:textId="77777777" w:rsidR="00CD335C" w:rsidRPr="00CD335C" w:rsidRDefault="00CD335C" w:rsidP="00CD335C">
      <w:pPr>
        <w:ind w:right="-52"/>
        <w:rPr>
          <w:rFonts w:cs="Arial"/>
          <w:b/>
          <w:szCs w:val="18"/>
        </w:rPr>
      </w:pPr>
    </w:p>
    <w:p w14:paraId="4814F043" w14:textId="30896E0A" w:rsidR="00CD335C" w:rsidRPr="00CD335C" w:rsidRDefault="00CD335C" w:rsidP="00CD335C">
      <w:pPr>
        <w:numPr>
          <w:ilvl w:val="1"/>
          <w:numId w:val="10"/>
        </w:numPr>
        <w:suppressAutoHyphens w:val="0"/>
        <w:ind w:left="567" w:hanging="567"/>
        <w:contextualSpacing/>
        <w:rPr>
          <w:rFonts w:cs="Arial"/>
          <w:szCs w:val="18"/>
        </w:rPr>
      </w:pPr>
      <w:r w:rsidRPr="00CD335C">
        <w:rPr>
          <w:rFonts w:cs="Arial"/>
          <w:szCs w:val="18"/>
        </w:rPr>
        <w:t xml:space="preserve">Indien Opdrachtgever en Opdrachtnemer niet tot ondertekening van de Overeenkomst komen, of indien de Overeenkomst </w:t>
      </w:r>
      <w:r w:rsidR="006E001A">
        <w:rPr>
          <w:rFonts w:cs="Arial"/>
          <w:szCs w:val="18"/>
        </w:rPr>
        <w:t xml:space="preserve">binnen 12 maanden na de ingangsdatum </w:t>
      </w:r>
      <w:r w:rsidRPr="00CD335C">
        <w:rPr>
          <w:rFonts w:cs="Arial"/>
          <w:szCs w:val="18"/>
        </w:rPr>
        <w:t xml:space="preserve">om welke reden dan ook </w:t>
      </w:r>
      <w:r w:rsidR="006E001A">
        <w:rPr>
          <w:rFonts w:cs="Arial"/>
          <w:szCs w:val="18"/>
        </w:rPr>
        <w:t xml:space="preserve"> voortijdig </w:t>
      </w:r>
      <w:r w:rsidRPr="00CD335C">
        <w:rPr>
          <w:rFonts w:cs="Arial"/>
          <w:szCs w:val="18"/>
        </w:rPr>
        <w:t xml:space="preserve">wordt beëindigd, kan Opdrachtgever besluiten gebruik te maken van deze Wachtkamerovereenkomst. Indien Opdrachtgever daartoe besluit, zal zij dit schriftelijk kenbaar maken aan Wachtkamercontractant. In dat geval zal tussen Opdrachtgever en Wachtkamercontractant een overeenkomst tot stand komen als ware de Overeenkomst gesloten op basis van de Inschrijving van Wachtkamercontractant. </w:t>
      </w:r>
    </w:p>
    <w:p w14:paraId="66521BBF" w14:textId="77777777" w:rsidR="00CD335C" w:rsidRPr="00CD335C" w:rsidRDefault="00CD335C" w:rsidP="00CD335C">
      <w:pPr>
        <w:ind w:left="567"/>
        <w:contextualSpacing/>
        <w:rPr>
          <w:rFonts w:cs="Arial"/>
          <w:szCs w:val="18"/>
        </w:rPr>
      </w:pPr>
    </w:p>
    <w:p w14:paraId="76FF4D51" w14:textId="47ED44BA" w:rsidR="00CD335C" w:rsidRPr="00CD335C" w:rsidRDefault="00CD335C" w:rsidP="00CD335C">
      <w:pPr>
        <w:numPr>
          <w:ilvl w:val="1"/>
          <w:numId w:val="10"/>
        </w:numPr>
        <w:suppressAutoHyphens w:val="0"/>
        <w:ind w:left="567" w:hanging="567"/>
        <w:contextualSpacing/>
        <w:rPr>
          <w:rFonts w:cs="Arial"/>
          <w:szCs w:val="18"/>
        </w:rPr>
      </w:pPr>
      <w:r w:rsidRPr="00CD335C">
        <w:rPr>
          <w:rFonts w:cs="Arial"/>
          <w:szCs w:val="18"/>
        </w:rPr>
        <w:t xml:space="preserve">Partijen zullen de op basis van het vorige lid tot stand gekomen Overeenkomst vastleggen middels het invullen van de als </w:t>
      </w:r>
      <w:r w:rsidR="00A61461">
        <w:rPr>
          <w:rFonts w:cs="Arial"/>
          <w:szCs w:val="18"/>
        </w:rPr>
        <w:t>bijlagen 8 en 10</w:t>
      </w:r>
      <w:r w:rsidRPr="00CD335C">
        <w:rPr>
          <w:rFonts w:cs="Arial"/>
          <w:szCs w:val="18"/>
        </w:rPr>
        <w:t xml:space="preserve"> bij de aanbestedingsstukken gevoegde concepten, inclusief eventuele wijzigingen die in het kader van de Aanbestedingsprocedure bekend zijn gemaakt. Wachtkamercontractant is gehouden de Overeenkomst alsdan te ondertekenen.</w:t>
      </w:r>
    </w:p>
    <w:p w14:paraId="3B4621F3" w14:textId="77777777" w:rsidR="00CD335C" w:rsidRPr="00CD335C" w:rsidRDefault="00CD335C" w:rsidP="00CD335C">
      <w:pPr>
        <w:pStyle w:val="Lijstalinea"/>
        <w:rPr>
          <w:rFonts w:cs="Arial"/>
          <w:szCs w:val="18"/>
        </w:rPr>
      </w:pPr>
    </w:p>
    <w:p w14:paraId="0C913522" w14:textId="77777777" w:rsidR="00CD335C" w:rsidRPr="00CD335C" w:rsidRDefault="00CD335C" w:rsidP="00CD335C">
      <w:pPr>
        <w:numPr>
          <w:ilvl w:val="1"/>
          <w:numId w:val="10"/>
        </w:numPr>
        <w:suppressAutoHyphens w:val="0"/>
        <w:ind w:left="567" w:hanging="567"/>
        <w:contextualSpacing/>
        <w:rPr>
          <w:rFonts w:cs="Arial"/>
          <w:szCs w:val="18"/>
        </w:rPr>
      </w:pPr>
      <w:r w:rsidRPr="00CD335C">
        <w:rPr>
          <w:rFonts w:cs="Arial"/>
          <w:szCs w:val="18"/>
        </w:rPr>
        <w:t>Deze Wachtkamerovereenkomst schept geen verplichting voor Opdrachtgever om de Overeenkomst aan Wachtkamercontractant te gunnen. Onder alle omstandigheden mag Opdrachtgever om hem moverende redenen afzien van gebruikmaking van de Wachtkamerovereenkomst, zonder dat daarmee enige verplichting ontstaat tot schadevergoeding van Opdrachtgever jegens de Wachtkamercontractant. Door ondertekening van de Wachtkamerovereenkomst doet de Wachtkamercontractant onherroepelijk afstand van het recht om in of buiten rechte bezwaar te maken tegen een dergelijke beslissing van Opdrachtgever.</w:t>
      </w:r>
    </w:p>
    <w:p w14:paraId="3872DA8F" w14:textId="77777777" w:rsidR="00CD335C" w:rsidRDefault="00CD335C" w:rsidP="00CD335C">
      <w:pPr>
        <w:contextualSpacing/>
        <w:rPr>
          <w:rFonts w:cs="Arial"/>
          <w:szCs w:val="18"/>
        </w:rPr>
      </w:pPr>
      <w:r w:rsidRPr="00CD335C">
        <w:rPr>
          <w:rFonts w:cs="Arial"/>
          <w:szCs w:val="18"/>
        </w:rPr>
        <w:t xml:space="preserve">     </w:t>
      </w:r>
    </w:p>
    <w:p w14:paraId="39B00243" w14:textId="592696C5" w:rsidR="00CD335C" w:rsidRPr="00CD335C" w:rsidRDefault="00CD335C" w:rsidP="00CD335C">
      <w:pPr>
        <w:contextualSpacing/>
        <w:rPr>
          <w:rFonts w:cs="Arial"/>
          <w:szCs w:val="18"/>
        </w:rPr>
      </w:pPr>
      <w:r w:rsidRPr="00CD335C">
        <w:rPr>
          <w:rFonts w:cs="Arial"/>
          <w:szCs w:val="18"/>
          <w:u w:val="single"/>
        </w:rPr>
        <w:t xml:space="preserve"> </w:t>
      </w:r>
      <w:r w:rsidRPr="00CD335C">
        <w:rPr>
          <w:rFonts w:cs="Arial"/>
          <w:szCs w:val="18"/>
        </w:rPr>
        <w:t xml:space="preserve">  </w:t>
      </w:r>
      <w:r w:rsidRPr="00CD335C">
        <w:rPr>
          <w:rFonts w:cs="Arial"/>
          <w:szCs w:val="18"/>
          <w:u w:val="single"/>
        </w:rPr>
        <w:t xml:space="preserve"> </w:t>
      </w:r>
    </w:p>
    <w:p w14:paraId="3053A4EC" w14:textId="77777777" w:rsidR="00CD335C" w:rsidRPr="00CD335C" w:rsidRDefault="00CD335C" w:rsidP="00CD335C">
      <w:pPr>
        <w:widowControl w:val="0"/>
        <w:numPr>
          <w:ilvl w:val="0"/>
          <w:numId w:val="9"/>
        </w:numPr>
        <w:suppressAutoHyphens w:val="0"/>
        <w:ind w:left="567" w:hanging="567"/>
        <w:contextualSpacing/>
        <w:rPr>
          <w:rFonts w:cs="Arial"/>
          <w:b/>
          <w:bCs/>
          <w:szCs w:val="18"/>
        </w:rPr>
      </w:pPr>
      <w:r w:rsidRPr="00CD335C">
        <w:rPr>
          <w:rFonts w:cs="Arial"/>
          <w:b/>
          <w:bCs/>
          <w:szCs w:val="18"/>
        </w:rPr>
        <w:t>Beëindiging en wijziging</w:t>
      </w:r>
    </w:p>
    <w:p w14:paraId="13EAD0BF" w14:textId="77777777" w:rsidR="00CD335C" w:rsidRPr="00CD335C" w:rsidRDefault="00CD335C" w:rsidP="00CD335C">
      <w:pPr>
        <w:ind w:right="-52"/>
        <w:contextualSpacing/>
        <w:rPr>
          <w:rFonts w:cs="Arial"/>
          <w:szCs w:val="18"/>
        </w:rPr>
      </w:pPr>
    </w:p>
    <w:p w14:paraId="3256EF27" w14:textId="77777777" w:rsidR="00CD335C" w:rsidRPr="00CD335C" w:rsidRDefault="00CD335C" w:rsidP="00CD335C">
      <w:pPr>
        <w:numPr>
          <w:ilvl w:val="1"/>
          <w:numId w:val="11"/>
        </w:numPr>
        <w:suppressAutoHyphens w:val="0"/>
        <w:ind w:left="567" w:right="-52" w:hanging="567"/>
        <w:contextualSpacing/>
        <w:rPr>
          <w:rFonts w:cs="Arial"/>
          <w:szCs w:val="18"/>
        </w:rPr>
      </w:pPr>
      <w:r w:rsidRPr="00CD335C">
        <w:rPr>
          <w:rFonts w:cs="Arial"/>
          <w:szCs w:val="18"/>
        </w:rPr>
        <w:t>De Wachtkamerovereenkomst eindigt:</w:t>
      </w:r>
    </w:p>
    <w:p w14:paraId="4C2174BF" w14:textId="77777777" w:rsidR="00CD335C" w:rsidRPr="00CD335C" w:rsidRDefault="00CD335C" w:rsidP="00CD335C">
      <w:pPr>
        <w:ind w:left="567" w:right="-52"/>
        <w:contextualSpacing/>
        <w:rPr>
          <w:rFonts w:cs="Arial"/>
          <w:szCs w:val="18"/>
        </w:rPr>
      </w:pPr>
    </w:p>
    <w:p w14:paraId="3A88AB76" w14:textId="77777777" w:rsidR="00CD335C" w:rsidRPr="00CD335C" w:rsidRDefault="00CD335C" w:rsidP="00CD335C">
      <w:pPr>
        <w:pStyle w:val="Lijstalinea"/>
        <w:numPr>
          <w:ilvl w:val="1"/>
          <w:numId w:val="8"/>
        </w:numPr>
        <w:suppressAutoHyphens w:val="0"/>
        <w:ind w:right="-52"/>
        <w:rPr>
          <w:rFonts w:cs="Arial"/>
          <w:szCs w:val="18"/>
        </w:rPr>
      </w:pPr>
      <w:r w:rsidRPr="00CD335C">
        <w:rPr>
          <w:rFonts w:cs="Arial"/>
          <w:szCs w:val="18"/>
        </w:rPr>
        <w:t>na ommekomst van de periode als genoemd in artikel 1, tweede lid;</w:t>
      </w:r>
    </w:p>
    <w:p w14:paraId="2826B32C" w14:textId="77777777" w:rsidR="00CD335C" w:rsidRPr="00CD335C" w:rsidRDefault="00CD335C" w:rsidP="00CD335C">
      <w:pPr>
        <w:pStyle w:val="Lijstalinea"/>
        <w:numPr>
          <w:ilvl w:val="1"/>
          <w:numId w:val="8"/>
        </w:numPr>
        <w:suppressAutoHyphens w:val="0"/>
        <w:ind w:right="-52"/>
        <w:rPr>
          <w:rFonts w:cs="Arial"/>
          <w:szCs w:val="18"/>
        </w:rPr>
      </w:pPr>
      <w:r w:rsidRPr="00CD335C">
        <w:rPr>
          <w:rFonts w:cs="Arial"/>
          <w:szCs w:val="18"/>
        </w:rPr>
        <w:t>indien Opdrachtgever aan Wachtkamercontractant kenbaar heeft gemaakt geen gebruik te zullen maken van deze Wachtkamerovereenkomst; of</w:t>
      </w:r>
    </w:p>
    <w:p w14:paraId="6FB468A3" w14:textId="77777777" w:rsidR="00CD335C" w:rsidRPr="00CD335C" w:rsidRDefault="00CD335C" w:rsidP="00CD335C">
      <w:pPr>
        <w:pStyle w:val="Lijstalinea"/>
        <w:numPr>
          <w:ilvl w:val="1"/>
          <w:numId w:val="8"/>
        </w:numPr>
        <w:suppressAutoHyphens w:val="0"/>
        <w:ind w:right="-52"/>
        <w:rPr>
          <w:rFonts w:cs="Arial"/>
          <w:szCs w:val="18"/>
        </w:rPr>
      </w:pPr>
      <w:r w:rsidRPr="00CD335C">
        <w:rPr>
          <w:rFonts w:cs="Arial"/>
          <w:szCs w:val="18"/>
        </w:rPr>
        <w:t>indien de Opdrachtgever gebruik heeft gemaakt van deze Wachtkamerovereenkomst en partijen de Overeenkomst hebben gesloten.</w:t>
      </w:r>
    </w:p>
    <w:p w14:paraId="771F2441" w14:textId="77777777" w:rsidR="00CD335C" w:rsidRPr="00CD335C" w:rsidRDefault="00CD335C" w:rsidP="00CD335C">
      <w:pPr>
        <w:ind w:left="567" w:right="-52"/>
        <w:contextualSpacing/>
        <w:rPr>
          <w:rFonts w:cs="Arial"/>
          <w:szCs w:val="18"/>
        </w:rPr>
      </w:pPr>
    </w:p>
    <w:p w14:paraId="00BED950" w14:textId="77777777" w:rsidR="00CD335C" w:rsidRPr="00CD335C" w:rsidRDefault="00CD335C" w:rsidP="00CD335C">
      <w:pPr>
        <w:numPr>
          <w:ilvl w:val="1"/>
          <w:numId w:val="11"/>
        </w:numPr>
        <w:suppressAutoHyphens w:val="0"/>
        <w:ind w:left="567" w:right="-52" w:hanging="567"/>
        <w:contextualSpacing/>
        <w:rPr>
          <w:rFonts w:cs="Arial"/>
          <w:szCs w:val="18"/>
        </w:rPr>
      </w:pPr>
      <w:r w:rsidRPr="00CD335C">
        <w:rPr>
          <w:rFonts w:cs="Arial"/>
          <w:szCs w:val="18"/>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CD335C" w:rsidRDefault="00CD335C" w:rsidP="00CD335C">
      <w:pPr>
        <w:ind w:left="567" w:right="-52"/>
        <w:contextualSpacing/>
        <w:rPr>
          <w:rFonts w:cs="Arial"/>
          <w:szCs w:val="18"/>
        </w:rPr>
      </w:pPr>
    </w:p>
    <w:p w14:paraId="0001D3EA" w14:textId="77777777" w:rsidR="00CD335C" w:rsidRPr="00CD335C" w:rsidRDefault="00CD335C" w:rsidP="00CD335C">
      <w:pPr>
        <w:numPr>
          <w:ilvl w:val="1"/>
          <w:numId w:val="11"/>
        </w:numPr>
        <w:suppressAutoHyphens w:val="0"/>
        <w:ind w:left="567" w:right="-52" w:hanging="567"/>
        <w:contextualSpacing/>
        <w:rPr>
          <w:rFonts w:cs="Arial"/>
          <w:szCs w:val="18"/>
        </w:rPr>
      </w:pPr>
      <w:r w:rsidRPr="00CD335C">
        <w:rPr>
          <w:rFonts w:cs="Arial"/>
          <w:szCs w:val="18"/>
        </w:rPr>
        <w:t>Indien één of meerdere bepalingen van deze Wachtkamerovereenkomst nietig blijken te zijn of worden vernietigd, blijven de overige bepalingen onverminderd van kracht. Partijen treden in overleg hoe wordt omgegaan met de gevolgen van de nietige of vernietigde bepaling(en).</w:t>
      </w:r>
    </w:p>
    <w:p w14:paraId="612B6659" w14:textId="77777777" w:rsidR="00CD335C" w:rsidRPr="00CD335C" w:rsidRDefault="00CD335C" w:rsidP="00CD335C">
      <w:pPr>
        <w:pStyle w:val="Lijstalinea"/>
        <w:rPr>
          <w:rFonts w:cs="Arial"/>
          <w:szCs w:val="18"/>
        </w:rPr>
      </w:pPr>
    </w:p>
    <w:p w14:paraId="59025E94" w14:textId="77777777" w:rsidR="00CD335C" w:rsidRPr="00CD335C" w:rsidRDefault="00CD335C" w:rsidP="00CD335C">
      <w:pPr>
        <w:numPr>
          <w:ilvl w:val="1"/>
          <w:numId w:val="11"/>
        </w:numPr>
        <w:suppressAutoHyphens w:val="0"/>
        <w:ind w:left="567" w:right="-52" w:hanging="567"/>
        <w:contextualSpacing/>
        <w:rPr>
          <w:rFonts w:cs="Arial"/>
          <w:szCs w:val="18"/>
        </w:rPr>
      </w:pPr>
      <w:bookmarkStart w:id="1" w:name="_Ref504060495"/>
      <w:r w:rsidRPr="00CD335C">
        <w:rPr>
          <w:rFonts w:cs="Arial"/>
          <w:szCs w:val="18"/>
        </w:rPr>
        <w:t xml:space="preserve">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w:t>
      </w:r>
      <w:r w:rsidRPr="00CD335C">
        <w:rPr>
          <w:rFonts w:cs="Arial"/>
          <w:szCs w:val="18"/>
        </w:rPr>
        <w:lastRenderedPageBreak/>
        <w:t>kan het bewijs van een overeengekomen wijziging uitsluitend worden geleverd met een 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4AF3358C" w14:textId="608D8980" w:rsidR="00CD335C" w:rsidRDefault="00CD335C" w:rsidP="00CD335C">
      <w:pPr>
        <w:rPr>
          <w:rFonts w:cs="Arial"/>
          <w:b/>
          <w:szCs w:val="18"/>
        </w:rPr>
      </w:pPr>
    </w:p>
    <w:p w14:paraId="30E0F02F" w14:textId="77777777" w:rsidR="00CD335C" w:rsidRPr="00CD335C" w:rsidRDefault="00CD335C" w:rsidP="00CD335C">
      <w:pPr>
        <w:rPr>
          <w:rFonts w:cs="Arial"/>
          <w:b/>
          <w:szCs w:val="18"/>
        </w:rPr>
      </w:pPr>
    </w:p>
    <w:p w14:paraId="6F5A1745" w14:textId="77777777" w:rsidR="00CD335C" w:rsidRPr="00CD335C" w:rsidRDefault="00CD335C" w:rsidP="00CD335C">
      <w:pPr>
        <w:numPr>
          <w:ilvl w:val="0"/>
          <w:numId w:val="9"/>
        </w:numPr>
        <w:suppressAutoHyphens w:val="0"/>
        <w:ind w:left="567" w:hanging="567"/>
        <w:contextualSpacing/>
        <w:rPr>
          <w:rFonts w:cs="Arial"/>
          <w:b/>
          <w:szCs w:val="18"/>
        </w:rPr>
      </w:pPr>
      <w:r w:rsidRPr="00CD335C">
        <w:rPr>
          <w:rFonts w:cs="Arial"/>
          <w:b/>
          <w:szCs w:val="18"/>
        </w:rPr>
        <w:t>Geschillenregeling</w:t>
      </w:r>
    </w:p>
    <w:p w14:paraId="6E3BA2FB" w14:textId="77777777" w:rsidR="00CD335C" w:rsidRPr="00CD335C" w:rsidRDefault="00CD335C" w:rsidP="00CD335C">
      <w:pPr>
        <w:ind w:left="567"/>
        <w:contextualSpacing/>
        <w:rPr>
          <w:rFonts w:cs="Arial"/>
          <w:bCs/>
          <w:szCs w:val="18"/>
        </w:rPr>
      </w:pPr>
    </w:p>
    <w:p w14:paraId="00E86D33" w14:textId="0A955AF5" w:rsidR="00CD335C" w:rsidRPr="00CD335C" w:rsidRDefault="00CD335C" w:rsidP="00CD335C">
      <w:pPr>
        <w:rPr>
          <w:rFonts w:cs="Arial"/>
          <w:bCs/>
          <w:szCs w:val="18"/>
        </w:rPr>
      </w:pPr>
      <w:r w:rsidRPr="00CD335C">
        <w:rPr>
          <w:rFonts w:cs="Arial"/>
          <w:bCs/>
          <w:szCs w:val="18"/>
        </w:rPr>
        <w:t>Alle geschillen die met betrekking tot de Wachtkamerovereenkomst mochten ontstaan, van welke aard en omvang ook, worden voorgelegd aan de bevoegde rechter van de rechtbank</w:t>
      </w:r>
      <w:r w:rsidR="006E001A">
        <w:rPr>
          <w:rFonts w:cs="Arial"/>
          <w:bCs/>
          <w:szCs w:val="18"/>
        </w:rPr>
        <w:t xml:space="preserve"> </w:t>
      </w:r>
      <w:r w:rsidR="006E001A" w:rsidRPr="00713FD2">
        <w:rPr>
          <w:rFonts w:cs="Arial"/>
          <w:color w:val="000000"/>
        </w:rPr>
        <w:t>Noord-Holland</w:t>
      </w:r>
      <w:r w:rsidR="006E001A">
        <w:rPr>
          <w:rFonts w:cs="Arial"/>
          <w:bCs/>
          <w:szCs w:val="18"/>
        </w:rPr>
        <w:t>, locatie Haarlem</w:t>
      </w:r>
      <w:r w:rsidRPr="00CD335C">
        <w:rPr>
          <w:rFonts w:cs="Arial"/>
          <w:bCs/>
          <w:szCs w:val="18"/>
        </w:rPr>
        <w:t>.</w:t>
      </w:r>
    </w:p>
    <w:p w14:paraId="6FB1F44C" w14:textId="4009C852" w:rsidR="00CD335C" w:rsidRDefault="00CD335C" w:rsidP="00CD335C">
      <w:pPr>
        <w:rPr>
          <w:rFonts w:cs="Arial"/>
          <w:b/>
          <w:szCs w:val="18"/>
        </w:rPr>
      </w:pPr>
    </w:p>
    <w:p w14:paraId="5256CA6E" w14:textId="77777777" w:rsidR="00CD335C" w:rsidRPr="00CD335C" w:rsidRDefault="00CD335C" w:rsidP="00CD335C">
      <w:pPr>
        <w:rPr>
          <w:rFonts w:cs="Arial"/>
          <w:b/>
          <w:szCs w:val="18"/>
        </w:rPr>
      </w:pPr>
    </w:p>
    <w:p w14:paraId="18F5FF59" w14:textId="77777777" w:rsidR="00CD335C" w:rsidRPr="00CD335C" w:rsidRDefault="00CD335C" w:rsidP="00CD335C">
      <w:pPr>
        <w:numPr>
          <w:ilvl w:val="0"/>
          <w:numId w:val="9"/>
        </w:numPr>
        <w:suppressAutoHyphens w:val="0"/>
        <w:ind w:left="567" w:hanging="567"/>
        <w:contextualSpacing/>
        <w:rPr>
          <w:rFonts w:cs="Arial"/>
          <w:b/>
          <w:szCs w:val="18"/>
        </w:rPr>
      </w:pPr>
      <w:r w:rsidRPr="00CD335C">
        <w:rPr>
          <w:rFonts w:cs="Arial"/>
          <w:b/>
          <w:szCs w:val="18"/>
        </w:rPr>
        <w:t>Slotbepalingen</w:t>
      </w:r>
    </w:p>
    <w:p w14:paraId="3051C263" w14:textId="77777777" w:rsidR="00CD335C" w:rsidRPr="00CD335C" w:rsidRDefault="00CD335C" w:rsidP="00CD335C">
      <w:pPr>
        <w:ind w:right="-52"/>
        <w:rPr>
          <w:rFonts w:cs="Arial"/>
          <w:szCs w:val="18"/>
        </w:rPr>
      </w:pPr>
    </w:p>
    <w:p w14:paraId="4B9B2DA0" w14:textId="77777777" w:rsidR="00CD335C" w:rsidRPr="00CD335C" w:rsidRDefault="00CD335C" w:rsidP="00CD335C">
      <w:pPr>
        <w:pStyle w:val="Lijstalinea"/>
        <w:numPr>
          <w:ilvl w:val="0"/>
          <w:numId w:val="13"/>
        </w:numPr>
        <w:suppressAutoHyphens w:val="0"/>
        <w:ind w:left="567" w:right="-52" w:hanging="567"/>
        <w:rPr>
          <w:rFonts w:cs="Arial"/>
          <w:szCs w:val="18"/>
        </w:rPr>
      </w:pPr>
      <w:r w:rsidRPr="00CD335C">
        <w:rPr>
          <w:rFonts w:cs="Arial"/>
          <w:szCs w:val="18"/>
        </w:rPr>
        <w:t>De overwegingen maken onderdeel uit van de Wachtkamerovereenkomst.</w:t>
      </w:r>
    </w:p>
    <w:p w14:paraId="1B322EEA" w14:textId="77777777" w:rsidR="00CD335C" w:rsidRPr="00CD335C" w:rsidRDefault="00CD335C" w:rsidP="00CD335C">
      <w:pPr>
        <w:pStyle w:val="Lijstalinea"/>
        <w:ind w:left="567" w:right="-52"/>
        <w:rPr>
          <w:rFonts w:cs="Arial"/>
          <w:szCs w:val="18"/>
        </w:rPr>
      </w:pPr>
    </w:p>
    <w:p w14:paraId="6F3E8E0A" w14:textId="77777777" w:rsidR="00CD335C" w:rsidRPr="00CD335C" w:rsidRDefault="00CD335C" w:rsidP="00CD335C">
      <w:pPr>
        <w:pStyle w:val="Lijstalinea"/>
        <w:numPr>
          <w:ilvl w:val="0"/>
          <w:numId w:val="13"/>
        </w:numPr>
        <w:suppressAutoHyphens w:val="0"/>
        <w:ind w:left="567" w:right="-52" w:hanging="567"/>
        <w:rPr>
          <w:rFonts w:cs="Arial"/>
          <w:szCs w:val="18"/>
        </w:rPr>
      </w:pPr>
      <w:r w:rsidRPr="00CD335C">
        <w:rPr>
          <w:rFonts w:cs="Arial"/>
          <w:szCs w:val="18"/>
        </w:rPr>
        <w:t>De Wachtkamercontractant is niet gerechtigd om rechten en verplichtingen uit de Wachtkamerovereenkomst over te dragen aan een derde partij, dan wel te bezwaren, behoudens onvoorwaardelijke toestemming daartoe van de Opdrachtgever.</w:t>
      </w:r>
    </w:p>
    <w:p w14:paraId="4B598169" w14:textId="77777777" w:rsidR="002B79FC" w:rsidRPr="00CD335C" w:rsidRDefault="002B79FC" w:rsidP="00CD335C">
      <w:pPr>
        <w:pStyle w:val="Lijstalinea"/>
        <w:rPr>
          <w:rFonts w:cs="Arial"/>
        </w:rPr>
      </w:pPr>
    </w:p>
    <w:p w14:paraId="43C68710" w14:textId="77777777" w:rsidR="002B79FC" w:rsidRPr="00CD335C" w:rsidRDefault="002B79FC" w:rsidP="00CD335C">
      <w:pPr>
        <w:pStyle w:val="Lijstalinea"/>
        <w:textAlignment w:val="baseline"/>
        <w:rPr>
          <w:rFonts w:cs="Arial"/>
        </w:rPr>
      </w:pPr>
    </w:p>
    <w:p w14:paraId="32385C90" w14:textId="77777777" w:rsidR="002B79FC" w:rsidRPr="00CD335C" w:rsidRDefault="002B79FC" w:rsidP="00CD335C">
      <w:pPr>
        <w:rPr>
          <w:rFonts w:cs="Arial"/>
          <w:b/>
        </w:rPr>
      </w:pPr>
    </w:p>
    <w:p w14:paraId="3743BB6F" w14:textId="77777777" w:rsidR="002B79FC" w:rsidRPr="00CD335C" w:rsidRDefault="003E4BB3" w:rsidP="00CD335C">
      <w:pPr>
        <w:rPr>
          <w:rFonts w:cs="Arial"/>
          <w:b/>
        </w:rPr>
      </w:pPr>
      <w:r w:rsidRPr="00CD335C">
        <w:rPr>
          <w:rFonts w:cs="Arial"/>
          <w:b/>
        </w:rPr>
        <w:t xml:space="preserve">Aldus rechtsgeldig overeengekomen en ondertekend in tweevoud  </w:t>
      </w:r>
    </w:p>
    <w:p w14:paraId="3C7A50DD" w14:textId="77777777" w:rsidR="002B79FC" w:rsidRPr="00CD335C" w:rsidRDefault="002B79FC">
      <w:pPr>
        <w:rPr>
          <w:rFonts w:cs="Arial"/>
        </w:rPr>
      </w:pPr>
    </w:p>
    <w:p w14:paraId="3B7D0953" w14:textId="77777777" w:rsidR="002B79FC" w:rsidRPr="00CD335C" w:rsidRDefault="002B79FC">
      <w:pPr>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rsidRPr="00CD335C" w14:paraId="77E0CB59"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DB833A" w14:textId="77777777" w:rsidR="002B79FC" w:rsidRPr="00CD335C" w:rsidRDefault="002B79FC">
            <w:pPr>
              <w:rPr>
                <w:rFonts w:cs="Arial"/>
              </w:rPr>
            </w:pPr>
          </w:p>
          <w:p w14:paraId="6E462C3F" w14:textId="77777777" w:rsidR="002B79FC" w:rsidRPr="00CD335C" w:rsidRDefault="003E4BB3">
            <w:pPr>
              <w:rPr>
                <w:rFonts w:cs="Arial"/>
              </w:rPr>
            </w:pPr>
            <w:r w:rsidRPr="00CD335C">
              <w:rPr>
                <w:rFonts w:cs="Arial"/>
              </w:rPr>
              <w:t>Gemeente Den Helder,</w:t>
            </w:r>
          </w:p>
          <w:p w14:paraId="151C6779" w14:textId="77777777" w:rsidR="002B79FC" w:rsidRPr="00CD335C" w:rsidRDefault="002B79FC">
            <w:pPr>
              <w:rPr>
                <w:rFonts w:cs="Arial"/>
              </w:rPr>
            </w:pPr>
          </w:p>
          <w:p w14:paraId="7DBA46B9" w14:textId="77777777" w:rsidR="002B79FC" w:rsidRPr="00CD335C" w:rsidRDefault="003E4BB3">
            <w:pPr>
              <w:rPr>
                <w:rFonts w:cs="Arial"/>
                <w:highlight w:val="cyan"/>
              </w:rPr>
            </w:pPr>
            <w:r w:rsidRPr="00CD335C">
              <w:rPr>
                <w:rFonts w:cs="Arial"/>
              </w:rPr>
              <w:t>Naam:</w:t>
            </w:r>
            <w:r w:rsidRPr="00CD335C">
              <w:rPr>
                <w:rFonts w:cs="Arial"/>
              </w:rPr>
              <w:tab/>
            </w:r>
            <w:r w:rsidRPr="00CD335C">
              <w:rPr>
                <w:rFonts w:cs="Arial"/>
              </w:rPr>
              <w:tab/>
            </w:r>
            <w:r w:rsidRPr="00CD335C">
              <w:rPr>
                <w:rFonts w:cs="Arial"/>
                <w:highlight w:val="cyan"/>
              </w:rPr>
              <w:t>_______________________</w:t>
            </w:r>
          </w:p>
          <w:p w14:paraId="6E382921" w14:textId="77777777" w:rsidR="002B79FC" w:rsidRPr="00CD335C" w:rsidRDefault="003E4BB3">
            <w:pPr>
              <w:rPr>
                <w:rFonts w:cs="Arial"/>
                <w:highlight w:val="cyan"/>
              </w:rPr>
            </w:pPr>
            <w:r w:rsidRPr="00CD335C">
              <w:rPr>
                <w:rFonts w:cs="Arial"/>
              </w:rPr>
              <w:t>Functie</w:t>
            </w:r>
            <w:r w:rsidRPr="00CD335C">
              <w:rPr>
                <w:rFonts w:cs="Arial"/>
              </w:rPr>
              <w:tab/>
            </w:r>
            <w:r w:rsidRPr="00CD335C">
              <w:rPr>
                <w:rFonts w:cs="Arial"/>
              </w:rPr>
              <w:tab/>
            </w:r>
            <w:r w:rsidRPr="00CD335C">
              <w:rPr>
                <w:rFonts w:cs="Arial"/>
                <w:highlight w:val="cyan"/>
              </w:rPr>
              <w:t>_______________________</w:t>
            </w:r>
          </w:p>
          <w:p w14:paraId="7B8ED5FD" w14:textId="77777777" w:rsidR="002B79FC" w:rsidRPr="00CD335C" w:rsidRDefault="003E4BB3">
            <w:pPr>
              <w:rPr>
                <w:rFonts w:cs="Arial"/>
                <w:highlight w:val="cyan"/>
              </w:rPr>
            </w:pPr>
            <w:r w:rsidRPr="00CD335C">
              <w:rPr>
                <w:rFonts w:cs="Arial"/>
              </w:rPr>
              <w:t>Datum:</w:t>
            </w:r>
            <w:r w:rsidRPr="00CD335C">
              <w:rPr>
                <w:rFonts w:cs="Arial"/>
              </w:rPr>
              <w:tab/>
            </w:r>
            <w:r w:rsidRPr="00CD335C">
              <w:rPr>
                <w:rFonts w:cs="Arial"/>
              </w:rPr>
              <w:tab/>
            </w:r>
            <w:r w:rsidRPr="00CD335C">
              <w:rPr>
                <w:rFonts w:cs="Arial"/>
                <w:highlight w:val="cyan"/>
              </w:rPr>
              <w:t>__-__-____</w:t>
            </w:r>
          </w:p>
          <w:p w14:paraId="31B4469E" w14:textId="77777777" w:rsidR="002B79FC" w:rsidRPr="00CD335C" w:rsidRDefault="003E4BB3">
            <w:pPr>
              <w:rPr>
                <w:rFonts w:cs="Arial"/>
                <w:highlight w:val="cyan"/>
              </w:rPr>
            </w:pPr>
            <w:r w:rsidRPr="00CD335C">
              <w:rPr>
                <w:rFonts w:cs="Arial"/>
              </w:rPr>
              <w:t>Plaats:</w:t>
            </w:r>
            <w:r w:rsidRPr="00CD335C">
              <w:rPr>
                <w:rFonts w:cs="Arial"/>
              </w:rPr>
              <w:tab/>
            </w:r>
            <w:r w:rsidRPr="00CD335C">
              <w:rPr>
                <w:rFonts w:cs="Arial"/>
              </w:rPr>
              <w:tab/>
            </w:r>
            <w:r w:rsidRPr="00CD335C">
              <w:rPr>
                <w:rFonts w:cs="Arial"/>
                <w:highlight w:val="cyan"/>
              </w:rPr>
              <w:t>_______________________</w:t>
            </w:r>
          </w:p>
          <w:p w14:paraId="6C05F10A" w14:textId="77777777" w:rsidR="002B79FC" w:rsidRPr="00CD335C" w:rsidRDefault="002B79FC">
            <w:pPr>
              <w:rPr>
                <w:rFonts w:cs="Arial"/>
              </w:rPr>
            </w:pPr>
          </w:p>
          <w:p w14:paraId="3AFCFE13" w14:textId="77777777" w:rsidR="002B79FC" w:rsidRPr="00CD335C" w:rsidRDefault="003E4BB3">
            <w:pPr>
              <w:rPr>
                <w:rFonts w:cs="Arial"/>
                <w:highlight w:val="cyan"/>
              </w:rPr>
            </w:pPr>
            <w:r w:rsidRPr="00CD335C">
              <w:rPr>
                <w:rFonts w:cs="Arial"/>
              </w:rPr>
              <w:t>Handtekening:</w:t>
            </w:r>
            <w:r w:rsidRPr="00CD335C">
              <w:rPr>
                <w:rFonts w:cs="Arial"/>
              </w:rPr>
              <w:tab/>
            </w:r>
            <w:r w:rsidRPr="00CD335C">
              <w:rPr>
                <w:rFonts w:cs="Arial"/>
                <w:highlight w:val="cyan"/>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ABF90B" w14:textId="77777777" w:rsidR="002B79FC" w:rsidRPr="00CD335C" w:rsidRDefault="002B79FC">
            <w:pPr>
              <w:rPr>
                <w:rFonts w:cs="Arial"/>
              </w:rPr>
            </w:pPr>
          </w:p>
          <w:p w14:paraId="5E7DE22D" w14:textId="133323D1" w:rsidR="002B79FC" w:rsidRPr="00CD335C" w:rsidRDefault="008C226B">
            <w:pPr>
              <w:rPr>
                <w:rFonts w:cs="Arial"/>
                <w:highlight w:val="green"/>
              </w:rPr>
            </w:pPr>
            <w:r w:rsidRPr="008C226B">
              <w:rPr>
                <w:rFonts w:cs="Arial"/>
                <w:b/>
                <w:szCs w:val="18"/>
              </w:rPr>
              <w:t>Wachtkamercontractant</w:t>
            </w:r>
            <w:r w:rsidR="003E4BB3" w:rsidRPr="00CD335C">
              <w:rPr>
                <w:rFonts w:cs="Arial"/>
              </w:rPr>
              <w:t>,</w:t>
            </w:r>
            <w:r w:rsidR="003E4BB3" w:rsidRPr="000D5F55">
              <w:rPr>
                <w:rFonts w:cs="Arial"/>
                <w:highlight w:val="yellow"/>
              </w:rPr>
              <w:t xml:space="preserve"> _________________</w:t>
            </w:r>
          </w:p>
          <w:p w14:paraId="1E5AC79E" w14:textId="77777777" w:rsidR="002B79FC" w:rsidRPr="00CD335C" w:rsidRDefault="002B79FC">
            <w:pPr>
              <w:rPr>
                <w:rFonts w:cs="Arial"/>
              </w:rPr>
            </w:pPr>
          </w:p>
          <w:p w14:paraId="1BA8C820" w14:textId="77777777" w:rsidR="002B79FC" w:rsidRPr="00CD335C" w:rsidRDefault="003E4BB3">
            <w:pPr>
              <w:rPr>
                <w:rFonts w:cs="Arial"/>
                <w:highlight w:val="green"/>
              </w:rPr>
            </w:pPr>
            <w:r w:rsidRPr="00CD335C">
              <w:rPr>
                <w:rFonts w:cs="Arial"/>
              </w:rPr>
              <w:t>Naam:</w:t>
            </w:r>
            <w:r w:rsidRPr="00CD335C">
              <w:rPr>
                <w:rFonts w:cs="Arial"/>
              </w:rPr>
              <w:tab/>
            </w:r>
            <w:r w:rsidRPr="00CD335C">
              <w:rPr>
                <w:rFonts w:cs="Arial"/>
              </w:rPr>
              <w:tab/>
            </w:r>
            <w:r w:rsidRPr="000D5F55">
              <w:rPr>
                <w:rFonts w:cs="Arial"/>
                <w:highlight w:val="yellow"/>
              </w:rPr>
              <w:t>_______________________</w:t>
            </w:r>
          </w:p>
          <w:p w14:paraId="3512314B" w14:textId="77777777" w:rsidR="002B79FC" w:rsidRPr="00CD335C" w:rsidRDefault="003E4BB3">
            <w:pPr>
              <w:rPr>
                <w:rFonts w:cs="Arial"/>
                <w:highlight w:val="green"/>
              </w:rPr>
            </w:pPr>
            <w:r w:rsidRPr="00CD335C">
              <w:rPr>
                <w:rFonts w:cs="Arial"/>
              </w:rPr>
              <w:t>Functie</w:t>
            </w:r>
            <w:r w:rsidRPr="00CD335C">
              <w:rPr>
                <w:rFonts w:cs="Arial"/>
              </w:rPr>
              <w:tab/>
            </w:r>
            <w:r w:rsidRPr="00CD335C">
              <w:rPr>
                <w:rFonts w:cs="Arial"/>
              </w:rPr>
              <w:tab/>
            </w:r>
            <w:r w:rsidRPr="000D5F55">
              <w:rPr>
                <w:rFonts w:cs="Arial"/>
                <w:highlight w:val="yellow"/>
              </w:rPr>
              <w:t>_______________________</w:t>
            </w:r>
          </w:p>
          <w:p w14:paraId="15F9D088" w14:textId="77777777" w:rsidR="002B79FC" w:rsidRPr="00CD335C" w:rsidRDefault="003E4BB3">
            <w:pPr>
              <w:rPr>
                <w:rFonts w:cs="Arial"/>
                <w:highlight w:val="green"/>
              </w:rPr>
            </w:pPr>
            <w:r w:rsidRPr="00CD335C">
              <w:rPr>
                <w:rFonts w:cs="Arial"/>
              </w:rPr>
              <w:t>Datum:</w:t>
            </w:r>
            <w:r w:rsidRPr="00CD335C">
              <w:rPr>
                <w:rFonts w:cs="Arial"/>
              </w:rPr>
              <w:tab/>
            </w:r>
            <w:r w:rsidRPr="00CD335C">
              <w:rPr>
                <w:rFonts w:cs="Arial"/>
              </w:rPr>
              <w:tab/>
            </w:r>
            <w:r w:rsidRPr="000D5F55">
              <w:rPr>
                <w:rFonts w:cs="Arial"/>
                <w:highlight w:val="yellow"/>
              </w:rPr>
              <w:t>__-__-____</w:t>
            </w:r>
          </w:p>
          <w:p w14:paraId="2BC1B36B" w14:textId="77777777" w:rsidR="002B79FC" w:rsidRPr="00CD335C" w:rsidRDefault="003E4BB3">
            <w:pPr>
              <w:rPr>
                <w:rFonts w:cs="Arial"/>
                <w:highlight w:val="green"/>
              </w:rPr>
            </w:pPr>
            <w:r w:rsidRPr="00CD335C">
              <w:rPr>
                <w:rFonts w:cs="Arial"/>
              </w:rPr>
              <w:t>Plaats:</w:t>
            </w:r>
            <w:r w:rsidRPr="00CD335C">
              <w:rPr>
                <w:rFonts w:cs="Arial"/>
              </w:rPr>
              <w:tab/>
            </w:r>
            <w:r w:rsidRPr="00CD335C">
              <w:rPr>
                <w:rFonts w:cs="Arial"/>
              </w:rPr>
              <w:tab/>
            </w:r>
            <w:r w:rsidRPr="000D5F55">
              <w:rPr>
                <w:rFonts w:cs="Arial"/>
                <w:highlight w:val="yellow"/>
              </w:rPr>
              <w:t>_______________________</w:t>
            </w:r>
          </w:p>
          <w:p w14:paraId="410CEAAF" w14:textId="77777777" w:rsidR="002B79FC" w:rsidRPr="00CD335C" w:rsidRDefault="003E4BB3">
            <w:pPr>
              <w:rPr>
                <w:rFonts w:cs="Arial"/>
              </w:rPr>
            </w:pPr>
            <w:r w:rsidRPr="00CD335C">
              <w:rPr>
                <w:rFonts w:cs="Arial"/>
              </w:rPr>
              <w:tab/>
            </w:r>
            <w:r w:rsidRPr="00CD335C">
              <w:rPr>
                <w:rFonts w:cs="Arial"/>
              </w:rPr>
              <w:tab/>
            </w:r>
          </w:p>
          <w:p w14:paraId="27941B1C" w14:textId="77777777" w:rsidR="002B79FC" w:rsidRPr="00CD335C" w:rsidRDefault="003E4BB3">
            <w:pPr>
              <w:rPr>
                <w:rFonts w:cs="Arial"/>
                <w:highlight w:val="green"/>
              </w:rPr>
            </w:pPr>
            <w:r w:rsidRPr="00CD335C">
              <w:rPr>
                <w:rFonts w:cs="Arial"/>
              </w:rPr>
              <w:t>Handtekening:</w:t>
            </w:r>
            <w:r w:rsidRPr="00CD335C">
              <w:rPr>
                <w:rFonts w:cs="Arial"/>
              </w:rPr>
              <w:tab/>
            </w:r>
            <w:r w:rsidRPr="000D5F55">
              <w:rPr>
                <w:rFonts w:cs="Arial"/>
                <w:highlight w:val="yellow"/>
              </w:rPr>
              <w:t>_______________________</w:t>
            </w:r>
          </w:p>
        </w:tc>
      </w:tr>
    </w:tbl>
    <w:p w14:paraId="05E60ECB" w14:textId="77777777" w:rsidR="002B79FC" w:rsidRPr="00CD335C" w:rsidRDefault="002B79FC">
      <w:pPr>
        <w:rPr>
          <w:rFonts w:cs="Arial"/>
        </w:rPr>
      </w:pPr>
    </w:p>
    <w:p w14:paraId="62756305" w14:textId="77777777" w:rsidR="00CD335C" w:rsidRPr="00CD335C" w:rsidRDefault="00CD335C">
      <w:pPr>
        <w:rPr>
          <w:rFonts w:cs="Arial"/>
        </w:rPr>
      </w:pPr>
    </w:p>
    <w:sectPr w:rsidR="00CD335C" w:rsidRPr="00CD335C">
      <w:headerReference w:type="default" r:id="rId11"/>
      <w:footerReference w:type="default" r:id="rId12"/>
      <w:footerReference w:type="first" r:id="rId13"/>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D808" w14:textId="77777777" w:rsidR="007F0A20" w:rsidRDefault="007F0A20">
      <w:r>
        <w:separator/>
      </w:r>
    </w:p>
  </w:endnote>
  <w:endnote w:type="continuationSeparator" w:id="0">
    <w:p w14:paraId="05B30E0B" w14:textId="77777777" w:rsidR="007F0A20" w:rsidRDefault="007F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E0B1" w14:textId="77777777" w:rsidR="002B79FC" w:rsidRDefault="002B79FC">
    <w:pPr>
      <w:pStyle w:val="Voettekst"/>
      <w:pBdr>
        <w:top w:val="nil"/>
        <w:left w:val="nil"/>
        <w:bottom w:val="single" w:sz="6" w:space="1" w:color="00000A"/>
        <w:right w:val="nil"/>
      </w:pBdr>
      <w:jc w:val="right"/>
    </w:pPr>
  </w:p>
  <w:p w14:paraId="6E119547" w14:textId="79B577F3" w:rsidR="002B79FC" w:rsidRDefault="003E4BB3">
    <w:pPr>
      <w:pStyle w:val="Voettekst"/>
      <w:jc w:val="right"/>
    </w:pPr>
    <w:r>
      <w:fldChar w:fldCharType="begin"/>
    </w:r>
    <w:r>
      <w:instrText>PAGE</w:instrText>
    </w:r>
    <w:r>
      <w:fldChar w:fldCharType="separate"/>
    </w:r>
    <w:r w:rsidR="00604D72">
      <w:rPr>
        <w:noProof/>
      </w:rPr>
      <w:t>1</w:t>
    </w:r>
    <w:r>
      <w:fldChar w:fldCharType="end"/>
    </w:r>
  </w:p>
  <w:p w14:paraId="3398C0BA"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89EF" w14:textId="77777777" w:rsidR="007F0A20" w:rsidRDefault="007F0A20">
      <w:r>
        <w:separator/>
      </w:r>
    </w:p>
  </w:footnote>
  <w:footnote w:type="continuationSeparator" w:id="0">
    <w:p w14:paraId="0D6D68B5" w14:textId="77777777" w:rsidR="007F0A20" w:rsidRDefault="007F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CF6D"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39246F46" w14:textId="6192D062" w:rsidR="00823958" w:rsidRPr="00823958" w:rsidRDefault="000D5F55" w:rsidP="00823958">
    <w:pPr>
      <w:pStyle w:val="Koptekst"/>
      <w:pBdr>
        <w:top w:val="nil"/>
        <w:left w:val="nil"/>
        <w:bottom w:val="single" w:sz="6" w:space="1" w:color="00000A"/>
        <w:right w:val="nil"/>
      </w:pBdr>
    </w:pPr>
    <w:r>
      <w:t>559797</w:t>
    </w:r>
    <w:r w:rsidR="00823958" w:rsidRPr="00823958">
      <w:tab/>
      <w:t xml:space="preserve">                      </w:t>
    </w:r>
    <w:r>
      <w:tab/>
    </w:r>
    <w:r w:rsidR="00823958" w:rsidRPr="00823958">
      <w:t xml:space="preserve">    </w:t>
    </w:r>
    <w:r>
      <w:t>SIEM-SOC gemeente Den Helder</w:t>
    </w:r>
  </w:p>
  <w:p w14:paraId="0FA1A32E" w14:textId="77777777" w:rsidR="002B79FC" w:rsidRDefault="002B79FC">
    <w:pPr>
      <w:pStyle w:val="Koptekst"/>
      <w:pBdr>
        <w:top w:val="nil"/>
        <w:left w:val="nil"/>
        <w:bottom w:val="single" w:sz="6" w:space="1" w:color="00000A"/>
        <w:right w:val="nil"/>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C01C3"/>
    <w:rsid w:val="000D5F55"/>
    <w:rsid w:val="000F0A52"/>
    <w:rsid w:val="001B7C43"/>
    <w:rsid w:val="002B79FC"/>
    <w:rsid w:val="00387242"/>
    <w:rsid w:val="003E4BB3"/>
    <w:rsid w:val="00425746"/>
    <w:rsid w:val="00467D0C"/>
    <w:rsid w:val="004D1635"/>
    <w:rsid w:val="004F327B"/>
    <w:rsid w:val="0051057E"/>
    <w:rsid w:val="00523235"/>
    <w:rsid w:val="005E07DE"/>
    <w:rsid w:val="00604D72"/>
    <w:rsid w:val="006E001A"/>
    <w:rsid w:val="007156A8"/>
    <w:rsid w:val="007267A0"/>
    <w:rsid w:val="007525D6"/>
    <w:rsid w:val="00772752"/>
    <w:rsid w:val="007E68A8"/>
    <w:rsid w:val="007F0A20"/>
    <w:rsid w:val="00823958"/>
    <w:rsid w:val="008518D9"/>
    <w:rsid w:val="00854C77"/>
    <w:rsid w:val="008C226B"/>
    <w:rsid w:val="009816EF"/>
    <w:rsid w:val="009830AA"/>
    <w:rsid w:val="0098333C"/>
    <w:rsid w:val="009C6277"/>
    <w:rsid w:val="00A61461"/>
    <w:rsid w:val="00A72204"/>
    <w:rsid w:val="00B02A86"/>
    <w:rsid w:val="00B40308"/>
    <w:rsid w:val="00B90CC0"/>
    <w:rsid w:val="00BE18E7"/>
    <w:rsid w:val="00CD221A"/>
    <w:rsid w:val="00CD335C"/>
    <w:rsid w:val="00D4589A"/>
    <w:rsid w:val="00D75692"/>
    <w:rsid w:val="00E05BDA"/>
    <w:rsid w:val="00E930DA"/>
    <w:rsid w:val="00EA3E54"/>
    <w:rsid w:val="00EC0DF6"/>
    <w:rsid w:val="00EE3395"/>
    <w:rsid w:val="00F00E23"/>
    <w:rsid w:val="00F20079"/>
    <w:rsid w:val="00F21D75"/>
    <w:rsid w:val="00F84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2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7A94C25532BB42B4393CAE7F3EDDA1" ma:contentTypeVersion="3" ma:contentTypeDescription="Een nieuw document maken." ma:contentTypeScope="" ma:versionID="21a5bf502936dcd439426f6e6d057c4b">
  <xsd:schema xmlns:xsd="http://www.w3.org/2001/XMLSchema" xmlns:xs="http://www.w3.org/2001/XMLSchema" xmlns:p="http://schemas.microsoft.com/office/2006/metadata/properties" xmlns:ns2="ba6aa60f-bf76-4bee-95d0-f6410ea45c92" targetNamespace="http://schemas.microsoft.com/office/2006/metadata/properties" ma:root="true" ma:fieldsID="52754b7595822820dab0b496d47d0c15" ns2:_="">
    <xsd:import namespace="ba6aa60f-bf76-4bee-95d0-f6410ea45c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a60f-bf76-4bee-95d0-f6410ea45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E6149-5E90-4461-B466-3FCE895DDAFB}">
  <ds:schemaRefs>
    <ds:schemaRef ds:uri="http://schemas.microsoft.com/sharepoint/v3/contenttype/forms"/>
  </ds:schemaRefs>
</ds:datastoreItem>
</file>

<file path=customXml/itemProps2.xml><?xml version="1.0" encoding="utf-8"?>
<ds:datastoreItem xmlns:ds="http://schemas.openxmlformats.org/officeDocument/2006/customXml" ds:itemID="{61E349CB-57A6-4F5E-8C92-A39205D6A103}">
  <ds:schemaRefs>
    <ds:schemaRef ds:uri="http://purl.org/dc/elements/1.1/"/>
    <ds:schemaRef ds:uri="http://schemas.microsoft.com/office/2006/documentManagement/types"/>
    <ds:schemaRef ds:uri="http://schemas.openxmlformats.org/package/2006/metadata/core-properties"/>
    <ds:schemaRef ds:uri="http://www.w3.org/XML/1998/namespace"/>
    <ds:schemaRef ds:uri="ba6aa60f-bf76-4bee-95d0-f6410ea45c92"/>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76C10844-04FD-4CB4-92BF-5871ACDD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a60f-bf76-4bee-95d0-f6410ea4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5968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Zita Smink</cp:lastModifiedBy>
  <cp:revision>2</cp:revision>
  <dcterms:created xsi:type="dcterms:W3CDTF">2026-05-26T06:11:00Z</dcterms:created>
  <dcterms:modified xsi:type="dcterms:W3CDTF">2026-05-26T06:11:00Z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0x010100BF7A94C25532BB42B4393CAE7F3EDDA1</vt:lpwstr>
  </property>
</Properties>
</file>