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84E8" w14:textId="3251D1CA" w:rsidR="00D32F97" w:rsidRPr="00FA7182" w:rsidRDefault="00D32F97" w:rsidP="0063064D">
      <w:pPr>
        <w:spacing w:after="240" w:line="240" w:lineRule="atLeast"/>
        <w:rPr>
          <w:rFonts w:ascii="Verdana" w:eastAsia="Calibri" w:hAnsi="Verdana" w:cs="Calibri"/>
          <w:sz w:val="18"/>
          <w:szCs w:val="18"/>
        </w:rPr>
      </w:pPr>
      <w:bookmarkStart w:id="0" w:name="_Hlk191385679"/>
      <w:r w:rsidRPr="00803216">
        <w:rPr>
          <w:rFonts w:ascii="Verdana" w:eastAsia="Calibri" w:hAnsi="Verdana" w:cs="Calibri"/>
          <w:b/>
          <w:bCs/>
          <w:sz w:val="24"/>
          <w:szCs w:val="24"/>
        </w:rPr>
        <w:t xml:space="preserve">Bijlage </w:t>
      </w:r>
      <w:r w:rsidR="002F5339" w:rsidRPr="00803216">
        <w:rPr>
          <w:rFonts w:ascii="Verdana" w:eastAsia="Calibri" w:hAnsi="Verdana" w:cs="Calibri"/>
          <w:b/>
          <w:bCs/>
          <w:sz w:val="24"/>
          <w:szCs w:val="24"/>
        </w:rPr>
        <w:t>2</w:t>
      </w:r>
      <w:bookmarkStart w:id="1" w:name="_Hlk148704879"/>
      <w:r w:rsidR="00660CA7" w:rsidRPr="00803216">
        <w:rPr>
          <w:rFonts w:ascii="Verdana" w:eastAsia="Calibri" w:hAnsi="Verdana" w:cs="Calibri"/>
          <w:b/>
          <w:bCs/>
          <w:sz w:val="24"/>
          <w:szCs w:val="24"/>
        </w:rPr>
        <w:t xml:space="preserve">2 </w:t>
      </w:r>
      <w:r w:rsidR="00267FD7" w:rsidRPr="00803216">
        <w:rPr>
          <w:rFonts w:ascii="Verdana" w:eastAsia="Calibri" w:hAnsi="Verdana" w:cs="Calibri"/>
          <w:b/>
          <w:bCs/>
          <w:sz w:val="24"/>
          <w:szCs w:val="24"/>
        </w:rPr>
        <w:t>Formulier</w:t>
      </w:r>
      <w:bookmarkEnd w:id="1"/>
      <w:r w:rsidR="00136C2E" w:rsidRPr="00803216">
        <w:rPr>
          <w:rFonts w:ascii="Verdana" w:eastAsia="Calibri" w:hAnsi="Verdana" w:cs="Calibri"/>
          <w:b/>
          <w:bCs/>
          <w:sz w:val="24"/>
          <w:szCs w:val="24"/>
        </w:rPr>
        <w:t>(en)</w:t>
      </w:r>
      <w:r w:rsidR="00660CA7" w:rsidRPr="00803216">
        <w:rPr>
          <w:rFonts w:ascii="Verdana" w:eastAsia="Calibri" w:hAnsi="Verdana" w:cs="Calibri"/>
          <w:sz w:val="24"/>
          <w:szCs w:val="24"/>
        </w:rPr>
        <w:t xml:space="preserve"> </w:t>
      </w:r>
      <w:r w:rsidR="00660CA7" w:rsidRPr="00803216">
        <w:rPr>
          <w:rFonts w:ascii="Verdana" w:eastAsia="Calibri" w:hAnsi="Verdana" w:cs="Calibri"/>
          <w:b/>
          <w:bCs/>
          <w:sz w:val="24"/>
          <w:szCs w:val="24"/>
        </w:rPr>
        <w:t>aanmelding c.q. verklaring financiële bijdragen</w:t>
      </w:r>
      <w:bookmarkEnd w:id="0"/>
      <w:r w:rsidR="00FA7182" w:rsidRPr="00803216">
        <w:rPr>
          <w:rFonts w:ascii="Verdana" w:eastAsia="Calibri" w:hAnsi="Verdana" w:cs="Calibri"/>
          <w:b/>
          <w:bCs/>
          <w:sz w:val="24"/>
          <w:szCs w:val="24"/>
        </w:rPr>
        <w:br/>
      </w:r>
      <w:r w:rsidR="00FA7182">
        <w:rPr>
          <w:rFonts w:ascii="Verdana" w:eastAsia="Calibri" w:hAnsi="Verdana" w:cs="Calibri"/>
          <w:b/>
          <w:bCs/>
          <w:sz w:val="18"/>
          <w:szCs w:val="18"/>
        </w:rPr>
        <w:br/>
      </w:r>
      <w:r w:rsidR="00FA7182" w:rsidRPr="00FA7182">
        <w:rPr>
          <w:rFonts w:ascii="Verdana" w:eastAsia="Calibri" w:hAnsi="Verdana" w:cs="Calibri"/>
          <w:sz w:val="18"/>
          <w:szCs w:val="18"/>
        </w:rPr>
        <w:t xml:space="preserve">Inschrijver dient, afhankelijk van hetgeen van toepassing is, of onderstaand Formulier Verklaring of onderstaand Formulier Aanmelding in te vullen en ondertekend aan zijn </w:t>
      </w:r>
      <w:r w:rsidR="00B762BF">
        <w:rPr>
          <w:rFonts w:ascii="Verdana" w:eastAsia="Calibri" w:hAnsi="Verdana" w:cs="Calibri"/>
          <w:sz w:val="18"/>
          <w:szCs w:val="18"/>
        </w:rPr>
        <w:t>i</w:t>
      </w:r>
      <w:r w:rsidR="00FA7182" w:rsidRPr="00FA7182">
        <w:rPr>
          <w:rFonts w:ascii="Verdana" w:eastAsia="Calibri" w:hAnsi="Verdana" w:cs="Calibri"/>
          <w:sz w:val="18"/>
          <w:szCs w:val="18"/>
        </w:rPr>
        <w:t>nschrijving toe te voegen.</w:t>
      </w:r>
      <w:r w:rsidR="00136C2E">
        <w:rPr>
          <w:rFonts w:ascii="Verdana" w:eastAsia="Calibri" w:hAnsi="Verdana" w:cs="Calibri"/>
          <w:sz w:val="18"/>
          <w:szCs w:val="18"/>
        </w:rPr>
        <w:t xml:space="preserve"> </w:t>
      </w:r>
    </w:p>
    <w:p w14:paraId="0ABDD60F" w14:textId="05B6AA48" w:rsidR="00B762BF" w:rsidRDefault="00B762BF" w:rsidP="00B762BF">
      <w:pPr>
        <w:spacing w:after="240" w:line="240" w:lineRule="atLeast"/>
        <w:rPr>
          <w:rFonts w:ascii="Verdana" w:eastAsia="Calibri" w:hAnsi="Verdana" w:cs="Calibri"/>
          <w:sz w:val="18"/>
          <w:szCs w:val="18"/>
        </w:rPr>
      </w:pPr>
      <w:r>
        <w:rPr>
          <w:rFonts w:ascii="Verdana" w:eastAsia="Calibri" w:hAnsi="Verdana" w:cs="Calibri"/>
          <w:b/>
          <w:bCs/>
          <w:sz w:val="18"/>
          <w:szCs w:val="18"/>
        </w:rPr>
        <w:t xml:space="preserve">Formulier </w:t>
      </w:r>
      <w:r w:rsidRPr="00660CA7">
        <w:rPr>
          <w:rFonts w:ascii="Verdana" w:eastAsia="Calibri" w:hAnsi="Verdana" w:cs="Calibri"/>
          <w:b/>
          <w:bCs/>
          <w:sz w:val="18"/>
          <w:szCs w:val="18"/>
        </w:rPr>
        <w:t xml:space="preserve">Verklaring: </w:t>
      </w:r>
      <w:r w:rsidRPr="00660CA7">
        <w:rPr>
          <w:rFonts w:ascii="Verdana" w:eastAsia="Calibri" w:hAnsi="Verdana" w:cs="Calibri"/>
          <w:sz w:val="18"/>
          <w:szCs w:val="18"/>
        </w:rPr>
        <w:t xml:space="preserve">dit </w:t>
      </w:r>
      <w:r>
        <w:rPr>
          <w:rFonts w:ascii="Verdana" w:eastAsia="Calibri" w:hAnsi="Verdana" w:cs="Calibri"/>
          <w:sz w:val="18"/>
          <w:szCs w:val="18"/>
        </w:rPr>
        <w:t xml:space="preserve">ingevulde en ondertekende formulier </w:t>
      </w:r>
      <w:r w:rsidRPr="00660CA7">
        <w:rPr>
          <w:rFonts w:ascii="Verdana" w:eastAsia="Calibri" w:hAnsi="Verdana" w:cs="Calibri"/>
          <w:sz w:val="18"/>
          <w:szCs w:val="18"/>
        </w:rPr>
        <w:t xml:space="preserve">voegt de </w:t>
      </w:r>
      <w:r>
        <w:rPr>
          <w:rFonts w:ascii="Verdana" w:eastAsia="Calibri" w:hAnsi="Verdana" w:cs="Calibri"/>
          <w:sz w:val="18"/>
          <w:szCs w:val="18"/>
        </w:rPr>
        <w:t>inschrijver</w:t>
      </w:r>
      <w:r w:rsidRPr="00660CA7">
        <w:rPr>
          <w:rFonts w:ascii="Verdana" w:eastAsia="Calibri" w:hAnsi="Verdana" w:cs="Calibri"/>
          <w:sz w:val="18"/>
          <w:szCs w:val="18"/>
        </w:rPr>
        <w:t xml:space="preserve"> bij zijn inschrijving als er </w:t>
      </w:r>
      <w:r w:rsidRPr="00B762BF">
        <w:rPr>
          <w:rFonts w:ascii="Verdana" w:eastAsia="Calibri" w:hAnsi="Verdana" w:cs="Calibri"/>
          <w:sz w:val="18"/>
          <w:szCs w:val="18"/>
        </w:rPr>
        <w:t xml:space="preserve">GEEN </w:t>
      </w:r>
      <w:r w:rsidRPr="00660CA7">
        <w:rPr>
          <w:rFonts w:ascii="Verdana" w:eastAsia="Calibri" w:hAnsi="Verdana" w:cs="Calibri"/>
          <w:sz w:val="18"/>
          <w:szCs w:val="18"/>
        </w:rPr>
        <w:t>sprake is</w:t>
      </w:r>
      <w:r>
        <w:rPr>
          <w:rFonts w:ascii="Verdana" w:eastAsia="Calibri" w:hAnsi="Verdana" w:cs="Calibri"/>
          <w:sz w:val="18"/>
          <w:szCs w:val="18"/>
        </w:rPr>
        <w:t xml:space="preserve"> van aan te melden financiële bijdragen.</w:t>
      </w:r>
    </w:p>
    <w:p w14:paraId="7BDB6487" w14:textId="2803A5EB" w:rsidR="00660CA7" w:rsidRPr="00660CA7" w:rsidRDefault="00660CA7" w:rsidP="00660CA7">
      <w:pPr>
        <w:spacing w:after="240" w:line="240" w:lineRule="atLeast"/>
        <w:rPr>
          <w:rFonts w:ascii="Verdana" w:eastAsia="Calibri" w:hAnsi="Verdana" w:cs="Calibri"/>
          <w:sz w:val="18"/>
          <w:szCs w:val="18"/>
        </w:rPr>
      </w:pPr>
      <w:r>
        <w:rPr>
          <w:rFonts w:ascii="Verdana" w:eastAsia="Calibri" w:hAnsi="Verdana" w:cs="Calibri"/>
          <w:b/>
          <w:bCs/>
          <w:sz w:val="18"/>
          <w:szCs w:val="18"/>
        </w:rPr>
        <w:t xml:space="preserve">Formulier </w:t>
      </w:r>
      <w:r w:rsidRPr="00660CA7">
        <w:rPr>
          <w:rFonts w:ascii="Verdana" w:eastAsia="Calibri" w:hAnsi="Verdana" w:cs="Calibri"/>
          <w:b/>
          <w:bCs/>
          <w:sz w:val="18"/>
          <w:szCs w:val="18"/>
        </w:rPr>
        <w:t xml:space="preserve">Aanmelding: </w:t>
      </w:r>
      <w:r w:rsidR="00B762BF" w:rsidRPr="00660CA7">
        <w:rPr>
          <w:rFonts w:ascii="Verdana" w:eastAsia="Calibri" w:hAnsi="Verdana" w:cs="Calibri"/>
          <w:sz w:val="18"/>
          <w:szCs w:val="18"/>
        </w:rPr>
        <w:t xml:space="preserve">Indien aan inschrijver in de drie jaren voorafgaand aan de aanmelding een of meer financiële bijdragen zijn toegekend waarvan </w:t>
      </w:r>
      <w:r w:rsidR="00B762BF">
        <w:rPr>
          <w:rFonts w:ascii="Verdana" w:eastAsia="Calibri" w:hAnsi="Verdana" w:cs="Calibri"/>
          <w:sz w:val="18"/>
          <w:szCs w:val="18"/>
        </w:rPr>
        <w:t>de</w:t>
      </w:r>
      <w:r w:rsidR="00B762BF" w:rsidRPr="00660CA7">
        <w:rPr>
          <w:rFonts w:ascii="Verdana" w:eastAsia="Calibri" w:hAnsi="Verdana" w:cs="Calibri"/>
          <w:sz w:val="18"/>
          <w:szCs w:val="18"/>
        </w:rPr>
        <w:t xml:space="preserve"> totale waarde gelijk is aan of groter is dan € 4 miljoen per derde land (artikel 28 lid 1 onder b Verordening), dan dient inschrijver al die betreffende buitenlandse financiële bijdragen aan de aanbestedende dienst te melden (aanmelding)</w:t>
      </w:r>
      <w:r w:rsidR="00B762BF">
        <w:rPr>
          <w:rFonts w:ascii="Verdana" w:eastAsia="Calibri" w:hAnsi="Verdana" w:cs="Calibri"/>
          <w:sz w:val="18"/>
          <w:szCs w:val="18"/>
        </w:rPr>
        <w:t xml:space="preserve">. Inschrijver voegt het ingevulde Formulier Aanmelding aan zijn inschrijving toe. </w:t>
      </w:r>
    </w:p>
    <w:p w14:paraId="201D0A83" w14:textId="02297017" w:rsidR="00FA7182" w:rsidRDefault="00FA7182" w:rsidP="00660CA7">
      <w:pPr>
        <w:spacing w:after="240" w:line="240" w:lineRule="atLeast"/>
        <w:rPr>
          <w:rFonts w:ascii="Verdana" w:eastAsia="Calibri" w:hAnsi="Verdana" w:cs="Calibri"/>
          <w:sz w:val="18"/>
          <w:szCs w:val="18"/>
        </w:rPr>
      </w:pPr>
    </w:p>
    <w:p w14:paraId="15EEE4F1" w14:textId="77777777" w:rsidR="00136C2E" w:rsidRDefault="00136C2E" w:rsidP="00660CA7">
      <w:pPr>
        <w:spacing w:after="240" w:line="240" w:lineRule="atLeast"/>
        <w:rPr>
          <w:rFonts w:ascii="Verdana" w:eastAsia="Calibri" w:hAnsi="Verdana" w:cs="Calibri"/>
          <w:sz w:val="18"/>
          <w:szCs w:val="18"/>
        </w:rPr>
      </w:pPr>
    </w:p>
    <w:p w14:paraId="36CFF04E" w14:textId="1876817E" w:rsidR="00136C2E" w:rsidRPr="00FA7182" w:rsidRDefault="00136C2E" w:rsidP="00660CA7">
      <w:pPr>
        <w:spacing w:after="240" w:line="240" w:lineRule="atLeast"/>
        <w:rPr>
          <w:rFonts w:ascii="Verdana" w:eastAsia="Calibri" w:hAnsi="Verdana" w:cs="Calibri"/>
          <w:sz w:val="18"/>
          <w:szCs w:val="18"/>
        </w:rPr>
      </w:pPr>
      <w:r>
        <w:rPr>
          <w:rFonts w:ascii="Verdana" w:eastAsia="Calibri" w:hAnsi="Verdana" w:cs="Calibri"/>
          <w:sz w:val="18"/>
          <w:szCs w:val="18"/>
        </w:rPr>
        <w:t>Noot: waar in deze formulieren wordt gesproken over het ‘formulier FS-PP’, wordt zowel het formulier Verklaring als het formulier Aanmelding bedoeld. In een bijlage bij de (EU) Verordening 2022/2560 is het formulier FS-PP bijgevoegd. De in het formulier FS-PP in te vullen rubrieken verschillen per situatie (verklaring of aanmelding). Omwille van de duidelijkheid heeft de aanbestedende dienst de per situatie relevante rubrieken gescheiden in twee aparte formulieren (verklaring of aanmelding).</w:t>
      </w:r>
    </w:p>
    <w:tbl>
      <w:tblPr>
        <w:tblW w:w="5000" w:type="pct"/>
        <w:tblCellMar>
          <w:left w:w="0" w:type="dxa"/>
          <w:right w:w="0" w:type="dxa"/>
        </w:tblCellMar>
        <w:tblLook w:val="04A0" w:firstRow="1" w:lastRow="0" w:firstColumn="1" w:lastColumn="0" w:noHBand="0" w:noVBand="1"/>
      </w:tblPr>
      <w:tblGrid>
        <w:gridCol w:w="4668"/>
        <w:gridCol w:w="4667"/>
        <w:gridCol w:w="4667"/>
      </w:tblGrid>
      <w:tr w:rsidR="00503631" w:rsidRPr="00E74F56" w14:paraId="6A3B114C" w14:textId="77777777" w:rsidTr="00F612AA">
        <w:tc>
          <w:tcPr>
            <w:tcW w:w="0" w:type="auto"/>
          </w:tcPr>
          <w:p w14:paraId="1678AF7B" w14:textId="1820A063" w:rsidR="00503631" w:rsidRPr="00E74F56" w:rsidRDefault="00503631" w:rsidP="00370DAD">
            <w:pPr>
              <w:spacing w:before="60" w:after="60" w:line="240" w:lineRule="auto"/>
              <w:ind w:right="195" w:hanging="709"/>
              <w:jc w:val="right"/>
              <w:rPr>
                <w:rFonts w:ascii="inherit" w:eastAsia="Times New Roman" w:hAnsi="inherit" w:cs="Times New Roman"/>
                <w:lang w:eastAsia="nl-NL"/>
              </w:rPr>
            </w:pPr>
          </w:p>
        </w:tc>
        <w:tc>
          <w:tcPr>
            <w:tcW w:w="0" w:type="auto"/>
          </w:tcPr>
          <w:p w14:paraId="2EF0D1C9" w14:textId="60FAFF4A" w:rsidR="00503631" w:rsidRPr="00E74F56" w:rsidRDefault="00503631" w:rsidP="00370DAD">
            <w:pPr>
              <w:spacing w:after="0" w:line="240" w:lineRule="auto"/>
              <w:rPr>
                <w:rFonts w:ascii="inherit" w:eastAsia="Times New Roman" w:hAnsi="inherit" w:cs="Times New Roman"/>
                <w:sz w:val="24"/>
                <w:szCs w:val="24"/>
                <w:lang w:eastAsia="nl-NL"/>
              </w:rPr>
            </w:pPr>
          </w:p>
        </w:tc>
        <w:tc>
          <w:tcPr>
            <w:tcW w:w="0" w:type="auto"/>
            <w:vAlign w:val="center"/>
          </w:tcPr>
          <w:p w14:paraId="67ACC629" w14:textId="65DCC193"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6D8EAFA5" w14:textId="77777777" w:rsidR="000D5A33" w:rsidRDefault="000D5A33"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p>
    <w:p w14:paraId="7D2D66BD" w14:textId="77777777" w:rsidR="000D5A33" w:rsidRDefault="000D5A33">
      <w:pPr>
        <w:rPr>
          <w:rFonts w:ascii="inherit" w:eastAsia="Times New Roman" w:hAnsi="inherit" w:cs="Times New Roman"/>
          <w:b/>
          <w:bCs/>
          <w:color w:val="000000"/>
          <w:sz w:val="24"/>
          <w:szCs w:val="24"/>
          <w:lang w:eastAsia="nl-NL"/>
        </w:rPr>
      </w:pPr>
      <w:r>
        <w:rPr>
          <w:rFonts w:ascii="inherit" w:eastAsia="Times New Roman" w:hAnsi="inherit" w:cs="Times New Roman"/>
          <w:b/>
          <w:bCs/>
          <w:color w:val="000000"/>
          <w:sz w:val="24"/>
          <w:szCs w:val="24"/>
          <w:lang w:eastAsia="nl-NL"/>
        </w:rPr>
        <w:br w:type="page"/>
      </w:r>
    </w:p>
    <w:p w14:paraId="226D027B" w14:textId="15F5438E" w:rsidR="00A32C14" w:rsidRPr="00B762BF" w:rsidRDefault="000D5A33" w:rsidP="00503631">
      <w:pPr>
        <w:shd w:val="clear" w:color="auto" w:fill="FFFFFF"/>
        <w:spacing w:before="240" w:after="120" w:line="240" w:lineRule="auto"/>
        <w:jc w:val="both"/>
        <w:rPr>
          <w:rFonts w:ascii="inherit" w:eastAsia="Times New Roman" w:hAnsi="inherit" w:cs="Times New Roman"/>
          <w:b/>
          <w:bCs/>
          <w:color w:val="4472C4" w:themeColor="accent1"/>
          <w:sz w:val="32"/>
          <w:szCs w:val="32"/>
          <w:lang w:eastAsia="nl-NL"/>
        </w:rPr>
      </w:pPr>
      <w:r w:rsidRPr="00B762BF">
        <w:rPr>
          <w:rFonts w:ascii="inherit" w:eastAsia="Times New Roman" w:hAnsi="inherit" w:cs="Times New Roman"/>
          <w:b/>
          <w:bCs/>
          <w:color w:val="4472C4" w:themeColor="accent1"/>
          <w:sz w:val="32"/>
          <w:szCs w:val="32"/>
          <w:lang w:eastAsia="nl-NL"/>
        </w:rPr>
        <w:lastRenderedPageBreak/>
        <w:t>Formulier Verklaring</w:t>
      </w:r>
    </w:p>
    <w:tbl>
      <w:tblPr>
        <w:tblpPr w:leftFromText="141" w:rightFromText="141" w:vertAnchor="text"/>
        <w:tblW w:w="13457" w:type="dxa"/>
        <w:tblCellMar>
          <w:left w:w="0" w:type="dxa"/>
          <w:right w:w="0" w:type="dxa"/>
        </w:tblCellMar>
        <w:tblLook w:val="04A0" w:firstRow="1" w:lastRow="0" w:firstColumn="1" w:lastColumn="0" w:noHBand="0" w:noVBand="1"/>
      </w:tblPr>
      <w:tblGrid>
        <w:gridCol w:w="1418"/>
        <w:gridCol w:w="2405"/>
        <w:gridCol w:w="4536"/>
        <w:gridCol w:w="5098"/>
      </w:tblGrid>
      <w:tr w:rsidR="000D5A33" w:rsidRPr="008877CB" w14:paraId="672FCDC2" w14:textId="77777777" w:rsidTr="00603C5B">
        <w:trPr>
          <w:trHeight w:val="842"/>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D8767" w14:textId="77777777" w:rsidR="000D5A33" w:rsidRPr="008877CB" w:rsidRDefault="000D5A33" w:rsidP="00603C5B">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Verklaring</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5D505D79" w14:textId="77777777" w:rsidR="000D5A33" w:rsidRPr="008877CB" w:rsidRDefault="000D5A33" w:rsidP="00603C5B">
            <w:pPr>
              <w:spacing w:after="0" w:line="240" w:lineRule="auto"/>
              <w:rPr>
                <w:rFonts w:ascii="Verdana" w:eastAsia="Calibri" w:hAnsi="Verdana" w:cs="Calibri"/>
                <w:sz w:val="18"/>
                <w:szCs w:val="18"/>
              </w:rPr>
            </w:pPr>
            <w:r w:rsidRPr="008877CB">
              <w:rPr>
                <w:rFonts w:ascii="Verdana" w:eastAsia="Calibri" w:hAnsi="Verdana" w:cs="Calibri"/>
                <w:sz w:val="18"/>
                <w:szCs w:val="18"/>
              </w:rPr>
              <w:t>Rubriek 1, 2, 7 en 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F1EC9E3" w14:textId="77777777" w:rsidR="000D5A33" w:rsidRPr="008877CB" w:rsidRDefault="000D5A33" w:rsidP="00603C5B">
            <w:pPr>
              <w:spacing w:after="0" w:line="240" w:lineRule="auto"/>
              <w:rPr>
                <w:rFonts w:ascii="Verdana" w:eastAsia="Calibri" w:hAnsi="Verdana" w:cs="Calibri"/>
                <w:sz w:val="18"/>
                <w:szCs w:val="18"/>
              </w:rPr>
            </w:pPr>
            <w:r w:rsidRPr="008877CB">
              <w:rPr>
                <w:rFonts w:ascii="Verdana" w:eastAsia="Calibri" w:hAnsi="Verdana" w:cs="Calibri"/>
                <w:sz w:val="18"/>
                <w:szCs w:val="18"/>
              </w:rPr>
              <w:t>Tabel 2</w:t>
            </w:r>
            <w:r w:rsidRPr="008877CB">
              <w:rPr>
                <w:rFonts w:ascii="Verdana" w:eastAsia="Calibri" w:hAnsi="Verdana" w:cs="Calibri"/>
                <w:sz w:val="18"/>
                <w:szCs w:val="18"/>
              </w:rPr>
              <w:br/>
            </w:r>
            <w:r w:rsidRPr="008877CB">
              <w:rPr>
                <w:rFonts w:ascii="Verdana" w:eastAsia="Calibri" w:hAnsi="Verdana" w:cs="Calibri"/>
                <w:i/>
                <w:iCs/>
                <w:sz w:val="16"/>
                <w:szCs w:val="16"/>
              </w:rPr>
              <w:t>Enkel de beschrijving en herkomst van de financiële bijdragen, waarde hoeft niet benoemd te worden.</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0B340EFE" w14:textId="77777777" w:rsidR="000D5A33" w:rsidRPr="008877CB" w:rsidRDefault="000D5A33" w:rsidP="00603C5B">
            <w:pPr>
              <w:spacing w:after="0" w:line="240" w:lineRule="auto"/>
              <w:rPr>
                <w:rFonts w:ascii="Verdana" w:eastAsia="Calibri" w:hAnsi="Verdana" w:cs="Calibri"/>
                <w:sz w:val="18"/>
                <w:szCs w:val="18"/>
              </w:rPr>
            </w:pPr>
            <w:r w:rsidRPr="008877CB">
              <w:rPr>
                <w:rFonts w:ascii="Verdana" w:eastAsia="Calibri" w:hAnsi="Verdana" w:cs="Calibri"/>
                <w:sz w:val="18"/>
                <w:szCs w:val="18"/>
              </w:rPr>
              <w:t>Alle financiële bijdragen van de afgelopen drie jaren uit derde landen die meer dan 200.000 euro over drie jaar bedragen.</w:t>
            </w:r>
          </w:p>
        </w:tc>
      </w:tr>
    </w:tbl>
    <w:p w14:paraId="01D9F56A" w14:textId="77777777" w:rsidR="000D5A33" w:rsidRDefault="000D5A33"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p>
    <w:p w14:paraId="5A4DC363" w14:textId="77777777" w:rsidR="000D5A33" w:rsidRDefault="000D5A33"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p>
    <w:p w14:paraId="725E0A46"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bookmarkStart w:id="2" w:name="_Hlk182394991"/>
      <w:r w:rsidRPr="00E74F56">
        <w:rPr>
          <w:rFonts w:ascii="inherit" w:eastAsia="Times New Roman" w:hAnsi="inherit" w:cs="Times New Roman"/>
          <w:b/>
          <w:bCs/>
          <w:i/>
          <w:iCs/>
          <w:color w:val="000000"/>
          <w:sz w:val="24"/>
          <w:szCs w:val="24"/>
          <w:lang w:eastAsia="nl-NL"/>
        </w:rPr>
        <w:t>RUBRIEK 1</w:t>
      </w:r>
    </w:p>
    <w:p w14:paraId="1CBD076F"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Beschrijving van de openbare aanbesteding</w:t>
      </w:r>
    </w:p>
    <w:tbl>
      <w:tblPr>
        <w:tblW w:w="5000" w:type="pct"/>
        <w:tblCellMar>
          <w:left w:w="0" w:type="dxa"/>
          <w:right w:w="0" w:type="dxa"/>
        </w:tblCellMar>
        <w:tblLook w:val="04A0" w:firstRow="1" w:lastRow="0" w:firstColumn="1" w:lastColumn="0" w:noHBand="0" w:noVBand="1"/>
      </w:tblPr>
      <w:tblGrid>
        <w:gridCol w:w="6"/>
        <w:gridCol w:w="365"/>
        <w:gridCol w:w="13631"/>
      </w:tblGrid>
      <w:tr w:rsidR="00CF09FD" w:rsidRPr="00E74F56" w14:paraId="7724D778" w14:textId="77777777" w:rsidTr="00603C5B">
        <w:tc>
          <w:tcPr>
            <w:tcW w:w="0" w:type="auto"/>
            <w:hideMark/>
          </w:tcPr>
          <w:p w14:paraId="4E943E2F" w14:textId="77777777" w:rsidR="00CF09FD" w:rsidRPr="00E74F56" w:rsidRDefault="00CF09FD" w:rsidP="00603C5B">
            <w:pPr>
              <w:spacing w:after="0" w:line="240" w:lineRule="auto"/>
              <w:jc w:val="both"/>
              <w:rPr>
                <w:rFonts w:ascii="inherit" w:eastAsia="Times New Roman" w:hAnsi="inherit" w:cs="Times New Roman"/>
                <w:b/>
                <w:bCs/>
                <w:color w:val="000000"/>
                <w:sz w:val="24"/>
                <w:szCs w:val="24"/>
                <w:lang w:eastAsia="nl-NL"/>
              </w:rPr>
            </w:pPr>
          </w:p>
        </w:tc>
        <w:tc>
          <w:tcPr>
            <w:tcW w:w="0" w:type="auto"/>
            <w:hideMark/>
          </w:tcPr>
          <w:p w14:paraId="2822836B" w14:textId="77777777" w:rsidR="00CF09FD"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1.1.</w:t>
            </w:r>
          </w:p>
          <w:p w14:paraId="4F185A64"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p>
        </w:tc>
        <w:tc>
          <w:tcPr>
            <w:tcW w:w="0" w:type="auto"/>
            <w:hideMark/>
          </w:tcPr>
          <w:p w14:paraId="745082D8"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4FB89479"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een link naar het gepubliceerde document waarin wordt opgeroepen tot inschrijving voor deze procedure op Tenders Electronic Daily (TED) en eventuele andere platforms, en een samenvatting van de aanbestedingsprocedure.</w:t>
            </w:r>
          </w:p>
        </w:tc>
      </w:tr>
    </w:tbl>
    <w:p w14:paraId="5B6B1DEA" w14:textId="77777777" w:rsidR="00CF09FD" w:rsidRPr="00E74F56" w:rsidRDefault="00CF09FD" w:rsidP="00CF09FD">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F09FD" w:rsidRPr="00E74F56" w14:paraId="5A1A62B6" w14:textId="77777777" w:rsidTr="00603C5B">
        <w:tc>
          <w:tcPr>
            <w:tcW w:w="0" w:type="auto"/>
            <w:hideMark/>
          </w:tcPr>
          <w:p w14:paraId="376775A5" w14:textId="77777777" w:rsidR="00CF09FD" w:rsidRPr="00E74F56" w:rsidRDefault="00CF09FD"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17191A67"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1.2.</w:t>
            </w:r>
          </w:p>
        </w:tc>
        <w:tc>
          <w:tcPr>
            <w:tcW w:w="0" w:type="auto"/>
            <w:hideMark/>
          </w:tcPr>
          <w:p w14:paraId="3916A4A1"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34B68BB5" w14:textId="69997024"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het Uniform Europees Aanbestedingsdocument (“UEA”) gebruikt (gebruiken), moet aan de verplichting om een samenvatting van de aanbestedingsprocedure te verstrekken, worden voldaan door deel I van bijlage 2 bij Uitvoeringsverordening (EU) 2016/7 van de Commissie in te vullen.</w:t>
            </w:r>
          </w:p>
        </w:tc>
      </w:tr>
    </w:tbl>
    <w:p w14:paraId="4149D6A7" w14:textId="77777777" w:rsidR="00CF09FD" w:rsidRPr="00E74F56" w:rsidRDefault="00CF09FD" w:rsidP="00CF09FD">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F09FD" w:rsidRPr="00E74F56" w14:paraId="6F71BC53" w14:textId="77777777" w:rsidTr="00603C5B">
        <w:tc>
          <w:tcPr>
            <w:tcW w:w="0" w:type="auto"/>
            <w:hideMark/>
          </w:tcPr>
          <w:p w14:paraId="48BCAC25" w14:textId="77777777" w:rsidR="00CF09FD" w:rsidRPr="00E74F56" w:rsidRDefault="00CF09FD"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0924DB5D"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1.3.</w:t>
            </w:r>
          </w:p>
        </w:tc>
        <w:tc>
          <w:tcPr>
            <w:tcW w:w="0" w:type="auto"/>
            <w:hideMark/>
          </w:tcPr>
          <w:p w14:paraId="6600430B"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3318E90B" w14:textId="77777777" w:rsidR="00CF09FD"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via het UEA indient (indienen), moet rubriek 1 van dit formulier FS-PP rechtstreeks uit het UEA in het formulier FS-PP worden ingevoerd door gebruik te maken van een door de Commissie aangeboden digitale dienst. Bij ontstentenis van een dergelijke dienst moet de aanbestedende dienst of aanbestedende instantie de aanmelding samen met het ingevulde deel I van bijlage 2 bij het UEA aan de Commissie toezenden.</w:t>
            </w:r>
          </w:p>
          <w:p w14:paraId="5DB121FD"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p>
        </w:tc>
      </w:tr>
      <w:tr w:rsidR="00CF09FD" w:rsidRPr="00E74F56" w14:paraId="17BC9551" w14:textId="77777777" w:rsidTr="00603C5B">
        <w:tc>
          <w:tcPr>
            <w:tcW w:w="0" w:type="auto"/>
            <w:hideMark/>
          </w:tcPr>
          <w:p w14:paraId="7952BF0D" w14:textId="77777777" w:rsidR="00CF09FD" w:rsidRPr="00E74F56" w:rsidRDefault="00CF09FD" w:rsidP="00603C5B">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76783C26"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1.4.</w:t>
            </w:r>
          </w:p>
        </w:tc>
        <w:tc>
          <w:tcPr>
            <w:tcW w:w="0" w:type="auto"/>
            <w:hideMark/>
          </w:tcPr>
          <w:p w14:paraId="7DA86354" w14:textId="77777777" w:rsidR="00CF09FD" w:rsidRDefault="00CF09FD" w:rsidP="00603C5B">
            <w:pPr>
              <w:spacing w:after="0" w:line="240" w:lineRule="auto"/>
              <w:rPr>
                <w:rFonts w:ascii="inherit" w:eastAsia="Times New Roman" w:hAnsi="inherit" w:cs="Times New Roman"/>
                <w:sz w:val="24"/>
                <w:szCs w:val="24"/>
                <w:lang w:eastAsia="nl-NL"/>
              </w:rPr>
            </w:pPr>
          </w:p>
          <w:p w14:paraId="3FF79284"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niet via het UEA indient (indienen), moet deze rubriek worden ingevuld met de informatie die in deel I van bijlage 2 bij het UEA wordt gevraagd.</w:t>
            </w:r>
          </w:p>
        </w:tc>
      </w:tr>
    </w:tbl>
    <w:p w14:paraId="38B90337" w14:textId="77777777" w:rsidR="00CF09FD" w:rsidRPr="00E74F56" w:rsidRDefault="00CF09FD" w:rsidP="00CF09FD">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F09FD" w:rsidRPr="00E74F56" w14:paraId="10FD709B" w14:textId="77777777" w:rsidTr="00603C5B">
        <w:tc>
          <w:tcPr>
            <w:tcW w:w="0" w:type="auto"/>
            <w:hideMark/>
          </w:tcPr>
          <w:p w14:paraId="2CBD3710" w14:textId="77777777" w:rsidR="00CF09FD" w:rsidRPr="00E74F56" w:rsidRDefault="00CF09FD"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71F631BB"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1.5.</w:t>
            </w:r>
          </w:p>
        </w:tc>
        <w:tc>
          <w:tcPr>
            <w:tcW w:w="0" w:type="auto"/>
            <w:hideMark/>
          </w:tcPr>
          <w:p w14:paraId="0CDED9BC"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5C53AC14"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slechts gedeeltelijk via het UEA indient (indienen), moeten de ontbrekende elementen uit deel I van bijlage 2 bij het UEA in deze rubriek worden verstrekt.</w:t>
            </w:r>
          </w:p>
        </w:tc>
      </w:tr>
    </w:tbl>
    <w:p w14:paraId="37623C06" w14:textId="347D74C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2</w:t>
      </w:r>
    </w:p>
    <w:p w14:paraId="4EA57B02"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Informatie over de aanmeldende partij(en)</w:t>
      </w:r>
    </w:p>
    <w:bookmarkEnd w:id="2"/>
    <w:tbl>
      <w:tblPr>
        <w:tblW w:w="5000" w:type="pct"/>
        <w:tblCellMar>
          <w:left w:w="0" w:type="dxa"/>
          <w:right w:w="0" w:type="dxa"/>
        </w:tblCellMar>
        <w:tblLook w:val="04A0" w:firstRow="1" w:lastRow="0" w:firstColumn="1" w:lastColumn="0" w:noHBand="0" w:noVBand="1"/>
      </w:tblPr>
      <w:tblGrid>
        <w:gridCol w:w="6"/>
        <w:gridCol w:w="365"/>
        <w:gridCol w:w="13631"/>
      </w:tblGrid>
      <w:tr w:rsidR="00CF09FD" w:rsidRPr="00E74F56" w14:paraId="69813BD9" w14:textId="77777777" w:rsidTr="00603C5B">
        <w:tc>
          <w:tcPr>
            <w:tcW w:w="0" w:type="auto"/>
            <w:hideMark/>
          </w:tcPr>
          <w:p w14:paraId="4C85C871" w14:textId="77777777" w:rsidR="00CF09FD" w:rsidRPr="00E74F56" w:rsidRDefault="00CF09FD" w:rsidP="00603C5B">
            <w:pPr>
              <w:spacing w:after="0" w:line="240" w:lineRule="auto"/>
              <w:jc w:val="both"/>
              <w:rPr>
                <w:rFonts w:ascii="inherit" w:eastAsia="Times New Roman" w:hAnsi="inherit" w:cs="Times New Roman"/>
                <w:b/>
                <w:bCs/>
                <w:color w:val="000000"/>
                <w:sz w:val="24"/>
                <w:szCs w:val="24"/>
                <w:lang w:eastAsia="nl-NL"/>
              </w:rPr>
            </w:pPr>
          </w:p>
        </w:tc>
        <w:tc>
          <w:tcPr>
            <w:tcW w:w="0" w:type="auto"/>
            <w:hideMark/>
          </w:tcPr>
          <w:p w14:paraId="43676966"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2.1.</w:t>
            </w:r>
          </w:p>
        </w:tc>
        <w:tc>
          <w:tcPr>
            <w:tcW w:w="0" w:type="auto"/>
            <w:hideMark/>
          </w:tcPr>
          <w:p w14:paraId="7143396E"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3AFF26D3"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het UEA gebruikt (gebruiken), kan aan de verplichting om informatie over de aanmeldende partij(en) te verstrekken, worden voldaan door deel II van bijlage 2 bij Uitvoeringsverordening (EU) 2016/7 houdende een standaardformulier voor het UEA te verstrekken. Het UEA wordt ingevuld voor alle ondernemers die aan de inschrijving of verzoeken tot deelname deelnemen en voor alle onderaannemers op wier draagkracht een beroep wordt gedaan om aan de selectiecriteria te voldoen. Onderaannemers die geen “hoofdonderaannemers” in de zin van artikel 29, lid 5, van Verordening (EU) 2022/2560 zijn, hoeven deze rubriek van het formulier niet in te vullen. Onderaannemers die “hoofdonderaannemers” in de zin van artikel 29, lid 5, van Verordening (EU) 2022/2560 zijn, maar op wier draagkracht niet overeenkomstig artikel 63 van Richtlijn 2014/24/EU of artikel 79 van Richtlijn 2014/25/EU een beroep wordt gedaan, moeten deze rubriek handmatig invullen.</w:t>
            </w:r>
          </w:p>
        </w:tc>
      </w:tr>
    </w:tbl>
    <w:p w14:paraId="1DE1F3D0" w14:textId="77777777" w:rsidR="00CF09FD" w:rsidRPr="00E74F56" w:rsidRDefault="00CF09FD" w:rsidP="00CF09FD">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F09FD" w:rsidRPr="00E74F56" w14:paraId="46D3E3EA" w14:textId="77777777" w:rsidTr="00603C5B">
        <w:tc>
          <w:tcPr>
            <w:tcW w:w="0" w:type="auto"/>
            <w:hideMark/>
          </w:tcPr>
          <w:p w14:paraId="00532F55" w14:textId="77777777" w:rsidR="00CF09FD" w:rsidRPr="00E74F56" w:rsidRDefault="00CF09FD"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124B8F45"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2.2.</w:t>
            </w:r>
          </w:p>
        </w:tc>
        <w:tc>
          <w:tcPr>
            <w:tcW w:w="0" w:type="auto"/>
            <w:hideMark/>
          </w:tcPr>
          <w:p w14:paraId="77C4172A"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38B9B14F"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via het UEA indient (indienen), moet dit deel van het formulier FS-PP rechtstreeks uit het UEA in dit formulier FS-PP worden ingevoerd door gebruik te maken van een door de Commissie aangeboden digitale dienst. Bij ontstentenis van een dergelijke dienst moet de aanbestedende dienst of aanbestedende instantie de aanmelding samen met het ingevulde deel II van bijlage 2 bij het ingediende UEA aan de Commissie toezenden.</w:t>
            </w:r>
          </w:p>
        </w:tc>
      </w:tr>
    </w:tbl>
    <w:p w14:paraId="49DB5509" w14:textId="77777777" w:rsidR="00CF09FD" w:rsidRPr="00E74F56" w:rsidRDefault="00CF09FD" w:rsidP="00CF09FD">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6"/>
        <w:gridCol w:w="13625"/>
      </w:tblGrid>
      <w:tr w:rsidR="00CF09FD" w:rsidRPr="00E74F56" w14:paraId="740D09AD" w14:textId="77777777" w:rsidTr="00603C5B">
        <w:tc>
          <w:tcPr>
            <w:tcW w:w="0" w:type="auto"/>
            <w:hideMark/>
          </w:tcPr>
          <w:p w14:paraId="7E5A099D" w14:textId="77777777" w:rsidR="00CF09FD" w:rsidRPr="00E74F56" w:rsidRDefault="00CF09FD"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5F2FD9F3"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2.3.</w:t>
            </w:r>
          </w:p>
        </w:tc>
        <w:tc>
          <w:tcPr>
            <w:tcW w:w="0" w:type="auto"/>
            <w:gridSpan w:val="2"/>
            <w:hideMark/>
          </w:tcPr>
          <w:p w14:paraId="49C91A51"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43036380"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niet via het UEA indient (indienen), moet deze rubriek worden ingevuld met de informatie die in deel II van bijlage 2 bij het UEA wordt gevraagd.</w:t>
            </w:r>
          </w:p>
        </w:tc>
      </w:tr>
      <w:tr w:rsidR="00CF09FD" w:rsidRPr="00E74F56" w14:paraId="51FBA23D" w14:textId="77777777" w:rsidTr="00603C5B">
        <w:tc>
          <w:tcPr>
            <w:tcW w:w="0" w:type="auto"/>
            <w:hideMark/>
          </w:tcPr>
          <w:p w14:paraId="33392C6E" w14:textId="77777777" w:rsidR="00CF09FD" w:rsidRPr="00E74F56" w:rsidRDefault="00CF09FD"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336A5818" w14:textId="77777777" w:rsidR="00CF09FD" w:rsidRDefault="00CF09FD" w:rsidP="00603C5B">
            <w:pPr>
              <w:spacing w:before="120" w:after="0" w:line="240" w:lineRule="auto"/>
              <w:jc w:val="both"/>
              <w:rPr>
                <w:rFonts w:ascii="inherit" w:eastAsia="Times New Roman" w:hAnsi="inherit" w:cs="Times New Roman"/>
                <w:sz w:val="24"/>
                <w:szCs w:val="24"/>
                <w:lang w:eastAsia="nl-NL"/>
              </w:rPr>
            </w:pPr>
          </w:p>
          <w:p w14:paraId="11C26C49"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2.4.</w:t>
            </w:r>
          </w:p>
        </w:tc>
        <w:tc>
          <w:tcPr>
            <w:tcW w:w="0" w:type="auto"/>
          </w:tcPr>
          <w:p w14:paraId="6AC0DEA5" w14:textId="77777777" w:rsidR="00CF09FD" w:rsidRDefault="00CF09FD" w:rsidP="00603C5B">
            <w:pPr>
              <w:spacing w:after="0" w:line="240" w:lineRule="auto"/>
              <w:jc w:val="both"/>
              <w:rPr>
                <w:rFonts w:ascii="inherit" w:eastAsia="Times New Roman" w:hAnsi="inherit" w:cs="Times New Roman"/>
                <w:sz w:val="24"/>
                <w:szCs w:val="24"/>
                <w:lang w:eastAsia="nl-NL"/>
              </w:rPr>
            </w:pPr>
          </w:p>
        </w:tc>
        <w:tc>
          <w:tcPr>
            <w:tcW w:w="0" w:type="auto"/>
            <w:hideMark/>
          </w:tcPr>
          <w:p w14:paraId="042A4DA4"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65F13D0E"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72C02FEE"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slechts gedeeltelijk via het UEA indient (indienen), moeten de ontbrekende elementen uit deel II van bijlage 2 bij het UEA in deze rubriek worden verstrekt.</w:t>
            </w:r>
          </w:p>
        </w:tc>
      </w:tr>
    </w:tbl>
    <w:p w14:paraId="3D8BE3D7" w14:textId="77777777" w:rsidR="00CF09FD" w:rsidRPr="00E74F56" w:rsidRDefault="00CF09FD" w:rsidP="00CF09FD">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F09FD" w:rsidRPr="00E74F56" w14:paraId="0990383A" w14:textId="77777777" w:rsidTr="00603C5B">
        <w:tc>
          <w:tcPr>
            <w:tcW w:w="0" w:type="auto"/>
            <w:hideMark/>
          </w:tcPr>
          <w:p w14:paraId="3AB0753D" w14:textId="77777777" w:rsidR="00CF09FD" w:rsidRPr="00E74F56" w:rsidRDefault="00CF09FD"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1E8E7F9A" w14:textId="77777777" w:rsidR="00CF09FD" w:rsidRPr="00E74F56" w:rsidRDefault="00CF09FD"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2.5.</w:t>
            </w:r>
          </w:p>
        </w:tc>
        <w:tc>
          <w:tcPr>
            <w:tcW w:w="0" w:type="auto"/>
            <w:hideMark/>
          </w:tcPr>
          <w:p w14:paraId="5BC1F3A3" w14:textId="77777777" w:rsidR="00CF09FD" w:rsidRDefault="00CF09FD" w:rsidP="00603C5B">
            <w:pPr>
              <w:spacing w:after="0" w:line="240" w:lineRule="auto"/>
              <w:jc w:val="both"/>
              <w:rPr>
                <w:rFonts w:ascii="inherit" w:eastAsia="Times New Roman" w:hAnsi="inherit" w:cs="Times New Roman"/>
                <w:sz w:val="24"/>
                <w:szCs w:val="24"/>
                <w:lang w:eastAsia="nl-NL"/>
              </w:rPr>
            </w:pPr>
          </w:p>
          <w:p w14:paraId="3AAC9300" w14:textId="77777777" w:rsidR="00CF09FD" w:rsidRPr="00E74F56" w:rsidRDefault="00CF09FD"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Vul uw e-mailadres of unieke identificatienummer in dat u gebruikt voor het EU Login-account waarmee zal worden gecommuniceerd.</w:t>
            </w:r>
          </w:p>
        </w:tc>
      </w:tr>
    </w:tbl>
    <w:p w14:paraId="24084ECE" w14:textId="77777777" w:rsidR="00C726FA" w:rsidRDefault="00C726FA">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2F83C967" w14:textId="77777777" w:rsidR="00C726FA" w:rsidRPr="00E74F56" w:rsidRDefault="00C726FA" w:rsidP="00C726FA">
      <w:pPr>
        <w:shd w:val="clear" w:color="auto" w:fill="FFFFFF"/>
        <w:spacing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7</w:t>
      </w:r>
    </w:p>
    <w:p w14:paraId="6DD232FB" w14:textId="77777777" w:rsidR="00C726FA" w:rsidRPr="00E74F56" w:rsidRDefault="00C726FA" w:rsidP="00C726FA">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Verklaring</w:t>
      </w:r>
    </w:p>
    <w:tbl>
      <w:tblPr>
        <w:tblW w:w="5000" w:type="pct"/>
        <w:tblCellMar>
          <w:left w:w="0" w:type="dxa"/>
          <w:right w:w="0" w:type="dxa"/>
        </w:tblCellMar>
        <w:tblLook w:val="04A0" w:firstRow="1" w:lastRow="0" w:firstColumn="1" w:lastColumn="0" w:noHBand="0" w:noVBand="1"/>
      </w:tblPr>
      <w:tblGrid>
        <w:gridCol w:w="6"/>
        <w:gridCol w:w="365"/>
        <w:gridCol w:w="13631"/>
      </w:tblGrid>
      <w:tr w:rsidR="00C726FA" w:rsidRPr="00E74F56" w14:paraId="10FCC336" w14:textId="77777777" w:rsidTr="00603C5B">
        <w:tc>
          <w:tcPr>
            <w:tcW w:w="0" w:type="auto"/>
            <w:hideMark/>
          </w:tcPr>
          <w:p w14:paraId="33FABAB9" w14:textId="77777777" w:rsidR="00C726FA" w:rsidRPr="00E74F56" w:rsidRDefault="00C726FA" w:rsidP="00603C5B">
            <w:pPr>
              <w:spacing w:after="0" w:line="240" w:lineRule="auto"/>
              <w:rPr>
                <w:rFonts w:ascii="inherit" w:eastAsia="Times New Roman" w:hAnsi="inherit" w:cs="Times New Roman"/>
                <w:b/>
                <w:bCs/>
                <w:color w:val="000000"/>
                <w:sz w:val="24"/>
                <w:szCs w:val="24"/>
                <w:lang w:eastAsia="nl-NL"/>
              </w:rPr>
            </w:pPr>
          </w:p>
        </w:tc>
        <w:tc>
          <w:tcPr>
            <w:tcW w:w="0" w:type="auto"/>
            <w:hideMark/>
          </w:tcPr>
          <w:p w14:paraId="34DA28A5" w14:textId="77777777" w:rsidR="00C726FA" w:rsidRPr="00E74F56" w:rsidRDefault="00C726FA"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7.1.</w:t>
            </w:r>
          </w:p>
        </w:tc>
        <w:tc>
          <w:tcPr>
            <w:tcW w:w="0" w:type="auto"/>
            <w:hideMark/>
          </w:tcPr>
          <w:p w14:paraId="305608D3" w14:textId="77777777" w:rsidR="00C726FA" w:rsidRDefault="00C726FA" w:rsidP="00603C5B">
            <w:pPr>
              <w:spacing w:after="0" w:line="240" w:lineRule="auto"/>
              <w:rPr>
                <w:rFonts w:ascii="inherit" w:eastAsia="Times New Roman" w:hAnsi="inherit" w:cs="Times New Roman"/>
                <w:sz w:val="24"/>
                <w:szCs w:val="24"/>
                <w:lang w:eastAsia="nl-NL"/>
              </w:rPr>
            </w:pPr>
          </w:p>
          <w:p w14:paraId="6F9D5A0C" w14:textId="77777777" w:rsidR="00C726FA" w:rsidRPr="00E74F56" w:rsidRDefault="00C726FA"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overeenstemming met overweging 6 van de inleiding moeten voor aanbestedingsprocedures die voldoen aan de drempels van artikel 28, lid 1, punt a), of artikel 28, lid 2, van Verordening (EU) 2022/2560, waarin in de voorbije drie jaar geen buitenlandse financiële bijdragen die overeenkomstig artikel 28, lid 1, punt b), van Verordening (EU) 2022/2560 moeten worden aangemeld, aan de aanmeldende partij(en) zijn toegekend, de rubrieken 1, 2 en 8 van dit formulier worden ingevuld, alsook deze rubriek, die de volgende verklaring bevat:</w:t>
            </w:r>
          </w:p>
          <w:p w14:paraId="02945E92" w14:textId="77777777" w:rsidR="00C726FA" w:rsidRPr="00E74F56" w:rsidRDefault="00C726FA"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t>
            </w:r>
            <w:r w:rsidRPr="00E74F56">
              <w:rPr>
                <w:rFonts w:ascii="inherit" w:eastAsia="Times New Roman" w:hAnsi="inherit" w:cs="Times New Roman"/>
                <w:b/>
                <w:bCs/>
                <w:sz w:val="24"/>
                <w:szCs w:val="24"/>
                <w:lang w:eastAsia="nl-NL"/>
              </w:rPr>
              <w:t>Geen van de aanmeldende partijen heeft buitenlandse financiële bijdragen ontvangen die uit hoofde van hoofdstuk 4 van Verordening (EU) 2022/2560 moeten worden aangemeld.</w:t>
            </w:r>
            <w:r w:rsidRPr="00E74F56">
              <w:rPr>
                <w:rFonts w:ascii="inherit" w:eastAsia="Times New Roman" w:hAnsi="inherit" w:cs="Times New Roman"/>
                <w:sz w:val="24"/>
                <w:szCs w:val="24"/>
                <w:lang w:eastAsia="nl-NL"/>
              </w:rPr>
              <w:t>”.</w:t>
            </w:r>
          </w:p>
        </w:tc>
      </w:tr>
    </w:tbl>
    <w:p w14:paraId="4BD99CA0" w14:textId="77777777" w:rsidR="00C726FA" w:rsidRPr="00E74F56" w:rsidRDefault="00C726FA" w:rsidP="00C726FA">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726FA" w:rsidRPr="00E74F56" w14:paraId="69304139" w14:textId="77777777" w:rsidTr="00603C5B">
        <w:tc>
          <w:tcPr>
            <w:tcW w:w="0" w:type="auto"/>
            <w:hideMark/>
          </w:tcPr>
          <w:p w14:paraId="765A84D5" w14:textId="77777777" w:rsidR="00C726FA" w:rsidRPr="00E74F56" w:rsidRDefault="00C726FA" w:rsidP="00603C5B">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09A6D000" w14:textId="77777777" w:rsidR="00C726FA" w:rsidRPr="00E74F56" w:rsidRDefault="00C726FA"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7.2.</w:t>
            </w:r>
          </w:p>
        </w:tc>
        <w:tc>
          <w:tcPr>
            <w:tcW w:w="0" w:type="auto"/>
            <w:hideMark/>
          </w:tcPr>
          <w:p w14:paraId="5F8643C6" w14:textId="77777777" w:rsidR="00C726FA" w:rsidRDefault="00C726FA" w:rsidP="00603C5B">
            <w:pPr>
              <w:spacing w:after="0" w:line="240" w:lineRule="auto"/>
              <w:rPr>
                <w:rFonts w:ascii="inherit" w:eastAsia="Times New Roman" w:hAnsi="inherit" w:cs="Times New Roman"/>
                <w:sz w:val="24"/>
                <w:szCs w:val="24"/>
                <w:lang w:eastAsia="nl-NL"/>
              </w:rPr>
            </w:pPr>
          </w:p>
          <w:p w14:paraId="3CE2F07A" w14:textId="77777777" w:rsidR="00C726FA" w:rsidRPr="00E74F56" w:rsidRDefault="00C726FA"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Overeenkomstig de verplichting van artikel 29, lid 1, van Verordening (EU) 2022/2560 moet(en) de aanmeldende partij(en) alle ontvangen buitenlandse financiële bijdragen vermelden. Deze verplichting geldt voor alle buitenlandse financiële bijdragen die overeenkomstig artikel 28, lid 1, punt b), van Verordening (EU) 2022/2560 niet hoefden te worden aangemeld en die in de drie jaar voorafgaand aan de verklaring zijn ontvangen.</w:t>
            </w:r>
          </w:p>
        </w:tc>
      </w:tr>
    </w:tbl>
    <w:p w14:paraId="7B431DCA" w14:textId="77777777" w:rsidR="00C726FA" w:rsidRPr="00E74F56" w:rsidRDefault="00C726FA" w:rsidP="00C726FA">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726FA" w:rsidRPr="00E74F56" w14:paraId="6A940B8B" w14:textId="77777777" w:rsidTr="00603C5B">
        <w:tc>
          <w:tcPr>
            <w:tcW w:w="0" w:type="auto"/>
            <w:hideMark/>
          </w:tcPr>
          <w:p w14:paraId="58DAD8C6" w14:textId="77777777" w:rsidR="00C726FA" w:rsidRPr="00E74F56" w:rsidRDefault="00C726FA" w:rsidP="00603C5B">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5EBB10A6" w14:textId="77777777" w:rsidR="00C726FA" w:rsidRPr="00E74F56" w:rsidRDefault="00C726FA"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7.3.</w:t>
            </w:r>
          </w:p>
        </w:tc>
        <w:tc>
          <w:tcPr>
            <w:tcW w:w="0" w:type="auto"/>
            <w:hideMark/>
          </w:tcPr>
          <w:p w14:paraId="497A9FA6" w14:textId="77777777" w:rsidR="00C726FA" w:rsidRDefault="00C726FA" w:rsidP="00603C5B">
            <w:pPr>
              <w:spacing w:after="0" w:line="240" w:lineRule="auto"/>
              <w:rPr>
                <w:rFonts w:ascii="inherit" w:eastAsia="Times New Roman" w:hAnsi="inherit" w:cs="Times New Roman"/>
                <w:sz w:val="24"/>
                <w:szCs w:val="24"/>
                <w:lang w:eastAsia="nl-NL"/>
              </w:rPr>
            </w:pPr>
          </w:p>
          <w:p w14:paraId="004B7A00" w14:textId="77777777" w:rsidR="00C726FA" w:rsidRPr="00E74F56" w:rsidRDefault="00C726FA"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Niet aan te melden buitenlandse financiële bijdragen met een waarde van minder dan 1 miljoen EUR, maar boven de in rubriek 7.4 vermelde waarde in de drie jaar voorafgaand aan de verklaring, kunnen echter met behulp van tabel 2 als totaal worden opgegeven zonder de waarde ervan te vermelden. Op verzoek van de Commissie moeten dergelijke buitenlandse financiële bijdragen afzonderlijk worden gerapporteerd.</w:t>
            </w:r>
          </w:p>
        </w:tc>
      </w:tr>
    </w:tbl>
    <w:p w14:paraId="4C8BC085" w14:textId="77777777" w:rsidR="00C726FA" w:rsidRPr="00E74F56" w:rsidRDefault="00C726FA" w:rsidP="00C726FA">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C726FA" w:rsidRPr="00E74F56" w14:paraId="534F0484" w14:textId="77777777" w:rsidTr="00603C5B">
        <w:tc>
          <w:tcPr>
            <w:tcW w:w="0" w:type="auto"/>
            <w:hideMark/>
          </w:tcPr>
          <w:p w14:paraId="28657B32" w14:textId="77777777" w:rsidR="00C726FA" w:rsidRPr="00E74F56" w:rsidRDefault="00C726FA" w:rsidP="00603C5B">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5833EE93" w14:textId="77777777" w:rsidR="00C726FA" w:rsidRPr="00E74F56" w:rsidRDefault="00C726FA"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7.4.</w:t>
            </w:r>
          </w:p>
        </w:tc>
        <w:tc>
          <w:tcPr>
            <w:tcW w:w="0" w:type="auto"/>
            <w:hideMark/>
          </w:tcPr>
          <w:p w14:paraId="5B546D32" w14:textId="77777777" w:rsidR="00C726FA" w:rsidRDefault="00C726FA" w:rsidP="00603C5B">
            <w:pPr>
              <w:spacing w:after="0" w:line="240" w:lineRule="auto"/>
              <w:rPr>
                <w:rFonts w:ascii="inherit" w:eastAsia="Times New Roman" w:hAnsi="inherit" w:cs="Times New Roman"/>
                <w:sz w:val="24"/>
                <w:szCs w:val="24"/>
                <w:lang w:eastAsia="nl-NL"/>
              </w:rPr>
            </w:pPr>
          </w:p>
          <w:p w14:paraId="50EDF14D" w14:textId="6C9FA051" w:rsidR="00C726FA" w:rsidRPr="00E74F56" w:rsidRDefault="00C726FA"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Overeenkomstig artikel 4, lid 3, van Verordening (EU) 2022/2560 hoeven buitenlandse financiële bijdragen waarvan het totale bedrag per derde land lager is dan het bedrag aan de-minimissteun in de zin van artikel 3, lid 2, eerste alinea, van Verordening (EU) nr. 1407/2013 van de Commissie in de periode van drie opeenvolgende jaren voorafgaand aan de verklaring, niet in de verklaring te worden vermeld.</w:t>
            </w:r>
          </w:p>
        </w:tc>
      </w:tr>
    </w:tbl>
    <w:p w14:paraId="4741A4BC" w14:textId="77777777" w:rsidR="00C726FA" w:rsidRDefault="00C726FA">
      <w:pPr>
        <w:rPr>
          <w:rFonts w:ascii="inherit" w:eastAsia="Times New Roman" w:hAnsi="inherit" w:cs="Times New Roman"/>
          <w:b/>
          <w:bCs/>
          <w:i/>
          <w:iCs/>
          <w:color w:val="000000"/>
          <w:sz w:val="24"/>
          <w:szCs w:val="24"/>
          <w:lang w:eastAsia="nl-NL"/>
        </w:rPr>
      </w:pPr>
    </w:p>
    <w:p w14:paraId="547279C7" w14:textId="77777777" w:rsidR="00C726FA" w:rsidRDefault="00C726FA">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4C93AD67" w14:textId="77777777" w:rsidR="00FA7182" w:rsidRDefault="00FA7182" w:rsidP="00C726FA">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00690B33" w14:textId="77777777" w:rsidR="00FA7182" w:rsidRPr="00E74F56" w:rsidRDefault="00FA7182" w:rsidP="00FA7182">
      <w:pPr>
        <w:spacing w:before="120" w:after="120" w:line="240" w:lineRule="auto"/>
        <w:jc w:val="center"/>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Tabel 2</w:t>
      </w:r>
    </w:p>
    <w:p w14:paraId="58DF4997" w14:textId="77777777" w:rsidR="00FA7182" w:rsidRPr="00E74F56" w:rsidRDefault="00FA7182" w:rsidP="00FA7182">
      <w:pPr>
        <w:spacing w:before="120" w:after="120" w:line="240" w:lineRule="auto"/>
        <w:jc w:val="center"/>
        <w:rPr>
          <w:rFonts w:ascii="inherit" w:eastAsia="Times New Roman" w:hAnsi="inherit" w:cs="Times New Roman"/>
          <w:sz w:val="24"/>
          <w:szCs w:val="24"/>
          <w:lang w:eastAsia="nl-NL"/>
        </w:rPr>
      </w:pPr>
      <w:r w:rsidRPr="00E74F56">
        <w:rPr>
          <w:rFonts w:ascii="inherit" w:eastAsia="Times New Roman" w:hAnsi="inherit" w:cs="Times New Roman"/>
          <w:b/>
          <w:bCs/>
          <w:sz w:val="24"/>
          <w:szCs w:val="24"/>
          <w:lang w:eastAsia="nl-NL"/>
        </w:rPr>
        <w:t>Voor het rapporteren van buitenlandse financiële bijdragen met een waarde van minder dan 1 miljoen EUR en boven de in rubriek 7.4 vermelde waarde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99"/>
        <w:gridCol w:w="10987"/>
      </w:tblGrid>
      <w:tr w:rsidR="00FA7182" w:rsidRPr="00E74F56" w14:paraId="0421897F"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9170A31" w14:textId="77777777" w:rsidR="00FA7182" w:rsidRPr="00E74F56" w:rsidRDefault="00FA7182" w:rsidP="00603C5B">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Derde land</w:t>
            </w:r>
          </w:p>
        </w:tc>
        <w:tc>
          <w:tcPr>
            <w:tcW w:w="0" w:type="auto"/>
            <w:tcBorders>
              <w:top w:val="single" w:sz="6" w:space="0" w:color="000000"/>
              <w:left w:val="single" w:sz="6" w:space="0" w:color="000000"/>
              <w:bottom w:val="single" w:sz="6" w:space="0" w:color="000000"/>
              <w:right w:val="single" w:sz="6" w:space="0" w:color="000000"/>
            </w:tcBorders>
            <w:hideMark/>
          </w:tcPr>
          <w:p w14:paraId="53EE9D9E" w14:textId="77777777" w:rsidR="00FA7182" w:rsidRPr="00E74F56" w:rsidRDefault="00FA7182" w:rsidP="00603C5B">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Korte beschrijving van de financiële bijdragen</w:t>
            </w:r>
          </w:p>
        </w:tc>
      </w:tr>
      <w:tr w:rsidR="00FA7182" w:rsidRPr="00E74F56" w14:paraId="38F7828B"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15A49179" w14:textId="77777777" w:rsidR="00FA7182" w:rsidRPr="00E74F56" w:rsidRDefault="00FA7182"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A</w:t>
            </w:r>
          </w:p>
        </w:tc>
        <w:tc>
          <w:tcPr>
            <w:tcW w:w="0" w:type="auto"/>
            <w:tcBorders>
              <w:top w:val="single" w:sz="6" w:space="0" w:color="000000"/>
              <w:left w:val="single" w:sz="6" w:space="0" w:color="000000"/>
              <w:bottom w:val="single" w:sz="6" w:space="0" w:color="000000"/>
              <w:right w:val="single" w:sz="6" w:space="0" w:color="000000"/>
            </w:tcBorders>
            <w:hideMark/>
          </w:tcPr>
          <w:p w14:paraId="656D9B9B" w14:textId="77777777" w:rsidR="00FA7182" w:rsidRPr="00E74F56" w:rsidRDefault="00FA7182"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FA7182" w:rsidRPr="00E74F56" w14:paraId="1EB1204E"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A57E44B" w14:textId="77777777" w:rsidR="00FA7182" w:rsidRPr="00E74F56" w:rsidRDefault="00FA7182"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B</w:t>
            </w:r>
          </w:p>
        </w:tc>
        <w:tc>
          <w:tcPr>
            <w:tcW w:w="0" w:type="auto"/>
            <w:tcBorders>
              <w:top w:val="single" w:sz="6" w:space="0" w:color="000000"/>
              <w:left w:val="single" w:sz="6" w:space="0" w:color="000000"/>
              <w:bottom w:val="single" w:sz="6" w:space="0" w:color="000000"/>
              <w:right w:val="single" w:sz="6" w:space="0" w:color="000000"/>
            </w:tcBorders>
            <w:hideMark/>
          </w:tcPr>
          <w:p w14:paraId="68DDC3E5" w14:textId="77777777" w:rsidR="00FA7182" w:rsidRPr="00E74F56" w:rsidRDefault="00FA7182"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FA7182" w:rsidRPr="00E74F56" w14:paraId="7A3F17AC"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C310A55" w14:textId="77777777" w:rsidR="00FA7182" w:rsidRPr="00E74F56" w:rsidRDefault="00FA7182"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C</w:t>
            </w:r>
          </w:p>
        </w:tc>
        <w:tc>
          <w:tcPr>
            <w:tcW w:w="0" w:type="auto"/>
            <w:tcBorders>
              <w:top w:val="single" w:sz="6" w:space="0" w:color="000000"/>
              <w:left w:val="single" w:sz="6" w:space="0" w:color="000000"/>
              <w:bottom w:val="single" w:sz="6" w:space="0" w:color="000000"/>
              <w:right w:val="single" w:sz="6" w:space="0" w:color="000000"/>
            </w:tcBorders>
            <w:hideMark/>
          </w:tcPr>
          <w:p w14:paraId="506628FB" w14:textId="77777777" w:rsidR="00FA7182" w:rsidRPr="00E74F56" w:rsidRDefault="00FA7182"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FA7182" w:rsidRPr="00E74F56" w14:paraId="27ACD94D"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617C104D" w14:textId="77777777" w:rsidR="00FA7182" w:rsidRPr="00E74F56" w:rsidRDefault="00FA7182"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6F8A4CAF" w14:textId="77777777" w:rsidR="00FA7182" w:rsidRPr="00E74F56" w:rsidRDefault="00FA7182"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FA7182" w:rsidRPr="00E74F56" w14:paraId="22256DCD"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2D191F0A" w14:textId="77777777" w:rsidR="00FA7182" w:rsidRPr="00E74F56" w:rsidRDefault="00FA7182"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37C881B9" w14:textId="77777777" w:rsidR="00FA7182" w:rsidRPr="00E74F56" w:rsidRDefault="00FA7182"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bl>
    <w:p w14:paraId="5FCCC4AD" w14:textId="77777777" w:rsidR="00FA7182" w:rsidRDefault="00FA7182" w:rsidP="00C726FA">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5C59E9BE" w14:textId="77777777" w:rsidR="00FA7182" w:rsidRDefault="00FA7182" w:rsidP="00C726FA">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4D7A1A65" w14:textId="4DA209AC" w:rsidR="00C726FA" w:rsidRPr="00E74F56" w:rsidRDefault="00C726FA" w:rsidP="00C726FA">
      <w:pPr>
        <w:shd w:val="clear" w:color="auto" w:fill="FFFFFF"/>
        <w:spacing w:after="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8</w:t>
      </w:r>
    </w:p>
    <w:p w14:paraId="6053702D" w14:textId="77777777" w:rsidR="00C726FA" w:rsidRPr="00E74F56" w:rsidRDefault="00C726FA" w:rsidP="00C726FA">
      <w:pPr>
        <w:shd w:val="clear" w:color="auto" w:fill="FFFFFF"/>
        <w:spacing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Attest</w:t>
      </w:r>
    </w:p>
    <w:tbl>
      <w:tblPr>
        <w:tblW w:w="5000" w:type="pct"/>
        <w:tblCellMar>
          <w:left w:w="0" w:type="dxa"/>
          <w:right w:w="0" w:type="dxa"/>
        </w:tblCellMar>
        <w:tblLook w:val="04A0" w:firstRow="1" w:lastRow="0" w:firstColumn="1" w:lastColumn="0" w:noHBand="0" w:noVBand="1"/>
      </w:tblPr>
      <w:tblGrid>
        <w:gridCol w:w="6"/>
        <w:gridCol w:w="396"/>
        <w:gridCol w:w="13600"/>
      </w:tblGrid>
      <w:tr w:rsidR="00C726FA" w:rsidRPr="00E74F56" w14:paraId="1F4552BF" w14:textId="77777777" w:rsidTr="00603C5B">
        <w:tc>
          <w:tcPr>
            <w:tcW w:w="0" w:type="auto"/>
            <w:hideMark/>
          </w:tcPr>
          <w:p w14:paraId="7C03663B" w14:textId="77777777" w:rsidR="00C726FA" w:rsidRPr="00E74F56" w:rsidRDefault="00C726FA" w:rsidP="00603C5B">
            <w:pPr>
              <w:spacing w:after="0" w:line="240" w:lineRule="auto"/>
              <w:rPr>
                <w:rFonts w:ascii="inherit" w:eastAsia="Times New Roman" w:hAnsi="inherit" w:cs="Times New Roman"/>
                <w:b/>
                <w:bCs/>
                <w:color w:val="000000"/>
                <w:sz w:val="24"/>
                <w:szCs w:val="24"/>
                <w:lang w:eastAsia="nl-NL"/>
              </w:rPr>
            </w:pPr>
          </w:p>
        </w:tc>
        <w:tc>
          <w:tcPr>
            <w:tcW w:w="0" w:type="auto"/>
            <w:hideMark/>
          </w:tcPr>
          <w:p w14:paraId="2975D740" w14:textId="77777777" w:rsidR="00C726FA" w:rsidRPr="00E74F56" w:rsidRDefault="00C726FA"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8.1.</w:t>
            </w:r>
          </w:p>
        </w:tc>
        <w:tc>
          <w:tcPr>
            <w:tcW w:w="0" w:type="auto"/>
            <w:hideMark/>
          </w:tcPr>
          <w:p w14:paraId="28CF88CB" w14:textId="77777777" w:rsidR="00C726FA" w:rsidRDefault="00C726FA" w:rsidP="00603C5B">
            <w:pPr>
              <w:spacing w:after="0" w:line="240" w:lineRule="auto"/>
              <w:rPr>
                <w:rFonts w:ascii="inherit" w:eastAsia="Times New Roman" w:hAnsi="inherit" w:cs="Times New Roman"/>
                <w:sz w:val="24"/>
                <w:szCs w:val="24"/>
                <w:lang w:eastAsia="nl-NL"/>
              </w:rPr>
            </w:pPr>
          </w:p>
          <w:p w14:paraId="3CBFA5B8" w14:textId="29CEAB59" w:rsidR="00C726FA" w:rsidRPr="00E74F56" w:rsidRDefault="00C726FA" w:rsidP="00603C5B">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xml:space="preserve">De </w:t>
            </w:r>
            <w:r w:rsidR="00CF09FD">
              <w:rPr>
                <w:rFonts w:ascii="inherit" w:eastAsia="Times New Roman" w:hAnsi="inherit" w:cs="Times New Roman"/>
                <w:sz w:val="24"/>
                <w:szCs w:val="24"/>
                <w:lang w:eastAsia="nl-NL"/>
              </w:rPr>
              <w:t>verklaring</w:t>
            </w:r>
            <w:r w:rsidRPr="00E74F56">
              <w:rPr>
                <w:rFonts w:ascii="inherit" w:eastAsia="Times New Roman" w:hAnsi="inherit" w:cs="Times New Roman"/>
                <w:sz w:val="24"/>
                <w:szCs w:val="24"/>
                <w:lang w:eastAsia="nl-NL"/>
              </w:rPr>
              <w:t xml:space="preserve"> moet worden besloten met onderstaand attest, dat door elke aanmeldende partij moet worden ondertekend:</w:t>
            </w:r>
          </w:p>
        </w:tc>
      </w:tr>
    </w:tbl>
    <w:p w14:paraId="41842721" w14:textId="77777777" w:rsidR="00C726FA" w:rsidRPr="00E74F56" w:rsidRDefault="00C726FA" w:rsidP="00C726FA">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6"/>
        <w:gridCol w:w="13631"/>
      </w:tblGrid>
      <w:tr w:rsidR="00C726FA" w:rsidRPr="00E74F56" w14:paraId="03CCC7CA" w14:textId="77777777" w:rsidTr="00603C5B">
        <w:tc>
          <w:tcPr>
            <w:tcW w:w="0" w:type="auto"/>
            <w:hideMark/>
          </w:tcPr>
          <w:p w14:paraId="05DDEA3E" w14:textId="77777777" w:rsidR="00C726FA" w:rsidRPr="00E74F56" w:rsidRDefault="00C726FA"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8.2.</w:t>
            </w:r>
          </w:p>
        </w:tc>
        <w:tc>
          <w:tcPr>
            <w:tcW w:w="0" w:type="auto"/>
          </w:tcPr>
          <w:p w14:paraId="2D700A6A" w14:textId="77777777" w:rsidR="00C726FA" w:rsidRDefault="00C726FA" w:rsidP="00603C5B">
            <w:pPr>
              <w:spacing w:after="0" w:line="240" w:lineRule="auto"/>
              <w:rPr>
                <w:rFonts w:ascii="inherit" w:eastAsia="Times New Roman" w:hAnsi="inherit" w:cs="Times New Roman"/>
                <w:sz w:val="24"/>
                <w:szCs w:val="24"/>
                <w:lang w:eastAsia="nl-NL"/>
              </w:rPr>
            </w:pPr>
          </w:p>
        </w:tc>
        <w:tc>
          <w:tcPr>
            <w:tcW w:w="0" w:type="auto"/>
            <w:hideMark/>
          </w:tcPr>
          <w:p w14:paraId="3E4C5FB2" w14:textId="77777777" w:rsidR="00C726FA" w:rsidRDefault="00C726FA" w:rsidP="00603C5B">
            <w:pPr>
              <w:spacing w:after="0" w:line="240" w:lineRule="auto"/>
              <w:rPr>
                <w:rFonts w:ascii="inherit" w:eastAsia="Times New Roman" w:hAnsi="inherit" w:cs="Times New Roman"/>
                <w:sz w:val="24"/>
                <w:szCs w:val="24"/>
                <w:lang w:eastAsia="nl-NL"/>
              </w:rPr>
            </w:pPr>
          </w:p>
          <w:p w14:paraId="13000BAE" w14:textId="32C017F9" w:rsidR="00C726FA" w:rsidRPr="00E74F56" w:rsidRDefault="00C726FA"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t>
            </w:r>
            <w:r w:rsidRPr="00E74F56">
              <w:rPr>
                <w:rFonts w:ascii="inherit" w:eastAsia="Times New Roman" w:hAnsi="inherit" w:cs="Times New Roman"/>
                <w:i/>
                <w:iCs/>
                <w:sz w:val="24"/>
                <w:szCs w:val="24"/>
                <w:lang w:eastAsia="nl-NL"/>
              </w:rPr>
              <w:t>De aanmeldende partij(en) bevestigt (bevestigen) dat naar haar (hun) beste weten en geweten de in deze verklaring verstrekte informatie met de werkelijkheid overeenstemt en juist en volledig is, dat met de werkelijkheid overeenstemmende en volledige exemplaren van de in dit formulier FS-PP gevraagde documenten zijn overgelegd, dat alle ramingen als zodanig zijn aangegeven en haar (hun) beste ramingen van de betrokken feiten zijn, en dat alle geuite meningen oprecht zijn.</w:t>
            </w:r>
          </w:p>
        </w:tc>
      </w:tr>
    </w:tbl>
    <w:p w14:paraId="62193EFD" w14:textId="77777777" w:rsidR="00C726FA" w:rsidRPr="00E74F56" w:rsidRDefault="00C726FA" w:rsidP="00C726FA">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444"/>
        <w:gridCol w:w="13558"/>
      </w:tblGrid>
      <w:tr w:rsidR="00C726FA" w:rsidRPr="00E74F56" w14:paraId="3BEB8A66" w14:textId="77777777" w:rsidTr="00603C5B">
        <w:tc>
          <w:tcPr>
            <w:tcW w:w="0" w:type="auto"/>
            <w:hideMark/>
          </w:tcPr>
          <w:p w14:paraId="7D9248FF" w14:textId="77777777" w:rsidR="00C726FA" w:rsidRPr="00E74F56" w:rsidRDefault="00C726FA"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8.3.</w:t>
            </w:r>
          </w:p>
        </w:tc>
        <w:tc>
          <w:tcPr>
            <w:tcW w:w="0" w:type="auto"/>
            <w:hideMark/>
          </w:tcPr>
          <w:p w14:paraId="70075DB6" w14:textId="77777777" w:rsidR="00C726FA" w:rsidRDefault="00C726FA" w:rsidP="00603C5B">
            <w:pPr>
              <w:spacing w:after="0" w:line="240" w:lineRule="auto"/>
              <w:rPr>
                <w:rFonts w:ascii="inherit" w:eastAsia="Times New Roman" w:hAnsi="inherit" w:cs="Times New Roman"/>
                <w:i/>
                <w:iCs/>
                <w:sz w:val="24"/>
                <w:szCs w:val="24"/>
                <w:lang w:eastAsia="nl-NL"/>
              </w:rPr>
            </w:pPr>
          </w:p>
          <w:p w14:paraId="65A311B7" w14:textId="77777777" w:rsidR="00C726FA" w:rsidRPr="00E74F56" w:rsidRDefault="00C726FA" w:rsidP="00603C5B">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Zij is (zijn) op de hoogte van artikel 33 van Verordening (EU) 2022/2560 inzake geldboeten en dwangsommen.</w:t>
            </w:r>
            <w:r w:rsidRPr="00E74F56">
              <w:rPr>
                <w:rFonts w:ascii="inherit" w:eastAsia="Times New Roman" w:hAnsi="inherit" w:cs="Times New Roman"/>
                <w:sz w:val="24"/>
                <w:szCs w:val="24"/>
                <w:lang w:eastAsia="nl-NL"/>
              </w:rPr>
              <w:t>”.</w:t>
            </w:r>
          </w:p>
        </w:tc>
      </w:tr>
    </w:tbl>
    <w:p w14:paraId="56293AA1" w14:textId="77777777" w:rsidR="00C726FA" w:rsidRPr="00E74F56" w:rsidRDefault="00C726FA" w:rsidP="00C726FA">
      <w:pPr>
        <w:shd w:val="clear" w:color="auto" w:fill="FFFFFF"/>
        <w:spacing w:after="0" w:line="240" w:lineRule="auto"/>
        <w:jc w:val="both"/>
        <w:rPr>
          <w:rFonts w:ascii="inherit" w:eastAsia="Times New Roman" w:hAnsi="inherit" w:cs="Times New Roman"/>
          <w:color w:val="000000"/>
          <w:sz w:val="24"/>
          <w:szCs w:val="24"/>
          <w:lang w:eastAsia="nl-NL"/>
        </w:rPr>
      </w:pPr>
      <w:r w:rsidRPr="00E74F56">
        <w:rPr>
          <w:rFonts w:ascii="inherit" w:eastAsia="Times New Roman" w:hAnsi="inherit" w:cs="Times New Roman"/>
          <w:color w:val="000000"/>
          <w:sz w:val="24"/>
          <w:szCs w:val="24"/>
          <w:lang w:eastAsia="nl-NL"/>
        </w:rPr>
        <w:t>Datum: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57"/>
        <w:gridCol w:w="10229"/>
      </w:tblGrid>
      <w:tr w:rsidR="00C726FA" w:rsidRPr="00E74F56" w14:paraId="0CCB864A"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6BB0896"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[ondertekenaar 1]</w:t>
            </w:r>
          </w:p>
          <w:p w14:paraId="50450AA7"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Naam:</w:t>
            </w:r>
          </w:p>
          <w:p w14:paraId="03B6904C"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Organisatie:</w:t>
            </w:r>
          </w:p>
          <w:p w14:paraId="0DCA6F1B"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Functie:</w:t>
            </w:r>
          </w:p>
          <w:p w14:paraId="2A151AD4"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Adres:</w:t>
            </w:r>
          </w:p>
          <w:p w14:paraId="06B2FD74"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Telefoonnummer:</w:t>
            </w:r>
          </w:p>
          <w:p w14:paraId="1BB1F4BA"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E-mail:</w:t>
            </w:r>
          </w:p>
          <w:p w14:paraId="15065625"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[“e-handtekening”/handtekening]</w:t>
            </w:r>
          </w:p>
        </w:tc>
        <w:tc>
          <w:tcPr>
            <w:tcW w:w="0" w:type="auto"/>
            <w:tcBorders>
              <w:top w:val="single" w:sz="6" w:space="0" w:color="000000"/>
              <w:left w:val="single" w:sz="6" w:space="0" w:color="000000"/>
              <w:bottom w:val="single" w:sz="6" w:space="0" w:color="000000"/>
              <w:right w:val="single" w:sz="6" w:space="0" w:color="000000"/>
            </w:tcBorders>
            <w:hideMark/>
          </w:tcPr>
          <w:p w14:paraId="2F23835D"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[ondertekenaar 2 (indien van toepassing), zo vaak herhalen als er aanmeldende partijen zijn]</w:t>
            </w:r>
          </w:p>
          <w:p w14:paraId="007349ED"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Naam:</w:t>
            </w:r>
          </w:p>
          <w:p w14:paraId="61E7B2FB"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Organisatie:</w:t>
            </w:r>
          </w:p>
          <w:p w14:paraId="10CA35A2"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Functie:</w:t>
            </w:r>
          </w:p>
          <w:p w14:paraId="38783CC0"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Adres:</w:t>
            </w:r>
          </w:p>
          <w:p w14:paraId="77BF74BA"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Telefoonnummer:</w:t>
            </w:r>
          </w:p>
          <w:p w14:paraId="06EE01C1"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E-mail:</w:t>
            </w:r>
          </w:p>
          <w:p w14:paraId="73C5F817" w14:textId="77777777" w:rsidR="00C726FA" w:rsidRPr="00E74F56" w:rsidRDefault="00C726FA" w:rsidP="00603C5B">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[“e-handtekening”/handtekening]</w:t>
            </w:r>
          </w:p>
        </w:tc>
      </w:tr>
    </w:tbl>
    <w:p w14:paraId="44F91620" w14:textId="77777777" w:rsidR="00C726FA" w:rsidRDefault="00C726FA">
      <w:pPr>
        <w:rPr>
          <w:rFonts w:ascii="inherit" w:eastAsia="Times New Roman" w:hAnsi="inherit" w:cs="Times New Roman"/>
          <w:b/>
          <w:bCs/>
          <w:i/>
          <w:iCs/>
          <w:color w:val="000000"/>
          <w:sz w:val="24"/>
          <w:szCs w:val="24"/>
          <w:lang w:eastAsia="nl-NL"/>
        </w:rPr>
      </w:pPr>
    </w:p>
    <w:p w14:paraId="0A41317E" w14:textId="31A5F994" w:rsidR="000D5A33" w:rsidRDefault="00C726FA">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1AB73453" w14:textId="77777777" w:rsidR="00AC757B" w:rsidRPr="00CF09FD" w:rsidRDefault="000D5A33" w:rsidP="00B762BF">
      <w:pPr>
        <w:shd w:val="clear" w:color="auto" w:fill="FFFFFF"/>
        <w:spacing w:before="240" w:after="120" w:line="240" w:lineRule="auto"/>
        <w:rPr>
          <w:rFonts w:ascii="inherit" w:eastAsia="Times New Roman" w:hAnsi="inherit" w:cs="Times New Roman"/>
          <w:b/>
          <w:bCs/>
          <w:i/>
          <w:iCs/>
          <w:color w:val="000000"/>
          <w:sz w:val="32"/>
          <w:szCs w:val="32"/>
          <w:lang w:eastAsia="nl-NL"/>
        </w:rPr>
      </w:pPr>
      <w:r w:rsidRPr="00B762BF">
        <w:rPr>
          <w:rFonts w:ascii="inherit" w:eastAsia="Times New Roman" w:hAnsi="inherit" w:cs="Times New Roman"/>
          <w:b/>
          <w:bCs/>
          <w:color w:val="4472C4" w:themeColor="accent1"/>
          <w:sz w:val="32"/>
          <w:szCs w:val="32"/>
          <w:lang w:eastAsia="nl-NL"/>
        </w:rPr>
        <w:t>Formulier</w:t>
      </w:r>
      <w:r w:rsidR="00AC757B" w:rsidRPr="00B762BF">
        <w:rPr>
          <w:rFonts w:ascii="inherit" w:eastAsia="Times New Roman" w:hAnsi="inherit" w:cs="Times New Roman"/>
          <w:b/>
          <w:bCs/>
          <w:color w:val="4472C4" w:themeColor="accent1"/>
          <w:sz w:val="32"/>
          <w:szCs w:val="32"/>
          <w:lang w:eastAsia="nl-NL"/>
        </w:rPr>
        <w:t xml:space="preserve"> </w:t>
      </w:r>
      <w:r w:rsidRPr="00B762BF">
        <w:rPr>
          <w:rFonts w:ascii="inherit" w:eastAsia="Times New Roman" w:hAnsi="inherit" w:cs="Times New Roman"/>
          <w:b/>
          <w:bCs/>
          <w:color w:val="4472C4" w:themeColor="accent1"/>
          <w:sz w:val="32"/>
          <w:szCs w:val="32"/>
          <w:lang w:eastAsia="nl-NL"/>
        </w:rPr>
        <w:t>Aanmelding</w:t>
      </w:r>
      <w:r w:rsidRPr="00CF09FD">
        <w:rPr>
          <w:rFonts w:ascii="inherit" w:eastAsia="Times New Roman" w:hAnsi="inherit" w:cs="Times New Roman"/>
          <w:b/>
          <w:bCs/>
          <w:i/>
          <w:iCs/>
          <w:color w:val="000000"/>
          <w:sz w:val="32"/>
          <w:szCs w:val="32"/>
          <w:lang w:eastAsia="nl-NL"/>
        </w:rPr>
        <w:br/>
      </w:r>
    </w:p>
    <w:tbl>
      <w:tblPr>
        <w:tblpPr w:leftFromText="141" w:rightFromText="141" w:vertAnchor="text"/>
        <w:tblW w:w="13457" w:type="dxa"/>
        <w:tblCellMar>
          <w:left w:w="0" w:type="dxa"/>
          <w:right w:w="0" w:type="dxa"/>
        </w:tblCellMar>
        <w:tblLook w:val="04A0" w:firstRow="1" w:lastRow="0" w:firstColumn="1" w:lastColumn="0" w:noHBand="0" w:noVBand="1"/>
      </w:tblPr>
      <w:tblGrid>
        <w:gridCol w:w="1418"/>
        <w:gridCol w:w="2405"/>
        <w:gridCol w:w="2409"/>
        <w:gridCol w:w="2127"/>
        <w:gridCol w:w="5098"/>
      </w:tblGrid>
      <w:tr w:rsidR="00AC757B" w:rsidRPr="008877CB" w14:paraId="6A942E48" w14:textId="77777777" w:rsidTr="00603C5B">
        <w:trPr>
          <w:trHeight w:val="223"/>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F25E7" w14:textId="77777777" w:rsidR="00AC757B" w:rsidRPr="008877CB" w:rsidRDefault="00AC757B" w:rsidP="00603C5B">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Aanmelding</w:t>
            </w:r>
          </w:p>
        </w:tc>
        <w:tc>
          <w:tcPr>
            <w:tcW w:w="24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A3DC8EA" w14:textId="77777777" w:rsidR="00AC757B" w:rsidRPr="008877CB" w:rsidRDefault="00AC757B" w:rsidP="00603C5B">
            <w:pPr>
              <w:spacing w:after="0" w:line="240" w:lineRule="auto"/>
              <w:rPr>
                <w:rFonts w:ascii="Verdana" w:eastAsia="Calibri" w:hAnsi="Verdana" w:cs="Calibri"/>
                <w:sz w:val="18"/>
                <w:szCs w:val="18"/>
              </w:rPr>
            </w:pPr>
            <w:r w:rsidRPr="008877CB">
              <w:rPr>
                <w:rFonts w:ascii="Verdana" w:eastAsia="Calibri" w:hAnsi="Verdana" w:cs="Calibri"/>
                <w:sz w:val="18"/>
                <w:szCs w:val="18"/>
              </w:rPr>
              <w:t>Rubriek 1, 2, 3, 6 en 8</w:t>
            </w:r>
          </w:p>
          <w:p w14:paraId="6F51831C" w14:textId="77777777" w:rsidR="00AC757B" w:rsidRPr="008877CB" w:rsidRDefault="00AC757B" w:rsidP="00603C5B">
            <w:pPr>
              <w:spacing w:after="0" w:line="240" w:lineRule="auto"/>
              <w:rPr>
                <w:rFonts w:ascii="Verdana" w:eastAsia="Calibri" w:hAnsi="Verdana" w:cs="Calibri"/>
                <w:sz w:val="18"/>
                <w:szCs w:val="18"/>
              </w:rPr>
            </w:pPr>
            <w:r w:rsidRPr="008877CB">
              <w:rPr>
                <w:rFonts w:ascii="Verdana" w:eastAsia="Calibri" w:hAnsi="Verdana" w:cs="Calibri"/>
                <w:i/>
                <w:iCs/>
                <w:sz w:val="16"/>
                <w:szCs w:val="16"/>
              </w:rPr>
              <w:t>Optioneel: rubriek 4 en 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51FC721" w14:textId="77777777" w:rsidR="00AC757B" w:rsidRPr="008877CB" w:rsidRDefault="00AC757B" w:rsidP="00603C5B">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Mogelijk verstorende financiële bijdragen</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26FD80" w14:textId="77777777" w:rsidR="00AC757B" w:rsidRPr="008877CB" w:rsidRDefault="00AC757B" w:rsidP="00603C5B">
            <w:pPr>
              <w:spacing w:after="0" w:line="240" w:lineRule="auto"/>
              <w:rPr>
                <w:rFonts w:ascii="Verdana" w:eastAsia="Calibri" w:hAnsi="Verdana" w:cs="Calibri"/>
                <w:sz w:val="18"/>
                <w:szCs w:val="18"/>
              </w:rPr>
            </w:pPr>
            <w:r w:rsidRPr="008877CB">
              <w:rPr>
                <w:rFonts w:ascii="Verdana" w:eastAsia="Calibri" w:hAnsi="Verdana" w:cs="Calibri"/>
                <w:sz w:val="18"/>
                <w:szCs w:val="18"/>
              </w:rPr>
              <w:t>Geen</w:t>
            </w:r>
            <w:r w:rsidRPr="008877CB">
              <w:rPr>
                <w:rFonts w:ascii="Verdana" w:eastAsia="Calibri" w:hAnsi="Verdana" w:cs="Calibri"/>
                <w:sz w:val="18"/>
                <w:szCs w:val="18"/>
              </w:rPr>
              <w:br/>
            </w:r>
            <w:r w:rsidRPr="008877CB">
              <w:rPr>
                <w:rFonts w:ascii="Verdana" w:eastAsia="Calibri" w:hAnsi="Verdana" w:cs="Calibri"/>
                <w:i/>
                <w:iCs/>
                <w:sz w:val="16"/>
                <w:szCs w:val="16"/>
              </w:rPr>
              <w:t>Enkel de vragen uit rubriek 3</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25D80067" w14:textId="77777777" w:rsidR="00AC757B" w:rsidRPr="008877CB" w:rsidRDefault="00AC757B" w:rsidP="00603C5B">
            <w:pPr>
              <w:spacing w:after="0" w:line="240" w:lineRule="auto"/>
              <w:rPr>
                <w:rFonts w:ascii="Verdana" w:eastAsia="Calibri" w:hAnsi="Verdana" w:cs="Calibri"/>
                <w:sz w:val="18"/>
                <w:szCs w:val="18"/>
              </w:rPr>
            </w:pPr>
            <w:r w:rsidRPr="008877CB">
              <w:rPr>
                <w:rFonts w:ascii="Verdana" w:eastAsia="Calibri" w:hAnsi="Verdana" w:cs="Calibri"/>
                <w:sz w:val="18"/>
                <w:szCs w:val="18"/>
              </w:rPr>
              <w:t xml:space="preserve">- </w:t>
            </w:r>
          </w:p>
        </w:tc>
      </w:tr>
      <w:tr w:rsidR="00AC757B" w:rsidRPr="008877CB" w14:paraId="21EF983D" w14:textId="77777777" w:rsidTr="00603C5B">
        <w:trPr>
          <w:trHeight w:val="223"/>
        </w:trPr>
        <w:tc>
          <w:tcPr>
            <w:tcW w:w="0" w:type="auto"/>
            <w:vMerge/>
            <w:tcBorders>
              <w:top w:val="nil"/>
              <w:left w:val="single" w:sz="8" w:space="0" w:color="auto"/>
              <w:bottom w:val="single" w:sz="8" w:space="0" w:color="auto"/>
              <w:right w:val="single" w:sz="8" w:space="0" w:color="auto"/>
            </w:tcBorders>
            <w:vAlign w:val="center"/>
            <w:hideMark/>
          </w:tcPr>
          <w:p w14:paraId="51C06934" w14:textId="77777777" w:rsidR="00AC757B" w:rsidRPr="008877CB" w:rsidRDefault="00AC757B" w:rsidP="00603C5B">
            <w:pPr>
              <w:spacing w:after="0" w:line="240" w:lineRule="auto"/>
              <w:rPr>
                <w:rFonts w:ascii="Verdana" w:eastAsia="Calibri" w:hAnsi="Verdana" w:cs="Calibri"/>
                <w:b/>
                <w:bCs/>
                <w:sz w:val="18"/>
                <w:szCs w:val="18"/>
              </w:rPr>
            </w:pPr>
          </w:p>
        </w:tc>
        <w:tc>
          <w:tcPr>
            <w:tcW w:w="0" w:type="auto"/>
            <w:vMerge/>
            <w:tcBorders>
              <w:top w:val="nil"/>
              <w:left w:val="nil"/>
              <w:bottom w:val="single" w:sz="8" w:space="0" w:color="auto"/>
              <w:right w:val="single" w:sz="8" w:space="0" w:color="auto"/>
            </w:tcBorders>
            <w:vAlign w:val="center"/>
            <w:hideMark/>
          </w:tcPr>
          <w:p w14:paraId="5D90E30E" w14:textId="77777777" w:rsidR="00AC757B" w:rsidRPr="008877CB" w:rsidRDefault="00AC757B" w:rsidP="00603C5B">
            <w:pPr>
              <w:spacing w:after="0" w:line="240" w:lineRule="auto"/>
              <w:rPr>
                <w:rFonts w:ascii="Verdana" w:eastAsia="Calibri" w:hAnsi="Verdana" w:cs="Calibri"/>
                <w:sz w:val="18"/>
                <w:szCs w:val="18"/>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A6370E5" w14:textId="77777777" w:rsidR="00AC757B" w:rsidRPr="008877CB" w:rsidRDefault="00AC757B" w:rsidP="00603C5B">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Niet-mogelijk verstorende financiële bijdragen</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EECEBD" w14:textId="77777777" w:rsidR="00AC757B" w:rsidRPr="008877CB" w:rsidRDefault="00AC757B" w:rsidP="00603C5B">
            <w:pPr>
              <w:spacing w:after="0" w:line="240" w:lineRule="auto"/>
              <w:rPr>
                <w:rFonts w:ascii="Verdana" w:eastAsia="Calibri" w:hAnsi="Verdana" w:cs="Calibri"/>
                <w:sz w:val="18"/>
                <w:szCs w:val="18"/>
              </w:rPr>
            </w:pPr>
            <w:r w:rsidRPr="008877CB">
              <w:rPr>
                <w:rFonts w:ascii="Verdana" w:eastAsia="Calibri" w:hAnsi="Verdana" w:cs="Calibri"/>
                <w:b/>
                <w:bCs/>
                <w:sz w:val="18"/>
                <w:szCs w:val="18"/>
              </w:rPr>
              <w:t>Bijdragen met een waarde tussen de 200.000 euro en 1 miljoen euro:</w:t>
            </w:r>
            <w:r w:rsidRPr="008877CB">
              <w:rPr>
                <w:rFonts w:ascii="Verdana" w:eastAsia="Calibri" w:hAnsi="Verdana" w:cs="Calibri"/>
                <w:b/>
                <w:bCs/>
                <w:sz w:val="18"/>
                <w:szCs w:val="18"/>
              </w:rPr>
              <w:br/>
            </w:r>
            <w:r w:rsidRPr="008877CB">
              <w:rPr>
                <w:rFonts w:ascii="Verdana" w:eastAsia="Calibri" w:hAnsi="Verdana" w:cs="Calibri"/>
                <w:sz w:val="18"/>
                <w:szCs w:val="18"/>
              </w:rPr>
              <w:t>Tabel 1</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2B7E28CA" w14:textId="77777777" w:rsidR="00AC757B" w:rsidRPr="008877CB" w:rsidRDefault="00AC757B" w:rsidP="00603C5B">
            <w:pPr>
              <w:spacing w:after="0" w:line="240" w:lineRule="auto"/>
              <w:rPr>
                <w:rFonts w:ascii="Verdana" w:eastAsia="Calibri" w:hAnsi="Verdana" w:cs="Calibri"/>
                <w:sz w:val="18"/>
                <w:szCs w:val="18"/>
              </w:rPr>
            </w:pPr>
            <w:r w:rsidRPr="008877CB">
              <w:rPr>
                <w:rFonts w:ascii="Verdana" w:eastAsia="Calibri" w:hAnsi="Verdana" w:cs="Calibri"/>
                <w:sz w:val="18"/>
                <w:szCs w:val="18"/>
              </w:rPr>
              <w:t xml:space="preserve">Alle </w:t>
            </w:r>
            <w:r w:rsidRPr="008877CB">
              <w:rPr>
                <w:rFonts w:ascii="Verdana" w:eastAsia="Calibri" w:hAnsi="Verdana" w:cs="Calibri"/>
                <w:sz w:val="18"/>
                <w:szCs w:val="18"/>
                <w:u w:val="single"/>
              </w:rPr>
              <w:t>aan te melden</w:t>
            </w:r>
            <w:r w:rsidRPr="008877CB">
              <w:rPr>
                <w:rFonts w:ascii="Verdana" w:eastAsia="Calibri" w:hAnsi="Verdana" w:cs="Calibri"/>
                <w:sz w:val="18"/>
                <w:szCs w:val="18"/>
              </w:rPr>
              <w:t xml:space="preserve"> financiële bijdragen met een waarde tussen 200.000 euro en 1 miljoen euro.</w:t>
            </w:r>
          </w:p>
        </w:tc>
      </w:tr>
      <w:tr w:rsidR="00AC757B" w:rsidRPr="008877CB" w14:paraId="5BCBDE32" w14:textId="77777777" w:rsidTr="00603C5B">
        <w:trPr>
          <w:trHeight w:val="239"/>
        </w:trPr>
        <w:tc>
          <w:tcPr>
            <w:tcW w:w="0" w:type="auto"/>
            <w:vMerge/>
            <w:tcBorders>
              <w:top w:val="nil"/>
              <w:left w:val="single" w:sz="8" w:space="0" w:color="auto"/>
              <w:bottom w:val="single" w:sz="8" w:space="0" w:color="auto"/>
              <w:right w:val="single" w:sz="8" w:space="0" w:color="auto"/>
            </w:tcBorders>
            <w:vAlign w:val="center"/>
            <w:hideMark/>
          </w:tcPr>
          <w:p w14:paraId="7FB0213E" w14:textId="77777777" w:rsidR="00AC757B" w:rsidRPr="008877CB" w:rsidRDefault="00AC757B" w:rsidP="00603C5B">
            <w:pPr>
              <w:spacing w:after="0" w:line="240" w:lineRule="auto"/>
              <w:rPr>
                <w:rFonts w:ascii="Verdana" w:eastAsia="Calibri" w:hAnsi="Verdana" w:cs="Calibri"/>
                <w:b/>
                <w:bCs/>
                <w:sz w:val="18"/>
                <w:szCs w:val="18"/>
              </w:rPr>
            </w:pPr>
          </w:p>
        </w:tc>
        <w:tc>
          <w:tcPr>
            <w:tcW w:w="0" w:type="auto"/>
            <w:vMerge/>
            <w:tcBorders>
              <w:top w:val="nil"/>
              <w:left w:val="nil"/>
              <w:bottom w:val="single" w:sz="8" w:space="0" w:color="auto"/>
              <w:right w:val="single" w:sz="8" w:space="0" w:color="auto"/>
            </w:tcBorders>
            <w:vAlign w:val="center"/>
            <w:hideMark/>
          </w:tcPr>
          <w:p w14:paraId="22F8337F" w14:textId="77777777" w:rsidR="00AC757B" w:rsidRPr="008877CB" w:rsidRDefault="00AC757B" w:rsidP="00603C5B">
            <w:pPr>
              <w:spacing w:after="0" w:line="240" w:lineRule="auto"/>
              <w:rPr>
                <w:rFonts w:ascii="Verdana" w:eastAsia="Calibri" w:hAnsi="Verdana" w:cs="Calibri"/>
                <w:sz w:val="18"/>
                <w:szCs w:val="18"/>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DC5F3D" w14:textId="77777777" w:rsidR="00AC757B" w:rsidRPr="008877CB" w:rsidRDefault="00AC757B" w:rsidP="00603C5B">
            <w:pPr>
              <w:spacing w:after="0" w:line="240" w:lineRule="auto"/>
              <w:rPr>
                <w:rFonts w:ascii="Verdana" w:eastAsia="Calibri" w:hAnsi="Verdana" w:cs="Calibri"/>
                <w:b/>
                <w:bCs/>
                <w:sz w:val="18"/>
                <w:szCs w:val="18"/>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3E614D" w14:textId="77777777" w:rsidR="00AC757B" w:rsidRPr="008877CB" w:rsidRDefault="00AC757B" w:rsidP="00603C5B">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Bijdragen met een waarde boven de 1 miljoen euro:</w:t>
            </w:r>
            <w:r w:rsidRPr="008877CB">
              <w:rPr>
                <w:rFonts w:ascii="Verdana" w:eastAsia="Calibri" w:hAnsi="Verdana" w:cs="Calibri"/>
                <w:b/>
                <w:bCs/>
                <w:sz w:val="18"/>
                <w:szCs w:val="18"/>
              </w:rPr>
              <w:br/>
            </w:r>
            <w:r w:rsidRPr="008877CB">
              <w:rPr>
                <w:rFonts w:ascii="Verdana" w:eastAsia="Calibri" w:hAnsi="Verdana" w:cs="Calibri"/>
                <w:sz w:val="18"/>
                <w:szCs w:val="18"/>
              </w:rPr>
              <w:t>Tabel 2</w:t>
            </w:r>
          </w:p>
        </w:tc>
        <w:tc>
          <w:tcPr>
            <w:tcW w:w="5098" w:type="dxa"/>
            <w:tcBorders>
              <w:top w:val="nil"/>
              <w:left w:val="nil"/>
              <w:bottom w:val="single" w:sz="8" w:space="0" w:color="auto"/>
              <w:right w:val="single" w:sz="8" w:space="0" w:color="auto"/>
            </w:tcBorders>
            <w:tcMar>
              <w:top w:w="0" w:type="dxa"/>
              <w:left w:w="108" w:type="dxa"/>
              <w:bottom w:w="0" w:type="dxa"/>
              <w:right w:w="108" w:type="dxa"/>
            </w:tcMar>
            <w:hideMark/>
          </w:tcPr>
          <w:p w14:paraId="4727C560" w14:textId="77777777" w:rsidR="00AC757B" w:rsidRPr="008877CB" w:rsidRDefault="00AC757B" w:rsidP="00603C5B">
            <w:pPr>
              <w:spacing w:after="0" w:line="240" w:lineRule="auto"/>
              <w:rPr>
                <w:rFonts w:ascii="Verdana" w:eastAsia="Calibri" w:hAnsi="Verdana" w:cs="Calibri"/>
                <w:b/>
                <w:bCs/>
                <w:sz w:val="18"/>
                <w:szCs w:val="18"/>
              </w:rPr>
            </w:pPr>
            <w:r w:rsidRPr="008877CB">
              <w:rPr>
                <w:rFonts w:ascii="Verdana" w:eastAsia="Calibri" w:hAnsi="Verdana" w:cs="Calibri"/>
                <w:sz w:val="18"/>
                <w:szCs w:val="18"/>
              </w:rPr>
              <w:t xml:space="preserve">Alle </w:t>
            </w:r>
            <w:r w:rsidRPr="008877CB">
              <w:rPr>
                <w:rFonts w:ascii="Verdana" w:eastAsia="Calibri" w:hAnsi="Verdana" w:cs="Calibri"/>
                <w:sz w:val="18"/>
                <w:szCs w:val="18"/>
                <w:u w:val="single"/>
              </w:rPr>
              <w:t>aan te melden</w:t>
            </w:r>
            <w:r w:rsidRPr="008877CB">
              <w:rPr>
                <w:rFonts w:ascii="Verdana" w:eastAsia="Calibri" w:hAnsi="Verdana" w:cs="Calibri"/>
                <w:sz w:val="18"/>
                <w:szCs w:val="18"/>
              </w:rPr>
              <w:t xml:space="preserve"> financiële bijdragen met een waarde boven 1 miljoen euro.</w:t>
            </w:r>
          </w:p>
        </w:tc>
      </w:tr>
    </w:tbl>
    <w:p w14:paraId="0EDB193A" w14:textId="7921A4AB" w:rsidR="006860A7" w:rsidRDefault="000D5A33" w:rsidP="00AC757B">
      <w:pPr>
        <w:shd w:val="clear" w:color="auto" w:fill="FFFFFF"/>
        <w:spacing w:before="240" w:after="120" w:line="240" w:lineRule="auto"/>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r>
    </w:p>
    <w:p w14:paraId="60B50D42" w14:textId="77777777" w:rsidR="00AC757B" w:rsidRDefault="00AC757B"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21D7B816" w14:textId="77777777" w:rsidR="00AC757B" w:rsidRDefault="00AC757B"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6FE866C5" w14:textId="77777777" w:rsidR="00AC757B" w:rsidRDefault="00AC757B"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4F583568" w14:textId="77777777" w:rsidR="00AC757B" w:rsidRDefault="00AC757B"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59F77838" w14:textId="77777777" w:rsidR="00AC757B" w:rsidRPr="00E74F56" w:rsidRDefault="00AC757B" w:rsidP="00AC757B">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1</w:t>
      </w:r>
    </w:p>
    <w:p w14:paraId="05CBE326" w14:textId="77777777" w:rsidR="00AC757B" w:rsidRPr="00E74F56" w:rsidRDefault="00AC757B" w:rsidP="00AC757B">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Beschrijving van de openbare aanbesteding</w:t>
      </w:r>
    </w:p>
    <w:tbl>
      <w:tblPr>
        <w:tblW w:w="5000" w:type="pct"/>
        <w:tblCellMar>
          <w:left w:w="0" w:type="dxa"/>
          <w:right w:w="0" w:type="dxa"/>
        </w:tblCellMar>
        <w:tblLook w:val="04A0" w:firstRow="1" w:lastRow="0" w:firstColumn="1" w:lastColumn="0" w:noHBand="0" w:noVBand="1"/>
      </w:tblPr>
      <w:tblGrid>
        <w:gridCol w:w="6"/>
        <w:gridCol w:w="365"/>
        <w:gridCol w:w="13631"/>
      </w:tblGrid>
      <w:tr w:rsidR="00AC757B" w:rsidRPr="00E74F56" w14:paraId="48CA9DF6" w14:textId="77777777" w:rsidTr="00603C5B">
        <w:tc>
          <w:tcPr>
            <w:tcW w:w="0" w:type="auto"/>
            <w:hideMark/>
          </w:tcPr>
          <w:p w14:paraId="79D5E45F" w14:textId="77777777" w:rsidR="00AC757B" w:rsidRPr="00E74F56" w:rsidRDefault="00AC757B" w:rsidP="00603C5B">
            <w:pPr>
              <w:spacing w:after="0" w:line="240" w:lineRule="auto"/>
              <w:jc w:val="both"/>
              <w:rPr>
                <w:rFonts w:ascii="inherit" w:eastAsia="Times New Roman" w:hAnsi="inherit" w:cs="Times New Roman"/>
                <w:b/>
                <w:bCs/>
                <w:color w:val="000000"/>
                <w:sz w:val="24"/>
                <w:szCs w:val="24"/>
                <w:lang w:eastAsia="nl-NL"/>
              </w:rPr>
            </w:pPr>
          </w:p>
        </w:tc>
        <w:tc>
          <w:tcPr>
            <w:tcW w:w="0" w:type="auto"/>
            <w:hideMark/>
          </w:tcPr>
          <w:p w14:paraId="1DA6F9DD" w14:textId="77777777" w:rsidR="00AC757B"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1.1.</w:t>
            </w:r>
          </w:p>
          <w:p w14:paraId="29CC55C0"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p>
        </w:tc>
        <w:tc>
          <w:tcPr>
            <w:tcW w:w="0" w:type="auto"/>
            <w:hideMark/>
          </w:tcPr>
          <w:p w14:paraId="1F025EA6"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38F5CD1D"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een link naar het gepubliceerde document waarin wordt opgeroepen tot inschrijving voor deze procedure op Tenders Electronic Daily (TED) en eventuele andere platforms, en een samenvatting van de aanbestedingsprocedure.</w:t>
            </w:r>
          </w:p>
        </w:tc>
      </w:tr>
    </w:tbl>
    <w:p w14:paraId="201ACAB3" w14:textId="77777777" w:rsidR="00AC757B" w:rsidRPr="00E74F56" w:rsidRDefault="00AC757B" w:rsidP="00AC757B">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AC757B" w:rsidRPr="00E74F56" w14:paraId="6C3968F8" w14:textId="77777777" w:rsidTr="00603C5B">
        <w:tc>
          <w:tcPr>
            <w:tcW w:w="0" w:type="auto"/>
            <w:hideMark/>
          </w:tcPr>
          <w:p w14:paraId="3EDEF0D2" w14:textId="77777777" w:rsidR="00AC757B" w:rsidRPr="00E74F56" w:rsidRDefault="00AC757B"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09C9802F"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1.2.</w:t>
            </w:r>
          </w:p>
        </w:tc>
        <w:tc>
          <w:tcPr>
            <w:tcW w:w="0" w:type="auto"/>
            <w:hideMark/>
          </w:tcPr>
          <w:p w14:paraId="12474107"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529654A0" w14:textId="30767BF0" w:rsidR="00AC757B" w:rsidRPr="00E74F56" w:rsidRDefault="00AC757B"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het Uniform Europees Aanbestedingsdocument (“UEA”) gebruikt (gebruiken), moet aan de verplichting om een samenvatting van de aanbestedingsprocedure te verstrekken, worden voldaan door deel I van bijlage 2 bij Uitvoeringsverordening (EU) 2016/7 van de Commissie </w:t>
            </w:r>
            <w:hyperlink r:id="rId11" w:anchor="ntr8-L_2023177NL.01003201-E0008" w:history="1"/>
            <w:r w:rsidRPr="00E74F56">
              <w:rPr>
                <w:rFonts w:ascii="inherit" w:eastAsia="Times New Roman" w:hAnsi="inherit" w:cs="Times New Roman"/>
                <w:sz w:val="24"/>
                <w:szCs w:val="24"/>
                <w:lang w:eastAsia="nl-NL"/>
              </w:rPr>
              <w:t>in te vullen.</w:t>
            </w:r>
          </w:p>
        </w:tc>
      </w:tr>
    </w:tbl>
    <w:p w14:paraId="717CF30B" w14:textId="77777777" w:rsidR="00AC757B" w:rsidRPr="00E74F56" w:rsidRDefault="00AC757B" w:rsidP="00AC757B">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AC757B" w:rsidRPr="00E74F56" w14:paraId="5539ED5B" w14:textId="77777777" w:rsidTr="00603C5B">
        <w:tc>
          <w:tcPr>
            <w:tcW w:w="0" w:type="auto"/>
            <w:hideMark/>
          </w:tcPr>
          <w:p w14:paraId="6184DE10" w14:textId="77777777" w:rsidR="00AC757B" w:rsidRPr="00E74F56" w:rsidRDefault="00AC757B"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4147E966"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1.3.</w:t>
            </w:r>
          </w:p>
        </w:tc>
        <w:tc>
          <w:tcPr>
            <w:tcW w:w="0" w:type="auto"/>
            <w:hideMark/>
          </w:tcPr>
          <w:p w14:paraId="7ED1C2DF"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502DD687" w14:textId="77777777" w:rsidR="00AC757B" w:rsidRDefault="00AC757B"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via het UEA indient (indienen), moet rubriek 1 van dit formulier FS-PP rechtstreeks uit het UEA in het formulier FS-PP worden ingevoerd door gebruik te maken van een door de Commissie aangeboden digitale dienst. Bij ontstentenis van een dergelijke dienst moet de aanbestedende dienst of aanbestedende instantie de aanmelding samen met het ingevulde deel I van bijlage 2 bij het UEA aan de Commissie toezenden.</w:t>
            </w:r>
          </w:p>
          <w:p w14:paraId="098BDA14"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p>
        </w:tc>
      </w:tr>
      <w:tr w:rsidR="00AC757B" w:rsidRPr="00E74F56" w14:paraId="40A13F40" w14:textId="77777777" w:rsidTr="00603C5B">
        <w:tc>
          <w:tcPr>
            <w:tcW w:w="0" w:type="auto"/>
            <w:hideMark/>
          </w:tcPr>
          <w:p w14:paraId="2A53AFD3" w14:textId="77777777" w:rsidR="00AC757B" w:rsidRPr="00E74F56" w:rsidRDefault="00AC757B" w:rsidP="00603C5B">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678CFD7A"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1.4.</w:t>
            </w:r>
          </w:p>
        </w:tc>
        <w:tc>
          <w:tcPr>
            <w:tcW w:w="0" w:type="auto"/>
            <w:hideMark/>
          </w:tcPr>
          <w:p w14:paraId="26E52AA2" w14:textId="77777777" w:rsidR="00AC757B" w:rsidRPr="00E74F56" w:rsidRDefault="00AC757B" w:rsidP="00603C5B">
            <w:pPr>
              <w:spacing w:after="0" w:line="240" w:lineRule="auto"/>
              <w:rPr>
                <w:rFonts w:ascii="inherit" w:eastAsia="Times New Roman" w:hAnsi="inherit" w:cs="Times New Roman"/>
                <w:sz w:val="24"/>
                <w:szCs w:val="24"/>
                <w:lang w:eastAsia="nl-NL"/>
              </w:rPr>
            </w:pPr>
            <w:r>
              <w:rPr>
                <w:rFonts w:ascii="inherit" w:eastAsia="Times New Roman" w:hAnsi="inherit" w:cs="Times New Roman"/>
                <w:sz w:val="24"/>
                <w:szCs w:val="24"/>
                <w:lang w:eastAsia="nl-NL"/>
              </w:rPr>
              <w:br/>
              <w:t xml:space="preserve"> N.v.t.</w:t>
            </w:r>
          </w:p>
        </w:tc>
      </w:tr>
    </w:tbl>
    <w:p w14:paraId="05044F26" w14:textId="77777777" w:rsidR="00AC757B" w:rsidRPr="00E74F56" w:rsidRDefault="00AC757B" w:rsidP="00AC757B">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94"/>
        <w:gridCol w:w="13814"/>
        <w:gridCol w:w="94"/>
      </w:tblGrid>
      <w:tr w:rsidR="00AC757B" w:rsidRPr="00E74F56" w14:paraId="779AB01E" w14:textId="77777777" w:rsidTr="00603C5B">
        <w:tc>
          <w:tcPr>
            <w:tcW w:w="0" w:type="auto"/>
            <w:hideMark/>
          </w:tcPr>
          <w:p w14:paraId="115D1091" w14:textId="77777777" w:rsidR="00AC757B" w:rsidRPr="00E74F56" w:rsidRDefault="00AC757B"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3A514126"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1.5</w:t>
            </w:r>
            <w:r>
              <w:rPr>
                <w:rFonts w:ascii="inherit" w:eastAsia="Times New Roman" w:hAnsi="inherit" w:cs="Times New Roman"/>
                <w:sz w:val="24"/>
                <w:szCs w:val="24"/>
                <w:lang w:eastAsia="nl-NL"/>
              </w:rPr>
              <w:t xml:space="preserve"> N.v.t.</w:t>
            </w:r>
          </w:p>
        </w:tc>
        <w:tc>
          <w:tcPr>
            <w:tcW w:w="0" w:type="auto"/>
          </w:tcPr>
          <w:p w14:paraId="5A3D2AAA"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p>
        </w:tc>
      </w:tr>
    </w:tbl>
    <w:p w14:paraId="79B3975D" w14:textId="77777777" w:rsidR="00AC757B" w:rsidRPr="00E74F56" w:rsidRDefault="00AC757B" w:rsidP="00AC757B">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2</w:t>
      </w:r>
    </w:p>
    <w:p w14:paraId="79C2D061" w14:textId="77777777" w:rsidR="00AC757B" w:rsidRPr="00E74F56" w:rsidRDefault="00AC757B" w:rsidP="00AC757B">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Informatie over de aanmeldende partij(en)</w:t>
      </w:r>
    </w:p>
    <w:tbl>
      <w:tblPr>
        <w:tblW w:w="5000" w:type="pct"/>
        <w:tblCellMar>
          <w:left w:w="0" w:type="dxa"/>
          <w:right w:w="0" w:type="dxa"/>
        </w:tblCellMar>
        <w:tblLook w:val="04A0" w:firstRow="1" w:lastRow="0" w:firstColumn="1" w:lastColumn="0" w:noHBand="0" w:noVBand="1"/>
      </w:tblPr>
      <w:tblGrid>
        <w:gridCol w:w="6"/>
        <w:gridCol w:w="365"/>
        <w:gridCol w:w="13631"/>
      </w:tblGrid>
      <w:tr w:rsidR="00AC757B" w:rsidRPr="00E74F56" w14:paraId="3F69A623" w14:textId="77777777" w:rsidTr="00603C5B">
        <w:tc>
          <w:tcPr>
            <w:tcW w:w="0" w:type="auto"/>
            <w:hideMark/>
          </w:tcPr>
          <w:p w14:paraId="41C11458" w14:textId="77777777" w:rsidR="00AC757B" w:rsidRPr="00E74F56" w:rsidRDefault="00AC757B" w:rsidP="00603C5B">
            <w:pPr>
              <w:spacing w:after="0" w:line="240" w:lineRule="auto"/>
              <w:jc w:val="both"/>
              <w:rPr>
                <w:rFonts w:ascii="inherit" w:eastAsia="Times New Roman" w:hAnsi="inherit" w:cs="Times New Roman"/>
                <w:b/>
                <w:bCs/>
                <w:color w:val="000000"/>
                <w:sz w:val="24"/>
                <w:szCs w:val="24"/>
                <w:lang w:eastAsia="nl-NL"/>
              </w:rPr>
            </w:pPr>
          </w:p>
        </w:tc>
        <w:tc>
          <w:tcPr>
            <w:tcW w:w="0" w:type="auto"/>
            <w:hideMark/>
          </w:tcPr>
          <w:p w14:paraId="27365E98"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2.1.</w:t>
            </w:r>
          </w:p>
        </w:tc>
        <w:tc>
          <w:tcPr>
            <w:tcW w:w="0" w:type="auto"/>
            <w:hideMark/>
          </w:tcPr>
          <w:p w14:paraId="6BD7B2E6"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4CF71EE9"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het UEA gebruikt (gebruiken), kan aan de verplichting om informatie over de aanmeldende partij(en) te verstrekken, worden voldaan door deel II van bijlage 2 bij Uitvoeringsverordening (EU) 2016/7 houdende een standaardformulier voor het UEA te verstrekken. Het UEA wordt ingevuld voor alle ondernemers die aan de inschrijving of verzoeken tot deelname deelnemen en voor alle onderaannemers op wier draagkracht een beroep wordt gedaan om aan de selectiecriteria te voldoen. Onderaannemers die geen “hoofdonderaannemers” in de zin van artikel 29, lid 5, van Verordening (EU) 2022/2560 zijn, hoeven deze rubriek van het formulier niet in te vullen. Onderaannemers die “hoofdonderaannemers” in de zin van artikel 29, lid 5, van Verordening (EU) 2022/2560 zijn, maar op wier draagkracht niet overeenkomstig artikel 63 van Richtlijn 2014/24/EU of artikel 79 van Richtlijn 2014/25/EU een beroep wordt gedaan, moeten deze rubriek handmatig invullen.</w:t>
            </w:r>
          </w:p>
        </w:tc>
      </w:tr>
    </w:tbl>
    <w:p w14:paraId="53177038" w14:textId="77777777" w:rsidR="00AC757B" w:rsidRPr="00E74F56" w:rsidRDefault="00AC757B" w:rsidP="00AC757B">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AC757B" w:rsidRPr="00E74F56" w14:paraId="3761E566" w14:textId="77777777" w:rsidTr="00603C5B">
        <w:tc>
          <w:tcPr>
            <w:tcW w:w="0" w:type="auto"/>
            <w:hideMark/>
          </w:tcPr>
          <w:p w14:paraId="4538F693" w14:textId="77777777" w:rsidR="00AC757B" w:rsidRPr="00E74F56" w:rsidRDefault="00AC757B"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35584443"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2.2.</w:t>
            </w:r>
          </w:p>
        </w:tc>
        <w:tc>
          <w:tcPr>
            <w:tcW w:w="0" w:type="auto"/>
            <w:hideMark/>
          </w:tcPr>
          <w:p w14:paraId="163F9689"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207EB13B"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via het UEA indient (indienen), moet dit deel van het formulier FS-PP rechtstreeks uit het UEA in dit formulier FS-PP worden ingevoerd door gebruik te maken van een door de Commissie aangeboden digitale dienst. Bij ontstentenis van een dergelijke dienst moet de aanbestedende dienst of aanbestedende instantie de aanmelding samen met het ingevulde deel II van bijlage 2 bij het ingediende UEA aan de Commissie toezenden.</w:t>
            </w:r>
          </w:p>
        </w:tc>
      </w:tr>
    </w:tbl>
    <w:p w14:paraId="41AA400A" w14:textId="77777777" w:rsidR="00AC757B" w:rsidRPr="00E74F56" w:rsidRDefault="00AC757B" w:rsidP="00AC757B">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88"/>
        <w:gridCol w:w="13736"/>
        <w:gridCol w:w="89"/>
        <w:gridCol w:w="89"/>
      </w:tblGrid>
      <w:tr w:rsidR="00AC757B" w:rsidRPr="00E74F56" w14:paraId="767289CC" w14:textId="77777777" w:rsidTr="00603C5B">
        <w:tc>
          <w:tcPr>
            <w:tcW w:w="0" w:type="auto"/>
            <w:hideMark/>
          </w:tcPr>
          <w:p w14:paraId="3B678C23" w14:textId="77777777" w:rsidR="00AC757B" w:rsidRPr="00E74F56" w:rsidRDefault="00AC757B"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0E77DFA7"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w:t>
            </w:r>
            <w:r>
              <w:rPr>
                <w:rFonts w:ascii="inherit" w:eastAsia="Times New Roman" w:hAnsi="inherit" w:cs="Times New Roman"/>
                <w:sz w:val="24"/>
                <w:szCs w:val="24"/>
                <w:lang w:eastAsia="nl-NL"/>
              </w:rPr>
              <w:t>3. N.v.t.</w:t>
            </w:r>
          </w:p>
        </w:tc>
        <w:tc>
          <w:tcPr>
            <w:tcW w:w="0" w:type="auto"/>
            <w:gridSpan w:val="2"/>
            <w:hideMark/>
          </w:tcPr>
          <w:p w14:paraId="27CBC157"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4EC4FEDF"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p>
        </w:tc>
      </w:tr>
      <w:tr w:rsidR="00AC757B" w:rsidRPr="00E74F56" w14:paraId="2653625E" w14:textId="77777777" w:rsidTr="00603C5B">
        <w:tc>
          <w:tcPr>
            <w:tcW w:w="0" w:type="auto"/>
            <w:hideMark/>
          </w:tcPr>
          <w:p w14:paraId="231D60AE" w14:textId="77777777" w:rsidR="00AC757B" w:rsidRPr="00E74F56" w:rsidRDefault="00AC757B"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3912B992" w14:textId="77777777" w:rsidR="00AC757B" w:rsidRDefault="00AC757B" w:rsidP="00603C5B">
            <w:pPr>
              <w:spacing w:before="120" w:after="0" w:line="240" w:lineRule="auto"/>
              <w:jc w:val="both"/>
              <w:rPr>
                <w:rFonts w:ascii="inherit" w:eastAsia="Times New Roman" w:hAnsi="inherit" w:cs="Times New Roman"/>
                <w:sz w:val="24"/>
                <w:szCs w:val="24"/>
                <w:lang w:eastAsia="nl-NL"/>
              </w:rPr>
            </w:pPr>
          </w:p>
          <w:p w14:paraId="1E65DF06"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2.4.</w:t>
            </w:r>
            <w:r>
              <w:rPr>
                <w:rFonts w:ascii="inherit" w:eastAsia="Times New Roman" w:hAnsi="inherit" w:cs="Times New Roman"/>
                <w:sz w:val="24"/>
                <w:szCs w:val="24"/>
                <w:lang w:eastAsia="nl-NL"/>
              </w:rPr>
              <w:t xml:space="preserve">N.v.t </w:t>
            </w:r>
          </w:p>
        </w:tc>
        <w:tc>
          <w:tcPr>
            <w:tcW w:w="0" w:type="auto"/>
          </w:tcPr>
          <w:p w14:paraId="45299982" w14:textId="77777777" w:rsidR="00AC757B" w:rsidRDefault="00AC757B" w:rsidP="00603C5B">
            <w:pPr>
              <w:spacing w:after="0" w:line="240" w:lineRule="auto"/>
              <w:jc w:val="both"/>
              <w:rPr>
                <w:rFonts w:ascii="inherit" w:eastAsia="Times New Roman" w:hAnsi="inherit" w:cs="Times New Roman"/>
                <w:sz w:val="24"/>
                <w:szCs w:val="24"/>
                <w:lang w:eastAsia="nl-NL"/>
              </w:rPr>
            </w:pPr>
          </w:p>
        </w:tc>
        <w:tc>
          <w:tcPr>
            <w:tcW w:w="0" w:type="auto"/>
            <w:hideMark/>
          </w:tcPr>
          <w:p w14:paraId="67F2F022"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6DF3355F"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p>
        </w:tc>
      </w:tr>
    </w:tbl>
    <w:p w14:paraId="67F17681" w14:textId="77777777" w:rsidR="00AC757B" w:rsidRPr="00E74F56" w:rsidRDefault="00AC757B" w:rsidP="00AC757B">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AC757B" w:rsidRPr="00E74F56" w14:paraId="78688C8D" w14:textId="77777777" w:rsidTr="00603C5B">
        <w:tc>
          <w:tcPr>
            <w:tcW w:w="0" w:type="auto"/>
            <w:hideMark/>
          </w:tcPr>
          <w:p w14:paraId="355C2235" w14:textId="77777777" w:rsidR="00AC757B" w:rsidRPr="00E74F56" w:rsidRDefault="00AC757B" w:rsidP="00603C5B">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hideMark/>
          </w:tcPr>
          <w:p w14:paraId="2A9921F3" w14:textId="77777777" w:rsidR="00AC757B" w:rsidRPr="00E74F56" w:rsidRDefault="00AC757B" w:rsidP="00603C5B">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2.5.</w:t>
            </w:r>
          </w:p>
        </w:tc>
        <w:tc>
          <w:tcPr>
            <w:tcW w:w="0" w:type="auto"/>
            <w:hideMark/>
          </w:tcPr>
          <w:p w14:paraId="4FB820D2" w14:textId="77777777" w:rsidR="00AC757B" w:rsidRDefault="00AC757B" w:rsidP="00603C5B">
            <w:pPr>
              <w:spacing w:after="0" w:line="240" w:lineRule="auto"/>
              <w:jc w:val="both"/>
              <w:rPr>
                <w:rFonts w:ascii="inherit" w:eastAsia="Times New Roman" w:hAnsi="inherit" w:cs="Times New Roman"/>
                <w:sz w:val="24"/>
                <w:szCs w:val="24"/>
                <w:lang w:eastAsia="nl-NL"/>
              </w:rPr>
            </w:pPr>
          </w:p>
          <w:p w14:paraId="65D0054F" w14:textId="77777777" w:rsidR="00AC757B" w:rsidRPr="00E74F56" w:rsidRDefault="00AC757B" w:rsidP="00603C5B">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Vul uw e-mailadres of unieke identificatienummer in dat u gebruikt voor het EU Login-account waarmee zal worden gecommuniceerd.</w:t>
            </w:r>
          </w:p>
        </w:tc>
      </w:tr>
    </w:tbl>
    <w:p w14:paraId="1162B876" w14:textId="11B2228B"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3</w:t>
      </w:r>
    </w:p>
    <w:p w14:paraId="134B35ED"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Buitenlandse financiële bijdragen</w:t>
      </w:r>
    </w:p>
    <w:tbl>
      <w:tblPr>
        <w:tblW w:w="5021" w:type="pct"/>
        <w:tblCellMar>
          <w:left w:w="0" w:type="dxa"/>
          <w:right w:w="0" w:type="dxa"/>
        </w:tblCellMar>
        <w:tblLook w:val="04A0" w:firstRow="1" w:lastRow="0" w:firstColumn="1" w:lastColumn="0" w:noHBand="0" w:noVBand="1"/>
      </w:tblPr>
      <w:tblGrid>
        <w:gridCol w:w="6"/>
        <w:gridCol w:w="365"/>
        <w:gridCol w:w="13818"/>
      </w:tblGrid>
      <w:tr w:rsidR="00503631" w:rsidRPr="00E74F56" w14:paraId="35AAB9DA" w14:textId="77777777" w:rsidTr="006860A7">
        <w:tc>
          <w:tcPr>
            <w:tcW w:w="0" w:type="auto"/>
            <w:hideMark/>
          </w:tcPr>
          <w:p w14:paraId="47607B45"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149" w:type="pct"/>
            <w:hideMark/>
          </w:tcPr>
          <w:p w14:paraId="5B65EC6B"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w:t>
            </w:r>
          </w:p>
        </w:tc>
        <w:tc>
          <w:tcPr>
            <w:tcW w:w="0" w:type="auto"/>
            <w:hideMark/>
          </w:tcPr>
          <w:p w14:paraId="25B55B8E"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702BA35A" w14:textId="3A7943A6"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beoordeling van de vraag of er sprake is van een verstoring door buitenlandse subsidies in een aanbestedingsprocedure wordt verricht aan de hand van de indicatoren van verstoring  en de vraag of er sprake is van een onrechtmatig voordelige inschrijving met betrekking tot de werken, leveringen of diensten in kwestie . In deze rubriek moet(en) de aanmeldende partij(en) alleen buitenlandse financiële bijdragen rapporteren die onder het toepassingsgebied van artikel 5, lid 1, punten a), b), c) en e), van Verordening (EU) 2022/2560 vallen, waarbij verstoringen van de interne markt zeer waarschijnlijk zijn. Voor buitenlandse financiële bijdragen die niet onder deze categorieën vallen, zie punt 3.3 van deze rubriek en tabel 1. Voor aanbestedingsprocedures die voldoen aan de drempels van artikel 28, lid 1, punt a), en artikel 28, lid 2, van Verordening (EU) 2022/2560, waarin in de drie jaar voorafgaand aan de aanmelding buitenlandse financiële bijdragen die overeenkomstig artikel 28, lid 1, punt b), van Verordening (EU) 2022/2560 moeten worden aangemeld, aan de aanmeldende partij(en) zijn toegekend, gelieve te vermelden of aan de afzonderlijke aanmeldende partijen in de drie jaar voorafgaand aan de aanmelding buitenlandse financiële bijdragen van 1 miljoen EUR of meer zijn toegekend die mogelijk onder een van de categorieën van artikel 5, lid 1, punten a), b), c) en e), van Verordening (EU) 2022/2560 vallen.</w:t>
            </w:r>
          </w:p>
          <w:tbl>
            <w:tblPr>
              <w:tblW w:w="5000" w:type="pct"/>
              <w:tblCellMar>
                <w:left w:w="0" w:type="dxa"/>
                <w:right w:w="0" w:type="dxa"/>
              </w:tblCellMar>
              <w:tblLook w:val="04A0" w:firstRow="1" w:lastRow="0" w:firstColumn="1" w:lastColumn="0" w:noHBand="0" w:noVBand="1"/>
            </w:tblPr>
            <w:tblGrid>
              <w:gridCol w:w="547"/>
              <w:gridCol w:w="13271"/>
            </w:tblGrid>
            <w:tr w:rsidR="00503631" w:rsidRPr="00E74F56" w14:paraId="0345E200" w14:textId="77777777" w:rsidTr="00370DAD">
              <w:tc>
                <w:tcPr>
                  <w:tcW w:w="0" w:type="auto"/>
                  <w:hideMark/>
                </w:tcPr>
                <w:p w14:paraId="5526B5C5"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w:t>
                  </w:r>
                </w:p>
              </w:tc>
              <w:tc>
                <w:tcPr>
                  <w:tcW w:w="0" w:type="auto"/>
                  <w:hideMark/>
                </w:tcPr>
                <w:p w14:paraId="49182CFE"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aan of op enig moment in de drie jaar voorafgaand aan de aanmelding aan een van de volgende voorwaarden is voldaan om te kunnen bepalen of er een buitenlandse financiële bijdrage is toegekend aan een onderneming die noodlijdend was in de zin van artikel 5, lid 1, punt a), van Verordening (EU) 2022/2560:</w:t>
                  </w: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2CE33403" w14:textId="77777777" w:rsidTr="00370DAD">
                    <w:tc>
                      <w:tcPr>
                        <w:tcW w:w="0" w:type="auto"/>
                        <w:hideMark/>
                      </w:tcPr>
                      <w:p w14:paraId="3F82F1B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3.1.1.1.</w:t>
                        </w:r>
                      </w:p>
                    </w:tc>
                    <w:tc>
                      <w:tcPr>
                        <w:tcW w:w="0" w:type="auto"/>
                        <w:hideMark/>
                      </w:tcPr>
                      <w:p w14:paraId="1D80442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Is de aanmeldende partij een vennootschap met beperkte aansprakelijkheid waar meer dan de helft van het geplaatste aandelenkapitaal is verdwenen door de opgebouwde verliezen?</w:t>
                        </w:r>
                      </w:p>
                      <w:tbl>
                        <w:tblPr>
                          <w:tblW w:w="495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43"/>
                          <w:gridCol w:w="6578"/>
                        </w:tblGrid>
                        <w:tr w:rsidR="00503631" w:rsidRPr="00E74F56" w14:paraId="421017AF" w14:textId="77777777" w:rsidTr="002F5339">
                          <w:tc>
                            <w:tcPr>
                              <w:tcW w:w="2352" w:type="pct"/>
                              <w:tcBorders>
                                <w:top w:val="single" w:sz="6" w:space="0" w:color="000000"/>
                                <w:left w:val="single" w:sz="6" w:space="0" w:color="000000"/>
                                <w:bottom w:val="single" w:sz="6" w:space="0" w:color="000000"/>
                                <w:right w:val="single" w:sz="6" w:space="0" w:color="000000"/>
                              </w:tcBorders>
                              <w:hideMark/>
                            </w:tcPr>
                            <w:tbl>
                              <w:tblPr>
                                <w:tblW w:w="5811" w:type="dxa"/>
                                <w:tblCellMar>
                                  <w:left w:w="0" w:type="dxa"/>
                                  <w:right w:w="0" w:type="dxa"/>
                                </w:tblCellMar>
                                <w:tblLook w:val="04A0" w:firstRow="1" w:lastRow="0" w:firstColumn="1" w:lastColumn="0" w:noHBand="0" w:noVBand="1"/>
                              </w:tblPr>
                              <w:tblGrid>
                                <w:gridCol w:w="2424"/>
                                <w:gridCol w:w="3387"/>
                              </w:tblGrid>
                              <w:tr w:rsidR="00503631" w:rsidRPr="00E74F56" w14:paraId="324A3D92" w14:textId="77777777" w:rsidTr="002F5339">
                                <w:tc>
                                  <w:tcPr>
                                    <w:tcW w:w="2424" w:type="dxa"/>
                                    <w:hideMark/>
                                  </w:tcPr>
                                  <w:p w14:paraId="5CC3BFB2" w14:textId="4ADE2470"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3387" w:type="dxa"/>
                                    <w:hideMark/>
                                  </w:tcPr>
                                  <w:p w14:paraId="5C9DF19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6528CC59"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2648" w:type="pct"/>
                              <w:tcBorders>
                                <w:top w:val="single" w:sz="6" w:space="0" w:color="000000"/>
                                <w:left w:val="single" w:sz="6" w:space="0" w:color="000000"/>
                                <w:bottom w:val="single" w:sz="6" w:space="0" w:color="000000"/>
                                <w:right w:val="single" w:sz="6" w:space="0" w:color="000000"/>
                              </w:tcBorders>
                              <w:hideMark/>
                            </w:tcPr>
                            <w:tbl>
                              <w:tblPr>
                                <w:tblW w:w="6506" w:type="dxa"/>
                                <w:tblCellMar>
                                  <w:left w:w="0" w:type="dxa"/>
                                  <w:right w:w="0" w:type="dxa"/>
                                </w:tblCellMar>
                                <w:tblLook w:val="04A0" w:firstRow="1" w:lastRow="0" w:firstColumn="1" w:lastColumn="0" w:noHBand="0" w:noVBand="1"/>
                              </w:tblPr>
                              <w:tblGrid>
                                <w:gridCol w:w="3110"/>
                                <w:gridCol w:w="3396"/>
                              </w:tblGrid>
                              <w:tr w:rsidR="00503631" w:rsidRPr="00E74F56" w14:paraId="14DA1754" w14:textId="77777777" w:rsidTr="002F5339">
                                <w:tc>
                                  <w:tcPr>
                                    <w:tcW w:w="2390" w:type="pct"/>
                                    <w:hideMark/>
                                  </w:tcPr>
                                  <w:p w14:paraId="69346904" w14:textId="44307D94" w:rsidR="00503631" w:rsidRPr="00E74F56" w:rsidRDefault="002F5339" w:rsidP="00867722">
                                    <w:pPr>
                                      <w:spacing w:before="120" w:after="0" w:line="240" w:lineRule="auto"/>
                                      <w:ind w:left="-67"/>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2610" w:type="pct"/>
                                    <w:hideMark/>
                                  </w:tcPr>
                                  <w:p w14:paraId="1AADB3DE"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0DBDB68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E6968B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34F1090"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41196283" w14:textId="77777777" w:rsidTr="00370DAD">
                    <w:tc>
                      <w:tcPr>
                        <w:tcW w:w="0" w:type="auto"/>
                        <w:hideMark/>
                      </w:tcPr>
                      <w:p w14:paraId="2B3B2401"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3.1.1.2.</w:t>
                        </w:r>
                      </w:p>
                    </w:tc>
                    <w:tc>
                      <w:tcPr>
                        <w:tcW w:w="0" w:type="auto"/>
                        <w:hideMark/>
                      </w:tcPr>
                      <w:p w14:paraId="16E0FCF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Is de aanmeldende partij een vennootschap waarin ten minste sommige vennoten onbeperkt aansprakelijk zijn voor de schulden van de onderneming en waar meer dan de helft van het kapitaal van de onderneming, zoals dat in de boeken van de onderneming is vermeld, door de opgebouwde verliezen is verdwenen?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07"/>
                          <w:gridCol w:w="6719"/>
                        </w:tblGrid>
                        <w:tr w:rsidR="00503631" w:rsidRPr="00E74F56" w14:paraId="2B1676B1" w14:textId="77777777" w:rsidTr="002F5339">
                          <w:tc>
                            <w:tcPr>
                              <w:tcW w:w="2318" w:type="pct"/>
                              <w:tcBorders>
                                <w:top w:val="single" w:sz="6" w:space="0" w:color="000000"/>
                                <w:left w:val="single" w:sz="6" w:space="0" w:color="000000"/>
                                <w:bottom w:val="single" w:sz="6" w:space="0" w:color="000000"/>
                                <w:right w:val="single" w:sz="6" w:space="0" w:color="000000"/>
                              </w:tcBorders>
                              <w:hideMark/>
                            </w:tcPr>
                            <w:tbl>
                              <w:tblPr>
                                <w:tblW w:w="5721" w:type="dxa"/>
                                <w:tblCellMar>
                                  <w:left w:w="0" w:type="dxa"/>
                                  <w:right w:w="0" w:type="dxa"/>
                                </w:tblCellMar>
                                <w:tblLook w:val="04A0" w:firstRow="1" w:lastRow="0" w:firstColumn="1" w:lastColumn="0" w:noHBand="0" w:noVBand="1"/>
                              </w:tblPr>
                              <w:tblGrid>
                                <w:gridCol w:w="2344"/>
                                <w:gridCol w:w="3377"/>
                              </w:tblGrid>
                              <w:tr w:rsidR="00503631" w:rsidRPr="00E74F56" w14:paraId="38CE21C2" w14:textId="77777777" w:rsidTr="002F5339">
                                <w:tc>
                                  <w:tcPr>
                                    <w:tcW w:w="0" w:type="auto"/>
                                    <w:hideMark/>
                                  </w:tcPr>
                                  <w:p w14:paraId="5055C8A7" w14:textId="5562DF29"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2951" w:type="pct"/>
                                    <w:hideMark/>
                                  </w:tcPr>
                                  <w:p w14:paraId="05FF939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56F1ECC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2682" w:type="pct"/>
                              <w:tcBorders>
                                <w:top w:val="single" w:sz="6" w:space="0" w:color="000000"/>
                                <w:left w:val="single" w:sz="6" w:space="0" w:color="000000"/>
                                <w:bottom w:val="single" w:sz="6" w:space="0" w:color="000000"/>
                                <w:right w:val="single" w:sz="6" w:space="0" w:color="000000"/>
                              </w:tcBorders>
                              <w:hideMark/>
                            </w:tcPr>
                            <w:tbl>
                              <w:tblPr>
                                <w:tblW w:w="4776" w:type="pct"/>
                                <w:tblCellMar>
                                  <w:left w:w="0" w:type="dxa"/>
                                  <w:right w:w="0" w:type="dxa"/>
                                </w:tblCellMar>
                                <w:tblLook w:val="04A0" w:firstRow="1" w:lastRow="0" w:firstColumn="1" w:lastColumn="0" w:noHBand="0" w:noVBand="1"/>
                              </w:tblPr>
                              <w:tblGrid>
                                <w:gridCol w:w="3158"/>
                                <w:gridCol w:w="3246"/>
                              </w:tblGrid>
                              <w:tr w:rsidR="00503631" w:rsidRPr="00E74F56" w14:paraId="38A77B83" w14:textId="77777777" w:rsidTr="002F5339">
                                <w:tc>
                                  <w:tcPr>
                                    <w:tcW w:w="2466" w:type="pct"/>
                                    <w:hideMark/>
                                  </w:tcPr>
                                  <w:p w14:paraId="1A14D427" w14:textId="5FF131F6"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0" w:type="auto"/>
                                    <w:hideMark/>
                                  </w:tcPr>
                                  <w:p w14:paraId="2C1B9172" w14:textId="3AE5E574"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neen</w:t>
                                    </w:r>
                                  </w:p>
                                </w:tc>
                              </w:tr>
                            </w:tbl>
                            <w:p w14:paraId="0C3A13CE"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7D4284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05E52312"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522D1CD4" w14:textId="77777777" w:rsidTr="00370DAD">
                    <w:tc>
                      <w:tcPr>
                        <w:tcW w:w="0" w:type="auto"/>
                        <w:hideMark/>
                      </w:tcPr>
                      <w:p w14:paraId="427F171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3.1.1.3.</w:t>
                        </w:r>
                      </w:p>
                    </w:tc>
                    <w:tc>
                      <w:tcPr>
                        <w:tcW w:w="0" w:type="auto"/>
                        <w:hideMark/>
                      </w:tcPr>
                      <w:p w14:paraId="20A5DE5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Loopt tegen de aanmeldende partij een collectieve insolventieprocedure of voldoet zij volgens het nationale recht aan de criteria om, op verzoek van haar schuldeisers, aan een collectieve insolventieprocedure te worden onderworpen?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07"/>
                          <w:gridCol w:w="6719"/>
                        </w:tblGrid>
                        <w:tr w:rsidR="00503631" w:rsidRPr="00E74F56" w14:paraId="48D885FE" w14:textId="77777777" w:rsidTr="002F5339">
                          <w:tc>
                            <w:tcPr>
                              <w:tcW w:w="2318" w:type="pct"/>
                              <w:tcBorders>
                                <w:top w:val="single" w:sz="6" w:space="0" w:color="000000"/>
                                <w:left w:val="single" w:sz="6" w:space="0" w:color="000000"/>
                                <w:bottom w:val="single" w:sz="6" w:space="0" w:color="000000"/>
                                <w:right w:val="single" w:sz="6" w:space="0" w:color="000000"/>
                              </w:tcBorders>
                              <w:hideMark/>
                            </w:tcPr>
                            <w:tbl>
                              <w:tblPr>
                                <w:tblW w:w="2952" w:type="pct"/>
                                <w:tblCellMar>
                                  <w:left w:w="0" w:type="dxa"/>
                                  <w:right w:w="0" w:type="dxa"/>
                                </w:tblCellMar>
                                <w:tblLook w:val="04A0" w:firstRow="1" w:lastRow="0" w:firstColumn="1" w:lastColumn="0" w:noHBand="0" w:noVBand="1"/>
                              </w:tblPr>
                              <w:tblGrid>
                                <w:gridCol w:w="2193"/>
                                <w:gridCol w:w="1227"/>
                              </w:tblGrid>
                              <w:tr w:rsidR="00503631" w:rsidRPr="00E74F56" w14:paraId="05A524D1" w14:textId="77777777" w:rsidTr="00C11D4A">
                                <w:trPr>
                                  <w:trHeight w:val="572"/>
                                </w:trPr>
                                <w:tc>
                                  <w:tcPr>
                                    <w:tcW w:w="3206" w:type="pct"/>
                                    <w:hideMark/>
                                  </w:tcPr>
                                  <w:p w14:paraId="164F9BA8" w14:textId="6A668C82" w:rsidR="00503631" w:rsidRPr="00E74F56" w:rsidRDefault="00F9065B" w:rsidP="00867722">
                                    <w:pPr>
                                      <w:spacing w:before="120" w:after="0" w:line="240" w:lineRule="auto"/>
                                      <w:jc w:val="both"/>
                                      <w:rPr>
                                        <w:rFonts w:ascii="inherit" w:eastAsia="Times New Roman" w:hAnsi="inherit" w:cs="Times New Roman"/>
                                        <w:sz w:val="24"/>
                                        <w:szCs w:val="24"/>
                                        <w:lang w:eastAsia="nl-NL"/>
                                      </w:rPr>
                                    </w:pPr>
                                    <w:bookmarkStart w:id="3" w:name="_Hlk150775841"/>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1794" w:type="pct"/>
                                    <w:hideMark/>
                                  </w:tcPr>
                                  <w:p w14:paraId="07132CAA" w14:textId="314F8A62"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ja</w:t>
                                    </w:r>
                                  </w:p>
                                </w:tc>
                              </w:tr>
                              <w:bookmarkEnd w:id="3"/>
                            </w:tbl>
                            <w:p w14:paraId="2B821C1A"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2682" w:type="pct"/>
                              <w:tcBorders>
                                <w:top w:val="single" w:sz="6" w:space="0" w:color="000000"/>
                                <w:left w:val="single" w:sz="6" w:space="0" w:color="000000"/>
                                <w:bottom w:val="single" w:sz="6" w:space="0" w:color="000000"/>
                                <w:right w:val="single" w:sz="6" w:space="0" w:color="000000"/>
                              </w:tcBorders>
                              <w:hideMark/>
                            </w:tcPr>
                            <w:tbl>
                              <w:tblPr>
                                <w:tblW w:w="4742" w:type="pct"/>
                                <w:tblCellMar>
                                  <w:left w:w="0" w:type="dxa"/>
                                  <w:right w:w="0" w:type="dxa"/>
                                </w:tblCellMar>
                                <w:tblLook w:val="04A0" w:firstRow="1" w:lastRow="0" w:firstColumn="1" w:lastColumn="0" w:noHBand="0" w:noVBand="1"/>
                              </w:tblPr>
                              <w:tblGrid>
                                <w:gridCol w:w="3154"/>
                                <w:gridCol w:w="3204"/>
                              </w:tblGrid>
                              <w:tr w:rsidR="00503631" w:rsidRPr="00E74F56" w14:paraId="0E3079EA" w14:textId="77777777" w:rsidTr="002F5339">
                                <w:tc>
                                  <w:tcPr>
                                    <w:tcW w:w="2480" w:type="pct"/>
                                    <w:hideMark/>
                                  </w:tcPr>
                                  <w:p w14:paraId="397CD16F" w14:textId="20A06F88" w:rsidR="00503631" w:rsidRPr="00E74F56" w:rsidRDefault="00F9065B"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2F5339">
                                      <w:rPr>
                                        <w:rFonts w:ascii="Segoe UI Symbol" w:eastAsia="Times New Roman" w:hAnsi="Segoe UI Symbol" w:cs="Segoe UI Symbol"/>
                                        <w:sz w:val="24"/>
                                        <w:szCs w:val="24"/>
                                        <w:lang w:eastAsia="nl-NL"/>
                                      </w:rPr>
                                      <w:t xml:space="preserve"> </w:t>
                                    </w: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2520" w:type="pct"/>
                                    <w:hideMark/>
                                  </w:tcPr>
                                  <w:p w14:paraId="047B6DD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74C1C612"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35993904"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7B7CAB5"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2724"/>
                  </w:tblGrid>
                  <w:tr w:rsidR="00503631" w:rsidRPr="00E74F56" w14:paraId="3C363724" w14:textId="77777777" w:rsidTr="00370DAD">
                    <w:tc>
                      <w:tcPr>
                        <w:tcW w:w="0" w:type="auto"/>
                        <w:hideMark/>
                      </w:tcPr>
                      <w:p w14:paraId="50E8457D" w14:textId="44C414E5"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w:t>
                        </w:r>
                      </w:p>
                    </w:tc>
                    <w:tc>
                      <w:tcPr>
                        <w:tcW w:w="0" w:type="auto"/>
                        <w:hideMark/>
                      </w:tcPr>
                      <w:p w14:paraId="79BEAE0A" w14:textId="7F2EFD2D" w:rsidR="00503631" w:rsidRPr="00E74F56" w:rsidRDefault="00F9065B" w:rsidP="00867722">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4.</w:t>
                        </w:r>
                        <w:r w:rsidR="00503631" w:rsidRPr="00E74F56">
                          <w:rPr>
                            <w:rFonts w:ascii="inherit" w:eastAsia="Times New Roman" w:hAnsi="inherit" w:cs="Times New Roman"/>
                            <w:sz w:val="24"/>
                            <w:szCs w:val="24"/>
                            <w:lang w:eastAsia="nl-NL"/>
                          </w:rPr>
                          <w:t>Indien de aanmeldende partij in kwestie geen kleine of middelgrote onderneming is:</w:t>
                        </w:r>
                      </w:p>
                      <w:tbl>
                        <w:tblPr>
                          <w:tblW w:w="5000" w:type="pct"/>
                          <w:tblCellMar>
                            <w:left w:w="0" w:type="dxa"/>
                            <w:right w:w="0" w:type="dxa"/>
                          </w:tblCellMar>
                          <w:tblLook w:val="04A0" w:firstRow="1" w:lastRow="0" w:firstColumn="1" w:lastColumn="0" w:noHBand="0" w:noVBand="1"/>
                        </w:tblPr>
                        <w:tblGrid>
                          <w:gridCol w:w="911"/>
                          <w:gridCol w:w="11813"/>
                        </w:tblGrid>
                        <w:tr w:rsidR="00503631" w:rsidRPr="00E74F56" w14:paraId="2FC21B1B" w14:textId="77777777" w:rsidTr="00C17A16">
                          <w:tc>
                            <w:tcPr>
                              <w:tcW w:w="0" w:type="auto"/>
                              <w:hideMark/>
                            </w:tcPr>
                            <w:p w14:paraId="2327A97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3.1.1.4.1.</w:t>
                              </w:r>
                            </w:p>
                          </w:tc>
                          <w:tc>
                            <w:tcPr>
                              <w:tcW w:w="0" w:type="auto"/>
                              <w:hideMark/>
                            </w:tcPr>
                            <w:p w14:paraId="455E0BEC" w14:textId="0C789C63" w:rsidR="008804BB" w:rsidRPr="00E74F56" w:rsidRDefault="00503631" w:rsidP="00C17A16">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Bedroeg de verhouding tussen het vreemd en het eigen vermogen van de aanmeldende partij tijdens de voorbije twee jaar meer dan 7,5?</w:t>
                              </w:r>
                            </w:p>
                            <w:p w14:paraId="068ECFAF" w14:textId="77777777" w:rsidR="00503631" w:rsidRPr="00E74F56" w:rsidRDefault="00503631" w:rsidP="00867722">
                              <w:pPr>
                                <w:spacing w:after="0" w:line="36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en</w:t>
                              </w:r>
                            </w:p>
                          </w:tc>
                        </w:tr>
                        <w:tr w:rsidR="00503631" w:rsidRPr="00E74F56" w14:paraId="19416156" w14:textId="77777777" w:rsidTr="00C17A16">
                          <w:trPr>
                            <w:trHeight w:val="1155"/>
                          </w:trPr>
                          <w:tc>
                            <w:tcPr>
                              <w:tcW w:w="680" w:type="dxa"/>
                              <w:hideMark/>
                            </w:tcPr>
                            <w:p w14:paraId="6375034C" w14:textId="738337C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3.1.1.4</w:t>
                              </w:r>
                            </w:p>
                          </w:tc>
                          <w:tc>
                            <w:tcPr>
                              <w:tcW w:w="11859" w:type="dxa"/>
                              <w:hideMark/>
                            </w:tcPr>
                            <w:p w14:paraId="3C33643C" w14:textId="3099CDAD" w:rsidR="009E7FB8" w:rsidRDefault="00F9065B" w:rsidP="00867722">
                              <w:pPr>
                                <w:spacing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2.</w:t>
                              </w:r>
                              <w:r w:rsidR="00503631" w:rsidRPr="00E74F56">
                                <w:rPr>
                                  <w:rFonts w:ascii="inherit" w:eastAsia="Times New Roman" w:hAnsi="inherit" w:cs="Times New Roman"/>
                                  <w:sz w:val="24"/>
                                  <w:szCs w:val="24"/>
                                  <w:lang w:eastAsia="nl-NL"/>
                                </w:rPr>
                                <w:t xml:space="preserve">Lag de op basis van de </w:t>
                              </w:r>
                              <w:proofErr w:type="spellStart"/>
                              <w:r w:rsidR="00503631" w:rsidRPr="00E74F56">
                                <w:rPr>
                                  <w:rFonts w:ascii="inherit" w:eastAsia="Times New Roman" w:hAnsi="inherit" w:cs="Times New Roman"/>
                                  <w:sz w:val="24"/>
                                  <w:szCs w:val="24"/>
                                  <w:lang w:eastAsia="nl-NL"/>
                                </w:rPr>
                                <w:t>ebitda</w:t>
                              </w:r>
                              <w:proofErr w:type="spellEnd"/>
                              <w:r w:rsidR="00503631" w:rsidRPr="00E74F56">
                                <w:rPr>
                                  <w:rFonts w:ascii="inherit" w:eastAsia="Times New Roman" w:hAnsi="inherit" w:cs="Times New Roman"/>
                                  <w:sz w:val="24"/>
                                  <w:szCs w:val="24"/>
                                  <w:lang w:eastAsia="nl-NL"/>
                                </w:rPr>
                                <w:t xml:space="preserve"> van de aanmeldende partij bepaalde rentedekkingsgraad de voorbije twee jaa</w:t>
                              </w:r>
                              <w:r w:rsidR="009E7FB8">
                                <w:rPr>
                                  <w:rFonts w:ascii="inherit" w:eastAsia="Times New Roman" w:hAnsi="inherit" w:cs="Times New Roman"/>
                                  <w:sz w:val="24"/>
                                  <w:szCs w:val="24"/>
                                  <w:lang w:eastAsia="nl-NL"/>
                                </w:rPr>
                                <w:t>r</w:t>
                              </w:r>
                            </w:p>
                            <w:p w14:paraId="1B0C5679" w14:textId="32C7188B" w:rsidR="00503631" w:rsidRPr="00E74F56" w:rsidRDefault="009E7FB8" w:rsidP="00867722">
                              <w:pPr>
                                <w:spacing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lager dan 1,0?</w:t>
                              </w:r>
                            </w:p>
                            <w:tbl>
                              <w:tblPr>
                                <w:tblW w:w="1179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97"/>
                              </w:tblGrid>
                              <w:tr w:rsidR="00C17A16" w:rsidRPr="00E74F56" w14:paraId="12F3B9F2" w14:textId="77777777" w:rsidTr="006860A7">
                                <w:trPr>
                                  <w:trHeight w:val="495"/>
                                </w:trPr>
                                <w:tc>
                                  <w:tcPr>
                                    <w:tcW w:w="11797" w:type="dxa"/>
                                    <w:tcBorders>
                                      <w:top w:val="single" w:sz="6" w:space="0" w:color="000000"/>
                                      <w:left w:val="single" w:sz="6" w:space="0" w:color="000000"/>
                                      <w:bottom w:val="single" w:sz="6" w:space="0" w:color="000000"/>
                                      <w:right w:val="single" w:sz="6" w:space="0" w:color="000000"/>
                                    </w:tcBorders>
                                    <w:hideMark/>
                                  </w:tcPr>
                                  <w:tbl>
                                    <w:tblPr>
                                      <w:tblW w:w="2383" w:type="dxa"/>
                                      <w:tblCellMar>
                                        <w:left w:w="0" w:type="dxa"/>
                                        <w:right w:w="0" w:type="dxa"/>
                                      </w:tblCellMar>
                                      <w:tblLook w:val="04A0" w:firstRow="1" w:lastRow="0" w:firstColumn="1" w:lastColumn="0" w:noHBand="0" w:noVBand="1"/>
                                    </w:tblPr>
                                    <w:tblGrid>
                                      <w:gridCol w:w="288"/>
                                      <w:gridCol w:w="2095"/>
                                    </w:tblGrid>
                                    <w:tr w:rsidR="00C17A16" w:rsidRPr="00E74F56" w14:paraId="573A2F52" w14:textId="77777777" w:rsidTr="00C17A16">
                                      <w:trPr>
                                        <w:trHeight w:val="511"/>
                                      </w:trPr>
                                      <w:tc>
                                        <w:tcPr>
                                          <w:tcW w:w="0" w:type="auto"/>
                                          <w:hideMark/>
                                        </w:tcPr>
                                        <w:p w14:paraId="435E2DF5" w14:textId="77777777" w:rsidR="00C17A16" w:rsidRPr="00E74F56" w:rsidRDefault="00C17A16" w:rsidP="00867722">
                                          <w:pPr>
                                            <w:spacing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hideMark/>
                                        </w:tcPr>
                                        <w:p w14:paraId="0F15ED38" w14:textId="0D579B3C" w:rsidR="00C17A16" w:rsidRPr="00E74F56" w:rsidRDefault="00C17A16" w:rsidP="00867722">
                                          <w:pPr>
                                            <w:spacing w:after="0" w:line="240" w:lineRule="auto"/>
                                            <w:ind w:left="406" w:hanging="352"/>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6860A7">
                                            <w:rPr>
                                              <w:rFonts w:ascii="inherit" w:eastAsia="Times New Roman" w:hAnsi="inherit" w:cs="Times New Roman"/>
                                              <w:sz w:val="24"/>
                                              <w:szCs w:val="24"/>
                                              <w:lang w:eastAsia="nl-NL"/>
                                            </w:rPr>
                                            <w:t xml:space="preserve">           </w:t>
                                          </w:r>
                                          <w:r w:rsidRPr="00E74F56">
                                            <w:rPr>
                                              <w:rFonts w:ascii="inherit" w:eastAsia="Times New Roman" w:hAnsi="inherit" w:cs="Times New Roman"/>
                                              <w:sz w:val="24"/>
                                              <w:szCs w:val="24"/>
                                              <w:lang w:eastAsia="nl-NL"/>
                                            </w:rPr>
                                            <w:t>ja</w:t>
                                          </w:r>
                                        </w:p>
                                      </w:tc>
                                    </w:tr>
                                  </w:tbl>
                                  <w:tbl>
                                    <w:tblPr>
                                      <w:tblpPr w:leftFromText="141" w:rightFromText="141" w:vertAnchor="text" w:horzAnchor="page" w:tblpX="5264" w:tblpY="-660"/>
                                      <w:tblOverlap w:val="never"/>
                                      <w:tblW w:w="5000" w:type="dxa"/>
                                      <w:tblBorders>
                                        <w:left w:val="single" w:sz="4" w:space="0" w:color="auto"/>
                                      </w:tblBorders>
                                      <w:tblCellMar>
                                        <w:left w:w="0" w:type="dxa"/>
                                        <w:right w:w="0" w:type="dxa"/>
                                      </w:tblCellMar>
                                      <w:tblLook w:val="04A0" w:firstRow="1" w:lastRow="0" w:firstColumn="1" w:lastColumn="0" w:noHBand="0" w:noVBand="1"/>
                                    </w:tblPr>
                                    <w:tblGrid>
                                      <w:gridCol w:w="1402"/>
                                      <w:gridCol w:w="3598"/>
                                    </w:tblGrid>
                                    <w:tr w:rsidR="00C17A16" w:rsidRPr="00E74F56" w14:paraId="40A0E544" w14:textId="77777777" w:rsidTr="00C17A16">
                                      <w:trPr>
                                        <w:trHeight w:val="495"/>
                                      </w:trPr>
                                      <w:tc>
                                        <w:tcPr>
                                          <w:tcW w:w="0" w:type="auto"/>
                                          <w:hideMark/>
                                        </w:tcPr>
                                        <w:p w14:paraId="6E8EF5EA" w14:textId="4DA17542" w:rsidR="00C17A16" w:rsidRPr="00E74F56" w:rsidRDefault="00C17A16" w:rsidP="00867722">
                                          <w:pPr>
                                            <w:spacing w:after="0" w:line="240" w:lineRule="auto"/>
                                            <w:ind w:left="142" w:right="-1537"/>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Pr="00E74F56">
                                            <w:rPr>
                                              <w:rFonts w:ascii="Segoe UI Symbol" w:eastAsia="Times New Roman" w:hAnsi="Segoe UI Symbol" w:cs="Segoe UI Symbol"/>
                                              <w:sz w:val="24"/>
                                              <w:szCs w:val="24"/>
                                              <w:lang w:eastAsia="nl-NL"/>
                                            </w:rPr>
                                            <w:t>☐</w:t>
                                          </w:r>
                                        </w:p>
                                      </w:tc>
                                      <w:tc>
                                        <w:tcPr>
                                          <w:tcW w:w="3598" w:type="dxa"/>
                                          <w:hideMark/>
                                        </w:tcPr>
                                        <w:p w14:paraId="7D7D07CB" w14:textId="77777777" w:rsidR="00C17A16" w:rsidRPr="00E74F56" w:rsidRDefault="00C17A16" w:rsidP="00867722">
                                          <w:pPr>
                                            <w:spacing w:after="0" w:line="240" w:lineRule="auto"/>
                                            <w:ind w:firstLine="1537"/>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6E363C8C" w14:textId="77777777" w:rsidR="00C17A16" w:rsidRPr="00E74F56" w:rsidRDefault="00C17A16" w:rsidP="00867722">
                                    <w:pPr>
                                      <w:spacing w:after="0" w:line="240" w:lineRule="auto"/>
                                      <w:jc w:val="both"/>
                                      <w:rPr>
                                        <w:rFonts w:ascii="inherit" w:eastAsia="Times New Roman" w:hAnsi="inherit" w:cs="Times New Roman"/>
                                        <w:sz w:val="24"/>
                                        <w:szCs w:val="24"/>
                                        <w:lang w:eastAsia="nl-NL"/>
                                      </w:rPr>
                                    </w:pPr>
                                  </w:p>
                                </w:tc>
                              </w:tr>
                            </w:tbl>
                            <w:p w14:paraId="2B313169"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C3FF20F"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06EE2624"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2675D459" w14:textId="77777777" w:rsidTr="00370DAD">
                    <w:tc>
                      <w:tcPr>
                        <w:tcW w:w="0" w:type="auto"/>
                        <w:hideMark/>
                      </w:tcPr>
                      <w:p w14:paraId="7939E02F"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3.1.1.5.</w:t>
                        </w:r>
                      </w:p>
                    </w:tc>
                    <w:tc>
                      <w:tcPr>
                        <w:tcW w:w="0" w:type="auto"/>
                        <w:hideMark/>
                      </w:tcPr>
                      <w:p w14:paraId="3C5A524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xml:space="preserve">Indien het antwoord op een van de vragen in de </w:t>
                        </w:r>
                        <w:proofErr w:type="spellStart"/>
                        <w:r w:rsidRPr="00E74F56">
                          <w:rPr>
                            <w:rFonts w:ascii="inherit" w:eastAsia="Times New Roman" w:hAnsi="inherit" w:cs="Times New Roman"/>
                            <w:sz w:val="24"/>
                            <w:szCs w:val="24"/>
                            <w:lang w:eastAsia="nl-NL"/>
                          </w:rPr>
                          <w:t>subrubrieken</w:t>
                        </w:r>
                        <w:proofErr w:type="spellEnd"/>
                        <w:r w:rsidRPr="00E74F56">
                          <w:rPr>
                            <w:rFonts w:ascii="inherit" w:eastAsia="Times New Roman" w:hAnsi="inherit" w:cs="Times New Roman"/>
                            <w:sz w:val="24"/>
                            <w:szCs w:val="24"/>
                            <w:lang w:eastAsia="nl-NL"/>
                          </w:rPr>
                          <w:t xml:space="preserve"> 3.1.1.1 tot en met 3.1.1.4 met betrekking tot een van de aanmeldende partijen “ja” was, geef dan aan of de onderneming in kwestie in de periode waarin zij noodlijdend was buitenlandse financiële bijdragen heeft ontvangen die mogelijk hebben bijgedragen tot het herstel van haar levensvatbaarheid op lange termijn (inclusief tijdelijke liquiditeitsbijstand die bedoeld is om dat herstel van de levensvatbaarheid te ondersteunen) of tot het overeind houden van die partij gedurende de korte tijd die nodig is om een herstructurerings- of liquidatieplan op te stellen.</w:t>
                        </w:r>
                      </w:p>
                      <w:tbl>
                        <w:tblPr>
                          <w:tblW w:w="123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00"/>
                          <w:gridCol w:w="2665"/>
                          <w:gridCol w:w="2790"/>
                        </w:tblGrid>
                        <w:tr w:rsidR="00503631" w:rsidRPr="00E74F56" w14:paraId="63935C61" w14:textId="77777777" w:rsidTr="00C17A16">
                          <w:trPr>
                            <w:trHeight w:val="695"/>
                          </w:trPr>
                          <w:tc>
                            <w:tcPr>
                              <w:tcW w:w="3003" w:type="pct"/>
                              <w:tcBorders>
                                <w:top w:val="single" w:sz="6" w:space="0" w:color="000000"/>
                                <w:left w:val="single" w:sz="6" w:space="0" w:color="000000"/>
                                <w:bottom w:val="single" w:sz="6" w:space="0" w:color="000000"/>
                                <w:right w:val="single" w:sz="6" w:space="0" w:color="000000"/>
                              </w:tcBorders>
                              <w:hideMark/>
                            </w:tcPr>
                            <w:p w14:paraId="70123FBB" w14:textId="77777777" w:rsidR="00503631" w:rsidRPr="00C17A16" w:rsidRDefault="00503631" w:rsidP="00867722">
                              <w:pPr>
                                <w:spacing w:before="60" w:after="60" w:line="240" w:lineRule="auto"/>
                                <w:jc w:val="both"/>
                                <w:rPr>
                                  <w:rFonts w:ascii="inherit" w:eastAsia="Times New Roman" w:hAnsi="inherit" w:cs="Times New Roman"/>
                                  <w:sz w:val="24"/>
                                  <w:szCs w:val="24"/>
                                  <w:lang w:eastAsia="nl-NL"/>
                                </w:rPr>
                              </w:pPr>
                              <w:r w:rsidRPr="00C17A16">
                                <w:rPr>
                                  <w:rFonts w:ascii="inherit" w:eastAsia="Times New Roman" w:hAnsi="inherit" w:cs="Times New Roman"/>
                                  <w:sz w:val="24"/>
                                  <w:szCs w:val="24"/>
                                  <w:lang w:eastAsia="nl-NL"/>
                                </w:rPr>
                                <w:t>Aanmeldende partij(en)</w:t>
                              </w:r>
                            </w:p>
                          </w:tc>
                          <w:tc>
                            <w:tcPr>
                              <w:tcW w:w="932" w:type="pct"/>
                              <w:tcBorders>
                                <w:top w:val="single" w:sz="6" w:space="0" w:color="000000"/>
                                <w:left w:val="single" w:sz="6" w:space="0" w:color="000000"/>
                                <w:bottom w:val="single" w:sz="6" w:space="0" w:color="000000"/>
                                <w:right w:val="single" w:sz="6" w:space="0" w:color="000000"/>
                              </w:tcBorders>
                              <w:hideMark/>
                            </w:tcPr>
                            <w:tbl>
                              <w:tblPr>
                                <w:tblW w:w="2425" w:type="dxa"/>
                                <w:tblInd w:w="225" w:type="dxa"/>
                                <w:tblCellMar>
                                  <w:left w:w="0" w:type="dxa"/>
                                  <w:right w:w="0" w:type="dxa"/>
                                </w:tblCellMar>
                                <w:tblLook w:val="04A0" w:firstRow="1" w:lastRow="0" w:firstColumn="1" w:lastColumn="0" w:noHBand="0" w:noVBand="1"/>
                              </w:tblPr>
                              <w:tblGrid>
                                <w:gridCol w:w="1219"/>
                                <w:gridCol w:w="1206"/>
                              </w:tblGrid>
                              <w:tr w:rsidR="00503631" w:rsidRPr="00E74F56" w14:paraId="5922C79F" w14:textId="77777777" w:rsidTr="006860A7">
                                <w:trPr>
                                  <w:trHeight w:val="695"/>
                                </w:trPr>
                                <w:tc>
                                  <w:tcPr>
                                    <w:tcW w:w="0" w:type="auto"/>
                                    <w:hideMark/>
                                  </w:tcPr>
                                  <w:p w14:paraId="0723EB03"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1206" w:type="dxa"/>
                                    <w:hideMark/>
                                  </w:tcPr>
                                  <w:p w14:paraId="07FB922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2650F65B"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tbl>
                              <w:tblPr>
                                <w:tblW w:w="2775" w:type="dxa"/>
                                <w:tblCellMar>
                                  <w:left w:w="0" w:type="dxa"/>
                                  <w:right w:w="0" w:type="dxa"/>
                                </w:tblCellMar>
                                <w:tblLook w:val="04A0" w:firstRow="1" w:lastRow="0" w:firstColumn="1" w:lastColumn="0" w:noHBand="0" w:noVBand="1"/>
                              </w:tblPr>
                              <w:tblGrid>
                                <w:gridCol w:w="207"/>
                                <w:gridCol w:w="2568"/>
                              </w:tblGrid>
                              <w:tr w:rsidR="00503631" w:rsidRPr="00E74F56" w14:paraId="13F70087" w14:textId="77777777" w:rsidTr="006860A7">
                                <w:trPr>
                                  <w:trHeight w:val="710"/>
                                </w:trPr>
                                <w:tc>
                                  <w:tcPr>
                                    <w:tcW w:w="0" w:type="auto"/>
                                    <w:hideMark/>
                                  </w:tcPr>
                                  <w:p w14:paraId="0B07C18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2568" w:type="dxa"/>
                                    <w:hideMark/>
                                  </w:tcPr>
                                  <w:p w14:paraId="43970711" w14:textId="77777777" w:rsidR="00503631" w:rsidRPr="00E74F56" w:rsidRDefault="00503631" w:rsidP="006860A7">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05DBFD5C"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74BEAA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r w:rsidR="00503631" w:rsidRPr="00E74F56" w14:paraId="51358817" w14:textId="77777777" w:rsidTr="00370DAD">
                    <w:tc>
                      <w:tcPr>
                        <w:tcW w:w="0" w:type="auto"/>
                        <w:hideMark/>
                      </w:tcPr>
                      <w:p w14:paraId="2F9F319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3.1.1.6.</w:t>
                        </w:r>
                      </w:p>
                    </w:tc>
                    <w:tc>
                      <w:tcPr>
                        <w:tcW w:w="0" w:type="auto"/>
                        <w:hideMark/>
                      </w:tcPr>
                      <w:p w14:paraId="093F01D2"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xml:space="preserve">Indien het antwoord op een van de vragen in de </w:t>
                        </w:r>
                        <w:proofErr w:type="spellStart"/>
                        <w:r w:rsidRPr="00E74F56">
                          <w:rPr>
                            <w:rFonts w:ascii="inherit" w:eastAsia="Times New Roman" w:hAnsi="inherit" w:cs="Times New Roman"/>
                            <w:sz w:val="24"/>
                            <w:szCs w:val="24"/>
                            <w:lang w:eastAsia="nl-NL"/>
                          </w:rPr>
                          <w:t>subrubrieken</w:t>
                        </w:r>
                        <w:proofErr w:type="spellEnd"/>
                        <w:r w:rsidRPr="00E74F56">
                          <w:rPr>
                            <w:rFonts w:ascii="inherit" w:eastAsia="Times New Roman" w:hAnsi="inherit" w:cs="Times New Roman"/>
                            <w:sz w:val="24"/>
                            <w:szCs w:val="24"/>
                            <w:lang w:eastAsia="nl-NL"/>
                          </w:rPr>
                          <w:t xml:space="preserve"> 3.1.1.1 tot en met 3.1.1.4 met betrekking tot een van de aanmeldende partijen “ja” was, geef dan aan of er een herstructureringsplan is dat geschikt is om te zorgen voor de levensvatbaarheid van die partij op lange termijn en of dit herstructureringsplan een aanzienlijke eigen bijdrage van de aanmeldende partij omvat, en geef details over dat plan.</w:t>
                        </w:r>
                      </w:p>
                    </w:tc>
                  </w:tr>
                </w:tbl>
                <w:p w14:paraId="0DB2BA0B"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15E84065" w14:textId="77777777" w:rsidTr="00370DAD">
                    <w:tc>
                      <w:tcPr>
                        <w:tcW w:w="0" w:type="auto"/>
                        <w:hideMark/>
                      </w:tcPr>
                      <w:p w14:paraId="1C97E9C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3.1.1.7.</w:t>
                        </w:r>
                      </w:p>
                    </w:tc>
                    <w:tc>
                      <w:tcPr>
                        <w:tcW w:w="0" w:type="auto"/>
                        <w:hideMark/>
                      </w:tcPr>
                      <w:p w14:paraId="0AEF359B"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xml:space="preserve">Indien het antwoord op een van de vragen in de </w:t>
                        </w:r>
                        <w:proofErr w:type="spellStart"/>
                        <w:r w:rsidRPr="00E74F56">
                          <w:rPr>
                            <w:rFonts w:ascii="inherit" w:eastAsia="Times New Roman" w:hAnsi="inherit" w:cs="Times New Roman"/>
                            <w:sz w:val="24"/>
                            <w:szCs w:val="24"/>
                            <w:lang w:eastAsia="nl-NL"/>
                          </w:rPr>
                          <w:t>subrubrieken</w:t>
                        </w:r>
                        <w:proofErr w:type="spellEnd"/>
                        <w:r w:rsidRPr="00E74F56">
                          <w:rPr>
                            <w:rFonts w:ascii="inherit" w:eastAsia="Times New Roman" w:hAnsi="inherit" w:cs="Times New Roman"/>
                            <w:sz w:val="24"/>
                            <w:szCs w:val="24"/>
                            <w:lang w:eastAsia="nl-NL"/>
                          </w:rPr>
                          <w:t xml:space="preserve"> 3.1.1.1 tot en met 3.1.1.4 “ja” was, onderbouw dan het antwoord. Verwijs in het antwoord ook naar de ondersteunende bewijsstukken of documenten die als bijlagen moeten worden verstrekt (bv. de meest recente winst-en-verliesrekeningen met balansen van de aanmeldende partij, besluit van de rechter om een collectieve insolventieprocedure tegen de onderneming in te leiden, of documenten die aantonen dat is voldaan aan de criteria om de onderneming, op verzoek van haar schuldeisers, aan een insolventieprocedure te onderwerpen enz.).</w:t>
                        </w:r>
                      </w:p>
                    </w:tc>
                  </w:tr>
                </w:tbl>
                <w:p w14:paraId="09FB284E"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AFBCD2D"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71"/>
            </w:tblGrid>
            <w:tr w:rsidR="00503631" w:rsidRPr="00E74F56" w14:paraId="61F72560" w14:textId="77777777" w:rsidTr="00370DAD">
              <w:tc>
                <w:tcPr>
                  <w:tcW w:w="0" w:type="auto"/>
                  <w:hideMark/>
                </w:tcPr>
                <w:p w14:paraId="18FB1384"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3.1.2.</w:t>
                  </w:r>
                </w:p>
              </w:tc>
              <w:tc>
                <w:tcPr>
                  <w:tcW w:w="0" w:type="auto"/>
                  <w:hideMark/>
                </w:tcPr>
                <w:p w14:paraId="7328631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buitenlandse financiële bijdrage in de vorm van een onbeperkte garantie voor de schulden of verplichtingen van de onderneming, te weten zonder enige beperking van het bedrag of de duur van de garantie (artikel 5, lid 1, punt b)).</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18"/>
                    <w:gridCol w:w="8537"/>
                  </w:tblGrid>
                  <w:tr w:rsidR="00503631" w:rsidRPr="00E74F56" w14:paraId="776051BD" w14:textId="77777777" w:rsidTr="00370DAD">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03"/>
                          <w:gridCol w:w="2200"/>
                        </w:tblGrid>
                        <w:tr w:rsidR="00503631" w:rsidRPr="00E74F56" w14:paraId="0938C986" w14:textId="77777777" w:rsidTr="00370DAD">
                          <w:tc>
                            <w:tcPr>
                              <w:tcW w:w="0" w:type="auto"/>
                              <w:hideMark/>
                            </w:tcPr>
                            <w:p w14:paraId="6F6EC677"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hideMark/>
                            </w:tcPr>
                            <w:p w14:paraId="07C0C45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6297C895"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tbl>
                        <w:tblPr>
                          <w:tblW w:w="4908" w:type="pct"/>
                          <w:tblCellMar>
                            <w:left w:w="0" w:type="dxa"/>
                            <w:right w:w="0" w:type="dxa"/>
                          </w:tblCellMar>
                          <w:tblLook w:val="04A0" w:firstRow="1" w:lastRow="0" w:firstColumn="1" w:lastColumn="0" w:noHBand="0" w:noVBand="1"/>
                        </w:tblPr>
                        <w:tblGrid>
                          <w:gridCol w:w="2484"/>
                          <w:gridCol w:w="5881"/>
                        </w:tblGrid>
                        <w:tr w:rsidR="00503631" w:rsidRPr="00E74F56" w14:paraId="0A346104" w14:textId="77777777" w:rsidTr="006860A7">
                          <w:tc>
                            <w:tcPr>
                              <w:tcW w:w="0" w:type="auto"/>
                              <w:hideMark/>
                            </w:tcPr>
                            <w:p w14:paraId="73F6F117" w14:textId="77777777" w:rsidR="00503631" w:rsidRPr="00E74F56" w:rsidRDefault="00503631" w:rsidP="0023188D">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3515" w:type="pct"/>
                              <w:hideMark/>
                            </w:tcPr>
                            <w:p w14:paraId="638BEDF3"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167A92D9"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452CC7BB"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6161C8E9"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13775" w:type="dxa"/>
              <w:tblCellMar>
                <w:left w:w="0" w:type="dxa"/>
                <w:right w:w="0" w:type="dxa"/>
              </w:tblCellMar>
              <w:tblLook w:val="04A0" w:firstRow="1" w:lastRow="0" w:firstColumn="1" w:lastColumn="0" w:noHBand="0" w:noVBand="1"/>
            </w:tblPr>
            <w:tblGrid>
              <w:gridCol w:w="547"/>
              <w:gridCol w:w="13268"/>
            </w:tblGrid>
            <w:tr w:rsidR="00503631" w:rsidRPr="00E74F56" w14:paraId="1637FC9A" w14:textId="77777777" w:rsidTr="00867722">
              <w:tc>
                <w:tcPr>
                  <w:tcW w:w="178" w:type="pct"/>
                  <w:hideMark/>
                </w:tcPr>
                <w:p w14:paraId="7F658834" w14:textId="421EAA6A" w:rsidR="00503631" w:rsidRPr="00E74F56" w:rsidRDefault="00503631" w:rsidP="00867722">
                  <w:pPr>
                    <w:spacing w:before="120" w:after="0" w:line="240" w:lineRule="auto"/>
                    <w:ind w:right="-15"/>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3.1.3</w:t>
                  </w:r>
                  <w:r w:rsidR="00867722">
                    <w:rPr>
                      <w:rFonts w:ascii="inherit" w:eastAsia="Times New Roman" w:hAnsi="inherit" w:cs="Times New Roman"/>
                      <w:sz w:val="24"/>
                      <w:szCs w:val="24"/>
                      <w:lang w:eastAsia="nl-NL"/>
                    </w:rPr>
                    <w:t>.</w:t>
                  </w:r>
                </w:p>
              </w:tc>
              <w:tc>
                <w:tcPr>
                  <w:tcW w:w="0" w:type="auto"/>
                  <w:hideMark/>
                </w:tcPr>
                <w:p w14:paraId="752732D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exportkrediet dat niet conform de OESO-regeling inzake door de overheid gesteunde exportkredieten is (artikel 5, lid 1, punt c)).</w:t>
                  </w:r>
                </w:p>
                <w:tbl>
                  <w:tblPr>
                    <w:tblW w:w="132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76"/>
                    <w:gridCol w:w="8476"/>
                  </w:tblGrid>
                  <w:tr w:rsidR="00503631" w:rsidRPr="00E74F56" w14:paraId="6C733DC8" w14:textId="77777777" w:rsidTr="006860A7">
                    <w:tc>
                      <w:tcPr>
                        <w:tcW w:w="1802" w:type="pct"/>
                        <w:tcBorders>
                          <w:top w:val="single" w:sz="6" w:space="0" w:color="000000"/>
                          <w:left w:val="single" w:sz="6" w:space="0" w:color="000000"/>
                          <w:bottom w:val="single" w:sz="6" w:space="0" w:color="000000"/>
                          <w:right w:val="single" w:sz="6" w:space="0" w:color="000000"/>
                        </w:tcBorders>
                        <w:hideMark/>
                      </w:tcPr>
                      <w:tbl>
                        <w:tblPr>
                          <w:tblW w:w="4740" w:type="dxa"/>
                          <w:tblCellMar>
                            <w:left w:w="0" w:type="dxa"/>
                            <w:right w:w="0" w:type="dxa"/>
                          </w:tblCellMar>
                          <w:tblLook w:val="04A0" w:firstRow="1" w:lastRow="0" w:firstColumn="1" w:lastColumn="0" w:noHBand="0" w:noVBand="1"/>
                        </w:tblPr>
                        <w:tblGrid>
                          <w:gridCol w:w="2417"/>
                          <w:gridCol w:w="2323"/>
                        </w:tblGrid>
                        <w:tr w:rsidR="00503631" w:rsidRPr="00E74F56" w14:paraId="72C1EA67" w14:textId="77777777" w:rsidTr="0023188D">
                          <w:tc>
                            <w:tcPr>
                              <w:tcW w:w="0" w:type="auto"/>
                              <w:hideMark/>
                            </w:tcPr>
                            <w:p w14:paraId="7BD751C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2450" w:type="pct"/>
                              <w:hideMark/>
                            </w:tcPr>
                            <w:p w14:paraId="0E69252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144A70F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3198" w:type="pct"/>
                        <w:tcBorders>
                          <w:top w:val="single" w:sz="6" w:space="0" w:color="000000"/>
                          <w:left w:val="single" w:sz="6" w:space="0" w:color="000000"/>
                          <w:bottom w:val="single" w:sz="6" w:space="0" w:color="000000"/>
                          <w:right w:val="single" w:sz="6" w:space="0" w:color="000000"/>
                        </w:tcBorders>
                        <w:hideMark/>
                      </w:tcPr>
                      <w:tbl>
                        <w:tblPr>
                          <w:tblW w:w="8378" w:type="dxa"/>
                          <w:tblCellMar>
                            <w:left w:w="0" w:type="dxa"/>
                            <w:right w:w="0" w:type="dxa"/>
                          </w:tblCellMar>
                          <w:tblLook w:val="04A0" w:firstRow="1" w:lastRow="0" w:firstColumn="1" w:lastColumn="0" w:noHBand="0" w:noVBand="1"/>
                        </w:tblPr>
                        <w:tblGrid>
                          <w:gridCol w:w="2495"/>
                          <w:gridCol w:w="5883"/>
                        </w:tblGrid>
                        <w:tr w:rsidR="00503631" w:rsidRPr="00E74F56" w14:paraId="3D50ADAA" w14:textId="77777777" w:rsidTr="006860A7">
                          <w:trPr>
                            <w:trHeight w:val="574"/>
                          </w:trPr>
                          <w:tc>
                            <w:tcPr>
                              <w:tcW w:w="0" w:type="auto"/>
                              <w:hideMark/>
                            </w:tcPr>
                            <w:p w14:paraId="06DBD3C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5883" w:type="dxa"/>
                              <w:hideMark/>
                            </w:tcPr>
                            <w:p w14:paraId="3A572C71" w14:textId="77777777" w:rsidR="00503631" w:rsidRPr="00E74F56" w:rsidRDefault="00503631" w:rsidP="006860A7">
                              <w:pPr>
                                <w:spacing w:before="120" w:after="0" w:line="240" w:lineRule="auto"/>
                                <w:ind w:right="-157"/>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5B23189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C16153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CE266D3"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71"/>
            </w:tblGrid>
            <w:tr w:rsidR="00503631" w:rsidRPr="00E74F56" w14:paraId="2A798C0F" w14:textId="77777777" w:rsidTr="00370DAD">
              <w:tc>
                <w:tcPr>
                  <w:tcW w:w="0" w:type="auto"/>
                  <w:hideMark/>
                </w:tcPr>
                <w:p w14:paraId="148FA66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3.1.4.</w:t>
                  </w:r>
                </w:p>
              </w:tc>
              <w:tc>
                <w:tcPr>
                  <w:tcW w:w="0" w:type="auto"/>
                  <w:hideMark/>
                </w:tcPr>
                <w:p w14:paraId="65EFEA6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buitenlandse financiële bijdrage die een onderneming in staat stelt een onrechtmatig voordelige inschrijving in te dienen, op basis waarvan aan de onderneming de betrokken opdracht zou kunnen worden gegund (artikel 5, lid 1, punt 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43"/>
                    <w:gridCol w:w="8512"/>
                  </w:tblGrid>
                  <w:tr w:rsidR="00503631" w:rsidRPr="00E74F56" w14:paraId="5448F79B" w14:textId="77777777" w:rsidTr="00370DAD">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516"/>
                          <w:gridCol w:w="2212"/>
                        </w:tblGrid>
                        <w:tr w:rsidR="00503631" w:rsidRPr="00E74F56" w14:paraId="125080F7" w14:textId="77777777" w:rsidTr="00370DAD">
                          <w:tc>
                            <w:tcPr>
                              <w:tcW w:w="0" w:type="auto"/>
                              <w:hideMark/>
                            </w:tcPr>
                            <w:p w14:paraId="4001411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hideMark/>
                            </w:tcPr>
                            <w:p w14:paraId="0B2B2C55"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35702D2B"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77"/>
                          <w:gridCol w:w="6020"/>
                        </w:tblGrid>
                        <w:tr w:rsidR="00503631" w:rsidRPr="00E74F56" w14:paraId="4F3CBC77" w14:textId="77777777" w:rsidTr="00370DAD">
                          <w:tc>
                            <w:tcPr>
                              <w:tcW w:w="0" w:type="auto"/>
                              <w:hideMark/>
                            </w:tcPr>
                            <w:p w14:paraId="2B818F42"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hideMark/>
                            </w:tcPr>
                            <w:p w14:paraId="24619924"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6816F885"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0E4FE7BA"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3FEEBDA"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1A8A7C0"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62" w:type="pct"/>
        <w:tblCellMar>
          <w:left w:w="0" w:type="dxa"/>
          <w:right w:w="0" w:type="dxa"/>
        </w:tblCellMar>
        <w:tblLook w:val="04A0" w:firstRow="1" w:lastRow="0" w:firstColumn="1" w:lastColumn="0" w:noHBand="0" w:noVBand="1"/>
      </w:tblPr>
      <w:tblGrid>
        <w:gridCol w:w="6"/>
        <w:gridCol w:w="411"/>
        <w:gridCol w:w="13759"/>
      </w:tblGrid>
      <w:tr w:rsidR="00503631" w:rsidRPr="00E74F56" w14:paraId="73626178" w14:textId="77777777" w:rsidTr="00867722">
        <w:tc>
          <w:tcPr>
            <w:tcW w:w="0" w:type="auto"/>
            <w:hideMark/>
          </w:tcPr>
          <w:p w14:paraId="6E385C7F"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145" w:type="pct"/>
            <w:hideMark/>
          </w:tcPr>
          <w:p w14:paraId="034155C6" w14:textId="3BF02278"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w:t>
            </w:r>
            <w:r w:rsidR="00867722">
              <w:rPr>
                <w:rFonts w:ascii="inherit" w:eastAsia="Times New Roman" w:hAnsi="inherit" w:cs="Times New Roman"/>
                <w:sz w:val="24"/>
                <w:szCs w:val="24"/>
                <w:lang w:eastAsia="nl-NL"/>
              </w:rPr>
              <w:t>.</w:t>
            </w:r>
          </w:p>
        </w:tc>
        <w:tc>
          <w:tcPr>
            <w:tcW w:w="4853" w:type="pct"/>
            <w:hideMark/>
          </w:tcPr>
          <w:p w14:paraId="6B83DCB3" w14:textId="77777777" w:rsidR="002A5FDE" w:rsidRDefault="002A5FDE" w:rsidP="00370DAD">
            <w:pPr>
              <w:spacing w:after="0" w:line="240" w:lineRule="auto"/>
              <w:rPr>
                <w:rFonts w:ascii="inherit" w:eastAsia="Times New Roman" w:hAnsi="inherit" w:cs="Times New Roman"/>
                <w:sz w:val="24"/>
                <w:szCs w:val="24"/>
                <w:lang w:eastAsia="nl-NL"/>
              </w:rPr>
            </w:pPr>
          </w:p>
          <w:p w14:paraId="7C84341D" w14:textId="530EAD8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voor elke buitenlandse financiële bijdrage van 1 miljoen EUR of meer die in de drie jaar voorafgaand aan de aanmelding aan de aanmeldende partijen is toegekend en mogelijk onder een van de categorieën van artikel 5, lid 1, punten a), b), c) en e), van Verordening (EU) 2022/2560 valt, de volgende informatie, en verstrek ondersteunende documenten:</w:t>
            </w:r>
          </w:p>
          <w:tbl>
            <w:tblPr>
              <w:tblW w:w="4954" w:type="pct"/>
              <w:tblCellMar>
                <w:left w:w="0" w:type="dxa"/>
                <w:right w:w="0" w:type="dxa"/>
              </w:tblCellMar>
              <w:tblLook w:val="04A0" w:firstRow="1" w:lastRow="0" w:firstColumn="1" w:lastColumn="0" w:noHBand="0" w:noVBand="1"/>
            </w:tblPr>
            <w:tblGrid>
              <w:gridCol w:w="547"/>
              <w:gridCol w:w="13085"/>
            </w:tblGrid>
            <w:tr w:rsidR="00503631" w:rsidRPr="00E74F56" w14:paraId="735DB49E" w14:textId="77777777" w:rsidTr="009E7FB8">
              <w:tc>
                <w:tcPr>
                  <w:tcW w:w="176" w:type="pct"/>
                  <w:hideMark/>
                </w:tcPr>
                <w:p w14:paraId="76D03CA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3.2.1.</w:t>
                  </w:r>
                </w:p>
              </w:tc>
              <w:tc>
                <w:tcPr>
                  <w:tcW w:w="0" w:type="auto"/>
                  <w:hideMark/>
                </w:tcPr>
                <w:p w14:paraId="2DB4278A" w14:textId="44FEB621" w:rsidR="00503631" w:rsidRPr="00E74F56" w:rsidRDefault="009E7FB8"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soort financiële bijdrage (bv. lening, belastingvrijstelling, kapitaalinjectie, fiscale stimulans, bijdrage in natura enz.);</w:t>
                  </w:r>
                </w:p>
              </w:tc>
            </w:tr>
          </w:tbl>
          <w:p w14:paraId="6CE70948"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624"/>
              <w:gridCol w:w="13135"/>
            </w:tblGrid>
            <w:tr w:rsidR="00503631" w:rsidRPr="00E74F56" w14:paraId="484AFD0C" w14:textId="77777777" w:rsidTr="00370DAD">
              <w:tc>
                <w:tcPr>
                  <w:tcW w:w="0" w:type="auto"/>
                  <w:hideMark/>
                </w:tcPr>
                <w:p w14:paraId="765C00F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3.2.2.</w:t>
                  </w:r>
                </w:p>
              </w:tc>
              <w:tc>
                <w:tcPr>
                  <w:tcW w:w="0" w:type="auto"/>
                  <w:hideMark/>
                </w:tcPr>
                <w:p w14:paraId="429E2700" w14:textId="7A9DF883" w:rsidR="00503631" w:rsidRPr="00E74F56" w:rsidRDefault="009E7FB8" w:rsidP="009E7FB8">
                  <w:pPr>
                    <w:spacing w:before="120" w:after="0" w:line="240" w:lineRule="auto"/>
                    <w:ind w:hanging="139"/>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 xml:space="preserve">derde land dat de financiële bijdrage toekent. Specificeer ook de </w:t>
                  </w:r>
                  <w:proofErr w:type="spellStart"/>
                  <w:r w:rsidR="00503631" w:rsidRPr="00E74F56">
                    <w:rPr>
                      <w:rFonts w:ascii="inherit" w:eastAsia="Times New Roman" w:hAnsi="inherit" w:cs="Times New Roman"/>
                      <w:sz w:val="24"/>
                      <w:szCs w:val="24"/>
                      <w:lang w:eastAsia="nl-NL"/>
                    </w:rPr>
                    <w:t>steunverlenende</w:t>
                  </w:r>
                  <w:proofErr w:type="spellEnd"/>
                  <w:r w:rsidR="00503631" w:rsidRPr="00E74F56">
                    <w:rPr>
                      <w:rFonts w:ascii="inherit" w:eastAsia="Times New Roman" w:hAnsi="inherit" w:cs="Times New Roman"/>
                      <w:sz w:val="24"/>
                      <w:szCs w:val="24"/>
                      <w:lang w:eastAsia="nl-NL"/>
                    </w:rPr>
                    <w:t xml:space="preserve"> overheidsinstantie of -entiteit;</w:t>
                  </w:r>
                </w:p>
              </w:tc>
            </w:tr>
          </w:tbl>
          <w:p w14:paraId="7FDA8B39"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572" w:type="pct"/>
              <w:tblCellMar>
                <w:left w:w="0" w:type="dxa"/>
                <w:right w:w="0" w:type="dxa"/>
              </w:tblCellMar>
              <w:tblLook w:val="04A0" w:firstRow="1" w:lastRow="0" w:firstColumn="1" w:lastColumn="0" w:noHBand="0" w:noVBand="1"/>
            </w:tblPr>
            <w:tblGrid>
              <w:gridCol w:w="624"/>
              <w:gridCol w:w="11957"/>
            </w:tblGrid>
            <w:tr w:rsidR="00503631" w:rsidRPr="00E74F56" w14:paraId="519124CB" w14:textId="77777777" w:rsidTr="009E7FB8">
              <w:tc>
                <w:tcPr>
                  <w:tcW w:w="248" w:type="pct"/>
                  <w:hideMark/>
                </w:tcPr>
                <w:p w14:paraId="7E1C100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3.2.3.</w:t>
                  </w:r>
                </w:p>
              </w:tc>
              <w:tc>
                <w:tcPr>
                  <w:tcW w:w="0" w:type="auto"/>
                  <w:hideMark/>
                </w:tcPr>
                <w:p w14:paraId="15A0B6CA"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bedrag van elke financiële bijdrage;</w:t>
                  </w:r>
                </w:p>
              </w:tc>
            </w:tr>
          </w:tbl>
          <w:p w14:paraId="483D6F8A"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960" w:type="pct"/>
              <w:tblCellMar>
                <w:left w:w="0" w:type="dxa"/>
                <w:right w:w="0" w:type="dxa"/>
              </w:tblCellMar>
              <w:tblLook w:val="04A0" w:firstRow="1" w:lastRow="0" w:firstColumn="1" w:lastColumn="0" w:noHBand="0" w:noVBand="1"/>
            </w:tblPr>
            <w:tblGrid>
              <w:gridCol w:w="622"/>
              <w:gridCol w:w="13027"/>
            </w:tblGrid>
            <w:tr w:rsidR="00503631" w:rsidRPr="00E74F56" w14:paraId="5256F717" w14:textId="77777777" w:rsidTr="009E7FB8">
              <w:tc>
                <w:tcPr>
                  <w:tcW w:w="228" w:type="pct"/>
                  <w:hideMark/>
                </w:tcPr>
                <w:p w14:paraId="77ECDB4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3.2.4.</w:t>
                  </w:r>
                </w:p>
              </w:tc>
              <w:tc>
                <w:tcPr>
                  <w:tcW w:w="0" w:type="auto"/>
                  <w:hideMark/>
                </w:tcPr>
                <w:p w14:paraId="54A4D39C"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doel van en economische motieven voor de toekenning van de financiële bijdrage aan de partij;</w:t>
                  </w:r>
                </w:p>
              </w:tc>
            </w:tr>
          </w:tbl>
          <w:p w14:paraId="6D520B03"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926" w:type="pct"/>
              <w:tblCellMar>
                <w:left w:w="0" w:type="dxa"/>
                <w:right w:w="0" w:type="dxa"/>
              </w:tblCellMar>
              <w:tblLook w:val="04A0" w:firstRow="1" w:lastRow="0" w:firstColumn="1" w:lastColumn="0" w:noHBand="0" w:noVBand="1"/>
            </w:tblPr>
            <w:tblGrid>
              <w:gridCol w:w="624"/>
              <w:gridCol w:w="12931"/>
            </w:tblGrid>
            <w:tr w:rsidR="00503631" w:rsidRPr="00E74F56" w14:paraId="7CD349DC" w14:textId="77777777" w:rsidTr="009E7FB8">
              <w:tc>
                <w:tcPr>
                  <w:tcW w:w="230" w:type="pct"/>
                  <w:hideMark/>
                </w:tcPr>
                <w:p w14:paraId="7F7D743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3.2.5.</w:t>
                  </w:r>
                </w:p>
              </w:tc>
              <w:tc>
                <w:tcPr>
                  <w:tcW w:w="0" w:type="auto"/>
                  <w:hideMark/>
                </w:tcPr>
                <w:p w14:paraId="0AE135A2" w14:textId="77777777" w:rsidR="00503631" w:rsidRPr="00E74F56" w:rsidRDefault="00503631" w:rsidP="009E7FB8">
                  <w:pPr>
                    <w:spacing w:before="120" w:after="0" w:line="240" w:lineRule="auto"/>
                    <w:ind w:left="-207" w:firstLine="207"/>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of er voorwaarden zijn verbonden aan de financiële bijdragen en het gebruik ervan;</w:t>
                  </w:r>
                </w:p>
              </w:tc>
            </w:tr>
          </w:tbl>
          <w:p w14:paraId="50C57E19"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12"/>
            </w:tblGrid>
            <w:tr w:rsidR="00503631" w:rsidRPr="00E74F56" w14:paraId="0009BFDE" w14:textId="77777777" w:rsidTr="00370DAD">
              <w:tc>
                <w:tcPr>
                  <w:tcW w:w="0" w:type="auto"/>
                  <w:hideMark/>
                </w:tcPr>
                <w:p w14:paraId="4383649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3.2.6.</w:t>
                  </w:r>
                </w:p>
              </w:tc>
              <w:tc>
                <w:tcPr>
                  <w:tcW w:w="0" w:type="auto"/>
                  <w:hideMark/>
                </w:tcPr>
                <w:p w14:paraId="22B7CB94" w14:textId="1E67659B" w:rsidR="00503631" w:rsidRPr="00E74F56" w:rsidRDefault="00503631" w:rsidP="009E7FB8">
                  <w:pPr>
                    <w:spacing w:before="120" w:after="0" w:line="240" w:lineRule="auto"/>
                    <w:ind w:firstLine="78"/>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beschrijving van de belangrijkste elementen en kenmerken van die financiële bijdragen (bv. rentevoeten en looptijd in het geval van een lening);</w:t>
                  </w:r>
                </w:p>
              </w:tc>
            </w:tr>
          </w:tbl>
          <w:p w14:paraId="1112459F"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13704" w:type="dxa"/>
              <w:tblCellMar>
                <w:left w:w="0" w:type="dxa"/>
                <w:right w:w="0" w:type="dxa"/>
              </w:tblCellMar>
              <w:tblLook w:val="04A0" w:firstRow="1" w:lastRow="0" w:firstColumn="1" w:lastColumn="0" w:noHBand="0" w:noVBand="1"/>
            </w:tblPr>
            <w:tblGrid>
              <w:gridCol w:w="617"/>
              <w:gridCol w:w="13087"/>
            </w:tblGrid>
            <w:tr w:rsidR="00503631" w:rsidRPr="00E74F56" w14:paraId="6D97F976" w14:textId="77777777" w:rsidTr="009E7FB8">
              <w:tc>
                <w:tcPr>
                  <w:tcW w:w="225" w:type="pct"/>
                  <w:hideMark/>
                </w:tcPr>
                <w:p w14:paraId="0505B16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3.2.7.</w:t>
                  </w:r>
                </w:p>
              </w:tc>
              <w:tc>
                <w:tcPr>
                  <w:tcW w:w="0" w:type="auto"/>
                  <w:hideMark/>
                </w:tcPr>
                <w:p w14:paraId="46741009" w14:textId="35AE862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aan of de financiële bijdrage een voordeel in de zin van artikel 3 van Verordening (EU) 2022/2560 verleent aan de onderneming waaraan de buitenlandse financiële bijdrage is toegekend. Leg uit waarom, en verwijs daarbij naar de ondersteunende documenten die in rubriek 6 zijn verstrekt;</w:t>
                  </w:r>
                </w:p>
              </w:tc>
            </w:tr>
          </w:tbl>
          <w:p w14:paraId="7A4A0379"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13706" w:type="dxa"/>
              <w:tblCellMar>
                <w:left w:w="0" w:type="dxa"/>
                <w:right w:w="0" w:type="dxa"/>
              </w:tblCellMar>
              <w:tblLook w:val="04A0" w:firstRow="1" w:lastRow="0" w:firstColumn="1" w:lastColumn="0" w:noHBand="0" w:noVBand="1"/>
            </w:tblPr>
            <w:tblGrid>
              <w:gridCol w:w="617"/>
              <w:gridCol w:w="13089"/>
            </w:tblGrid>
            <w:tr w:rsidR="00503631" w:rsidRPr="00E74F56" w14:paraId="1DFA979F" w14:textId="77777777" w:rsidTr="009E7FB8">
              <w:tc>
                <w:tcPr>
                  <w:tcW w:w="225" w:type="pct"/>
                  <w:hideMark/>
                </w:tcPr>
                <w:p w14:paraId="0474307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3.2.8.</w:t>
                  </w:r>
                </w:p>
              </w:tc>
              <w:tc>
                <w:tcPr>
                  <w:tcW w:w="0" w:type="auto"/>
                  <w:hideMark/>
                </w:tcPr>
                <w:p w14:paraId="78743AA4" w14:textId="7DE9E34A"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aan of de financiële bijdrage rechtens of feitelijk beperkt is, in de zin van artikel 3 van Verordening (EU) 2022/2560, tot bepaalde ondernemingen of bedrijfstakken </w:t>
                  </w:r>
                  <w:hyperlink r:id="rId12" w:anchor="ntr14-L_2023177NL.01003201-E0014"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14</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Leg uit waarom, en verwijs daarbij naar de ondersteunende documenten die in rubriek 6 zijn verstrekt;</w:t>
                  </w:r>
                </w:p>
              </w:tc>
            </w:tr>
          </w:tbl>
          <w:p w14:paraId="319773EC"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12"/>
            </w:tblGrid>
            <w:tr w:rsidR="00503631" w:rsidRPr="00E74F56" w14:paraId="7182BEA4" w14:textId="77777777" w:rsidTr="00370DAD">
              <w:tc>
                <w:tcPr>
                  <w:tcW w:w="0" w:type="auto"/>
                  <w:hideMark/>
                </w:tcPr>
                <w:p w14:paraId="1A46F15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3.2.9.</w:t>
                  </w:r>
                </w:p>
              </w:tc>
              <w:tc>
                <w:tcPr>
                  <w:tcW w:w="0" w:type="auto"/>
                  <w:hideMark/>
                </w:tcPr>
                <w:p w14:paraId="2EA455F7" w14:textId="74F7554A" w:rsidR="00503631" w:rsidRPr="00E74F56" w:rsidRDefault="00867722" w:rsidP="00867722">
                  <w:pPr>
                    <w:spacing w:before="120" w:after="0" w:line="240" w:lineRule="auto"/>
                    <w:ind w:left="33"/>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g</w:t>
                  </w:r>
                  <w:r w:rsidR="00503631" w:rsidRPr="00E74F56">
                    <w:rPr>
                      <w:rFonts w:ascii="inherit" w:eastAsia="Times New Roman" w:hAnsi="inherit" w:cs="Times New Roman"/>
                      <w:sz w:val="24"/>
                      <w:szCs w:val="24"/>
                      <w:lang w:eastAsia="nl-NL"/>
                    </w:rPr>
                    <w:t>eef aan of de financiële bijdrage alleen wordt toegekend voor exploitatiekosten </w:t>
                  </w:r>
                  <w:hyperlink r:id="rId13" w:anchor="ntr15-L_2023177NL.01003201-E0015" w:history="1">
                    <w:r w:rsidR="00503631" w:rsidRPr="00E74F56">
                      <w:rPr>
                        <w:rFonts w:ascii="inherit" w:eastAsia="Times New Roman" w:hAnsi="inherit" w:cs="Times New Roman"/>
                        <w:color w:val="337AB7"/>
                        <w:sz w:val="24"/>
                        <w:szCs w:val="24"/>
                        <w:lang w:eastAsia="nl-NL"/>
                      </w:rPr>
                      <w:t>(</w:t>
                    </w:r>
                    <w:r w:rsidR="00503631" w:rsidRPr="00E74F56">
                      <w:rPr>
                        <w:rFonts w:ascii="inherit" w:eastAsia="Times New Roman" w:hAnsi="inherit" w:cs="Times New Roman"/>
                        <w:color w:val="337AB7"/>
                        <w:sz w:val="17"/>
                        <w:szCs w:val="17"/>
                        <w:vertAlign w:val="superscript"/>
                        <w:lang w:eastAsia="nl-NL"/>
                      </w:rPr>
                      <w:t>15</w:t>
                    </w:r>
                    <w:r w:rsidR="00503631" w:rsidRPr="00E74F56">
                      <w:rPr>
                        <w:rFonts w:ascii="inherit" w:eastAsia="Times New Roman" w:hAnsi="inherit" w:cs="Times New Roman"/>
                        <w:color w:val="337AB7"/>
                        <w:sz w:val="24"/>
                        <w:szCs w:val="24"/>
                        <w:lang w:eastAsia="nl-NL"/>
                      </w:rPr>
                      <w:t>)</w:t>
                    </w:r>
                  </w:hyperlink>
                  <w:r w:rsidR="00503631" w:rsidRPr="00E74F56">
                    <w:rPr>
                      <w:rFonts w:ascii="inherit" w:eastAsia="Times New Roman" w:hAnsi="inherit" w:cs="Times New Roman"/>
                      <w:sz w:val="24"/>
                      <w:szCs w:val="24"/>
                      <w:lang w:eastAsia="nl-NL"/>
                    </w:rPr>
                    <w:t xml:space="preserve"> die uitsluitend verband houden met de </w:t>
                  </w: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openbare aanbesteding in kwestie.</w:t>
                  </w:r>
                </w:p>
              </w:tc>
            </w:tr>
          </w:tbl>
          <w:p w14:paraId="3FD89895"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20423487"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47876D9E" w14:textId="77777777" w:rsidTr="00370DAD">
        <w:tc>
          <w:tcPr>
            <w:tcW w:w="0" w:type="auto"/>
            <w:hideMark/>
          </w:tcPr>
          <w:p w14:paraId="26E5E34E"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5C4DED0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3.3.</w:t>
            </w:r>
          </w:p>
        </w:tc>
        <w:tc>
          <w:tcPr>
            <w:tcW w:w="0" w:type="auto"/>
            <w:hideMark/>
          </w:tcPr>
          <w:p w14:paraId="46F32D4A" w14:textId="77777777" w:rsidR="002A5FDE" w:rsidRDefault="002A5FDE" w:rsidP="00370DAD">
            <w:pPr>
              <w:spacing w:after="0" w:line="240" w:lineRule="auto"/>
              <w:rPr>
                <w:rFonts w:ascii="inherit" w:eastAsia="Times New Roman" w:hAnsi="inherit" w:cs="Times New Roman"/>
                <w:sz w:val="24"/>
                <w:szCs w:val="24"/>
                <w:lang w:eastAsia="nl-NL"/>
              </w:rPr>
            </w:pPr>
          </w:p>
          <w:p w14:paraId="348AAFCF" w14:textId="3CB6AC0C"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volgens het sjabloon en de instructies in tabel 1 een overzicht van de buitenlandse financiële bijdragen van 1 miljoen EUR of meer die in de drie jaar voorafgaand aan de aanmelding aan de aanmeldende partijen zijn toegekend en niet onder een van de categorieën van artikel 5, lid 1, punten a) tot en met e), van Verordening (EU) 2022/2560 vallen.</w:t>
            </w:r>
          </w:p>
        </w:tc>
      </w:tr>
    </w:tbl>
    <w:p w14:paraId="5C7521D1" w14:textId="7DBB165A" w:rsidR="002A5FDE" w:rsidRDefault="002A5FDE">
      <w:pPr>
        <w:rPr>
          <w:rFonts w:ascii="inherit" w:eastAsia="Times New Roman" w:hAnsi="inherit" w:cs="Times New Roman"/>
          <w:b/>
          <w:bCs/>
          <w:i/>
          <w:iCs/>
          <w:color w:val="000000"/>
          <w:sz w:val="24"/>
          <w:szCs w:val="24"/>
          <w:lang w:eastAsia="nl-NL"/>
        </w:rPr>
      </w:pPr>
    </w:p>
    <w:p w14:paraId="318522F0" w14:textId="751F6781"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4</w:t>
      </w:r>
      <w:r w:rsidR="00C726FA">
        <w:rPr>
          <w:rFonts w:ascii="inherit" w:eastAsia="Times New Roman" w:hAnsi="inherit" w:cs="Times New Roman"/>
          <w:b/>
          <w:bCs/>
          <w:i/>
          <w:iCs/>
          <w:color w:val="000000"/>
          <w:sz w:val="24"/>
          <w:szCs w:val="24"/>
          <w:lang w:eastAsia="nl-NL"/>
        </w:rPr>
        <w:t>, OPTIONEEL, WAAR VAN TOEPASSING</w:t>
      </w:r>
    </w:p>
    <w:p w14:paraId="5B9A112D"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Staven van afwezigheid van onrechtmatig voordeel</w:t>
      </w: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0E1F021D" w14:textId="77777777" w:rsidTr="00370DAD">
        <w:tc>
          <w:tcPr>
            <w:tcW w:w="0" w:type="auto"/>
            <w:hideMark/>
          </w:tcPr>
          <w:p w14:paraId="4091C9D5"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hideMark/>
          </w:tcPr>
          <w:p w14:paraId="33F8CC1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4.1.</w:t>
            </w:r>
          </w:p>
        </w:tc>
        <w:tc>
          <w:tcPr>
            <w:tcW w:w="0" w:type="auto"/>
            <w:hideMark/>
          </w:tcPr>
          <w:p w14:paraId="3925364A" w14:textId="77777777" w:rsidR="002A5FDE" w:rsidRDefault="002A5FDE" w:rsidP="00370DAD">
            <w:pPr>
              <w:spacing w:after="0" w:line="240" w:lineRule="auto"/>
              <w:rPr>
                <w:rFonts w:ascii="inherit" w:eastAsia="Times New Roman" w:hAnsi="inherit" w:cs="Times New Roman"/>
                <w:sz w:val="24"/>
                <w:szCs w:val="24"/>
                <w:lang w:eastAsia="nl-NL"/>
              </w:rPr>
            </w:pPr>
          </w:p>
          <w:p w14:paraId="6ABA74C8" w14:textId="149F2A44"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Voor buitenlandse financiële bijdragen die een onderneming in staat stellen een onrechtmatig voordelige inschrijving in te dienen, op basis waarvan aan de onderneming de betrokken opdracht zou kunnen worden gegund (artikel 5, lid 1, punt e), van Verordening (EU) 2022/2560): zijn er elementen die kunnen worden aangevoerd om aan te tonen dat de inschrijving niet direct of indirect onrechtmatig voordelig is als gevolg van de ontvangen financiële bijdrage(n), met inbegrip van de in artikel 69, lid 2, van Richtlijn 2014/24/EU of artikel 84, lid 2, van Richtlijn 2014/25/EU bedoelde elementen?</w:t>
            </w:r>
          </w:p>
        </w:tc>
      </w:tr>
    </w:tbl>
    <w:p w14:paraId="56A0C3C3"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5375087B" w14:textId="77777777" w:rsidTr="00370DAD">
        <w:tc>
          <w:tcPr>
            <w:tcW w:w="0" w:type="auto"/>
            <w:hideMark/>
          </w:tcPr>
          <w:p w14:paraId="7082F6A4"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6B3CD38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w:t>
            </w:r>
          </w:p>
        </w:tc>
        <w:tc>
          <w:tcPr>
            <w:tcW w:w="0" w:type="auto"/>
            <w:hideMark/>
          </w:tcPr>
          <w:p w14:paraId="20A46B7C" w14:textId="77777777" w:rsidR="002A5FDE" w:rsidRDefault="002A5FDE" w:rsidP="00370DAD">
            <w:pPr>
              <w:spacing w:after="0" w:line="240" w:lineRule="auto"/>
              <w:rPr>
                <w:rFonts w:ascii="inherit" w:eastAsia="Times New Roman" w:hAnsi="inherit" w:cs="Times New Roman"/>
                <w:sz w:val="24"/>
                <w:szCs w:val="24"/>
                <w:lang w:eastAsia="nl-NL"/>
              </w:rPr>
            </w:pPr>
          </w:p>
          <w:p w14:paraId="178B0BA7" w14:textId="63A08893"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elementen kunnen met name betrekking hebben op:</w:t>
            </w:r>
          </w:p>
          <w:tbl>
            <w:tblPr>
              <w:tblW w:w="5000" w:type="pct"/>
              <w:tblCellMar>
                <w:left w:w="0" w:type="dxa"/>
                <w:right w:w="0" w:type="dxa"/>
              </w:tblCellMar>
              <w:tblLook w:val="04A0" w:firstRow="1" w:lastRow="0" w:firstColumn="1" w:lastColumn="0" w:noHBand="0" w:noVBand="1"/>
            </w:tblPr>
            <w:tblGrid>
              <w:gridCol w:w="744"/>
              <w:gridCol w:w="12887"/>
            </w:tblGrid>
            <w:tr w:rsidR="00503631" w:rsidRPr="00E74F56" w14:paraId="0B1C0400" w14:textId="77777777" w:rsidTr="00370DAD">
              <w:tc>
                <w:tcPr>
                  <w:tcW w:w="0" w:type="auto"/>
                  <w:hideMark/>
                </w:tcPr>
                <w:p w14:paraId="4C4ACF0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4.2.1.</w:t>
                  </w:r>
                </w:p>
              </w:tc>
              <w:tc>
                <w:tcPr>
                  <w:tcW w:w="0" w:type="auto"/>
                  <w:hideMark/>
                </w:tcPr>
                <w:p w14:paraId="6CF4EC5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de doelmatigheid van het fabricageprocedé, van de verleende diensten of van de bouwmethode</w:t>
                  </w:r>
                  <w:r w:rsidRPr="00E74F56">
                    <w:rPr>
                      <w:rFonts w:ascii="inherit" w:eastAsia="Times New Roman" w:hAnsi="inherit" w:cs="Times New Roman"/>
                      <w:sz w:val="24"/>
                      <w:szCs w:val="24"/>
                      <w:lang w:eastAsia="nl-NL"/>
                    </w:rPr>
                    <w:t>;</w:t>
                  </w:r>
                </w:p>
              </w:tc>
            </w:tr>
          </w:tbl>
          <w:p w14:paraId="4CD23C9B"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084"/>
            </w:tblGrid>
            <w:tr w:rsidR="00503631" w:rsidRPr="00E74F56" w14:paraId="68BDAA29" w14:textId="77777777" w:rsidTr="00370DAD">
              <w:tc>
                <w:tcPr>
                  <w:tcW w:w="0" w:type="auto"/>
                  <w:hideMark/>
                </w:tcPr>
                <w:p w14:paraId="386BE08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4.2.2.</w:t>
                  </w:r>
                </w:p>
              </w:tc>
              <w:tc>
                <w:tcPr>
                  <w:tcW w:w="0" w:type="auto"/>
                  <w:hideMark/>
                </w:tcPr>
                <w:p w14:paraId="1D9142D5" w14:textId="77777777" w:rsidR="00503631" w:rsidRPr="00E74F56" w:rsidRDefault="00503631" w:rsidP="009E7FB8">
                  <w:pPr>
                    <w:spacing w:before="120" w:after="0" w:line="240" w:lineRule="auto"/>
                    <w:ind w:left="219"/>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de gekozen technische oplossingen of de uitzonderlijk gunstige omstandigheden waarvan de inschrijver bij de levering van de producten, de verlening van de diensten of de uitvoering van de werken gebruik kan maken</w:t>
                  </w:r>
                  <w:r w:rsidRPr="00E74F56">
                    <w:rPr>
                      <w:rFonts w:ascii="inherit" w:eastAsia="Times New Roman" w:hAnsi="inherit" w:cs="Times New Roman"/>
                      <w:sz w:val="24"/>
                      <w:szCs w:val="24"/>
                      <w:lang w:eastAsia="nl-NL"/>
                    </w:rPr>
                    <w:t>;</w:t>
                  </w:r>
                </w:p>
              </w:tc>
            </w:tr>
          </w:tbl>
          <w:p w14:paraId="4F35DD5B"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17"/>
              <w:gridCol w:w="12814"/>
            </w:tblGrid>
            <w:tr w:rsidR="00503631" w:rsidRPr="00E74F56" w14:paraId="77A08CBA" w14:textId="77777777" w:rsidTr="00370DAD">
              <w:tc>
                <w:tcPr>
                  <w:tcW w:w="0" w:type="auto"/>
                  <w:hideMark/>
                </w:tcPr>
                <w:p w14:paraId="6079CC91"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4.2.3.</w:t>
                  </w:r>
                </w:p>
              </w:tc>
              <w:tc>
                <w:tcPr>
                  <w:tcW w:w="0" w:type="auto"/>
                  <w:hideMark/>
                </w:tcPr>
                <w:p w14:paraId="3BA9AEB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de originaliteit van de door de inschrijver voorgestelde werken, leveringen of diensten</w:t>
                  </w:r>
                  <w:r w:rsidRPr="00E74F56">
                    <w:rPr>
                      <w:rFonts w:ascii="inherit" w:eastAsia="Times New Roman" w:hAnsi="inherit" w:cs="Times New Roman"/>
                      <w:sz w:val="24"/>
                      <w:szCs w:val="24"/>
                      <w:lang w:eastAsia="nl-NL"/>
                    </w:rPr>
                    <w:t>;</w:t>
                  </w:r>
                </w:p>
              </w:tc>
            </w:tr>
          </w:tbl>
          <w:p w14:paraId="6543AB23"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3"/>
              <w:gridCol w:w="12908"/>
            </w:tblGrid>
            <w:tr w:rsidR="00503631" w:rsidRPr="00E74F56" w14:paraId="597D7358" w14:textId="77777777" w:rsidTr="00370DAD">
              <w:tc>
                <w:tcPr>
                  <w:tcW w:w="0" w:type="auto"/>
                  <w:hideMark/>
                </w:tcPr>
                <w:p w14:paraId="7009496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4.2.4.</w:t>
                  </w:r>
                </w:p>
              </w:tc>
              <w:tc>
                <w:tcPr>
                  <w:tcW w:w="0" w:type="auto"/>
                  <w:hideMark/>
                </w:tcPr>
                <w:p w14:paraId="2F51357B" w14:textId="1246ACAD" w:rsidR="00503631" w:rsidRPr="00E74F56" w:rsidRDefault="009E7FB8"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i/>
                      <w:iCs/>
                      <w:sz w:val="24"/>
                      <w:szCs w:val="24"/>
                      <w:lang w:eastAsia="nl-NL"/>
                    </w:rPr>
                    <w:t xml:space="preserve"> </w:t>
                  </w:r>
                  <w:r w:rsidR="00503631" w:rsidRPr="00E74F56">
                    <w:rPr>
                      <w:rFonts w:ascii="inherit" w:eastAsia="Times New Roman" w:hAnsi="inherit" w:cs="Times New Roman"/>
                      <w:i/>
                      <w:iCs/>
                      <w:sz w:val="24"/>
                      <w:szCs w:val="24"/>
                      <w:lang w:eastAsia="nl-NL"/>
                    </w:rPr>
                    <w:t>de naleving van de toepasselijke verplichtingen op het gebied van milieu-, sociaal en arbeidsrecht</w:t>
                  </w:r>
                  <w:r w:rsidR="00503631" w:rsidRPr="00E74F56">
                    <w:rPr>
                      <w:rFonts w:ascii="inherit" w:eastAsia="Times New Roman" w:hAnsi="inherit" w:cs="Times New Roman"/>
                      <w:sz w:val="24"/>
                      <w:szCs w:val="24"/>
                      <w:lang w:eastAsia="nl-NL"/>
                    </w:rPr>
                    <w:t>;</w:t>
                  </w:r>
                </w:p>
              </w:tc>
            </w:tr>
          </w:tbl>
          <w:p w14:paraId="3CBED1A2"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783" w:type="pct"/>
              <w:tblCellMar>
                <w:left w:w="0" w:type="dxa"/>
                <w:right w:w="0" w:type="dxa"/>
              </w:tblCellMar>
              <w:tblLook w:val="04A0" w:firstRow="1" w:lastRow="0" w:firstColumn="1" w:lastColumn="0" w:noHBand="0" w:noVBand="1"/>
            </w:tblPr>
            <w:tblGrid>
              <w:gridCol w:w="618"/>
              <w:gridCol w:w="12421"/>
            </w:tblGrid>
            <w:tr w:rsidR="00503631" w:rsidRPr="00E74F56" w14:paraId="0BED79E1" w14:textId="77777777" w:rsidTr="009E7FB8">
              <w:tc>
                <w:tcPr>
                  <w:tcW w:w="237" w:type="pct"/>
                  <w:hideMark/>
                </w:tcPr>
                <w:p w14:paraId="7F7D057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4.2.5.</w:t>
                  </w:r>
                </w:p>
              </w:tc>
              <w:tc>
                <w:tcPr>
                  <w:tcW w:w="0" w:type="auto"/>
                  <w:hideMark/>
                </w:tcPr>
                <w:p w14:paraId="7A46DF32" w14:textId="77777777" w:rsidR="00503631" w:rsidRPr="00E74F56" w:rsidRDefault="00503631" w:rsidP="009E7FB8">
                  <w:pPr>
                    <w:spacing w:before="120" w:after="0" w:line="240" w:lineRule="auto"/>
                    <w:ind w:left="144"/>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 xml:space="preserve">de naleving van de verplichtingen inzake </w:t>
                  </w:r>
                  <w:proofErr w:type="spellStart"/>
                  <w:r w:rsidRPr="00E74F56">
                    <w:rPr>
                      <w:rFonts w:ascii="inherit" w:eastAsia="Times New Roman" w:hAnsi="inherit" w:cs="Times New Roman"/>
                      <w:i/>
                      <w:iCs/>
                      <w:sz w:val="24"/>
                      <w:szCs w:val="24"/>
                      <w:lang w:eastAsia="nl-NL"/>
                    </w:rPr>
                    <w:t>onderaanneming</w:t>
                  </w:r>
                  <w:proofErr w:type="spellEnd"/>
                  <w:r w:rsidRPr="00E74F56">
                    <w:rPr>
                      <w:rFonts w:ascii="inherit" w:eastAsia="Times New Roman" w:hAnsi="inherit" w:cs="Times New Roman"/>
                      <w:sz w:val="24"/>
                      <w:szCs w:val="24"/>
                      <w:lang w:eastAsia="nl-NL"/>
                    </w:rPr>
                    <w:t>.</w:t>
                  </w:r>
                </w:p>
              </w:tc>
            </w:tr>
          </w:tbl>
          <w:p w14:paraId="306951D4"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4BD3480D" w14:textId="177431AE" w:rsidR="00503631" w:rsidRPr="00E74F56" w:rsidRDefault="00CF09FD"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Pr>
          <w:rFonts w:ascii="inherit" w:eastAsia="Times New Roman" w:hAnsi="inherit" w:cs="Times New Roman"/>
          <w:b/>
          <w:bCs/>
          <w:i/>
          <w:iCs/>
          <w:color w:val="000000"/>
          <w:sz w:val="24"/>
          <w:szCs w:val="24"/>
          <w:lang w:eastAsia="nl-NL"/>
        </w:rPr>
        <w:br/>
      </w:r>
      <w:r w:rsidR="00503631" w:rsidRPr="00E74F56">
        <w:rPr>
          <w:rFonts w:ascii="inherit" w:eastAsia="Times New Roman" w:hAnsi="inherit" w:cs="Times New Roman"/>
          <w:b/>
          <w:bCs/>
          <w:i/>
          <w:iCs/>
          <w:color w:val="000000"/>
          <w:sz w:val="24"/>
          <w:szCs w:val="24"/>
          <w:lang w:eastAsia="nl-NL"/>
        </w:rPr>
        <w:t>RUBRIEK 5</w:t>
      </w:r>
      <w:r w:rsidR="00C726FA">
        <w:rPr>
          <w:rFonts w:ascii="inherit" w:eastAsia="Times New Roman" w:hAnsi="inherit" w:cs="Times New Roman"/>
          <w:b/>
          <w:bCs/>
          <w:i/>
          <w:iCs/>
          <w:color w:val="000000"/>
          <w:sz w:val="24"/>
          <w:szCs w:val="24"/>
          <w:lang w:eastAsia="nl-NL"/>
        </w:rPr>
        <w:t>, OPTIONEEL, WAAR VAN TOEPASSING</w:t>
      </w:r>
    </w:p>
    <w:p w14:paraId="037FEDBF"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Mogelijke positieve effecten</w:t>
      </w: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760459AE" w14:textId="77777777" w:rsidTr="00370DAD">
        <w:tc>
          <w:tcPr>
            <w:tcW w:w="0" w:type="auto"/>
            <w:hideMark/>
          </w:tcPr>
          <w:p w14:paraId="5DD075C0"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hideMark/>
          </w:tcPr>
          <w:p w14:paraId="21423DE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5.1.</w:t>
            </w:r>
          </w:p>
        </w:tc>
        <w:tc>
          <w:tcPr>
            <w:tcW w:w="0" w:type="auto"/>
            <w:hideMark/>
          </w:tcPr>
          <w:p w14:paraId="77D9DC95" w14:textId="77777777" w:rsidR="002A5FDE" w:rsidRDefault="002A5FDE" w:rsidP="00370DAD">
            <w:pPr>
              <w:spacing w:after="0" w:line="240" w:lineRule="auto"/>
              <w:rPr>
                <w:rFonts w:ascii="inherit" w:eastAsia="Times New Roman" w:hAnsi="inherit" w:cs="Times New Roman"/>
                <w:sz w:val="24"/>
                <w:szCs w:val="24"/>
                <w:lang w:eastAsia="nl-NL"/>
              </w:rPr>
            </w:pPr>
          </w:p>
          <w:p w14:paraId="054CFFF7" w14:textId="6A42BBA4"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Vermeld, in voorkomend geval, de mogelijke positieve effecten op de ontwikkeling van de betrokken gesubsidieerde economische activiteit in de interne markt en onderbouw deze. Vermeld en onderbouw ook eventuele andere positieve effecten van de buitenlandse subsidies, zoals bredere positieve effecten in verband met de relevante beleidsdoelstellingen, met name die van de Unie, en geef aan wanneer en waar die effecten zich hebben voorgedaan of naar verwachting zullen voordoen. Geef een beschrijving van elk van deze positieve effecten.</w:t>
            </w:r>
          </w:p>
        </w:tc>
      </w:tr>
    </w:tbl>
    <w:p w14:paraId="2F5A53AE" w14:textId="4030B115" w:rsidR="00C17A16" w:rsidRDefault="00C17A16"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2706413B" w14:textId="77777777" w:rsidR="0023188D" w:rsidRDefault="0023188D"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1FF155D5" w14:textId="49F0A0EC"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6</w:t>
      </w:r>
    </w:p>
    <w:p w14:paraId="08769C55"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Ondersteunende documenten</w:t>
      </w:r>
    </w:p>
    <w:p w14:paraId="49581516" w14:textId="77777777" w:rsidR="00503631" w:rsidRPr="00E74F56" w:rsidRDefault="00503631" w:rsidP="00503631">
      <w:pPr>
        <w:shd w:val="clear" w:color="auto" w:fill="FFFFFF"/>
        <w:spacing w:before="120" w:after="0" w:line="240" w:lineRule="auto"/>
        <w:jc w:val="both"/>
        <w:rPr>
          <w:rFonts w:ascii="inherit" w:eastAsia="Times New Roman" w:hAnsi="inherit" w:cs="Times New Roman"/>
          <w:color w:val="000000"/>
          <w:sz w:val="24"/>
          <w:szCs w:val="24"/>
          <w:lang w:eastAsia="nl-NL"/>
        </w:rPr>
      </w:pPr>
      <w:r w:rsidRPr="00E74F56">
        <w:rPr>
          <w:rFonts w:ascii="inherit" w:eastAsia="Times New Roman" w:hAnsi="inherit" w:cs="Times New Roman"/>
          <w:color w:val="000000"/>
          <w:sz w:val="24"/>
          <w:szCs w:val="24"/>
          <w:lang w:eastAsia="nl-NL"/>
        </w:rPr>
        <w:t>Verstrek voor elke aanmeldende partij:</w:t>
      </w: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7E237DB5" w14:textId="77777777" w:rsidTr="00370DAD">
        <w:tc>
          <w:tcPr>
            <w:tcW w:w="0" w:type="auto"/>
            <w:hideMark/>
          </w:tcPr>
          <w:p w14:paraId="532DCD4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6.1.</w:t>
            </w:r>
          </w:p>
        </w:tc>
        <w:tc>
          <w:tcPr>
            <w:tcW w:w="0" w:type="auto"/>
            <w:hideMark/>
          </w:tcPr>
          <w:p w14:paraId="29D0D479" w14:textId="77777777" w:rsidR="0051352C" w:rsidRDefault="0051352C" w:rsidP="0036668F">
            <w:pPr>
              <w:spacing w:after="0" w:line="240" w:lineRule="auto"/>
              <w:jc w:val="both"/>
              <w:rPr>
                <w:rFonts w:ascii="inherit" w:eastAsia="Times New Roman" w:hAnsi="inherit" w:cs="Times New Roman"/>
                <w:sz w:val="24"/>
                <w:szCs w:val="24"/>
                <w:lang w:eastAsia="nl-NL"/>
              </w:rPr>
            </w:pPr>
          </w:p>
          <w:p w14:paraId="1F28DFEE" w14:textId="0D2399D2"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kopieën van alle ondersteunende officiële documenten betreffende de financiële bijdragen die op grond van rubriek 3.1 mogelijk onder een van de categorieën van artikel 5, lid 1, punten a), b), c) en e), van Verordening (EU) 2022/2560 vallen;</w:t>
            </w:r>
          </w:p>
        </w:tc>
      </w:tr>
    </w:tbl>
    <w:p w14:paraId="329A7733"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3B06E443" w14:textId="77777777" w:rsidTr="00370DAD">
        <w:tc>
          <w:tcPr>
            <w:tcW w:w="0" w:type="auto"/>
            <w:hideMark/>
          </w:tcPr>
          <w:p w14:paraId="6ADBAF79" w14:textId="77777777"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6.2.</w:t>
            </w:r>
          </w:p>
        </w:tc>
        <w:tc>
          <w:tcPr>
            <w:tcW w:w="0" w:type="auto"/>
            <w:hideMark/>
          </w:tcPr>
          <w:p w14:paraId="7CB989F5" w14:textId="77777777" w:rsidR="0036668F" w:rsidRDefault="0036668F" w:rsidP="0036668F">
            <w:pPr>
              <w:spacing w:after="0" w:line="240" w:lineRule="auto"/>
              <w:jc w:val="both"/>
              <w:rPr>
                <w:rFonts w:ascii="inherit" w:eastAsia="Times New Roman" w:hAnsi="inherit" w:cs="Times New Roman"/>
                <w:sz w:val="24"/>
                <w:szCs w:val="24"/>
                <w:lang w:eastAsia="nl-NL"/>
              </w:rPr>
            </w:pPr>
          </w:p>
          <w:p w14:paraId="08E7ADE5" w14:textId="327CE713"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kopieën van de volgende documenten die zijn opgesteld door of ten behoeve van of zijn ontvangen door een of meer leden van de raad van bestuur, de raad van commissarissen of de raad van toezicht: analyses, rapporten, studies, onderzoeken, presentaties en andere gelijksoortige documenten waarin wordt ingegaan op het doel en het gebruik van en de economische motieven voor de buitenlandse financiële bijdragen die mogelijk onder een van de categorieën van artikel 5, lid 1, punten a), b), c) en e), van Verordening (EU) 2022/2560 vallen. Verstrek ook kopieën van dergelijke documenten die zijn opgesteld door of ten behoeve van of zijn ontvangen door de entiteit die de buitenlandse financiële bijdrage toekent, voor zover deze in uw bezit of openbaar zijn;</w:t>
            </w:r>
          </w:p>
        </w:tc>
      </w:tr>
    </w:tbl>
    <w:p w14:paraId="126FAF6A"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6E491CC6" w14:textId="77777777" w:rsidTr="00370DAD">
        <w:tc>
          <w:tcPr>
            <w:tcW w:w="0" w:type="auto"/>
            <w:hideMark/>
          </w:tcPr>
          <w:p w14:paraId="61A93D8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6.3.</w:t>
            </w:r>
          </w:p>
        </w:tc>
        <w:tc>
          <w:tcPr>
            <w:tcW w:w="0" w:type="auto"/>
            <w:hideMark/>
          </w:tcPr>
          <w:p w14:paraId="6484F750" w14:textId="77777777" w:rsidR="0036668F" w:rsidRDefault="0036668F" w:rsidP="0036668F">
            <w:pPr>
              <w:spacing w:after="0" w:line="240" w:lineRule="auto"/>
              <w:jc w:val="both"/>
              <w:rPr>
                <w:rFonts w:ascii="inherit" w:eastAsia="Times New Roman" w:hAnsi="inherit" w:cs="Times New Roman"/>
                <w:sz w:val="24"/>
                <w:szCs w:val="24"/>
                <w:lang w:eastAsia="nl-NL"/>
              </w:rPr>
            </w:pPr>
          </w:p>
          <w:p w14:paraId="34A9B9C9" w14:textId="6C6B1EAE"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vermelding van het internetadres waar eventueel de meest recente jaarrekeningen of -verslagen van de aanmeldende partij(en) te vinden zijn of, indien een dergelijk internetadres niet beschikbaar is, kopieën van de meest recente jaarrekeningen en -verslagen.</w:t>
            </w:r>
          </w:p>
        </w:tc>
      </w:tr>
    </w:tbl>
    <w:p w14:paraId="05E1C015" w14:textId="6B85DC16" w:rsidR="00503631"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3C23800B" w14:textId="77777777" w:rsidTr="00370DAD">
        <w:tc>
          <w:tcPr>
            <w:tcW w:w="0" w:type="auto"/>
            <w:hideMark/>
          </w:tcPr>
          <w:p w14:paraId="4092ABB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6.4.</w:t>
            </w:r>
          </w:p>
        </w:tc>
        <w:tc>
          <w:tcPr>
            <w:tcW w:w="0" w:type="auto"/>
            <w:hideMark/>
          </w:tcPr>
          <w:p w14:paraId="4E851029" w14:textId="77777777" w:rsidR="0036668F" w:rsidRDefault="0036668F" w:rsidP="0036668F">
            <w:pPr>
              <w:spacing w:after="0" w:line="240" w:lineRule="auto"/>
              <w:jc w:val="both"/>
              <w:rPr>
                <w:rFonts w:ascii="inherit" w:eastAsia="Times New Roman" w:hAnsi="inherit" w:cs="Times New Roman"/>
                <w:sz w:val="24"/>
                <w:szCs w:val="24"/>
                <w:lang w:eastAsia="nl-NL"/>
              </w:rPr>
            </w:pPr>
          </w:p>
          <w:p w14:paraId="55D15268" w14:textId="5E752122"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de afwezigheid van een onrechtmatig voordeel van de inschrijving motiveert (motiveren) door rubriek 4 van dit formulier in te vullen, moet(en) zij ook documenten verstrekken voor de periode van drie jaar voorafgaand aan de aanmelding, waarin de aangevoerde elementen worden onderbouwd. Deze documenten kunnen, in voorkomend geval, onder meer het volgende omvatten:</w:t>
            </w:r>
          </w:p>
          <w:tbl>
            <w:tblPr>
              <w:tblW w:w="5000" w:type="pct"/>
              <w:tblCellMar>
                <w:left w:w="0" w:type="dxa"/>
                <w:right w:w="0" w:type="dxa"/>
              </w:tblCellMar>
              <w:tblLook w:val="04A0" w:firstRow="1" w:lastRow="0" w:firstColumn="1" w:lastColumn="0" w:noHBand="0" w:noVBand="1"/>
            </w:tblPr>
            <w:tblGrid>
              <w:gridCol w:w="209"/>
              <w:gridCol w:w="13428"/>
            </w:tblGrid>
            <w:tr w:rsidR="00503631" w:rsidRPr="00E74F56" w14:paraId="784DCE40" w14:textId="77777777" w:rsidTr="00370DAD">
              <w:tc>
                <w:tcPr>
                  <w:tcW w:w="0" w:type="auto"/>
                  <w:hideMark/>
                </w:tcPr>
                <w:p w14:paraId="5A5346F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hideMark/>
                </w:tcPr>
                <w:p w14:paraId="47D6036A" w14:textId="4EBC6E35" w:rsidR="00503631" w:rsidRPr="00E74F56" w:rsidRDefault="0036668F"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belastingaangiften voor het onderzochte tijdvak, met inbegrip van kopieën van vennootschapsbelastingaangiften en btw-aangiften;</w:t>
                  </w:r>
                </w:p>
              </w:tc>
            </w:tr>
          </w:tbl>
          <w:p w14:paraId="5BEE57CC"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6"/>
              <w:gridCol w:w="13411"/>
            </w:tblGrid>
            <w:tr w:rsidR="00503631" w:rsidRPr="00E74F56" w14:paraId="315A480C" w14:textId="77777777" w:rsidTr="00370DAD">
              <w:tc>
                <w:tcPr>
                  <w:tcW w:w="0" w:type="auto"/>
                  <w:hideMark/>
                </w:tcPr>
                <w:p w14:paraId="61AB125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hideMark/>
                </w:tcPr>
                <w:p w14:paraId="7AEB564A" w14:textId="2DDCCE22" w:rsidR="00503631" w:rsidRPr="00E74F56" w:rsidRDefault="0036668F"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bedrijfsplannen en marktonderzoeken die ten grondslag liggen aan het besluit om deel te nemen aan de aanbestedingsprocedure.</w:t>
                  </w:r>
                </w:p>
              </w:tc>
            </w:tr>
          </w:tbl>
          <w:p w14:paraId="6F8AD53D"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4F7AD9B1" w14:textId="3748FACD" w:rsidR="0036668F" w:rsidRDefault="0036668F" w:rsidP="0036668F">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05CA53FB" w14:textId="3E047EEE" w:rsidR="00C17A16" w:rsidRDefault="00C17A16" w:rsidP="0036668F">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4D863385" w14:textId="77777777" w:rsidR="00C17A16" w:rsidRDefault="00C17A16" w:rsidP="0036668F">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5F0AB28B" w14:textId="7FC4B018"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Tabel 1</w:t>
      </w:r>
    </w:p>
    <w:p w14:paraId="38707795"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Instructies voor het verstrekken van informatie over buitenlandse financiële bijdragen die niet onder een van de categorieën van artikel 5, lid 1, punten a) tot en met e), vallen (rubriek 3.3)</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7955D7C7" w14:textId="77777777" w:rsidTr="00370DAD">
        <w:tc>
          <w:tcPr>
            <w:tcW w:w="0" w:type="auto"/>
            <w:hideMark/>
          </w:tcPr>
          <w:p w14:paraId="4DA856FC"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hideMark/>
          </w:tcPr>
          <w:p w14:paraId="7FA41644" w14:textId="77777777" w:rsidR="008877CB" w:rsidRDefault="008877CB" w:rsidP="00370DAD">
            <w:pPr>
              <w:spacing w:before="120" w:after="0" w:line="240" w:lineRule="auto"/>
              <w:jc w:val="both"/>
              <w:rPr>
                <w:rFonts w:ascii="inherit" w:eastAsia="Times New Roman" w:hAnsi="inherit" w:cs="Times New Roman"/>
                <w:sz w:val="24"/>
                <w:szCs w:val="24"/>
                <w:lang w:eastAsia="nl-NL"/>
              </w:rPr>
            </w:pPr>
          </w:p>
          <w:p w14:paraId="4E1DE2CE" w14:textId="36CA0810"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w:t>
            </w:r>
          </w:p>
        </w:tc>
        <w:tc>
          <w:tcPr>
            <w:tcW w:w="0" w:type="auto"/>
            <w:hideMark/>
          </w:tcPr>
          <w:p w14:paraId="12E6AEBB" w14:textId="77777777" w:rsidR="008877CB" w:rsidRDefault="008877CB" w:rsidP="00370DAD">
            <w:pPr>
              <w:spacing w:after="0" w:line="240" w:lineRule="auto"/>
              <w:rPr>
                <w:rFonts w:ascii="inherit" w:eastAsia="Times New Roman" w:hAnsi="inherit" w:cs="Times New Roman"/>
                <w:sz w:val="24"/>
                <w:szCs w:val="24"/>
                <w:lang w:eastAsia="nl-NL"/>
              </w:rPr>
            </w:pPr>
          </w:p>
          <w:p w14:paraId="19C4DBAB" w14:textId="77777777" w:rsidR="008877CB" w:rsidRDefault="008877CB" w:rsidP="00370DAD">
            <w:pPr>
              <w:spacing w:after="0" w:line="240" w:lineRule="auto"/>
              <w:rPr>
                <w:rFonts w:ascii="inherit" w:eastAsia="Times New Roman" w:hAnsi="inherit" w:cs="Times New Roman"/>
                <w:sz w:val="24"/>
                <w:szCs w:val="24"/>
                <w:lang w:eastAsia="nl-NL"/>
              </w:rPr>
            </w:pPr>
          </w:p>
          <w:p w14:paraId="6B92C9D5" w14:textId="17BBC6C3"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Deze tabel wordt gebruikt om een overzicht te geven van de buitenlandse financiële bijdragen van 1 miljoen EUR of meer per derde land die in de drie jaar voorafgaand aan de aanmelding aan de aanmeldende partijen zijn toegekend en </w:t>
            </w:r>
            <w:r w:rsidRPr="00E74F56">
              <w:rPr>
                <w:rFonts w:ascii="inherit" w:eastAsia="Times New Roman" w:hAnsi="inherit" w:cs="Times New Roman"/>
                <w:b/>
                <w:bCs/>
                <w:sz w:val="24"/>
                <w:szCs w:val="24"/>
                <w:lang w:eastAsia="nl-NL"/>
              </w:rPr>
              <w:t>niet</w:t>
            </w:r>
            <w:r w:rsidRPr="00E74F56">
              <w:rPr>
                <w:rFonts w:ascii="inherit" w:eastAsia="Times New Roman" w:hAnsi="inherit" w:cs="Times New Roman"/>
                <w:sz w:val="24"/>
                <w:szCs w:val="24"/>
                <w:lang w:eastAsia="nl-NL"/>
              </w:rPr>
              <w:t> onder een van de categorieën van artikel 5, lid 1, punten a) tot en met e), van Verordening (EU) 2022/2560 vallen. In punt A wordt verduidelijkt welke informatie in de tabel moet worden opgenomen, en in punt B welke informatie niet dient te worden opgenomen.</w:t>
            </w:r>
          </w:p>
        </w:tc>
      </w:tr>
    </w:tbl>
    <w:p w14:paraId="6D43E09B"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A.   </w:t>
      </w:r>
      <w:r w:rsidRPr="00E74F56">
        <w:rPr>
          <w:rFonts w:ascii="inherit" w:eastAsia="Times New Roman" w:hAnsi="inherit" w:cs="Times New Roman"/>
          <w:b/>
          <w:bCs/>
          <w:i/>
          <w:iCs/>
          <w:color w:val="000000"/>
          <w:sz w:val="24"/>
          <w:szCs w:val="24"/>
          <w:lang w:eastAsia="nl-NL"/>
        </w:rPr>
        <w:t>Informatie die in de tabel moet worden opgenomen</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7E395301" w14:textId="77777777" w:rsidTr="00370DAD">
        <w:tc>
          <w:tcPr>
            <w:tcW w:w="0" w:type="auto"/>
            <w:hideMark/>
          </w:tcPr>
          <w:p w14:paraId="600C8920"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hideMark/>
          </w:tcPr>
          <w:p w14:paraId="5BF58357"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w:t>
            </w:r>
          </w:p>
        </w:tc>
        <w:tc>
          <w:tcPr>
            <w:tcW w:w="0" w:type="auto"/>
            <w:hideMark/>
          </w:tcPr>
          <w:p w14:paraId="1EF43581" w14:textId="77777777" w:rsidR="008877CB" w:rsidRDefault="008877CB" w:rsidP="00370DAD">
            <w:pPr>
              <w:spacing w:after="0" w:line="240" w:lineRule="auto"/>
              <w:rPr>
                <w:rFonts w:ascii="inherit" w:eastAsia="Times New Roman" w:hAnsi="inherit" w:cs="Times New Roman"/>
                <w:sz w:val="24"/>
                <w:szCs w:val="24"/>
                <w:lang w:eastAsia="nl-NL"/>
              </w:rPr>
            </w:pPr>
          </w:p>
          <w:p w14:paraId="74BC7DF7" w14:textId="302BE4C5"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Groepeer de verschillende financiële bijdragen per derde land en </w:t>
            </w:r>
            <w:r w:rsidRPr="00E74F56">
              <w:rPr>
                <w:rFonts w:ascii="inherit" w:eastAsia="Times New Roman" w:hAnsi="inherit" w:cs="Times New Roman"/>
                <w:b/>
                <w:bCs/>
                <w:sz w:val="24"/>
                <w:szCs w:val="24"/>
                <w:lang w:eastAsia="nl-NL"/>
              </w:rPr>
              <w:t>per soort</w:t>
            </w:r>
            <w:r w:rsidRPr="00E74F56">
              <w:rPr>
                <w:rFonts w:ascii="inherit" w:eastAsia="Times New Roman" w:hAnsi="inherit" w:cs="Times New Roman"/>
                <w:sz w:val="24"/>
                <w:szCs w:val="24"/>
                <w:lang w:eastAsia="nl-NL"/>
              </w:rPr>
              <w:t>, bv. rechtstreekse subsidie, lening/financieringsinstrument/</w:t>
            </w:r>
            <w:proofErr w:type="spellStart"/>
            <w:r w:rsidRPr="00E74F56">
              <w:rPr>
                <w:rFonts w:ascii="inherit" w:eastAsia="Times New Roman" w:hAnsi="inherit" w:cs="Times New Roman"/>
                <w:sz w:val="24"/>
                <w:szCs w:val="24"/>
                <w:lang w:eastAsia="nl-NL"/>
              </w:rPr>
              <w:t>terugbetaalbaar</w:t>
            </w:r>
            <w:proofErr w:type="spellEnd"/>
            <w:r w:rsidRPr="00E74F56">
              <w:rPr>
                <w:rFonts w:ascii="inherit" w:eastAsia="Times New Roman" w:hAnsi="inherit" w:cs="Times New Roman"/>
                <w:sz w:val="24"/>
                <w:szCs w:val="24"/>
                <w:lang w:eastAsia="nl-NL"/>
              </w:rPr>
              <w:t xml:space="preserve"> voorschot, belastingvoordeel, garantie, risicokapitaalinstrument, kapitaalmaatregel, schuldkwijtschelding, bijdragen voor de niet-economische activiteiten van een onderneming (zie overweging 16 van Verordening (EU) 2022/2560).</w:t>
            </w:r>
          </w:p>
        </w:tc>
      </w:tr>
    </w:tbl>
    <w:p w14:paraId="78324B51"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3BF4761A" w14:textId="77777777" w:rsidTr="00370DAD">
        <w:tc>
          <w:tcPr>
            <w:tcW w:w="0" w:type="auto"/>
            <w:hideMark/>
          </w:tcPr>
          <w:p w14:paraId="3C80494E"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2088F7F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w:t>
            </w:r>
          </w:p>
        </w:tc>
        <w:tc>
          <w:tcPr>
            <w:tcW w:w="0" w:type="auto"/>
            <w:hideMark/>
          </w:tcPr>
          <w:p w14:paraId="5FD04678" w14:textId="77777777" w:rsidR="008877CB" w:rsidRDefault="008877CB" w:rsidP="00370DAD">
            <w:pPr>
              <w:spacing w:after="0" w:line="240" w:lineRule="auto"/>
              <w:rPr>
                <w:rFonts w:ascii="inherit" w:eastAsia="Times New Roman" w:hAnsi="inherit" w:cs="Times New Roman"/>
                <w:sz w:val="24"/>
                <w:szCs w:val="24"/>
                <w:lang w:eastAsia="nl-NL"/>
              </w:rPr>
            </w:pPr>
          </w:p>
          <w:p w14:paraId="419CEB1C" w14:textId="19B56AD6"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Vermeld alleen de landen waarvan het geraamde totaalbedrag van alle in de drie jaar voorafgaand aan de aanmelding toegekende financiële bijdragen per land (berekend volgens punt 5) 4 miljoen EUR of meer bedraagt.</w:t>
            </w:r>
          </w:p>
        </w:tc>
      </w:tr>
    </w:tbl>
    <w:p w14:paraId="2C63909F"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3761FFF0" w14:textId="77777777" w:rsidTr="00370DAD">
        <w:tc>
          <w:tcPr>
            <w:tcW w:w="0" w:type="auto"/>
            <w:hideMark/>
          </w:tcPr>
          <w:p w14:paraId="02B0010D"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352508A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w:t>
            </w:r>
          </w:p>
        </w:tc>
        <w:tc>
          <w:tcPr>
            <w:tcW w:w="0" w:type="auto"/>
            <w:hideMark/>
          </w:tcPr>
          <w:p w14:paraId="21638BC5" w14:textId="77777777" w:rsidR="008877CB" w:rsidRDefault="008877CB" w:rsidP="00370DAD">
            <w:pPr>
              <w:spacing w:after="0" w:line="240" w:lineRule="auto"/>
              <w:rPr>
                <w:rFonts w:ascii="inherit" w:eastAsia="Times New Roman" w:hAnsi="inherit" w:cs="Times New Roman"/>
                <w:sz w:val="24"/>
                <w:szCs w:val="24"/>
                <w:lang w:eastAsia="nl-NL"/>
              </w:rPr>
            </w:pPr>
          </w:p>
          <w:p w14:paraId="68CA63C2" w14:textId="124FFB2C"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xml:space="preserve">Geef voor elk soort financiële bijdrage een korte beschrijving van het doel van de financiële bijdragen en van de </w:t>
            </w:r>
            <w:proofErr w:type="spellStart"/>
            <w:r w:rsidRPr="00E74F56">
              <w:rPr>
                <w:rFonts w:ascii="inherit" w:eastAsia="Times New Roman" w:hAnsi="inherit" w:cs="Times New Roman"/>
                <w:sz w:val="24"/>
                <w:szCs w:val="24"/>
                <w:lang w:eastAsia="nl-NL"/>
              </w:rPr>
              <w:t>steunverlenende</w:t>
            </w:r>
            <w:proofErr w:type="spellEnd"/>
            <w:r w:rsidRPr="00E74F56">
              <w:rPr>
                <w:rFonts w:ascii="inherit" w:eastAsia="Times New Roman" w:hAnsi="inherit" w:cs="Times New Roman"/>
                <w:sz w:val="24"/>
                <w:szCs w:val="24"/>
                <w:lang w:eastAsia="nl-NL"/>
              </w:rPr>
              <w:t xml:space="preserve"> entiteiten.</w:t>
            </w:r>
          </w:p>
        </w:tc>
      </w:tr>
    </w:tbl>
    <w:p w14:paraId="45A47AB2"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01422A17" w14:textId="77777777" w:rsidTr="00370DAD">
        <w:tc>
          <w:tcPr>
            <w:tcW w:w="0" w:type="auto"/>
            <w:hideMark/>
          </w:tcPr>
          <w:p w14:paraId="5203D6B4"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hideMark/>
          </w:tcPr>
          <w:p w14:paraId="7850A1A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5.</w:t>
            </w:r>
          </w:p>
        </w:tc>
        <w:tc>
          <w:tcPr>
            <w:tcW w:w="0" w:type="auto"/>
            <w:hideMark/>
          </w:tcPr>
          <w:p w14:paraId="2BEC5E44" w14:textId="77777777" w:rsidR="008877CB" w:rsidRDefault="008877CB" w:rsidP="00370DAD">
            <w:pPr>
              <w:spacing w:after="0" w:line="240" w:lineRule="auto"/>
              <w:rPr>
                <w:rFonts w:ascii="inherit" w:eastAsia="Times New Roman" w:hAnsi="inherit" w:cs="Times New Roman"/>
                <w:sz w:val="24"/>
                <w:szCs w:val="24"/>
                <w:lang w:eastAsia="nl-NL"/>
              </w:rPr>
            </w:pPr>
          </w:p>
          <w:p w14:paraId="4855D9C8" w14:textId="02F5D4AB"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Kwantificeer het geraamde totaalbedrag van de financiële bijdragen </w:t>
            </w:r>
            <w:r w:rsidRPr="00E74F56">
              <w:rPr>
                <w:rFonts w:ascii="inherit" w:eastAsia="Times New Roman" w:hAnsi="inherit" w:cs="Times New Roman"/>
                <w:b/>
                <w:bCs/>
                <w:sz w:val="24"/>
                <w:szCs w:val="24"/>
                <w:lang w:eastAsia="nl-NL"/>
              </w:rPr>
              <w:t>per derde land</w:t>
            </w:r>
            <w:r w:rsidRPr="00E74F56">
              <w:rPr>
                <w:rFonts w:ascii="inherit" w:eastAsia="Times New Roman" w:hAnsi="inherit" w:cs="Times New Roman"/>
                <w:sz w:val="24"/>
                <w:szCs w:val="24"/>
                <w:lang w:eastAsia="nl-NL"/>
              </w:rPr>
              <w:t> die in de drie jaar voorafgaand aan de aanmelding zijn toegekend aan de hand van </w:t>
            </w:r>
            <w:r w:rsidRPr="00E74F56">
              <w:rPr>
                <w:rFonts w:ascii="inherit" w:eastAsia="Times New Roman" w:hAnsi="inherit" w:cs="Times New Roman"/>
                <w:b/>
                <w:bCs/>
                <w:sz w:val="24"/>
                <w:szCs w:val="24"/>
                <w:lang w:eastAsia="nl-NL"/>
              </w:rPr>
              <w:t>tranches</w:t>
            </w:r>
            <w:r w:rsidRPr="00E74F56">
              <w:rPr>
                <w:rFonts w:ascii="inherit" w:eastAsia="Times New Roman" w:hAnsi="inherit" w:cs="Times New Roman"/>
                <w:sz w:val="24"/>
                <w:szCs w:val="24"/>
                <w:lang w:eastAsia="nl-NL"/>
              </w:rPr>
              <w:t>, zoals aangegeven in de opmerkingen bij onderstaande tabel. Voor de berekening van dit bedrag zijn de volgende overwegingen relevant:</w:t>
            </w:r>
          </w:p>
          <w:tbl>
            <w:tblPr>
              <w:tblW w:w="5000" w:type="pct"/>
              <w:tblCellMar>
                <w:left w:w="0" w:type="dxa"/>
                <w:right w:w="0" w:type="dxa"/>
              </w:tblCellMar>
              <w:tblLook w:val="04A0" w:firstRow="1" w:lastRow="0" w:firstColumn="1" w:lastColumn="0" w:noHBand="0" w:noVBand="1"/>
            </w:tblPr>
            <w:tblGrid>
              <w:gridCol w:w="209"/>
              <w:gridCol w:w="13604"/>
            </w:tblGrid>
            <w:tr w:rsidR="00503631" w:rsidRPr="00E74F56" w14:paraId="2B484491" w14:textId="77777777" w:rsidTr="00370DAD">
              <w:tc>
                <w:tcPr>
                  <w:tcW w:w="0" w:type="auto"/>
                  <w:hideMark/>
                </w:tcPr>
                <w:p w14:paraId="2090B95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hideMark/>
                </w:tcPr>
                <w:p w14:paraId="6B22A607"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buitenlandse financiële bijdragen die onder de categorieën van artikel 5, lid 1, van Verordening (EU) 2022/2560 vallen en waarover informatie is verstrekt in de rubrieken 3.1 en 3.2, moeten in aanmerking worden genomen;</w:t>
                  </w:r>
                </w:p>
              </w:tc>
            </w:tr>
          </w:tbl>
          <w:p w14:paraId="0E7B496B"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589"/>
            </w:tblGrid>
            <w:tr w:rsidR="00503631" w:rsidRPr="00E74F56" w14:paraId="0B9C889D" w14:textId="77777777" w:rsidTr="00370DAD">
              <w:tc>
                <w:tcPr>
                  <w:tcW w:w="0" w:type="auto"/>
                  <w:hideMark/>
                </w:tcPr>
                <w:p w14:paraId="2ABC401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hideMark/>
                </w:tcPr>
                <w:p w14:paraId="12F2E73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buitenlandse financiële bijdragen die volgens de punten 6 en 7 hieronder zijn uitgesloten, dienen </w:t>
                  </w:r>
                  <w:r w:rsidRPr="00E74F56">
                    <w:rPr>
                      <w:rFonts w:ascii="inherit" w:eastAsia="Times New Roman" w:hAnsi="inherit" w:cs="Times New Roman"/>
                      <w:b/>
                      <w:bCs/>
                      <w:sz w:val="24"/>
                      <w:szCs w:val="24"/>
                      <w:lang w:eastAsia="nl-NL"/>
                    </w:rPr>
                    <w:t>niet</w:t>
                  </w:r>
                  <w:r w:rsidRPr="00E74F56">
                    <w:rPr>
                      <w:rFonts w:ascii="inherit" w:eastAsia="Times New Roman" w:hAnsi="inherit" w:cs="Times New Roman"/>
                      <w:sz w:val="24"/>
                      <w:szCs w:val="24"/>
                      <w:lang w:eastAsia="nl-NL"/>
                    </w:rPr>
                    <w:t> in aanmerking te worden genomen.</w:t>
                  </w:r>
                </w:p>
              </w:tc>
            </w:tr>
          </w:tbl>
          <w:p w14:paraId="0F31B6E5"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62555EFD"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B.   </w:t>
      </w:r>
      <w:r w:rsidRPr="00E74F56">
        <w:rPr>
          <w:rFonts w:ascii="inherit" w:eastAsia="Times New Roman" w:hAnsi="inherit" w:cs="Times New Roman"/>
          <w:b/>
          <w:bCs/>
          <w:i/>
          <w:iCs/>
          <w:color w:val="000000"/>
          <w:sz w:val="24"/>
          <w:szCs w:val="24"/>
          <w:lang w:eastAsia="nl-NL"/>
        </w:rPr>
        <w:t>Uitzonderingen</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513469F7" w14:textId="77777777" w:rsidTr="00370DAD">
        <w:tc>
          <w:tcPr>
            <w:tcW w:w="0" w:type="auto"/>
            <w:hideMark/>
          </w:tcPr>
          <w:p w14:paraId="0029F751"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hideMark/>
          </w:tcPr>
          <w:p w14:paraId="6501907A"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w:t>
            </w:r>
          </w:p>
        </w:tc>
        <w:tc>
          <w:tcPr>
            <w:tcW w:w="0" w:type="auto"/>
            <w:hideMark/>
          </w:tcPr>
          <w:p w14:paraId="7DB33045" w14:textId="77777777" w:rsidR="008877CB" w:rsidRDefault="008877CB" w:rsidP="00370DAD">
            <w:pPr>
              <w:spacing w:after="0" w:line="240" w:lineRule="auto"/>
              <w:rPr>
                <w:rFonts w:ascii="inherit" w:eastAsia="Times New Roman" w:hAnsi="inherit" w:cs="Times New Roman"/>
                <w:sz w:val="24"/>
                <w:szCs w:val="24"/>
                <w:lang w:eastAsia="nl-NL"/>
              </w:rPr>
            </w:pPr>
          </w:p>
          <w:p w14:paraId="08107F0D" w14:textId="25E92EC0"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U hoeft in de tabel </w:t>
            </w:r>
            <w:r w:rsidRPr="00E74F56">
              <w:rPr>
                <w:rFonts w:ascii="inherit" w:eastAsia="Times New Roman" w:hAnsi="inherit" w:cs="Times New Roman"/>
                <w:b/>
                <w:bCs/>
                <w:sz w:val="24"/>
                <w:szCs w:val="24"/>
                <w:lang w:eastAsia="nl-NL"/>
              </w:rPr>
              <w:t>geen</w:t>
            </w:r>
            <w:r w:rsidRPr="00E74F56">
              <w:rPr>
                <w:rFonts w:ascii="inherit" w:eastAsia="Times New Roman" w:hAnsi="inherit" w:cs="Times New Roman"/>
                <w:sz w:val="24"/>
                <w:szCs w:val="24"/>
                <w:lang w:eastAsia="nl-NL"/>
              </w:rPr>
              <w:t> beschrijving op te nemen van de volgende buitenlandse financiële bijdragen:</w:t>
            </w:r>
          </w:p>
          <w:tbl>
            <w:tblPr>
              <w:tblW w:w="5000" w:type="pct"/>
              <w:tblCellMar>
                <w:left w:w="0" w:type="dxa"/>
                <w:right w:w="0" w:type="dxa"/>
              </w:tblCellMar>
              <w:tblLook w:val="04A0" w:firstRow="1" w:lastRow="0" w:firstColumn="1" w:lastColumn="0" w:noHBand="0" w:noVBand="1"/>
            </w:tblPr>
            <w:tblGrid>
              <w:gridCol w:w="209"/>
              <w:gridCol w:w="13604"/>
            </w:tblGrid>
            <w:tr w:rsidR="00503631" w:rsidRPr="00E74F56" w14:paraId="478FCC5C" w14:textId="77777777" w:rsidTr="00370DAD">
              <w:tc>
                <w:tcPr>
                  <w:tcW w:w="0" w:type="auto"/>
                  <w:hideMark/>
                </w:tcPr>
                <w:p w14:paraId="7BE6D8B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hideMark/>
                </w:tcPr>
                <w:p w14:paraId="6214806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xml:space="preserve">uitstel van betaling van belastingen en/of </w:t>
                  </w:r>
                  <w:proofErr w:type="spellStart"/>
                  <w:r w:rsidRPr="00E74F56">
                    <w:rPr>
                      <w:rFonts w:ascii="inherit" w:eastAsia="Times New Roman" w:hAnsi="inherit" w:cs="Times New Roman"/>
                      <w:sz w:val="24"/>
                      <w:szCs w:val="24"/>
                      <w:lang w:eastAsia="nl-NL"/>
                    </w:rPr>
                    <w:t>socialezekerheidsbijdragen</w:t>
                  </w:r>
                  <w:proofErr w:type="spellEnd"/>
                  <w:r w:rsidRPr="00E74F56">
                    <w:rPr>
                      <w:rFonts w:ascii="inherit" w:eastAsia="Times New Roman" w:hAnsi="inherit" w:cs="Times New Roman"/>
                      <w:sz w:val="24"/>
                      <w:szCs w:val="24"/>
                      <w:lang w:eastAsia="nl-NL"/>
                    </w:rPr>
                    <w:t>, fiscale amnestie en belastingvrijstelling, alsmede normale afschrijvings- en verliescompensatieregels die algemeen van toepassing zijn. Indien deze maatregelen beperkt zijn tot — bijvoorbeeld — bepaalde sectoren, regio’s of (soorten) ondernemingen, moeten zij wel worden opgenomen;</w:t>
                  </w:r>
                </w:p>
              </w:tc>
            </w:tr>
          </w:tbl>
          <w:p w14:paraId="729FBB70"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589"/>
            </w:tblGrid>
            <w:tr w:rsidR="00503631" w:rsidRPr="00E74F56" w14:paraId="00C03584" w14:textId="77777777" w:rsidTr="00370DAD">
              <w:tc>
                <w:tcPr>
                  <w:tcW w:w="0" w:type="auto"/>
                  <w:hideMark/>
                </w:tcPr>
                <w:p w14:paraId="74E6A59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hideMark/>
                </w:tcPr>
                <w:p w14:paraId="4F6C1721"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toepassing van belastingverminderingen ter voorkoming van dubbele belasting overeenkomstig bilaterale of multilaterale overeenkomsten ter voorkoming van dubbele belasting, alsook unilaterale belastingverminderingen ter voorkoming van dubbele belasting die op grond van de nationale belastingwetgeving worden toegepast, voor zover zij dezelfde logica volgen als bilaterale of multilaterale overeenkomsten;</w:t>
                  </w:r>
                </w:p>
              </w:tc>
            </w:tr>
          </w:tbl>
          <w:p w14:paraId="68D1CB56"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198"/>
              <w:gridCol w:w="13615"/>
            </w:tblGrid>
            <w:tr w:rsidR="00503631" w:rsidRPr="00E74F56" w14:paraId="462FFE50" w14:textId="77777777" w:rsidTr="00370DAD">
              <w:tc>
                <w:tcPr>
                  <w:tcW w:w="0" w:type="auto"/>
                  <w:hideMark/>
                </w:tcPr>
                <w:p w14:paraId="53729FE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c)</w:t>
                  </w:r>
                </w:p>
              </w:tc>
              <w:tc>
                <w:tcPr>
                  <w:tcW w:w="0" w:type="auto"/>
                  <w:hideMark/>
                </w:tcPr>
                <w:p w14:paraId="6F6D10F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levering/aankoop van goederen/diensten (met uitzondering van financiële diensten) tegen marktvoorwaarden in het kader van de normale bedrijfsvoering, bv. de levering/aankoop van goederen of diensten na een concurrerende, transparante en niet-discriminerende aanbestedingsprocedure;</w:t>
                  </w:r>
                </w:p>
              </w:tc>
            </w:tr>
          </w:tbl>
          <w:p w14:paraId="3A3C1A34"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5"/>
              <w:gridCol w:w="13588"/>
            </w:tblGrid>
            <w:tr w:rsidR="00503631" w:rsidRPr="00E74F56" w14:paraId="7BDA8B4A" w14:textId="77777777" w:rsidTr="00370DAD">
              <w:tc>
                <w:tcPr>
                  <w:tcW w:w="0" w:type="auto"/>
                  <w:hideMark/>
                </w:tcPr>
                <w:p w14:paraId="2EC6203F"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w:t>
                  </w:r>
                </w:p>
              </w:tc>
              <w:tc>
                <w:tcPr>
                  <w:tcW w:w="0" w:type="auto"/>
                  <w:hideMark/>
                </w:tcPr>
                <w:p w14:paraId="01CFE52F"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buitenlandse financiële bijdragen van minder dan 1 miljoen EUR.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20"/>
                    <w:gridCol w:w="3006"/>
                    <w:gridCol w:w="8946"/>
                  </w:tblGrid>
                  <w:tr w:rsidR="00503631" w:rsidRPr="00E74F56" w14:paraId="7FB7FD89"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1F97FCD1" w14:textId="77777777"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Derde land</w:t>
                        </w:r>
                      </w:p>
                    </w:tc>
                    <w:tc>
                      <w:tcPr>
                        <w:tcW w:w="0" w:type="auto"/>
                        <w:tcBorders>
                          <w:top w:val="single" w:sz="6" w:space="0" w:color="000000"/>
                          <w:left w:val="single" w:sz="6" w:space="0" w:color="000000"/>
                          <w:bottom w:val="single" w:sz="6" w:space="0" w:color="000000"/>
                          <w:right w:val="single" w:sz="6" w:space="0" w:color="000000"/>
                        </w:tcBorders>
                        <w:hideMark/>
                      </w:tcPr>
                      <w:p w14:paraId="24CA8F02" w14:textId="371990BF"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Soort financiële bijdrage</w:t>
                        </w:r>
                      </w:p>
                    </w:tc>
                    <w:tc>
                      <w:tcPr>
                        <w:tcW w:w="0" w:type="auto"/>
                        <w:tcBorders>
                          <w:top w:val="single" w:sz="6" w:space="0" w:color="000000"/>
                          <w:left w:val="single" w:sz="6" w:space="0" w:color="000000"/>
                          <w:bottom w:val="single" w:sz="6" w:space="0" w:color="000000"/>
                          <w:right w:val="single" w:sz="6" w:space="0" w:color="000000"/>
                        </w:tcBorders>
                        <w:hideMark/>
                      </w:tcPr>
                      <w:p w14:paraId="09DD093C" w14:textId="614F37B9"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 xml:space="preserve">Korte beschrijving van het doel van de financiële bijdrage en de </w:t>
                        </w:r>
                        <w:proofErr w:type="spellStart"/>
                        <w:r w:rsidRPr="00E74F56">
                          <w:rPr>
                            <w:rFonts w:ascii="inherit" w:eastAsia="Times New Roman" w:hAnsi="inherit" w:cs="Times New Roman"/>
                            <w:b/>
                            <w:bCs/>
                            <w:lang w:eastAsia="nl-NL"/>
                          </w:rPr>
                          <w:t>steunverlenende</w:t>
                        </w:r>
                        <w:proofErr w:type="spellEnd"/>
                        <w:r w:rsidRPr="00E74F56">
                          <w:rPr>
                            <w:rFonts w:ascii="inherit" w:eastAsia="Times New Roman" w:hAnsi="inherit" w:cs="Times New Roman"/>
                            <w:b/>
                            <w:bCs/>
                            <w:lang w:eastAsia="nl-NL"/>
                          </w:rPr>
                          <w:t xml:space="preserve"> entiteit</w:t>
                        </w:r>
                      </w:p>
                    </w:tc>
                  </w:tr>
                  <w:tr w:rsidR="00503631" w:rsidRPr="00E74F56" w14:paraId="56928C87" w14:textId="77777777" w:rsidTr="00370DAD">
                    <w:tc>
                      <w:tcPr>
                        <w:tcW w:w="0" w:type="auto"/>
                        <w:vMerge w:val="restart"/>
                        <w:tcBorders>
                          <w:top w:val="single" w:sz="6" w:space="0" w:color="000000"/>
                          <w:left w:val="single" w:sz="6" w:space="0" w:color="000000"/>
                          <w:bottom w:val="single" w:sz="6" w:space="0" w:color="000000"/>
                          <w:right w:val="single" w:sz="6" w:space="0" w:color="000000"/>
                        </w:tcBorders>
                        <w:hideMark/>
                      </w:tcPr>
                      <w:p w14:paraId="5086808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A</w:t>
                        </w:r>
                      </w:p>
                    </w:tc>
                    <w:tc>
                      <w:tcPr>
                        <w:tcW w:w="0" w:type="auto"/>
                        <w:tcBorders>
                          <w:top w:val="single" w:sz="6" w:space="0" w:color="000000"/>
                          <w:left w:val="single" w:sz="6" w:space="0" w:color="000000"/>
                          <w:bottom w:val="single" w:sz="6" w:space="0" w:color="000000"/>
                          <w:right w:val="single" w:sz="6" w:space="0" w:color="000000"/>
                        </w:tcBorders>
                        <w:hideMark/>
                      </w:tcPr>
                      <w:p w14:paraId="52FEB74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1</w:t>
                        </w:r>
                      </w:p>
                    </w:tc>
                    <w:tc>
                      <w:tcPr>
                        <w:tcW w:w="0" w:type="auto"/>
                        <w:tcBorders>
                          <w:top w:val="single" w:sz="6" w:space="0" w:color="000000"/>
                          <w:left w:val="single" w:sz="6" w:space="0" w:color="000000"/>
                          <w:bottom w:val="single" w:sz="6" w:space="0" w:color="000000"/>
                          <w:right w:val="single" w:sz="6" w:space="0" w:color="000000"/>
                        </w:tcBorders>
                        <w:hideMark/>
                      </w:tcPr>
                      <w:p w14:paraId="10CAFE8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72588FE"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605F0"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00BE9B70"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2</w:t>
                        </w:r>
                      </w:p>
                    </w:tc>
                    <w:tc>
                      <w:tcPr>
                        <w:tcW w:w="0" w:type="auto"/>
                        <w:tcBorders>
                          <w:top w:val="single" w:sz="6" w:space="0" w:color="000000"/>
                          <w:left w:val="single" w:sz="6" w:space="0" w:color="000000"/>
                          <w:bottom w:val="single" w:sz="6" w:space="0" w:color="000000"/>
                          <w:right w:val="single" w:sz="6" w:space="0" w:color="000000"/>
                        </w:tcBorders>
                        <w:hideMark/>
                      </w:tcPr>
                      <w:p w14:paraId="2B5DC39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17B65F85"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055766"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15F69B0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3</w:t>
                        </w:r>
                      </w:p>
                    </w:tc>
                    <w:tc>
                      <w:tcPr>
                        <w:tcW w:w="0" w:type="auto"/>
                        <w:tcBorders>
                          <w:top w:val="single" w:sz="6" w:space="0" w:color="000000"/>
                          <w:left w:val="single" w:sz="6" w:space="0" w:color="000000"/>
                          <w:bottom w:val="single" w:sz="6" w:space="0" w:color="000000"/>
                          <w:right w:val="single" w:sz="6" w:space="0" w:color="000000"/>
                        </w:tcBorders>
                        <w:hideMark/>
                      </w:tcPr>
                      <w:p w14:paraId="30A7280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5E7D9BDC"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B2AC9"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72254712"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4</w:t>
                        </w:r>
                      </w:p>
                    </w:tc>
                    <w:tc>
                      <w:tcPr>
                        <w:tcW w:w="0" w:type="auto"/>
                        <w:tcBorders>
                          <w:top w:val="single" w:sz="6" w:space="0" w:color="000000"/>
                          <w:left w:val="single" w:sz="6" w:space="0" w:color="000000"/>
                          <w:bottom w:val="single" w:sz="6" w:space="0" w:color="000000"/>
                          <w:right w:val="single" w:sz="6" w:space="0" w:color="000000"/>
                        </w:tcBorders>
                        <w:hideMark/>
                      </w:tcPr>
                      <w:p w14:paraId="1B246684"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5A6BB846"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D132D2"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5B976B58"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5AFDECA1"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39D579FC" w14:textId="77777777" w:rsidTr="00370DAD">
                    <w:tc>
                      <w:tcPr>
                        <w:tcW w:w="0" w:type="auto"/>
                        <w:gridSpan w:val="3"/>
                        <w:tcBorders>
                          <w:top w:val="single" w:sz="6" w:space="0" w:color="000000"/>
                          <w:left w:val="single" w:sz="6" w:space="0" w:color="000000"/>
                          <w:bottom w:val="single" w:sz="6" w:space="0" w:color="000000"/>
                          <w:right w:val="single" w:sz="6" w:space="0" w:color="000000"/>
                        </w:tcBorders>
                        <w:hideMark/>
                      </w:tcPr>
                      <w:p w14:paraId="718942D3" w14:textId="769F88C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Totale geraamde financiële bijdragen van A: […] EUR</w:t>
                        </w:r>
                      </w:p>
                    </w:tc>
                  </w:tr>
                  <w:tr w:rsidR="00503631" w:rsidRPr="00E74F56" w14:paraId="3187EAAB" w14:textId="77777777" w:rsidTr="00370DAD">
                    <w:tc>
                      <w:tcPr>
                        <w:tcW w:w="0" w:type="auto"/>
                        <w:vMerge w:val="restart"/>
                        <w:tcBorders>
                          <w:top w:val="single" w:sz="6" w:space="0" w:color="000000"/>
                          <w:left w:val="single" w:sz="6" w:space="0" w:color="000000"/>
                          <w:bottom w:val="single" w:sz="6" w:space="0" w:color="000000"/>
                          <w:right w:val="single" w:sz="6" w:space="0" w:color="000000"/>
                        </w:tcBorders>
                        <w:hideMark/>
                      </w:tcPr>
                      <w:p w14:paraId="4DB59096"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B</w:t>
                        </w:r>
                      </w:p>
                    </w:tc>
                    <w:tc>
                      <w:tcPr>
                        <w:tcW w:w="0" w:type="auto"/>
                        <w:tcBorders>
                          <w:top w:val="single" w:sz="6" w:space="0" w:color="000000"/>
                          <w:left w:val="single" w:sz="6" w:space="0" w:color="000000"/>
                          <w:bottom w:val="single" w:sz="6" w:space="0" w:color="000000"/>
                          <w:right w:val="single" w:sz="6" w:space="0" w:color="000000"/>
                        </w:tcBorders>
                        <w:hideMark/>
                      </w:tcPr>
                      <w:p w14:paraId="4978B4B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1</w:t>
                        </w:r>
                      </w:p>
                    </w:tc>
                    <w:tc>
                      <w:tcPr>
                        <w:tcW w:w="0" w:type="auto"/>
                        <w:tcBorders>
                          <w:top w:val="single" w:sz="6" w:space="0" w:color="000000"/>
                          <w:left w:val="single" w:sz="6" w:space="0" w:color="000000"/>
                          <w:bottom w:val="single" w:sz="6" w:space="0" w:color="000000"/>
                          <w:right w:val="single" w:sz="6" w:space="0" w:color="000000"/>
                        </w:tcBorders>
                        <w:hideMark/>
                      </w:tcPr>
                      <w:p w14:paraId="36BAA63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5098673"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4275AB"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7EA8E8E6"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2</w:t>
                        </w:r>
                      </w:p>
                    </w:tc>
                    <w:tc>
                      <w:tcPr>
                        <w:tcW w:w="0" w:type="auto"/>
                        <w:tcBorders>
                          <w:top w:val="single" w:sz="6" w:space="0" w:color="000000"/>
                          <w:left w:val="single" w:sz="6" w:space="0" w:color="000000"/>
                          <w:bottom w:val="single" w:sz="6" w:space="0" w:color="000000"/>
                          <w:right w:val="single" w:sz="6" w:space="0" w:color="000000"/>
                        </w:tcBorders>
                        <w:hideMark/>
                      </w:tcPr>
                      <w:p w14:paraId="30FBC03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68215C69"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77B169"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1FDDD580"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3</w:t>
                        </w:r>
                      </w:p>
                    </w:tc>
                    <w:tc>
                      <w:tcPr>
                        <w:tcW w:w="0" w:type="auto"/>
                        <w:tcBorders>
                          <w:top w:val="single" w:sz="6" w:space="0" w:color="000000"/>
                          <w:left w:val="single" w:sz="6" w:space="0" w:color="000000"/>
                          <w:bottom w:val="single" w:sz="6" w:space="0" w:color="000000"/>
                          <w:right w:val="single" w:sz="6" w:space="0" w:color="000000"/>
                        </w:tcBorders>
                        <w:hideMark/>
                      </w:tcPr>
                      <w:p w14:paraId="1C54468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33FD70E"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E32606"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3F36940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4</w:t>
                        </w:r>
                      </w:p>
                    </w:tc>
                    <w:tc>
                      <w:tcPr>
                        <w:tcW w:w="0" w:type="auto"/>
                        <w:tcBorders>
                          <w:top w:val="single" w:sz="6" w:space="0" w:color="000000"/>
                          <w:left w:val="single" w:sz="6" w:space="0" w:color="000000"/>
                          <w:bottom w:val="single" w:sz="6" w:space="0" w:color="000000"/>
                          <w:right w:val="single" w:sz="6" w:space="0" w:color="000000"/>
                        </w:tcBorders>
                        <w:hideMark/>
                      </w:tcPr>
                      <w:p w14:paraId="2BD91D2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66A01A2B" w14:textId="77777777" w:rsidTr="00370DA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29F9EC"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hideMark/>
                      </w:tcPr>
                      <w:p w14:paraId="7C65914C"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5F84042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7BAA83B7" w14:textId="77777777" w:rsidTr="00370DAD">
                    <w:tc>
                      <w:tcPr>
                        <w:tcW w:w="0" w:type="auto"/>
                        <w:gridSpan w:val="3"/>
                        <w:tcBorders>
                          <w:top w:val="single" w:sz="6" w:space="0" w:color="000000"/>
                          <w:left w:val="single" w:sz="6" w:space="0" w:color="000000"/>
                          <w:bottom w:val="single" w:sz="6" w:space="0" w:color="000000"/>
                          <w:right w:val="single" w:sz="6" w:space="0" w:color="000000"/>
                        </w:tcBorders>
                        <w:hideMark/>
                      </w:tcPr>
                      <w:p w14:paraId="2718C0D5" w14:textId="0D043CDC"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Totale geraamde financiële bijdragen van B: […] EUR</w:t>
                        </w:r>
                      </w:p>
                    </w:tc>
                  </w:tr>
                  <w:tr w:rsidR="00503631" w:rsidRPr="00E74F56" w14:paraId="0D2099D2"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578C099A"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C</w:t>
                        </w:r>
                      </w:p>
                    </w:tc>
                    <w:tc>
                      <w:tcPr>
                        <w:tcW w:w="0" w:type="auto"/>
                        <w:tcBorders>
                          <w:top w:val="single" w:sz="6" w:space="0" w:color="000000"/>
                          <w:left w:val="single" w:sz="6" w:space="0" w:color="000000"/>
                          <w:bottom w:val="single" w:sz="6" w:space="0" w:color="000000"/>
                          <w:right w:val="single" w:sz="6" w:space="0" w:color="000000"/>
                        </w:tcBorders>
                        <w:hideMark/>
                      </w:tcPr>
                      <w:p w14:paraId="3259382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23CD116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3C0F58FF"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36B9D020"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1172365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659C665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0B36F2B9" w14:textId="77777777" w:rsidTr="00370DAD">
                    <w:tc>
                      <w:tcPr>
                        <w:tcW w:w="0" w:type="auto"/>
                        <w:tcBorders>
                          <w:top w:val="single" w:sz="6" w:space="0" w:color="000000"/>
                          <w:left w:val="single" w:sz="6" w:space="0" w:color="000000"/>
                          <w:bottom w:val="single" w:sz="6" w:space="0" w:color="000000"/>
                          <w:right w:val="single" w:sz="6" w:space="0" w:color="000000"/>
                        </w:tcBorders>
                        <w:hideMark/>
                      </w:tcPr>
                      <w:p w14:paraId="33D6015C"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33FEEE47"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5607FB0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CBDC25B" w14:textId="77777777" w:rsidTr="00370DAD">
                    <w:tc>
                      <w:tcPr>
                        <w:tcW w:w="0" w:type="auto"/>
                        <w:gridSpan w:val="3"/>
                        <w:vAlign w:val="center"/>
                        <w:hideMark/>
                      </w:tcPr>
                      <w:tbl>
                        <w:tblPr>
                          <w:tblW w:w="5000" w:type="pct"/>
                          <w:tblCellMar>
                            <w:left w:w="0" w:type="dxa"/>
                            <w:right w:w="0" w:type="dxa"/>
                          </w:tblCellMar>
                          <w:tblLook w:val="04A0" w:firstRow="1" w:lastRow="0" w:firstColumn="1" w:lastColumn="0" w:noHBand="0" w:noVBand="1"/>
                        </w:tblPr>
                        <w:tblGrid>
                          <w:gridCol w:w="1215"/>
                          <w:gridCol w:w="12342"/>
                        </w:tblGrid>
                        <w:tr w:rsidR="00503631" w:rsidRPr="00E74F56" w14:paraId="154BAD7D" w14:textId="77777777" w:rsidTr="00370DAD">
                          <w:tc>
                            <w:tcPr>
                              <w:tcW w:w="0" w:type="auto"/>
                              <w:hideMark/>
                            </w:tcPr>
                            <w:p w14:paraId="560A643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Opmerking:</w:t>
                              </w:r>
                            </w:p>
                          </w:tc>
                          <w:tc>
                            <w:tcPr>
                              <w:tcW w:w="0" w:type="auto"/>
                              <w:hideMark/>
                            </w:tcPr>
                            <w:p w14:paraId="67B491D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U moet een afzonderlijke tabel indienen voor elk van de aanmeldende partijen. De derde landen en zo mogelijk de soorten bijdragen moeten worden gerangschikt op basis van het totale bedrag van de buitenlandse financiële bijdrage, van hoog naar laag.</w:t>
                              </w:r>
                            </w:p>
                          </w:tc>
                        </w:tr>
                      </w:tbl>
                      <w:p w14:paraId="134B59B9"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26D60716"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0A1E8DD9"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02A8C09F" w14:textId="77777777" w:rsidR="00FA7182" w:rsidRDefault="00FA7182"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p>
    <w:p w14:paraId="4D1FDDCE" w14:textId="77777777" w:rsidR="00FA7182" w:rsidRDefault="00FA7182">
      <w:pPr>
        <w:rPr>
          <w:rFonts w:ascii="inherit" w:eastAsia="Times New Roman" w:hAnsi="inherit" w:cs="Times New Roman"/>
          <w:b/>
          <w:bCs/>
          <w:color w:val="000000"/>
          <w:sz w:val="24"/>
          <w:szCs w:val="24"/>
          <w:lang w:eastAsia="nl-NL"/>
        </w:rPr>
      </w:pPr>
      <w:r>
        <w:rPr>
          <w:rFonts w:ascii="inherit" w:eastAsia="Times New Roman" w:hAnsi="inherit" w:cs="Times New Roman"/>
          <w:b/>
          <w:bCs/>
          <w:color w:val="000000"/>
          <w:sz w:val="24"/>
          <w:szCs w:val="24"/>
          <w:lang w:eastAsia="nl-NL"/>
        </w:rPr>
        <w:br w:type="page"/>
      </w:r>
    </w:p>
    <w:p w14:paraId="62D2020B" w14:textId="1EF23675"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C.   </w:t>
      </w:r>
      <w:r w:rsidRPr="00E74F56">
        <w:rPr>
          <w:rFonts w:ascii="inherit" w:eastAsia="Times New Roman" w:hAnsi="inherit" w:cs="Times New Roman"/>
          <w:b/>
          <w:bCs/>
          <w:i/>
          <w:iCs/>
          <w:color w:val="000000"/>
          <w:sz w:val="24"/>
          <w:szCs w:val="24"/>
          <w:lang w:eastAsia="nl-NL"/>
        </w:rPr>
        <w:t>Meer informatie</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2121FEBE" w14:textId="77777777" w:rsidTr="00C726FA">
        <w:trPr>
          <w:trHeight w:val="5523"/>
        </w:trPr>
        <w:tc>
          <w:tcPr>
            <w:tcW w:w="0" w:type="auto"/>
            <w:hideMark/>
          </w:tcPr>
          <w:p w14:paraId="2DA54D9E"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hideMark/>
          </w:tcPr>
          <w:p w14:paraId="399F764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w:t>
            </w:r>
          </w:p>
        </w:tc>
        <w:tc>
          <w:tcPr>
            <w:tcW w:w="0" w:type="auto"/>
            <w:hideMark/>
          </w:tcPr>
          <w:p w14:paraId="37823DE2" w14:textId="77777777" w:rsidR="008877CB" w:rsidRDefault="008877CB" w:rsidP="00370DAD">
            <w:pPr>
              <w:spacing w:after="0" w:line="240" w:lineRule="auto"/>
              <w:rPr>
                <w:rFonts w:ascii="inherit" w:eastAsia="Times New Roman" w:hAnsi="inherit" w:cs="Times New Roman"/>
                <w:sz w:val="24"/>
                <w:szCs w:val="24"/>
                <w:lang w:eastAsia="nl-NL"/>
              </w:rPr>
            </w:pPr>
          </w:p>
          <w:p w14:paraId="35892709" w14:textId="5E4FD3EE"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buitenlandse financiële bijdragen die mogelijk relevant zijn voor de beoordeling van elke openbare aanbesteding kunnen afhankelijk zijn van een aantal factoren, zoals de betrokken sectoren of activiteiten, het soort financiële bijdragen of andere specifieke kenmerken van de zaak. In het licht van deze specifieke kenmerken kan de Commissie om aanvullende informatie verzoeken wanneer zij die noodzakelijk acht voor haar beoordeling.</w:t>
            </w:r>
          </w:p>
          <w:p w14:paraId="3D00096C" w14:textId="77777777" w:rsidR="00C17A16" w:rsidRDefault="00C17A16" w:rsidP="00370DAD">
            <w:pPr>
              <w:spacing w:before="120" w:after="120" w:line="240" w:lineRule="auto"/>
              <w:jc w:val="center"/>
              <w:rPr>
                <w:rFonts w:ascii="inherit" w:eastAsia="Times New Roman" w:hAnsi="inherit" w:cs="Times New Roman"/>
                <w:i/>
                <w:iCs/>
                <w:sz w:val="24"/>
                <w:szCs w:val="24"/>
                <w:lang w:eastAsia="nl-NL"/>
              </w:rPr>
            </w:pPr>
          </w:p>
          <w:p w14:paraId="4A2F4511" w14:textId="77777777" w:rsidR="00CF09FD" w:rsidRPr="00E74F56" w:rsidRDefault="00CF09FD" w:rsidP="00CF09FD">
            <w:pPr>
              <w:spacing w:before="120" w:after="120" w:line="240" w:lineRule="auto"/>
              <w:jc w:val="center"/>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Tabel 2</w:t>
            </w:r>
          </w:p>
          <w:p w14:paraId="127976A5" w14:textId="77777777" w:rsidR="00CF09FD" w:rsidRPr="00E74F56" w:rsidRDefault="00CF09FD" w:rsidP="00CF09FD">
            <w:pPr>
              <w:spacing w:before="120" w:after="120" w:line="240" w:lineRule="auto"/>
              <w:jc w:val="center"/>
              <w:rPr>
                <w:rFonts w:ascii="inherit" w:eastAsia="Times New Roman" w:hAnsi="inherit" w:cs="Times New Roman"/>
                <w:sz w:val="24"/>
                <w:szCs w:val="24"/>
                <w:lang w:eastAsia="nl-NL"/>
              </w:rPr>
            </w:pPr>
            <w:r w:rsidRPr="00E74F56">
              <w:rPr>
                <w:rFonts w:ascii="inherit" w:eastAsia="Times New Roman" w:hAnsi="inherit" w:cs="Times New Roman"/>
                <w:b/>
                <w:bCs/>
                <w:sz w:val="24"/>
                <w:szCs w:val="24"/>
                <w:lang w:eastAsia="nl-NL"/>
              </w:rPr>
              <w:t>Voor het rapporteren van buitenlandse financiële bijdragen met een waarde van minder dan 1 miljoen EUR en boven de in rubriek 7.4 vermelde waarde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58"/>
              <w:gridCol w:w="10839"/>
            </w:tblGrid>
            <w:tr w:rsidR="00CF09FD" w:rsidRPr="00E74F56" w14:paraId="4F561DAA"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58C946C5" w14:textId="77777777" w:rsidR="00CF09FD" w:rsidRPr="00E74F56" w:rsidRDefault="00CF09FD" w:rsidP="00CF09F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Derde land</w:t>
                  </w:r>
                </w:p>
              </w:tc>
              <w:tc>
                <w:tcPr>
                  <w:tcW w:w="0" w:type="auto"/>
                  <w:tcBorders>
                    <w:top w:val="single" w:sz="6" w:space="0" w:color="000000"/>
                    <w:left w:val="single" w:sz="6" w:space="0" w:color="000000"/>
                    <w:bottom w:val="single" w:sz="6" w:space="0" w:color="000000"/>
                    <w:right w:val="single" w:sz="6" w:space="0" w:color="000000"/>
                  </w:tcBorders>
                  <w:hideMark/>
                </w:tcPr>
                <w:p w14:paraId="3CACE190" w14:textId="77777777" w:rsidR="00CF09FD" w:rsidRPr="00E74F56" w:rsidRDefault="00CF09FD" w:rsidP="00CF09F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Korte beschrijving van de financiële bijdragen</w:t>
                  </w:r>
                </w:p>
              </w:tc>
            </w:tr>
            <w:tr w:rsidR="00CF09FD" w:rsidRPr="00803216" w14:paraId="480F26DD"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35BCE01F" w14:textId="77777777" w:rsidR="00CF09FD" w:rsidRPr="00FA7182" w:rsidRDefault="00CF09FD" w:rsidP="00CF09FD">
                  <w:pPr>
                    <w:spacing w:before="60" w:after="60" w:line="240" w:lineRule="auto"/>
                    <w:rPr>
                      <w:rFonts w:ascii="inherit" w:eastAsia="Times New Roman" w:hAnsi="inherit" w:cs="Times New Roman"/>
                      <w:lang w:val="en-US" w:eastAsia="nl-NL"/>
                    </w:rPr>
                  </w:pPr>
                  <w:r w:rsidRPr="00FA7182">
                    <w:rPr>
                      <w:rFonts w:ascii="inherit" w:eastAsia="Times New Roman" w:hAnsi="inherit" w:cs="Times New Roman"/>
                      <w:lang w:val="en-US" w:eastAsia="nl-NL"/>
                    </w:rPr>
                    <w:t>Land A</w:t>
                  </w:r>
                </w:p>
              </w:tc>
              <w:tc>
                <w:tcPr>
                  <w:tcW w:w="0" w:type="auto"/>
                  <w:tcBorders>
                    <w:top w:val="single" w:sz="6" w:space="0" w:color="000000"/>
                    <w:left w:val="single" w:sz="6" w:space="0" w:color="000000"/>
                    <w:bottom w:val="single" w:sz="6" w:space="0" w:color="000000"/>
                    <w:right w:val="single" w:sz="6" w:space="0" w:color="000000"/>
                  </w:tcBorders>
                  <w:hideMark/>
                </w:tcPr>
                <w:p w14:paraId="29EEC52D" w14:textId="77777777" w:rsidR="00CF09FD" w:rsidRPr="00FA7182" w:rsidRDefault="00CF09FD" w:rsidP="00CF09FD">
                  <w:pPr>
                    <w:spacing w:before="120" w:after="0" w:line="240" w:lineRule="auto"/>
                    <w:jc w:val="both"/>
                    <w:rPr>
                      <w:rFonts w:ascii="inherit" w:eastAsia="Times New Roman" w:hAnsi="inherit" w:cs="Times New Roman"/>
                      <w:sz w:val="24"/>
                      <w:szCs w:val="24"/>
                      <w:lang w:val="en-US" w:eastAsia="nl-NL"/>
                    </w:rPr>
                  </w:pPr>
                  <w:r w:rsidRPr="00FA7182">
                    <w:rPr>
                      <w:rFonts w:ascii="inherit" w:eastAsia="Times New Roman" w:hAnsi="inherit" w:cs="Times New Roman"/>
                      <w:sz w:val="24"/>
                      <w:szCs w:val="24"/>
                      <w:lang w:val="en-US" w:eastAsia="nl-NL"/>
                    </w:rPr>
                    <w:t> </w:t>
                  </w:r>
                </w:p>
              </w:tc>
            </w:tr>
            <w:tr w:rsidR="00CF09FD" w:rsidRPr="00803216" w14:paraId="62F8D340"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0852CC1F" w14:textId="77777777" w:rsidR="00CF09FD" w:rsidRPr="00FA7182" w:rsidRDefault="00CF09FD" w:rsidP="00CF09FD">
                  <w:pPr>
                    <w:spacing w:before="60" w:after="60" w:line="240" w:lineRule="auto"/>
                    <w:rPr>
                      <w:rFonts w:ascii="inherit" w:eastAsia="Times New Roman" w:hAnsi="inherit" w:cs="Times New Roman"/>
                      <w:lang w:val="en-US" w:eastAsia="nl-NL"/>
                    </w:rPr>
                  </w:pPr>
                  <w:r w:rsidRPr="00FA7182">
                    <w:rPr>
                      <w:rFonts w:ascii="inherit" w:eastAsia="Times New Roman" w:hAnsi="inherit" w:cs="Times New Roman"/>
                      <w:lang w:val="en-US" w:eastAsia="nl-NL"/>
                    </w:rPr>
                    <w:t>Land B</w:t>
                  </w:r>
                </w:p>
              </w:tc>
              <w:tc>
                <w:tcPr>
                  <w:tcW w:w="0" w:type="auto"/>
                  <w:tcBorders>
                    <w:top w:val="single" w:sz="6" w:space="0" w:color="000000"/>
                    <w:left w:val="single" w:sz="6" w:space="0" w:color="000000"/>
                    <w:bottom w:val="single" w:sz="6" w:space="0" w:color="000000"/>
                    <w:right w:val="single" w:sz="6" w:space="0" w:color="000000"/>
                  </w:tcBorders>
                  <w:hideMark/>
                </w:tcPr>
                <w:p w14:paraId="6B6D80F3" w14:textId="77777777" w:rsidR="00CF09FD" w:rsidRPr="00FA7182" w:rsidRDefault="00CF09FD" w:rsidP="00CF09FD">
                  <w:pPr>
                    <w:spacing w:before="120" w:after="0" w:line="240" w:lineRule="auto"/>
                    <w:jc w:val="both"/>
                    <w:rPr>
                      <w:rFonts w:ascii="inherit" w:eastAsia="Times New Roman" w:hAnsi="inherit" w:cs="Times New Roman"/>
                      <w:sz w:val="24"/>
                      <w:szCs w:val="24"/>
                      <w:lang w:val="en-US" w:eastAsia="nl-NL"/>
                    </w:rPr>
                  </w:pPr>
                  <w:r w:rsidRPr="00FA7182">
                    <w:rPr>
                      <w:rFonts w:ascii="inherit" w:eastAsia="Times New Roman" w:hAnsi="inherit" w:cs="Times New Roman"/>
                      <w:sz w:val="24"/>
                      <w:szCs w:val="24"/>
                      <w:lang w:val="en-US" w:eastAsia="nl-NL"/>
                    </w:rPr>
                    <w:t> </w:t>
                  </w:r>
                </w:p>
              </w:tc>
            </w:tr>
            <w:tr w:rsidR="00CF09FD" w:rsidRPr="00803216" w14:paraId="33783309"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7ECD2A85" w14:textId="77777777" w:rsidR="00CF09FD" w:rsidRPr="00FA7182" w:rsidRDefault="00CF09FD" w:rsidP="00CF09FD">
                  <w:pPr>
                    <w:spacing w:before="60" w:after="60" w:line="240" w:lineRule="auto"/>
                    <w:rPr>
                      <w:rFonts w:ascii="inherit" w:eastAsia="Times New Roman" w:hAnsi="inherit" w:cs="Times New Roman"/>
                      <w:lang w:val="en-US" w:eastAsia="nl-NL"/>
                    </w:rPr>
                  </w:pPr>
                  <w:r w:rsidRPr="00FA7182">
                    <w:rPr>
                      <w:rFonts w:ascii="inherit" w:eastAsia="Times New Roman" w:hAnsi="inherit" w:cs="Times New Roman"/>
                      <w:lang w:val="en-US" w:eastAsia="nl-NL"/>
                    </w:rPr>
                    <w:t>Land C</w:t>
                  </w:r>
                </w:p>
              </w:tc>
              <w:tc>
                <w:tcPr>
                  <w:tcW w:w="0" w:type="auto"/>
                  <w:tcBorders>
                    <w:top w:val="single" w:sz="6" w:space="0" w:color="000000"/>
                    <w:left w:val="single" w:sz="6" w:space="0" w:color="000000"/>
                    <w:bottom w:val="single" w:sz="6" w:space="0" w:color="000000"/>
                    <w:right w:val="single" w:sz="6" w:space="0" w:color="000000"/>
                  </w:tcBorders>
                  <w:hideMark/>
                </w:tcPr>
                <w:p w14:paraId="1FE51C37" w14:textId="77777777" w:rsidR="00CF09FD" w:rsidRPr="00FA7182" w:rsidRDefault="00CF09FD" w:rsidP="00CF09FD">
                  <w:pPr>
                    <w:spacing w:before="120" w:after="0" w:line="240" w:lineRule="auto"/>
                    <w:jc w:val="both"/>
                    <w:rPr>
                      <w:rFonts w:ascii="inherit" w:eastAsia="Times New Roman" w:hAnsi="inherit" w:cs="Times New Roman"/>
                      <w:sz w:val="24"/>
                      <w:szCs w:val="24"/>
                      <w:lang w:val="en-US" w:eastAsia="nl-NL"/>
                    </w:rPr>
                  </w:pPr>
                  <w:r w:rsidRPr="00FA7182">
                    <w:rPr>
                      <w:rFonts w:ascii="inherit" w:eastAsia="Times New Roman" w:hAnsi="inherit" w:cs="Times New Roman"/>
                      <w:sz w:val="24"/>
                      <w:szCs w:val="24"/>
                      <w:lang w:val="en-US" w:eastAsia="nl-NL"/>
                    </w:rPr>
                    <w:t> </w:t>
                  </w:r>
                </w:p>
              </w:tc>
            </w:tr>
            <w:tr w:rsidR="00CF09FD" w:rsidRPr="00803216" w14:paraId="27D27149"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254ABDEF" w14:textId="77777777" w:rsidR="00CF09FD" w:rsidRPr="00FA7182" w:rsidRDefault="00CF09FD" w:rsidP="00CF09FD">
                  <w:pPr>
                    <w:spacing w:before="60" w:after="60" w:line="240" w:lineRule="auto"/>
                    <w:rPr>
                      <w:rFonts w:ascii="inherit" w:eastAsia="Times New Roman" w:hAnsi="inherit" w:cs="Times New Roman"/>
                      <w:lang w:val="en-US" w:eastAsia="nl-NL"/>
                    </w:rPr>
                  </w:pPr>
                  <w:r w:rsidRPr="00FA7182">
                    <w:rPr>
                      <w:rFonts w:ascii="inherit" w:eastAsia="Times New Roman" w:hAnsi="inherit" w:cs="Times New Roman"/>
                      <w:lang w:val="en-US" w:eastAsia="nl-NL"/>
                    </w:rPr>
                    <w:t>…</w:t>
                  </w:r>
                </w:p>
              </w:tc>
              <w:tc>
                <w:tcPr>
                  <w:tcW w:w="0" w:type="auto"/>
                  <w:tcBorders>
                    <w:top w:val="single" w:sz="6" w:space="0" w:color="000000"/>
                    <w:left w:val="single" w:sz="6" w:space="0" w:color="000000"/>
                    <w:bottom w:val="single" w:sz="6" w:space="0" w:color="000000"/>
                    <w:right w:val="single" w:sz="6" w:space="0" w:color="000000"/>
                  </w:tcBorders>
                  <w:hideMark/>
                </w:tcPr>
                <w:p w14:paraId="3F652F40" w14:textId="77777777" w:rsidR="00CF09FD" w:rsidRPr="00FA7182" w:rsidRDefault="00CF09FD" w:rsidP="00CF09FD">
                  <w:pPr>
                    <w:spacing w:before="120" w:after="0" w:line="240" w:lineRule="auto"/>
                    <w:jc w:val="both"/>
                    <w:rPr>
                      <w:rFonts w:ascii="inherit" w:eastAsia="Times New Roman" w:hAnsi="inherit" w:cs="Times New Roman"/>
                      <w:sz w:val="24"/>
                      <w:szCs w:val="24"/>
                      <w:lang w:val="en-US" w:eastAsia="nl-NL"/>
                    </w:rPr>
                  </w:pPr>
                  <w:r w:rsidRPr="00FA7182">
                    <w:rPr>
                      <w:rFonts w:ascii="inherit" w:eastAsia="Times New Roman" w:hAnsi="inherit" w:cs="Times New Roman"/>
                      <w:sz w:val="24"/>
                      <w:szCs w:val="24"/>
                      <w:lang w:val="en-US" w:eastAsia="nl-NL"/>
                    </w:rPr>
                    <w:t> </w:t>
                  </w:r>
                </w:p>
              </w:tc>
            </w:tr>
            <w:tr w:rsidR="00CF09FD" w:rsidRPr="00803216" w14:paraId="4B9E2528"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4F50B87D" w14:textId="77777777" w:rsidR="00CF09FD" w:rsidRPr="00FA7182" w:rsidRDefault="00CF09FD" w:rsidP="00CF09FD">
                  <w:pPr>
                    <w:spacing w:before="120" w:after="0" w:line="240" w:lineRule="auto"/>
                    <w:jc w:val="both"/>
                    <w:rPr>
                      <w:rFonts w:ascii="inherit" w:eastAsia="Times New Roman" w:hAnsi="inherit" w:cs="Times New Roman"/>
                      <w:sz w:val="24"/>
                      <w:szCs w:val="24"/>
                      <w:lang w:val="en-US" w:eastAsia="nl-NL"/>
                    </w:rPr>
                  </w:pPr>
                  <w:r w:rsidRPr="00FA7182">
                    <w:rPr>
                      <w:rFonts w:ascii="inherit" w:eastAsia="Times New Roman" w:hAnsi="inherit" w:cs="Times New Roman"/>
                      <w:sz w:val="24"/>
                      <w:szCs w:val="24"/>
                      <w:lang w:val="en-US" w:eastAsia="nl-NL"/>
                    </w:rPr>
                    <w:t> </w:t>
                  </w:r>
                </w:p>
              </w:tc>
              <w:tc>
                <w:tcPr>
                  <w:tcW w:w="0" w:type="auto"/>
                  <w:tcBorders>
                    <w:top w:val="single" w:sz="6" w:space="0" w:color="000000"/>
                    <w:left w:val="single" w:sz="6" w:space="0" w:color="000000"/>
                    <w:bottom w:val="single" w:sz="6" w:space="0" w:color="000000"/>
                    <w:right w:val="single" w:sz="6" w:space="0" w:color="000000"/>
                  </w:tcBorders>
                  <w:hideMark/>
                </w:tcPr>
                <w:p w14:paraId="66C26B60" w14:textId="77777777" w:rsidR="00CF09FD" w:rsidRPr="00FA7182" w:rsidRDefault="00CF09FD" w:rsidP="00CF09FD">
                  <w:pPr>
                    <w:spacing w:before="120" w:after="0" w:line="240" w:lineRule="auto"/>
                    <w:jc w:val="both"/>
                    <w:rPr>
                      <w:rFonts w:ascii="inherit" w:eastAsia="Times New Roman" w:hAnsi="inherit" w:cs="Times New Roman"/>
                      <w:sz w:val="24"/>
                      <w:szCs w:val="24"/>
                      <w:lang w:val="en-US" w:eastAsia="nl-NL"/>
                    </w:rPr>
                  </w:pPr>
                  <w:r w:rsidRPr="00FA7182">
                    <w:rPr>
                      <w:rFonts w:ascii="inherit" w:eastAsia="Times New Roman" w:hAnsi="inherit" w:cs="Times New Roman"/>
                      <w:sz w:val="24"/>
                      <w:szCs w:val="24"/>
                      <w:lang w:val="en-US" w:eastAsia="nl-NL"/>
                    </w:rPr>
                    <w:t> </w:t>
                  </w:r>
                </w:p>
              </w:tc>
            </w:tr>
          </w:tbl>
          <w:p w14:paraId="597881AD" w14:textId="77777777" w:rsidR="00C17A16" w:rsidRPr="00FA7182" w:rsidRDefault="00C17A16" w:rsidP="00370DAD">
            <w:pPr>
              <w:spacing w:before="120" w:after="120" w:line="240" w:lineRule="auto"/>
              <w:jc w:val="center"/>
              <w:rPr>
                <w:rFonts w:ascii="inherit" w:eastAsia="Times New Roman" w:hAnsi="inherit" w:cs="Times New Roman"/>
                <w:i/>
                <w:iCs/>
                <w:sz w:val="24"/>
                <w:szCs w:val="24"/>
                <w:lang w:val="en-US" w:eastAsia="nl-NL"/>
              </w:rPr>
            </w:pPr>
          </w:p>
          <w:p w14:paraId="053A819F" w14:textId="77777777" w:rsidR="00FA7182" w:rsidRPr="00FA7182" w:rsidRDefault="00FA7182" w:rsidP="00FA7182">
            <w:pPr>
              <w:shd w:val="clear" w:color="auto" w:fill="FFFFFF"/>
              <w:spacing w:after="0" w:line="240" w:lineRule="auto"/>
              <w:jc w:val="both"/>
              <w:rPr>
                <w:rFonts w:ascii="inherit" w:eastAsia="Times New Roman" w:hAnsi="inherit" w:cs="Times New Roman"/>
                <w:b/>
                <w:bCs/>
                <w:color w:val="000000"/>
                <w:sz w:val="24"/>
                <w:szCs w:val="24"/>
                <w:lang w:val="en-US" w:eastAsia="nl-NL"/>
              </w:rPr>
            </w:pPr>
            <w:r w:rsidRPr="00FA7182">
              <w:rPr>
                <w:rFonts w:ascii="inherit" w:eastAsia="Times New Roman" w:hAnsi="inherit" w:cs="Times New Roman"/>
                <w:b/>
                <w:bCs/>
                <w:i/>
                <w:iCs/>
                <w:color w:val="000000"/>
                <w:sz w:val="24"/>
                <w:szCs w:val="24"/>
                <w:lang w:val="en-US" w:eastAsia="nl-NL"/>
              </w:rPr>
              <w:t>RUBRIEK 8</w:t>
            </w:r>
          </w:p>
          <w:p w14:paraId="308B5CAC" w14:textId="77777777" w:rsidR="00FA7182" w:rsidRPr="00E74F56" w:rsidRDefault="00FA7182" w:rsidP="00FA7182">
            <w:pPr>
              <w:shd w:val="clear" w:color="auto" w:fill="FFFFFF"/>
              <w:spacing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Attest</w:t>
            </w:r>
          </w:p>
          <w:tbl>
            <w:tblPr>
              <w:tblW w:w="5000" w:type="pct"/>
              <w:tblCellMar>
                <w:left w:w="0" w:type="dxa"/>
                <w:right w:w="0" w:type="dxa"/>
              </w:tblCellMar>
              <w:tblLook w:val="04A0" w:firstRow="1" w:lastRow="0" w:firstColumn="1" w:lastColumn="0" w:noHBand="0" w:noVBand="1"/>
            </w:tblPr>
            <w:tblGrid>
              <w:gridCol w:w="6"/>
              <w:gridCol w:w="386"/>
              <w:gridCol w:w="13421"/>
            </w:tblGrid>
            <w:tr w:rsidR="00FA7182" w:rsidRPr="00E74F56" w14:paraId="3A2227ED" w14:textId="77777777" w:rsidTr="00603C5B">
              <w:tc>
                <w:tcPr>
                  <w:tcW w:w="0" w:type="auto"/>
                  <w:hideMark/>
                </w:tcPr>
                <w:p w14:paraId="6D6EF6E4" w14:textId="77777777" w:rsidR="00FA7182" w:rsidRPr="00E74F56" w:rsidRDefault="00FA7182" w:rsidP="00FA7182">
                  <w:pPr>
                    <w:spacing w:after="0" w:line="240" w:lineRule="auto"/>
                    <w:rPr>
                      <w:rFonts w:ascii="inherit" w:eastAsia="Times New Roman" w:hAnsi="inherit" w:cs="Times New Roman"/>
                      <w:b/>
                      <w:bCs/>
                      <w:color w:val="000000"/>
                      <w:sz w:val="24"/>
                      <w:szCs w:val="24"/>
                      <w:lang w:eastAsia="nl-NL"/>
                    </w:rPr>
                  </w:pPr>
                </w:p>
              </w:tc>
              <w:tc>
                <w:tcPr>
                  <w:tcW w:w="0" w:type="auto"/>
                  <w:hideMark/>
                </w:tcPr>
                <w:p w14:paraId="550282CF" w14:textId="77777777" w:rsidR="00FA7182" w:rsidRPr="00E74F56" w:rsidRDefault="00FA7182" w:rsidP="00FA718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8.1.</w:t>
                  </w:r>
                </w:p>
              </w:tc>
              <w:tc>
                <w:tcPr>
                  <w:tcW w:w="0" w:type="auto"/>
                  <w:hideMark/>
                </w:tcPr>
                <w:p w14:paraId="5C613450" w14:textId="77777777" w:rsidR="00FA7182" w:rsidRDefault="00FA7182" w:rsidP="00FA7182">
                  <w:pPr>
                    <w:spacing w:after="0" w:line="240" w:lineRule="auto"/>
                    <w:rPr>
                      <w:rFonts w:ascii="inherit" w:eastAsia="Times New Roman" w:hAnsi="inherit" w:cs="Times New Roman"/>
                      <w:sz w:val="24"/>
                      <w:szCs w:val="24"/>
                      <w:lang w:eastAsia="nl-NL"/>
                    </w:rPr>
                  </w:pPr>
                </w:p>
                <w:p w14:paraId="1820B73C" w14:textId="77777777" w:rsidR="00FA7182" w:rsidRPr="00E74F56" w:rsidRDefault="00FA7182" w:rsidP="00FA7182">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aanmelding moet worden besloten met onderstaand attest, dat door elke aanmeldende partij moet worden ondertekend:</w:t>
                  </w:r>
                </w:p>
              </w:tc>
            </w:tr>
          </w:tbl>
          <w:p w14:paraId="4B62929A" w14:textId="77777777" w:rsidR="00FA7182" w:rsidRPr="00E74F56" w:rsidRDefault="00FA7182" w:rsidP="00FA7182">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6"/>
              <w:gridCol w:w="13442"/>
            </w:tblGrid>
            <w:tr w:rsidR="00FA7182" w:rsidRPr="00E74F56" w14:paraId="02CCB221" w14:textId="77777777" w:rsidTr="00603C5B">
              <w:tc>
                <w:tcPr>
                  <w:tcW w:w="0" w:type="auto"/>
                  <w:hideMark/>
                </w:tcPr>
                <w:p w14:paraId="1F9F002E" w14:textId="77777777" w:rsidR="00FA7182" w:rsidRPr="00E74F56" w:rsidRDefault="00FA7182" w:rsidP="00FA718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8.2.</w:t>
                  </w:r>
                </w:p>
              </w:tc>
              <w:tc>
                <w:tcPr>
                  <w:tcW w:w="0" w:type="auto"/>
                </w:tcPr>
                <w:p w14:paraId="31D69D35" w14:textId="77777777" w:rsidR="00FA7182" w:rsidRDefault="00FA7182" w:rsidP="00FA7182">
                  <w:pPr>
                    <w:spacing w:after="0" w:line="240" w:lineRule="auto"/>
                    <w:rPr>
                      <w:rFonts w:ascii="inherit" w:eastAsia="Times New Roman" w:hAnsi="inherit" w:cs="Times New Roman"/>
                      <w:sz w:val="24"/>
                      <w:szCs w:val="24"/>
                      <w:lang w:eastAsia="nl-NL"/>
                    </w:rPr>
                  </w:pPr>
                </w:p>
              </w:tc>
              <w:tc>
                <w:tcPr>
                  <w:tcW w:w="0" w:type="auto"/>
                  <w:hideMark/>
                </w:tcPr>
                <w:p w14:paraId="1159D273" w14:textId="77777777" w:rsidR="00FA7182" w:rsidRDefault="00FA7182" w:rsidP="00FA7182">
                  <w:pPr>
                    <w:spacing w:after="0" w:line="240" w:lineRule="auto"/>
                    <w:rPr>
                      <w:rFonts w:ascii="inherit" w:eastAsia="Times New Roman" w:hAnsi="inherit" w:cs="Times New Roman"/>
                      <w:sz w:val="24"/>
                      <w:szCs w:val="24"/>
                      <w:lang w:eastAsia="nl-NL"/>
                    </w:rPr>
                  </w:pPr>
                </w:p>
                <w:p w14:paraId="3DEB313C" w14:textId="77777777" w:rsidR="00FA7182" w:rsidRPr="00E74F56" w:rsidRDefault="00FA7182" w:rsidP="00FA718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t>
                  </w:r>
                  <w:r w:rsidRPr="00E74F56">
                    <w:rPr>
                      <w:rFonts w:ascii="inherit" w:eastAsia="Times New Roman" w:hAnsi="inherit" w:cs="Times New Roman"/>
                      <w:i/>
                      <w:iCs/>
                      <w:sz w:val="24"/>
                      <w:szCs w:val="24"/>
                      <w:lang w:eastAsia="nl-NL"/>
                    </w:rPr>
                    <w:t>De aanmeldende partij(en) bevestigt (bevestigen) dat naar haar (hun) beste weten en geweten de in deze aanmelding verstrekte informatie met de werkelijkheid overeenstemt en juist en volledig is, dat met de werkelijkheid overeenstemmende en volledige exemplaren van de in dit formulier FS-PP gevraagde documenten zijn overgelegd, dat alle ramingen als zodanig zijn aangegeven en haar (hun) beste ramingen van de betrokken feiten zijn, en dat alle geuite meningen oprecht zijn.</w:t>
                  </w:r>
                </w:p>
              </w:tc>
            </w:tr>
          </w:tbl>
          <w:p w14:paraId="01DA3B9D" w14:textId="77777777" w:rsidR="00FA7182" w:rsidRPr="00E74F56" w:rsidRDefault="00FA7182" w:rsidP="00FA7182">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438"/>
              <w:gridCol w:w="13375"/>
            </w:tblGrid>
            <w:tr w:rsidR="00FA7182" w:rsidRPr="00E74F56" w14:paraId="26F52AE8" w14:textId="77777777" w:rsidTr="00603C5B">
              <w:tc>
                <w:tcPr>
                  <w:tcW w:w="0" w:type="auto"/>
                  <w:hideMark/>
                </w:tcPr>
                <w:p w14:paraId="2C2D9C2D" w14:textId="77777777" w:rsidR="00FA7182" w:rsidRPr="00E74F56" w:rsidRDefault="00FA7182" w:rsidP="00FA718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8.3.</w:t>
                  </w:r>
                </w:p>
              </w:tc>
              <w:tc>
                <w:tcPr>
                  <w:tcW w:w="0" w:type="auto"/>
                  <w:hideMark/>
                </w:tcPr>
                <w:p w14:paraId="6CCD4647" w14:textId="77777777" w:rsidR="00FA7182" w:rsidRDefault="00FA7182" w:rsidP="00FA7182">
                  <w:pPr>
                    <w:spacing w:after="0" w:line="240" w:lineRule="auto"/>
                    <w:rPr>
                      <w:rFonts w:ascii="inherit" w:eastAsia="Times New Roman" w:hAnsi="inherit" w:cs="Times New Roman"/>
                      <w:i/>
                      <w:iCs/>
                      <w:sz w:val="24"/>
                      <w:szCs w:val="24"/>
                      <w:lang w:eastAsia="nl-NL"/>
                    </w:rPr>
                  </w:pPr>
                </w:p>
                <w:p w14:paraId="1A0E057C" w14:textId="77777777" w:rsidR="00FA7182" w:rsidRPr="00E74F56" w:rsidRDefault="00FA7182" w:rsidP="00FA7182">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Zij is (zijn) op de hoogte van artikel 33 van Verordening (EU) 2022/2560 inzake geldboeten en dwangsommen.</w:t>
                  </w:r>
                  <w:r w:rsidRPr="00E74F56">
                    <w:rPr>
                      <w:rFonts w:ascii="inherit" w:eastAsia="Times New Roman" w:hAnsi="inherit" w:cs="Times New Roman"/>
                      <w:sz w:val="24"/>
                      <w:szCs w:val="24"/>
                      <w:lang w:eastAsia="nl-NL"/>
                    </w:rPr>
                    <w:t>”.</w:t>
                  </w:r>
                </w:p>
              </w:tc>
            </w:tr>
          </w:tbl>
          <w:p w14:paraId="267BDD5A" w14:textId="77777777" w:rsidR="00FA7182" w:rsidRPr="00E74F56" w:rsidRDefault="00FA7182" w:rsidP="00FA7182">
            <w:pPr>
              <w:shd w:val="clear" w:color="auto" w:fill="FFFFFF"/>
              <w:spacing w:after="0" w:line="240" w:lineRule="auto"/>
              <w:jc w:val="both"/>
              <w:rPr>
                <w:rFonts w:ascii="inherit" w:eastAsia="Times New Roman" w:hAnsi="inherit" w:cs="Times New Roman"/>
                <w:color w:val="000000"/>
                <w:sz w:val="24"/>
                <w:szCs w:val="24"/>
                <w:lang w:eastAsia="nl-NL"/>
              </w:rPr>
            </w:pPr>
            <w:r w:rsidRPr="00E74F56">
              <w:rPr>
                <w:rFonts w:ascii="inherit" w:eastAsia="Times New Roman" w:hAnsi="inherit" w:cs="Times New Roman"/>
                <w:color w:val="000000"/>
                <w:sz w:val="24"/>
                <w:szCs w:val="24"/>
                <w:lang w:eastAsia="nl-NL"/>
              </w:rPr>
              <w:t>Datum: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06"/>
              <w:gridCol w:w="10091"/>
            </w:tblGrid>
            <w:tr w:rsidR="00FA7182" w:rsidRPr="00E74F56" w14:paraId="52577FD3" w14:textId="77777777" w:rsidTr="00603C5B">
              <w:tc>
                <w:tcPr>
                  <w:tcW w:w="0" w:type="auto"/>
                  <w:tcBorders>
                    <w:top w:val="single" w:sz="6" w:space="0" w:color="000000"/>
                    <w:left w:val="single" w:sz="6" w:space="0" w:color="000000"/>
                    <w:bottom w:val="single" w:sz="6" w:space="0" w:color="000000"/>
                    <w:right w:val="single" w:sz="6" w:space="0" w:color="000000"/>
                  </w:tcBorders>
                  <w:hideMark/>
                </w:tcPr>
                <w:p w14:paraId="78E77BB7"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[ondertekenaar 1]</w:t>
                  </w:r>
                </w:p>
                <w:p w14:paraId="63821A42"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Naam:</w:t>
                  </w:r>
                </w:p>
                <w:p w14:paraId="11363CB5"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Organisatie:</w:t>
                  </w:r>
                </w:p>
                <w:p w14:paraId="68C3A05A"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Functie:</w:t>
                  </w:r>
                </w:p>
                <w:p w14:paraId="33EB8A2B"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Adres:</w:t>
                  </w:r>
                </w:p>
                <w:p w14:paraId="6E20558E"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Telefoonnummer:</w:t>
                  </w:r>
                </w:p>
                <w:p w14:paraId="697F22CB"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E-mail:</w:t>
                  </w:r>
                </w:p>
                <w:p w14:paraId="4D66A97A"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[“e-handtekening”/handtekening]</w:t>
                  </w:r>
                </w:p>
              </w:tc>
              <w:tc>
                <w:tcPr>
                  <w:tcW w:w="0" w:type="auto"/>
                  <w:tcBorders>
                    <w:top w:val="single" w:sz="6" w:space="0" w:color="000000"/>
                    <w:left w:val="single" w:sz="6" w:space="0" w:color="000000"/>
                    <w:bottom w:val="single" w:sz="6" w:space="0" w:color="000000"/>
                    <w:right w:val="single" w:sz="6" w:space="0" w:color="000000"/>
                  </w:tcBorders>
                  <w:hideMark/>
                </w:tcPr>
                <w:p w14:paraId="76807E17"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[ondertekenaar 2 (indien van toepassing), zo vaak herhalen als er aanmeldende partijen zijn]</w:t>
                  </w:r>
                </w:p>
                <w:p w14:paraId="3A723137"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Naam:</w:t>
                  </w:r>
                </w:p>
                <w:p w14:paraId="49D6E45F"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Organisatie:</w:t>
                  </w:r>
                </w:p>
                <w:p w14:paraId="5403DEBC"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Functie:</w:t>
                  </w:r>
                </w:p>
                <w:p w14:paraId="3384C46A"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Adres:</w:t>
                  </w:r>
                </w:p>
                <w:p w14:paraId="076FE27D"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Telefoonnummer:</w:t>
                  </w:r>
                </w:p>
                <w:p w14:paraId="6A508FED"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E-mail:</w:t>
                  </w:r>
                </w:p>
                <w:p w14:paraId="2FAE71FB" w14:textId="77777777" w:rsidR="00FA7182" w:rsidRPr="00E74F56" w:rsidRDefault="00FA7182" w:rsidP="00FA7182">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[“e-handtekening”/handtekening]</w:t>
                  </w:r>
                </w:p>
              </w:tc>
            </w:tr>
          </w:tbl>
          <w:p w14:paraId="12C816DE"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35330277" w14:textId="77777777" w:rsidR="00503631" w:rsidRPr="004213FB" w:rsidRDefault="00503631" w:rsidP="00503631">
      <w:pPr>
        <w:rPr>
          <w:rFonts w:ascii="Verdana" w:hAnsi="Verdana"/>
          <w:sz w:val="18"/>
          <w:szCs w:val="18"/>
        </w:rPr>
      </w:pPr>
    </w:p>
    <w:p w14:paraId="193B4EBE" w14:textId="00F257FD" w:rsidR="0063064D" w:rsidRPr="0063064D" w:rsidRDefault="0063064D" w:rsidP="0063064D">
      <w:pPr>
        <w:spacing w:after="0" w:line="240" w:lineRule="auto"/>
        <w:rPr>
          <w:rFonts w:ascii="Calibri" w:eastAsia="Calibri" w:hAnsi="Calibri" w:cs="Calibri"/>
          <w:lang w:eastAsia="nl-NL"/>
        </w:rPr>
      </w:pPr>
    </w:p>
    <w:sectPr w:rsidR="0063064D" w:rsidRPr="0063064D" w:rsidSect="00867722">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19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0924" w14:textId="77777777" w:rsidR="0063064D" w:rsidRDefault="0063064D" w:rsidP="0063064D">
      <w:pPr>
        <w:spacing w:after="0" w:line="240" w:lineRule="auto"/>
      </w:pPr>
      <w:r>
        <w:separator/>
      </w:r>
    </w:p>
  </w:endnote>
  <w:endnote w:type="continuationSeparator" w:id="0">
    <w:p w14:paraId="63A0259F" w14:textId="77777777" w:rsidR="0063064D" w:rsidRDefault="0063064D" w:rsidP="0063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3439" w14:textId="6CC2D6CD" w:rsidR="0063064D" w:rsidRDefault="0063064D">
    <w:pPr>
      <w:pStyle w:val="Voettekst"/>
    </w:pPr>
    <w:r>
      <w:rPr>
        <w:noProof/>
      </w:rPr>
      <mc:AlternateContent>
        <mc:Choice Requires="wps">
          <w:drawing>
            <wp:anchor distT="0" distB="0" distL="0" distR="0" simplePos="0" relativeHeight="251659264" behindDoc="0" locked="0" layoutInCell="1" allowOverlap="1" wp14:anchorId="09B768D1" wp14:editId="0D199C8B">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79340" w14:textId="0058CA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768D1"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2779340" w14:textId="0058CA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33AD" w14:textId="49F95029" w:rsidR="00803216" w:rsidRDefault="00803216" w:rsidP="00803216">
    <w:pPr>
      <w:pStyle w:val="Voettekst"/>
    </w:pPr>
    <w:r w:rsidRPr="00803216">
      <w:t xml:space="preserve">EA Inhuur ICT Professionals t.b.v. IND en </w:t>
    </w:r>
    <w:proofErr w:type="spellStart"/>
    <w:r>
      <w:t>DTenV</w:t>
    </w:r>
    <w:proofErr w:type="spellEnd"/>
    <w:r>
      <w:br/>
      <w:t>TenderNed kenmerk:  TN 571532</w:t>
    </w:r>
    <w:r w:rsidRPr="00803216">
      <w:tab/>
    </w:r>
    <w:r w:rsidRPr="00803216">
      <w:tab/>
    </w:r>
    <w:r w:rsidRPr="00803216">
      <w:tab/>
    </w:r>
    <w:r w:rsidRPr="00803216">
      <w:tab/>
    </w:r>
    <w:r w:rsidRPr="00803216">
      <w:tab/>
    </w:r>
    <w:sdt>
      <w:sdtPr>
        <w:id w:val="1898401751"/>
        <w:docPartObj>
          <w:docPartGallery w:val="Page Numbers (Bottom of Page)"/>
          <w:docPartUnique/>
        </w:docPartObj>
      </w:sdtPr>
      <w:sdtContent>
        <w:sdt>
          <w:sdtPr>
            <w:id w:val="-1769616900"/>
            <w:docPartObj>
              <w:docPartGallery w:val="Page Numbers (Top of Page)"/>
              <w:docPartUnique/>
            </w:docPartObj>
          </w:sdtPr>
          <w:sdtContent>
            <w:r>
              <w:tab/>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79C20312" w14:textId="04D7DF71" w:rsidR="0063064D" w:rsidRPr="00803216" w:rsidRDefault="006306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8323" w14:textId="5FAB6FCF" w:rsidR="0063064D" w:rsidRDefault="0063064D">
    <w:pPr>
      <w:pStyle w:val="Voettekst"/>
    </w:pPr>
    <w:r>
      <w:rPr>
        <w:noProof/>
      </w:rPr>
      <mc:AlternateContent>
        <mc:Choice Requires="wps">
          <w:drawing>
            <wp:anchor distT="0" distB="0" distL="0" distR="0" simplePos="0" relativeHeight="251658240" behindDoc="0" locked="0" layoutInCell="1" allowOverlap="1" wp14:anchorId="4EED36FC" wp14:editId="2B49C5A3">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D1B341" w14:textId="6AD695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ED36FC"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FD1B341" w14:textId="6AD695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234E" w14:textId="77777777" w:rsidR="0063064D" w:rsidRDefault="0063064D" w:rsidP="0063064D">
      <w:pPr>
        <w:spacing w:after="0" w:line="240" w:lineRule="auto"/>
      </w:pPr>
      <w:r>
        <w:separator/>
      </w:r>
    </w:p>
  </w:footnote>
  <w:footnote w:type="continuationSeparator" w:id="0">
    <w:p w14:paraId="700C2E58" w14:textId="77777777" w:rsidR="0063064D" w:rsidRDefault="0063064D" w:rsidP="0063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D633" w14:textId="77777777" w:rsidR="00803216" w:rsidRDefault="00803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FE5F" w14:textId="77777777" w:rsidR="00803216" w:rsidRDefault="00803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C6BA" w14:textId="77777777" w:rsidR="00803216" w:rsidRDefault="008032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C5CBC"/>
    <w:multiLevelType w:val="hybridMultilevel"/>
    <w:tmpl w:val="C2888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9F1A59"/>
    <w:multiLevelType w:val="hybridMultilevel"/>
    <w:tmpl w:val="3F146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EE2F6B"/>
    <w:multiLevelType w:val="hybridMultilevel"/>
    <w:tmpl w:val="17F46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8117EAC"/>
    <w:multiLevelType w:val="hybridMultilevel"/>
    <w:tmpl w:val="8C1C7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0772701">
    <w:abstractNumId w:val="3"/>
  </w:num>
  <w:num w:numId="2" w16cid:durableId="71315966">
    <w:abstractNumId w:val="1"/>
  </w:num>
  <w:num w:numId="3" w16cid:durableId="1785688493">
    <w:abstractNumId w:val="0"/>
  </w:num>
  <w:num w:numId="4" w16cid:durableId="154247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4D"/>
    <w:rsid w:val="00036B06"/>
    <w:rsid w:val="000B3152"/>
    <w:rsid w:val="000D5A33"/>
    <w:rsid w:val="00136C2E"/>
    <w:rsid w:val="001A037E"/>
    <w:rsid w:val="001F1DCD"/>
    <w:rsid w:val="00203363"/>
    <w:rsid w:val="0023188D"/>
    <w:rsid w:val="00261C5E"/>
    <w:rsid w:val="00267FD7"/>
    <w:rsid w:val="002A5FDE"/>
    <w:rsid w:val="002F5339"/>
    <w:rsid w:val="002F568A"/>
    <w:rsid w:val="00342577"/>
    <w:rsid w:val="0036668F"/>
    <w:rsid w:val="004213FB"/>
    <w:rsid w:val="004B1F6B"/>
    <w:rsid w:val="00503631"/>
    <w:rsid w:val="0051352C"/>
    <w:rsid w:val="00555410"/>
    <w:rsid w:val="0055629F"/>
    <w:rsid w:val="005B2138"/>
    <w:rsid w:val="0063064D"/>
    <w:rsid w:val="00660CA7"/>
    <w:rsid w:val="006860A7"/>
    <w:rsid w:val="006A383F"/>
    <w:rsid w:val="00725EAD"/>
    <w:rsid w:val="00803216"/>
    <w:rsid w:val="008525E7"/>
    <w:rsid w:val="00867722"/>
    <w:rsid w:val="008804BB"/>
    <w:rsid w:val="008877CB"/>
    <w:rsid w:val="008C1B71"/>
    <w:rsid w:val="008F6A50"/>
    <w:rsid w:val="009C6375"/>
    <w:rsid w:val="009E7FB8"/>
    <w:rsid w:val="00A32C14"/>
    <w:rsid w:val="00AC757B"/>
    <w:rsid w:val="00B03CE5"/>
    <w:rsid w:val="00B14B88"/>
    <w:rsid w:val="00B30205"/>
    <w:rsid w:val="00B674ED"/>
    <w:rsid w:val="00B762BF"/>
    <w:rsid w:val="00C11D4A"/>
    <w:rsid w:val="00C17A16"/>
    <w:rsid w:val="00C61F4D"/>
    <w:rsid w:val="00C726FA"/>
    <w:rsid w:val="00CC1F7A"/>
    <w:rsid w:val="00CF09FD"/>
    <w:rsid w:val="00D32F97"/>
    <w:rsid w:val="00D35D59"/>
    <w:rsid w:val="00F55909"/>
    <w:rsid w:val="00F60FFB"/>
    <w:rsid w:val="00F612AA"/>
    <w:rsid w:val="00F9065B"/>
    <w:rsid w:val="00FA7182"/>
    <w:rsid w:val="00FB0248"/>
    <w:rsid w:val="00FC3CB6"/>
    <w:rsid w:val="00FE3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2226A4"/>
  <w15:chartTrackingRefBased/>
  <w15:docId w15:val="{B4BD66D5-DE13-42D8-9E19-54217676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306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064D"/>
  </w:style>
  <w:style w:type="paragraph" w:styleId="Revisie">
    <w:name w:val="Revision"/>
    <w:hidden/>
    <w:uiPriority w:val="99"/>
    <w:semiHidden/>
    <w:rsid w:val="00267FD7"/>
    <w:pPr>
      <w:spacing w:after="0" w:line="240" w:lineRule="auto"/>
    </w:pPr>
  </w:style>
  <w:style w:type="numbering" w:customStyle="1" w:styleId="Geenlijst1">
    <w:name w:val="Geen lijst1"/>
    <w:next w:val="Geenlijst"/>
    <w:uiPriority w:val="99"/>
    <w:semiHidden/>
    <w:unhideWhenUsed/>
    <w:rsid w:val="00261C5E"/>
  </w:style>
  <w:style w:type="paragraph" w:customStyle="1" w:styleId="msonormal0">
    <w:name w:val="msonorma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doc-ti">
    <w:name w:val="oj-doc-ti"/>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i-tbl">
    <w:name w:val="oj-ti-tb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j-bold">
    <w:name w:val="oj-bold"/>
    <w:basedOn w:val="Standaardalinea-lettertype"/>
    <w:rsid w:val="00261C5E"/>
  </w:style>
  <w:style w:type="paragraph" w:customStyle="1" w:styleId="oj-tbl-num">
    <w:name w:val="oj-tbl-num"/>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i-grseq-1">
    <w:name w:val="oj-ti-grseq-1"/>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61C5E"/>
    <w:rPr>
      <w:color w:val="0000FF"/>
      <w:u w:val="single"/>
    </w:rPr>
  </w:style>
  <w:style w:type="character" w:styleId="GevolgdeHyperlink">
    <w:name w:val="FollowedHyperlink"/>
    <w:basedOn w:val="Standaardalinea-lettertype"/>
    <w:uiPriority w:val="99"/>
    <w:semiHidden/>
    <w:unhideWhenUsed/>
    <w:rsid w:val="00261C5E"/>
    <w:rPr>
      <w:color w:val="800080"/>
      <w:u w:val="single"/>
    </w:rPr>
  </w:style>
  <w:style w:type="character" w:customStyle="1" w:styleId="oj-super">
    <w:name w:val="oj-super"/>
    <w:basedOn w:val="Standaardalinea-lettertype"/>
    <w:rsid w:val="00261C5E"/>
  </w:style>
  <w:style w:type="character" w:customStyle="1" w:styleId="oj-italic">
    <w:name w:val="oj-italic"/>
    <w:basedOn w:val="Standaardalinea-lettertype"/>
    <w:rsid w:val="00261C5E"/>
  </w:style>
  <w:style w:type="paragraph" w:customStyle="1" w:styleId="oj-tbl-txt">
    <w:name w:val="oj-tbl-txt"/>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bl-hdr">
    <w:name w:val="oj-tbl-hdr"/>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te">
    <w:name w:val="oj-note"/>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8525E7"/>
    <w:pPr>
      <w:ind w:left="720"/>
      <w:contextualSpacing/>
    </w:pPr>
  </w:style>
  <w:style w:type="paragraph" w:styleId="Voetnoottekst">
    <w:name w:val="footnote text"/>
    <w:basedOn w:val="Standaard"/>
    <w:link w:val="VoetnoottekstChar"/>
    <w:uiPriority w:val="99"/>
    <w:semiHidden/>
    <w:unhideWhenUsed/>
    <w:rsid w:val="001A03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037E"/>
    <w:rPr>
      <w:sz w:val="20"/>
      <w:szCs w:val="20"/>
    </w:rPr>
  </w:style>
  <w:style w:type="character" w:styleId="Voetnootmarkering">
    <w:name w:val="footnote reference"/>
    <w:basedOn w:val="Standaardalinea-lettertype"/>
    <w:uiPriority w:val="99"/>
    <w:semiHidden/>
    <w:unhideWhenUsed/>
    <w:rsid w:val="001A037E"/>
    <w:rPr>
      <w:vertAlign w:val="superscript"/>
    </w:rPr>
  </w:style>
  <w:style w:type="paragraph" w:styleId="Koptekst">
    <w:name w:val="header"/>
    <w:basedOn w:val="Standaard"/>
    <w:link w:val="KoptekstChar"/>
    <w:uiPriority w:val="99"/>
    <w:unhideWhenUsed/>
    <w:rsid w:val="001A0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301270">
      <w:bodyDiv w:val="1"/>
      <w:marLeft w:val="0"/>
      <w:marRight w:val="0"/>
      <w:marTop w:val="0"/>
      <w:marBottom w:val="0"/>
      <w:divBdr>
        <w:top w:val="none" w:sz="0" w:space="0" w:color="auto"/>
        <w:left w:val="none" w:sz="0" w:space="0" w:color="auto"/>
        <w:bottom w:val="none" w:sz="0" w:space="0" w:color="auto"/>
        <w:right w:val="none" w:sz="0" w:space="0" w:color="auto"/>
      </w:divBdr>
      <w:divsChild>
        <w:div w:id="209160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NL/TXT/HTML/?uri=CELEX:32023R144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NL/TXT/HTML/?uri=CELEX:32023R1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HTML/?uri=CELEX:32023R144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29feae3fbbad87f102155b1510d8e25c">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6f361c78dbb41bc90211e2b353495936"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D8F0C-39F9-4AF5-8FA7-793C3A047B73}">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2.xml><?xml version="1.0" encoding="utf-8"?>
<ds:datastoreItem xmlns:ds="http://schemas.openxmlformats.org/officeDocument/2006/customXml" ds:itemID="{D9FCC4E6-D240-4430-AAB9-25C4B78A75D4}">
  <ds:schemaRefs>
    <ds:schemaRef ds:uri="http://schemas.microsoft.com/sharepoint/v3/contenttype/forms"/>
  </ds:schemaRefs>
</ds:datastoreItem>
</file>

<file path=customXml/itemProps3.xml><?xml version="1.0" encoding="utf-8"?>
<ds:datastoreItem xmlns:ds="http://schemas.openxmlformats.org/officeDocument/2006/customXml" ds:itemID="{0308ACAD-95B2-424F-A543-03162EB5C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3C0D8-E1D2-4296-A086-21CFA8AC3093}">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39</TotalTime>
  <Pages>18</Pages>
  <Words>4579</Words>
  <Characters>25190</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E.J.F. (Elise)</dc:creator>
  <cp:keywords/>
  <dc:description/>
  <cp:lastModifiedBy>Konijn, J.A. (John)</cp:lastModifiedBy>
  <cp:revision>5</cp:revision>
  <cp:lastPrinted>2023-10-15T11:12:00Z</cp:lastPrinted>
  <dcterms:created xsi:type="dcterms:W3CDTF">2025-02-25T12:35:00Z</dcterms:created>
  <dcterms:modified xsi:type="dcterms:W3CDTF">2026-04-25T12:11:00Z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0x010100E05BE98F3725154F99D8F529B535A096</vt:lpwstr>
  </property>
  <property fmtid="{D5CDD505-2E9C-101B-9397-08002B2CF9AE}" pid="6" name="MediaServiceImageTags">
    <vt:lpwstr/>
  </property>
</Properties>
</file>