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45C0A" w14:textId="77777777" w:rsidR="00D042DC" w:rsidRDefault="00D042DC" w:rsidP="00EF4510">
      <w:pPr>
        <w:spacing w:line="240" w:lineRule="auto"/>
      </w:pPr>
      <w:r>
        <w:separator/>
      </w:r>
    </w:p>
  </w:endnote>
  <w:endnote w:type="continuationSeparator" w:id="0">
    <w:p w14:paraId="2FEB974F" w14:textId="77777777" w:rsidR="00D042DC" w:rsidRDefault="00D042DC"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94DF64C" w:rsidR="00EF4510" w:rsidRPr="00B06AC6" w:rsidRDefault="00521279" w:rsidP="00EF4510">
                              <w:pPr>
                                <w:jc w:val="center"/>
                                <w:rPr>
                                  <w:rFonts w:cs="Calibri Light"/>
                                  <w:b/>
                                  <w:bCs/>
                                  <w:color w:val="FFFFFF" w:themeColor="background1"/>
                                  <w:szCs w:val="20"/>
                                </w:rPr>
                              </w:pPr>
                              <w:r w:rsidRPr="00521279">
                                <w:rPr>
                                  <w:rFonts w:cs="Calibri Light"/>
                                  <w:b/>
                                  <w:bCs/>
                                  <w:color w:val="FFFFFF" w:themeColor="background1"/>
                                  <w:szCs w:val="20"/>
                                </w:rPr>
                                <w:t xml:space="preserve">Ergon | Inhuur </w:t>
                              </w:r>
                              <w:r w:rsidR="002507AB">
                                <w:rPr>
                                  <w:rFonts w:cs="Calibri Light"/>
                                  <w:b/>
                                  <w:bCs/>
                                  <w:color w:val="FFFFFF" w:themeColor="background1"/>
                                  <w:szCs w:val="20"/>
                                </w:rPr>
                                <w:t>AFAS</w:t>
                              </w:r>
                              <w:r w:rsidRPr="00521279">
                                <w:rPr>
                                  <w:rFonts w:cs="Calibri Light"/>
                                  <w:b/>
                                  <w:bCs/>
                                  <w:color w:val="FFFFFF" w:themeColor="background1"/>
                                  <w:szCs w:val="20"/>
                                </w:rPr>
                                <w:t xml:space="preserve"> consultants | 2026-218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94DF64C" w:rsidR="00EF4510" w:rsidRPr="00B06AC6" w:rsidRDefault="00521279" w:rsidP="00EF4510">
                        <w:pPr>
                          <w:jc w:val="center"/>
                          <w:rPr>
                            <w:rFonts w:cs="Calibri Light"/>
                            <w:b/>
                            <w:bCs/>
                            <w:color w:val="FFFFFF" w:themeColor="background1"/>
                            <w:szCs w:val="20"/>
                          </w:rPr>
                        </w:pPr>
                        <w:r w:rsidRPr="00521279">
                          <w:rPr>
                            <w:rFonts w:cs="Calibri Light"/>
                            <w:b/>
                            <w:bCs/>
                            <w:color w:val="FFFFFF" w:themeColor="background1"/>
                            <w:szCs w:val="20"/>
                          </w:rPr>
                          <w:t xml:space="preserve">Ergon | Inhuur </w:t>
                        </w:r>
                        <w:r w:rsidR="002507AB">
                          <w:rPr>
                            <w:rFonts w:cs="Calibri Light"/>
                            <w:b/>
                            <w:bCs/>
                            <w:color w:val="FFFFFF" w:themeColor="background1"/>
                            <w:szCs w:val="20"/>
                          </w:rPr>
                          <w:t>AFAS</w:t>
                        </w:r>
                        <w:r w:rsidRPr="00521279">
                          <w:rPr>
                            <w:rFonts w:cs="Calibri Light"/>
                            <w:b/>
                            <w:bCs/>
                            <w:color w:val="FFFFFF" w:themeColor="background1"/>
                            <w:szCs w:val="20"/>
                          </w:rPr>
                          <w:t xml:space="preserve"> consultants | 2026-218</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1F253" w14:textId="77777777" w:rsidR="00D042DC" w:rsidRDefault="00D042DC" w:rsidP="00EF4510">
      <w:pPr>
        <w:spacing w:line="240" w:lineRule="auto"/>
      </w:pPr>
      <w:r>
        <w:separator/>
      </w:r>
    </w:p>
  </w:footnote>
  <w:footnote w:type="continuationSeparator" w:id="0">
    <w:p w14:paraId="310C3403" w14:textId="77777777" w:rsidR="00D042DC" w:rsidRDefault="00D042DC"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0202AB7" w:rsidR="00EF4510" w:rsidRDefault="00C511F0">
    <w:pPr>
      <w:pStyle w:val="Koptekst"/>
    </w:pPr>
    <w:r>
      <w:rPr>
        <w:noProof/>
      </w:rPr>
      <w:drawing>
        <wp:anchor distT="0" distB="0" distL="114300" distR="114300" simplePos="0" relativeHeight="251664384" behindDoc="0" locked="0" layoutInCell="1" allowOverlap="1" wp14:anchorId="70D942DC" wp14:editId="425DC04C">
          <wp:simplePos x="0" y="0"/>
          <wp:positionH relativeFrom="margin">
            <wp:align>right</wp:align>
          </wp:positionH>
          <wp:positionV relativeFrom="paragraph">
            <wp:posOffset>-335280</wp:posOffset>
          </wp:positionV>
          <wp:extent cx="1694815" cy="749935"/>
          <wp:effectExtent l="0" t="0" r="635" b="0"/>
          <wp:wrapThrough wrapText="bothSides">
            <wp:wrapPolygon edited="0">
              <wp:start x="0" y="0"/>
              <wp:lineTo x="0" y="20850"/>
              <wp:lineTo x="21365" y="20850"/>
              <wp:lineTo x="21365" y="0"/>
              <wp:lineTo x="0" y="0"/>
            </wp:wrapPolygon>
          </wp:wrapThrough>
          <wp:docPr id="66305126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74993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10F26"/>
    <w:rsid w:val="00050FAF"/>
    <w:rsid w:val="00191B98"/>
    <w:rsid w:val="002031F7"/>
    <w:rsid w:val="002507AB"/>
    <w:rsid w:val="002B2974"/>
    <w:rsid w:val="00315EBF"/>
    <w:rsid w:val="003200B5"/>
    <w:rsid w:val="003F6B9F"/>
    <w:rsid w:val="00503DCA"/>
    <w:rsid w:val="00504CAA"/>
    <w:rsid w:val="00521279"/>
    <w:rsid w:val="006E5485"/>
    <w:rsid w:val="00783C94"/>
    <w:rsid w:val="00AD20A0"/>
    <w:rsid w:val="00B03853"/>
    <w:rsid w:val="00B32D45"/>
    <w:rsid w:val="00B743E1"/>
    <w:rsid w:val="00BA13D4"/>
    <w:rsid w:val="00BA543E"/>
    <w:rsid w:val="00BD63B5"/>
    <w:rsid w:val="00C511F0"/>
    <w:rsid w:val="00CB1961"/>
    <w:rsid w:val="00CB27D9"/>
    <w:rsid w:val="00D042DC"/>
    <w:rsid w:val="00D13331"/>
    <w:rsid w:val="00D43B56"/>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2.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3.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4.xml><?xml version="1.0" encoding="utf-8"?>
<ds:datastoreItem xmlns:ds="http://schemas.openxmlformats.org/officeDocument/2006/customXml" ds:itemID="{7DD4F705-BC5A-4350-B32F-3C7117CD4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16</cp:revision>
  <dcterms:created xsi:type="dcterms:W3CDTF">2024-04-02T14:43:00Z</dcterms:created>
  <dcterms:modified xsi:type="dcterms:W3CDTF">2026-03-25T13:23:00Z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