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4CE6" w14:textId="722C314B" w:rsidR="00F944E6" w:rsidRPr="00F944E6" w:rsidRDefault="00F944E6" w:rsidP="00F944E6">
      <w:pPr>
        <w:tabs>
          <w:tab w:val="num" w:pos="-20"/>
        </w:tabs>
        <w:spacing w:after="500" w:line="276" w:lineRule="auto"/>
        <w:ind w:left="700" w:hanging="700"/>
        <w:rPr>
          <w:rFonts w:ascii="Arial" w:eastAsia="Times New Roman" w:hAnsi="Arial" w:cs="Arial"/>
          <w:b/>
          <w:kern w:val="0"/>
          <w:sz w:val="28"/>
          <w:szCs w:val="20"/>
          <w:lang w:eastAsia="nl-NL"/>
          <w14:ligatures w14:val="none"/>
        </w:rPr>
      </w:pPr>
      <w:bookmarkStart w:id="0" w:name="_Toc378325172"/>
      <w:bookmarkStart w:id="1" w:name="_Toc381598990"/>
      <w:bookmarkStart w:id="2" w:name="_Ref430702744"/>
      <w:bookmarkStart w:id="3" w:name="_Toc434431722"/>
      <w:bookmarkStart w:id="4" w:name="_Toc230246284"/>
      <w:r>
        <w:rPr>
          <w:rFonts w:ascii="Arial" w:eastAsia="Times New Roman" w:hAnsi="Arial" w:cs="Arial"/>
          <w:b/>
          <w:kern w:val="0"/>
          <w:sz w:val="28"/>
          <w:szCs w:val="20"/>
          <w:lang w:eastAsia="nl-NL"/>
          <w14:ligatures w14:val="none"/>
        </w:rPr>
        <w:t>Bijlage 7 AD.</w:t>
      </w:r>
      <w:r>
        <w:rPr>
          <w:rFonts w:ascii="Arial" w:eastAsia="Times New Roman" w:hAnsi="Arial" w:cs="Arial"/>
          <w:b/>
          <w:kern w:val="0"/>
          <w:sz w:val="28"/>
          <w:szCs w:val="20"/>
          <w:lang w:eastAsia="nl-NL"/>
          <w14:ligatures w14:val="none"/>
        </w:rPr>
        <w:tab/>
      </w:r>
      <w:r w:rsidRPr="00F944E6">
        <w:rPr>
          <w:rFonts w:ascii="Arial" w:eastAsia="Times New Roman" w:hAnsi="Arial" w:cs="Arial"/>
          <w:b/>
          <w:kern w:val="0"/>
          <w:sz w:val="28"/>
          <w:szCs w:val="20"/>
          <w:lang w:eastAsia="nl-NL"/>
          <w14:ligatures w14:val="none"/>
        </w:rPr>
        <w:t>Verklaring referenties</w:t>
      </w:r>
      <w:bookmarkEnd w:id="0"/>
      <w:bookmarkEnd w:id="1"/>
      <w:bookmarkEnd w:id="2"/>
      <w:bookmarkEnd w:id="3"/>
      <w:r w:rsidRPr="00F944E6">
        <w:rPr>
          <w:rFonts w:ascii="Arial" w:eastAsia="Times New Roman" w:hAnsi="Arial" w:cs="Arial"/>
          <w:b/>
          <w:kern w:val="0"/>
          <w:sz w:val="28"/>
          <w:szCs w:val="20"/>
          <w:lang w:eastAsia="nl-NL"/>
          <w14:ligatures w14:val="none"/>
        </w:rPr>
        <w:t xml:space="preserve"> per competentie</w:t>
      </w:r>
      <w:bookmarkEnd w:id="4"/>
    </w:p>
    <w:p w14:paraId="4F30E779" w14:textId="77777777" w:rsidR="00F944E6" w:rsidRPr="00F944E6" w:rsidRDefault="00F944E6" w:rsidP="00F944E6">
      <w:pPr>
        <w:spacing w:after="0" w:line="276" w:lineRule="auto"/>
        <w:rPr>
          <w:rFonts w:ascii="Arial" w:eastAsia="Times New Roman" w:hAnsi="Arial" w:cs="Arial"/>
          <w:kern w:val="0"/>
          <w:sz w:val="20"/>
          <w:szCs w:val="20"/>
          <w:lang w:eastAsia="nl-NL"/>
          <w14:ligatures w14:val="none"/>
        </w:rPr>
      </w:pPr>
      <w:bookmarkStart w:id="5" w:name="_Hlk36635808"/>
      <w:bookmarkStart w:id="6" w:name="_Hlk36635911"/>
      <w:r w:rsidRPr="00F944E6">
        <w:rPr>
          <w:rFonts w:ascii="Arial" w:eastAsia="Times New Roman" w:hAnsi="Arial" w:cs="Arial"/>
          <w:kern w:val="0"/>
          <w:sz w:val="20"/>
          <w:szCs w:val="20"/>
          <w:lang w:eastAsia="nl-NL"/>
          <w14:ligatures w14:val="none"/>
        </w:rPr>
        <w:t>Door de Opdrachtgever is in hoofdstuk 4 een competentie vastgesteld, benodigd voor het toetsen van technische bekwaamheid, overeenkomend met essentiële punten van de Opdracht.</w:t>
      </w:r>
      <w:r w:rsidRPr="00F944E6">
        <w:rPr>
          <w:rFonts w:ascii="Arial" w:eastAsia="Times New Roman" w:hAnsi="Arial" w:cs="Times New Roman"/>
          <w:kern w:val="0"/>
          <w:sz w:val="20"/>
          <w:szCs w:val="20"/>
          <w:lang w:eastAsia="nl-NL"/>
          <w14:ligatures w14:val="none"/>
        </w:rPr>
        <w:t xml:space="preserve"> </w:t>
      </w:r>
      <w:r w:rsidRPr="00F944E6">
        <w:rPr>
          <w:rFonts w:ascii="Arial" w:eastAsia="Times New Roman" w:hAnsi="Arial" w:cs="Arial"/>
          <w:kern w:val="0"/>
          <w:sz w:val="20"/>
          <w:szCs w:val="20"/>
          <w:lang w:eastAsia="nl-NL"/>
          <w14:ligatures w14:val="none"/>
        </w:rPr>
        <w:t>Inschrijver dient zijn ervaring te onderbouwen door het geven van één referentieopdracht per genoemde kerncompetentie die in het afgelopen drie (3) jaar teruggerekend vanaf het moment van sluiting van deze aanbesteding zijn verricht.</w:t>
      </w:r>
    </w:p>
    <w:p w14:paraId="222CF795" w14:textId="77777777" w:rsidR="00F944E6" w:rsidRPr="00F944E6" w:rsidRDefault="00F944E6" w:rsidP="00F944E6">
      <w:pPr>
        <w:spacing w:after="0" w:line="276" w:lineRule="auto"/>
        <w:rPr>
          <w:rFonts w:ascii="Arial" w:eastAsia="Times New Roman" w:hAnsi="Arial" w:cs="Arial"/>
          <w:kern w:val="0"/>
          <w:sz w:val="20"/>
          <w:szCs w:val="20"/>
          <w:lang w:eastAsia="nl-NL"/>
          <w14:ligatures w14:val="none"/>
        </w:rPr>
      </w:pPr>
    </w:p>
    <w:p w14:paraId="3222D4D0" w14:textId="77777777" w:rsidR="00F944E6" w:rsidRPr="00F944E6" w:rsidRDefault="00F944E6" w:rsidP="00F944E6">
      <w:pPr>
        <w:spacing w:after="0" w:line="276" w:lineRule="auto"/>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Inschrijver dient dit formulier ingevuld en rechtsgeldig ondertekend in bij Inschrijving. De Opdrachtgever behoudt zich het recht voor de opgave te controleren bij de opgegeven referenties. Als uit deze controle wordt geconstateerd, dat de opgave in deze bijlage afwijkt van hetgeen de referentie-contactpersonen melden, kan de Opdrachtgever alsnog besluiten tot diskwalificatie van deelname aan deze aanbesteding.</w:t>
      </w:r>
    </w:p>
    <w:bookmarkEnd w:id="6"/>
    <w:p w14:paraId="7D4B068D" w14:textId="77777777" w:rsidR="00F944E6" w:rsidRPr="00F944E6" w:rsidRDefault="00F944E6" w:rsidP="00F944E6">
      <w:pPr>
        <w:spacing w:after="0" w:line="276" w:lineRule="auto"/>
        <w:rPr>
          <w:rFonts w:ascii="Arial" w:eastAsia="Times New Roman" w:hAnsi="Arial" w:cs="Arial"/>
          <w:kern w:val="0"/>
          <w:sz w:val="20"/>
          <w:szCs w:val="20"/>
          <w:lang w:eastAsia="nl-NL"/>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974"/>
      </w:tblGrid>
      <w:tr w:rsidR="00F944E6" w:rsidRPr="00F944E6" w14:paraId="7E8DFAE7" w14:textId="77777777" w:rsidTr="00944354">
        <w:trPr>
          <w:trHeight w:val="340"/>
        </w:trPr>
        <w:tc>
          <w:tcPr>
            <w:tcW w:w="1152" w:type="pct"/>
            <w:tcBorders>
              <w:top w:val="single" w:sz="4" w:space="0" w:color="auto"/>
              <w:left w:val="single" w:sz="4" w:space="0" w:color="auto"/>
              <w:bottom w:val="single" w:sz="4" w:space="0" w:color="auto"/>
              <w:right w:val="single" w:sz="4" w:space="0" w:color="auto"/>
            </w:tcBorders>
            <w:shd w:val="clear" w:color="auto" w:fill="BFBFBF"/>
            <w:vAlign w:val="center"/>
          </w:tcPr>
          <w:p w14:paraId="42474B01" w14:textId="77777777" w:rsidR="00F944E6" w:rsidRPr="00F944E6" w:rsidRDefault="00F944E6" w:rsidP="00F944E6">
            <w:pPr>
              <w:spacing w:after="0" w:line="276" w:lineRule="auto"/>
              <w:rPr>
                <w:rFonts w:ascii="Arial" w:eastAsia="Times New Roman" w:hAnsi="Arial" w:cs="Arial"/>
                <w:b/>
                <w:kern w:val="0"/>
                <w:position w:val="-24"/>
                <w:sz w:val="20"/>
                <w:szCs w:val="20"/>
                <w:lang w:eastAsia="nl-NL"/>
                <w14:ligatures w14:val="none"/>
              </w:rPr>
            </w:pPr>
            <w:r w:rsidRPr="00F944E6">
              <w:rPr>
                <w:rFonts w:ascii="Arial" w:eastAsia="Times New Roman" w:hAnsi="Arial" w:cs="Arial"/>
                <w:b/>
                <w:kern w:val="0"/>
                <w:sz w:val="20"/>
                <w:szCs w:val="20"/>
                <w:lang w:eastAsia="nl-NL"/>
                <w14:ligatures w14:val="none"/>
              </w:rPr>
              <w:t>Referentie</w:t>
            </w:r>
          </w:p>
        </w:tc>
        <w:tc>
          <w:tcPr>
            <w:tcW w:w="3848" w:type="pct"/>
            <w:tcBorders>
              <w:top w:val="single" w:sz="4" w:space="0" w:color="auto"/>
              <w:left w:val="single" w:sz="4" w:space="0" w:color="auto"/>
              <w:bottom w:val="single" w:sz="4" w:space="0" w:color="auto"/>
              <w:right w:val="single" w:sz="4" w:space="0" w:color="auto"/>
            </w:tcBorders>
            <w:shd w:val="clear" w:color="auto" w:fill="BFBFBF"/>
            <w:vAlign w:val="center"/>
          </w:tcPr>
          <w:p w14:paraId="441541E6" w14:textId="77777777" w:rsidR="00F944E6" w:rsidRPr="00F944E6" w:rsidRDefault="00F944E6" w:rsidP="00F944E6">
            <w:pPr>
              <w:spacing w:after="0" w:line="276" w:lineRule="auto"/>
              <w:ind w:left="122"/>
              <w:rPr>
                <w:rFonts w:ascii="Arial" w:eastAsia="Times New Roman" w:hAnsi="Arial" w:cs="Arial"/>
                <w:b/>
                <w:kern w:val="0"/>
                <w:position w:val="-24"/>
                <w:sz w:val="20"/>
                <w:szCs w:val="20"/>
                <w:lang w:eastAsia="nl-NL"/>
                <w14:ligatures w14:val="none"/>
              </w:rPr>
            </w:pPr>
            <w:r w:rsidRPr="00F944E6">
              <w:rPr>
                <w:rFonts w:ascii="Arial" w:eastAsia="Times New Roman" w:hAnsi="Arial" w:cs="Arial"/>
                <w:b/>
                <w:kern w:val="0"/>
                <w:position w:val="-24"/>
                <w:sz w:val="20"/>
                <w:szCs w:val="20"/>
                <w:lang w:eastAsia="nl-NL"/>
                <w14:ligatures w14:val="none"/>
              </w:rPr>
              <w:t>Beschrijving van de betreffende referentieopdracht, waarbij wordt ingegaan op de aard, duur en de omvang van de uitgevoerde opdracht. De referentie moet aansluiten bij de opdrachtomschrijving zoals beschreven in hoofdstuk 1 van het Aanbestedingsdocument.</w:t>
            </w:r>
          </w:p>
        </w:tc>
      </w:tr>
      <w:tr w:rsidR="00F944E6" w:rsidRPr="00F944E6" w14:paraId="01049147" w14:textId="77777777" w:rsidTr="00944354">
        <w:trPr>
          <w:trHeight w:val="373"/>
        </w:trPr>
        <w:tc>
          <w:tcPr>
            <w:tcW w:w="1152" w:type="pct"/>
            <w:tcBorders>
              <w:top w:val="single" w:sz="4" w:space="0" w:color="auto"/>
            </w:tcBorders>
          </w:tcPr>
          <w:p w14:paraId="27DF74C5"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Betreft competentie.</w:t>
            </w:r>
          </w:p>
        </w:tc>
        <w:tc>
          <w:tcPr>
            <w:tcW w:w="3848" w:type="pct"/>
            <w:tcBorders>
              <w:top w:val="single" w:sz="4" w:space="0" w:color="auto"/>
            </w:tcBorders>
          </w:tcPr>
          <w:p w14:paraId="428F5EFE" w14:textId="77777777" w:rsidR="00F944E6" w:rsidRPr="00F944E6" w:rsidRDefault="00F944E6" w:rsidP="00F944E6">
            <w:pPr>
              <w:numPr>
                <w:ilvl w:val="0"/>
                <w:numId w:val="1"/>
              </w:numPr>
              <w:suppressAutoHyphens/>
              <w:spacing w:after="0" w:line="240" w:lineRule="auto"/>
              <w:contextualSpacing/>
              <w:rPr>
                <w:rFonts w:ascii="Arial" w:eastAsia="Times New Roman" w:hAnsi="Arial" w:cs="Times New Roman"/>
                <w:kern w:val="0"/>
                <w:sz w:val="20"/>
                <w:szCs w:val="20"/>
                <w14:ligatures w14:val="none"/>
              </w:rPr>
            </w:pPr>
            <w:r w:rsidRPr="00F944E6">
              <w:rPr>
                <w:rFonts w:ascii="Arial" w:eastAsia="Times New Roman" w:hAnsi="Arial" w:cs="Times New Roman"/>
                <w:b/>
                <w:bCs/>
                <w:kern w:val="0"/>
                <w:sz w:val="20"/>
                <w:szCs w:val="20"/>
                <w14:ligatures w14:val="none"/>
              </w:rPr>
              <w:t>Kerncompetentie 1</w:t>
            </w:r>
            <w:r w:rsidRPr="00F944E6">
              <w:rPr>
                <w:rFonts w:ascii="Arial" w:eastAsia="Times New Roman" w:hAnsi="Arial" w:cs="Times New Roman"/>
                <w:kern w:val="0"/>
                <w:sz w:val="20"/>
                <w:szCs w:val="20"/>
                <w14:ligatures w14:val="none"/>
              </w:rPr>
              <w:t>: Ervaring met het leveren van 25 warme drankenautomaten volgens een leaseconstructie.</w:t>
            </w:r>
          </w:p>
          <w:p w14:paraId="113BFD4F" w14:textId="77777777" w:rsidR="00F944E6" w:rsidRPr="00F944E6" w:rsidRDefault="00F944E6" w:rsidP="00F944E6">
            <w:pPr>
              <w:numPr>
                <w:ilvl w:val="0"/>
                <w:numId w:val="1"/>
              </w:numPr>
              <w:suppressAutoHyphens/>
              <w:spacing w:after="0" w:line="240" w:lineRule="auto"/>
              <w:contextualSpacing/>
              <w:rPr>
                <w:rFonts w:ascii="Arial" w:eastAsia="Times New Roman" w:hAnsi="Arial" w:cs="Times New Roman"/>
                <w:kern w:val="0"/>
                <w:sz w:val="20"/>
                <w:szCs w:val="20"/>
                <w14:ligatures w14:val="none"/>
              </w:rPr>
            </w:pPr>
            <w:r w:rsidRPr="00F944E6">
              <w:rPr>
                <w:rFonts w:ascii="Arial" w:eastAsia="Times New Roman" w:hAnsi="Arial" w:cs="Times New Roman"/>
                <w:b/>
                <w:bCs/>
                <w:kern w:val="0"/>
                <w:sz w:val="20"/>
                <w:szCs w:val="20"/>
                <w14:ligatures w14:val="none"/>
              </w:rPr>
              <w:t>Kerncompetentie 2:</w:t>
            </w:r>
            <w:r w:rsidRPr="00F944E6">
              <w:rPr>
                <w:rFonts w:ascii="Arial" w:eastAsia="Times New Roman" w:hAnsi="Arial" w:cs="Times New Roman"/>
                <w:kern w:val="0"/>
                <w:sz w:val="20"/>
                <w:szCs w:val="20"/>
                <w14:ligatures w14:val="none"/>
              </w:rPr>
              <w:t xml:space="preserve"> Ervaring met het uitvoeren van Technisch Service Onderhoud (TSO) van ten minste 25 automaten, naar tevredenheid van de opdrachtgever;</w:t>
            </w:r>
          </w:p>
          <w:p w14:paraId="45717AAB" w14:textId="77777777" w:rsidR="00F944E6" w:rsidRPr="00F944E6" w:rsidRDefault="00F944E6" w:rsidP="00F944E6">
            <w:pPr>
              <w:spacing w:after="0" w:line="276" w:lineRule="auto"/>
              <w:ind w:left="1429"/>
              <w:rPr>
                <w:rFonts w:ascii="Arial" w:eastAsia="Times New Roman" w:hAnsi="Arial" w:cs="Times New Roman"/>
                <w:i/>
                <w:iCs/>
                <w:kern w:val="0"/>
                <w:sz w:val="20"/>
                <w:szCs w:val="20"/>
                <w14:ligatures w14:val="none"/>
              </w:rPr>
            </w:pPr>
            <w:r w:rsidRPr="00F944E6">
              <w:rPr>
                <w:rFonts w:ascii="Arial" w:eastAsia="Times New Roman" w:hAnsi="Arial" w:cs="Times New Roman"/>
                <w:i/>
                <w:iCs/>
                <w:kern w:val="0"/>
                <w:sz w:val="20"/>
                <w:szCs w:val="20"/>
                <w14:ligatures w14:val="none"/>
              </w:rPr>
              <w:t>TSO: het geheel aan technische activiteiten en processen dat ervoor zorgt dat de warme</w:t>
            </w:r>
            <w:r w:rsidRPr="00F944E6">
              <w:rPr>
                <w:rFonts w:ascii="Arial" w:eastAsia="Times New Roman" w:hAnsi="Arial" w:cs="Times New Roman"/>
                <w:i/>
                <w:iCs/>
                <w:kern w:val="0"/>
                <w:sz w:val="20"/>
                <w:szCs w:val="20"/>
                <w14:ligatures w14:val="none"/>
              </w:rPr>
              <w:noBreakHyphen/>
              <w:t>drankenautomaten betrouwbaar, veilig en continu blijven functioneren.</w:t>
            </w:r>
          </w:p>
          <w:p w14:paraId="2D7BCA17" w14:textId="77777777" w:rsidR="00F944E6" w:rsidRPr="00F944E6" w:rsidRDefault="00F944E6" w:rsidP="00F944E6">
            <w:pPr>
              <w:numPr>
                <w:ilvl w:val="0"/>
                <w:numId w:val="2"/>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r w:rsidRPr="00F944E6">
              <w:rPr>
                <w:rFonts w:ascii="Arial" w:eastAsia="Times New Roman" w:hAnsi="Arial" w:cs="Times New Roman"/>
                <w:b/>
                <w:bCs/>
                <w:kern w:val="0"/>
                <w:sz w:val="20"/>
                <w:szCs w:val="20"/>
                <w:lang w:eastAsia="nl-NL"/>
                <w14:ligatures w14:val="none"/>
              </w:rPr>
              <w:t>Kerncompetentie 3</w:t>
            </w:r>
            <w:r w:rsidRPr="00F944E6">
              <w:rPr>
                <w:rFonts w:ascii="Arial" w:eastAsia="Times New Roman" w:hAnsi="Arial" w:cs="Times New Roman"/>
                <w:kern w:val="0"/>
                <w:sz w:val="20"/>
                <w:szCs w:val="20"/>
                <w:lang w:eastAsia="nl-NL"/>
                <w14:ligatures w14:val="none"/>
              </w:rPr>
              <w:t>: Ervaring met het met het leveren van ingrediënten en aanverwante producten voor minimaal 25 warme drankenautomaten.</w:t>
            </w:r>
          </w:p>
        </w:tc>
      </w:tr>
      <w:tr w:rsidR="00F944E6" w:rsidRPr="00F944E6" w14:paraId="7580CFCF" w14:textId="77777777" w:rsidTr="00944354">
        <w:trPr>
          <w:trHeight w:val="373"/>
        </w:trPr>
        <w:tc>
          <w:tcPr>
            <w:tcW w:w="1152" w:type="pct"/>
            <w:tcBorders>
              <w:top w:val="single" w:sz="4" w:space="0" w:color="auto"/>
            </w:tcBorders>
          </w:tcPr>
          <w:p w14:paraId="2745F7C2"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Opdracht (naam).</w:t>
            </w:r>
          </w:p>
        </w:tc>
        <w:tc>
          <w:tcPr>
            <w:tcW w:w="3848" w:type="pct"/>
            <w:tcBorders>
              <w:top w:val="single" w:sz="4" w:space="0" w:color="auto"/>
            </w:tcBorders>
          </w:tcPr>
          <w:p w14:paraId="423E9256"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p>
        </w:tc>
      </w:tr>
      <w:tr w:rsidR="00F944E6" w:rsidRPr="00F944E6" w14:paraId="589FD1B0" w14:textId="77777777" w:rsidTr="00944354">
        <w:trPr>
          <w:trHeight w:val="373"/>
        </w:trPr>
        <w:tc>
          <w:tcPr>
            <w:tcW w:w="1152" w:type="pct"/>
            <w:tcBorders>
              <w:top w:val="single" w:sz="4" w:space="0" w:color="auto"/>
            </w:tcBorders>
          </w:tcPr>
          <w:p w14:paraId="69B12332"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Naam opdrachtgever (referent).</w:t>
            </w:r>
          </w:p>
        </w:tc>
        <w:tc>
          <w:tcPr>
            <w:tcW w:w="3848" w:type="pct"/>
            <w:tcBorders>
              <w:top w:val="single" w:sz="4" w:space="0" w:color="auto"/>
            </w:tcBorders>
          </w:tcPr>
          <w:p w14:paraId="4BA01DB0"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p>
        </w:tc>
      </w:tr>
      <w:tr w:rsidR="00F944E6" w:rsidRPr="00F944E6" w14:paraId="4FCED9D6" w14:textId="77777777" w:rsidTr="00944354">
        <w:trPr>
          <w:trHeight w:val="421"/>
        </w:trPr>
        <w:tc>
          <w:tcPr>
            <w:tcW w:w="1152" w:type="pct"/>
          </w:tcPr>
          <w:p w14:paraId="063C243C"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Adres, postcode en plaatsnaam.</w:t>
            </w:r>
          </w:p>
        </w:tc>
        <w:tc>
          <w:tcPr>
            <w:tcW w:w="3848" w:type="pct"/>
          </w:tcPr>
          <w:p w14:paraId="4C46B65D"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p>
        </w:tc>
      </w:tr>
      <w:tr w:rsidR="00F944E6" w:rsidRPr="00F944E6" w14:paraId="14331C6B" w14:textId="77777777" w:rsidTr="00944354">
        <w:trPr>
          <w:trHeight w:val="427"/>
        </w:trPr>
        <w:tc>
          <w:tcPr>
            <w:tcW w:w="1152" w:type="pct"/>
          </w:tcPr>
          <w:p w14:paraId="4D87CE98"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Naam, functie, e-mail en telefoonnummer contactpersoon referent.</w:t>
            </w:r>
          </w:p>
        </w:tc>
        <w:tc>
          <w:tcPr>
            <w:tcW w:w="3848" w:type="pct"/>
          </w:tcPr>
          <w:p w14:paraId="6E0D6D9D"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p>
        </w:tc>
      </w:tr>
      <w:tr w:rsidR="00F944E6" w:rsidRPr="00F944E6" w14:paraId="726F8A73" w14:textId="77777777" w:rsidTr="00944354">
        <w:trPr>
          <w:trHeight w:val="405"/>
        </w:trPr>
        <w:tc>
          <w:tcPr>
            <w:tcW w:w="1152" w:type="pct"/>
          </w:tcPr>
          <w:p w14:paraId="07D5FC6E"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Startdatum opdracht</w:t>
            </w:r>
          </w:p>
        </w:tc>
        <w:tc>
          <w:tcPr>
            <w:tcW w:w="3848" w:type="pct"/>
          </w:tcPr>
          <w:p w14:paraId="3741CD58"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p>
        </w:tc>
      </w:tr>
      <w:tr w:rsidR="00F944E6" w:rsidRPr="00F944E6" w14:paraId="05917654" w14:textId="77777777" w:rsidTr="00944354">
        <w:trPr>
          <w:trHeight w:val="405"/>
        </w:trPr>
        <w:tc>
          <w:tcPr>
            <w:tcW w:w="1152" w:type="pct"/>
          </w:tcPr>
          <w:p w14:paraId="3C1F43AE"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Einddatum opdracht</w:t>
            </w:r>
          </w:p>
        </w:tc>
        <w:tc>
          <w:tcPr>
            <w:tcW w:w="3848" w:type="pct"/>
          </w:tcPr>
          <w:p w14:paraId="16744540"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p>
        </w:tc>
      </w:tr>
      <w:tr w:rsidR="00F944E6" w:rsidRPr="00F944E6" w14:paraId="66CE8E37" w14:textId="77777777" w:rsidTr="00944354">
        <w:trPr>
          <w:trHeight w:val="405"/>
        </w:trPr>
        <w:tc>
          <w:tcPr>
            <w:tcW w:w="1152" w:type="pct"/>
          </w:tcPr>
          <w:p w14:paraId="38753255"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Duur van het contract</w:t>
            </w:r>
          </w:p>
        </w:tc>
        <w:tc>
          <w:tcPr>
            <w:tcW w:w="3848" w:type="pct"/>
          </w:tcPr>
          <w:p w14:paraId="0318BB1A"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p>
        </w:tc>
      </w:tr>
      <w:tr w:rsidR="00F944E6" w:rsidRPr="00F944E6" w14:paraId="2658E1CD" w14:textId="77777777" w:rsidTr="00944354">
        <w:trPr>
          <w:trHeight w:val="405"/>
        </w:trPr>
        <w:tc>
          <w:tcPr>
            <w:tcW w:w="1152" w:type="pct"/>
          </w:tcPr>
          <w:p w14:paraId="1D32AF8C"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Omzetwaarde in € (Euro) per jaar en totaal</w:t>
            </w:r>
          </w:p>
        </w:tc>
        <w:tc>
          <w:tcPr>
            <w:tcW w:w="3848" w:type="pct"/>
          </w:tcPr>
          <w:p w14:paraId="3C8556FD"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Per jaar:</w:t>
            </w:r>
          </w:p>
          <w:p w14:paraId="62670C89"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Totaal:</w:t>
            </w:r>
          </w:p>
        </w:tc>
      </w:tr>
      <w:tr w:rsidR="00F944E6" w:rsidRPr="00F944E6" w14:paraId="46073648" w14:textId="77777777" w:rsidTr="00944354">
        <w:trPr>
          <w:trHeight w:val="410"/>
        </w:trPr>
        <w:tc>
          <w:tcPr>
            <w:tcW w:w="1152" w:type="pct"/>
            <w:tcBorders>
              <w:bottom w:val="single" w:sz="4" w:space="0" w:color="auto"/>
            </w:tcBorders>
          </w:tcPr>
          <w:p w14:paraId="3ADB3CE1"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t>Opdracht zelfstandig uitgevoerd</w:t>
            </w:r>
          </w:p>
        </w:tc>
        <w:tc>
          <w:tcPr>
            <w:tcW w:w="3848" w:type="pct"/>
            <w:tcBorders>
              <w:bottom w:val="single" w:sz="4" w:space="0" w:color="auto"/>
            </w:tcBorders>
          </w:tcPr>
          <w:p w14:paraId="07BB618D"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fldChar w:fldCharType="begin">
                <w:ffData>
                  <w:name w:val="Selectievakje2"/>
                  <w:enabled/>
                  <w:calcOnExit w:val="0"/>
                  <w:checkBox>
                    <w:sizeAuto/>
                    <w:default w:val="0"/>
                  </w:checkBox>
                </w:ffData>
              </w:fldChar>
            </w:r>
            <w:r w:rsidRPr="00F944E6">
              <w:rPr>
                <w:rFonts w:ascii="Arial" w:eastAsia="Times New Roman" w:hAnsi="Arial" w:cs="Arial"/>
                <w:kern w:val="0"/>
                <w:sz w:val="20"/>
                <w:szCs w:val="20"/>
                <w:lang w:eastAsia="nl-NL"/>
                <w14:ligatures w14:val="none"/>
              </w:rPr>
              <w:instrText xml:space="preserve"> FORMCHECKBOX </w:instrText>
            </w:r>
            <w:r w:rsidRPr="00F944E6">
              <w:rPr>
                <w:rFonts w:ascii="Arial" w:eastAsia="Times New Roman" w:hAnsi="Arial" w:cs="Arial"/>
                <w:kern w:val="0"/>
                <w:sz w:val="20"/>
                <w:szCs w:val="20"/>
                <w:lang w:eastAsia="nl-NL"/>
                <w14:ligatures w14:val="none"/>
              </w:rPr>
            </w:r>
            <w:r w:rsidRPr="00F944E6">
              <w:rPr>
                <w:rFonts w:ascii="Arial" w:eastAsia="Times New Roman" w:hAnsi="Arial" w:cs="Arial"/>
                <w:kern w:val="0"/>
                <w:sz w:val="20"/>
                <w:szCs w:val="20"/>
                <w:lang w:eastAsia="nl-NL"/>
                <w14:ligatures w14:val="none"/>
              </w:rPr>
              <w:fldChar w:fldCharType="separate"/>
            </w:r>
            <w:r w:rsidRPr="00F944E6">
              <w:rPr>
                <w:rFonts w:ascii="Arial" w:eastAsia="Times New Roman" w:hAnsi="Arial" w:cs="Arial"/>
                <w:kern w:val="0"/>
                <w:sz w:val="20"/>
                <w:szCs w:val="20"/>
                <w:lang w:eastAsia="nl-NL"/>
                <w14:ligatures w14:val="none"/>
              </w:rPr>
              <w:fldChar w:fldCharType="end"/>
            </w:r>
            <w:r w:rsidRPr="00F944E6">
              <w:rPr>
                <w:rFonts w:ascii="Arial" w:eastAsia="Times New Roman" w:hAnsi="Arial" w:cs="Arial"/>
                <w:kern w:val="0"/>
                <w:sz w:val="20"/>
                <w:szCs w:val="20"/>
                <w:lang w:eastAsia="nl-NL"/>
                <w14:ligatures w14:val="none"/>
              </w:rPr>
              <w:t xml:space="preserve"> Ja</w:t>
            </w:r>
          </w:p>
          <w:p w14:paraId="3A9A2195"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fldChar w:fldCharType="begin">
                <w:ffData>
                  <w:name w:val="Selectievakje2"/>
                  <w:enabled/>
                  <w:calcOnExit w:val="0"/>
                  <w:checkBox>
                    <w:sizeAuto/>
                    <w:default w:val="0"/>
                  </w:checkBox>
                </w:ffData>
              </w:fldChar>
            </w:r>
            <w:r w:rsidRPr="00F944E6">
              <w:rPr>
                <w:rFonts w:ascii="Arial" w:eastAsia="Times New Roman" w:hAnsi="Arial" w:cs="Arial"/>
                <w:kern w:val="0"/>
                <w:sz w:val="20"/>
                <w:szCs w:val="20"/>
                <w:lang w:eastAsia="nl-NL"/>
                <w14:ligatures w14:val="none"/>
              </w:rPr>
              <w:instrText xml:space="preserve"> FORMCHECKBOX </w:instrText>
            </w:r>
            <w:r w:rsidRPr="00F944E6">
              <w:rPr>
                <w:rFonts w:ascii="Arial" w:eastAsia="Times New Roman" w:hAnsi="Arial" w:cs="Arial"/>
                <w:kern w:val="0"/>
                <w:sz w:val="20"/>
                <w:szCs w:val="20"/>
                <w:lang w:eastAsia="nl-NL"/>
                <w14:ligatures w14:val="none"/>
              </w:rPr>
            </w:r>
            <w:r w:rsidRPr="00F944E6">
              <w:rPr>
                <w:rFonts w:ascii="Arial" w:eastAsia="Times New Roman" w:hAnsi="Arial" w:cs="Arial"/>
                <w:kern w:val="0"/>
                <w:sz w:val="20"/>
                <w:szCs w:val="20"/>
                <w:lang w:eastAsia="nl-NL"/>
                <w14:ligatures w14:val="none"/>
              </w:rPr>
              <w:fldChar w:fldCharType="separate"/>
            </w:r>
            <w:r w:rsidRPr="00F944E6">
              <w:rPr>
                <w:rFonts w:ascii="Arial" w:eastAsia="Times New Roman" w:hAnsi="Arial" w:cs="Arial"/>
                <w:kern w:val="0"/>
                <w:sz w:val="20"/>
                <w:szCs w:val="20"/>
                <w:lang w:eastAsia="nl-NL"/>
                <w14:ligatures w14:val="none"/>
              </w:rPr>
              <w:fldChar w:fldCharType="end"/>
            </w:r>
            <w:r w:rsidRPr="00F944E6">
              <w:rPr>
                <w:rFonts w:ascii="Arial" w:eastAsia="Times New Roman" w:hAnsi="Arial" w:cs="Arial"/>
                <w:kern w:val="0"/>
                <w:sz w:val="20"/>
                <w:szCs w:val="20"/>
                <w:lang w:eastAsia="nl-NL"/>
                <w14:ligatures w14:val="none"/>
              </w:rPr>
              <w:t xml:space="preserve"> Nee (aangeven wie wat heeft uitgevoerd; naam en adresgegevens onderaannemers (indien van toepassing))</w:t>
            </w:r>
          </w:p>
        </w:tc>
      </w:tr>
      <w:tr w:rsidR="00F944E6" w:rsidRPr="00F944E6" w14:paraId="4A4E2110" w14:textId="77777777" w:rsidTr="00944354">
        <w:trPr>
          <w:trHeight w:val="410"/>
        </w:trPr>
        <w:tc>
          <w:tcPr>
            <w:tcW w:w="1152" w:type="pct"/>
            <w:tcBorders>
              <w:bottom w:val="single" w:sz="4" w:space="0" w:color="auto"/>
            </w:tcBorders>
          </w:tcPr>
          <w:p w14:paraId="1DBA4A3D" w14:textId="77777777" w:rsidR="00F944E6" w:rsidRPr="00F944E6" w:rsidRDefault="00F944E6" w:rsidP="00F944E6">
            <w:pPr>
              <w:spacing w:after="0" w:line="276" w:lineRule="auto"/>
              <w:contextualSpacing/>
              <w:rPr>
                <w:rFonts w:ascii="Arial" w:eastAsia="Times New Roman" w:hAnsi="Arial" w:cs="Arial"/>
                <w:kern w:val="0"/>
                <w:sz w:val="20"/>
                <w:szCs w:val="20"/>
                <w:lang w:eastAsia="nl-NL"/>
                <w14:ligatures w14:val="none"/>
              </w:rPr>
            </w:pPr>
            <w:r w:rsidRPr="00F944E6">
              <w:rPr>
                <w:rFonts w:ascii="Arial" w:eastAsia="Times New Roman" w:hAnsi="Arial" w:cs="Arial"/>
                <w:kern w:val="0"/>
                <w:sz w:val="20"/>
                <w:szCs w:val="20"/>
                <w:lang w:eastAsia="nl-NL"/>
                <w14:ligatures w14:val="none"/>
              </w:rPr>
              <w:lastRenderedPageBreak/>
              <w:t>De waarde (in € en %) van het deel dat in onder aanneming is uitgevoerd.</w:t>
            </w:r>
          </w:p>
        </w:tc>
        <w:tc>
          <w:tcPr>
            <w:tcW w:w="3848" w:type="pct"/>
            <w:tcBorders>
              <w:bottom w:val="single" w:sz="4" w:space="0" w:color="auto"/>
            </w:tcBorders>
          </w:tcPr>
          <w:p w14:paraId="0EBED716"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p>
        </w:tc>
      </w:tr>
      <w:tr w:rsidR="00F944E6" w:rsidRPr="00F944E6" w14:paraId="49083B23" w14:textId="77777777" w:rsidTr="00944354">
        <w:trPr>
          <w:trHeight w:val="830"/>
        </w:trPr>
        <w:tc>
          <w:tcPr>
            <w:tcW w:w="5000" w:type="pct"/>
            <w:gridSpan w:val="2"/>
          </w:tcPr>
          <w:p w14:paraId="325733E3"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b/>
                <w:kern w:val="0"/>
                <w:sz w:val="20"/>
                <w:szCs w:val="20"/>
                <w:lang w:eastAsia="nl-NL"/>
                <w14:ligatures w14:val="none"/>
              </w:rPr>
            </w:pPr>
            <w:r w:rsidRPr="00F944E6">
              <w:rPr>
                <w:rFonts w:ascii="Arial" w:eastAsia="Times New Roman" w:hAnsi="Arial" w:cs="Arial"/>
                <w:b/>
                <w:kern w:val="0"/>
                <w:sz w:val="20"/>
                <w:szCs w:val="20"/>
                <w:lang w:eastAsia="nl-NL"/>
                <w14:ligatures w14:val="none"/>
              </w:rPr>
              <w:t>Beschrijving van referentieopdracht met de gevraagde competentie (max 1 A4) waaronder:</w:t>
            </w:r>
          </w:p>
          <w:p w14:paraId="566E5378"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b/>
                <w:kern w:val="0"/>
                <w:sz w:val="20"/>
                <w:szCs w:val="20"/>
                <w:lang w:eastAsia="nl-NL"/>
                <w14:ligatures w14:val="none"/>
              </w:rPr>
            </w:pPr>
          </w:p>
          <w:p w14:paraId="618511C9"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r w:rsidRPr="00F944E6">
              <w:rPr>
                <w:rFonts w:ascii="Arial" w:eastAsia="Times New Roman" w:hAnsi="Arial" w:cs="Arial"/>
                <w:b/>
                <w:kern w:val="0"/>
                <w:sz w:val="20"/>
                <w:szCs w:val="20"/>
                <w:lang w:eastAsia="nl-NL"/>
                <w14:ligatures w14:val="none"/>
              </w:rPr>
              <w:t>Rol en toegevoegde waarde van inschrijver, gebruikte middelen, tools en kwaliteitsborging.</w:t>
            </w:r>
          </w:p>
        </w:tc>
      </w:tr>
      <w:tr w:rsidR="00F944E6" w:rsidRPr="00F944E6" w14:paraId="126F2B8F" w14:textId="77777777" w:rsidTr="00944354">
        <w:trPr>
          <w:trHeight w:val="830"/>
        </w:trPr>
        <w:tc>
          <w:tcPr>
            <w:tcW w:w="5000" w:type="pct"/>
            <w:gridSpan w:val="2"/>
          </w:tcPr>
          <w:p w14:paraId="5BD195DD" w14:textId="77777777" w:rsidR="00F944E6" w:rsidRPr="00F944E6" w:rsidRDefault="00F944E6" w:rsidP="00F944E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contextualSpacing/>
              <w:outlineLvl w:val="0"/>
              <w:rPr>
                <w:rFonts w:ascii="Arial" w:eastAsia="Times New Roman" w:hAnsi="Arial" w:cs="Arial"/>
                <w:kern w:val="0"/>
                <w:sz w:val="20"/>
                <w:szCs w:val="20"/>
                <w:lang w:eastAsia="nl-NL"/>
                <w14:ligatures w14:val="none"/>
              </w:rPr>
            </w:pPr>
          </w:p>
        </w:tc>
      </w:tr>
    </w:tbl>
    <w:p w14:paraId="4DE6D27B" w14:textId="77777777" w:rsidR="00F944E6" w:rsidRPr="00F944E6" w:rsidRDefault="00F944E6" w:rsidP="00F944E6">
      <w:pPr>
        <w:spacing w:after="0" w:line="276" w:lineRule="auto"/>
        <w:contextualSpacing/>
        <w:rPr>
          <w:rFonts w:ascii="Arial" w:eastAsia="Times New Roman" w:hAnsi="Arial" w:cs="Arial"/>
          <w:kern w:val="0"/>
          <w:sz w:val="20"/>
          <w:szCs w:val="20"/>
          <w:highlight w:val="yellow"/>
          <w:lang w:eastAsia="nl-NL"/>
          <w14:ligatures w14:val="none"/>
        </w:rPr>
      </w:pPr>
    </w:p>
    <w:p w14:paraId="2B25A81B" w14:textId="77777777" w:rsidR="00F944E6" w:rsidRPr="00F944E6" w:rsidRDefault="00F944E6" w:rsidP="00F944E6">
      <w:pPr>
        <w:spacing w:after="0" w:line="276" w:lineRule="auto"/>
        <w:contextualSpacing/>
        <w:rPr>
          <w:rFonts w:ascii="Arial" w:eastAsia="Times New Roman" w:hAnsi="Arial" w:cs="Arial"/>
          <w:kern w:val="0"/>
          <w:sz w:val="20"/>
          <w:szCs w:val="20"/>
          <w:highlight w:val="yellow"/>
          <w:lang w:eastAsia="nl-NL"/>
          <w14:ligatures w14:val="none"/>
        </w:rPr>
      </w:pPr>
    </w:p>
    <w:p w14:paraId="5EAECB1B" w14:textId="77777777" w:rsidR="00F944E6" w:rsidRPr="00F944E6" w:rsidRDefault="00F944E6" w:rsidP="00F944E6">
      <w:pPr>
        <w:spacing w:after="0" w:line="276" w:lineRule="auto"/>
        <w:rPr>
          <w:rFonts w:ascii="Arial" w:eastAsia="Times New Roman" w:hAnsi="Arial" w:cs="Arial"/>
          <w:bCs/>
          <w:kern w:val="0"/>
          <w:sz w:val="20"/>
          <w:szCs w:val="20"/>
          <w:lang w:eastAsia="nl-NL"/>
          <w14:ligatures w14:val="none"/>
        </w:rPr>
      </w:pPr>
      <w:r w:rsidRPr="00F944E6">
        <w:rPr>
          <w:rFonts w:ascii="Arial" w:eastAsia="Times New Roman" w:hAnsi="Arial" w:cs="Arial"/>
          <w:b/>
          <w:kern w:val="0"/>
          <w:sz w:val="20"/>
          <w:szCs w:val="20"/>
          <w:lang w:eastAsia="nl-NL"/>
          <w14:ligatures w14:val="none"/>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F944E6" w:rsidRPr="00F944E6" w14:paraId="10A7225F" w14:textId="77777777" w:rsidTr="00944354">
        <w:trPr>
          <w:trHeight w:val="448"/>
        </w:trPr>
        <w:tc>
          <w:tcPr>
            <w:tcW w:w="2209" w:type="dxa"/>
            <w:vAlign w:val="center"/>
          </w:tcPr>
          <w:p w14:paraId="72B2A698"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r w:rsidRPr="00F944E6">
              <w:rPr>
                <w:rFonts w:ascii="Arial" w:eastAsia="Times New Roman" w:hAnsi="Arial" w:cs="Arial"/>
                <w:bCs/>
                <w:kern w:val="0"/>
                <w:sz w:val="20"/>
                <w:szCs w:val="20"/>
                <w:lang w:eastAsia="nl-NL"/>
                <w14:ligatures w14:val="none"/>
              </w:rPr>
              <w:t>Naam inschrijver</w:t>
            </w:r>
          </w:p>
        </w:tc>
        <w:tc>
          <w:tcPr>
            <w:tcW w:w="6792" w:type="dxa"/>
            <w:vAlign w:val="center"/>
          </w:tcPr>
          <w:p w14:paraId="4AAE029D"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p>
        </w:tc>
      </w:tr>
      <w:tr w:rsidR="00F944E6" w:rsidRPr="00F944E6" w14:paraId="26DF1654" w14:textId="77777777" w:rsidTr="00944354">
        <w:trPr>
          <w:trHeight w:val="413"/>
        </w:trPr>
        <w:tc>
          <w:tcPr>
            <w:tcW w:w="2209" w:type="dxa"/>
            <w:vAlign w:val="center"/>
          </w:tcPr>
          <w:p w14:paraId="76DE481C"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r w:rsidRPr="00F944E6">
              <w:rPr>
                <w:rFonts w:ascii="Arial" w:eastAsia="Times New Roman" w:hAnsi="Arial" w:cs="Arial"/>
                <w:bCs/>
                <w:kern w:val="0"/>
                <w:sz w:val="20"/>
                <w:szCs w:val="20"/>
                <w:lang w:eastAsia="nl-NL"/>
                <w14:ligatures w14:val="none"/>
              </w:rPr>
              <w:t>Naam tekenbevoegde</w:t>
            </w:r>
          </w:p>
        </w:tc>
        <w:tc>
          <w:tcPr>
            <w:tcW w:w="6792" w:type="dxa"/>
            <w:vAlign w:val="center"/>
          </w:tcPr>
          <w:p w14:paraId="488163D1"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p>
        </w:tc>
      </w:tr>
      <w:tr w:rsidR="00F944E6" w:rsidRPr="00F944E6" w14:paraId="343C13BF" w14:textId="77777777" w:rsidTr="00944354">
        <w:trPr>
          <w:trHeight w:val="419"/>
        </w:trPr>
        <w:tc>
          <w:tcPr>
            <w:tcW w:w="2209" w:type="dxa"/>
            <w:vAlign w:val="center"/>
          </w:tcPr>
          <w:p w14:paraId="57686058"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r w:rsidRPr="00F944E6">
              <w:rPr>
                <w:rFonts w:ascii="Arial" w:eastAsia="Times New Roman" w:hAnsi="Arial" w:cs="Arial"/>
                <w:bCs/>
                <w:kern w:val="0"/>
                <w:sz w:val="20"/>
                <w:szCs w:val="20"/>
                <w:lang w:eastAsia="nl-NL"/>
                <w14:ligatures w14:val="none"/>
              </w:rPr>
              <w:t>Handtekening</w:t>
            </w:r>
          </w:p>
          <w:p w14:paraId="5A44E2EA"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p>
          <w:p w14:paraId="1FC207C5"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p>
          <w:p w14:paraId="71B0E575"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p>
        </w:tc>
        <w:tc>
          <w:tcPr>
            <w:tcW w:w="6792" w:type="dxa"/>
            <w:vAlign w:val="center"/>
          </w:tcPr>
          <w:p w14:paraId="2A5FB1FE"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p>
        </w:tc>
      </w:tr>
      <w:tr w:rsidR="00F944E6" w:rsidRPr="00F944E6" w14:paraId="1A9C178A" w14:textId="77777777" w:rsidTr="00944354">
        <w:trPr>
          <w:trHeight w:val="425"/>
        </w:trPr>
        <w:tc>
          <w:tcPr>
            <w:tcW w:w="2209" w:type="dxa"/>
            <w:vAlign w:val="center"/>
          </w:tcPr>
          <w:p w14:paraId="7FCE623F"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r w:rsidRPr="00F944E6">
              <w:rPr>
                <w:rFonts w:ascii="Arial" w:eastAsia="Times New Roman" w:hAnsi="Arial" w:cs="Arial"/>
                <w:bCs/>
                <w:kern w:val="0"/>
                <w:sz w:val="20"/>
                <w:szCs w:val="20"/>
                <w:lang w:eastAsia="nl-NL"/>
                <w14:ligatures w14:val="none"/>
              </w:rPr>
              <w:t>Datum</w:t>
            </w:r>
          </w:p>
        </w:tc>
        <w:tc>
          <w:tcPr>
            <w:tcW w:w="6792" w:type="dxa"/>
            <w:vAlign w:val="center"/>
          </w:tcPr>
          <w:p w14:paraId="2B9BFF40"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p>
        </w:tc>
      </w:tr>
    </w:tbl>
    <w:p w14:paraId="713FC213" w14:textId="77777777" w:rsidR="00F944E6" w:rsidRPr="00F944E6" w:rsidRDefault="00F944E6" w:rsidP="00F944E6">
      <w:pPr>
        <w:spacing w:after="0" w:line="240" w:lineRule="auto"/>
        <w:rPr>
          <w:rFonts w:ascii="Arial" w:eastAsia="Times New Roman" w:hAnsi="Arial" w:cs="Arial"/>
          <w:bCs/>
          <w:kern w:val="0"/>
          <w:sz w:val="20"/>
          <w:szCs w:val="20"/>
          <w:lang w:eastAsia="nl-NL"/>
          <w14:ligatures w14:val="none"/>
        </w:rPr>
      </w:pPr>
    </w:p>
    <w:p w14:paraId="360554E7" w14:textId="77777777" w:rsidR="00F944E6" w:rsidRPr="00F944E6" w:rsidRDefault="00F944E6" w:rsidP="00F944E6">
      <w:pPr>
        <w:spacing w:after="0" w:line="276" w:lineRule="auto"/>
        <w:rPr>
          <w:rFonts w:ascii="Arial" w:eastAsia="Times New Roman" w:hAnsi="Arial" w:cs="Arial"/>
          <w:i/>
          <w:kern w:val="0"/>
          <w:sz w:val="18"/>
          <w:szCs w:val="20"/>
          <w:lang w:eastAsia="nl-NL"/>
          <w14:ligatures w14:val="none"/>
        </w:rPr>
      </w:pPr>
    </w:p>
    <w:bookmarkEnd w:id="5"/>
    <w:p w14:paraId="05970175" w14:textId="77777777" w:rsidR="00F944E6" w:rsidRPr="00F944E6" w:rsidRDefault="00F944E6" w:rsidP="00F944E6">
      <w:pPr>
        <w:tabs>
          <w:tab w:val="left" w:pos="1080"/>
          <w:tab w:val="left" w:pos="1260"/>
        </w:tabs>
        <w:suppressAutoHyphens/>
        <w:autoSpaceDE w:val="0"/>
        <w:autoSpaceDN w:val="0"/>
        <w:adjustRightInd w:val="0"/>
        <w:spacing w:after="0" w:line="240" w:lineRule="auto"/>
        <w:rPr>
          <w:rFonts w:ascii="Arial" w:eastAsia="Times New Roman" w:hAnsi="Arial" w:cs="Arial"/>
          <w:kern w:val="0"/>
          <w:sz w:val="20"/>
          <w:szCs w:val="20"/>
          <w:lang w:eastAsia="ar-SA"/>
          <w14:ligatures w14:val="none"/>
        </w:rPr>
      </w:pPr>
    </w:p>
    <w:p w14:paraId="0D1F8953" w14:textId="77777777" w:rsidR="00F944E6" w:rsidRPr="00F944E6" w:rsidRDefault="00F944E6" w:rsidP="00F944E6">
      <w:pPr>
        <w:suppressAutoHyphens/>
        <w:spacing w:after="0" w:line="240" w:lineRule="auto"/>
        <w:rPr>
          <w:rFonts w:ascii="Arial" w:eastAsia="Times New Roman" w:hAnsi="Arial" w:cs="Arial"/>
          <w:kern w:val="0"/>
          <w:sz w:val="20"/>
          <w:szCs w:val="22"/>
          <w:lang w:eastAsia="ar-SA"/>
          <w14:ligatures w14:val="none"/>
        </w:rPr>
      </w:pPr>
      <w:r w:rsidRPr="00F944E6">
        <w:rPr>
          <w:rFonts w:ascii="Arial" w:eastAsia="Times New Roman" w:hAnsi="Arial" w:cs="Arial"/>
          <w:kern w:val="0"/>
          <w:sz w:val="20"/>
          <w:szCs w:val="22"/>
          <w:lang w:eastAsia="ar-SA"/>
          <w14:ligatures w14:val="none"/>
        </w:rPr>
        <w:t xml:space="preserve">Dit document dient u </w:t>
      </w:r>
      <w:r w:rsidRPr="00F944E6">
        <w:rPr>
          <w:rFonts w:ascii="Arial" w:eastAsia="Times New Roman" w:hAnsi="Arial" w:cs="Arial"/>
          <w:b/>
          <w:kern w:val="0"/>
          <w:sz w:val="20"/>
          <w:szCs w:val="22"/>
          <w:lang w:eastAsia="ar-SA"/>
          <w14:ligatures w14:val="none"/>
        </w:rPr>
        <w:t>per referentieopdracht</w:t>
      </w:r>
      <w:r w:rsidRPr="00F944E6">
        <w:rPr>
          <w:rFonts w:ascii="Arial" w:eastAsia="Times New Roman" w:hAnsi="Arial" w:cs="Arial"/>
          <w:kern w:val="0"/>
          <w:sz w:val="20"/>
          <w:szCs w:val="22"/>
          <w:lang w:eastAsia="ar-SA"/>
          <w14:ligatures w14:val="none"/>
        </w:rPr>
        <w:t xml:space="preserve"> in te vullen.</w:t>
      </w:r>
    </w:p>
    <w:p w14:paraId="0DE3E1E3" w14:textId="77777777" w:rsidR="00F944E6" w:rsidRPr="00F944E6" w:rsidRDefault="00F944E6" w:rsidP="00F944E6">
      <w:pPr>
        <w:suppressAutoHyphens/>
        <w:spacing w:after="0" w:line="240" w:lineRule="auto"/>
        <w:rPr>
          <w:rFonts w:ascii="Arial" w:eastAsia="Times New Roman" w:hAnsi="Arial" w:cs="Arial"/>
          <w:kern w:val="0"/>
          <w:sz w:val="20"/>
          <w:szCs w:val="22"/>
          <w:lang w:eastAsia="ar-SA"/>
          <w14:ligatures w14:val="none"/>
        </w:rPr>
      </w:pPr>
    </w:p>
    <w:p w14:paraId="7A5D85CC" w14:textId="77777777" w:rsidR="00F944E6" w:rsidRPr="00F944E6" w:rsidRDefault="00F944E6" w:rsidP="00F944E6">
      <w:pPr>
        <w:suppressAutoHyphens/>
        <w:spacing w:after="0" w:line="240" w:lineRule="auto"/>
        <w:rPr>
          <w:rFonts w:ascii="Arial" w:eastAsia="Times New Roman" w:hAnsi="Arial" w:cs="Arial"/>
          <w:kern w:val="0"/>
          <w:sz w:val="20"/>
          <w:szCs w:val="22"/>
          <w:lang w:eastAsia="ar-SA"/>
          <w14:ligatures w14:val="none"/>
        </w:rPr>
      </w:pPr>
    </w:p>
    <w:p w14:paraId="3804ED98" w14:textId="77777777" w:rsidR="00F944E6" w:rsidRDefault="00F944E6"/>
    <w:sectPr w:rsidR="00F94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567C3"/>
    <w:multiLevelType w:val="hybridMultilevel"/>
    <w:tmpl w:val="EE34F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900CF4"/>
    <w:multiLevelType w:val="hybridMultilevel"/>
    <w:tmpl w:val="3F540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2540739">
    <w:abstractNumId w:val="1"/>
  </w:num>
  <w:num w:numId="2" w16cid:durableId="127771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E6"/>
    <w:rsid w:val="00DF6449"/>
    <w:rsid w:val="00F94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F3E7"/>
  <w15:chartTrackingRefBased/>
  <w15:docId w15:val="{8F280127-7479-4192-AD8D-1FFC435E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4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4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44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44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44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44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44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44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44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44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44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44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44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44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44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44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44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44E6"/>
    <w:rPr>
      <w:rFonts w:eastAsiaTheme="majorEastAsia" w:cstheme="majorBidi"/>
      <w:color w:val="272727" w:themeColor="text1" w:themeTint="D8"/>
    </w:rPr>
  </w:style>
  <w:style w:type="paragraph" w:styleId="Titel">
    <w:name w:val="Title"/>
    <w:basedOn w:val="Standaard"/>
    <w:next w:val="Standaard"/>
    <w:link w:val="TitelChar"/>
    <w:uiPriority w:val="10"/>
    <w:qFormat/>
    <w:rsid w:val="00F94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44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44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44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44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44E6"/>
    <w:rPr>
      <w:i/>
      <w:iCs/>
      <w:color w:val="404040" w:themeColor="text1" w:themeTint="BF"/>
    </w:rPr>
  </w:style>
  <w:style w:type="paragraph" w:styleId="Lijstalinea">
    <w:name w:val="List Paragraph"/>
    <w:basedOn w:val="Standaard"/>
    <w:uiPriority w:val="34"/>
    <w:qFormat/>
    <w:rsid w:val="00F944E6"/>
    <w:pPr>
      <w:ind w:left="720"/>
      <w:contextualSpacing/>
    </w:pPr>
  </w:style>
  <w:style w:type="character" w:styleId="Intensievebenadrukking">
    <w:name w:val="Intense Emphasis"/>
    <w:basedOn w:val="Standaardalinea-lettertype"/>
    <w:uiPriority w:val="21"/>
    <w:qFormat/>
    <w:rsid w:val="00F944E6"/>
    <w:rPr>
      <w:i/>
      <w:iCs/>
      <w:color w:val="0F4761" w:themeColor="accent1" w:themeShade="BF"/>
    </w:rPr>
  </w:style>
  <w:style w:type="paragraph" w:styleId="Duidelijkcitaat">
    <w:name w:val="Intense Quote"/>
    <w:basedOn w:val="Standaard"/>
    <w:next w:val="Standaard"/>
    <w:link w:val="DuidelijkcitaatChar"/>
    <w:uiPriority w:val="30"/>
    <w:qFormat/>
    <w:rsid w:val="00F94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44E6"/>
    <w:rPr>
      <w:i/>
      <w:iCs/>
      <w:color w:val="0F4761" w:themeColor="accent1" w:themeShade="BF"/>
    </w:rPr>
  </w:style>
  <w:style w:type="character" w:styleId="Intensieveverwijzing">
    <w:name w:val="Intense Reference"/>
    <w:basedOn w:val="Standaardalinea-lettertype"/>
    <w:uiPriority w:val="32"/>
    <w:qFormat/>
    <w:rsid w:val="00F94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2189</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2026-05-21T07:08:00Z</dcterms:created>
  <dcterms:modified xsi:type="dcterms:W3CDTF">2026-05-21T07:08:00Z</dcterms:modified>
</cp:coreProperties>
</file>