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EEA7B" w14:textId="6BB1E2A2" w:rsidR="00AA52A1" w:rsidRDefault="00AA52A1" w:rsidP="00841B98">
      <w:pPr>
        <w:autoSpaceDN w:val="0"/>
        <w:spacing w:after="0" w:line="240" w:lineRule="auto"/>
        <w:textAlignment w:val="baseline"/>
        <w:rPr>
          <w:rFonts w:ascii="Calibri" w:eastAsia="DejaVu Sans" w:hAnsi="Calibri" w:cs="Calibri"/>
          <w:b/>
          <w:color w:val="000000"/>
          <w:sz w:val="20"/>
          <w:szCs w:val="20"/>
          <w:lang w:val="nl" w:eastAsia="nl-NL"/>
        </w:rPr>
      </w:pPr>
    </w:p>
    <w:p w14:paraId="771B1C44" w14:textId="77777777" w:rsidR="00AA52A1" w:rsidRDefault="00AA52A1" w:rsidP="00841B98">
      <w:pPr>
        <w:autoSpaceDN w:val="0"/>
        <w:spacing w:after="0" w:line="240" w:lineRule="auto"/>
        <w:textAlignment w:val="baseline"/>
        <w:rPr>
          <w:rFonts w:ascii="Calibri" w:eastAsia="DejaVu Sans" w:hAnsi="Calibri" w:cs="Calibri"/>
          <w:b/>
          <w:color w:val="000000"/>
          <w:sz w:val="20"/>
          <w:szCs w:val="20"/>
          <w:lang w:val="nl" w:eastAsia="nl-NL"/>
        </w:rPr>
      </w:pPr>
    </w:p>
    <w:p w14:paraId="4CFF2111" w14:textId="77777777" w:rsidR="00AA52A1" w:rsidRDefault="00AA52A1" w:rsidP="00841B98">
      <w:pPr>
        <w:autoSpaceDN w:val="0"/>
        <w:spacing w:after="0" w:line="240" w:lineRule="auto"/>
        <w:textAlignment w:val="baseline"/>
        <w:rPr>
          <w:rFonts w:ascii="Calibri" w:eastAsia="DejaVu Sans" w:hAnsi="Calibri" w:cs="Calibri"/>
          <w:b/>
          <w:color w:val="000000"/>
          <w:sz w:val="20"/>
          <w:szCs w:val="20"/>
          <w:lang w:val="nl" w:eastAsia="nl-NL"/>
        </w:rPr>
      </w:pPr>
    </w:p>
    <w:p w14:paraId="42DECB7A" w14:textId="77777777" w:rsidR="007F1AB1" w:rsidRDefault="007F1AB1" w:rsidP="008A14EA">
      <w:pPr>
        <w:autoSpaceDN w:val="0"/>
        <w:spacing w:after="0" w:line="240" w:lineRule="auto"/>
        <w:ind w:left="2124"/>
        <w:textAlignment w:val="baseline"/>
        <w:rPr>
          <w:rFonts w:ascii="Calibri" w:eastAsia="DejaVu Sans" w:hAnsi="Calibri" w:cs="Calibri"/>
          <w:b/>
          <w:color w:val="000000"/>
          <w:sz w:val="20"/>
          <w:szCs w:val="20"/>
          <w:lang w:val="nl" w:eastAsia="nl-NL"/>
        </w:rPr>
      </w:pPr>
    </w:p>
    <w:p w14:paraId="03AB510F" w14:textId="77777777" w:rsidR="007F1AB1" w:rsidRDefault="007F1AB1" w:rsidP="008A14EA">
      <w:pPr>
        <w:autoSpaceDN w:val="0"/>
        <w:spacing w:after="0" w:line="240" w:lineRule="auto"/>
        <w:ind w:left="2124"/>
        <w:textAlignment w:val="baseline"/>
        <w:rPr>
          <w:rFonts w:ascii="Calibri" w:eastAsia="DejaVu Sans" w:hAnsi="Calibri" w:cs="Calibri"/>
          <w:b/>
          <w:color w:val="000000"/>
          <w:sz w:val="20"/>
          <w:szCs w:val="20"/>
          <w:lang w:val="nl" w:eastAsia="nl-NL"/>
        </w:rPr>
      </w:pPr>
    </w:p>
    <w:p w14:paraId="6FE2FAE9" w14:textId="77777777" w:rsidR="007F1AB1" w:rsidRDefault="007F1AB1" w:rsidP="008A14EA">
      <w:pPr>
        <w:autoSpaceDN w:val="0"/>
        <w:spacing w:after="0" w:line="240" w:lineRule="auto"/>
        <w:ind w:left="2124"/>
        <w:textAlignment w:val="baseline"/>
        <w:rPr>
          <w:rFonts w:ascii="Calibri" w:eastAsia="DejaVu Sans" w:hAnsi="Calibri" w:cs="Calibri"/>
          <w:b/>
          <w:color w:val="000000"/>
          <w:sz w:val="20"/>
          <w:szCs w:val="20"/>
          <w:lang w:val="nl" w:eastAsia="nl-NL"/>
        </w:rPr>
      </w:pPr>
    </w:p>
    <w:p w14:paraId="06598DC7" w14:textId="77777777" w:rsidR="007F1AB1" w:rsidRDefault="007F1AB1" w:rsidP="008A14EA">
      <w:pPr>
        <w:autoSpaceDN w:val="0"/>
        <w:spacing w:after="0" w:line="240" w:lineRule="auto"/>
        <w:ind w:left="2124"/>
        <w:textAlignment w:val="baseline"/>
        <w:rPr>
          <w:rFonts w:ascii="Calibri" w:eastAsia="DejaVu Sans" w:hAnsi="Calibri" w:cs="Calibri"/>
          <w:b/>
          <w:color w:val="000000"/>
          <w:sz w:val="20"/>
          <w:szCs w:val="20"/>
          <w:lang w:val="nl" w:eastAsia="nl-NL"/>
        </w:rPr>
      </w:pPr>
    </w:p>
    <w:p w14:paraId="160E19E1" w14:textId="77777777" w:rsidR="007F1AB1" w:rsidRDefault="007F1AB1" w:rsidP="008A14EA">
      <w:pPr>
        <w:autoSpaceDN w:val="0"/>
        <w:spacing w:after="0" w:line="240" w:lineRule="auto"/>
        <w:ind w:left="2124"/>
        <w:textAlignment w:val="baseline"/>
        <w:rPr>
          <w:rFonts w:ascii="Calibri" w:eastAsia="DejaVu Sans" w:hAnsi="Calibri" w:cs="Calibri"/>
          <w:b/>
          <w:color w:val="000000"/>
          <w:sz w:val="20"/>
          <w:szCs w:val="20"/>
          <w:lang w:val="nl" w:eastAsia="nl-NL"/>
        </w:rPr>
      </w:pPr>
    </w:p>
    <w:p w14:paraId="407A02B8" w14:textId="77777777" w:rsidR="007F1AB1" w:rsidRDefault="007F1AB1" w:rsidP="008A14EA">
      <w:pPr>
        <w:autoSpaceDN w:val="0"/>
        <w:spacing w:after="0" w:line="240" w:lineRule="auto"/>
        <w:ind w:left="2124"/>
        <w:textAlignment w:val="baseline"/>
        <w:rPr>
          <w:rFonts w:ascii="Calibri" w:eastAsia="DejaVu Sans" w:hAnsi="Calibri" w:cs="Calibri"/>
          <w:b/>
          <w:color w:val="000000"/>
          <w:sz w:val="20"/>
          <w:szCs w:val="20"/>
          <w:lang w:val="nl" w:eastAsia="nl-NL"/>
        </w:rPr>
      </w:pPr>
    </w:p>
    <w:p w14:paraId="2B8E08F4" w14:textId="77777777" w:rsidR="007F1AB1" w:rsidRDefault="007F1AB1" w:rsidP="008A14EA">
      <w:pPr>
        <w:autoSpaceDN w:val="0"/>
        <w:spacing w:after="0" w:line="240" w:lineRule="auto"/>
        <w:ind w:left="2124"/>
        <w:textAlignment w:val="baseline"/>
        <w:rPr>
          <w:rFonts w:ascii="Calibri" w:eastAsia="DejaVu Sans" w:hAnsi="Calibri" w:cs="Calibri"/>
          <w:b/>
          <w:color w:val="000000"/>
          <w:sz w:val="20"/>
          <w:szCs w:val="20"/>
          <w:lang w:val="nl" w:eastAsia="nl-NL"/>
        </w:rPr>
      </w:pPr>
    </w:p>
    <w:p w14:paraId="55162E91" w14:textId="77777777" w:rsidR="007F1AB1" w:rsidRDefault="007F1AB1" w:rsidP="008A14EA">
      <w:pPr>
        <w:autoSpaceDN w:val="0"/>
        <w:spacing w:after="0" w:line="240" w:lineRule="auto"/>
        <w:ind w:left="2124"/>
        <w:textAlignment w:val="baseline"/>
        <w:rPr>
          <w:rFonts w:ascii="Calibri" w:eastAsia="DejaVu Sans" w:hAnsi="Calibri" w:cs="Calibri"/>
          <w:b/>
          <w:color w:val="000000"/>
          <w:sz w:val="20"/>
          <w:szCs w:val="20"/>
          <w:lang w:val="nl" w:eastAsia="nl-NL"/>
        </w:rPr>
      </w:pPr>
    </w:p>
    <w:p w14:paraId="2BE90D28" w14:textId="02FA3D81" w:rsidR="00841B98" w:rsidRPr="00841B98" w:rsidRDefault="00671C5A" w:rsidP="008A14EA">
      <w:pPr>
        <w:autoSpaceDN w:val="0"/>
        <w:spacing w:after="0" w:line="240" w:lineRule="auto"/>
        <w:ind w:left="2124"/>
        <w:textAlignment w:val="baseline"/>
        <w:rPr>
          <w:rFonts w:ascii="Calibri" w:eastAsia="DejaVu Sans" w:hAnsi="Calibri" w:cs="Calibri"/>
          <w:b/>
          <w:bCs/>
          <w:color w:val="000000"/>
          <w:sz w:val="20"/>
          <w:szCs w:val="20"/>
          <w:lang w:val="nl" w:eastAsia="nl-NL"/>
        </w:rPr>
      </w:pPr>
      <w:r>
        <w:rPr>
          <w:rFonts w:ascii="Calibri" w:eastAsia="DejaVu Sans" w:hAnsi="Calibri" w:cs="Calibri"/>
          <w:b/>
          <w:color w:val="000000"/>
          <w:sz w:val="20"/>
          <w:szCs w:val="20"/>
          <w:lang w:val="nl" w:eastAsia="nl-NL"/>
        </w:rPr>
        <w:t>Concept D</w:t>
      </w:r>
      <w:r w:rsidR="00841B98" w:rsidRPr="00841B98">
        <w:rPr>
          <w:rFonts w:ascii="Calibri" w:eastAsia="DejaVu Sans" w:hAnsi="Calibri" w:cs="Calibri"/>
          <w:b/>
          <w:color w:val="000000"/>
          <w:sz w:val="20"/>
          <w:szCs w:val="20"/>
          <w:lang w:val="nl" w:eastAsia="nl-NL"/>
        </w:rPr>
        <w:t>ienstverleningsovereenkomst ARVODI-</w:t>
      </w:r>
      <w:r w:rsidR="00841B98" w:rsidRPr="00841B98">
        <w:rPr>
          <w:rFonts w:ascii="Calibri" w:eastAsia="DejaVu Sans" w:hAnsi="Calibri" w:cs="Calibri"/>
          <w:b/>
          <w:bCs/>
          <w:color w:val="000000"/>
          <w:sz w:val="20"/>
          <w:szCs w:val="20"/>
          <w:lang w:val="nl" w:eastAsia="nl-NL"/>
        </w:rPr>
        <w:t>20</w:t>
      </w:r>
      <w:r w:rsidR="008A14EA">
        <w:rPr>
          <w:rFonts w:ascii="Calibri" w:eastAsia="DejaVu Sans" w:hAnsi="Calibri" w:cs="Calibri"/>
          <w:b/>
          <w:bCs/>
          <w:color w:val="000000"/>
          <w:sz w:val="20"/>
          <w:szCs w:val="20"/>
          <w:lang w:val="nl" w:eastAsia="nl-NL"/>
        </w:rPr>
        <w:t>25</w:t>
      </w:r>
    </w:p>
    <w:p w14:paraId="38C976DF" w14:textId="77777777" w:rsidR="008A3B08" w:rsidRDefault="008A14EA" w:rsidP="008A14EA">
      <w:pPr>
        <w:tabs>
          <w:tab w:val="left" w:pos="480"/>
          <w:tab w:val="left" w:pos="600"/>
          <w:tab w:val="left" w:pos="960"/>
          <w:tab w:val="left" w:pos="2040"/>
          <w:tab w:val="left" w:pos="4320"/>
          <w:tab w:val="left" w:pos="6480"/>
        </w:tabs>
        <w:suppressAutoHyphens/>
        <w:rPr>
          <w:rFonts w:eastAsia="Times New Roman" w:cstheme="minorHAnsi"/>
          <w:b/>
          <w:sz w:val="20"/>
          <w:lang w:eastAsia="nl-NL"/>
        </w:rPr>
      </w:pPr>
      <w:r>
        <w:rPr>
          <w:rFonts w:eastAsia="Times New Roman" w:cstheme="minorHAnsi"/>
          <w:b/>
          <w:sz w:val="20"/>
          <w:lang w:eastAsia="nl-NL"/>
        </w:rPr>
        <w:tab/>
      </w:r>
      <w:r>
        <w:rPr>
          <w:rFonts w:eastAsia="Times New Roman" w:cstheme="minorHAnsi"/>
          <w:b/>
          <w:sz w:val="20"/>
          <w:lang w:eastAsia="nl-NL"/>
        </w:rPr>
        <w:tab/>
      </w:r>
      <w:r>
        <w:rPr>
          <w:rFonts w:eastAsia="Times New Roman" w:cstheme="minorHAnsi"/>
          <w:b/>
          <w:sz w:val="20"/>
          <w:lang w:eastAsia="nl-NL"/>
        </w:rPr>
        <w:tab/>
      </w:r>
      <w:r>
        <w:rPr>
          <w:rFonts w:eastAsia="Times New Roman" w:cstheme="minorHAnsi"/>
          <w:b/>
          <w:sz w:val="20"/>
          <w:lang w:eastAsia="nl-NL"/>
        </w:rPr>
        <w:tab/>
      </w:r>
      <w:r>
        <w:rPr>
          <w:rFonts w:eastAsia="Times New Roman" w:cstheme="minorHAnsi"/>
          <w:b/>
          <w:sz w:val="20"/>
          <w:lang w:eastAsia="nl-NL"/>
        </w:rPr>
        <w:tab/>
      </w:r>
    </w:p>
    <w:p w14:paraId="339BADC7" w14:textId="4FBA7EDA" w:rsidR="008A14EA" w:rsidRPr="008A14EA" w:rsidRDefault="008A3B08" w:rsidP="008A14EA">
      <w:pPr>
        <w:tabs>
          <w:tab w:val="left" w:pos="480"/>
          <w:tab w:val="left" w:pos="600"/>
          <w:tab w:val="left" w:pos="960"/>
          <w:tab w:val="left" w:pos="2040"/>
          <w:tab w:val="left" w:pos="4320"/>
          <w:tab w:val="left" w:pos="6480"/>
        </w:tabs>
        <w:suppressAutoHyphens/>
        <w:rPr>
          <w:rFonts w:eastAsia="Times New Roman" w:cstheme="minorHAnsi"/>
          <w:b/>
          <w:bCs/>
          <w:sz w:val="20"/>
          <w:lang w:val="nl" w:eastAsia="nl-NL"/>
        </w:rPr>
      </w:pPr>
      <w:r>
        <w:rPr>
          <w:rFonts w:eastAsia="Times New Roman" w:cstheme="minorHAnsi"/>
          <w:b/>
          <w:sz w:val="20"/>
          <w:lang w:eastAsia="nl-NL"/>
        </w:rPr>
        <w:tab/>
      </w:r>
      <w:r>
        <w:rPr>
          <w:rFonts w:eastAsia="Times New Roman" w:cstheme="minorHAnsi"/>
          <w:b/>
          <w:sz w:val="20"/>
          <w:lang w:eastAsia="nl-NL"/>
        </w:rPr>
        <w:tab/>
      </w:r>
      <w:r>
        <w:rPr>
          <w:rFonts w:eastAsia="Times New Roman" w:cstheme="minorHAnsi"/>
          <w:b/>
          <w:sz w:val="20"/>
          <w:lang w:eastAsia="nl-NL"/>
        </w:rPr>
        <w:tab/>
      </w:r>
      <w:r>
        <w:rPr>
          <w:rFonts w:eastAsia="Times New Roman" w:cstheme="minorHAnsi"/>
          <w:b/>
          <w:sz w:val="20"/>
          <w:lang w:eastAsia="nl-NL"/>
        </w:rPr>
        <w:tab/>
      </w:r>
      <w:r>
        <w:rPr>
          <w:rFonts w:eastAsia="Times New Roman" w:cstheme="minorHAnsi"/>
          <w:b/>
          <w:sz w:val="20"/>
          <w:lang w:eastAsia="nl-NL"/>
        </w:rPr>
        <w:tab/>
      </w:r>
      <w:r w:rsidR="008A14EA">
        <w:rPr>
          <w:rFonts w:eastAsia="Times New Roman" w:cstheme="minorHAnsi"/>
          <w:b/>
          <w:sz w:val="20"/>
          <w:lang w:eastAsia="nl-NL"/>
        </w:rPr>
        <w:t>t</w:t>
      </w:r>
      <w:r w:rsidR="008A14EA" w:rsidRPr="008A14EA">
        <w:rPr>
          <w:rFonts w:eastAsia="Times New Roman" w:cstheme="minorHAnsi"/>
          <w:b/>
          <w:sz w:val="20"/>
          <w:lang w:eastAsia="nl-NL"/>
        </w:rPr>
        <w:t>ussen</w:t>
      </w:r>
    </w:p>
    <w:p w14:paraId="51990E5D" w14:textId="77777777" w:rsidR="008A14EA" w:rsidRPr="008A14EA" w:rsidRDefault="008A14EA" w:rsidP="008A14EA">
      <w:pPr>
        <w:autoSpaceDE w:val="0"/>
        <w:autoSpaceDN w:val="0"/>
        <w:adjustRightInd w:val="0"/>
        <w:spacing w:after="0" w:line="280" w:lineRule="atLeast"/>
        <w:jc w:val="center"/>
        <w:rPr>
          <w:rFonts w:eastAsia="Times New Roman" w:cstheme="minorHAnsi"/>
          <w:b/>
          <w:sz w:val="20"/>
          <w:lang w:eastAsia="nl-NL"/>
        </w:rPr>
      </w:pPr>
      <w:r w:rsidRPr="008A14EA">
        <w:rPr>
          <w:rFonts w:eastAsia="Times New Roman" w:cstheme="minorHAnsi"/>
          <w:b/>
          <w:sz w:val="20"/>
          <w:lang w:eastAsia="nl-NL"/>
        </w:rPr>
        <w:t xml:space="preserve"> Centraal Bureau voor de Statistiek</w:t>
      </w:r>
    </w:p>
    <w:p w14:paraId="77C8F80C" w14:textId="77777777" w:rsidR="008A14EA" w:rsidRPr="008A14EA" w:rsidRDefault="008A14EA" w:rsidP="008A14EA">
      <w:pPr>
        <w:autoSpaceDE w:val="0"/>
        <w:autoSpaceDN w:val="0"/>
        <w:adjustRightInd w:val="0"/>
        <w:spacing w:after="0" w:line="280" w:lineRule="atLeast"/>
        <w:jc w:val="center"/>
        <w:rPr>
          <w:rFonts w:eastAsia="Times New Roman" w:cstheme="minorHAnsi"/>
          <w:b/>
          <w:sz w:val="20"/>
          <w:lang w:eastAsia="nl-NL"/>
        </w:rPr>
      </w:pPr>
    </w:p>
    <w:p w14:paraId="73E0E4A2" w14:textId="77777777" w:rsidR="008A14EA" w:rsidRPr="008A14EA" w:rsidRDefault="008A14EA" w:rsidP="008A14EA">
      <w:pPr>
        <w:autoSpaceDE w:val="0"/>
        <w:autoSpaceDN w:val="0"/>
        <w:adjustRightInd w:val="0"/>
        <w:spacing w:after="0" w:line="280" w:lineRule="atLeast"/>
        <w:jc w:val="center"/>
        <w:rPr>
          <w:rFonts w:eastAsia="Times New Roman" w:cstheme="minorHAnsi"/>
          <w:b/>
          <w:sz w:val="20"/>
          <w:lang w:eastAsia="nl-NL"/>
        </w:rPr>
      </w:pPr>
      <w:r w:rsidRPr="008A14EA">
        <w:rPr>
          <w:rFonts w:eastAsia="Times New Roman" w:cstheme="minorHAnsi"/>
          <w:b/>
          <w:sz w:val="20"/>
          <w:lang w:eastAsia="nl-NL"/>
        </w:rPr>
        <w:t>en</w:t>
      </w:r>
    </w:p>
    <w:p w14:paraId="15B019DC" w14:textId="77777777" w:rsidR="008A14EA" w:rsidRPr="008A14EA" w:rsidRDefault="008A14EA" w:rsidP="008A14EA">
      <w:pPr>
        <w:autoSpaceDE w:val="0"/>
        <w:autoSpaceDN w:val="0"/>
        <w:adjustRightInd w:val="0"/>
        <w:spacing w:after="0" w:line="280" w:lineRule="atLeast"/>
        <w:jc w:val="center"/>
        <w:rPr>
          <w:rFonts w:eastAsia="Times New Roman" w:cstheme="minorHAnsi"/>
          <w:b/>
          <w:sz w:val="20"/>
          <w:lang w:eastAsia="nl-NL"/>
        </w:rPr>
      </w:pPr>
    </w:p>
    <w:p w14:paraId="689D996A" w14:textId="31082C19" w:rsidR="008A14EA" w:rsidRDefault="00F11367" w:rsidP="008A14EA">
      <w:pPr>
        <w:autoSpaceDE w:val="0"/>
        <w:autoSpaceDN w:val="0"/>
        <w:adjustRightInd w:val="0"/>
        <w:spacing w:after="0" w:line="280" w:lineRule="atLeast"/>
        <w:jc w:val="center"/>
        <w:rPr>
          <w:rFonts w:eastAsia="Times New Roman" w:cstheme="minorHAnsi"/>
          <w:b/>
          <w:sz w:val="20"/>
          <w:lang w:eastAsia="nl-NL"/>
        </w:rPr>
      </w:pPr>
      <w:r>
        <w:rPr>
          <w:rFonts w:eastAsia="Times New Roman" w:cstheme="minorHAnsi"/>
          <w:b/>
          <w:sz w:val="20"/>
          <w:lang w:eastAsia="nl-NL"/>
        </w:rPr>
        <w:t>…</w:t>
      </w:r>
    </w:p>
    <w:p w14:paraId="0C8A1732" w14:textId="77777777" w:rsidR="008A14EA" w:rsidRPr="008A14EA" w:rsidRDefault="008A14EA" w:rsidP="008A14EA">
      <w:pPr>
        <w:autoSpaceDE w:val="0"/>
        <w:autoSpaceDN w:val="0"/>
        <w:adjustRightInd w:val="0"/>
        <w:spacing w:after="0" w:line="280" w:lineRule="atLeast"/>
        <w:jc w:val="center"/>
        <w:rPr>
          <w:rFonts w:eastAsia="Times New Roman" w:cstheme="minorHAnsi"/>
          <w:sz w:val="20"/>
          <w:lang w:eastAsia="nl-NL"/>
        </w:rPr>
      </w:pPr>
    </w:p>
    <w:p w14:paraId="7221627C" w14:textId="77777777" w:rsidR="008A14EA" w:rsidRPr="008A14EA" w:rsidRDefault="008A14EA" w:rsidP="008A14EA">
      <w:pPr>
        <w:autoSpaceDE w:val="0"/>
        <w:autoSpaceDN w:val="0"/>
        <w:adjustRightInd w:val="0"/>
        <w:spacing w:after="0" w:line="280" w:lineRule="atLeast"/>
        <w:jc w:val="center"/>
        <w:rPr>
          <w:rFonts w:eastAsia="Times New Roman" w:cstheme="minorHAnsi"/>
          <w:sz w:val="20"/>
          <w:lang w:eastAsia="nl-NL"/>
        </w:rPr>
      </w:pPr>
    </w:p>
    <w:p w14:paraId="05CC1986" w14:textId="77777777" w:rsidR="008A14EA" w:rsidRPr="008A14EA" w:rsidRDefault="008A14EA" w:rsidP="008A14EA">
      <w:pPr>
        <w:autoSpaceDE w:val="0"/>
        <w:autoSpaceDN w:val="0"/>
        <w:adjustRightInd w:val="0"/>
        <w:spacing w:after="0" w:line="280" w:lineRule="atLeast"/>
        <w:jc w:val="center"/>
        <w:rPr>
          <w:rFonts w:eastAsia="Times New Roman" w:cstheme="minorHAnsi"/>
          <w:sz w:val="20"/>
          <w:lang w:eastAsia="nl-NL"/>
        </w:rPr>
      </w:pPr>
    </w:p>
    <w:p w14:paraId="01FBE181" w14:textId="77777777" w:rsidR="008A14EA" w:rsidRPr="008A14EA" w:rsidRDefault="008A14EA" w:rsidP="008A14EA">
      <w:pPr>
        <w:autoSpaceDE w:val="0"/>
        <w:autoSpaceDN w:val="0"/>
        <w:adjustRightInd w:val="0"/>
        <w:spacing w:after="0" w:line="280" w:lineRule="atLeast"/>
        <w:jc w:val="center"/>
        <w:rPr>
          <w:rFonts w:eastAsia="Times New Roman" w:cstheme="minorHAnsi"/>
          <w:sz w:val="20"/>
          <w:lang w:eastAsia="nl-NL"/>
        </w:rPr>
      </w:pPr>
    </w:p>
    <w:p w14:paraId="3706D1B4" w14:textId="77777777" w:rsidR="008A14EA" w:rsidRPr="008A14EA" w:rsidRDefault="008A14EA" w:rsidP="008A14EA">
      <w:pPr>
        <w:autoSpaceDE w:val="0"/>
        <w:autoSpaceDN w:val="0"/>
        <w:adjustRightInd w:val="0"/>
        <w:spacing w:after="0" w:line="280" w:lineRule="atLeast"/>
        <w:jc w:val="center"/>
        <w:rPr>
          <w:rFonts w:eastAsia="Times New Roman" w:cstheme="minorHAnsi"/>
          <w:sz w:val="20"/>
          <w:lang w:eastAsia="nl-NL"/>
        </w:rPr>
      </w:pPr>
    </w:p>
    <w:p w14:paraId="1BA7B6F2" w14:textId="77777777" w:rsidR="008A14EA" w:rsidRPr="008A14EA" w:rsidRDefault="008A14EA" w:rsidP="008A14EA">
      <w:pPr>
        <w:autoSpaceDE w:val="0"/>
        <w:autoSpaceDN w:val="0"/>
        <w:adjustRightInd w:val="0"/>
        <w:spacing w:after="0" w:line="280" w:lineRule="atLeast"/>
        <w:jc w:val="center"/>
        <w:rPr>
          <w:rFonts w:eastAsia="Times New Roman" w:cstheme="minorHAnsi"/>
          <w:sz w:val="20"/>
          <w:lang w:eastAsia="nl-NL"/>
        </w:rPr>
      </w:pPr>
    </w:p>
    <w:p w14:paraId="0C221026" w14:textId="77777777" w:rsidR="008A14EA" w:rsidRPr="008A14EA" w:rsidRDefault="008A14EA" w:rsidP="008A14EA">
      <w:pPr>
        <w:autoSpaceDE w:val="0"/>
        <w:autoSpaceDN w:val="0"/>
        <w:adjustRightInd w:val="0"/>
        <w:spacing w:after="0" w:line="280" w:lineRule="atLeast"/>
        <w:jc w:val="center"/>
        <w:rPr>
          <w:rFonts w:eastAsia="Times New Roman" w:cstheme="minorHAnsi"/>
          <w:sz w:val="20"/>
          <w:lang w:eastAsia="nl-NL"/>
        </w:rPr>
      </w:pPr>
    </w:p>
    <w:p w14:paraId="11D2380E" w14:textId="77777777" w:rsidR="008A14EA" w:rsidRPr="008A14EA" w:rsidRDefault="008A14EA" w:rsidP="008A14EA">
      <w:pPr>
        <w:autoSpaceDE w:val="0"/>
        <w:autoSpaceDN w:val="0"/>
        <w:adjustRightInd w:val="0"/>
        <w:spacing w:after="0" w:line="280" w:lineRule="atLeast"/>
        <w:jc w:val="center"/>
        <w:rPr>
          <w:rFonts w:eastAsia="Times New Roman" w:cstheme="minorHAnsi"/>
          <w:sz w:val="20"/>
          <w:lang w:eastAsia="nl-NL"/>
        </w:rPr>
      </w:pPr>
    </w:p>
    <w:p w14:paraId="48BD380B" w14:textId="77777777" w:rsidR="008A14EA" w:rsidRPr="008A14EA" w:rsidRDefault="008A14EA" w:rsidP="008A14EA">
      <w:pPr>
        <w:autoSpaceDE w:val="0"/>
        <w:autoSpaceDN w:val="0"/>
        <w:adjustRightInd w:val="0"/>
        <w:spacing w:after="0" w:line="280" w:lineRule="atLeast"/>
        <w:jc w:val="center"/>
        <w:rPr>
          <w:rFonts w:eastAsia="Times New Roman" w:cstheme="minorHAnsi"/>
          <w:sz w:val="20"/>
          <w:lang w:eastAsia="nl-NL"/>
        </w:rPr>
      </w:pPr>
    </w:p>
    <w:p w14:paraId="1E1BD85D" w14:textId="77777777" w:rsidR="008A14EA" w:rsidRPr="008A14EA" w:rsidRDefault="008A14EA" w:rsidP="008A14EA">
      <w:pPr>
        <w:autoSpaceDE w:val="0"/>
        <w:autoSpaceDN w:val="0"/>
        <w:adjustRightInd w:val="0"/>
        <w:spacing w:after="0" w:line="280" w:lineRule="atLeast"/>
        <w:jc w:val="center"/>
        <w:rPr>
          <w:rFonts w:eastAsia="Times New Roman" w:cstheme="minorHAnsi"/>
          <w:sz w:val="20"/>
          <w:lang w:eastAsia="nl-NL"/>
        </w:rPr>
      </w:pPr>
    </w:p>
    <w:p w14:paraId="2D481D83" w14:textId="77777777" w:rsidR="008A14EA" w:rsidRPr="008A14EA" w:rsidRDefault="008A14EA" w:rsidP="008A14EA">
      <w:pPr>
        <w:autoSpaceDE w:val="0"/>
        <w:autoSpaceDN w:val="0"/>
        <w:adjustRightInd w:val="0"/>
        <w:spacing w:after="0" w:line="280" w:lineRule="atLeast"/>
        <w:jc w:val="center"/>
        <w:rPr>
          <w:rFonts w:eastAsia="Times New Roman" w:cstheme="minorHAnsi"/>
          <w:sz w:val="20"/>
          <w:lang w:eastAsia="nl-NL"/>
        </w:rPr>
      </w:pPr>
    </w:p>
    <w:p w14:paraId="42A0E722" w14:textId="77777777" w:rsidR="008A14EA" w:rsidRPr="008A14EA" w:rsidRDefault="008A14EA" w:rsidP="008A14EA">
      <w:pPr>
        <w:autoSpaceDE w:val="0"/>
        <w:autoSpaceDN w:val="0"/>
        <w:adjustRightInd w:val="0"/>
        <w:spacing w:after="0" w:line="280" w:lineRule="atLeast"/>
        <w:jc w:val="center"/>
        <w:rPr>
          <w:rFonts w:eastAsia="Times New Roman" w:cstheme="minorHAnsi"/>
          <w:sz w:val="20"/>
          <w:lang w:eastAsia="nl-NL"/>
        </w:rPr>
      </w:pPr>
    </w:p>
    <w:p w14:paraId="31CFD433" w14:textId="6F12CB2D" w:rsidR="008A14EA" w:rsidRPr="008A14EA" w:rsidRDefault="001B4019" w:rsidP="001B4019">
      <w:pPr>
        <w:autoSpaceDE w:val="0"/>
        <w:autoSpaceDN w:val="0"/>
        <w:adjustRightInd w:val="0"/>
        <w:spacing w:after="0" w:line="280" w:lineRule="atLeast"/>
        <w:ind w:left="2835"/>
        <w:rPr>
          <w:rFonts w:ascii="Calibri" w:eastAsia="Times New Roman" w:hAnsi="Calibri" w:cs="Calibri"/>
          <w:color w:val="271D6C"/>
          <w:sz w:val="20"/>
          <w:szCs w:val="20"/>
          <w:lang w:eastAsia="nl-NL"/>
        </w:rPr>
      </w:pPr>
      <w:r>
        <w:rPr>
          <w:rFonts w:eastAsia="Times New Roman" w:cstheme="minorHAnsi"/>
          <w:b/>
          <w:sz w:val="20"/>
          <w:lang w:eastAsia="nl-NL"/>
        </w:rPr>
        <w:t xml:space="preserve">  </w:t>
      </w:r>
      <w:r w:rsidR="008A14EA" w:rsidRPr="008A14EA">
        <w:rPr>
          <w:rFonts w:eastAsia="Times New Roman" w:cstheme="minorHAnsi"/>
          <w:b/>
          <w:sz w:val="20"/>
          <w:lang w:eastAsia="nl-NL"/>
        </w:rPr>
        <w:t xml:space="preserve">CBS contractnummer: </w:t>
      </w:r>
      <w:r w:rsidR="008A3B08">
        <w:rPr>
          <w:rFonts w:eastAsia="Times New Roman" w:cs="Corbel"/>
          <w:b/>
          <w:sz w:val="20"/>
          <w:szCs w:val="20"/>
          <w:lang w:eastAsia="nl-NL"/>
        </w:rPr>
        <w:t>C…</w:t>
      </w:r>
    </w:p>
    <w:p w14:paraId="0D0C81FF" w14:textId="77777777" w:rsidR="008A14EA" w:rsidRPr="008A14EA" w:rsidRDefault="008A14EA" w:rsidP="008A14EA">
      <w:pPr>
        <w:autoSpaceDE w:val="0"/>
        <w:autoSpaceDN w:val="0"/>
        <w:adjustRightInd w:val="0"/>
        <w:spacing w:after="0" w:line="280" w:lineRule="atLeast"/>
        <w:jc w:val="center"/>
        <w:rPr>
          <w:rFonts w:eastAsia="Times New Roman" w:cstheme="minorHAnsi"/>
          <w:b/>
          <w:sz w:val="20"/>
          <w:lang w:eastAsia="nl-NL"/>
        </w:rPr>
      </w:pPr>
    </w:p>
    <w:p w14:paraId="33E3C278" w14:textId="77777777" w:rsidR="008A14EA" w:rsidRPr="008A14EA" w:rsidRDefault="008A14EA" w:rsidP="008A14EA">
      <w:pPr>
        <w:autoSpaceDE w:val="0"/>
        <w:autoSpaceDN w:val="0"/>
        <w:adjustRightInd w:val="0"/>
        <w:spacing w:after="0" w:line="280" w:lineRule="atLeast"/>
        <w:jc w:val="center"/>
        <w:rPr>
          <w:rFonts w:eastAsia="Times New Roman" w:cstheme="minorHAnsi"/>
          <w:b/>
          <w:sz w:val="20"/>
          <w:lang w:eastAsia="nl-NL"/>
        </w:rPr>
      </w:pPr>
    </w:p>
    <w:p w14:paraId="43A83D3A" w14:textId="77777777" w:rsidR="008A14EA" w:rsidRPr="008A14EA" w:rsidRDefault="008A14EA" w:rsidP="008A14EA">
      <w:pPr>
        <w:autoSpaceDE w:val="0"/>
        <w:autoSpaceDN w:val="0"/>
        <w:adjustRightInd w:val="0"/>
        <w:spacing w:after="0" w:line="280" w:lineRule="atLeast"/>
        <w:jc w:val="center"/>
        <w:rPr>
          <w:rFonts w:eastAsia="Times New Roman" w:cstheme="minorHAnsi"/>
          <w:b/>
          <w:sz w:val="20"/>
          <w:lang w:eastAsia="nl-NL"/>
        </w:rPr>
      </w:pPr>
    </w:p>
    <w:p w14:paraId="2841A66D" w14:textId="77777777" w:rsidR="008A14EA" w:rsidRPr="008A14EA" w:rsidRDefault="008A14EA" w:rsidP="008A14EA">
      <w:pPr>
        <w:spacing w:after="0" w:line="240" w:lineRule="auto"/>
        <w:rPr>
          <w:rFonts w:cstheme="minorHAnsi"/>
          <w:sz w:val="20"/>
          <w:szCs w:val="20"/>
        </w:rPr>
      </w:pPr>
    </w:p>
    <w:p w14:paraId="799A5A98" w14:textId="77777777" w:rsidR="008A14EA" w:rsidRPr="008A14EA" w:rsidRDefault="008A14EA" w:rsidP="008A14EA">
      <w:pPr>
        <w:spacing w:after="0" w:line="240" w:lineRule="auto"/>
        <w:rPr>
          <w:rFonts w:cstheme="minorHAnsi"/>
          <w:sz w:val="20"/>
          <w:szCs w:val="20"/>
        </w:rPr>
      </w:pPr>
    </w:p>
    <w:p w14:paraId="31925F7F" w14:textId="77777777" w:rsidR="008A14EA" w:rsidRPr="008A14EA" w:rsidRDefault="008A14EA" w:rsidP="008A14EA">
      <w:pPr>
        <w:spacing w:after="0" w:line="240" w:lineRule="auto"/>
        <w:rPr>
          <w:rFonts w:cstheme="minorHAnsi"/>
          <w:sz w:val="20"/>
          <w:szCs w:val="20"/>
        </w:rPr>
      </w:pPr>
    </w:p>
    <w:p w14:paraId="576662BA" w14:textId="77777777" w:rsidR="008A14EA" w:rsidRPr="008A14EA" w:rsidRDefault="008A14EA" w:rsidP="008A14EA">
      <w:pPr>
        <w:spacing w:after="0" w:line="240" w:lineRule="auto"/>
        <w:rPr>
          <w:rFonts w:cstheme="minorHAnsi"/>
          <w:sz w:val="20"/>
          <w:szCs w:val="20"/>
        </w:rPr>
      </w:pPr>
    </w:p>
    <w:p w14:paraId="0DE66060" w14:textId="77777777" w:rsidR="008A14EA" w:rsidRPr="008A14EA" w:rsidRDefault="008A14EA" w:rsidP="008A14EA">
      <w:pPr>
        <w:spacing w:after="0" w:line="240" w:lineRule="auto"/>
        <w:rPr>
          <w:rFonts w:cstheme="minorHAnsi"/>
          <w:sz w:val="20"/>
          <w:szCs w:val="20"/>
        </w:rPr>
      </w:pPr>
    </w:p>
    <w:p w14:paraId="5A0BFE71" w14:textId="77777777" w:rsidR="008A14EA" w:rsidRPr="008A14EA" w:rsidRDefault="008A14EA" w:rsidP="008A14EA">
      <w:pPr>
        <w:spacing w:after="0" w:line="240" w:lineRule="auto"/>
        <w:rPr>
          <w:rFonts w:cstheme="minorHAnsi"/>
          <w:sz w:val="20"/>
          <w:szCs w:val="20"/>
        </w:rPr>
      </w:pPr>
    </w:p>
    <w:p w14:paraId="192D1E67" w14:textId="77777777" w:rsidR="008A14EA" w:rsidRPr="008A14EA" w:rsidRDefault="008A14EA" w:rsidP="008A14EA">
      <w:pPr>
        <w:spacing w:after="0" w:line="240" w:lineRule="auto"/>
        <w:rPr>
          <w:rFonts w:cstheme="minorHAnsi"/>
          <w:sz w:val="20"/>
          <w:szCs w:val="20"/>
        </w:rPr>
      </w:pPr>
    </w:p>
    <w:p w14:paraId="72F417BA" w14:textId="77777777" w:rsidR="008A14EA" w:rsidRPr="008A14EA" w:rsidRDefault="008A14EA" w:rsidP="008A14EA">
      <w:pPr>
        <w:spacing w:after="0" w:line="240" w:lineRule="auto"/>
        <w:rPr>
          <w:rFonts w:cstheme="minorHAnsi"/>
          <w:sz w:val="20"/>
          <w:szCs w:val="20"/>
        </w:rPr>
      </w:pPr>
    </w:p>
    <w:p w14:paraId="193F3142" w14:textId="77777777" w:rsidR="008A14EA" w:rsidRPr="008A14EA" w:rsidRDefault="008A14EA" w:rsidP="008A14EA">
      <w:pPr>
        <w:spacing w:after="0" w:line="240" w:lineRule="auto"/>
        <w:rPr>
          <w:rFonts w:cstheme="minorHAnsi"/>
          <w:sz w:val="20"/>
          <w:szCs w:val="20"/>
        </w:rPr>
      </w:pPr>
    </w:p>
    <w:p w14:paraId="28518007" w14:textId="04A6A63D" w:rsidR="008A14EA" w:rsidRPr="008A14EA" w:rsidRDefault="008A14EA" w:rsidP="008A14EA">
      <w:pPr>
        <w:spacing w:after="0" w:line="240" w:lineRule="auto"/>
        <w:rPr>
          <w:rFonts w:cstheme="minorHAnsi"/>
          <w:sz w:val="20"/>
          <w:szCs w:val="20"/>
        </w:rPr>
      </w:pPr>
      <w:r w:rsidRPr="008A14EA">
        <w:rPr>
          <w:rFonts w:cstheme="minorHAnsi"/>
          <w:sz w:val="20"/>
          <w:szCs w:val="20"/>
        </w:rPr>
        <w:t xml:space="preserve">Versie: </w:t>
      </w:r>
      <w:r w:rsidR="008A3B08">
        <w:rPr>
          <w:rFonts w:cstheme="minorHAnsi"/>
          <w:sz w:val="20"/>
          <w:szCs w:val="20"/>
        </w:rPr>
        <w:t>13</w:t>
      </w:r>
      <w:r w:rsidRPr="008A14EA">
        <w:rPr>
          <w:rFonts w:cstheme="minorHAnsi"/>
          <w:sz w:val="20"/>
          <w:szCs w:val="20"/>
        </w:rPr>
        <w:t>.1.202</w:t>
      </w:r>
      <w:r w:rsidR="008A3B08">
        <w:rPr>
          <w:rFonts w:cstheme="minorHAnsi"/>
          <w:sz w:val="20"/>
          <w:szCs w:val="20"/>
        </w:rPr>
        <w:t>6</w:t>
      </w:r>
    </w:p>
    <w:p w14:paraId="59A95838" w14:textId="77777777" w:rsidR="008A14EA" w:rsidRPr="008A14EA" w:rsidRDefault="008A14EA" w:rsidP="008A14EA">
      <w:pPr>
        <w:spacing w:after="0" w:line="240" w:lineRule="auto"/>
        <w:rPr>
          <w:rFonts w:cstheme="minorHAnsi"/>
          <w:sz w:val="20"/>
          <w:szCs w:val="20"/>
        </w:rPr>
      </w:pPr>
    </w:p>
    <w:p w14:paraId="50AA47B7" w14:textId="77777777" w:rsidR="008A14EA" w:rsidRDefault="008A14EA" w:rsidP="008A14EA">
      <w:pPr>
        <w:spacing w:after="0" w:line="240" w:lineRule="auto"/>
        <w:rPr>
          <w:rFonts w:cstheme="minorHAnsi"/>
          <w:sz w:val="20"/>
          <w:szCs w:val="20"/>
        </w:rPr>
      </w:pPr>
    </w:p>
    <w:p w14:paraId="0943AD5D" w14:textId="77777777" w:rsidR="008A3B08" w:rsidRDefault="008A3B08" w:rsidP="008A14EA">
      <w:pPr>
        <w:spacing w:after="0" w:line="240" w:lineRule="auto"/>
        <w:rPr>
          <w:rFonts w:cstheme="minorHAnsi"/>
          <w:sz w:val="20"/>
          <w:szCs w:val="20"/>
        </w:rPr>
      </w:pPr>
    </w:p>
    <w:p w14:paraId="393EF797" w14:textId="77777777" w:rsidR="008A3B08" w:rsidRDefault="008A3B08" w:rsidP="008A14EA">
      <w:pPr>
        <w:spacing w:after="0" w:line="240" w:lineRule="auto"/>
        <w:rPr>
          <w:rFonts w:cstheme="minorHAnsi"/>
          <w:sz w:val="20"/>
          <w:szCs w:val="20"/>
        </w:rPr>
      </w:pPr>
    </w:p>
    <w:p w14:paraId="6F2ECAA8" w14:textId="77777777" w:rsidR="008A3B08" w:rsidRDefault="008A3B08" w:rsidP="008A14EA">
      <w:pPr>
        <w:spacing w:after="0" w:line="240" w:lineRule="auto"/>
        <w:rPr>
          <w:rFonts w:cstheme="minorHAnsi"/>
          <w:sz w:val="20"/>
          <w:szCs w:val="20"/>
        </w:rPr>
      </w:pPr>
    </w:p>
    <w:p w14:paraId="2F5B644D" w14:textId="77777777" w:rsidR="008A3B08" w:rsidRDefault="008A3B08" w:rsidP="008A14EA">
      <w:pPr>
        <w:spacing w:after="0" w:line="240" w:lineRule="auto"/>
        <w:rPr>
          <w:rFonts w:cstheme="minorHAnsi"/>
          <w:sz w:val="20"/>
          <w:szCs w:val="20"/>
        </w:rPr>
      </w:pPr>
    </w:p>
    <w:p w14:paraId="53DF88CA" w14:textId="77777777" w:rsidR="008A3B08" w:rsidRDefault="008A3B08" w:rsidP="008A14EA">
      <w:pPr>
        <w:spacing w:after="0" w:line="240" w:lineRule="auto"/>
        <w:rPr>
          <w:rFonts w:cstheme="minorHAnsi"/>
          <w:sz w:val="20"/>
          <w:szCs w:val="20"/>
        </w:rPr>
      </w:pPr>
    </w:p>
    <w:p w14:paraId="48277979" w14:textId="77777777" w:rsidR="007F1AB1" w:rsidRDefault="007F1AB1" w:rsidP="008A14EA">
      <w:pPr>
        <w:spacing w:after="0" w:line="240" w:lineRule="auto"/>
        <w:rPr>
          <w:rFonts w:cstheme="minorHAnsi"/>
          <w:sz w:val="20"/>
          <w:szCs w:val="20"/>
        </w:rPr>
      </w:pPr>
    </w:p>
    <w:p w14:paraId="749E4305" w14:textId="77777777" w:rsidR="007F1AB1" w:rsidRDefault="007F1AB1" w:rsidP="008A14EA">
      <w:pPr>
        <w:spacing w:after="0" w:line="240" w:lineRule="auto"/>
        <w:rPr>
          <w:rFonts w:cstheme="minorHAnsi"/>
          <w:sz w:val="20"/>
          <w:szCs w:val="20"/>
        </w:rPr>
      </w:pPr>
    </w:p>
    <w:p w14:paraId="5C20E530" w14:textId="77777777" w:rsidR="007F1AB1" w:rsidRDefault="007F1AB1" w:rsidP="008A14EA">
      <w:pPr>
        <w:spacing w:after="0" w:line="240" w:lineRule="auto"/>
        <w:rPr>
          <w:rFonts w:cstheme="minorHAnsi"/>
          <w:sz w:val="20"/>
          <w:szCs w:val="20"/>
        </w:rPr>
      </w:pPr>
    </w:p>
    <w:p w14:paraId="67D19FD7" w14:textId="77777777" w:rsidR="007F1AB1" w:rsidRDefault="007F1AB1" w:rsidP="008A14EA">
      <w:pPr>
        <w:spacing w:after="0" w:line="240" w:lineRule="auto"/>
        <w:rPr>
          <w:rFonts w:cstheme="minorHAnsi"/>
          <w:sz w:val="20"/>
          <w:szCs w:val="20"/>
        </w:rPr>
      </w:pPr>
    </w:p>
    <w:p w14:paraId="126B1573" w14:textId="77777777" w:rsidR="007F1AB1" w:rsidRDefault="007F1AB1" w:rsidP="008A14EA">
      <w:pPr>
        <w:spacing w:after="0" w:line="240" w:lineRule="auto"/>
        <w:rPr>
          <w:rFonts w:cstheme="minorHAnsi"/>
          <w:sz w:val="20"/>
          <w:szCs w:val="20"/>
        </w:rPr>
      </w:pPr>
    </w:p>
    <w:p w14:paraId="19353A8F" w14:textId="77777777" w:rsidR="007F1AB1" w:rsidRDefault="007F1AB1" w:rsidP="008A14EA">
      <w:pPr>
        <w:spacing w:after="0" w:line="240" w:lineRule="auto"/>
        <w:rPr>
          <w:rFonts w:cstheme="minorHAnsi"/>
          <w:sz w:val="20"/>
          <w:szCs w:val="20"/>
        </w:rPr>
      </w:pPr>
    </w:p>
    <w:p w14:paraId="66C8CE74" w14:textId="77777777" w:rsidR="007F1AB1" w:rsidRDefault="007F1AB1" w:rsidP="008A14EA">
      <w:pPr>
        <w:spacing w:after="0" w:line="240" w:lineRule="auto"/>
        <w:rPr>
          <w:rFonts w:cstheme="minorHAnsi"/>
          <w:sz w:val="20"/>
          <w:szCs w:val="20"/>
        </w:rPr>
      </w:pPr>
    </w:p>
    <w:p w14:paraId="26AA8469" w14:textId="2F8E1C7C" w:rsidR="00841B98" w:rsidRPr="00671C5A" w:rsidRDefault="00841B98" w:rsidP="00AE5FB6">
      <w:pPr>
        <w:tabs>
          <w:tab w:val="left" w:pos="3160"/>
        </w:tabs>
        <w:suppressAutoHyphens/>
        <w:autoSpaceDN w:val="0"/>
        <w:spacing w:after="0" w:line="240" w:lineRule="atLeast"/>
        <w:ind w:right="-1"/>
        <w:textAlignment w:val="baseline"/>
        <w:rPr>
          <w:rFonts w:ascii="Calibri" w:eastAsia="DejaVu Sans" w:hAnsi="Calibri" w:cs="Calibri"/>
          <w:b/>
          <w:bCs/>
          <w:color w:val="000000"/>
          <w:sz w:val="20"/>
          <w:szCs w:val="20"/>
          <w:lang w:val="nl" w:eastAsia="nl-NL"/>
        </w:rPr>
      </w:pPr>
    </w:p>
    <w:p w14:paraId="76A6718E" w14:textId="77777777" w:rsidR="00841B98" w:rsidRPr="00841B98" w:rsidRDefault="00841B98" w:rsidP="00841B98">
      <w:pPr>
        <w:suppressAutoHyphens/>
        <w:autoSpaceDN w:val="0"/>
        <w:spacing w:after="0" w:line="240" w:lineRule="atLeast"/>
        <w:ind w:right="-1"/>
        <w:textAlignment w:val="baseline"/>
        <w:rPr>
          <w:rFonts w:ascii="Calibri" w:eastAsia="DejaVu Sans" w:hAnsi="Calibri" w:cs="Calibri"/>
          <w:color w:val="000000"/>
          <w:sz w:val="20"/>
          <w:szCs w:val="20"/>
          <w:lang w:val="nl" w:eastAsia="nl-NL"/>
        </w:rPr>
      </w:pPr>
      <w:r w:rsidRPr="00841B98">
        <w:rPr>
          <w:rFonts w:ascii="Calibri" w:eastAsia="DejaVu Sans" w:hAnsi="Calibri" w:cs="Calibri"/>
          <w:b/>
          <w:color w:val="000000"/>
          <w:sz w:val="20"/>
          <w:szCs w:val="20"/>
          <w:lang w:val="nl" w:eastAsia="nl-NL"/>
        </w:rPr>
        <w:t>De ondergetekenden</w:t>
      </w:r>
      <w:r w:rsidRPr="00841B98">
        <w:rPr>
          <w:rFonts w:ascii="Calibri" w:eastAsia="DejaVu Sans" w:hAnsi="Calibri" w:cs="Calibri"/>
          <w:color w:val="000000"/>
          <w:sz w:val="20"/>
          <w:szCs w:val="20"/>
          <w:lang w:val="nl" w:eastAsia="nl-NL"/>
        </w:rPr>
        <w:t>:</w:t>
      </w:r>
    </w:p>
    <w:p w14:paraId="6A5F4460" w14:textId="77777777" w:rsidR="00841B98" w:rsidRPr="00841B98" w:rsidRDefault="00841B98" w:rsidP="00841B98">
      <w:pPr>
        <w:suppressAutoHyphens/>
        <w:autoSpaceDN w:val="0"/>
        <w:spacing w:after="0" w:line="240" w:lineRule="atLeast"/>
        <w:ind w:right="-1"/>
        <w:textAlignment w:val="baseline"/>
        <w:rPr>
          <w:rFonts w:ascii="Calibri" w:eastAsia="DejaVu Sans" w:hAnsi="Calibri" w:cs="Calibri"/>
          <w:color w:val="000000"/>
          <w:sz w:val="20"/>
          <w:szCs w:val="20"/>
          <w:lang w:val="nl" w:eastAsia="nl-NL"/>
        </w:rPr>
      </w:pPr>
    </w:p>
    <w:p w14:paraId="63CF1760" w14:textId="77777777" w:rsidR="00841B98" w:rsidRPr="00566EBD" w:rsidRDefault="00841B98" w:rsidP="00841B98">
      <w:pPr>
        <w:numPr>
          <w:ilvl w:val="0"/>
          <w:numId w:val="8"/>
        </w:numPr>
        <w:suppressAutoHyphens/>
        <w:autoSpaceDN w:val="0"/>
        <w:spacing w:after="200" w:line="276" w:lineRule="auto"/>
        <w:ind w:left="426" w:right="-1"/>
        <w:contextualSpacing/>
        <w:textAlignment w:val="baseline"/>
        <w:rPr>
          <w:rFonts w:ascii="Calibri" w:eastAsia="Calibri" w:hAnsi="Calibri" w:cs="Calibri"/>
          <w:sz w:val="20"/>
          <w:szCs w:val="20"/>
          <w:lang w:val="nl"/>
        </w:rPr>
      </w:pPr>
      <w:r w:rsidRPr="00566EBD">
        <w:rPr>
          <w:rFonts w:ascii="Calibri" w:eastAsia="Calibri" w:hAnsi="Calibri" w:cs="Calibri"/>
          <w:sz w:val="20"/>
          <w:szCs w:val="20"/>
          <w:lang w:val="nl"/>
        </w:rPr>
        <w:t>Het Centraal Bureau voor de Statistiek, Zelfstandig Bestuursorgaan (ZBO) met rechtspersoonlijkheid, gevestigd te Den Haag en Heerlen, te dezen rechtsgeldig</w:t>
      </w:r>
      <w:r w:rsidR="00E00E84">
        <w:rPr>
          <w:rFonts w:ascii="Calibri" w:eastAsia="Calibri" w:hAnsi="Calibri" w:cs="Calibri"/>
          <w:sz w:val="20"/>
          <w:szCs w:val="20"/>
          <w:lang w:val="nl"/>
        </w:rPr>
        <w:t xml:space="preserve"> </w:t>
      </w:r>
      <w:r w:rsidRPr="00566EBD">
        <w:rPr>
          <w:rFonts w:ascii="Calibri" w:eastAsia="Calibri" w:hAnsi="Calibri" w:cs="Calibri"/>
          <w:sz w:val="20"/>
          <w:szCs w:val="20"/>
          <w:lang w:val="nl"/>
        </w:rPr>
        <w:t>vertegenwoordigd door &lt;naam&gt; hierna te noemen Opdrachtgever</w:t>
      </w:r>
      <w:r w:rsidRPr="00841B98">
        <w:rPr>
          <w:rFonts w:ascii="Calibri" w:eastAsia="Calibri" w:hAnsi="Calibri" w:cs="Calibri"/>
          <w:sz w:val="20"/>
          <w:szCs w:val="20"/>
          <w:lang w:val="nl"/>
        </w:rPr>
        <w:t xml:space="preserve">, </w:t>
      </w:r>
    </w:p>
    <w:p w14:paraId="609E1265" w14:textId="77777777" w:rsidR="00671C5A" w:rsidRDefault="00671C5A" w:rsidP="00841B98">
      <w:pPr>
        <w:suppressAutoHyphens/>
        <w:spacing w:after="200" w:line="276" w:lineRule="auto"/>
        <w:ind w:left="426" w:right="-1"/>
        <w:contextualSpacing/>
        <w:rPr>
          <w:rFonts w:ascii="Calibri" w:eastAsia="Calibri" w:hAnsi="Calibri" w:cs="Calibri"/>
          <w:b/>
          <w:sz w:val="20"/>
          <w:szCs w:val="20"/>
          <w:lang w:val="nl"/>
        </w:rPr>
      </w:pPr>
    </w:p>
    <w:p w14:paraId="6C7D1723" w14:textId="1297B241" w:rsidR="00841B98" w:rsidRPr="00841B98" w:rsidRDefault="00841B98" w:rsidP="00841B98">
      <w:pPr>
        <w:suppressAutoHyphens/>
        <w:spacing w:after="200" w:line="276" w:lineRule="auto"/>
        <w:ind w:left="426" w:right="-1"/>
        <w:contextualSpacing/>
        <w:rPr>
          <w:rFonts w:ascii="Calibri" w:eastAsia="Calibri" w:hAnsi="Calibri" w:cs="Calibri"/>
          <w:b/>
          <w:sz w:val="20"/>
          <w:szCs w:val="20"/>
          <w:lang w:val="nl"/>
        </w:rPr>
      </w:pPr>
      <w:r w:rsidRPr="00841B98">
        <w:rPr>
          <w:rFonts w:ascii="Calibri" w:eastAsia="Calibri" w:hAnsi="Calibri" w:cs="Calibri"/>
          <w:b/>
          <w:sz w:val="20"/>
          <w:szCs w:val="20"/>
          <w:lang w:val="nl"/>
        </w:rPr>
        <w:t>en</w:t>
      </w:r>
    </w:p>
    <w:p w14:paraId="15ED8FCE" w14:textId="77777777" w:rsidR="00841B98" w:rsidRPr="00841B98" w:rsidRDefault="00841B98" w:rsidP="00841B98">
      <w:pPr>
        <w:suppressAutoHyphens/>
        <w:autoSpaceDN w:val="0"/>
        <w:spacing w:after="0" w:line="240" w:lineRule="atLeast"/>
        <w:ind w:left="426" w:right="-1"/>
        <w:textAlignment w:val="baseline"/>
        <w:rPr>
          <w:rFonts w:ascii="Calibri" w:eastAsia="DejaVu Sans" w:hAnsi="Calibri" w:cs="Calibri"/>
          <w:color w:val="000000"/>
          <w:sz w:val="20"/>
          <w:szCs w:val="20"/>
          <w:lang w:val="nl" w:eastAsia="nl-NL"/>
        </w:rPr>
      </w:pPr>
    </w:p>
    <w:p w14:paraId="55B28F80" w14:textId="77777777" w:rsidR="00841B98" w:rsidRPr="00841B98" w:rsidRDefault="00841B98" w:rsidP="00841B98">
      <w:pPr>
        <w:numPr>
          <w:ilvl w:val="0"/>
          <w:numId w:val="8"/>
        </w:numPr>
        <w:suppressAutoHyphens/>
        <w:autoSpaceDN w:val="0"/>
        <w:spacing w:after="200" w:line="276" w:lineRule="auto"/>
        <w:ind w:left="426" w:right="-1"/>
        <w:contextualSpacing/>
        <w:textAlignment w:val="baseline"/>
        <w:rPr>
          <w:rFonts w:ascii="Calibri" w:eastAsia="Calibri" w:hAnsi="Calibri" w:cs="Calibri"/>
          <w:sz w:val="20"/>
          <w:szCs w:val="20"/>
          <w:lang w:val="nl"/>
        </w:rPr>
      </w:pPr>
      <w:r w:rsidRPr="00566EBD">
        <w:rPr>
          <w:rFonts w:ascii="Calibri" w:eastAsia="Calibri" w:hAnsi="Calibri" w:cs="Calibri"/>
          <w:sz w:val="20"/>
          <w:szCs w:val="20"/>
          <w:lang w:val="nl"/>
        </w:rPr>
        <w:t>&lt;naam&gt;</w:t>
      </w:r>
    </w:p>
    <w:p w14:paraId="5C4AF1BD" w14:textId="7424BD80" w:rsidR="00841B98" w:rsidRPr="00841B98" w:rsidRDefault="00841B98" w:rsidP="00841B98">
      <w:pPr>
        <w:suppressAutoHyphens/>
        <w:spacing w:after="200" w:line="276" w:lineRule="auto"/>
        <w:ind w:left="426" w:right="-1"/>
        <w:contextualSpacing/>
        <w:rPr>
          <w:rFonts w:ascii="Calibri" w:eastAsia="Calibri" w:hAnsi="Calibri" w:cs="Calibri"/>
          <w:sz w:val="20"/>
          <w:szCs w:val="20"/>
          <w:lang w:val="nl"/>
        </w:rPr>
      </w:pPr>
      <w:r w:rsidRPr="00841B98">
        <w:rPr>
          <w:rFonts w:ascii="Calibri" w:eastAsia="Calibri" w:hAnsi="Calibri" w:cs="Calibri"/>
          <w:sz w:val="20"/>
          <w:szCs w:val="20"/>
          <w:lang w:val="nl"/>
        </w:rPr>
        <w:t xml:space="preserve">[statutair] gevestigd te </w:t>
      </w:r>
      <w:r w:rsidRPr="00566EBD">
        <w:rPr>
          <w:rFonts w:ascii="Calibri" w:eastAsia="Calibri" w:hAnsi="Calibri" w:cs="Calibri"/>
          <w:sz w:val="20"/>
          <w:szCs w:val="20"/>
          <w:lang w:val="nl"/>
        </w:rPr>
        <w:t>&lt;plaats&gt;</w:t>
      </w:r>
      <w:r w:rsidRPr="00841B98">
        <w:rPr>
          <w:rFonts w:ascii="Calibri" w:eastAsia="Calibri" w:hAnsi="Calibri" w:cs="Calibri"/>
          <w:sz w:val="20"/>
          <w:szCs w:val="20"/>
          <w:lang w:val="nl"/>
        </w:rPr>
        <w:t>,</w:t>
      </w:r>
      <w:r w:rsidR="00671C5A">
        <w:rPr>
          <w:rFonts w:ascii="Calibri" w:eastAsia="Calibri" w:hAnsi="Calibri" w:cs="Calibri"/>
          <w:sz w:val="20"/>
          <w:szCs w:val="20"/>
          <w:lang w:val="nl"/>
        </w:rPr>
        <w:t xml:space="preserve"> </w:t>
      </w:r>
      <w:r w:rsidRPr="00841B98">
        <w:rPr>
          <w:rFonts w:ascii="Calibri" w:eastAsia="Calibri" w:hAnsi="Calibri" w:cs="Calibri"/>
          <w:sz w:val="20"/>
          <w:szCs w:val="20"/>
          <w:lang w:val="nl"/>
        </w:rPr>
        <w:t>te dezen vertegenwoordigd door</w:t>
      </w:r>
      <w:r w:rsidR="00671C5A">
        <w:rPr>
          <w:rFonts w:ascii="Calibri" w:eastAsia="Calibri" w:hAnsi="Calibri" w:cs="Calibri"/>
          <w:sz w:val="20"/>
          <w:szCs w:val="20"/>
          <w:lang w:val="nl"/>
        </w:rPr>
        <w:t xml:space="preserve"> </w:t>
      </w:r>
      <w:r w:rsidRPr="00566EBD">
        <w:rPr>
          <w:rFonts w:ascii="Calibri" w:eastAsia="Calibri" w:hAnsi="Calibri" w:cs="Calibri"/>
          <w:sz w:val="20"/>
          <w:szCs w:val="20"/>
          <w:lang w:val="nl"/>
        </w:rPr>
        <w:t>&lt;functie&gt;</w:t>
      </w:r>
      <w:r w:rsidRPr="00841B98">
        <w:rPr>
          <w:rFonts w:ascii="Calibri" w:eastAsia="Calibri" w:hAnsi="Calibri" w:cs="Calibri"/>
          <w:sz w:val="20"/>
          <w:szCs w:val="20"/>
          <w:lang w:val="nl"/>
        </w:rPr>
        <w:t xml:space="preserve">, </w:t>
      </w:r>
      <w:r w:rsidRPr="00566EBD">
        <w:rPr>
          <w:rFonts w:ascii="Calibri" w:eastAsia="Calibri" w:hAnsi="Calibri" w:cs="Calibri"/>
          <w:sz w:val="20"/>
          <w:szCs w:val="20"/>
          <w:lang w:val="nl"/>
        </w:rPr>
        <w:t>&lt;naam&gt;</w:t>
      </w:r>
      <w:r w:rsidRPr="00841B98">
        <w:rPr>
          <w:rFonts w:ascii="Calibri" w:eastAsia="Calibri" w:hAnsi="Calibri" w:cs="Calibri"/>
          <w:sz w:val="20"/>
          <w:szCs w:val="20"/>
          <w:lang w:val="nl"/>
        </w:rPr>
        <w:t>,</w:t>
      </w:r>
    </w:p>
    <w:p w14:paraId="4228BF32" w14:textId="77777777" w:rsidR="00841B98" w:rsidRPr="00841B98" w:rsidRDefault="00841B98" w:rsidP="00841B98">
      <w:pPr>
        <w:suppressAutoHyphens/>
        <w:spacing w:after="200" w:line="276" w:lineRule="auto"/>
        <w:ind w:left="426" w:right="-1"/>
        <w:contextualSpacing/>
        <w:rPr>
          <w:rFonts w:ascii="Calibri" w:eastAsia="Calibri" w:hAnsi="Calibri" w:cs="Calibri"/>
          <w:sz w:val="20"/>
          <w:szCs w:val="20"/>
          <w:lang w:val="nl"/>
        </w:rPr>
      </w:pPr>
      <w:r w:rsidRPr="00841B98">
        <w:rPr>
          <w:rFonts w:ascii="Calibri" w:eastAsia="Calibri" w:hAnsi="Calibri" w:cs="Calibri"/>
          <w:sz w:val="20"/>
          <w:szCs w:val="20"/>
          <w:lang w:val="nl"/>
        </w:rPr>
        <w:t>hierna te noemen: Opdrachtnemer,</w:t>
      </w:r>
    </w:p>
    <w:p w14:paraId="303BAB58" w14:textId="77777777" w:rsidR="00566EBD" w:rsidRDefault="00566EBD" w:rsidP="00841B98">
      <w:pPr>
        <w:suppressAutoHyphens/>
        <w:autoSpaceDN w:val="0"/>
        <w:spacing w:after="0" w:line="240" w:lineRule="atLeast"/>
        <w:ind w:right="-1"/>
        <w:textAlignment w:val="baseline"/>
        <w:rPr>
          <w:rFonts w:ascii="Calibri" w:eastAsia="DejaVu Sans" w:hAnsi="Calibri" w:cs="Calibri"/>
          <w:color w:val="000000"/>
          <w:sz w:val="20"/>
          <w:szCs w:val="20"/>
          <w:lang w:val="nl" w:eastAsia="nl-NL"/>
        </w:rPr>
      </w:pPr>
    </w:p>
    <w:p w14:paraId="7C292210" w14:textId="77777777" w:rsidR="00841B98" w:rsidRPr="00841B98" w:rsidRDefault="00841B98" w:rsidP="00841B98">
      <w:pPr>
        <w:suppressAutoHyphens/>
        <w:autoSpaceDN w:val="0"/>
        <w:spacing w:after="0" w:line="240" w:lineRule="atLeast"/>
        <w:ind w:right="-1"/>
        <w:textAlignment w:val="baseline"/>
        <w:rPr>
          <w:rFonts w:ascii="Calibri" w:eastAsia="DejaVu Sans" w:hAnsi="Calibri" w:cs="Calibri"/>
          <w:color w:val="000000"/>
          <w:sz w:val="20"/>
          <w:szCs w:val="20"/>
          <w:lang w:val="nl" w:eastAsia="nl-NL"/>
        </w:rPr>
      </w:pPr>
      <w:r w:rsidRPr="00841B98">
        <w:rPr>
          <w:rFonts w:ascii="Calibri" w:eastAsia="DejaVu Sans" w:hAnsi="Calibri" w:cs="Calibri"/>
          <w:color w:val="000000"/>
          <w:sz w:val="20"/>
          <w:szCs w:val="20"/>
          <w:lang w:val="nl" w:eastAsia="nl-NL"/>
        </w:rPr>
        <w:t>Hierna gezamenlijk te noemen: de Partijen.</w:t>
      </w:r>
    </w:p>
    <w:p w14:paraId="510CAA82" w14:textId="77777777" w:rsidR="00841B98" w:rsidRPr="00841B98" w:rsidRDefault="00841B98" w:rsidP="00841B98">
      <w:pPr>
        <w:suppressAutoHyphens/>
        <w:autoSpaceDN w:val="0"/>
        <w:spacing w:after="0" w:line="240" w:lineRule="atLeast"/>
        <w:ind w:right="-1"/>
        <w:textAlignment w:val="baseline"/>
        <w:rPr>
          <w:rFonts w:ascii="Calibri" w:eastAsia="DejaVu Sans" w:hAnsi="Calibri" w:cs="Calibri"/>
          <w:color w:val="000000"/>
          <w:sz w:val="20"/>
          <w:szCs w:val="20"/>
          <w:lang w:val="nl" w:eastAsia="nl-NL"/>
        </w:rPr>
      </w:pPr>
    </w:p>
    <w:p w14:paraId="18A58D66" w14:textId="77777777" w:rsidR="00841B98" w:rsidRPr="00841B98" w:rsidRDefault="00841B98" w:rsidP="00841B98">
      <w:pPr>
        <w:suppressAutoHyphens/>
        <w:autoSpaceDN w:val="0"/>
        <w:spacing w:after="0" w:line="240" w:lineRule="atLeast"/>
        <w:ind w:right="-1"/>
        <w:textAlignment w:val="baseline"/>
        <w:rPr>
          <w:rFonts w:ascii="Calibri" w:eastAsia="DejaVu Sans" w:hAnsi="Calibri" w:cs="Calibri"/>
          <w:b/>
          <w:color w:val="000000"/>
          <w:sz w:val="20"/>
          <w:szCs w:val="20"/>
          <w:lang w:val="nl" w:eastAsia="nl-NL"/>
        </w:rPr>
      </w:pPr>
      <w:r w:rsidRPr="00841B98">
        <w:rPr>
          <w:rFonts w:ascii="Calibri" w:eastAsia="DejaVu Sans" w:hAnsi="Calibri" w:cs="Calibri"/>
          <w:b/>
          <w:color w:val="000000"/>
          <w:sz w:val="20"/>
          <w:szCs w:val="20"/>
          <w:lang w:val="nl" w:eastAsia="nl-NL"/>
        </w:rPr>
        <w:t>OVERWEGENDE DAT:</w:t>
      </w:r>
    </w:p>
    <w:p w14:paraId="222E31A3" w14:textId="77777777" w:rsidR="00841B98" w:rsidRPr="00841B98" w:rsidRDefault="00841B98" w:rsidP="00841B98">
      <w:pPr>
        <w:suppressAutoHyphens/>
        <w:autoSpaceDN w:val="0"/>
        <w:spacing w:after="0" w:line="240" w:lineRule="atLeast"/>
        <w:ind w:right="-1"/>
        <w:textAlignment w:val="baseline"/>
        <w:rPr>
          <w:rFonts w:ascii="Calibri" w:eastAsia="DejaVu Sans" w:hAnsi="Calibri" w:cs="Calibri"/>
          <w:color w:val="000000"/>
          <w:sz w:val="20"/>
          <w:szCs w:val="20"/>
          <w:lang w:val="nl" w:eastAsia="nl-NL"/>
        </w:rPr>
      </w:pPr>
    </w:p>
    <w:p w14:paraId="5648E071" w14:textId="5AE12432" w:rsidR="002F13C2" w:rsidRPr="002F13C2" w:rsidRDefault="002F13C2" w:rsidP="002F13C2">
      <w:pPr>
        <w:pStyle w:val="Lijstalinea"/>
        <w:numPr>
          <w:ilvl w:val="0"/>
          <w:numId w:val="3"/>
        </w:numPr>
        <w:rPr>
          <w:rFonts w:ascii="Calibri" w:eastAsia="DejaVu Sans" w:hAnsi="Calibri" w:cs="Calibri"/>
          <w:color w:val="000000"/>
          <w:sz w:val="20"/>
          <w:szCs w:val="20"/>
          <w:lang w:val="nl" w:eastAsia="nl-NL"/>
        </w:rPr>
      </w:pPr>
      <w:r w:rsidRPr="002F13C2">
        <w:rPr>
          <w:rFonts w:ascii="Calibri" w:eastAsia="DejaVu Sans" w:hAnsi="Calibri" w:cs="Calibri"/>
          <w:color w:val="000000"/>
          <w:sz w:val="20"/>
          <w:szCs w:val="20"/>
          <w:lang w:val="nl" w:eastAsia="nl-NL"/>
        </w:rPr>
        <w:t>Opdrachtgever met betrekking tot de uitvoering van Diensten op het gebied van uitvoering van CAPI veldwerk door een marktonderzoekbureau</w:t>
      </w:r>
      <w:r>
        <w:rPr>
          <w:rFonts w:ascii="Calibri" w:eastAsia="DejaVu Sans" w:hAnsi="Calibri" w:cs="Calibri"/>
          <w:color w:val="000000"/>
          <w:sz w:val="20"/>
          <w:szCs w:val="20"/>
          <w:lang w:val="nl" w:eastAsia="nl-NL"/>
        </w:rPr>
        <w:t xml:space="preserve">, </w:t>
      </w:r>
      <w:r w:rsidRPr="002F13C2">
        <w:rPr>
          <w:rFonts w:ascii="Calibri" w:eastAsia="DejaVu Sans" w:hAnsi="Calibri" w:cs="Calibri"/>
          <w:color w:val="000000"/>
          <w:sz w:val="20"/>
          <w:szCs w:val="20"/>
          <w:lang w:val="nl" w:eastAsia="nl-NL"/>
        </w:rPr>
        <w:t xml:space="preserve">gedurende een vaste looptijd, vaste afspraken met </w:t>
      </w:r>
      <w:r>
        <w:rPr>
          <w:rFonts w:ascii="Calibri" w:eastAsia="DejaVu Sans" w:hAnsi="Calibri" w:cs="Calibri"/>
          <w:color w:val="000000"/>
          <w:sz w:val="20"/>
          <w:szCs w:val="20"/>
          <w:lang w:val="nl" w:eastAsia="nl-NL"/>
        </w:rPr>
        <w:t>één</w:t>
      </w:r>
      <w:r w:rsidRPr="002F13C2">
        <w:rPr>
          <w:rFonts w:ascii="Calibri" w:eastAsia="DejaVu Sans" w:hAnsi="Calibri" w:cs="Calibri"/>
          <w:color w:val="000000"/>
          <w:sz w:val="20"/>
          <w:szCs w:val="20"/>
          <w:lang w:val="nl" w:eastAsia="nl-NL"/>
        </w:rPr>
        <w:t xml:space="preserve"> dienstverlener wil maken;</w:t>
      </w:r>
    </w:p>
    <w:p w14:paraId="298A38EF" w14:textId="77777777" w:rsidR="002F13C2" w:rsidRPr="002F13C2" w:rsidRDefault="002F13C2" w:rsidP="002F13C2">
      <w:pPr>
        <w:pStyle w:val="Lijstalinea"/>
        <w:numPr>
          <w:ilvl w:val="0"/>
          <w:numId w:val="3"/>
        </w:numPr>
        <w:suppressAutoHyphens/>
        <w:autoSpaceDN w:val="0"/>
        <w:spacing w:after="0" w:line="240" w:lineRule="atLeast"/>
        <w:textAlignment w:val="baseline"/>
        <w:rPr>
          <w:rFonts w:ascii="Calibri" w:eastAsia="DejaVu Sans" w:hAnsi="Calibri" w:cs="Calibri"/>
          <w:color w:val="000000"/>
          <w:sz w:val="20"/>
          <w:szCs w:val="20"/>
          <w:lang w:val="nl" w:eastAsia="nl-NL"/>
        </w:rPr>
      </w:pPr>
      <w:r w:rsidRPr="002F13C2">
        <w:rPr>
          <w:rFonts w:ascii="Calibri" w:eastAsia="DejaVu Sans" w:hAnsi="Calibri" w:cs="Calibri"/>
          <w:color w:val="000000"/>
          <w:sz w:val="20"/>
          <w:szCs w:val="20"/>
          <w:lang w:val="nl" w:eastAsia="nl-NL"/>
        </w:rPr>
        <w:t>Opdrachtgever daartoe een Raamovereenkomst, waarin de voorwaarden voor alle door Opdrachtgever gedurende die looptijd te verstrekken opdrachten tot het verrichten van Diensten zijn vastgelegd, wil sluiten;</w:t>
      </w:r>
    </w:p>
    <w:p w14:paraId="36B6E165" w14:textId="77777777" w:rsidR="002F13C2" w:rsidRPr="002F13C2" w:rsidRDefault="002F13C2" w:rsidP="002F13C2">
      <w:pPr>
        <w:pStyle w:val="Lijstalinea"/>
        <w:numPr>
          <w:ilvl w:val="0"/>
          <w:numId w:val="3"/>
        </w:numPr>
        <w:suppressAutoHyphens/>
        <w:autoSpaceDN w:val="0"/>
        <w:spacing w:after="0" w:line="240" w:lineRule="atLeast"/>
        <w:textAlignment w:val="baseline"/>
        <w:rPr>
          <w:rFonts w:ascii="Calibri" w:eastAsia="DejaVu Sans" w:hAnsi="Calibri" w:cs="Calibri"/>
          <w:color w:val="000000"/>
          <w:sz w:val="20"/>
          <w:szCs w:val="20"/>
          <w:lang w:val="nl" w:eastAsia="nl-NL"/>
        </w:rPr>
      </w:pPr>
      <w:r w:rsidRPr="002F13C2">
        <w:rPr>
          <w:rFonts w:ascii="Calibri" w:eastAsia="DejaVu Sans" w:hAnsi="Calibri" w:cs="Calibri"/>
          <w:color w:val="000000"/>
          <w:sz w:val="20"/>
          <w:szCs w:val="20"/>
          <w:lang w:val="nl" w:eastAsia="nl-NL"/>
        </w:rPr>
        <w:t>Een Europese Openbare aanbestedingsprocedure voor de gunning van de deelname aan deze Raamovereenkomst heeft plaatsgevonden op basis van de Aanbestedingsleidraad onder toepassing van de Aanbestedingswet 2012;</w:t>
      </w:r>
    </w:p>
    <w:p w14:paraId="75337EE5" w14:textId="77777777" w:rsidR="002F13C2" w:rsidRPr="002F13C2" w:rsidRDefault="002F13C2" w:rsidP="002F13C2">
      <w:pPr>
        <w:pStyle w:val="Lijstalinea"/>
        <w:numPr>
          <w:ilvl w:val="0"/>
          <w:numId w:val="3"/>
        </w:numPr>
        <w:suppressAutoHyphens/>
        <w:autoSpaceDN w:val="0"/>
        <w:spacing w:after="0" w:line="240" w:lineRule="atLeast"/>
        <w:textAlignment w:val="baseline"/>
        <w:rPr>
          <w:rFonts w:ascii="Calibri" w:eastAsia="DejaVu Sans" w:hAnsi="Calibri" w:cs="Calibri"/>
          <w:color w:val="000000"/>
          <w:sz w:val="20"/>
          <w:szCs w:val="20"/>
          <w:lang w:val="nl" w:eastAsia="nl-NL"/>
        </w:rPr>
      </w:pPr>
      <w:r w:rsidRPr="002F13C2">
        <w:rPr>
          <w:rFonts w:ascii="Calibri" w:eastAsia="DejaVu Sans" w:hAnsi="Calibri" w:cs="Calibri"/>
          <w:color w:val="000000"/>
          <w:sz w:val="20"/>
          <w:szCs w:val="20"/>
          <w:lang w:val="nl" w:eastAsia="nl-NL"/>
        </w:rPr>
        <w:t>Opdrachtgever de inschrijving van Opdrachtnemer, alsmede de inschrijvingen van een andere Raamcontract als de economisch meest voordelige Inschrijving (EMVI) op basis van de Beste prijs/kwaliteit verhouding (Beste PKV) heeft beoordeeld;</w:t>
      </w:r>
    </w:p>
    <w:p w14:paraId="5397FEE4" w14:textId="60B83E4E" w:rsidR="002F13C2" w:rsidRPr="002F13C2" w:rsidRDefault="002F13C2" w:rsidP="002F13C2">
      <w:pPr>
        <w:pStyle w:val="Lijstalinea"/>
        <w:numPr>
          <w:ilvl w:val="0"/>
          <w:numId w:val="3"/>
        </w:numPr>
        <w:suppressAutoHyphens/>
        <w:autoSpaceDN w:val="0"/>
        <w:spacing w:after="0" w:line="240" w:lineRule="atLeast"/>
        <w:textAlignment w:val="baseline"/>
        <w:rPr>
          <w:rFonts w:ascii="Calibri" w:eastAsia="DejaVu Sans" w:hAnsi="Calibri" w:cs="Calibri"/>
          <w:color w:val="000000"/>
          <w:sz w:val="20"/>
          <w:szCs w:val="20"/>
          <w:lang w:val="nl" w:eastAsia="nl-NL"/>
        </w:rPr>
      </w:pPr>
      <w:r w:rsidRPr="002F13C2">
        <w:rPr>
          <w:rFonts w:ascii="Calibri" w:eastAsia="DejaVu Sans" w:hAnsi="Calibri" w:cs="Calibri"/>
          <w:color w:val="000000"/>
          <w:sz w:val="20"/>
          <w:szCs w:val="20"/>
          <w:lang w:val="nl" w:eastAsia="nl-NL"/>
        </w:rPr>
        <w:t>In deze Raamovereenkomst de voorwaarden zijn vastgelegd die van toepassing zijn op alle opdrachten tot het verrichten van Diensten die Opdrachtgever voornemens is te gunnen gedurende de looptijd van deze Raamovereenkomst;</w:t>
      </w:r>
    </w:p>
    <w:p w14:paraId="7D413B8F" w14:textId="77777777" w:rsidR="00841B98" w:rsidRPr="00841B98" w:rsidRDefault="00841B98" w:rsidP="00841B98">
      <w:pPr>
        <w:suppressAutoHyphens/>
        <w:autoSpaceDN w:val="0"/>
        <w:spacing w:after="0" w:line="240" w:lineRule="atLeast"/>
        <w:textAlignment w:val="baseline"/>
        <w:rPr>
          <w:rFonts w:ascii="Calibri" w:eastAsia="DejaVu Sans" w:hAnsi="Calibri" w:cs="Calibri"/>
          <w:color w:val="000000"/>
          <w:sz w:val="20"/>
          <w:szCs w:val="20"/>
          <w:lang w:val="nl" w:eastAsia="nl-NL"/>
        </w:rPr>
      </w:pPr>
    </w:p>
    <w:p w14:paraId="4A96D6EF" w14:textId="77777777" w:rsidR="00841B98" w:rsidRPr="00841B98" w:rsidRDefault="00841B98" w:rsidP="00841B98">
      <w:pPr>
        <w:suppressAutoHyphens/>
        <w:autoSpaceDN w:val="0"/>
        <w:spacing w:after="0" w:line="240" w:lineRule="atLeast"/>
        <w:textAlignment w:val="baseline"/>
        <w:rPr>
          <w:rFonts w:ascii="Calibri" w:eastAsia="DejaVu Sans" w:hAnsi="Calibri" w:cs="Calibri"/>
          <w:color w:val="000000"/>
          <w:sz w:val="20"/>
          <w:szCs w:val="20"/>
          <w:lang w:val="nl" w:eastAsia="nl-NL"/>
        </w:rPr>
      </w:pPr>
    </w:p>
    <w:p w14:paraId="7372BD09" w14:textId="77777777" w:rsidR="00834D19" w:rsidRDefault="00834D19">
      <w:pPr>
        <w:rPr>
          <w:rFonts w:ascii="Calibri" w:eastAsia="DejaVu Sans" w:hAnsi="Calibri" w:cs="Calibri"/>
          <w:b/>
          <w:color w:val="000000"/>
          <w:sz w:val="20"/>
          <w:szCs w:val="20"/>
          <w:lang w:val="nl" w:eastAsia="nl-NL"/>
        </w:rPr>
      </w:pPr>
      <w:r>
        <w:rPr>
          <w:rFonts w:ascii="Calibri" w:eastAsia="DejaVu Sans" w:hAnsi="Calibri" w:cs="Calibri"/>
          <w:b/>
          <w:color w:val="000000"/>
          <w:sz w:val="20"/>
          <w:szCs w:val="20"/>
          <w:lang w:val="nl" w:eastAsia="nl-NL"/>
        </w:rPr>
        <w:br w:type="page"/>
      </w:r>
    </w:p>
    <w:p w14:paraId="6DC8F219" w14:textId="77777777" w:rsidR="00834D19" w:rsidRDefault="00834D19" w:rsidP="00841B98">
      <w:pPr>
        <w:suppressAutoHyphens/>
        <w:autoSpaceDN w:val="0"/>
        <w:spacing w:after="0" w:line="240" w:lineRule="atLeast"/>
        <w:ind w:right="-1"/>
        <w:textAlignment w:val="baseline"/>
        <w:rPr>
          <w:rFonts w:ascii="Calibri" w:eastAsia="DejaVu Sans" w:hAnsi="Calibri" w:cs="Calibri"/>
          <w:b/>
          <w:color w:val="000000"/>
          <w:sz w:val="20"/>
          <w:szCs w:val="20"/>
          <w:lang w:val="nl" w:eastAsia="nl-NL"/>
        </w:rPr>
      </w:pPr>
    </w:p>
    <w:p w14:paraId="06F192F7" w14:textId="77777777" w:rsidR="00834D19" w:rsidRDefault="00834D19" w:rsidP="00841B98">
      <w:pPr>
        <w:suppressAutoHyphens/>
        <w:autoSpaceDN w:val="0"/>
        <w:spacing w:after="0" w:line="240" w:lineRule="atLeast"/>
        <w:ind w:right="-1"/>
        <w:textAlignment w:val="baseline"/>
        <w:rPr>
          <w:rFonts w:ascii="Calibri" w:eastAsia="DejaVu Sans" w:hAnsi="Calibri" w:cs="Calibri"/>
          <w:b/>
          <w:color w:val="000000"/>
          <w:sz w:val="20"/>
          <w:szCs w:val="20"/>
          <w:lang w:val="nl" w:eastAsia="nl-NL"/>
        </w:rPr>
      </w:pPr>
    </w:p>
    <w:p w14:paraId="16680F94" w14:textId="77777777" w:rsidR="00834D19" w:rsidRDefault="00834D19" w:rsidP="00841B98">
      <w:pPr>
        <w:suppressAutoHyphens/>
        <w:autoSpaceDN w:val="0"/>
        <w:spacing w:after="0" w:line="240" w:lineRule="atLeast"/>
        <w:ind w:right="-1"/>
        <w:textAlignment w:val="baseline"/>
        <w:rPr>
          <w:rFonts w:ascii="Calibri" w:eastAsia="DejaVu Sans" w:hAnsi="Calibri" w:cs="Calibri"/>
          <w:b/>
          <w:color w:val="000000"/>
          <w:sz w:val="20"/>
          <w:szCs w:val="20"/>
          <w:lang w:val="nl" w:eastAsia="nl-NL"/>
        </w:rPr>
      </w:pPr>
    </w:p>
    <w:p w14:paraId="3FDD60F9" w14:textId="77777777" w:rsidR="00834D19" w:rsidRDefault="00834D19" w:rsidP="00841B98">
      <w:pPr>
        <w:suppressAutoHyphens/>
        <w:autoSpaceDN w:val="0"/>
        <w:spacing w:after="0" w:line="240" w:lineRule="atLeast"/>
        <w:ind w:right="-1"/>
        <w:textAlignment w:val="baseline"/>
        <w:rPr>
          <w:rFonts w:ascii="Calibri" w:eastAsia="DejaVu Sans" w:hAnsi="Calibri" w:cs="Calibri"/>
          <w:b/>
          <w:color w:val="000000"/>
          <w:sz w:val="20"/>
          <w:szCs w:val="20"/>
          <w:lang w:val="nl" w:eastAsia="nl-NL"/>
        </w:rPr>
      </w:pPr>
    </w:p>
    <w:p w14:paraId="17C05D94" w14:textId="312A53CB" w:rsidR="00841B98" w:rsidRPr="00841B98" w:rsidRDefault="00841B98" w:rsidP="00841B98">
      <w:pPr>
        <w:suppressAutoHyphens/>
        <w:autoSpaceDN w:val="0"/>
        <w:spacing w:after="0" w:line="240" w:lineRule="atLeast"/>
        <w:ind w:right="-1"/>
        <w:textAlignment w:val="baseline"/>
        <w:rPr>
          <w:rFonts w:ascii="Calibri" w:eastAsia="DejaVu Sans" w:hAnsi="Calibri" w:cs="Calibri"/>
          <w:b/>
          <w:color w:val="000000"/>
          <w:sz w:val="20"/>
          <w:szCs w:val="20"/>
          <w:lang w:val="nl" w:eastAsia="nl-NL"/>
        </w:rPr>
      </w:pPr>
      <w:r w:rsidRPr="00841B98">
        <w:rPr>
          <w:rFonts w:ascii="Calibri" w:eastAsia="DejaVu Sans" w:hAnsi="Calibri" w:cs="Calibri"/>
          <w:b/>
          <w:color w:val="000000"/>
          <w:sz w:val="20"/>
          <w:szCs w:val="20"/>
          <w:lang w:val="nl" w:eastAsia="nl-NL"/>
        </w:rPr>
        <w:t xml:space="preserve">KOMEN OVEREEN: </w:t>
      </w:r>
    </w:p>
    <w:p w14:paraId="72B3B8E9" w14:textId="77777777" w:rsidR="00841B98" w:rsidRPr="00841B98" w:rsidRDefault="00841B98" w:rsidP="00841B98">
      <w:pPr>
        <w:suppressAutoHyphens/>
        <w:autoSpaceDN w:val="0"/>
        <w:spacing w:after="0" w:line="240" w:lineRule="atLeast"/>
        <w:ind w:right="-1"/>
        <w:textAlignment w:val="baseline"/>
        <w:rPr>
          <w:rFonts w:ascii="Calibri" w:eastAsia="DejaVu Sans" w:hAnsi="Calibri" w:cs="Calibri"/>
          <w:color w:val="000000"/>
          <w:sz w:val="20"/>
          <w:szCs w:val="20"/>
          <w:lang w:val="nl" w:eastAsia="nl-NL"/>
        </w:rPr>
      </w:pPr>
    </w:p>
    <w:p w14:paraId="73C9A4DF" w14:textId="77777777" w:rsidR="00841B98" w:rsidRPr="00841B98" w:rsidRDefault="00841B98" w:rsidP="00841B98">
      <w:pPr>
        <w:numPr>
          <w:ilvl w:val="0"/>
          <w:numId w:val="4"/>
        </w:numPr>
        <w:suppressAutoHyphens/>
        <w:overflowPunct w:val="0"/>
        <w:autoSpaceDE w:val="0"/>
        <w:autoSpaceDN w:val="0"/>
        <w:adjustRightInd w:val="0"/>
        <w:spacing w:after="0" w:line="240" w:lineRule="auto"/>
        <w:ind w:left="567" w:right="-1" w:hanging="567"/>
        <w:textAlignment w:val="baseline"/>
        <w:outlineLvl w:val="0"/>
        <w:rPr>
          <w:rFonts w:ascii="Calibri" w:eastAsia="Times New Roman" w:hAnsi="Calibri" w:cs="Calibri"/>
          <w:b/>
          <w:bCs/>
          <w:sz w:val="20"/>
          <w:szCs w:val="20"/>
          <w:lang w:val="nl" w:eastAsia="nl-NL"/>
        </w:rPr>
      </w:pPr>
      <w:r w:rsidRPr="00841B98">
        <w:rPr>
          <w:rFonts w:ascii="Calibri" w:eastAsia="Times New Roman" w:hAnsi="Calibri" w:cs="Calibri"/>
          <w:b/>
          <w:bCs/>
          <w:sz w:val="20"/>
          <w:szCs w:val="20"/>
          <w:lang w:eastAsia="nl-NL"/>
        </w:rPr>
        <w:t>Voorwerp van de Overeenkomst</w:t>
      </w:r>
    </w:p>
    <w:p w14:paraId="19C70450" w14:textId="77777777" w:rsidR="00841B98" w:rsidRPr="00841B98" w:rsidRDefault="00841B98" w:rsidP="00841B98">
      <w:pPr>
        <w:autoSpaceDN w:val="0"/>
        <w:spacing w:after="0" w:line="240" w:lineRule="atLeast"/>
        <w:textAlignment w:val="baseline"/>
        <w:rPr>
          <w:rFonts w:ascii="Calibri" w:eastAsia="DejaVu Sans" w:hAnsi="Calibri" w:cs="Calibri"/>
          <w:color w:val="000000"/>
          <w:sz w:val="20"/>
          <w:szCs w:val="20"/>
          <w:lang w:val="nl" w:eastAsia="nl-NL"/>
        </w:rPr>
      </w:pPr>
    </w:p>
    <w:p w14:paraId="158414B6" w14:textId="77777777" w:rsidR="002F13C2" w:rsidRPr="002F13C2" w:rsidRDefault="002F13C2" w:rsidP="002F13C2">
      <w:pPr>
        <w:suppressAutoHyphens/>
        <w:autoSpaceDN w:val="0"/>
        <w:spacing w:after="0" w:line="240" w:lineRule="atLeast"/>
        <w:ind w:right="-1"/>
        <w:textAlignment w:val="baseline"/>
        <w:rPr>
          <w:rFonts w:ascii="Calibri" w:eastAsia="Calibri" w:hAnsi="Calibri" w:cs="Calibri"/>
          <w:sz w:val="20"/>
          <w:szCs w:val="20"/>
          <w:lang w:val="nl"/>
        </w:rPr>
      </w:pPr>
      <w:r w:rsidRPr="002F13C2">
        <w:rPr>
          <w:rFonts w:ascii="Calibri" w:eastAsia="Calibri" w:hAnsi="Calibri" w:cs="Calibri"/>
          <w:sz w:val="20"/>
          <w:szCs w:val="20"/>
          <w:lang w:val="nl"/>
        </w:rPr>
        <w:t xml:space="preserve">In deze Raamovereenkomst wordt een aantal begrippen met een beginhoofdletter gebruikt. Aan deze begrippen komt de betekenis toe die hieraan wordt gegeven in artikel 1 van de Algemene Rijks- voorwaarden voor het verstrekken van opdrachten tot het verrichten van Diensten 2025 (ARVODI- 2025), danwel de Definities in paragraaf 1.1. van de Aanbestedingsleidraad. </w:t>
      </w:r>
    </w:p>
    <w:p w14:paraId="071B453D" w14:textId="77777777" w:rsidR="002F13C2" w:rsidRPr="002F13C2" w:rsidRDefault="002F13C2" w:rsidP="002F13C2">
      <w:pPr>
        <w:suppressAutoHyphens/>
        <w:autoSpaceDN w:val="0"/>
        <w:spacing w:after="0" w:line="240" w:lineRule="atLeast"/>
        <w:ind w:right="-1"/>
        <w:textAlignment w:val="baseline"/>
        <w:rPr>
          <w:rFonts w:ascii="Calibri" w:eastAsia="Calibri" w:hAnsi="Calibri" w:cs="Calibri"/>
          <w:sz w:val="20"/>
          <w:szCs w:val="20"/>
          <w:lang w:val="nl"/>
        </w:rPr>
      </w:pPr>
    </w:p>
    <w:p w14:paraId="0205A58D" w14:textId="67A0881D" w:rsidR="002F13C2" w:rsidRDefault="002F13C2" w:rsidP="002F13C2">
      <w:pPr>
        <w:pStyle w:val="Lijstalinea"/>
        <w:numPr>
          <w:ilvl w:val="1"/>
          <w:numId w:val="13"/>
        </w:numPr>
        <w:suppressAutoHyphens/>
        <w:autoSpaceDN w:val="0"/>
        <w:spacing w:after="0" w:line="240" w:lineRule="atLeast"/>
        <w:ind w:right="-1"/>
        <w:textAlignment w:val="baseline"/>
        <w:rPr>
          <w:rFonts w:ascii="Calibri" w:eastAsia="Calibri" w:hAnsi="Calibri" w:cs="Calibri"/>
          <w:sz w:val="20"/>
          <w:szCs w:val="20"/>
          <w:lang w:val="nl"/>
        </w:rPr>
      </w:pPr>
      <w:r w:rsidRPr="002F13C2">
        <w:rPr>
          <w:rFonts w:ascii="Calibri" w:eastAsia="Calibri" w:hAnsi="Calibri" w:cs="Calibri"/>
          <w:sz w:val="20"/>
          <w:szCs w:val="20"/>
          <w:lang w:val="nl"/>
        </w:rPr>
        <w:t>Opdrachtgever mag gedurende de looptijd van deze Raamovereenkomst een Nadere O</w:t>
      </w:r>
      <w:r w:rsidR="00AA7F69">
        <w:rPr>
          <w:rFonts w:ascii="Calibri" w:eastAsia="Calibri" w:hAnsi="Calibri" w:cs="Calibri"/>
          <w:sz w:val="20"/>
          <w:szCs w:val="20"/>
          <w:lang w:val="nl"/>
        </w:rPr>
        <w:t>vereenkomst afsluiten</w:t>
      </w:r>
      <w:r w:rsidRPr="002F13C2">
        <w:rPr>
          <w:rFonts w:ascii="Calibri" w:eastAsia="Calibri" w:hAnsi="Calibri" w:cs="Calibri"/>
          <w:sz w:val="20"/>
          <w:szCs w:val="20"/>
          <w:lang w:val="nl"/>
        </w:rPr>
        <w:t>, maar is daartoe niet verplicht. Opdrachtnemer is verplicht naar aanleiding van een Nadere  Offerteaanvraag een Nadere Offerte uit te brengen.</w:t>
      </w:r>
    </w:p>
    <w:p w14:paraId="4FB449CC" w14:textId="77777777" w:rsidR="002F13C2" w:rsidRDefault="002F13C2" w:rsidP="002F13C2">
      <w:pPr>
        <w:pStyle w:val="Lijstalinea"/>
        <w:numPr>
          <w:ilvl w:val="1"/>
          <w:numId w:val="13"/>
        </w:numPr>
        <w:suppressAutoHyphens/>
        <w:autoSpaceDN w:val="0"/>
        <w:spacing w:after="0" w:line="240" w:lineRule="atLeast"/>
        <w:ind w:right="-1"/>
        <w:textAlignment w:val="baseline"/>
        <w:rPr>
          <w:rFonts w:ascii="Calibri" w:eastAsia="Calibri" w:hAnsi="Calibri" w:cs="Calibri"/>
          <w:sz w:val="20"/>
          <w:szCs w:val="20"/>
          <w:lang w:val="nl"/>
        </w:rPr>
      </w:pPr>
      <w:r w:rsidRPr="002F13C2">
        <w:rPr>
          <w:rFonts w:ascii="Calibri" w:eastAsia="Calibri" w:hAnsi="Calibri" w:cs="Calibri"/>
          <w:sz w:val="20"/>
          <w:szCs w:val="20"/>
          <w:lang w:val="nl"/>
        </w:rPr>
        <w:t>Op deze Raamovereenkomst, en op een Nadere Overeenkomst, zijn uitsluitend van toepassing de ARVODI-2025 al in het bezit van Partijen, tenzij daarvan in deze Raamovereenkomst wordt afgeweken. De (eventuele) algemene en bijzondere voorwaarden van Opdrachtnemer zijn niet van toepassing.</w:t>
      </w:r>
    </w:p>
    <w:p w14:paraId="51B372EC" w14:textId="129A978A" w:rsidR="002F13C2" w:rsidRPr="002F13C2" w:rsidRDefault="002F13C2" w:rsidP="002F13C2">
      <w:pPr>
        <w:pStyle w:val="Lijstalinea"/>
        <w:numPr>
          <w:ilvl w:val="1"/>
          <w:numId w:val="13"/>
        </w:numPr>
        <w:suppressAutoHyphens/>
        <w:autoSpaceDN w:val="0"/>
        <w:spacing w:after="0" w:line="240" w:lineRule="atLeast"/>
        <w:ind w:right="-1"/>
        <w:textAlignment w:val="baseline"/>
        <w:rPr>
          <w:rFonts w:ascii="Calibri" w:eastAsia="Calibri" w:hAnsi="Calibri" w:cs="Calibri"/>
          <w:sz w:val="20"/>
          <w:szCs w:val="20"/>
          <w:lang w:val="nl"/>
        </w:rPr>
      </w:pPr>
      <w:r w:rsidRPr="002F13C2">
        <w:rPr>
          <w:rFonts w:ascii="Calibri" w:eastAsia="Calibri" w:hAnsi="Calibri" w:cs="Calibri"/>
          <w:sz w:val="20"/>
          <w:szCs w:val="20"/>
          <w:lang w:val="nl"/>
        </w:rPr>
        <w:t>De navolgende documenten vormen gezamenlijk de Raamovereenkomst. Voor zover deze documenten met elkaar in tegenspraak zijn, prevaleert het eerder genoemde document boven het later genoemde:</w:t>
      </w:r>
    </w:p>
    <w:p w14:paraId="6C4CA099" w14:textId="77777777" w:rsidR="002F13C2" w:rsidRPr="002F13C2" w:rsidRDefault="002F13C2" w:rsidP="002F13C2">
      <w:pPr>
        <w:pStyle w:val="Lijstalinea"/>
        <w:numPr>
          <w:ilvl w:val="0"/>
          <w:numId w:val="14"/>
        </w:numPr>
        <w:suppressAutoHyphens/>
        <w:autoSpaceDN w:val="0"/>
        <w:spacing w:after="0" w:line="240" w:lineRule="atLeast"/>
        <w:ind w:right="-1"/>
        <w:textAlignment w:val="baseline"/>
        <w:rPr>
          <w:rFonts w:ascii="Calibri" w:eastAsia="Calibri" w:hAnsi="Calibri" w:cs="Calibri"/>
          <w:sz w:val="20"/>
          <w:szCs w:val="20"/>
          <w:lang w:val="nl"/>
        </w:rPr>
      </w:pPr>
      <w:r w:rsidRPr="002F13C2">
        <w:rPr>
          <w:rFonts w:ascii="Calibri" w:eastAsia="Calibri" w:hAnsi="Calibri" w:cs="Calibri"/>
          <w:sz w:val="20"/>
          <w:szCs w:val="20"/>
          <w:lang w:val="nl"/>
        </w:rPr>
        <w:t>dit document;</w:t>
      </w:r>
    </w:p>
    <w:p w14:paraId="52B9F7C1" w14:textId="77777777" w:rsidR="002F13C2" w:rsidRPr="002F13C2" w:rsidRDefault="002F13C2" w:rsidP="002F13C2">
      <w:pPr>
        <w:pStyle w:val="Lijstalinea"/>
        <w:numPr>
          <w:ilvl w:val="0"/>
          <w:numId w:val="14"/>
        </w:numPr>
        <w:suppressAutoHyphens/>
        <w:autoSpaceDN w:val="0"/>
        <w:spacing w:after="0" w:line="240" w:lineRule="atLeast"/>
        <w:ind w:right="-1"/>
        <w:textAlignment w:val="baseline"/>
        <w:rPr>
          <w:rFonts w:ascii="Calibri" w:eastAsia="Calibri" w:hAnsi="Calibri" w:cs="Calibri"/>
          <w:sz w:val="20"/>
          <w:szCs w:val="20"/>
          <w:lang w:val="nl"/>
        </w:rPr>
      </w:pPr>
      <w:r w:rsidRPr="002F13C2">
        <w:rPr>
          <w:rFonts w:ascii="Calibri" w:eastAsia="Calibri" w:hAnsi="Calibri" w:cs="Calibri"/>
          <w:sz w:val="20"/>
          <w:szCs w:val="20"/>
          <w:lang w:val="nl"/>
        </w:rPr>
        <w:t>de Nota van Inlichtingen</w:t>
      </w:r>
    </w:p>
    <w:p w14:paraId="43628FCA" w14:textId="77777777" w:rsidR="002F13C2" w:rsidRPr="002F13C2" w:rsidRDefault="002F13C2" w:rsidP="002F13C2">
      <w:pPr>
        <w:pStyle w:val="Lijstalinea"/>
        <w:numPr>
          <w:ilvl w:val="0"/>
          <w:numId w:val="14"/>
        </w:numPr>
        <w:suppressAutoHyphens/>
        <w:autoSpaceDN w:val="0"/>
        <w:spacing w:after="0" w:line="240" w:lineRule="atLeast"/>
        <w:ind w:right="-1"/>
        <w:textAlignment w:val="baseline"/>
        <w:rPr>
          <w:rFonts w:ascii="Calibri" w:eastAsia="Calibri" w:hAnsi="Calibri" w:cs="Calibri"/>
          <w:sz w:val="20"/>
          <w:szCs w:val="20"/>
          <w:lang w:val="nl"/>
        </w:rPr>
      </w:pPr>
      <w:r w:rsidRPr="002F13C2">
        <w:rPr>
          <w:rFonts w:ascii="Calibri" w:eastAsia="Calibri" w:hAnsi="Calibri" w:cs="Calibri"/>
          <w:sz w:val="20"/>
          <w:szCs w:val="20"/>
          <w:lang w:val="nl"/>
        </w:rPr>
        <w:t>de Verwerkersovereenkomst CBS (optioneel)</w:t>
      </w:r>
    </w:p>
    <w:p w14:paraId="373308B5" w14:textId="6525E1F4" w:rsidR="002F13C2" w:rsidRPr="002F13C2" w:rsidRDefault="002F13C2" w:rsidP="002F13C2">
      <w:pPr>
        <w:pStyle w:val="Lijstalinea"/>
        <w:numPr>
          <w:ilvl w:val="0"/>
          <w:numId w:val="14"/>
        </w:numPr>
        <w:suppressAutoHyphens/>
        <w:autoSpaceDN w:val="0"/>
        <w:spacing w:after="0" w:line="240" w:lineRule="atLeast"/>
        <w:ind w:right="-1"/>
        <w:textAlignment w:val="baseline"/>
        <w:rPr>
          <w:rFonts w:ascii="Calibri" w:eastAsia="Calibri" w:hAnsi="Calibri" w:cs="Calibri"/>
          <w:sz w:val="20"/>
          <w:szCs w:val="20"/>
          <w:lang w:val="nl"/>
        </w:rPr>
      </w:pPr>
      <w:r w:rsidRPr="002F13C2">
        <w:rPr>
          <w:rFonts w:ascii="Calibri" w:eastAsia="Calibri" w:hAnsi="Calibri" w:cs="Calibri"/>
          <w:sz w:val="20"/>
          <w:szCs w:val="20"/>
          <w:lang w:val="nl"/>
        </w:rPr>
        <w:t>de Aanbestedingsleidraad</w:t>
      </w:r>
    </w:p>
    <w:p w14:paraId="3BE1D6CE" w14:textId="77777777" w:rsidR="002F13C2" w:rsidRPr="002F13C2" w:rsidRDefault="002F13C2" w:rsidP="002F13C2">
      <w:pPr>
        <w:pStyle w:val="Lijstalinea"/>
        <w:numPr>
          <w:ilvl w:val="0"/>
          <w:numId w:val="14"/>
        </w:numPr>
        <w:suppressAutoHyphens/>
        <w:autoSpaceDN w:val="0"/>
        <w:spacing w:after="0" w:line="240" w:lineRule="atLeast"/>
        <w:ind w:right="-1"/>
        <w:textAlignment w:val="baseline"/>
        <w:rPr>
          <w:rFonts w:ascii="Calibri" w:eastAsia="Calibri" w:hAnsi="Calibri" w:cs="Calibri"/>
          <w:sz w:val="20"/>
          <w:szCs w:val="20"/>
          <w:lang w:val="nl"/>
        </w:rPr>
      </w:pPr>
      <w:r w:rsidRPr="002F13C2">
        <w:rPr>
          <w:rFonts w:ascii="Calibri" w:eastAsia="Calibri" w:hAnsi="Calibri" w:cs="Calibri"/>
          <w:sz w:val="20"/>
          <w:szCs w:val="20"/>
          <w:lang w:val="nl"/>
        </w:rPr>
        <w:t>het Programma van Eisen</w:t>
      </w:r>
    </w:p>
    <w:p w14:paraId="61FA6883" w14:textId="77777777" w:rsidR="002F13C2" w:rsidRPr="002F13C2" w:rsidRDefault="002F13C2" w:rsidP="002F13C2">
      <w:pPr>
        <w:pStyle w:val="Lijstalinea"/>
        <w:numPr>
          <w:ilvl w:val="0"/>
          <w:numId w:val="14"/>
        </w:numPr>
        <w:suppressAutoHyphens/>
        <w:autoSpaceDN w:val="0"/>
        <w:spacing w:after="0" w:line="240" w:lineRule="atLeast"/>
        <w:ind w:right="-1"/>
        <w:textAlignment w:val="baseline"/>
        <w:rPr>
          <w:rFonts w:ascii="Calibri" w:eastAsia="Calibri" w:hAnsi="Calibri" w:cs="Calibri"/>
          <w:sz w:val="20"/>
          <w:szCs w:val="20"/>
          <w:lang w:val="nl"/>
        </w:rPr>
      </w:pPr>
      <w:r w:rsidRPr="002F13C2">
        <w:rPr>
          <w:rFonts w:ascii="Calibri" w:eastAsia="Calibri" w:hAnsi="Calibri" w:cs="Calibri"/>
          <w:sz w:val="20"/>
          <w:szCs w:val="20"/>
          <w:lang w:val="nl"/>
        </w:rPr>
        <w:t>de ARVODI-2025</w:t>
      </w:r>
    </w:p>
    <w:p w14:paraId="4EDEC1C4" w14:textId="77777777" w:rsidR="002F13C2" w:rsidRPr="002F13C2" w:rsidRDefault="002F13C2" w:rsidP="002F13C2">
      <w:pPr>
        <w:pStyle w:val="Lijstalinea"/>
        <w:numPr>
          <w:ilvl w:val="0"/>
          <w:numId w:val="14"/>
        </w:numPr>
        <w:suppressAutoHyphens/>
        <w:autoSpaceDN w:val="0"/>
        <w:spacing w:after="0" w:line="240" w:lineRule="atLeast"/>
        <w:ind w:right="-1"/>
        <w:textAlignment w:val="baseline"/>
        <w:rPr>
          <w:rFonts w:ascii="Calibri" w:eastAsia="Calibri" w:hAnsi="Calibri" w:cs="Calibri"/>
          <w:sz w:val="20"/>
          <w:szCs w:val="20"/>
          <w:lang w:val="nl"/>
        </w:rPr>
      </w:pPr>
      <w:r w:rsidRPr="002F13C2">
        <w:rPr>
          <w:rFonts w:ascii="Calibri" w:eastAsia="Calibri" w:hAnsi="Calibri" w:cs="Calibri"/>
          <w:sz w:val="20"/>
          <w:szCs w:val="20"/>
          <w:lang w:val="nl"/>
        </w:rPr>
        <w:t>de Inschrijving;</w:t>
      </w:r>
    </w:p>
    <w:p w14:paraId="36A02298" w14:textId="77777777" w:rsidR="002F13C2" w:rsidRPr="002F13C2" w:rsidRDefault="002F13C2" w:rsidP="002F13C2">
      <w:pPr>
        <w:pStyle w:val="Lijstalinea"/>
        <w:numPr>
          <w:ilvl w:val="0"/>
          <w:numId w:val="14"/>
        </w:numPr>
        <w:suppressAutoHyphens/>
        <w:autoSpaceDN w:val="0"/>
        <w:spacing w:after="0" w:line="240" w:lineRule="atLeast"/>
        <w:ind w:right="-1"/>
        <w:textAlignment w:val="baseline"/>
        <w:rPr>
          <w:rFonts w:ascii="Calibri" w:eastAsia="Calibri" w:hAnsi="Calibri" w:cs="Calibri"/>
          <w:sz w:val="20"/>
          <w:szCs w:val="20"/>
          <w:lang w:val="nl"/>
        </w:rPr>
      </w:pPr>
      <w:r w:rsidRPr="002F13C2">
        <w:rPr>
          <w:rFonts w:ascii="Calibri" w:eastAsia="Calibri" w:hAnsi="Calibri" w:cs="Calibri"/>
          <w:sz w:val="20"/>
          <w:szCs w:val="20"/>
          <w:lang w:val="nl"/>
        </w:rPr>
        <w:t>de Nadere Overeenkomsten</w:t>
      </w:r>
    </w:p>
    <w:p w14:paraId="6A087EA7" w14:textId="77777777" w:rsidR="002F13C2" w:rsidRPr="002F13C2" w:rsidRDefault="002F13C2" w:rsidP="002F13C2">
      <w:pPr>
        <w:suppressAutoHyphens/>
        <w:autoSpaceDN w:val="0"/>
        <w:spacing w:after="0" w:line="240" w:lineRule="atLeast"/>
        <w:ind w:right="-1"/>
        <w:textAlignment w:val="baseline"/>
        <w:rPr>
          <w:rFonts w:ascii="Calibri" w:eastAsia="Calibri" w:hAnsi="Calibri" w:cs="Calibri"/>
          <w:sz w:val="20"/>
          <w:szCs w:val="20"/>
          <w:lang w:val="nl"/>
        </w:rPr>
      </w:pPr>
    </w:p>
    <w:p w14:paraId="0F0DD180" w14:textId="6CAA3D5C" w:rsidR="002F13C2" w:rsidRDefault="002F13C2" w:rsidP="002F13C2">
      <w:pPr>
        <w:pStyle w:val="Lijstalinea"/>
        <w:numPr>
          <w:ilvl w:val="1"/>
          <w:numId w:val="13"/>
        </w:numPr>
        <w:suppressAutoHyphens/>
        <w:autoSpaceDN w:val="0"/>
        <w:spacing w:after="0" w:line="240" w:lineRule="atLeast"/>
        <w:ind w:right="-1"/>
        <w:textAlignment w:val="baseline"/>
        <w:rPr>
          <w:rFonts w:ascii="Calibri" w:eastAsia="Calibri" w:hAnsi="Calibri" w:cs="Calibri"/>
          <w:sz w:val="20"/>
          <w:szCs w:val="20"/>
          <w:lang w:val="nl"/>
        </w:rPr>
      </w:pPr>
      <w:r w:rsidRPr="002F13C2">
        <w:rPr>
          <w:rFonts w:ascii="Calibri" w:eastAsia="Calibri" w:hAnsi="Calibri" w:cs="Calibri"/>
          <w:sz w:val="20"/>
          <w:szCs w:val="20"/>
          <w:lang w:val="nl"/>
        </w:rPr>
        <w:t xml:space="preserve"> De voorwaarden van deze Raamovereenkomst zijn integraal van toepassing op alle Nadere Overeenkomsten. </w:t>
      </w:r>
      <w:r w:rsidR="008D370D">
        <w:rPr>
          <w:rFonts w:ascii="Calibri" w:eastAsia="Calibri" w:hAnsi="Calibri" w:cs="Calibri"/>
          <w:sz w:val="20"/>
          <w:szCs w:val="20"/>
          <w:lang w:val="nl"/>
        </w:rPr>
        <w:t>Een</w:t>
      </w:r>
      <w:r w:rsidRPr="002F13C2">
        <w:rPr>
          <w:rFonts w:ascii="Calibri" w:eastAsia="Calibri" w:hAnsi="Calibri" w:cs="Calibri"/>
          <w:sz w:val="20"/>
          <w:szCs w:val="20"/>
          <w:lang w:val="nl"/>
        </w:rPr>
        <w:t xml:space="preserve"> uit te brengen Nadere Offerte is niet minder gunstig dan in de door Opdrachtnemer ingediende Inschrijving voor de Raamovereenkomst. </w:t>
      </w:r>
    </w:p>
    <w:p w14:paraId="4536EB47" w14:textId="77777777" w:rsidR="002C20B1" w:rsidRDefault="002F13C2" w:rsidP="002F13C2">
      <w:pPr>
        <w:pStyle w:val="Lijstalinea"/>
        <w:numPr>
          <w:ilvl w:val="1"/>
          <w:numId w:val="13"/>
        </w:numPr>
        <w:suppressAutoHyphens/>
        <w:autoSpaceDN w:val="0"/>
        <w:spacing w:after="0" w:line="240" w:lineRule="atLeast"/>
        <w:ind w:right="-1"/>
        <w:textAlignment w:val="baseline"/>
        <w:rPr>
          <w:rFonts w:ascii="Calibri" w:eastAsia="Calibri" w:hAnsi="Calibri" w:cs="Calibri"/>
          <w:sz w:val="20"/>
          <w:szCs w:val="20"/>
          <w:lang w:val="nl"/>
        </w:rPr>
      </w:pPr>
      <w:r w:rsidRPr="002F13C2">
        <w:rPr>
          <w:rFonts w:ascii="Calibri" w:eastAsia="Calibri" w:hAnsi="Calibri" w:cs="Calibri"/>
          <w:sz w:val="20"/>
          <w:szCs w:val="20"/>
          <w:lang w:val="nl"/>
        </w:rPr>
        <w:t xml:space="preserve">Indien de in de Nadere Offerteaanvraag genoemde opdracht op basis van de in de Aanbestedingsleidraad voor de nadere gunning vermelde gunningscriteria door Opdrachtgever aan Opdrachtnemer wordt gegund, is Opdrachtnemer verplicht die opdracht uit te voeren overeenkomstig de voorwaarden van deze Raamovereenkomst. </w:t>
      </w:r>
    </w:p>
    <w:p w14:paraId="0ECD522C" w14:textId="77777777" w:rsidR="002C20B1" w:rsidRDefault="002F13C2" w:rsidP="002F13C2">
      <w:pPr>
        <w:pStyle w:val="Lijstalinea"/>
        <w:numPr>
          <w:ilvl w:val="1"/>
          <w:numId w:val="13"/>
        </w:numPr>
        <w:suppressAutoHyphens/>
        <w:autoSpaceDN w:val="0"/>
        <w:spacing w:after="0" w:line="240" w:lineRule="atLeast"/>
        <w:ind w:right="-1"/>
        <w:textAlignment w:val="baseline"/>
        <w:rPr>
          <w:rFonts w:ascii="Calibri" w:eastAsia="Calibri" w:hAnsi="Calibri" w:cs="Calibri"/>
          <w:sz w:val="20"/>
          <w:szCs w:val="20"/>
          <w:lang w:val="nl"/>
        </w:rPr>
      </w:pPr>
      <w:r w:rsidRPr="002F13C2">
        <w:rPr>
          <w:rFonts w:ascii="Calibri" w:eastAsia="Calibri" w:hAnsi="Calibri" w:cs="Calibri"/>
          <w:sz w:val="20"/>
          <w:szCs w:val="20"/>
          <w:lang w:val="nl"/>
        </w:rPr>
        <w:t>Dienstverlening kan alleen worden opgedragen door de Opdrachtgever in een schriftelijke Nadere Overeenkomst. De Nadere Overeenkomst wordt door de Opdrachtgever bevestigd met een Inkooporder. Alle voorwaarden uit de Raamovereenkomst zijn van toepassing op de Nadere Overeenkomsten en InkoopOrders (IO).</w:t>
      </w:r>
    </w:p>
    <w:p w14:paraId="7EA4B80C" w14:textId="10C6B9B0" w:rsidR="002C20B1" w:rsidRDefault="002F13C2" w:rsidP="002C20B1">
      <w:pPr>
        <w:pStyle w:val="Lijstalinea"/>
        <w:numPr>
          <w:ilvl w:val="1"/>
          <w:numId w:val="13"/>
        </w:numPr>
        <w:suppressAutoHyphens/>
        <w:autoSpaceDN w:val="0"/>
        <w:spacing w:after="0" w:line="240" w:lineRule="atLeast"/>
        <w:ind w:right="-1"/>
        <w:textAlignment w:val="baseline"/>
        <w:rPr>
          <w:rFonts w:ascii="Calibri" w:eastAsia="Calibri" w:hAnsi="Calibri" w:cs="Calibri"/>
          <w:sz w:val="20"/>
          <w:szCs w:val="20"/>
          <w:lang w:val="nl"/>
        </w:rPr>
      </w:pPr>
      <w:r w:rsidRPr="002C20B1">
        <w:rPr>
          <w:rFonts w:ascii="Calibri" w:eastAsia="Calibri" w:hAnsi="Calibri" w:cs="Calibri"/>
          <w:sz w:val="20"/>
          <w:szCs w:val="20"/>
          <w:lang w:val="nl"/>
        </w:rPr>
        <w:t xml:space="preserve">Opdrachtnemer kan generlei aanspraak maken op het verkrijgen van opdrachten tot het verrichten van Diensten gedurende de looptijd van deze Raamovereenkomst. Opdrachtgever heeft geen verplichting tot het afnemen van een bepaalde hoeveelheid </w:t>
      </w:r>
      <w:r w:rsidR="009147F5">
        <w:rPr>
          <w:rFonts w:ascii="Calibri" w:eastAsia="Calibri" w:hAnsi="Calibri" w:cs="Calibri"/>
          <w:sz w:val="20"/>
          <w:szCs w:val="20"/>
          <w:lang w:val="nl"/>
        </w:rPr>
        <w:t>veldwerkcapaciteit</w:t>
      </w:r>
      <w:r w:rsidRPr="002C20B1">
        <w:rPr>
          <w:rFonts w:ascii="Calibri" w:eastAsia="Calibri" w:hAnsi="Calibri" w:cs="Calibri"/>
          <w:sz w:val="20"/>
          <w:szCs w:val="20"/>
          <w:lang w:val="nl"/>
        </w:rPr>
        <w:t xml:space="preserve"> of van welke dienst ook.</w:t>
      </w:r>
    </w:p>
    <w:p w14:paraId="1F91288B" w14:textId="3F86C9F4" w:rsidR="00841B98" w:rsidRPr="002C20B1" w:rsidRDefault="00841B98" w:rsidP="002C20B1">
      <w:pPr>
        <w:pStyle w:val="Lijstalinea"/>
        <w:numPr>
          <w:ilvl w:val="1"/>
          <w:numId w:val="13"/>
        </w:numPr>
        <w:suppressAutoHyphens/>
        <w:autoSpaceDN w:val="0"/>
        <w:spacing w:after="0" w:line="240" w:lineRule="atLeast"/>
        <w:ind w:right="-1"/>
        <w:textAlignment w:val="baseline"/>
        <w:rPr>
          <w:rFonts w:ascii="Calibri" w:eastAsia="Calibri" w:hAnsi="Calibri" w:cs="Calibri"/>
          <w:sz w:val="20"/>
          <w:szCs w:val="20"/>
          <w:lang w:val="nl"/>
        </w:rPr>
      </w:pPr>
      <w:r w:rsidRPr="002C20B1">
        <w:rPr>
          <w:rFonts w:ascii="Calibri" w:eastAsia="DejaVu Sans" w:hAnsi="Calibri" w:cs="Calibri"/>
          <w:color w:val="000000"/>
          <w:sz w:val="20"/>
          <w:szCs w:val="20"/>
          <w:lang w:val="nl" w:eastAsia="nl-NL"/>
        </w:rPr>
        <w:t>De resultaten van de Diensten</w:t>
      </w:r>
      <w:r w:rsidR="00F908BE" w:rsidRPr="002C20B1">
        <w:rPr>
          <w:rFonts w:ascii="Calibri" w:eastAsia="DejaVu Sans" w:hAnsi="Calibri" w:cs="Calibri"/>
          <w:color w:val="000000"/>
          <w:sz w:val="20"/>
          <w:szCs w:val="20"/>
          <w:lang w:val="nl" w:eastAsia="nl-NL"/>
        </w:rPr>
        <w:t xml:space="preserve"> </w:t>
      </w:r>
      <w:r w:rsidRPr="002C20B1">
        <w:rPr>
          <w:rFonts w:ascii="Calibri" w:eastAsia="DejaVu Sans" w:hAnsi="Calibri" w:cs="Calibri"/>
          <w:color w:val="000000"/>
          <w:sz w:val="20"/>
          <w:szCs w:val="20"/>
          <w:lang w:val="nl" w:eastAsia="nl-NL"/>
        </w:rPr>
        <w:t>worden geleverd in de vorm van</w:t>
      </w:r>
      <w:r w:rsidR="009147F5">
        <w:rPr>
          <w:rFonts w:ascii="Calibri" w:eastAsia="DejaVu Sans" w:hAnsi="Calibri" w:cs="Calibri"/>
          <w:color w:val="000000"/>
          <w:sz w:val="20"/>
          <w:szCs w:val="20"/>
          <w:lang w:val="nl" w:eastAsia="nl-NL"/>
        </w:rPr>
        <w:t xml:space="preserve">  registratie en</w:t>
      </w:r>
      <w:r w:rsidR="00F908BE" w:rsidRPr="002C20B1">
        <w:rPr>
          <w:rFonts w:ascii="Calibri" w:eastAsia="DejaVu Sans" w:hAnsi="Calibri" w:cs="Calibri"/>
          <w:color w:val="000000"/>
          <w:sz w:val="20"/>
          <w:szCs w:val="20"/>
          <w:lang w:val="nl" w:eastAsia="nl-NL"/>
        </w:rPr>
        <w:t xml:space="preserve"> </w:t>
      </w:r>
      <w:r w:rsidR="00B069F6" w:rsidRPr="002C20B1">
        <w:rPr>
          <w:rFonts w:ascii="Calibri" w:eastAsia="DejaVu Sans" w:hAnsi="Calibri" w:cs="Calibri"/>
          <w:color w:val="000000"/>
          <w:sz w:val="20"/>
          <w:szCs w:val="20"/>
          <w:lang w:val="nl" w:eastAsia="nl-NL"/>
        </w:rPr>
        <w:t>databestanden zoals aangegeven in het Programma van Eisen</w:t>
      </w:r>
      <w:r w:rsidR="0029772A" w:rsidRPr="002C20B1">
        <w:rPr>
          <w:rFonts w:ascii="Calibri" w:eastAsia="DejaVu Sans" w:hAnsi="Calibri" w:cs="Calibri"/>
          <w:color w:val="000000"/>
          <w:sz w:val="20"/>
          <w:szCs w:val="20"/>
          <w:lang w:val="nl" w:eastAsia="nl-NL"/>
        </w:rPr>
        <w:t>.</w:t>
      </w:r>
      <w:r w:rsidR="002C20B1">
        <w:rPr>
          <w:rFonts w:ascii="Calibri" w:eastAsia="DejaVu Sans" w:hAnsi="Calibri" w:cs="Calibri"/>
          <w:color w:val="000000"/>
          <w:sz w:val="20"/>
          <w:szCs w:val="20"/>
          <w:lang w:val="nl" w:eastAsia="nl-NL"/>
        </w:rPr>
        <w:t xml:space="preserve"> </w:t>
      </w:r>
      <w:r w:rsidRPr="002C20B1">
        <w:rPr>
          <w:rFonts w:ascii="Calibri" w:eastAsia="DejaVu Sans" w:hAnsi="Calibri" w:cs="Calibri"/>
          <w:color w:val="000000"/>
          <w:sz w:val="20"/>
          <w:szCs w:val="20"/>
          <w:lang w:val="nl" w:eastAsia="nl-NL"/>
        </w:rPr>
        <w:t xml:space="preserve">Omtrent de vorm waarin de </w:t>
      </w:r>
      <w:r w:rsidR="00862FA6" w:rsidRPr="002C20B1">
        <w:rPr>
          <w:rFonts w:ascii="Calibri" w:eastAsia="DejaVu Sans" w:hAnsi="Calibri" w:cs="Calibri"/>
          <w:color w:val="000000"/>
          <w:sz w:val="20"/>
          <w:szCs w:val="20"/>
          <w:lang w:val="nl" w:eastAsia="nl-NL"/>
        </w:rPr>
        <w:t xml:space="preserve">oplevering </w:t>
      </w:r>
      <w:r w:rsidRPr="002C20B1">
        <w:rPr>
          <w:rFonts w:ascii="Calibri" w:eastAsia="DejaVu Sans" w:hAnsi="Calibri" w:cs="Calibri"/>
          <w:color w:val="000000"/>
          <w:sz w:val="20"/>
          <w:szCs w:val="20"/>
          <w:lang w:val="nl" w:eastAsia="nl-NL"/>
        </w:rPr>
        <w:t xml:space="preserve">zal plaatsvinden, vindt door Partijen nog nader overleg plaats. </w:t>
      </w:r>
    </w:p>
    <w:p w14:paraId="1ECD1D50" w14:textId="77777777" w:rsidR="00566EBD" w:rsidRDefault="00566EBD" w:rsidP="00566EBD">
      <w:pPr>
        <w:pStyle w:val="Lijstalinea"/>
        <w:rPr>
          <w:rFonts w:ascii="Calibri" w:eastAsia="DejaVu Sans" w:hAnsi="Calibri" w:cs="Calibri"/>
          <w:color w:val="000000"/>
          <w:sz w:val="20"/>
          <w:szCs w:val="20"/>
          <w:lang w:val="nl" w:eastAsia="nl-NL"/>
        </w:rPr>
      </w:pPr>
    </w:p>
    <w:p w14:paraId="2C638F43" w14:textId="77777777" w:rsidR="002C20B1" w:rsidRDefault="002C20B1" w:rsidP="00566EBD">
      <w:pPr>
        <w:pStyle w:val="Lijstalinea"/>
        <w:rPr>
          <w:rFonts w:ascii="Calibri" w:eastAsia="DejaVu Sans" w:hAnsi="Calibri" w:cs="Calibri"/>
          <w:color w:val="000000"/>
          <w:sz w:val="20"/>
          <w:szCs w:val="20"/>
          <w:lang w:val="nl" w:eastAsia="nl-NL"/>
        </w:rPr>
      </w:pPr>
    </w:p>
    <w:p w14:paraId="648D6AC9" w14:textId="77777777" w:rsidR="002C20B1" w:rsidRDefault="002C20B1" w:rsidP="00566EBD">
      <w:pPr>
        <w:pStyle w:val="Lijstalinea"/>
        <w:rPr>
          <w:rFonts w:ascii="Calibri" w:eastAsia="DejaVu Sans" w:hAnsi="Calibri" w:cs="Calibri"/>
          <w:color w:val="000000"/>
          <w:sz w:val="20"/>
          <w:szCs w:val="20"/>
          <w:lang w:val="nl" w:eastAsia="nl-NL"/>
        </w:rPr>
      </w:pPr>
    </w:p>
    <w:p w14:paraId="4DD270D8" w14:textId="77777777" w:rsidR="002C20B1" w:rsidRDefault="002C20B1" w:rsidP="00566EBD">
      <w:pPr>
        <w:pStyle w:val="Lijstalinea"/>
        <w:rPr>
          <w:rFonts w:ascii="Calibri" w:eastAsia="DejaVu Sans" w:hAnsi="Calibri" w:cs="Calibri"/>
          <w:color w:val="000000"/>
          <w:sz w:val="20"/>
          <w:szCs w:val="20"/>
          <w:lang w:val="nl" w:eastAsia="nl-NL"/>
        </w:rPr>
      </w:pPr>
    </w:p>
    <w:p w14:paraId="361C4341" w14:textId="77777777" w:rsidR="002C20B1" w:rsidRDefault="002C20B1" w:rsidP="00566EBD">
      <w:pPr>
        <w:pStyle w:val="Lijstalinea"/>
        <w:rPr>
          <w:rFonts w:ascii="Calibri" w:eastAsia="DejaVu Sans" w:hAnsi="Calibri" w:cs="Calibri"/>
          <w:color w:val="000000"/>
          <w:sz w:val="20"/>
          <w:szCs w:val="20"/>
          <w:lang w:val="nl" w:eastAsia="nl-NL"/>
        </w:rPr>
      </w:pPr>
    </w:p>
    <w:p w14:paraId="2181BF8B" w14:textId="77777777" w:rsidR="002C20B1" w:rsidRDefault="002C20B1" w:rsidP="00566EBD">
      <w:pPr>
        <w:pStyle w:val="Lijstalinea"/>
        <w:rPr>
          <w:rFonts w:ascii="Calibri" w:eastAsia="DejaVu Sans" w:hAnsi="Calibri" w:cs="Calibri"/>
          <w:color w:val="000000"/>
          <w:sz w:val="20"/>
          <w:szCs w:val="20"/>
          <w:lang w:val="nl" w:eastAsia="nl-NL"/>
        </w:rPr>
      </w:pPr>
    </w:p>
    <w:p w14:paraId="3349680D" w14:textId="77777777" w:rsidR="00583BE8" w:rsidRDefault="00583BE8" w:rsidP="00566EBD">
      <w:pPr>
        <w:pStyle w:val="Lijstalinea"/>
        <w:rPr>
          <w:rFonts w:ascii="Calibri" w:eastAsia="DejaVu Sans" w:hAnsi="Calibri" w:cs="Calibri"/>
          <w:color w:val="000000"/>
          <w:sz w:val="20"/>
          <w:szCs w:val="20"/>
          <w:lang w:val="nl" w:eastAsia="nl-NL"/>
        </w:rPr>
      </w:pPr>
    </w:p>
    <w:p w14:paraId="2E01C355" w14:textId="77777777" w:rsidR="00583BE8" w:rsidRDefault="00583BE8" w:rsidP="00566EBD">
      <w:pPr>
        <w:pStyle w:val="Lijstalinea"/>
        <w:rPr>
          <w:rFonts w:ascii="Calibri" w:eastAsia="DejaVu Sans" w:hAnsi="Calibri" w:cs="Calibri"/>
          <w:color w:val="000000"/>
          <w:sz w:val="20"/>
          <w:szCs w:val="20"/>
          <w:lang w:val="nl" w:eastAsia="nl-NL"/>
        </w:rPr>
      </w:pPr>
    </w:p>
    <w:p w14:paraId="3DEA3E1C" w14:textId="77777777" w:rsidR="00841B98" w:rsidRPr="00841B98" w:rsidRDefault="00841B98" w:rsidP="00841B98">
      <w:pPr>
        <w:numPr>
          <w:ilvl w:val="0"/>
          <w:numId w:val="4"/>
        </w:numPr>
        <w:suppressAutoHyphens/>
        <w:overflowPunct w:val="0"/>
        <w:autoSpaceDE w:val="0"/>
        <w:autoSpaceDN w:val="0"/>
        <w:adjustRightInd w:val="0"/>
        <w:spacing w:after="0" w:line="240" w:lineRule="auto"/>
        <w:ind w:left="567" w:right="-1" w:hanging="567"/>
        <w:textAlignment w:val="baseline"/>
        <w:outlineLvl w:val="0"/>
        <w:rPr>
          <w:rFonts w:ascii="Calibri" w:eastAsia="Times New Roman" w:hAnsi="Calibri" w:cs="Calibri"/>
          <w:b/>
          <w:bCs/>
          <w:sz w:val="20"/>
          <w:szCs w:val="20"/>
          <w:lang w:val="nl" w:eastAsia="nl-NL"/>
        </w:rPr>
      </w:pPr>
      <w:r w:rsidRPr="00841B98">
        <w:rPr>
          <w:rFonts w:ascii="Calibri" w:eastAsia="Times New Roman" w:hAnsi="Calibri" w:cs="Calibri"/>
          <w:b/>
          <w:bCs/>
          <w:sz w:val="20"/>
          <w:szCs w:val="20"/>
          <w:lang w:val="nl" w:eastAsia="nl-NL"/>
        </w:rPr>
        <w:t>Totstandkoming, tijdsplanning en duur van de Overeenkomst</w:t>
      </w:r>
    </w:p>
    <w:p w14:paraId="5E5D8CEA" w14:textId="77777777" w:rsidR="00841B98" w:rsidRPr="00841B98" w:rsidRDefault="00841B98" w:rsidP="00841B98">
      <w:pPr>
        <w:suppressAutoHyphens/>
        <w:autoSpaceDN w:val="0"/>
        <w:spacing w:after="0" w:line="240" w:lineRule="atLeast"/>
        <w:ind w:left="567" w:right="-1" w:hanging="567"/>
        <w:textAlignment w:val="baseline"/>
        <w:rPr>
          <w:rFonts w:ascii="Calibri" w:eastAsia="DejaVu Sans" w:hAnsi="Calibri" w:cs="Calibri"/>
          <w:color w:val="000000"/>
          <w:sz w:val="20"/>
          <w:szCs w:val="20"/>
          <w:lang w:val="nl" w:eastAsia="nl-NL"/>
        </w:rPr>
      </w:pPr>
    </w:p>
    <w:p w14:paraId="3815783D" w14:textId="487E8F87" w:rsidR="002C20B1" w:rsidRPr="00583BE8" w:rsidRDefault="00841B98" w:rsidP="00D86522">
      <w:pPr>
        <w:numPr>
          <w:ilvl w:val="1"/>
          <w:numId w:val="4"/>
        </w:numPr>
        <w:suppressAutoHyphens/>
        <w:autoSpaceDN w:val="0"/>
        <w:spacing w:after="0" w:line="240" w:lineRule="atLeast"/>
        <w:ind w:left="567" w:right="-1" w:hanging="567"/>
        <w:contextualSpacing/>
        <w:textAlignment w:val="baseline"/>
        <w:rPr>
          <w:rFonts w:ascii="Calibri" w:eastAsia="DejaVu Sans" w:hAnsi="Calibri" w:cs="Calibri"/>
          <w:color w:val="000000"/>
          <w:sz w:val="20"/>
          <w:szCs w:val="20"/>
          <w:lang w:val="nl" w:eastAsia="nl-NL"/>
        </w:rPr>
      </w:pPr>
      <w:r w:rsidRPr="00583BE8">
        <w:rPr>
          <w:rFonts w:ascii="Calibri" w:eastAsia="Calibri" w:hAnsi="Calibri" w:cs="Calibri"/>
          <w:sz w:val="20"/>
          <w:szCs w:val="20"/>
          <w:lang w:val="nl"/>
        </w:rPr>
        <w:t xml:space="preserve">Deze Overeenkomst gaat in op </w:t>
      </w:r>
      <w:r w:rsidR="002C20B1" w:rsidRPr="00583BE8">
        <w:rPr>
          <w:rFonts w:ascii="Calibri" w:eastAsia="Calibri" w:hAnsi="Calibri" w:cs="Calibri"/>
          <w:sz w:val="20"/>
          <w:szCs w:val="20"/>
          <w:lang w:val="nl"/>
        </w:rPr>
        <w:t xml:space="preserve">1 oktober  2026 en eindigt van rechtswege op 31 december 2027. Opdrachtgever mag tweemaal eenzijdig verlengen met 1 jaar onder dezelfde voorwaarden, tot uiterlijk 31 december 2029 (max. 3 jaar en 3 maanden). </w:t>
      </w:r>
    </w:p>
    <w:p w14:paraId="3A7A0FA7" w14:textId="77777777" w:rsidR="002C20B1" w:rsidRPr="002C20B1" w:rsidRDefault="002C20B1" w:rsidP="002C20B1">
      <w:pPr>
        <w:suppressAutoHyphens/>
        <w:autoSpaceDN w:val="0"/>
        <w:spacing w:after="0" w:line="240" w:lineRule="atLeast"/>
        <w:ind w:left="567" w:right="-1"/>
        <w:contextualSpacing/>
        <w:textAlignment w:val="baseline"/>
        <w:rPr>
          <w:rFonts w:ascii="Calibri" w:eastAsia="DejaVu Sans" w:hAnsi="Calibri" w:cs="Calibri"/>
          <w:color w:val="000000"/>
          <w:sz w:val="20"/>
          <w:szCs w:val="20"/>
          <w:lang w:val="nl" w:eastAsia="nl-NL"/>
        </w:rPr>
      </w:pPr>
    </w:p>
    <w:p w14:paraId="179E830F" w14:textId="77777777" w:rsidR="00841B98" w:rsidRPr="00841B98" w:rsidRDefault="00841B98" w:rsidP="00841B98">
      <w:pPr>
        <w:numPr>
          <w:ilvl w:val="0"/>
          <w:numId w:val="4"/>
        </w:numPr>
        <w:suppressAutoHyphens/>
        <w:overflowPunct w:val="0"/>
        <w:autoSpaceDE w:val="0"/>
        <w:autoSpaceDN w:val="0"/>
        <w:adjustRightInd w:val="0"/>
        <w:spacing w:after="0" w:line="240" w:lineRule="auto"/>
        <w:ind w:left="567" w:right="-1" w:hanging="567"/>
        <w:textAlignment w:val="baseline"/>
        <w:outlineLvl w:val="0"/>
        <w:rPr>
          <w:rFonts w:ascii="Calibri" w:eastAsia="Times New Roman" w:hAnsi="Calibri" w:cs="Calibri"/>
          <w:b/>
          <w:bCs/>
          <w:sz w:val="20"/>
          <w:szCs w:val="20"/>
          <w:lang w:val="nl" w:eastAsia="nl-NL"/>
        </w:rPr>
      </w:pPr>
      <w:r w:rsidRPr="00841B98">
        <w:rPr>
          <w:rFonts w:ascii="Calibri" w:eastAsia="Times New Roman" w:hAnsi="Calibri" w:cs="Calibri"/>
          <w:b/>
          <w:bCs/>
          <w:sz w:val="20"/>
          <w:szCs w:val="20"/>
          <w:lang w:eastAsia="nl-NL"/>
        </w:rPr>
        <w:t>Prijs en overige financiële bepalingen</w:t>
      </w:r>
    </w:p>
    <w:p w14:paraId="37169025" w14:textId="77777777" w:rsidR="00841B98" w:rsidRPr="00841B98" w:rsidRDefault="00841B98" w:rsidP="00841B98">
      <w:pPr>
        <w:suppressAutoHyphens/>
        <w:autoSpaceDN w:val="0"/>
        <w:spacing w:after="0" w:line="240" w:lineRule="atLeast"/>
        <w:ind w:right="-1"/>
        <w:textAlignment w:val="baseline"/>
        <w:rPr>
          <w:rFonts w:ascii="Calibri" w:eastAsia="DejaVu Sans" w:hAnsi="Calibri" w:cs="Calibri"/>
          <w:color w:val="000000"/>
          <w:sz w:val="20"/>
          <w:szCs w:val="20"/>
          <w:lang w:eastAsia="nl-NL"/>
        </w:rPr>
      </w:pPr>
    </w:p>
    <w:p w14:paraId="77A4B008" w14:textId="52B599A7" w:rsidR="00841B98" w:rsidRPr="00566EBD" w:rsidRDefault="00841B98" w:rsidP="00841B98">
      <w:pPr>
        <w:numPr>
          <w:ilvl w:val="1"/>
          <w:numId w:val="4"/>
        </w:numPr>
        <w:suppressAutoHyphens/>
        <w:autoSpaceDN w:val="0"/>
        <w:spacing w:after="0" w:line="240" w:lineRule="auto"/>
        <w:ind w:left="567" w:right="-1" w:hanging="567"/>
        <w:contextualSpacing/>
        <w:textAlignment w:val="baseline"/>
        <w:rPr>
          <w:rFonts w:ascii="Calibri" w:eastAsia="Calibri" w:hAnsi="Calibri" w:cs="Calibri"/>
          <w:sz w:val="20"/>
          <w:szCs w:val="20"/>
          <w:lang w:val="nl"/>
        </w:rPr>
      </w:pPr>
      <w:r w:rsidRPr="00841B98">
        <w:rPr>
          <w:rFonts w:ascii="Calibri" w:eastAsia="Calibri" w:hAnsi="Calibri" w:cs="Calibri"/>
          <w:sz w:val="20"/>
          <w:szCs w:val="20"/>
          <w:lang w:val="nl"/>
        </w:rPr>
        <w:t>De overeengekomen tarieven</w:t>
      </w:r>
      <w:r w:rsidR="00485D01">
        <w:rPr>
          <w:rFonts w:ascii="Calibri" w:eastAsia="Calibri" w:hAnsi="Calibri" w:cs="Calibri"/>
          <w:sz w:val="20"/>
          <w:szCs w:val="20"/>
          <w:lang w:val="nl"/>
        </w:rPr>
        <w:t xml:space="preserve"> zoals opgenomen in bijlage </w:t>
      </w:r>
      <w:r w:rsidR="0070201E">
        <w:rPr>
          <w:rFonts w:ascii="Calibri" w:eastAsia="Calibri" w:hAnsi="Calibri" w:cs="Calibri"/>
          <w:sz w:val="20"/>
          <w:szCs w:val="20"/>
          <w:lang w:val="nl"/>
        </w:rPr>
        <w:t>10</w:t>
      </w:r>
      <w:r w:rsidR="00485D01">
        <w:rPr>
          <w:rFonts w:ascii="Calibri" w:eastAsia="Calibri" w:hAnsi="Calibri" w:cs="Calibri"/>
          <w:sz w:val="20"/>
          <w:szCs w:val="20"/>
          <w:lang w:val="nl"/>
        </w:rPr>
        <w:t xml:space="preserve"> Prijsopgaveformulier</w:t>
      </w:r>
      <w:r w:rsidRPr="00841B98">
        <w:rPr>
          <w:rFonts w:ascii="Calibri" w:eastAsia="Calibri" w:hAnsi="Calibri" w:cs="Calibri"/>
          <w:sz w:val="20"/>
          <w:szCs w:val="20"/>
          <w:lang w:val="nl"/>
        </w:rPr>
        <w:t xml:space="preserve"> zijn vast en onveranderlijk gedurende de duur van deze Overeenkomst</w:t>
      </w:r>
      <w:r w:rsidRPr="00566EBD">
        <w:rPr>
          <w:rFonts w:ascii="Calibri" w:eastAsia="Calibri" w:hAnsi="Calibri" w:cs="Calibri"/>
          <w:sz w:val="20"/>
          <w:szCs w:val="20"/>
          <w:lang w:val="nl"/>
        </w:rPr>
        <w:t>.</w:t>
      </w:r>
    </w:p>
    <w:p w14:paraId="040225E3" w14:textId="77777777" w:rsidR="00841B98" w:rsidRPr="00566EBD" w:rsidRDefault="00841B98" w:rsidP="00841B98">
      <w:pPr>
        <w:suppressAutoHyphens/>
        <w:autoSpaceDN w:val="0"/>
        <w:spacing w:after="0" w:line="240" w:lineRule="auto"/>
        <w:ind w:left="567" w:right="-1"/>
        <w:contextualSpacing/>
        <w:textAlignment w:val="baseline"/>
        <w:rPr>
          <w:rFonts w:ascii="Calibri" w:eastAsia="Calibri" w:hAnsi="Calibri" w:cs="Calibri"/>
          <w:sz w:val="20"/>
          <w:szCs w:val="20"/>
          <w:lang w:val="nl"/>
        </w:rPr>
      </w:pPr>
    </w:p>
    <w:p w14:paraId="6174160F" w14:textId="77777777" w:rsidR="00841B98" w:rsidRPr="00841B98" w:rsidRDefault="00841B98" w:rsidP="00841B98">
      <w:pPr>
        <w:numPr>
          <w:ilvl w:val="1"/>
          <w:numId w:val="4"/>
        </w:numPr>
        <w:suppressAutoHyphens/>
        <w:autoSpaceDN w:val="0"/>
        <w:spacing w:after="0" w:line="240" w:lineRule="auto"/>
        <w:ind w:left="567" w:right="-1" w:hanging="567"/>
        <w:contextualSpacing/>
        <w:textAlignment w:val="baseline"/>
        <w:rPr>
          <w:rFonts w:ascii="Calibri" w:eastAsia="Calibri" w:hAnsi="Calibri" w:cs="Calibri"/>
          <w:sz w:val="20"/>
          <w:szCs w:val="20"/>
          <w:lang w:val="nl"/>
        </w:rPr>
      </w:pPr>
      <w:r w:rsidRPr="00841B98">
        <w:rPr>
          <w:rFonts w:ascii="Calibri" w:eastAsia="Calibri" w:hAnsi="Calibri" w:cs="Calibri"/>
          <w:sz w:val="20"/>
          <w:szCs w:val="20"/>
          <w:lang w:val="nl"/>
        </w:rPr>
        <w:t>Uitdrukkelijk wordt bepaald dat indien Opdrachtnemer geen btw in rekening brengt, maar</w:t>
      </w:r>
      <w:r w:rsidR="00424DBE">
        <w:rPr>
          <w:rFonts w:ascii="Calibri" w:eastAsia="Calibri" w:hAnsi="Calibri" w:cs="Calibri"/>
          <w:sz w:val="20"/>
          <w:szCs w:val="20"/>
          <w:lang w:val="nl"/>
        </w:rPr>
        <w:t xml:space="preserve"> als</w:t>
      </w:r>
      <w:r w:rsidRPr="00841B98">
        <w:rPr>
          <w:rFonts w:ascii="Calibri" w:eastAsia="Calibri" w:hAnsi="Calibri" w:cs="Calibri"/>
          <w:sz w:val="20"/>
          <w:szCs w:val="20"/>
          <w:lang w:val="nl"/>
        </w:rPr>
        <w:t xml:space="preserve"> voor (een deel van) de Diensten geen vrijstelling van btw blijkt te bestaan, deze niet ten laste komt van Opdrachtgever.</w:t>
      </w:r>
    </w:p>
    <w:p w14:paraId="3D7F17D0" w14:textId="77777777" w:rsidR="00841B98" w:rsidRPr="00841B98" w:rsidRDefault="00841B98" w:rsidP="00841B98">
      <w:pPr>
        <w:suppressAutoHyphens/>
        <w:autoSpaceDN w:val="0"/>
        <w:spacing w:after="0" w:line="240" w:lineRule="auto"/>
        <w:ind w:right="-1"/>
        <w:textAlignment w:val="baseline"/>
        <w:rPr>
          <w:rFonts w:ascii="Calibri" w:eastAsia="DejaVu Sans" w:hAnsi="Calibri" w:cs="Calibri"/>
          <w:color w:val="000000"/>
          <w:sz w:val="20"/>
          <w:szCs w:val="20"/>
          <w:lang w:val="nl" w:eastAsia="nl-NL"/>
        </w:rPr>
      </w:pPr>
    </w:p>
    <w:p w14:paraId="4FC162A6" w14:textId="77777777" w:rsidR="00841B98" w:rsidRPr="00841B98" w:rsidRDefault="00841B98" w:rsidP="00841B98">
      <w:pPr>
        <w:numPr>
          <w:ilvl w:val="1"/>
          <w:numId w:val="4"/>
        </w:numPr>
        <w:suppressAutoHyphens/>
        <w:autoSpaceDN w:val="0"/>
        <w:spacing w:after="0" w:line="240" w:lineRule="auto"/>
        <w:ind w:left="567" w:right="-1" w:hanging="567"/>
        <w:contextualSpacing/>
        <w:textAlignment w:val="baseline"/>
        <w:rPr>
          <w:rFonts w:ascii="Calibri" w:eastAsia="Calibri" w:hAnsi="Calibri" w:cs="Calibri"/>
          <w:sz w:val="20"/>
          <w:szCs w:val="20"/>
          <w:lang w:val="nl"/>
        </w:rPr>
      </w:pPr>
      <w:r w:rsidRPr="00841B98">
        <w:rPr>
          <w:rFonts w:ascii="Calibri" w:eastAsia="Calibri" w:hAnsi="Calibri" w:cs="Calibri"/>
          <w:sz w:val="20"/>
          <w:szCs w:val="20"/>
          <w:lang w:val="nl"/>
        </w:rPr>
        <w:t xml:space="preserve">De prijs heeft betrekking op alle door Opdrachtnemer in het kader van deze Overeenkomst te verrichten Diensten en eventueel daartoe benodigde materialen. </w:t>
      </w:r>
    </w:p>
    <w:p w14:paraId="48F25D36" w14:textId="77777777" w:rsidR="00841B98" w:rsidRPr="00841B98" w:rsidRDefault="00841B98" w:rsidP="00841B98">
      <w:pPr>
        <w:spacing w:after="200" w:line="276" w:lineRule="auto"/>
        <w:ind w:left="720"/>
        <w:contextualSpacing/>
        <w:rPr>
          <w:rFonts w:ascii="Calibri" w:eastAsia="Calibri" w:hAnsi="Calibri" w:cs="Calibri"/>
          <w:sz w:val="20"/>
          <w:szCs w:val="20"/>
          <w:lang w:val="nl"/>
        </w:rPr>
      </w:pPr>
    </w:p>
    <w:p w14:paraId="14EEB178" w14:textId="33D55B9D" w:rsidR="001A462B" w:rsidRDefault="00841B98" w:rsidP="00841B98">
      <w:pPr>
        <w:numPr>
          <w:ilvl w:val="1"/>
          <w:numId w:val="4"/>
        </w:numPr>
        <w:suppressAutoHyphens/>
        <w:autoSpaceDN w:val="0"/>
        <w:spacing w:after="0" w:line="240" w:lineRule="auto"/>
        <w:ind w:left="567" w:right="-1" w:hanging="567"/>
        <w:contextualSpacing/>
        <w:textAlignment w:val="baseline"/>
        <w:rPr>
          <w:rFonts w:ascii="Calibri" w:eastAsia="Calibri" w:hAnsi="Calibri" w:cs="Calibri"/>
          <w:sz w:val="20"/>
          <w:szCs w:val="20"/>
          <w:lang w:val="nl"/>
        </w:rPr>
      </w:pPr>
      <w:r w:rsidRPr="00841B98">
        <w:rPr>
          <w:rFonts w:ascii="Calibri" w:eastAsia="Calibri" w:hAnsi="Calibri" w:cs="Calibri"/>
          <w:sz w:val="20"/>
          <w:szCs w:val="20"/>
          <w:lang w:val="nl"/>
        </w:rPr>
        <w:t>Betaling vindt plaats na acceptatie van de resultaten van de Diensten.</w:t>
      </w:r>
    </w:p>
    <w:p w14:paraId="1B28696F" w14:textId="77777777" w:rsidR="001A462B" w:rsidRDefault="001A462B">
      <w:pPr>
        <w:rPr>
          <w:rFonts w:ascii="Calibri" w:eastAsia="Calibri" w:hAnsi="Calibri" w:cs="Calibri"/>
          <w:sz w:val="20"/>
          <w:szCs w:val="20"/>
          <w:lang w:val="nl"/>
        </w:rPr>
      </w:pPr>
      <w:r>
        <w:rPr>
          <w:rFonts w:ascii="Calibri" w:eastAsia="Calibri" w:hAnsi="Calibri" w:cs="Calibri"/>
          <w:sz w:val="20"/>
          <w:szCs w:val="20"/>
          <w:lang w:val="nl"/>
        </w:rPr>
        <w:br w:type="page"/>
      </w:r>
    </w:p>
    <w:p w14:paraId="39B6C5F7" w14:textId="77777777" w:rsidR="00841B98" w:rsidRDefault="00841B98" w:rsidP="001A462B">
      <w:pPr>
        <w:suppressAutoHyphens/>
        <w:autoSpaceDN w:val="0"/>
        <w:spacing w:after="0" w:line="240" w:lineRule="auto"/>
        <w:ind w:left="567" w:right="-1"/>
        <w:contextualSpacing/>
        <w:textAlignment w:val="baseline"/>
        <w:rPr>
          <w:rFonts w:ascii="Calibri" w:eastAsia="Calibri" w:hAnsi="Calibri" w:cs="Calibri"/>
          <w:sz w:val="20"/>
          <w:szCs w:val="20"/>
          <w:lang w:val="nl"/>
        </w:rPr>
      </w:pPr>
    </w:p>
    <w:p w14:paraId="4FA53127" w14:textId="77777777" w:rsidR="001A462B" w:rsidRDefault="001A462B" w:rsidP="001A462B">
      <w:pPr>
        <w:suppressAutoHyphens/>
        <w:autoSpaceDN w:val="0"/>
        <w:spacing w:after="0" w:line="240" w:lineRule="auto"/>
        <w:ind w:left="567" w:right="-1"/>
        <w:contextualSpacing/>
        <w:textAlignment w:val="baseline"/>
        <w:rPr>
          <w:rFonts w:ascii="Calibri" w:eastAsia="Calibri" w:hAnsi="Calibri" w:cs="Calibri"/>
          <w:sz w:val="20"/>
          <w:szCs w:val="20"/>
          <w:lang w:val="nl"/>
        </w:rPr>
      </w:pPr>
    </w:p>
    <w:p w14:paraId="43554AB6" w14:textId="77777777" w:rsidR="001A462B" w:rsidRPr="00841B98" w:rsidRDefault="001A462B" w:rsidP="001A462B">
      <w:pPr>
        <w:suppressAutoHyphens/>
        <w:autoSpaceDN w:val="0"/>
        <w:spacing w:after="0" w:line="240" w:lineRule="auto"/>
        <w:ind w:left="567" w:right="-1"/>
        <w:contextualSpacing/>
        <w:textAlignment w:val="baseline"/>
        <w:rPr>
          <w:rFonts w:ascii="Calibri" w:eastAsia="Calibri" w:hAnsi="Calibri" w:cs="Calibri"/>
          <w:sz w:val="20"/>
          <w:szCs w:val="20"/>
          <w:lang w:val="nl"/>
        </w:rPr>
      </w:pPr>
    </w:p>
    <w:p w14:paraId="241AFBB2" w14:textId="77777777" w:rsidR="00841B98" w:rsidRPr="00841B98" w:rsidRDefault="00841B98" w:rsidP="00841B98">
      <w:pPr>
        <w:tabs>
          <w:tab w:val="left" w:pos="567"/>
        </w:tabs>
        <w:suppressAutoHyphens/>
        <w:spacing w:after="0" w:line="240" w:lineRule="auto"/>
        <w:ind w:left="567" w:right="-1"/>
        <w:contextualSpacing/>
        <w:rPr>
          <w:rFonts w:ascii="Calibri" w:eastAsia="Calibri" w:hAnsi="Calibri" w:cs="Calibri"/>
          <w:sz w:val="20"/>
          <w:szCs w:val="20"/>
          <w:lang w:val="nl"/>
        </w:rPr>
      </w:pPr>
    </w:p>
    <w:p w14:paraId="512AEF18" w14:textId="51D169F4" w:rsidR="00EE7929" w:rsidRPr="00EE7929" w:rsidRDefault="006E5807" w:rsidP="00EE7929">
      <w:pPr>
        <w:numPr>
          <w:ilvl w:val="1"/>
          <w:numId w:val="4"/>
        </w:numPr>
        <w:tabs>
          <w:tab w:val="left" w:pos="567"/>
        </w:tabs>
        <w:suppressAutoHyphens/>
        <w:autoSpaceDN w:val="0"/>
        <w:spacing w:after="0" w:line="240" w:lineRule="auto"/>
        <w:ind w:left="567" w:right="-1" w:hanging="567"/>
        <w:contextualSpacing/>
        <w:textAlignment w:val="baseline"/>
        <w:rPr>
          <w:rFonts w:ascii="Calibri" w:eastAsia="Calibri" w:hAnsi="Calibri" w:cs="Calibri"/>
          <w:sz w:val="20"/>
          <w:szCs w:val="20"/>
        </w:rPr>
      </w:pPr>
      <w:r w:rsidRPr="00566EBD">
        <w:rPr>
          <w:rFonts w:ascii="Calibri" w:eastAsia="Calibri" w:hAnsi="Calibri" w:cs="Calibri"/>
          <w:sz w:val="20"/>
          <w:szCs w:val="20"/>
        </w:rPr>
        <w:t>In afwijking van hetgeen in artikel 1</w:t>
      </w:r>
      <w:r w:rsidR="00EE7929">
        <w:rPr>
          <w:rFonts w:ascii="Calibri" w:eastAsia="Calibri" w:hAnsi="Calibri" w:cs="Calibri"/>
          <w:sz w:val="20"/>
          <w:szCs w:val="20"/>
        </w:rPr>
        <w:t>5</w:t>
      </w:r>
      <w:r w:rsidRPr="00566EBD">
        <w:rPr>
          <w:rFonts w:ascii="Calibri" w:eastAsia="Calibri" w:hAnsi="Calibri" w:cs="Calibri"/>
          <w:sz w:val="20"/>
          <w:szCs w:val="20"/>
        </w:rPr>
        <w:t>.1 ARVODI-20</w:t>
      </w:r>
      <w:r w:rsidR="00EE7929">
        <w:rPr>
          <w:rFonts w:ascii="Calibri" w:eastAsia="Calibri" w:hAnsi="Calibri" w:cs="Calibri"/>
          <w:sz w:val="20"/>
          <w:szCs w:val="20"/>
        </w:rPr>
        <w:t>25</w:t>
      </w:r>
      <w:r w:rsidRPr="00566EBD">
        <w:rPr>
          <w:rFonts w:ascii="Calibri" w:eastAsia="Calibri" w:hAnsi="Calibri" w:cs="Calibri"/>
          <w:sz w:val="20"/>
          <w:szCs w:val="20"/>
        </w:rPr>
        <w:t xml:space="preserve"> is bepaald over </w:t>
      </w:r>
      <w:r w:rsidR="00566EBD" w:rsidRPr="00566EBD">
        <w:rPr>
          <w:rFonts w:ascii="Calibri" w:eastAsia="Calibri" w:hAnsi="Calibri" w:cs="Calibri"/>
          <w:sz w:val="20"/>
          <w:szCs w:val="20"/>
        </w:rPr>
        <w:t>elektronisch</w:t>
      </w:r>
      <w:r w:rsidRPr="00566EBD">
        <w:rPr>
          <w:rFonts w:ascii="Calibri" w:eastAsia="Calibri" w:hAnsi="Calibri" w:cs="Calibri"/>
          <w:sz w:val="20"/>
          <w:szCs w:val="20"/>
        </w:rPr>
        <w:t xml:space="preserve"> ondertekenen geldt het volgende: het Centraal Bureau voor de Statistiek is per 1 januari 2020 overgegaan op </w:t>
      </w:r>
      <w:r w:rsidR="00566EBD" w:rsidRPr="00566EBD">
        <w:rPr>
          <w:rFonts w:ascii="Calibri" w:eastAsia="Calibri" w:hAnsi="Calibri" w:cs="Calibri"/>
          <w:sz w:val="20"/>
          <w:szCs w:val="20"/>
        </w:rPr>
        <w:t>elektronisch</w:t>
      </w:r>
      <w:r w:rsidRPr="00566EBD">
        <w:rPr>
          <w:rFonts w:ascii="Calibri" w:eastAsia="Calibri" w:hAnsi="Calibri" w:cs="Calibri"/>
          <w:sz w:val="20"/>
          <w:szCs w:val="20"/>
        </w:rPr>
        <w:t xml:space="preserve"> factureren conform de wettelijke verplichtingen</w:t>
      </w:r>
      <w:r w:rsidR="00927C24" w:rsidRPr="00566EBD">
        <w:rPr>
          <w:rFonts w:ascii="Calibri" w:eastAsia="Calibri" w:hAnsi="Calibri" w:cs="Calibri"/>
          <w:sz w:val="20"/>
          <w:szCs w:val="20"/>
        </w:rPr>
        <w:t xml:space="preserve">. Het E-factuur formaat is het standaard UBL 2.1 formaat. Een E-factuur is geen pdf bestand. </w:t>
      </w:r>
      <w:r w:rsidR="00841B98" w:rsidRPr="00841B98">
        <w:rPr>
          <w:rFonts w:ascii="Calibri" w:eastAsia="Calibri" w:hAnsi="Calibri" w:cs="Calibri"/>
          <w:sz w:val="20"/>
          <w:szCs w:val="20"/>
        </w:rPr>
        <w:t>Opdrachtnemer zendt d</w:t>
      </w:r>
      <w:r w:rsidR="00927C24" w:rsidRPr="00566EBD">
        <w:rPr>
          <w:rFonts w:ascii="Calibri" w:eastAsia="Calibri" w:hAnsi="Calibri" w:cs="Calibri"/>
          <w:sz w:val="20"/>
          <w:szCs w:val="20"/>
        </w:rPr>
        <w:t xml:space="preserve">e facturen onder vermelding van het </w:t>
      </w:r>
      <w:r w:rsidR="002E17A9" w:rsidRPr="00566EBD">
        <w:rPr>
          <w:rFonts w:ascii="Calibri" w:eastAsia="Calibri" w:hAnsi="Calibri" w:cs="Calibri"/>
          <w:sz w:val="20"/>
          <w:szCs w:val="20"/>
        </w:rPr>
        <w:t xml:space="preserve">inkoopopdracht nummer naar </w:t>
      </w:r>
      <w:hyperlink r:id="rId7" w:history="1">
        <w:r w:rsidR="002E17A9" w:rsidRPr="00566EBD">
          <w:rPr>
            <w:rStyle w:val="Hyperlink"/>
            <w:rFonts w:ascii="Calibri" w:eastAsia="Calibri" w:hAnsi="Calibri" w:cs="Calibri"/>
            <w:sz w:val="20"/>
            <w:szCs w:val="20"/>
          </w:rPr>
          <w:t>inkoopfacturen@cbs.nl</w:t>
        </w:r>
      </w:hyperlink>
      <w:r w:rsidR="00EE7929">
        <w:t xml:space="preserve"> </w:t>
      </w:r>
      <w:r w:rsidR="00EE7929" w:rsidRPr="00EE7929">
        <w:rPr>
          <w:rFonts w:ascii="Calibri" w:eastAsia="Calibri" w:hAnsi="Calibri" w:cs="Calibri"/>
          <w:sz w:val="20"/>
          <w:szCs w:val="20"/>
        </w:rPr>
        <w:t>Het factuuradres van Opdrachtgever is:</w:t>
      </w:r>
    </w:p>
    <w:p w14:paraId="77233C7D" w14:textId="77777777" w:rsidR="00EE7929" w:rsidRPr="00EE7929" w:rsidRDefault="00EE7929" w:rsidP="00EE7929">
      <w:pPr>
        <w:tabs>
          <w:tab w:val="left" w:pos="567"/>
        </w:tabs>
        <w:suppressAutoHyphens/>
        <w:autoSpaceDN w:val="0"/>
        <w:spacing w:after="0" w:line="240" w:lineRule="auto"/>
        <w:ind w:left="567" w:right="-1"/>
        <w:contextualSpacing/>
        <w:textAlignment w:val="baseline"/>
        <w:rPr>
          <w:rFonts w:ascii="Calibri" w:eastAsia="Calibri" w:hAnsi="Calibri" w:cs="Calibri"/>
          <w:sz w:val="20"/>
          <w:szCs w:val="20"/>
        </w:rPr>
      </w:pPr>
      <w:r w:rsidRPr="00EE7929">
        <w:rPr>
          <w:rFonts w:ascii="Calibri" w:eastAsia="Calibri" w:hAnsi="Calibri" w:cs="Calibri"/>
          <w:sz w:val="20"/>
          <w:szCs w:val="20"/>
        </w:rPr>
        <w:t>Centraal Bureau voor de Statistiek</w:t>
      </w:r>
    </w:p>
    <w:p w14:paraId="1DD48046" w14:textId="77777777" w:rsidR="00EE7929" w:rsidRPr="00EE7929" w:rsidRDefault="00EE7929" w:rsidP="00EE7929">
      <w:pPr>
        <w:tabs>
          <w:tab w:val="left" w:pos="567"/>
        </w:tabs>
        <w:suppressAutoHyphens/>
        <w:autoSpaceDN w:val="0"/>
        <w:spacing w:after="0" w:line="240" w:lineRule="auto"/>
        <w:ind w:left="567" w:right="-1"/>
        <w:contextualSpacing/>
        <w:textAlignment w:val="baseline"/>
        <w:rPr>
          <w:rFonts w:ascii="Calibri" w:eastAsia="Calibri" w:hAnsi="Calibri" w:cs="Calibri"/>
          <w:sz w:val="20"/>
          <w:szCs w:val="20"/>
        </w:rPr>
      </w:pPr>
      <w:r w:rsidRPr="00EE7929">
        <w:rPr>
          <w:rFonts w:ascii="Calibri" w:eastAsia="Calibri" w:hAnsi="Calibri" w:cs="Calibri"/>
          <w:sz w:val="20"/>
          <w:szCs w:val="20"/>
        </w:rPr>
        <w:t>t.a.v. de Crediteurenadministratie</w:t>
      </w:r>
    </w:p>
    <w:p w14:paraId="7C49B074" w14:textId="77777777" w:rsidR="00EE7929" w:rsidRPr="00EE7929" w:rsidRDefault="00EE7929" w:rsidP="00EE7929">
      <w:pPr>
        <w:tabs>
          <w:tab w:val="left" w:pos="567"/>
        </w:tabs>
        <w:suppressAutoHyphens/>
        <w:autoSpaceDN w:val="0"/>
        <w:spacing w:after="0" w:line="240" w:lineRule="auto"/>
        <w:ind w:left="567" w:right="-1"/>
        <w:contextualSpacing/>
        <w:textAlignment w:val="baseline"/>
        <w:rPr>
          <w:rFonts w:ascii="Calibri" w:eastAsia="Calibri" w:hAnsi="Calibri" w:cs="Calibri"/>
          <w:sz w:val="20"/>
          <w:szCs w:val="20"/>
        </w:rPr>
      </w:pPr>
      <w:r w:rsidRPr="00EE7929">
        <w:rPr>
          <w:rFonts w:ascii="Calibri" w:eastAsia="Calibri" w:hAnsi="Calibri" w:cs="Calibri"/>
          <w:sz w:val="20"/>
          <w:szCs w:val="20"/>
        </w:rPr>
        <w:t>Postbus 2400</w:t>
      </w:r>
    </w:p>
    <w:p w14:paraId="320346BB" w14:textId="77777777" w:rsidR="00EE7929" w:rsidRPr="00EE7929" w:rsidRDefault="00EE7929" w:rsidP="00EE7929">
      <w:pPr>
        <w:tabs>
          <w:tab w:val="left" w:pos="567"/>
        </w:tabs>
        <w:suppressAutoHyphens/>
        <w:autoSpaceDN w:val="0"/>
        <w:spacing w:after="0" w:line="240" w:lineRule="auto"/>
        <w:ind w:left="567" w:right="-1"/>
        <w:contextualSpacing/>
        <w:textAlignment w:val="baseline"/>
        <w:rPr>
          <w:rFonts w:ascii="Calibri" w:eastAsia="Calibri" w:hAnsi="Calibri" w:cs="Calibri"/>
          <w:sz w:val="20"/>
          <w:szCs w:val="20"/>
        </w:rPr>
      </w:pPr>
      <w:r w:rsidRPr="00EE7929">
        <w:rPr>
          <w:rFonts w:ascii="Calibri" w:eastAsia="Calibri" w:hAnsi="Calibri" w:cs="Calibri"/>
          <w:sz w:val="20"/>
          <w:szCs w:val="20"/>
        </w:rPr>
        <w:t>2490 HA Den Haag</w:t>
      </w:r>
    </w:p>
    <w:p w14:paraId="42BD3FB0" w14:textId="77777777" w:rsidR="00EE7929" w:rsidRDefault="00EE7929" w:rsidP="00EE7929">
      <w:pPr>
        <w:tabs>
          <w:tab w:val="left" w:pos="567"/>
        </w:tabs>
        <w:suppressAutoHyphens/>
        <w:autoSpaceDN w:val="0"/>
        <w:spacing w:after="0" w:line="240" w:lineRule="auto"/>
        <w:ind w:left="567" w:right="-1"/>
        <w:contextualSpacing/>
        <w:textAlignment w:val="baseline"/>
        <w:rPr>
          <w:rFonts w:ascii="Calibri" w:eastAsia="Calibri" w:hAnsi="Calibri" w:cs="Calibri"/>
          <w:sz w:val="20"/>
          <w:szCs w:val="20"/>
        </w:rPr>
      </w:pPr>
      <w:r w:rsidRPr="00EE7929">
        <w:rPr>
          <w:rFonts w:ascii="Calibri" w:eastAsia="Calibri" w:hAnsi="Calibri" w:cs="Calibri"/>
          <w:sz w:val="20"/>
          <w:szCs w:val="20"/>
        </w:rPr>
        <w:t>Nederland</w:t>
      </w:r>
    </w:p>
    <w:p w14:paraId="3CC98004" w14:textId="77777777" w:rsidR="00EE7929" w:rsidRPr="00EE7929" w:rsidRDefault="00EE7929" w:rsidP="00EE7929">
      <w:pPr>
        <w:tabs>
          <w:tab w:val="left" w:pos="567"/>
        </w:tabs>
        <w:suppressAutoHyphens/>
        <w:autoSpaceDN w:val="0"/>
        <w:spacing w:after="0" w:line="240" w:lineRule="auto"/>
        <w:ind w:left="567" w:right="-1"/>
        <w:contextualSpacing/>
        <w:textAlignment w:val="baseline"/>
        <w:rPr>
          <w:rFonts w:ascii="Calibri" w:eastAsia="Calibri" w:hAnsi="Calibri" w:cs="Calibri"/>
          <w:sz w:val="20"/>
          <w:szCs w:val="20"/>
        </w:rPr>
      </w:pPr>
    </w:p>
    <w:p w14:paraId="71410EE9" w14:textId="1A22CD0B" w:rsidR="00EE7929" w:rsidRPr="00EE7929" w:rsidRDefault="00EE7929" w:rsidP="00EE7929">
      <w:pPr>
        <w:tabs>
          <w:tab w:val="left" w:pos="567"/>
        </w:tabs>
        <w:suppressAutoHyphens/>
        <w:autoSpaceDN w:val="0"/>
        <w:spacing w:after="0" w:line="240" w:lineRule="auto"/>
        <w:ind w:right="-1"/>
        <w:contextualSpacing/>
        <w:textAlignment w:val="baseline"/>
        <w:rPr>
          <w:rFonts w:ascii="Calibri" w:eastAsia="Calibri" w:hAnsi="Calibri" w:cs="Calibri"/>
          <w:sz w:val="20"/>
          <w:szCs w:val="20"/>
        </w:rPr>
      </w:pPr>
      <w:r>
        <w:rPr>
          <w:rFonts w:ascii="Calibri" w:eastAsia="Calibri" w:hAnsi="Calibri" w:cs="Calibri"/>
          <w:sz w:val="20"/>
          <w:szCs w:val="20"/>
        </w:rPr>
        <w:t>3.6</w:t>
      </w:r>
      <w:r>
        <w:rPr>
          <w:rFonts w:ascii="Calibri" w:eastAsia="Calibri" w:hAnsi="Calibri" w:cs="Calibri"/>
          <w:sz w:val="20"/>
          <w:szCs w:val="20"/>
        </w:rPr>
        <w:tab/>
      </w:r>
      <w:r w:rsidRPr="00EE7929">
        <w:rPr>
          <w:rFonts w:ascii="Calibri" w:eastAsia="Calibri" w:hAnsi="Calibri" w:cs="Calibri"/>
          <w:sz w:val="20"/>
          <w:szCs w:val="20"/>
        </w:rPr>
        <w:t>Op de factuur dient te allen tijde de volgende informatie te worden vermeld:</w:t>
      </w:r>
    </w:p>
    <w:p w14:paraId="67E607E3" w14:textId="77777777" w:rsidR="00EE7929" w:rsidRPr="00EE7929" w:rsidRDefault="00EE7929" w:rsidP="00EE7929">
      <w:pPr>
        <w:tabs>
          <w:tab w:val="left" w:pos="567"/>
        </w:tabs>
        <w:suppressAutoHyphens/>
        <w:autoSpaceDN w:val="0"/>
        <w:spacing w:after="0" w:line="240" w:lineRule="auto"/>
        <w:ind w:left="567" w:right="-1"/>
        <w:contextualSpacing/>
        <w:textAlignment w:val="baseline"/>
        <w:rPr>
          <w:rFonts w:ascii="Calibri" w:eastAsia="Calibri" w:hAnsi="Calibri" w:cs="Calibri"/>
          <w:sz w:val="20"/>
          <w:szCs w:val="20"/>
        </w:rPr>
      </w:pPr>
      <w:r w:rsidRPr="00EE7929">
        <w:rPr>
          <w:rFonts w:ascii="Calibri" w:eastAsia="Calibri" w:hAnsi="Calibri" w:cs="Calibri"/>
          <w:sz w:val="20"/>
          <w:szCs w:val="20"/>
        </w:rPr>
        <w:t>-</w:t>
      </w:r>
      <w:r w:rsidRPr="00EE7929">
        <w:rPr>
          <w:rFonts w:ascii="Calibri" w:eastAsia="Calibri" w:hAnsi="Calibri" w:cs="Calibri"/>
          <w:sz w:val="20"/>
          <w:szCs w:val="20"/>
        </w:rPr>
        <w:tab/>
        <w:t>Inkoop-ordernummer; Bij het ontbreken hiervan wordt de factuur automatisch retour gestuurd omdat deze vanuit het systeem niet verwerkt kan worden.</w:t>
      </w:r>
    </w:p>
    <w:p w14:paraId="7EC98A6B" w14:textId="77777777" w:rsidR="00EE7929" w:rsidRPr="00EE7929" w:rsidRDefault="00EE7929" w:rsidP="00EE7929">
      <w:pPr>
        <w:tabs>
          <w:tab w:val="left" w:pos="567"/>
        </w:tabs>
        <w:suppressAutoHyphens/>
        <w:autoSpaceDN w:val="0"/>
        <w:spacing w:after="0" w:line="240" w:lineRule="auto"/>
        <w:ind w:left="567" w:right="-1"/>
        <w:contextualSpacing/>
        <w:textAlignment w:val="baseline"/>
        <w:rPr>
          <w:rFonts w:ascii="Calibri" w:eastAsia="Calibri" w:hAnsi="Calibri" w:cs="Calibri"/>
          <w:sz w:val="20"/>
          <w:szCs w:val="20"/>
        </w:rPr>
      </w:pPr>
      <w:r w:rsidRPr="00EE7929">
        <w:rPr>
          <w:rFonts w:ascii="Calibri" w:eastAsia="Calibri" w:hAnsi="Calibri" w:cs="Calibri"/>
          <w:sz w:val="20"/>
          <w:szCs w:val="20"/>
        </w:rPr>
        <w:t>-</w:t>
      </w:r>
      <w:r w:rsidRPr="00EE7929">
        <w:rPr>
          <w:rFonts w:ascii="Calibri" w:eastAsia="Calibri" w:hAnsi="Calibri" w:cs="Calibri"/>
          <w:sz w:val="20"/>
          <w:szCs w:val="20"/>
        </w:rPr>
        <w:tab/>
        <w:t>Project omschrijving</w:t>
      </w:r>
    </w:p>
    <w:p w14:paraId="14D02DD9" w14:textId="5C77F9BF" w:rsidR="00EE7929" w:rsidRPr="00EE7929" w:rsidRDefault="00EE7929" w:rsidP="00EE7929">
      <w:pPr>
        <w:tabs>
          <w:tab w:val="left" w:pos="567"/>
        </w:tabs>
        <w:suppressAutoHyphens/>
        <w:autoSpaceDN w:val="0"/>
        <w:spacing w:after="0" w:line="240" w:lineRule="auto"/>
        <w:ind w:left="567" w:right="-1"/>
        <w:contextualSpacing/>
        <w:textAlignment w:val="baseline"/>
        <w:rPr>
          <w:rFonts w:ascii="Calibri" w:eastAsia="Calibri" w:hAnsi="Calibri" w:cs="Calibri"/>
          <w:sz w:val="20"/>
          <w:szCs w:val="20"/>
        </w:rPr>
      </w:pPr>
      <w:r w:rsidRPr="00EE7929">
        <w:rPr>
          <w:rFonts w:ascii="Calibri" w:eastAsia="Calibri" w:hAnsi="Calibri" w:cs="Calibri"/>
          <w:sz w:val="20"/>
          <w:szCs w:val="20"/>
        </w:rPr>
        <w:t>-</w:t>
      </w:r>
      <w:r w:rsidRPr="00EE7929">
        <w:rPr>
          <w:rFonts w:ascii="Calibri" w:eastAsia="Calibri" w:hAnsi="Calibri" w:cs="Calibri"/>
          <w:sz w:val="20"/>
          <w:szCs w:val="20"/>
        </w:rPr>
        <w:tab/>
        <w:t>Contractnummer</w:t>
      </w:r>
      <w:r w:rsidR="00A77BDC">
        <w:rPr>
          <w:rFonts w:ascii="Calibri" w:eastAsia="Calibri" w:hAnsi="Calibri" w:cs="Calibri"/>
          <w:sz w:val="20"/>
          <w:szCs w:val="20"/>
        </w:rPr>
        <w:t xml:space="preserve"> C… (zie voorblad)</w:t>
      </w:r>
    </w:p>
    <w:p w14:paraId="117BA4CB" w14:textId="77777777" w:rsidR="00EE7929" w:rsidRPr="00EE7929" w:rsidRDefault="00EE7929" w:rsidP="00EE7929">
      <w:pPr>
        <w:tabs>
          <w:tab w:val="left" w:pos="567"/>
        </w:tabs>
        <w:suppressAutoHyphens/>
        <w:autoSpaceDN w:val="0"/>
        <w:spacing w:after="0" w:line="240" w:lineRule="auto"/>
        <w:ind w:left="567" w:right="-1"/>
        <w:contextualSpacing/>
        <w:textAlignment w:val="baseline"/>
        <w:rPr>
          <w:rFonts w:ascii="Calibri" w:eastAsia="Calibri" w:hAnsi="Calibri" w:cs="Calibri"/>
          <w:sz w:val="20"/>
          <w:szCs w:val="20"/>
        </w:rPr>
      </w:pPr>
      <w:r w:rsidRPr="00EE7929">
        <w:rPr>
          <w:rFonts w:ascii="Calibri" w:eastAsia="Calibri" w:hAnsi="Calibri" w:cs="Calibri"/>
          <w:sz w:val="20"/>
          <w:szCs w:val="20"/>
        </w:rPr>
        <w:t>-</w:t>
      </w:r>
      <w:r w:rsidRPr="00EE7929">
        <w:rPr>
          <w:rFonts w:ascii="Calibri" w:eastAsia="Calibri" w:hAnsi="Calibri" w:cs="Calibri"/>
          <w:sz w:val="20"/>
          <w:szCs w:val="20"/>
        </w:rPr>
        <w:tab/>
        <w:t>Betalingstermijn en omvang bedrag van het percentage van de betalingstermijn</w:t>
      </w:r>
    </w:p>
    <w:p w14:paraId="4F6DB3BF" w14:textId="77777777" w:rsidR="00EE7929" w:rsidRPr="00EE7929" w:rsidRDefault="00EE7929" w:rsidP="00EE7929">
      <w:pPr>
        <w:tabs>
          <w:tab w:val="left" w:pos="567"/>
        </w:tabs>
        <w:suppressAutoHyphens/>
        <w:autoSpaceDN w:val="0"/>
        <w:spacing w:after="0" w:line="240" w:lineRule="auto"/>
        <w:ind w:left="567" w:right="-1"/>
        <w:contextualSpacing/>
        <w:textAlignment w:val="baseline"/>
        <w:rPr>
          <w:rFonts w:ascii="Calibri" w:eastAsia="Calibri" w:hAnsi="Calibri" w:cs="Calibri"/>
          <w:sz w:val="20"/>
          <w:szCs w:val="20"/>
        </w:rPr>
      </w:pPr>
      <w:r w:rsidRPr="00EE7929">
        <w:rPr>
          <w:rFonts w:ascii="Calibri" w:eastAsia="Calibri" w:hAnsi="Calibri" w:cs="Calibri"/>
          <w:sz w:val="20"/>
          <w:szCs w:val="20"/>
        </w:rPr>
        <w:t>-</w:t>
      </w:r>
      <w:r w:rsidRPr="00EE7929">
        <w:rPr>
          <w:rFonts w:ascii="Calibri" w:eastAsia="Calibri" w:hAnsi="Calibri" w:cs="Calibri"/>
          <w:sz w:val="20"/>
          <w:szCs w:val="20"/>
        </w:rPr>
        <w:tab/>
        <w:t>Omschrijving werkzaamheden, naam en afdeling besteller, afleveradres en datum</w:t>
      </w:r>
    </w:p>
    <w:p w14:paraId="3E958279" w14:textId="77777777" w:rsidR="00EE7929" w:rsidRPr="00EE7929" w:rsidRDefault="00EE7929" w:rsidP="00EE7929">
      <w:pPr>
        <w:tabs>
          <w:tab w:val="left" w:pos="567"/>
        </w:tabs>
        <w:suppressAutoHyphens/>
        <w:autoSpaceDN w:val="0"/>
        <w:spacing w:after="0" w:line="240" w:lineRule="auto"/>
        <w:ind w:left="567" w:right="-1"/>
        <w:contextualSpacing/>
        <w:textAlignment w:val="baseline"/>
        <w:rPr>
          <w:rFonts w:ascii="Calibri" w:eastAsia="Calibri" w:hAnsi="Calibri" w:cs="Calibri"/>
          <w:sz w:val="20"/>
          <w:szCs w:val="20"/>
        </w:rPr>
      </w:pPr>
    </w:p>
    <w:p w14:paraId="08BB3EDE" w14:textId="59ADDAA0" w:rsidR="00EE7929" w:rsidRPr="00EE7929" w:rsidRDefault="00EE7929" w:rsidP="00EE7929">
      <w:pPr>
        <w:tabs>
          <w:tab w:val="left" w:pos="567"/>
        </w:tabs>
        <w:suppressAutoHyphens/>
        <w:autoSpaceDN w:val="0"/>
        <w:spacing w:after="0" w:line="240" w:lineRule="auto"/>
        <w:ind w:right="-1"/>
        <w:contextualSpacing/>
        <w:textAlignment w:val="baseline"/>
        <w:rPr>
          <w:rFonts w:ascii="Calibri" w:eastAsia="Calibri" w:hAnsi="Calibri" w:cs="Calibri"/>
          <w:sz w:val="20"/>
          <w:szCs w:val="20"/>
        </w:rPr>
      </w:pPr>
      <w:r>
        <w:rPr>
          <w:rFonts w:ascii="Calibri" w:eastAsia="Calibri" w:hAnsi="Calibri" w:cs="Calibri"/>
          <w:sz w:val="20"/>
          <w:szCs w:val="20"/>
        </w:rPr>
        <w:t>3.7</w:t>
      </w:r>
      <w:r>
        <w:rPr>
          <w:rFonts w:ascii="Calibri" w:eastAsia="Calibri" w:hAnsi="Calibri" w:cs="Calibri"/>
          <w:sz w:val="20"/>
          <w:szCs w:val="20"/>
        </w:rPr>
        <w:tab/>
      </w:r>
      <w:r w:rsidRPr="00EE7929">
        <w:rPr>
          <w:rFonts w:ascii="Calibri" w:eastAsia="Calibri" w:hAnsi="Calibri" w:cs="Calibri"/>
          <w:sz w:val="20"/>
          <w:szCs w:val="20"/>
        </w:rPr>
        <w:t>Facturen dienen te voldoen aan de eisen van de belastingdienst.</w:t>
      </w:r>
    </w:p>
    <w:p w14:paraId="32DEBC85" w14:textId="77777777" w:rsidR="00EE7929" w:rsidRDefault="00EE7929" w:rsidP="00EE7929">
      <w:pPr>
        <w:tabs>
          <w:tab w:val="left" w:pos="567"/>
        </w:tabs>
        <w:suppressAutoHyphens/>
        <w:autoSpaceDN w:val="0"/>
        <w:spacing w:after="0" w:line="240" w:lineRule="auto"/>
        <w:ind w:right="-1"/>
        <w:contextualSpacing/>
        <w:textAlignment w:val="baseline"/>
        <w:rPr>
          <w:rFonts w:ascii="Calibri" w:eastAsia="Calibri" w:hAnsi="Calibri" w:cs="Calibri"/>
          <w:sz w:val="20"/>
          <w:szCs w:val="20"/>
        </w:rPr>
      </w:pPr>
    </w:p>
    <w:p w14:paraId="260572D1" w14:textId="5733BF42" w:rsidR="00EE7929" w:rsidRPr="00EE7929" w:rsidRDefault="00EE7929" w:rsidP="00EE7929">
      <w:pPr>
        <w:tabs>
          <w:tab w:val="left" w:pos="567"/>
        </w:tabs>
        <w:suppressAutoHyphens/>
        <w:autoSpaceDN w:val="0"/>
        <w:spacing w:after="0" w:line="240" w:lineRule="auto"/>
        <w:ind w:right="-1"/>
        <w:contextualSpacing/>
        <w:textAlignment w:val="baseline"/>
        <w:rPr>
          <w:rFonts w:ascii="Calibri" w:eastAsia="Calibri" w:hAnsi="Calibri" w:cs="Calibri"/>
          <w:sz w:val="20"/>
          <w:szCs w:val="20"/>
        </w:rPr>
      </w:pPr>
      <w:r>
        <w:rPr>
          <w:rFonts w:ascii="Calibri" w:eastAsia="Calibri" w:hAnsi="Calibri" w:cs="Calibri"/>
          <w:sz w:val="20"/>
          <w:szCs w:val="20"/>
        </w:rPr>
        <w:t>3.8</w:t>
      </w:r>
      <w:r>
        <w:rPr>
          <w:rFonts w:ascii="Calibri" w:eastAsia="Calibri" w:hAnsi="Calibri" w:cs="Calibri"/>
          <w:sz w:val="20"/>
          <w:szCs w:val="20"/>
        </w:rPr>
        <w:tab/>
      </w:r>
      <w:r w:rsidRPr="00EE7929">
        <w:rPr>
          <w:rFonts w:ascii="Calibri" w:eastAsia="Calibri" w:hAnsi="Calibri" w:cs="Calibri"/>
          <w:sz w:val="20"/>
          <w:szCs w:val="20"/>
        </w:rPr>
        <w:t>Prijzen dienen als volgt op de factuur te worden vermeld:</w:t>
      </w:r>
    </w:p>
    <w:p w14:paraId="3A12911F" w14:textId="77777777" w:rsidR="00EE7929" w:rsidRPr="00EE7929" w:rsidRDefault="00EE7929" w:rsidP="00EE7929">
      <w:pPr>
        <w:tabs>
          <w:tab w:val="left" w:pos="567"/>
        </w:tabs>
        <w:suppressAutoHyphens/>
        <w:autoSpaceDN w:val="0"/>
        <w:spacing w:after="0" w:line="240" w:lineRule="auto"/>
        <w:ind w:left="567" w:right="-1"/>
        <w:contextualSpacing/>
        <w:textAlignment w:val="baseline"/>
        <w:rPr>
          <w:rFonts w:ascii="Calibri" w:eastAsia="Calibri" w:hAnsi="Calibri" w:cs="Calibri"/>
          <w:sz w:val="20"/>
          <w:szCs w:val="20"/>
        </w:rPr>
      </w:pPr>
      <w:r w:rsidRPr="00EE7929">
        <w:rPr>
          <w:rFonts w:ascii="Calibri" w:eastAsia="Calibri" w:hAnsi="Calibri" w:cs="Calibri"/>
          <w:sz w:val="20"/>
          <w:szCs w:val="20"/>
        </w:rPr>
        <w:t>-</w:t>
      </w:r>
      <w:r w:rsidRPr="00EE7929">
        <w:rPr>
          <w:rFonts w:ascii="Calibri" w:eastAsia="Calibri" w:hAnsi="Calibri" w:cs="Calibri"/>
          <w:sz w:val="20"/>
          <w:szCs w:val="20"/>
        </w:rPr>
        <w:tab/>
        <w:t>Prijzen en tarieven worden vermeld in euro’s.</w:t>
      </w:r>
    </w:p>
    <w:p w14:paraId="755619E4" w14:textId="77777777" w:rsidR="00EE7929" w:rsidRPr="00EE7929" w:rsidRDefault="00EE7929" w:rsidP="00EE7929">
      <w:pPr>
        <w:tabs>
          <w:tab w:val="left" w:pos="567"/>
        </w:tabs>
        <w:suppressAutoHyphens/>
        <w:autoSpaceDN w:val="0"/>
        <w:spacing w:after="0" w:line="240" w:lineRule="auto"/>
        <w:ind w:left="567" w:right="-1"/>
        <w:contextualSpacing/>
        <w:textAlignment w:val="baseline"/>
        <w:rPr>
          <w:rFonts w:ascii="Calibri" w:eastAsia="Calibri" w:hAnsi="Calibri" w:cs="Calibri"/>
          <w:sz w:val="20"/>
          <w:szCs w:val="20"/>
        </w:rPr>
      </w:pPr>
      <w:r w:rsidRPr="00EE7929">
        <w:rPr>
          <w:rFonts w:ascii="Calibri" w:eastAsia="Calibri" w:hAnsi="Calibri" w:cs="Calibri"/>
          <w:sz w:val="20"/>
          <w:szCs w:val="20"/>
        </w:rPr>
        <w:t>-</w:t>
      </w:r>
      <w:r w:rsidRPr="00EE7929">
        <w:rPr>
          <w:rFonts w:ascii="Calibri" w:eastAsia="Calibri" w:hAnsi="Calibri" w:cs="Calibri"/>
          <w:sz w:val="20"/>
          <w:szCs w:val="20"/>
        </w:rPr>
        <w:tab/>
        <w:t>Het totaalbedrag exclusief btw.</w:t>
      </w:r>
    </w:p>
    <w:p w14:paraId="032C328C" w14:textId="77777777" w:rsidR="00EE7929" w:rsidRPr="00EE7929" w:rsidRDefault="00EE7929" w:rsidP="00EE7929">
      <w:pPr>
        <w:tabs>
          <w:tab w:val="left" w:pos="567"/>
        </w:tabs>
        <w:suppressAutoHyphens/>
        <w:autoSpaceDN w:val="0"/>
        <w:spacing w:after="0" w:line="240" w:lineRule="auto"/>
        <w:ind w:left="567" w:right="-1"/>
        <w:contextualSpacing/>
        <w:textAlignment w:val="baseline"/>
        <w:rPr>
          <w:rFonts w:ascii="Calibri" w:eastAsia="Calibri" w:hAnsi="Calibri" w:cs="Calibri"/>
          <w:sz w:val="20"/>
          <w:szCs w:val="20"/>
        </w:rPr>
      </w:pPr>
      <w:r w:rsidRPr="00EE7929">
        <w:rPr>
          <w:rFonts w:ascii="Calibri" w:eastAsia="Calibri" w:hAnsi="Calibri" w:cs="Calibri"/>
          <w:sz w:val="20"/>
          <w:szCs w:val="20"/>
        </w:rPr>
        <w:t>-</w:t>
      </w:r>
      <w:r w:rsidRPr="00EE7929">
        <w:rPr>
          <w:rFonts w:ascii="Calibri" w:eastAsia="Calibri" w:hAnsi="Calibri" w:cs="Calibri"/>
          <w:sz w:val="20"/>
          <w:szCs w:val="20"/>
        </w:rPr>
        <w:tab/>
        <w:t>het btw-bedrag.</w:t>
      </w:r>
    </w:p>
    <w:p w14:paraId="519BDBEE" w14:textId="77777777" w:rsidR="00EE7929" w:rsidRPr="00EE7929" w:rsidRDefault="00EE7929" w:rsidP="00EE7929">
      <w:pPr>
        <w:tabs>
          <w:tab w:val="left" w:pos="567"/>
        </w:tabs>
        <w:suppressAutoHyphens/>
        <w:autoSpaceDN w:val="0"/>
        <w:spacing w:after="0" w:line="240" w:lineRule="auto"/>
        <w:ind w:left="567" w:right="-1"/>
        <w:contextualSpacing/>
        <w:textAlignment w:val="baseline"/>
        <w:rPr>
          <w:rFonts w:ascii="Calibri" w:eastAsia="Calibri" w:hAnsi="Calibri" w:cs="Calibri"/>
          <w:sz w:val="20"/>
          <w:szCs w:val="20"/>
        </w:rPr>
      </w:pPr>
      <w:r w:rsidRPr="00EE7929">
        <w:rPr>
          <w:rFonts w:ascii="Calibri" w:eastAsia="Calibri" w:hAnsi="Calibri" w:cs="Calibri"/>
          <w:sz w:val="20"/>
          <w:szCs w:val="20"/>
        </w:rPr>
        <w:t>-</w:t>
      </w:r>
      <w:r w:rsidRPr="00EE7929">
        <w:rPr>
          <w:rFonts w:ascii="Calibri" w:eastAsia="Calibri" w:hAnsi="Calibri" w:cs="Calibri"/>
          <w:sz w:val="20"/>
          <w:szCs w:val="20"/>
        </w:rPr>
        <w:tab/>
        <w:t>het totaalbedrag inclusief btw.</w:t>
      </w:r>
    </w:p>
    <w:p w14:paraId="635126B5" w14:textId="77777777" w:rsidR="00EE7929" w:rsidRPr="00EE7929" w:rsidRDefault="00EE7929" w:rsidP="00EE7929">
      <w:pPr>
        <w:tabs>
          <w:tab w:val="left" w:pos="567"/>
        </w:tabs>
        <w:suppressAutoHyphens/>
        <w:autoSpaceDN w:val="0"/>
        <w:spacing w:after="0" w:line="240" w:lineRule="auto"/>
        <w:ind w:left="567" w:right="-1"/>
        <w:contextualSpacing/>
        <w:textAlignment w:val="baseline"/>
        <w:rPr>
          <w:rFonts w:ascii="Calibri" w:eastAsia="Calibri" w:hAnsi="Calibri" w:cs="Calibri"/>
          <w:sz w:val="20"/>
          <w:szCs w:val="20"/>
        </w:rPr>
      </w:pPr>
    </w:p>
    <w:p w14:paraId="3B46D827" w14:textId="6EEB31A8" w:rsidR="00EE7929" w:rsidRPr="00EE7929" w:rsidRDefault="00EE7929" w:rsidP="00EE7929">
      <w:pPr>
        <w:tabs>
          <w:tab w:val="left" w:pos="567"/>
        </w:tabs>
        <w:suppressAutoHyphens/>
        <w:autoSpaceDN w:val="0"/>
        <w:spacing w:after="0" w:line="240" w:lineRule="auto"/>
        <w:ind w:left="567" w:right="-1" w:hanging="567"/>
        <w:contextualSpacing/>
        <w:textAlignment w:val="baseline"/>
        <w:rPr>
          <w:rFonts w:ascii="Calibri" w:eastAsia="Calibri" w:hAnsi="Calibri" w:cs="Calibri"/>
          <w:sz w:val="20"/>
          <w:szCs w:val="20"/>
        </w:rPr>
      </w:pPr>
      <w:r>
        <w:rPr>
          <w:rFonts w:ascii="Calibri" w:eastAsia="Calibri" w:hAnsi="Calibri" w:cs="Calibri"/>
          <w:sz w:val="20"/>
          <w:szCs w:val="20"/>
        </w:rPr>
        <w:t>3.9</w:t>
      </w:r>
      <w:r>
        <w:rPr>
          <w:rFonts w:ascii="Calibri" w:eastAsia="Calibri" w:hAnsi="Calibri" w:cs="Calibri"/>
          <w:sz w:val="20"/>
          <w:szCs w:val="20"/>
        </w:rPr>
        <w:tab/>
      </w:r>
      <w:r w:rsidRPr="00EE7929">
        <w:rPr>
          <w:rFonts w:ascii="Calibri" w:eastAsia="Calibri" w:hAnsi="Calibri" w:cs="Calibri"/>
          <w:sz w:val="20"/>
          <w:szCs w:val="20"/>
        </w:rPr>
        <w:t>Inschrijver factureert vanuit één (1) centraal punt (een juridische entiteit). Indien dit afwijkt, dan is dit bij Inschrijving duidelijk kenbaar gemaakt door de Inschrijver.</w:t>
      </w:r>
    </w:p>
    <w:p w14:paraId="27DF2750" w14:textId="77777777" w:rsidR="00EE7929" w:rsidRPr="00EE7929" w:rsidRDefault="00EE7929" w:rsidP="00EE7929">
      <w:pPr>
        <w:tabs>
          <w:tab w:val="left" w:pos="567"/>
        </w:tabs>
        <w:suppressAutoHyphens/>
        <w:autoSpaceDN w:val="0"/>
        <w:spacing w:after="0" w:line="240" w:lineRule="auto"/>
        <w:ind w:left="567" w:right="-1"/>
        <w:contextualSpacing/>
        <w:textAlignment w:val="baseline"/>
        <w:rPr>
          <w:rFonts w:ascii="Calibri" w:eastAsia="Calibri" w:hAnsi="Calibri" w:cs="Calibri"/>
          <w:sz w:val="20"/>
          <w:szCs w:val="20"/>
        </w:rPr>
      </w:pPr>
    </w:p>
    <w:p w14:paraId="51BE0101" w14:textId="77777777" w:rsidR="00EE7929" w:rsidRDefault="00EE7929" w:rsidP="00EE7929">
      <w:pPr>
        <w:tabs>
          <w:tab w:val="left" w:pos="567"/>
        </w:tabs>
        <w:suppressAutoHyphens/>
        <w:autoSpaceDN w:val="0"/>
        <w:spacing w:after="0" w:line="240" w:lineRule="auto"/>
        <w:ind w:right="-1"/>
        <w:contextualSpacing/>
        <w:textAlignment w:val="baseline"/>
        <w:rPr>
          <w:rFonts w:ascii="Calibri" w:eastAsia="Calibri" w:hAnsi="Calibri" w:cs="Calibri"/>
          <w:sz w:val="20"/>
          <w:szCs w:val="20"/>
        </w:rPr>
      </w:pPr>
      <w:r>
        <w:rPr>
          <w:rFonts w:ascii="Calibri" w:eastAsia="Calibri" w:hAnsi="Calibri" w:cs="Calibri"/>
          <w:sz w:val="20"/>
          <w:szCs w:val="20"/>
        </w:rPr>
        <w:t>3.10</w:t>
      </w:r>
      <w:r>
        <w:rPr>
          <w:rFonts w:ascii="Calibri" w:eastAsia="Calibri" w:hAnsi="Calibri" w:cs="Calibri"/>
          <w:sz w:val="20"/>
          <w:szCs w:val="20"/>
        </w:rPr>
        <w:tab/>
      </w:r>
      <w:r w:rsidRPr="00EE7929">
        <w:rPr>
          <w:rFonts w:ascii="Calibri" w:eastAsia="Calibri" w:hAnsi="Calibri" w:cs="Calibri"/>
          <w:sz w:val="20"/>
          <w:szCs w:val="20"/>
        </w:rPr>
        <w:t>Het CBS is niet gehouden tot betaling van facturen die niet aan deze vereisten voldoen.</w:t>
      </w:r>
    </w:p>
    <w:p w14:paraId="133788DB" w14:textId="77777777" w:rsidR="00EE7929" w:rsidRDefault="00EE7929" w:rsidP="00EE7929">
      <w:pPr>
        <w:tabs>
          <w:tab w:val="left" w:pos="567"/>
        </w:tabs>
        <w:suppressAutoHyphens/>
        <w:autoSpaceDN w:val="0"/>
        <w:spacing w:after="0" w:line="240" w:lineRule="auto"/>
        <w:ind w:right="-1"/>
        <w:contextualSpacing/>
        <w:textAlignment w:val="baseline"/>
        <w:rPr>
          <w:rFonts w:ascii="Calibri" w:eastAsia="Calibri" w:hAnsi="Calibri" w:cs="Calibri"/>
          <w:sz w:val="20"/>
          <w:szCs w:val="20"/>
        </w:rPr>
      </w:pPr>
    </w:p>
    <w:p w14:paraId="24D20CFE" w14:textId="0148E6CC" w:rsidR="00EE7929" w:rsidRPr="00841B98" w:rsidRDefault="00EE7929" w:rsidP="00EE7929">
      <w:pPr>
        <w:tabs>
          <w:tab w:val="left" w:pos="567"/>
        </w:tabs>
        <w:suppressAutoHyphens/>
        <w:autoSpaceDN w:val="0"/>
        <w:spacing w:after="0" w:line="240" w:lineRule="auto"/>
        <w:ind w:left="567" w:right="-1" w:hanging="567"/>
        <w:contextualSpacing/>
        <w:textAlignment w:val="baseline"/>
        <w:rPr>
          <w:rFonts w:ascii="Calibri" w:eastAsia="Calibri" w:hAnsi="Calibri" w:cs="Calibri"/>
          <w:sz w:val="20"/>
          <w:szCs w:val="20"/>
        </w:rPr>
      </w:pPr>
      <w:r>
        <w:rPr>
          <w:rFonts w:ascii="Calibri" w:eastAsia="Calibri" w:hAnsi="Calibri" w:cs="Calibri"/>
          <w:sz w:val="20"/>
          <w:szCs w:val="20"/>
        </w:rPr>
        <w:t>3.11</w:t>
      </w:r>
      <w:r>
        <w:rPr>
          <w:rFonts w:ascii="Calibri" w:eastAsia="Calibri" w:hAnsi="Calibri" w:cs="Calibri"/>
          <w:sz w:val="20"/>
          <w:szCs w:val="20"/>
        </w:rPr>
        <w:tab/>
      </w:r>
      <w:r w:rsidRPr="00EE7929">
        <w:rPr>
          <w:rFonts w:ascii="Calibri" w:eastAsia="Calibri" w:hAnsi="Calibri" w:cs="Calibri"/>
          <w:sz w:val="20"/>
          <w:szCs w:val="20"/>
        </w:rPr>
        <w:t>De betalingstermijn bedraagt dertig (30) dagen. Het CBS zal van een eventuele betalingskorting korter dan dertig (30) dagen geen gebruik maken.</w:t>
      </w:r>
    </w:p>
    <w:p w14:paraId="5F2BAF8D" w14:textId="77777777" w:rsidR="00841B98" w:rsidRPr="00841B98" w:rsidRDefault="00841B98" w:rsidP="002E17A9">
      <w:pPr>
        <w:suppressAutoHyphens/>
        <w:autoSpaceDN w:val="0"/>
        <w:spacing w:after="200" w:line="240" w:lineRule="auto"/>
        <w:ind w:left="927" w:right="-1"/>
        <w:contextualSpacing/>
        <w:textAlignment w:val="baseline"/>
        <w:rPr>
          <w:rFonts w:ascii="Calibri" w:eastAsia="Calibri" w:hAnsi="Calibri" w:cs="Calibri"/>
          <w:sz w:val="20"/>
          <w:szCs w:val="20"/>
        </w:rPr>
      </w:pPr>
    </w:p>
    <w:p w14:paraId="0FE3228D" w14:textId="77777777" w:rsidR="00841B98" w:rsidRPr="00841B98" w:rsidRDefault="00841B98" w:rsidP="00841B98">
      <w:pPr>
        <w:numPr>
          <w:ilvl w:val="0"/>
          <w:numId w:val="5"/>
        </w:numPr>
        <w:suppressAutoHyphens/>
        <w:overflowPunct w:val="0"/>
        <w:autoSpaceDE w:val="0"/>
        <w:autoSpaceDN w:val="0"/>
        <w:adjustRightInd w:val="0"/>
        <w:spacing w:after="0" w:line="240" w:lineRule="auto"/>
        <w:ind w:left="567" w:right="-1" w:hanging="567"/>
        <w:textAlignment w:val="baseline"/>
        <w:outlineLvl w:val="0"/>
        <w:rPr>
          <w:rFonts w:ascii="Calibri" w:eastAsia="Times New Roman" w:hAnsi="Calibri" w:cs="Calibri"/>
          <w:b/>
          <w:bCs/>
          <w:sz w:val="20"/>
          <w:szCs w:val="20"/>
          <w:lang w:val="nl" w:eastAsia="nl-NL"/>
        </w:rPr>
      </w:pPr>
      <w:r w:rsidRPr="00841B98">
        <w:rPr>
          <w:rFonts w:ascii="Calibri" w:eastAsia="Times New Roman" w:hAnsi="Calibri" w:cs="Calibri"/>
          <w:b/>
          <w:bCs/>
          <w:sz w:val="20"/>
          <w:szCs w:val="20"/>
          <w:lang w:eastAsia="nl-NL"/>
        </w:rPr>
        <w:t xml:space="preserve">Contactpersonen </w:t>
      </w:r>
    </w:p>
    <w:p w14:paraId="17B13B24" w14:textId="77777777" w:rsidR="00841B98" w:rsidRPr="00841B98" w:rsidRDefault="00841B98" w:rsidP="00841B98">
      <w:pPr>
        <w:suppressAutoHyphens/>
        <w:autoSpaceDN w:val="0"/>
        <w:spacing w:after="0" w:line="240" w:lineRule="atLeast"/>
        <w:ind w:left="567" w:right="-1" w:hanging="567"/>
        <w:textAlignment w:val="baseline"/>
        <w:rPr>
          <w:rFonts w:ascii="Calibri" w:eastAsia="DejaVu Sans" w:hAnsi="Calibri" w:cs="Calibri"/>
          <w:i/>
          <w:color w:val="000000"/>
          <w:sz w:val="20"/>
          <w:szCs w:val="20"/>
          <w:lang w:val="nl" w:eastAsia="nl-NL"/>
        </w:rPr>
      </w:pPr>
    </w:p>
    <w:p w14:paraId="0536853C" w14:textId="7B8DF054" w:rsidR="00841B98" w:rsidRPr="00841B98" w:rsidRDefault="00841B98" w:rsidP="00841B98">
      <w:pPr>
        <w:numPr>
          <w:ilvl w:val="1"/>
          <w:numId w:val="6"/>
        </w:numPr>
        <w:suppressAutoHyphens/>
        <w:autoSpaceDN w:val="0"/>
        <w:spacing w:after="0" w:line="240" w:lineRule="auto"/>
        <w:ind w:left="567" w:right="-1" w:hanging="567"/>
        <w:contextualSpacing/>
        <w:textAlignment w:val="baseline"/>
        <w:rPr>
          <w:rFonts w:ascii="Calibri" w:eastAsia="Calibri" w:hAnsi="Calibri" w:cs="Calibri"/>
          <w:sz w:val="20"/>
          <w:szCs w:val="20"/>
          <w:lang w:val="nl"/>
        </w:rPr>
      </w:pPr>
      <w:r w:rsidRPr="00841B98">
        <w:rPr>
          <w:rFonts w:ascii="Calibri" w:eastAsia="Calibri" w:hAnsi="Calibri" w:cs="Calibri"/>
          <w:sz w:val="20"/>
          <w:szCs w:val="20"/>
          <w:lang w:val="nl"/>
        </w:rPr>
        <w:t xml:space="preserve">Contactpersoon </w:t>
      </w:r>
      <w:r w:rsidR="001C056A">
        <w:rPr>
          <w:rFonts w:ascii="Calibri" w:eastAsia="Calibri" w:hAnsi="Calibri" w:cs="Calibri"/>
          <w:sz w:val="20"/>
          <w:szCs w:val="20"/>
          <w:lang w:val="nl"/>
        </w:rPr>
        <w:t>namens</w:t>
      </w:r>
      <w:r w:rsidRPr="00841B98">
        <w:rPr>
          <w:rFonts w:ascii="Calibri" w:eastAsia="Calibri" w:hAnsi="Calibri" w:cs="Calibri"/>
          <w:sz w:val="20"/>
          <w:szCs w:val="20"/>
          <w:lang w:val="nl"/>
        </w:rPr>
        <w:t xml:space="preserve"> Opdrachtgever is </w:t>
      </w:r>
      <w:r w:rsidR="006E5807" w:rsidRPr="00566EBD">
        <w:rPr>
          <w:rFonts w:ascii="Calibri" w:eastAsia="Calibri" w:hAnsi="Calibri" w:cs="Calibri"/>
          <w:sz w:val="20"/>
          <w:szCs w:val="20"/>
          <w:lang w:val="nl"/>
        </w:rPr>
        <w:t>&lt;naam&gt; &lt;emailadres&gt; &lt;telefoonnummer&gt;</w:t>
      </w:r>
    </w:p>
    <w:p w14:paraId="17A20845" w14:textId="645930E8" w:rsidR="00841B98" w:rsidRDefault="00841B98" w:rsidP="00841B98">
      <w:pPr>
        <w:suppressAutoHyphens/>
        <w:spacing w:after="0" w:line="240" w:lineRule="auto"/>
        <w:ind w:left="567" w:right="-1"/>
        <w:contextualSpacing/>
        <w:rPr>
          <w:rFonts w:ascii="Calibri" w:eastAsia="Calibri" w:hAnsi="Calibri" w:cs="Calibri"/>
          <w:sz w:val="20"/>
          <w:szCs w:val="20"/>
          <w:lang w:val="nl"/>
        </w:rPr>
      </w:pPr>
      <w:r w:rsidRPr="00841B98">
        <w:rPr>
          <w:rFonts w:ascii="Calibri" w:eastAsia="Calibri" w:hAnsi="Calibri" w:cs="Calibri"/>
          <w:sz w:val="20"/>
          <w:szCs w:val="20"/>
          <w:lang w:val="nl"/>
        </w:rPr>
        <w:t xml:space="preserve">Contactpersoon </w:t>
      </w:r>
      <w:r w:rsidR="001C056A">
        <w:rPr>
          <w:rFonts w:ascii="Calibri" w:eastAsia="Calibri" w:hAnsi="Calibri" w:cs="Calibri"/>
          <w:sz w:val="20"/>
          <w:szCs w:val="20"/>
          <w:lang w:val="nl"/>
        </w:rPr>
        <w:t>namens</w:t>
      </w:r>
      <w:r w:rsidRPr="00841B98">
        <w:rPr>
          <w:rFonts w:ascii="Calibri" w:eastAsia="Calibri" w:hAnsi="Calibri" w:cs="Calibri"/>
          <w:sz w:val="20"/>
          <w:szCs w:val="20"/>
          <w:lang w:val="nl"/>
        </w:rPr>
        <w:t xml:space="preserve"> Opdrachtnemer is </w:t>
      </w:r>
      <w:r w:rsidR="006E5807" w:rsidRPr="00566EBD">
        <w:rPr>
          <w:rFonts w:ascii="Calibri" w:eastAsia="Calibri" w:hAnsi="Calibri" w:cs="Calibri"/>
          <w:sz w:val="20"/>
          <w:szCs w:val="20"/>
          <w:lang w:val="nl"/>
        </w:rPr>
        <w:t>&lt;naam&gt; &lt;emailadres&gt; &lt;telefoonnummer&gt;</w:t>
      </w:r>
    </w:p>
    <w:p w14:paraId="59804743" w14:textId="7460D463" w:rsidR="001C056A" w:rsidRPr="00841B98" w:rsidRDefault="001C056A" w:rsidP="00841B98">
      <w:pPr>
        <w:suppressAutoHyphens/>
        <w:spacing w:after="0" w:line="240" w:lineRule="auto"/>
        <w:ind w:left="567" w:right="-1"/>
        <w:contextualSpacing/>
        <w:rPr>
          <w:rFonts w:ascii="Calibri" w:eastAsia="Calibri" w:hAnsi="Calibri" w:cs="Calibri"/>
          <w:sz w:val="20"/>
          <w:szCs w:val="20"/>
          <w:lang w:val="nl"/>
        </w:rPr>
      </w:pPr>
      <w:r w:rsidRPr="001C056A">
        <w:rPr>
          <w:rFonts w:ascii="Calibri" w:eastAsia="Calibri" w:hAnsi="Calibri" w:cs="Calibri"/>
          <w:sz w:val="20"/>
          <w:szCs w:val="20"/>
          <w:lang w:val="nl"/>
        </w:rPr>
        <w:t>In afwijking van het bepaalde in artikel 10 van de ARVODI-2025 binden de contactpersonen hun Partij niet.</w:t>
      </w:r>
    </w:p>
    <w:p w14:paraId="05F11B17" w14:textId="77777777" w:rsidR="00841B98" w:rsidRPr="00841B98" w:rsidRDefault="00841B98" w:rsidP="00841B98">
      <w:pPr>
        <w:suppressAutoHyphens/>
        <w:autoSpaceDN w:val="0"/>
        <w:spacing w:after="0" w:line="240" w:lineRule="atLeast"/>
        <w:ind w:left="567" w:right="-1" w:hanging="567"/>
        <w:textAlignment w:val="baseline"/>
        <w:rPr>
          <w:rFonts w:ascii="Calibri" w:eastAsia="DejaVu Sans" w:hAnsi="Calibri" w:cs="Calibri"/>
          <w:color w:val="000000"/>
          <w:sz w:val="20"/>
          <w:szCs w:val="20"/>
          <w:lang w:val="nl" w:eastAsia="nl-NL"/>
        </w:rPr>
      </w:pPr>
    </w:p>
    <w:p w14:paraId="0DA90731" w14:textId="77777777" w:rsidR="00841B98" w:rsidRPr="00841B98" w:rsidRDefault="00841B98" w:rsidP="00841B98">
      <w:pPr>
        <w:numPr>
          <w:ilvl w:val="0"/>
          <w:numId w:val="6"/>
        </w:numPr>
        <w:suppressAutoHyphens/>
        <w:overflowPunct w:val="0"/>
        <w:autoSpaceDE w:val="0"/>
        <w:autoSpaceDN w:val="0"/>
        <w:adjustRightInd w:val="0"/>
        <w:spacing w:after="0" w:line="240" w:lineRule="auto"/>
        <w:ind w:left="567" w:right="-1" w:hanging="567"/>
        <w:textAlignment w:val="baseline"/>
        <w:outlineLvl w:val="0"/>
        <w:rPr>
          <w:rFonts w:ascii="Calibri" w:eastAsia="Times New Roman" w:hAnsi="Calibri" w:cs="Calibri"/>
          <w:b/>
          <w:bCs/>
          <w:sz w:val="20"/>
          <w:szCs w:val="20"/>
          <w:lang w:eastAsia="nl-NL"/>
        </w:rPr>
      </w:pPr>
      <w:r w:rsidRPr="00841B98">
        <w:rPr>
          <w:rFonts w:ascii="Calibri" w:eastAsia="Times New Roman" w:hAnsi="Calibri" w:cs="Calibri"/>
          <w:b/>
          <w:bCs/>
          <w:sz w:val="20"/>
          <w:szCs w:val="20"/>
          <w:lang w:eastAsia="nl-NL"/>
        </w:rPr>
        <w:t>Tijden en plaats Diensten</w:t>
      </w:r>
    </w:p>
    <w:p w14:paraId="2885A15E" w14:textId="77777777" w:rsidR="00841B98" w:rsidRPr="00841B98" w:rsidRDefault="00841B98" w:rsidP="00841B98">
      <w:pPr>
        <w:suppressAutoHyphens/>
        <w:autoSpaceDN w:val="0"/>
        <w:spacing w:after="0" w:line="240" w:lineRule="atLeast"/>
        <w:ind w:right="-1"/>
        <w:textAlignment w:val="baseline"/>
        <w:rPr>
          <w:rFonts w:ascii="Calibri" w:eastAsia="DejaVu Sans" w:hAnsi="Calibri" w:cs="Calibri"/>
          <w:color w:val="000000"/>
          <w:sz w:val="20"/>
          <w:szCs w:val="20"/>
          <w:lang w:val="nl" w:eastAsia="nl-NL"/>
        </w:rPr>
      </w:pPr>
    </w:p>
    <w:p w14:paraId="298C6054" w14:textId="77777777" w:rsidR="00841B98" w:rsidRPr="00841B98" w:rsidRDefault="006E5807" w:rsidP="00841B98">
      <w:pPr>
        <w:numPr>
          <w:ilvl w:val="1"/>
          <w:numId w:val="6"/>
        </w:numPr>
        <w:suppressAutoHyphens/>
        <w:autoSpaceDN w:val="0"/>
        <w:spacing w:after="0" w:line="240" w:lineRule="auto"/>
        <w:ind w:left="567" w:right="-1" w:hanging="567"/>
        <w:contextualSpacing/>
        <w:textAlignment w:val="baseline"/>
        <w:rPr>
          <w:rFonts w:ascii="Calibri" w:eastAsia="Calibri" w:hAnsi="Calibri" w:cs="Calibri"/>
          <w:sz w:val="20"/>
          <w:szCs w:val="20"/>
          <w:lang w:val="nl"/>
        </w:rPr>
      </w:pPr>
      <w:r w:rsidRPr="00566EBD">
        <w:rPr>
          <w:rFonts w:ascii="Calibri" w:eastAsia="Calibri" w:hAnsi="Calibri" w:cs="Calibri"/>
          <w:sz w:val="20"/>
          <w:szCs w:val="20"/>
          <w:lang w:val="nl"/>
        </w:rPr>
        <w:t xml:space="preserve">De Diensten worden verricht op nader aan te geven plaatsen. </w:t>
      </w:r>
    </w:p>
    <w:p w14:paraId="09582D71" w14:textId="77777777" w:rsidR="00841B98" w:rsidRPr="00841B98" w:rsidRDefault="00841B98" w:rsidP="00841B98">
      <w:pPr>
        <w:suppressAutoHyphens/>
        <w:autoSpaceDN w:val="0"/>
        <w:spacing w:after="0" w:line="240" w:lineRule="atLeast"/>
        <w:ind w:right="-1"/>
        <w:textAlignment w:val="baseline"/>
        <w:rPr>
          <w:rFonts w:ascii="Calibri" w:eastAsia="DejaVu Sans" w:hAnsi="Calibri" w:cs="Calibri"/>
          <w:b/>
          <w:color w:val="000000"/>
          <w:sz w:val="20"/>
          <w:szCs w:val="20"/>
          <w:lang w:val="nl" w:eastAsia="nl-NL"/>
        </w:rPr>
      </w:pPr>
    </w:p>
    <w:p w14:paraId="16D40100" w14:textId="77777777" w:rsidR="00841B98" w:rsidRPr="00841B98" w:rsidRDefault="00841B98" w:rsidP="00841B98">
      <w:pPr>
        <w:numPr>
          <w:ilvl w:val="1"/>
          <w:numId w:val="6"/>
        </w:numPr>
        <w:suppressAutoHyphens/>
        <w:overflowPunct w:val="0"/>
        <w:autoSpaceDE w:val="0"/>
        <w:autoSpaceDN w:val="0"/>
        <w:adjustRightInd w:val="0"/>
        <w:spacing w:after="0" w:line="240" w:lineRule="auto"/>
        <w:ind w:left="567" w:hanging="567"/>
        <w:textAlignment w:val="baseline"/>
        <w:rPr>
          <w:rFonts w:ascii="Calibri" w:eastAsia="DejaVu Sans" w:hAnsi="Calibri" w:cs="Calibri"/>
          <w:color w:val="000000"/>
          <w:sz w:val="20"/>
          <w:szCs w:val="20"/>
          <w:lang w:val="nl" w:eastAsia="nl-NL"/>
        </w:rPr>
      </w:pPr>
      <w:r w:rsidRPr="00841B98">
        <w:rPr>
          <w:rFonts w:ascii="Calibri" w:eastAsia="DejaVu Sans" w:hAnsi="Calibri" w:cs="Calibri"/>
          <w:color w:val="000000"/>
          <w:sz w:val="20"/>
          <w:szCs w:val="20"/>
          <w:lang w:val="nl" w:eastAsia="nl-NL"/>
        </w:rPr>
        <w:t>Indien de Diensten worden verricht ten kantore van Opdrachtgever verleent hij het Personeel van Opdrachtnemer toegang tot de plaats waar de Diensten worden verricht, en stelt hij dit Personeel in staat de Diensten onder de bij die Partij gebruikelijke arbeidsomstandigheden te verrichten gedurende de regulier geldende kantoortijden.</w:t>
      </w:r>
    </w:p>
    <w:p w14:paraId="5E371246" w14:textId="2EECFD08" w:rsidR="00F26CB8" w:rsidRDefault="00F26CB8">
      <w:pPr>
        <w:rPr>
          <w:rFonts w:ascii="Calibri" w:eastAsia="DejaVu Sans" w:hAnsi="Calibri" w:cs="Calibri"/>
          <w:b/>
          <w:color w:val="000000"/>
          <w:sz w:val="20"/>
          <w:szCs w:val="20"/>
          <w:lang w:val="nl" w:eastAsia="nl-NL"/>
        </w:rPr>
      </w:pPr>
      <w:r>
        <w:rPr>
          <w:rFonts w:ascii="Calibri" w:eastAsia="DejaVu Sans" w:hAnsi="Calibri" w:cs="Calibri"/>
          <w:b/>
          <w:color w:val="000000"/>
          <w:sz w:val="20"/>
          <w:szCs w:val="20"/>
          <w:lang w:val="nl" w:eastAsia="nl-NL"/>
        </w:rPr>
        <w:br w:type="page"/>
      </w:r>
    </w:p>
    <w:p w14:paraId="54B3F824" w14:textId="77777777" w:rsidR="006E5807" w:rsidRDefault="006E5807" w:rsidP="00841B98">
      <w:pPr>
        <w:suppressAutoHyphens/>
        <w:autoSpaceDN w:val="0"/>
        <w:spacing w:after="0" w:line="240" w:lineRule="atLeast"/>
        <w:ind w:left="708" w:right="-1"/>
        <w:textAlignment w:val="baseline"/>
        <w:rPr>
          <w:rFonts w:ascii="Calibri" w:eastAsia="DejaVu Sans" w:hAnsi="Calibri" w:cs="Calibri"/>
          <w:b/>
          <w:color w:val="000000"/>
          <w:sz w:val="20"/>
          <w:szCs w:val="20"/>
          <w:lang w:val="nl" w:eastAsia="nl-NL"/>
        </w:rPr>
      </w:pPr>
    </w:p>
    <w:p w14:paraId="10DCBF58" w14:textId="77777777" w:rsidR="00F26CB8" w:rsidRDefault="00F26CB8" w:rsidP="00841B98">
      <w:pPr>
        <w:suppressAutoHyphens/>
        <w:autoSpaceDN w:val="0"/>
        <w:spacing w:after="0" w:line="240" w:lineRule="atLeast"/>
        <w:ind w:left="708" w:right="-1"/>
        <w:textAlignment w:val="baseline"/>
        <w:rPr>
          <w:rFonts w:ascii="Calibri" w:eastAsia="DejaVu Sans" w:hAnsi="Calibri" w:cs="Calibri"/>
          <w:b/>
          <w:color w:val="000000"/>
          <w:sz w:val="20"/>
          <w:szCs w:val="20"/>
          <w:lang w:val="nl" w:eastAsia="nl-NL"/>
        </w:rPr>
      </w:pPr>
    </w:p>
    <w:p w14:paraId="029AB471" w14:textId="77777777" w:rsidR="00F26CB8" w:rsidRDefault="00F26CB8" w:rsidP="00841B98">
      <w:pPr>
        <w:suppressAutoHyphens/>
        <w:autoSpaceDN w:val="0"/>
        <w:spacing w:after="0" w:line="240" w:lineRule="atLeast"/>
        <w:ind w:left="708" w:right="-1"/>
        <w:textAlignment w:val="baseline"/>
        <w:rPr>
          <w:rFonts w:ascii="Calibri" w:eastAsia="DejaVu Sans" w:hAnsi="Calibri" w:cs="Calibri"/>
          <w:b/>
          <w:color w:val="000000"/>
          <w:sz w:val="20"/>
          <w:szCs w:val="20"/>
          <w:lang w:val="nl" w:eastAsia="nl-NL"/>
        </w:rPr>
      </w:pPr>
    </w:p>
    <w:p w14:paraId="6BE71CB6" w14:textId="77777777" w:rsidR="00F26CB8" w:rsidRPr="00566EBD" w:rsidRDefault="00F26CB8" w:rsidP="00841B98">
      <w:pPr>
        <w:suppressAutoHyphens/>
        <w:autoSpaceDN w:val="0"/>
        <w:spacing w:after="0" w:line="240" w:lineRule="atLeast"/>
        <w:ind w:left="708" w:right="-1"/>
        <w:textAlignment w:val="baseline"/>
        <w:rPr>
          <w:rFonts w:ascii="Calibri" w:eastAsia="DejaVu Sans" w:hAnsi="Calibri" w:cs="Calibri"/>
          <w:b/>
          <w:color w:val="000000"/>
          <w:sz w:val="20"/>
          <w:szCs w:val="20"/>
          <w:lang w:val="nl" w:eastAsia="nl-NL"/>
        </w:rPr>
      </w:pPr>
    </w:p>
    <w:p w14:paraId="01C4E6E4" w14:textId="77777777" w:rsidR="00841B98" w:rsidRPr="00841B98" w:rsidRDefault="00841B98" w:rsidP="00841B98">
      <w:pPr>
        <w:numPr>
          <w:ilvl w:val="0"/>
          <w:numId w:val="6"/>
        </w:numPr>
        <w:suppressAutoHyphens/>
        <w:overflowPunct w:val="0"/>
        <w:autoSpaceDE w:val="0"/>
        <w:autoSpaceDN w:val="0"/>
        <w:adjustRightInd w:val="0"/>
        <w:spacing w:after="0" w:line="240" w:lineRule="auto"/>
        <w:ind w:left="567" w:right="-1" w:hanging="567"/>
        <w:textAlignment w:val="baseline"/>
        <w:outlineLvl w:val="0"/>
        <w:rPr>
          <w:rFonts w:ascii="Calibri" w:eastAsia="Times New Roman" w:hAnsi="Calibri" w:cs="Calibri"/>
          <w:b/>
          <w:bCs/>
          <w:sz w:val="20"/>
          <w:szCs w:val="20"/>
          <w:lang w:val="nl" w:eastAsia="nl-NL"/>
        </w:rPr>
      </w:pPr>
      <w:r w:rsidRPr="00841B98">
        <w:rPr>
          <w:rFonts w:ascii="Calibri" w:eastAsia="Times New Roman" w:hAnsi="Calibri" w:cs="Calibri"/>
          <w:b/>
          <w:bCs/>
          <w:sz w:val="20"/>
          <w:szCs w:val="20"/>
          <w:lang w:eastAsia="nl-NL"/>
        </w:rPr>
        <w:t>Overige Voorwaarden</w:t>
      </w:r>
    </w:p>
    <w:p w14:paraId="79DA7C09" w14:textId="77777777" w:rsidR="00841B98" w:rsidRPr="00841B98" w:rsidRDefault="00841B98" w:rsidP="00841B98">
      <w:pPr>
        <w:suppressAutoHyphens/>
        <w:autoSpaceDN w:val="0"/>
        <w:spacing w:after="0" w:line="240" w:lineRule="atLeast"/>
        <w:ind w:left="567" w:right="-1" w:hanging="567"/>
        <w:textAlignment w:val="baseline"/>
        <w:rPr>
          <w:rFonts w:ascii="Calibri" w:eastAsia="DejaVu Sans" w:hAnsi="Calibri" w:cs="Calibri"/>
          <w:color w:val="000000"/>
          <w:sz w:val="20"/>
          <w:szCs w:val="20"/>
          <w:lang w:val="nl" w:eastAsia="nl-NL"/>
        </w:rPr>
      </w:pPr>
    </w:p>
    <w:p w14:paraId="4DD562DA" w14:textId="4232EE15" w:rsidR="00841B98" w:rsidRPr="00841B98" w:rsidRDefault="00841B98" w:rsidP="00841B98">
      <w:pPr>
        <w:numPr>
          <w:ilvl w:val="1"/>
          <w:numId w:val="6"/>
        </w:numPr>
        <w:suppressAutoHyphens/>
        <w:autoSpaceDN w:val="0"/>
        <w:spacing w:after="0" w:line="240" w:lineRule="auto"/>
        <w:ind w:left="567" w:right="-1" w:hanging="567"/>
        <w:contextualSpacing/>
        <w:textAlignment w:val="baseline"/>
        <w:rPr>
          <w:rFonts w:ascii="Calibri" w:eastAsia="Calibri" w:hAnsi="Calibri" w:cs="Calibri"/>
          <w:sz w:val="20"/>
          <w:szCs w:val="20"/>
          <w:lang w:val="nl"/>
        </w:rPr>
      </w:pPr>
      <w:r w:rsidRPr="00841B98">
        <w:rPr>
          <w:rFonts w:ascii="Calibri" w:eastAsia="Calibri" w:hAnsi="Calibri" w:cs="Calibri"/>
          <w:sz w:val="20"/>
          <w:szCs w:val="20"/>
          <w:lang w:val="nl"/>
        </w:rPr>
        <w:t>Op deze Overeenkomst zijn uitsluitend van toepassing de "Algemene Rijksvoorwaarden voor het verstrekken van opdrachten tot het verrichten van Diensten 20</w:t>
      </w:r>
      <w:r w:rsidR="00F26CB8">
        <w:rPr>
          <w:rFonts w:ascii="Calibri" w:eastAsia="Calibri" w:hAnsi="Calibri" w:cs="Calibri"/>
          <w:sz w:val="20"/>
          <w:szCs w:val="20"/>
          <w:lang w:val="nl"/>
        </w:rPr>
        <w:t>25</w:t>
      </w:r>
      <w:r w:rsidRPr="00841B98">
        <w:rPr>
          <w:rFonts w:ascii="Calibri" w:eastAsia="Calibri" w:hAnsi="Calibri" w:cs="Calibri"/>
          <w:sz w:val="20"/>
          <w:szCs w:val="20"/>
          <w:lang w:val="nl"/>
        </w:rPr>
        <w:t xml:space="preserve"> (ARVODI-20</w:t>
      </w:r>
      <w:r w:rsidR="00F26CB8">
        <w:rPr>
          <w:rFonts w:ascii="Calibri" w:eastAsia="Calibri" w:hAnsi="Calibri" w:cs="Calibri"/>
          <w:sz w:val="20"/>
          <w:szCs w:val="20"/>
          <w:lang w:val="nl"/>
        </w:rPr>
        <w:t>25</w:t>
      </w:r>
      <w:r w:rsidRPr="00841B98">
        <w:rPr>
          <w:rFonts w:ascii="Calibri" w:eastAsia="Calibri" w:hAnsi="Calibri" w:cs="Calibri"/>
          <w:sz w:val="20"/>
          <w:szCs w:val="20"/>
          <w:lang w:val="nl"/>
        </w:rPr>
        <w:t>)” (reeds in het bezit van Partijen)], voor zover daarvan in deze Overeenkomst niet wordt afgeweken. De toepasselijkheid van (eventuele) algemene en bijzondere voorwaarden van Opdrachtnemer is uitgesloten.</w:t>
      </w:r>
    </w:p>
    <w:p w14:paraId="0E3E203D" w14:textId="3E24D1F9" w:rsidR="00841B98" w:rsidRDefault="00841B98" w:rsidP="00841B98">
      <w:pPr>
        <w:suppressAutoHyphens/>
        <w:autoSpaceDN w:val="0"/>
        <w:spacing w:after="0" w:line="240" w:lineRule="atLeast"/>
        <w:ind w:left="567" w:right="-1" w:hanging="567"/>
        <w:textAlignment w:val="baseline"/>
        <w:rPr>
          <w:rFonts w:ascii="Calibri" w:eastAsia="DejaVu Sans" w:hAnsi="Calibri" w:cs="Calibri"/>
          <w:color w:val="000000"/>
          <w:sz w:val="20"/>
          <w:szCs w:val="20"/>
          <w:lang w:val="nl" w:eastAsia="nl-NL"/>
        </w:rPr>
      </w:pPr>
      <w:r w:rsidRPr="00841B98">
        <w:rPr>
          <w:rFonts w:ascii="Calibri" w:eastAsia="DejaVu Sans" w:hAnsi="Calibri" w:cs="Calibri"/>
          <w:color w:val="000000"/>
          <w:sz w:val="20"/>
          <w:szCs w:val="20"/>
          <w:lang w:val="nl" w:eastAsia="nl-NL"/>
        </w:rPr>
        <w:t xml:space="preserve"> </w:t>
      </w:r>
    </w:p>
    <w:p w14:paraId="64A29537" w14:textId="41EA9DAA" w:rsidR="00F908BE" w:rsidRPr="0000179E" w:rsidRDefault="00F908BE" w:rsidP="00F908BE">
      <w:pPr>
        <w:pStyle w:val="Tekstopmerking"/>
        <w:numPr>
          <w:ilvl w:val="1"/>
          <w:numId w:val="6"/>
        </w:numPr>
        <w:ind w:left="567" w:hanging="567"/>
        <w:rPr>
          <w:rFonts w:ascii="Calibri" w:eastAsia="Calibri" w:hAnsi="Calibri" w:cs="Calibri"/>
          <w:lang w:val="nl"/>
        </w:rPr>
      </w:pPr>
      <w:r w:rsidRPr="0000179E">
        <w:rPr>
          <w:rFonts w:ascii="Calibri" w:hAnsi="Calibri" w:cs="Calibri"/>
        </w:rPr>
        <w:t>Bij enige schending van de geheimhoudingsverplichtingen die ingevolge artikel 1</w:t>
      </w:r>
      <w:r w:rsidR="0000179E" w:rsidRPr="0000179E">
        <w:rPr>
          <w:rFonts w:ascii="Calibri" w:hAnsi="Calibri" w:cs="Calibri"/>
        </w:rPr>
        <w:t>1</w:t>
      </w:r>
      <w:r w:rsidRPr="0000179E">
        <w:rPr>
          <w:rFonts w:ascii="Calibri" w:hAnsi="Calibri" w:cs="Calibri"/>
        </w:rPr>
        <w:t xml:space="preserve"> van de ARVODI-20</w:t>
      </w:r>
      <w:r w:rsidR="0070201E">
        <w:rPr>
          <w:rFonts w:ascii="Calibri" w:hAnsi="Calibri" w:cs="Calibri"/>
        </w:rPr>
        <w:t>25</w:t>
      </w:r>
      <w:r w:rsidRPr="0000179E">
        <w:rPr>
          <w:rFonts w:ascii="Calibri" w:hAnsi="Calibri" w:cs="Calibri"/>
        </w:rPr>
        <w:t xml:space="preserve"> op hem en zijn Personeel rusten, is Opdrachtnemer aan Opdrachtgever een onmiddellijk opeisbare boete (zonder ingebrekestelling) verschuldigd van € 25.000,00 per gebeurtenis onverminderd het recht op schadevergoeding Partijen komen overeen dat de hoogte van de onmiddellijk opeisbare boete in dit geval in redelijke verhouding staat tot het beschermde belang van de strikte geheimhouding. </w:t>
      </w:r>
    </w:p>
    <w:p w14:paraId="5DD1923B" w14:textId="77777777" w:rsidR="0000179E" w:rsidRPr="0000179E" w:rsidRDefault="0000179E" w:rsidP="0000179E">
      <w:pPr>
        <w:pStyle w:val="Tekstopmerking"/>
        <w:rPr>
          <w:rFonts w:ascii="Calibri" w:eastAsia="Calibri" w:hAnsi="Calibri" w:cs="Calibri"/>
          <w:lang w:val="nl"/>
        </w:rPr>
      </w:pPr>
    </w:p>
    <w:p w14:paraId="5AD2E205" w14:textId="48916099" w:rsidR="00841B98" w:rsidRPr="00F908BE" w:rsidRDefault="00841B98" w:rsidP="002C05B1">
      <w:pPr>
        <w:pStyle w:val="Tekstopmerking"/>
        <w:numPr>
          <w:ilvl w:val="1"/>
          <w:numId w:val="6"/>
        </w:numPr>
        <w:ind w:left="567" w:hanging="567"/>
        <w:rPr>
          <w:rFonts w:ascii="Calibri" w:hAnsi="Calibri" w:cs="Calibri"/>
        </w:rPr>
      </w:pPr>
      <w:r w:rsidRPr="00F908BE">
        <w:rPr>
          <w:rFonts w:ascii="Calibri" w:eastAsia="Calibri" w:hAnsi="Calibri" w:cs="Calibri"/>
          <w:lang w:val="nl"/>
        </w:rPr>
        <w:t xml:space="preserve">In aanvulling op artikel </w:t>
      </w:r>
      <w:r w:rsidR="00784AC3">
        <w:rPr>
          <w:rFonts w:ascii="Calibri" w:eastAsia="Calibri" w:hAnsi="Calibri" w:cs="Calibri"/>
          <w:lang w:val="nl"/>
        </w:rPr>
        <w:t>19.2</w:t>
      </w:r>
      <w:r w:rsidRPr="00F908BE">
        <w:rPr>
          <w:rFonts w:ascii="Calibri" w:eastAsia="Calibri" w:hAnsi="Calibri" w:cs="Calibri"/>
          <w:lang w:val="nl"/>
        </w:rPr>
        <w:t xml:space="preserve"> van de ARVODI-20</w:t>
      </w:r>
      <w:r w:rsidR="00784AC3">
        <w:rPr>
          <w:rFonts w:ascii="Calibri" w:eastAsia="Calibri" w:hAnsi="Calibri" w:cs="Calibri"/>
          <w:lang w:val="nl"/>
        </w:rPr>
        <w:t>25</w:t>
      </w:r>
      <w:r w:rsidRPr="00F908BE">
        <w:rPr>
          <w:rFonts w:ascii="Calibri" w:eastAsia="Calibri" w:hAnsi="Calibri" w:cs="Calibri"/>
          <w:lang w:val="nl"/>
        </w:rPr>
        <w:t xml:space="preserve"> vrijwaart Opdrachtgever Opdrachtnemer tegen eventuele aanspraken van derden op vergoeding van schade als gevolg van het tekortschieten als bedoeld in artikel </w:t>
      </w:r>
      <w:r w:rsidR="00784AC3">
        <w:rPr>
          <w:rFonts w:ascii="Calibri" w:eastAsia="Calibri" w:hAnsi="Calibri" w:cs="Calibri"/>
          <w:lang w:val="nl"/>
        </w:rPr>
        <w:t>19.2</w:t>
      </w:r>
      <w:r w:rsidRPr="00F908BE">
        <w:rPr>
          <w:rFonts w:ascii="Calibri" w:eastAsia="Calibri" w:hAnsi="Calibri" w:cs="Calibri"/>
          <w:lang w:val="nl"/>
        </w:rPr>
        <w:t xml:space="preserve"> van de ARVODI-20</w:t>
      </w:r>
      <w:r w:rsidR="00784AC3">
        <w:rPr>
          <w:rFonts w:ascii="Calibri" w:eastAsia="Calibri" w:hAnsi="Calibri" w:cs="Calibri"/>
          <w:lang w:val="nl"/>
        </w:rPr>
        <w:t>25</w:t>
      </w:r>
      <w:r w:rsidRPr="00F908BE">
        <w:rPr>
          <w:rFonts w:ascii="Calibri" w:eastAsia="Calibri" w:hAnsi="Calibri" w:cs="Calibri"/>
          <w:lang w:val="nl"/>
        </w:rPr>
        <w:t xml:space="preserve"> voor zover het de schade betreft op eigendommen en rechten van die derden waar de Diensten betrekking op hebben of hadden. De </w:t>
      </w:r>
      <w:r w:rsidR="00784AC3">
        <w:rPr>
          <w:rFonts w:ascii="Calibri" w:eastAsia="Calibri" w:hAnsi="Calibri" w:cs="Calibri"/>
          <w:lang w:val="nl"/>
        </w:rPr>
        <w:t>maximale</w:t>
      </w:r>
      <w:r w:rsidRPr="00F908BE">
        <w:rPr>
          <w:rFonts w:ascii="Calibri" w:eastAsia="Calibri" w:hAnsi="Calibri" w:cs="Calibri"/>
          <w:lang w:val="nl"/>
        </w:rPr>
        <w:t xml:space="preserve"> aansprakelijkheid opgenomen in artikel</w:t>
      </w:r>
      <w:r w:rsidR="00784AC3">
        <w:rPr>
          <w:rFonts w:ascii="Calibri" w:eastAsia="Calibri" w:hAnsi="Calibri" w:cs="Calibri"/>
          <w:lang w:val="nl"/>
        </w:rPr>
        <w:t xml:space="preserve"> 19.2</w:t>
      </w:r>
      <w:r w:rsidRPr="00F908BE">
        <w:rPr>
          <w:rFonts w:ascii="Calibri" w:eastAsia="Calibri" w:hAnsi="Calibri" w:cs="Calibri"/>
          <w:lang w:val="nl"/>
        </w:rPr>
        <w:t xml:space="preserve"> van de ARVODI-20</w:t>
      </w:r>
      <w:r w:rsidR="00784AC3">
        <w:rPr>
          <w:rFonts w:ascii="Calibri" w:eastAsia="Calibri" w:hAnsi="Calibri" w:cs="Calibri"/>
          <w:lang w:val="nl"/>
        </w:rPr>
        <w:t>25</w:t>
      </w:r>
      <w:r w:rsidRPr="00F908BE">
        <w:rPr>
          <w:rFonts w:ascii="Calibri" w:eastAsia="Calibri" w:hAnsi="Calibri" w:cs="Calibri"/>
          <w:lang w:val="nl"/>
        </w:rPr>
        <w:t xml:space="preserve"> is van overeenkomstige toepassing. </w:t>
      </w:r>
    </w:p>
    <w:p w14:paraId="6735C851" w14:textId="77777777" w:rsidR="00841B98" w:rsidRPr="00841B98" w:rsidRDefault="00841B98" w:rsidP="00841B98">
      <w:pPr>
        <w:spacing w:after="0" w:line="240" w:lineRule="auto"/>
        <w:ind w:left="720"/>
        <w:contextualSpacing/>
        <w:rPr>
          <w:rFonts w:ascii="Calibri" w:eastAsia="Calibri" w:hAnsi="Calibri" w:cs="Calibri"/>
          <w:sz w:val="20"/>
          <w:szCs w:val="20"/>
          <w:lang w:val="nl"/>
        </w:rPr>
      </w:pPr>
    </w:p>
    <w:p w14:paraId="64A2F323" w14:textId="7ACA7CC8" w:rsidR="00841B98" w:rsidRPr="00671C5A" w:rsidRDefault="00841B98" w:rsidP="002C05B1">
      <w:pPr>
        <w:pStyle w:val="Lijstalinea"/>
        <w:numPr>
          <w:ilvl w:val="0"/>
          <w:numId w:val="6"/>
        </w:numPr>
        <w:suppressAutoHyphens/>
        <w:autoSpaceDN w:val="0"/>
        <w:spacing w:after="0" w:line="240" w:lineRule="auto"/>
        <w:ind w:left="567" w:right="-1" w:hanging="567"/>
        <w:textAlignment w:val="baseline"/>
        <w:rPr>
          <w:rFonts w:ascii="Calibri" w:eastAsia="Calibri" w:hAnsi="Calibri" w:cs="Calibri"/>
          <w:sz w:val="20"/>
          <w:szCs w:val="20"/>
          <w:lang w:val="nl"/>
        </w:rPr>
      </w:pPr>
      <w:r w:rsidRPr="00671C5A">
        <w:rPr>
          <w:rFonts w:ascii="Calibri" w:eastAsia="Calibri" w:hAnsi="Calibri" w:cs="Calibri"/>
          <w:b/>
          <w:bCs/>
          <w:sz w:val="20"/>
          <w:szCs w:val="20"/>
          <w:lang w:val="nl"/>
        </w:rPr>
        <w:t>Integriteitsverklaring</w:t>
      </w:r>
      <w:r w:rsidRPr="00671C5A">
        <w:rPr>
          <w:rFonts w:ascii="Calibri" w:eastAsia="Calibri" w:hAnsi="Calibri" w:cs="Calibri"/>
          <w:b/>
          <w:bCs/>
          <w:sz w:val="20"/>
          <w:szCs w:val="20"/>
          <w:lang w:val="nl"/>
        </w:rPr>
        <w:br/>
      </w:r>
      <w:r w:rsidRPr="00671C5A">
        <w:rPr>
          <w:rFonts w:ascii="Calibri" w:eastAsia="Calibri" w:hAnsi="Calibri" w:cs="Calibri"/>
          <w:sz w:val="20"/>
          <w:szCs w:val="20"/>
          <w:lang w:val="nl"/>
        </w:rPr>
        <w:br/>
        <w:t>Opdrachtnemer verklaart dat hij ter verkrijging van de opdracht Personeel van Opdrachtgever generlei voordeel heeft geboden, gegeven, doen aanbieden of doen geven. Hij zal dat ook niet alsnog doen teneinde personen in dienst van Opdrachtgever te bewegen enige handeling te verrichten of na te laten.</w:t>
      </w:r>
    </w:p>
    <w:p w14:paraId="5A56671F" w14:textId="77777777" w:rsidR="00841B98" w:rsidRPr="00841B98" w:rsidRDefault="00841B98" w:rsidP="00841B98">
      <w:pPr>
        <w:suppressAutoHyphens/>
        <w:autoSpaceDN w:val="0"/>
        <w:spacing w:after="0" w:line="240" w:lineRule="atLeast"/>
        <w:ind w:right="-1"/>
        <w:textAlignment w:val="baseline"/>
        <w:rPr>
          <w:rFonts w:ascii="Calibri" w:eastAsia="DejaVu Sans" w:hAnsi="Calibri" w:cs="Calibri"/>
          <w:color w:val="000000"/>
          <w:sz w:val="20"/>
          <w:szCs w:val="20"/>
          <w:lang w:val="nl" w:eastAsia="nl-NL"/>
        </w:rPr>
      </w:pPr>
    </w:p>
    <w:p w14:paraId="1AEB3053" w14:textId="77777777" w:rsidR="00841B98" w:rsidRPr="00841B98" w:rsidRDefault="00841B98" w:rsidP="00671C5A">
      <w:pPr>
        <w:numPr>
          <w:ilvl w:val="0"/>
          <w:numId w:val="6"/>
        </w:numPr>
        <w:suppressAutoHyphens/>
        <w:overflowPunct w:val="0"/>
        <w:autoSpaceDE w:val="0"/>
        <w:autoSpaceDN w:val="0"/>
        <w:adjustRightInd w:val="0"/>
        <w:spacing w:after="0" w:line="240" w:lineRule="auto"/>
        <w:ind w:left="567" w:right="-1" w:hanging="567"/>
        <w:textAlignment w:val="baseline"/>
        <w:outlineLvl w:val="0"/>
        <w:rPr>
          <w:rFonts w:ascii="Calibri" w:eastAsia="Times New Roman" w:hAnsi="Calibri" w:cs="Calibri"/>
          <w:b/>
          <w:bCs/>
          <w:sz w:val="20"/>
          <w:szCs w:val="20"/>
          <w:lang w:val="nl" w:eastAsia="nl-NL"/>
        </w:rPr>
      </w:pPr>
      <w:r w:rsidRPr="00841B98">
        <w:rPr>
          <w:rFonts w:ascii="Calibri" w:eastAsia="Times New Roman" w:hAnsi="Calibri" w:cs="Calibri"/>
          <w:b/>
          <w:bCs/>
          <w:sz w:val="20"/>
          <w:szCs w:val="20"/>
          <w:lang w:eastAsia="nl-NL"/>
        </w:rPr>
        <w:t>Slotbepaling</w:t>
      </w:r>
    </w:p>
    <w:p w14:paraId="4BA9ADDA" w14:textId="77777777" w:rsidR="00841B98" w:rsidRPr="00841B98" w:rsidRDefault="00841B98" w:rsidP="00841B98">
      <w:pPr>
        <w:suppressAutoHyphens/>
        <w:autoSpaceDN w:val="0"/>
        <w:spacing w:after="0" w:line="240" w:lineRule="atLeast"/>
        <w:ind w:left="567" w:right="-1" w:hanging="567"/>
        <w:textAlignment w:val="baseline"/>
        <w:rPr>
          <w:rFonts w:ascii="Calibri" w:eastAsia="DejaVu Sans" w:hAnsi="Calibri" w:cs="Calibri"/>
          <w:color w:val="000000"/>
          <w:sz w:val="20"/>
          <w:szCs w:val="20"/>
          <w:lang w:val="nl" w:eastAsia="nl-NL"/>
        </w:rPr>
      </w:pPr>
    </w:p>
    <w:p w14:paraId="477F6BE5" w14:textId="77777777" w:rsidR="00841B98" w:rsidRPr="00841B98" w:rsidRDefault="00841B98" w:rsidP="00671C5A">
      <w:pPr>
        <w:numPr>
          <w:ilvl w:val="1"/>
          <w:numId w:val="6"/>
        </w:numPr>
        <w:suppressAutoHyphens/>
        <w:autoSpaceDN w:val="0"/>
        <w:spacing w:after="0" w:line="240" w:lineRule="auto"/>
        <w:ind w:left="567" w:right="-1" w:hanging="567"/>
        <w:contextualSpacing/>
        <w:textAlignment w:val="baseline"/>
        <w:rPr>
          <w:rFonts w:ascii="Calibri" w:eastAsia="Calibri" w:hAnsi="Calibri" w:cs="Calibri"/>
          <w:sz w:val="20"/>
          <w:szCs w:val="20"/>
          <w:lang w:val="nl"/>
        </w:rPr>
      </w:pPr>
      <w:r w:rsidRPr="00841B98">
        <w:rPr>
          <w:rFonts w:ascii="Calibri" w:eastAsia="Calibri" w:hAnsi="Calibri" w:cs="Calibri"/>
          <w:sz w:val="20"/>
          <w:szCs w:val="20"/>
          <w:lang w:val="nl"/>
        </w:rPr>
        <w:t>Afwijkingen van deze Overeenkomst zijn slechts bindend voor zover zij uitdrukkelijk tussen Partijen schriftelijk zijn overeengekomen.</w:t>
      </w:r>
    </w:p>
    <w:p w14:paraId="7E5B1903" w14:textId="77777777" w:rsidR="00841B98" w:rsidRPr="00841B98" w:rsidRDefault="00841B98" w:rsidP="00841B98">
      <w:pPr>
        <w:suppressAutoHyphens/>
        <w:autoSpaceDN w:val="0"/>
        <w:spacing w:after="0" w:line="240" w:lineRule="atLeast"/>
        <w:ind w:right="-1"/>
        <w:textAlignment w:val="baseline"/>
        <w:rPr>
          <w:rFonts w:ascii="Calibri" w:eastAsia="DejaVu Sans" w:hAnsi="Calibri" w:cs="Calibri"/>
          <w:color w:val="000000"/>
          <w:sz w:val="20"/>
          <w:szCs w:val="20"/>
          <w:lang w:val="nl" w:eastAsia="nl-NL"/>
        </w:rPr>
      </w:pPr>
    </w:p>
    <w:p w14:paraId="07DB8CB7" w14:textId="77777777" w:rsidR="00841B98" w:rsidRPr="00841B98" w:rsidRDefault="00841B98" w:rsidP="00671C5A">
      <w:pPr>
        <w:numPr>
          <w:ilvl w:val="1"/>
          <w:numId w:val="6"/>
        </w:numPr>
        <w:tabs>
          <w:tab w:val="left" w:pos="0"/>
        </w:tabs>
        <w:suppressAutoHyphens/>
        <w:autoSpaceDN w:val="0"/>
        <w:spacing w:after="0" w:line="240" w:lineRule="auto"/>
        <w:ind w:left="567" w:right="-1" w:hanging="567"/>
        <w:contextualSpacing/>
        <w:textAlignment w:val="baseline"/>
        <w:rPr>
          <w:rFonts w:ascii="Calibri" w:eastAsia="Calibri" w:hAnsi="Calibri" w:cs="Calibri"/>
          <w:sz w:val="20"/>
          <w:szCs w:val="20"/>
          <w:lang w:val="nl"/>
        </w:rPr>
      </w:pPr>
      <w:r w:rsidRPr="00841B98">
        <w:rPr>
          <w:rFonts w:ascii="Calibri" w:eastAsia="Calibri" w:hAnsi="Calibri" w:cs="Calibri"/>
          <w:sz w:val="20"/>
          <w:szCs w:val="20"/>
          <w:lang w:val="nl"/>
        </w:rPr>
        <w:t>Door ondertekening van deze Overeenkomst vervallen alle eventueel eerder door Partijen gemaakte mondelinge en schriftelijke afspraken omtrent de hierbij overeengekomen Diensten.</w:t>
      </w:r>
    </w:p>
    <w:p w14:paraId="0CB20F71" w14:textId="77777777" w:rsidR="00841B98" w:rsidRPr="00841B98" w:rsidRDefault="00841B98" w:rsidP="00841B98">
      <w:pPr>
        <w:tabs>
          <w:tab w:val="left" w:pos="4536"/>
        </w:tabs>
        <w:suppressAutoHyphens/>
        <w:autoSpaceDN w:val="0"/>
        <w:spacing w:after="0" w:line="240" w:lineRule="atLeast"/>
        <w:ind w:right="-1"/>
        <w:textAlignment w:val="baseline"/>
        <w:rPr>
          <w:rFonts w:ascii="Calibri" w:eastAsia="DejaVu Sans" w:hAnsi="Calibri" w:cs="Calibri"/>
          <w:color w:val="000000"/>
          <w:sz w:val="20"/>
          <w:szCs w:val="20"/>
          <w:lang w:val="nl" w:eastAsia="nl-NL"/>
        </w:rPr>
      </w:pPr>
    </w:p>
    <w:p w14:paraId="78E5CCCE" w14:textId="6E6DACCA" w:rsidR="00841B98" w:rsidRPr="00841B98" w:rsidRDefault="00841B98" w:rsidP="00841B98">
      <w:pPr>
        <w:tabs>
          <w:tab w:val="left" w:pos="4536"/>
        </w:tabs>
        <w:suppressAutoHyphens/>
        <w:autoSpaceDN w:val="0"/>
        <w:spacing w:after="0" w:line="240" w:lineRule="atLeast"/>
        <w:ind w:right="-1"/>
        <w:textAlignment w:val="baseline"/>
        <w:rPr>
          <w:rFonts w:ascii="Calibri" w:eastAsia="DejaVu Sans" w:hAnsi="Calibri" w:cs="Calibri"/>
          <w:color w:val="000000"/>
          <w:sz w:val="20"/>
          <w:szCs w:val="20"/>
          <w:lang w:val="nl" w:eastAsia="nl-NL"/>
        </w:rPr>
      </w:pPr>
      <w:r w:rsidRPr="00841B98">
        <w:rPr>
          <w:rFonts w:ascii="Calibri" w:eastAsia="DejaVu Sans" w:hAnsi="Calibri" w:cs="Calibri"/>
          <w:color w:val="000000"/>
          <w:sz w:val="20"/>
          <w:szCs w:val="20"/>
          <w:lang w:val="nl" w:eastAsia="nl-NL"/>
        </w:rPr>
        <w:t xml:space="preserve">Aldus op de laatste van de twee hierna genoemde data overeengekomen </w:t>
      </w:r>
      <w:r w:rsidRPr="00841B98">
        <w:rPr>
          <w:rFonts w:ascii="Calibri" w:eastAsia="DejaVu Sans" w:hAnsi="Calibri" w:cs="Calibri"/>
          <w:color w:val="000000"/>
          <w:sz w:val="20"/>
          <w:szCs w:val="20"/>
          <w:lang w:eastAsia="nl-NL"/>
        </w:rPr>
        <w:t xml:space="preserve">en </w:t>
      </w:r>
      <w:r w:rsidRPr="00841B98">
        <w:rPr>
          <w:rFonts w:ascii="Calibri" w:eastAsia="DejaVu Sans" w:hAnsi="Calibri" w:cs="Calibri"/>
          <w:color w:val="000000"/>
          <w:sz w:val="20"/>
          <w:szCs w:val="20"/>
          <w:lang w:val="nl" w:eastAsia="nl-NL"/>
        </w:rPr>
        <w:t>ondertekend,</w:t>
      </w:r>
    </w:p>
    <w:p w14:paraId="22EF041B" w14:textId="77777777" w:rsidR="00841B98" w:rsidRPr="00841B98" w:rsidRDefault="00841B98" w:rsidP="00841B98">
      <w:pPr>
        <w:tabs>
          <w:tab w:val="left" w:pos="4536"/>
        </w:tabs>
        <w:suppressAutoHyphens/>
        <w:autoSpaceDN w:val="0"/>
        <w:spacing w:after="0" w:line="240" w:lineRule="atLeast"/>
        <w:ind w:right="-1"/>
        <w:textAlignment w:val="baseline"/>
        <w:rPr>
          <w:rFonts w:ascii="Calibri" w:eastAsia="DejaVu Sans" w:hAnsi="Calibri" w:cs="Calibri"/>
          <w:color w:val="000000"/>
          <w:sz w:val="20"/>
          <w:szCs w:val="20"/>
          <w:lang w:val="nl" w:eastAsia="nl-NL"/>
        </w:rPr>
      </w:pPr>
    </w:p>
    <w:tbl>
      <w:tblPr>
        <w:tblW w:w="5079" w:type="pct"/>
        <w:tblInd w:w="-142" w:type="dxa"/>
        <w:tblCellMar>
          <w:left w:w="0" w:type="dxa"/>
          <w:right w:w="0" w:type="dxa"/>
        </w:tblCellMar>
        <w:tblLook w:val="04A0" w:firstRow="1" w:lastRow="0" w:firstColumn="1" w:lastColumn="0" w:noHBand="0" w:noVBand="1"/>
      </w:tblPr>
      <w:tblGrid>
        <w:gridCol w:w="4666"/>
        <w:gridCol w:w="4527"/>
      </w:tblGrid>
      <w:tr w:rsidR="00841B98" w:rsidRPr="00841B98" w14:paraId="2947DB55" w14:textId="77777777" w:rsidTr="009317A3">
        <w:tc>
          <w:tcPr>
            <w:tcW w:w="2538" w:type="pct"/>
            <w:tcMar>
              <w:top w:w="0" w:type="dxa"/>
              <w:left w:w="108" w:type="dxa"/>
              <w:bottom w:w="0" w:type="dxa"/>
              <w:right w:w="108" w:type="dxa"/>
            </w:tcMar>
            <w:hideMark/>
          </w:tcPr>
          <w:p w14:paraId="467D50A8" w14:textId="77777777" w:rsidR="00841B98" w:rsidRPr="00841B98" w:rsidRDefault="00841B98" w:rsidP="00841B98">
            <w:pPr>
              <w:tabs>
                <w:tab w:val="left" w:pos="4536"/>
              </w:tabs>
              <w:suppressAutoHyphens/>
              <w:autoSpaceDN w:val="0"/>
              <w:spacing w:after="0" w:line="240" w:lineRule="atLeast"/>
              <w:ind w:left="38" w:right="-1"/>
              <w:textAlignment w:val="baseline"/>
              <w:rPr>
                <w:rFonts w:ascii="Calibri" w:eastAsia="DejaVu Sans" w:hAnsi="Calibri" w:cs="Calibri"/>
                <w:color w:val="000000"/>
                <w:sz w:val="20"/>
                <w:szCs w:val="20"/>
                <w:lang w:eastAsia="nl-NL"/>
              </w:rPr>
            </w:pPr>
            <w:r w:rsidRPr="00841B98">
              <w:rPr>
                <w:rFonts w:ascii="Calibri" w:eastAsia="DejaVu Sans" w:hAnsi="Calibri" w:cs="Calibri"/>
                <w:color w:val="000000"/>
                <w:sz w:val="20"/>
                <w:szCs w:val="20"/>
                <w:lang w:val="nl" w:eastAsia="nl-NL"/>
              </w:rPr>
              <w:t>Plaats:   Den Haag</w:t>
            </w:r>
          </w:p>
        </w:tc>
        <w:tc>
          <w:tcPr>
            <w:tcW w:w="2462" w:type="pct"/>
            <w:tcMar>
              <w:top w:w="0" w:type="dxa"/>
              <w:left w:w="108" w:type="dxa"/>
              <w:bottom w:w="0" w:type="dxa"/>
              <w:right w:w="108" w:type="dxa"/>
            </w:tcMar>
            <w:hideMark/>
          </w:tcPr>
          <w:p w14:paraId="508C167F" w14:textId="71C8E226" w:rsidR="00841B98" w:rsidRPr="00841B98" w:rsidRDefault="00841B98" w:rsidP="00F908BE">
            <w:pPr>
              <w:tabs>
                <w:tab w:val="left" w:pos="4536"/>
              </w:tabs>
              <w:suppressAutoHyphens/>
              <w:autoSpaceDN w:val="0"/>
              <w:spacing w:after="0" w:line="240" w:lineRule="atLeast"/>
              <w:textAlignment w:val="baseline"/>
              <w:rPr>
                <w:rFonts w:ascii="Calibri" w:eastAsia="DejaVu Sans" w:hAnsi="Calibri" w:cs="Calibri"/>
                <w:color w:val="000000"/>
                <w:sz w:val="20"/>
                <w:szCs w:val="20"/>
                <w:lang w:val="nl" w:eastAsia="nl-NL"/>
              </w:rPr>
            </w:pPr>
            <w:r w:rsidRPr="00841B98">
              <w:rPr>
                <w:rFonts w:ascii="Calibri" w:eastAsia="DejaVu Sans" w:hAnsi="Calibri" w:cs="Calibri"/>
                <w:color w:val="000000"/>
                <w:sz w:val="20"/>
                <w:szCs w:val="20"/>
                <w:lang w:val="nl" w:eastAsia="nl-NL"/>
              </w:rPr>
              <w:t xml:space="preserve">Plaats:  </w:t>
            </w:r>
          </w:p>
        </w:tc>
      </w:tr>
      <w:tr w:rsidR="00841B98" w:rsidRPr="00841B98" w14:paraId="52227EE9" w14:textId="77777777" w:rsidTr="009317A3">
        <w:tc>
          <w:tcPr>
            <w:tcW w:w="2538" w:type="pct"/>
            <w:tcMar>
              <w:top w:w="0" w:type="dxa"/>
              <w:left w:w="108" w:type="dxa"/>
              <w:bottom w:w="0" w:type="dxa"/>
              <w:right w:w="108" w:type="dxa"/>
            </w:tcMar>
          </w:tcPr>
          <w:p w14:paraId="44B61383" w14:textId="7C586323" w:rsidR="00841B98" w:rsidRPr="00841B98" w:rsidRDefault="00841B98" w:rsidP="00F908BE">
            <w:pPr>
              <w:tabs>
                <w:tab w:val="left" w:pos="4536"/>
              </w:tabs>
              <w:suppressAutoHyphens/>
              <w:autoSpaceDN w:val="0"/>
              <w:spacing w:after="0" w:line="240" w:lineRule="atLeast"/>
              <w:ind w:left="38" w:right="-1"/>
              <w:textAlignment w:val="baseline"/>
              <w:rPr>
                <w:rFonts w:ascii="Calibri" w:eastAsia="DejaVu Sans" w:hAnsi="Calibri" w:cs="Calibri"/>
                <w:color w:val="000000"/>
                <w:sz w:val="20"/>
                <w:szCs w:val="20"/>
                <w:lang w:eastAsia="nl-NL"/>
              </w:rPr>
            </w:pPr>
            <w:r w:rsidRPr="00841B98">
              <w:rPr>
                <w:rFonts w:ascii="Calibri" w:eastAsia="DejaVu Sans" w:hAnsi="Calibri" w:cs="Calibri"/>
                <w:color w:val="000000"/>
                <w:sz w:val="20"/>
                <w:szCs w:val="20"/>
                <w:lang w:val="nl" w:eastAsia="nl-NL"/>
              </w:rPr>
              <w:t xml:space="preserve">Datum:  </w:t>
            </w:r>
          </w:p>
        </w:tc>
        <w:tc>
          <w:tcPr>
            <w:tcW w:w="2462" w:type="pct"/>
            <w:tcMar>
              <w:top w:w="0" w:type="dxa"/>
              <w:left w:w="108" w:type="dxa"/>
              <w:bottom w:w="0" w:type="dxa"/>
              <w:right w:w="108" w:type="dxa"/>
            </w:tcMar>
          </w:tcPr>
          <w:p w14:paraId="181754F2" w14:textId="6D4D6F71" w:rsidR="00841B98" w:rsidRPr="00841B98" w:rsidRDefault="00F908BE" w:rsidP="00F908BE">
            <w:pPr>
              <w:tabs>
                <w:tab w:val="left" w:pos="4536"/>
              </w:tabs>
              <w:suppressAutoHyphens/>
              <w:autoSpaceDN w:val="0"/>
              <w:spacing w:after="0" w:line="240" w:lineRule="atLeast"/>
              <w:textAlignment w:val="baseline"/>
              <w:rPr>
                <w:rFonts w:ascii="Calibri" w:eastAsia="DejaVu Sans" w:hAnsi="Calibri" w:cs="Calibri"/>
                <w:color w:val="000000"/>
                <w:sz w:val="20"/>
                <w:szCs w:val="20"/>
                <w:lang w:val="nl" w:eastAsia="nl-NL"/>
              </w:rPr>
            </w:pPr>
            <w:r>
              <w:rPr>
                <w:rFonts w:ascii="Calibri" w:eastAsia="DejaVu Sans" w:hAnsi="Calibri" w:cs="Calibri"/>
                <w:color w:val="000000"/>
                <w:sz w:val="20"/>
                <w:szCs w:val="20"/>
                <w:lang w:val="nl" w:eastAsia="nl-NL"/>
              </w:rPr>
              <w:t xml:space="preserve">Datum: </w:t>
            </w:r>
          </w:p>
        </w:tc>
      </w:tr>
      <w:tr w:rsidR="00841B98" w:rsidRPr="00841B98" w14:paraId="5FAE7E15" w14:textId="77777777" w:rsidTr="009317A3">
        <w:tc>
          <w:tcPr>
            <w:tcW w:w="2538" w:type="pct"/>
            <w:tcMar>
              <w:top w:w="0" w:type="dxa"/>
              <w:left w:w="108" w:type="dxa"/>
              <w:bottom w:w="0" w:type="dxa"/>
              <w:right w:w="108" w:type="dxa"/>
            </w:tcMar>
          </w:tcPr>
          <w:p w14:paraId="106B96ED" w14:textId="77777777" w:rsidR="00841B98" w:rsidRPr="00841B98" w:rsidRDefault="00841B98" w:rsidP="00841B98">
            <w:pPr>
              <w:tabs>
                <w:tab w:val="left" w:pos="4536"/>
              </w:tabs>
              <w:suppressAutoHyphens/>
              <w:autoSpaceDN w:val="0"/>
              <w:spacing w:after="0" w:line="240" w:lineRule="atLeast"/>
              <w:ind w:left="38" w:right="-1"/>
              <w:textAlignment w:val="baseline"/>
              <w:rPr>
                <w:rFonts w:ascii="Calibri" w:eastAsia="DejaVu Sans" w:hAnsi="Calibri" w:cs="Calibri"/>
                <w:color w:val="000000"/>
                <w:sz w:val="20"/>
                <w:szCs w:val="20"/>
                <w:lang w:eastAsia="nl-NL"/>
              </w:rPr>
            </w:pPr>
          </w:p>
        </w:tc>
        <w:tc>
          <w:tcPr>
            <w:tcW w:w="2462" w:type="pct"/>
            <w:tcMar>
              <w:top w:w="0" w:type="dxa"/>
              <w:left w:w="108" w:type="dxa"/>
              <w:bottom w:w="0" w:type="dxa"/>
              <w:right w:w="108" w:type="dxa"/>
            </w:tcMar>
          </w:tcPr>
          <w:p w14:paraId="0A89B341" w14:textId="77777777" w:rsidR="00841B98" w:rsidRPr="00841B98" w:rsidRDefault="00841B98" w:rsidP="00841B98">
            <w:pPr>
              <w:tabs>
                <w:tab w:val="left" w:pos="4536"/>
              </w:tabs>
              <w:suppressAutoHyphens/>
              <w:autoSpaceDN w:val="0"/>
              <w:spacing w:after="0" w:line="240" w:lineRule="atLeast"/>
              <w:textAlignment w:val="baseline"/>
              <w:rPr>
                <w:rFonts w:ascii="Calibri" w:eastAsia="DejaVu Sans" w:hAnsi="Calibri" w:cs="Calibri"/>
                <w:color w:val="000000"/>
                <w:sz w:val="20"/>
                <w:szCs w:val="20"/>
                <w:lang w:val="nl" w:eastAsia="nl-NL"/>
              </w:rPr>
            </w:pPr>
          </w:p>
        </w:tc>
      </w:tr>
    </w:tbl>
    <w:p w14:paraId="4427D1AE" w14:textId="77777777" w:rsidR="00841B98" w:rsidRPr="00841B98" w:rsidRDefault="00841B98" w:rsidP="00841B98">
      <w:pPr>
        <w:tabs>
          <w:tab w:val="left" w:pos="4536"/>
        </w:tabs>
        <w:suppressAutoHyphens/>
        <w:autoSpaceDN w:val="0"/>
        <w:spacing w:after="0" w:line="240" w:lineRule="atLeast"/>
        <w:ind w:right="-1"/>
        <w:textAlignment w:val="baseline"/>
        <w:rPr>
          <w:rFonts w:ascii="Calibri" w:eastAsia="DejaVu Sans" w:hAnsi="Calibri" w:cs="Calibri"/>
          <w:color w:val="000000"/>
          <w:sz w:val="20"/>
          <w:szCs w:val="20"/>
          <w:lang w:eastAsia="nl-NL"/>
        </w:rPr>
      </w:pPr>
    </w:p>
    <w:p w14:paraId="46A3E92F" w14:textId="77777777" w:rsidR="00841B98" w:rsidRPr="00566EBD" w:rsidRDefault="00927C24" w:rsidP="00841B98">
      <w:pPr>
        <w:tabs>
          <w:tab w:val="left" w:pos="480"/>
          <w:tab w:val="left" w:pos="600"/>
          <w:tab w:val="left" w:pos="960"/>
          <w:tab w:val="left" w:pos="2040"/>
          <w:tab w:val="left" w:pos="4320"/>
          <w:tab w:val="left" w:pos="6480"/>
        </w:tabs>
        <w:suppressAutoHyphens/>
        <w:autoSpaceDN w:val="0"/>
        <w:spacing w:after="0" w:line="240" w:lineRule="atLeast"/>
        <w:textAlignment w:val="baseline"/>
        <w:rPr>
          <w:rFonts w:ascii="Calibri" w:eastAsia="DejaVu Sans" w:hAnsi="Calibri" w:cs="Calibri"/>
          <w:color w:val="000000"/>
          <w:sz w:val="20"/>
          <w:szCs w:val="20"/>
          <w:lang w:val="nl" w:eastAsia="nl-NL"/>
        </w:rPr>
      </w:pPr>
      <w:r w:rsidRPr="00566EBD">
        <w:rPr>
          <w:rFonts w:ascii="Calibri" w:eastAsia="DejaVu Sans" w:hAnsi="Calibri" w:cs="Calibri"/>
          <w:color w:val="000000"/>
          <w:sz w:val="20"/>
          <w:szCs w:val="20"/>
          <w:lang w:val="nl" w:eastAsia="nl-NL"/>
        </w:rPr>
        <w:t>Het Centraal Bureau voor de Statistiek</w:t>
      </w:r>
      <w:r w:rsidRPr="00566EBD">
        <w:rPr>
          <w:rFonts w:ascii="Calibri" w:eastAsia="DejaVu Sans" w:hAnsi="Calibri" w:cs="Calibri"/>
          <w:color w:val="000000"/>
          <w:sz w:val="20"/>
          <w:szCs w:val="20"/>
          <w:lang w:val="nl" w:eastAsia="nl-NL"/>
        </w:rPr>
        <w:tab/>
        <w:t xml:space="preserve">     &lt;Opdrachtnemer&gt;</w:t>
      </w:r>
    </w:p>
    <w:p w14:paraId="19359C46" w14:textId="164E5DE3" w:rsidR="00927C24" w:rsidRDefault="00927C24" w:rsidP="00841B98">
      <w:pPr>
        <w:tabs>
          <w:tab w:val="left" w:pos="480"/>
          <w:tab w:val="left" w:pos="600"/>
          <w:tab w:val="left" w:pos="960"/>
          <w:tab w:val="left" w:pos="2040"/>
          <w:tab w:val="left" w:pos="4320"/>
          <w:tab w:val="left" w:pos="6480"/>
        </w:tabs>
        <w:suppressAutoHyphens/>
        <w:autoSpaceDN w:val="0"/>
        <w:spacing w:after="0" w:line="240" w:lineRule="atLeast"/>
        <w:textAlignment w:val="baseline"/>
        <w:rPr>
          <w:rFonts w:ascii="Calibri" w:eastAsia="DejaVu Sans" w:hAnsi="Calibri" w:cs="Calibri"/>
          <w:color w:val="000000"/>
          <w:sz w:val="20"/>
          <w:szCs w:val="20"/>
          <w:lang w:val="nl" w:eastAsia="nl-NL"/>
        </w:rPr>
      </w:pPr>
    </w:p>
    <w:p w14:paraId="577486B5" w14:textId="7E786FE9" w:rsidR="00671C5A" w:rsidRDefault="00671C5A" w:rsidP="00841B98">
      <w:pPr>
        <w:tabs>
          <w:tab w:val="left" w:pos="480"/>
          <w:tab w:val="left" w:pos="600"/>
          <w:tab w:val="left" w:pos="960"/>
          <w:tab w:val="left" w:pos="2040"/>
          <w:tab w:val="left" w:pos="4320"/>
          <w:tab w:val="left" w:pos="6480"/>
        </w:tabs>
        <w:suppressAutoHyphens/>
        <w:autoSpaceDN w:val="0"/>
        <w:spacing w:after="0" w:line="240" w:lineRule="atLeast"/>
        <w:textAlignment w:val="baseline"/>
        <w:rPr>
          <w:rFonts w:ascii="Calibri" w:eastAsia="DejaVu Sans" w:hAnsi="Calibri" w:cs="Calibri"/>
          <w:color w:val="000000"/>
          <w:sz w:val="20"/>
          <w:szCs w:val="20"/>
          <w:lang w:val="nl" w:eastAsia="nl-NL"/>
        </w:rPr>
      </w:pPr>
    </w:p>
    <w:p w14:paraId="40F74A7C" w14:textId="6BF58B99" w:rsidR="00671C5A" w:rsidRPr="00566EBD" w:rsidRDefault="00671C5A" w:rsidP="00841B98">
      <w:pPr>
        <w:tabs>
          <w:tab w:val="left" w:pos="480"/>
          <w:tab w:val="left" w:pos="600"/>
          <w:tab w:val="left" w:pos="960"/>
          <w:tab w:val="left" w:pos="2040"/>
          <w:tab w:val="left" w:pos="4320"/>
          <w:tab w:val="left" w:pos="6480"/>
        </w:tabs>
        <w:suppressAutoHyphens/>
        <w:autoSpaceDN w:val="0"/>
        <w:spacing w:after="0" w:line="240" w:lineRule="atLeast"/>
        <w:textAlignment w:val="baseline"/>
        <w:rPr>
          <w:rFonts w:ascii="Calibri" w:eastAsia="DejaVu Sans" w:hAnsi="Calibri" w:cs="Calibri"/>
          <w:color w:val="000000"/>
          <w:sz w:val="20"/>
          <w:szCs w:val="20"/>
          <w:lang w:val="nl" w:eastAsia="nl-NL"/>
        </w:rPr>
      </w:pPr>
    </w:p>
    <w:p w14:paraId="38B8E7FF" w14:textId="77777777" w:rsidR="00927C24" w:rsidRPr="00566EBD" w:rsidRDefault="00927C24" w:rsidP="00927C24">
      <w:pPr>
        <w:tabs>
          <w:tab w:val="left" w:pos="480"/>
          <w:tab w:val="left" w:pos="600"/>
          <w:tab w:val="left" w:pos="960"/>
          <w:tab w:val="left" w:pos="2040"/>
          <w:tab w:val="left" w:pos="6480"/>
        </w:tabs>
        <w:suppressAutoHyphens/>
        <w:autoSpaceDN w:val="0"/>
        <w:spacing w:after="0" w:line="240" w:lineRule="atLeast"/>
        <w:textAlignment w:val="baseline"/>
        <w:rPr>
          <w:rFonts w:ascii="Calibri" w:eastAsia="DejaVu Sans" w:hAnsi="Calibri" w:cs="Calibri"/>
          <w:color w:val="000000"/>
          <w:sz w:val="20"/>
          <w:szCs w:val="20"/>
          <w:lang w:val="nl" w:eastAsia="nl-NL"/>
        </w:rPr>
      </w:pPr>
      <w:r w:rsidRPr="00566EBD">
        <w:rPr>
          <w:rFonts w:ascii="Calibri" w:eastAsia="DejaVu Sans" w:hAnsi="Calibri" w:cs="Calibri"/>
          <w:color w:val="000000"/>
          <w:sz w:val="20"/>
          <w:szCs w:val="20"/>
          <w:lang w:val="nl" w:eastAsia="nl-NL"/>
        </w:rPr>
        <w:t>&lt;naam&gt;</w:t>
      </w:r>
      <w:r w:rsidRPr="00566EBD">
        <w:rPr>
          <w:rFonts w:ascii="Calibri" w:eastAsia="DejaVu Sans" w:hAnsi="Calibri" w:cs="Calibri"/>
          <w:color w:val="000000"/>
          <w:sz w:val="20"/>
          <w:szCs w:val="20"/>
          <w:lang w:val="nl" w:eastAsia="nl-NL"/>
        </w:rPr>
        <w:tab/>
      </w:r>
      <w:r w:rsidRPr="00566EBD">
        <w:rPr>
          <w:rFonts w:ascii="Calibri" w:eastAsia="DejaVu Sans" w:hAnsi="Calibri" w:cs="Calibri"/>
          <w:color w:val="000000"/>
          <w:sz w:val="20"/>
          <w:szCs w:val="20"/>
          <w:lang w:val="nl" w:eastAsia="nl-NL"/>
        </w:rPr>
        <w:tab/>
        <w:t xml:space="preserve">                                         </w:t>
      </w:r>
      <w:r w:rsidR="00566EBD">
        <w:rPr>
          <w:rFonts w:ascii="Calibri" w:eastAsia="DejaVu Sans" w:hAnsi="Calibri" w:cs="Calibri"/>
          <w:color w:val="000000"/>
          <w:sz w:val="20"/>
          <w:szCs w:val="20"/>
          <w:lang w:val="nl" w:eastAsia="nl-NL"/>
        </w:rPr>
        <w:t xml:space="preserve">              </w:t>
      </w:r>
      <w:r w:rsidRPr="00566EBD">
        <w:rPr>
          <w:rFonts w:ascii="Calibri" w:eastAsia="DejaVu Sans" w:hAnsi="Calibri" w:cs="Calibri"/>
          <w:color w:val="000000"/>
          <w:sz w:val="20"/>
          <w:szCs w:val="20"/>
          <w:lang w:val="nl" w:eastAsia="nl-NL"/>
        </w:rPr>
        <w:t>&lt;naam&gt;</w:t>
      </w:r>
      <w:r w:rsidRPr="00566EBD">
        <w:rPr>
          <w:rFonts w:ascii="Calibri" w:eastAsia="DejaVu Sans" w:hAnsi="Calibri" w:cs="Calibri"/>
          <w:color w:val="000000"/>
          <w:sz w:val="20"/>
          <w:szCs w:val="20"/>
          <w:lang w:val="nl" w:eastAsia="nl-NL"/>
        </w:rPr>
        <w:tab/>
      </w:r>
    </w:p>
    <w:p w14:paraId="761E82B6" w14:textId="5D05FD7E" w:rsidR="00BC14BE" w:rsidRPr="00671C5A" w:rsidRDefault="00927C24" w:rsidP="00671C5A">
      <w:pPr>
        <w:tabs>
          <w:tab w:val="left" w:pos="480"/>
          <w:tab w:val="left" w:pos="600"/>
          <w:tab w:val="left" w:pos="960"/>
          <w:tab w:val="left" w:pos="2040"/>
          <w:tab w:val="left" w:pos="4320"/>
          <w:tab w:val="left" w:pos="6480"/>
        </w:tabs>
        <w:suppressAutoHyphens/>
        <w:autoSpaceDN w:val="0"/>
        <w:spacing w:after="0" w:line="240" w:lineRule="atLeast"/>
        <w:textAlignment w:val="baseline"/>
        <w:rPr>
          <w:rFonts w:ascii="Calibri" w:eastAsia="DejaVu Sans" w:hAnsi="Calibri" w:cs="Calibri"/>
          <w:color w:val="000000"/>
          <w:sz w:val="20"/>
          <w:szCs w:val="20"/>
          <w:lang w:val="nl" w:eastAsia="nl-NL"/>
        </w:rPr>
      </w:pPr>
      <w:r w:rsidRPr="00566EBD">
        <w:rPr>
          <w:rFonts w:ascii="Calibri" w:eastAsia="DejaVu Sans" w:hAnsi="Calibri" w:cs="Calibri"/>
          <w:color w:val="000000"/>
          <w:sz w:val="20"/>
          <w:szCs w:val="20"/>
          <w:lang w:val="nl" w:eastAsia="nl-NL"/>
        </w:rPr>
        <w:t>&lt;functie&gt;</w:t>
      </w:r>
      <w:r w:rsidRPr="00566EBD">
        <w:rPr>
          <w:rFonts w:ascii="Calibri" w:eastAsia="DejaVu Sans" w:hAnsi="Calibri" w:cs="Calibri"/>
          <w:color w:val="000000"/>
          <w:sz w:val="20"/>
          <w:szCs w:val="20"/>
          <w:lang w:val="nl" w:eastAsia="nl-NL"/>
        </w:rPr>
        <w:tab/>
      </w:r>
      <w:r w:rsidRPr="00566EBD">
        <w:rPr>
          <w:rFonts w:ascii="Calibri" w:eastAsia="DejaVu Sans" w:hAnsi="Calibri" w:cs="Calibri"/>
          <w:color w:val="000000"/>
          <w:sz w:val="20"/>
          <w:szCs w:val="20"/>
          <w:lang w:val="nl" w:eastAsia="nl-NL"/>
        </w:rPr>
        <w:tab/>
      </w:r>
      <w:r w:rsidRPr="00566EBD">
        <w:rPr>
          <w:rFonts w:ascii="Calibri" w:eastAsia="DejaVu Sans" w:hAnsi="Calibri" w:cs="Calibri"/>
          <w:color w:val="000000"/>
          <w:sz w:val="20"/>
          <w:szCs w:val="20"/>
          <w:lang w:val="nl" w:eastAsia="nl-NL"/>
        </w:rPr>
        <w:tab/>
        <w:t xml:space="preserve">     &lt;functie&gt;</w:t>
      </w:r>
      <w:r w:rsidRPr="00566EBD">
        <w:rPr>
          <w:rFonts w:ascii="Calibri" w:eastAsia="DejaVu Sans" w:hAnsi="Calibri" w:cs="Calibri"/>
          <w:color w:val="000000"/>
          <w:sz w:val="20"/>
          <w:szCs w:val="20"/>
          <w:lang w:val="nl" w:eastAsia="nl-NL"/>
        </w:rPr>
        <w:tab/>
      </w:r>
    </w:p>
    <w:sectPr w:rsidR="00BC14BE" w:rsidRPr="00671C5A">
      <w:headerReference w:type="even" r:id="rId8"/>
      <w:headerReference w:type="default" r:id="rId9"/>
      <w:footerReference w:type="default" r:id="rId10"/>
      <w:headerReference w:type="first" r:id="rId11"/>
      <w:pgSz w:w="11905" w:h="16837"/>
      <w:pgMar w:top="1707" w:right="1435" w:bottom="1437" w:left="1420"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5D9541" w14:textId="77777777" w:rsidR="003C1B4D" w:rsidRDefault="003C1B4D" w:rsidP="00841B98">
      <w:pPr>
        <w:spacing w:after="0" w:line="240" w:lineRule="auto"/>
      </w:pPr>
      <w:r>
        <w:separator/>
      </w:r>
    </w:p>
  </w:endnote>
  <w:endnote w:type="continuationSeparator" w:id="0">
    <w:p w14:paraId="62BF513E" w14:textId="77777777" w:rsidR="003C1B4D" w:rsidRDefault="003C1B4D" w:rsidP="00841B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DejaVu Sans">
    <w:altName w:val="Arial"/>
    <w:charset w:val="00"/>
    <w:family w:val="swiss"/>
    <w:pitch w:val="variable"/>
    <w:sig w:usb0="E7002EFF" w:usb1="D200FDFF" w:usb2="0A24602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Lohit Hindi">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CBF09" w14:textId="77777777" w:rsidR="00A254DD" w:rsidRPr="00EA2E6F" w:rsidRDefault="00A254DD" w:rsidP="00E9259B">
    <w:pPr>
      <w:pStyle w:val="Voettekst"/>
      <w:rPr>
        <w:bCs/>
        <w:iCs/>
        <w:sz w:val="16"/>
        <w:szCs w:val="16"/>
      </w:rPr>
    </w:pPr>
  </w:p>
  <w:p w14:paraId="1F298C12" w14:textId="5C7E5320" w:rsidR="00A254DD" w:rsidRPr="00EA2E6F" w:rsidRDefault="00424DBE" w:rsidP="00E9259B">
    <w:pPr>
      <w:jc w:val="center"/>
      <w:rPr>
        <w:sz w:val="16"/>
        <w:szCs w:val="16"/>
      </w:rPr>
    </w:pPr>
    <w:r w:rsidRPr="00EA2E6F">
      <w:rPr>
        <w:sz w:val="16"/>
        <w:szCs w:val="16"/>
      </w:rPr>
      <w:t xml:space="preserve">Pagina </w:t>
    </w:r>
    <w:r w:rsidRPr="008243B7">
      <w:rPr>
        <w:sz w:val="16"/>
        <w:szCs w:val="16"/>
      </w:rPr>
      <w:fldChar w:fldCharType="begin"/>
    </w:r>
    <w:r w:rsidRPr="008243B7">
      <w:rPr>
        <w:sz w:val="16"/>
        <w:szCs w:val="16"/>
      </w:rPr>
      <w:instrText xml:space="preserve"> PAGE </w:instrText>
    </w:r>
    <w:r w:rsidRPr="008243B7">
      <w:rPr>
        <w:sz w:val="16"/>
        <w:szCs w:val="16"/>
      </w:rPr>
      <w:fldChar w:fldCharType="separate"/>
    </w:r>
    <w:r w:rsidR="00D31F2D">
      <w:rPr>
        <w:noProof/>
        <w:sz w:val="16"/>
        <w:szCs w:val="16"/>
      </w:rPr>
      <w:t>3</w:t>
    </w:r>
    <w:r w:rsidRPr="008243B7">
      <w:rPr>
        <w:sz w:val="16"/>
        <w:szCs w:val="16"/>
      </w:rPr>
      <w:fldChar w:fldCharType="end"/>
    </w:r>
    <w:r w:rsidRPr="00EA2E6F">
      <w:rPr>
        <w:sz w:val="16"/>
        <w:szCs w:val="16"/>
      </w:rPr>
      <w:t xml:space="preserve"> van </w:t>
    </w:r>
    <w:r w:rsidRPr="00EA2E6F">
      <w:rPr>
        <w:sz w:val="16"/>
        <w:szCs w:val="16"/>
      </w:rPr>
      <w:fldChar w:fldCharType="begin"/>
    </w:r>
    <w:r w:rsidRPr="00EA2E6F">
      <w:rPr>
        <w:sz w:val="16"/>
        <w:szCs w:val="16"/>
      </w:rPr>
      <w:instrText xml:space="preserve"> NUMPAGES  </w:instrText>
    </w:r>
    <w:r w:rsidRPr="00EA2E6F">
      <w:rPr>
        <w:sz w:val="16"/>
        <w:szCs w:val="16"/>
      </w:rPr>
      <w:fldChar w:fldCharType="separate"/>
    </w:r>
    <w:r w:rsidR="00D31F2D">
      <w:rPr>
        <w:noProof/>
        <w:sz w:val="16"/>
        <w:szCs w:val="16"/>
      </w:rPr>
      <w:t>3</w:t>
    </w:r>
    <w:r w:rsidRPr="00EA2E6F">
      <w:rPr>
        <w:sz w:val="16"/>
        <w:szCs w:val="16"/>
      </w:rPr>
      <w:fldChar w:fldCharType="end"/>
    </w:r>
  </w:p>
  <w:p w14:paraId="5356A782" w14:textId="77777777" w:rsidR="00A254DD" w:rsidRDefault="00A254D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BDC5C" w14:textId="77777777" w:rsidR="003C1B4D" w:rsidRDefault="003C1B4D" w:rsidP="00841B98">
      <w:pPr>
        <w:spacing w:after="0" w:line="240" w:lineRule="auto"/>
      </w:pPr>
      <w:r>
        <w:separator/>
      </w:r>
    </w:p>
  </w:footnote>
  <w:footnote w:type="continuationSeparator" w:id="0">
    <w:p w14:paraId="0E49D30A" w14:textId="77777777" w:rsidR="003C1B4D" w:rsidRDefault="003C1B4D" w:rsidP="00841B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02CD4" w14:textId="77777777" w:rsidR="006E5807" w:rsidRDefault="00583BE8">
    <w:pPr>
      <w:pStyle w:val="Koptekst"/>
    </w:pPr>
    <w:r>
      <w:rPr>
        <w:noProof/>
      </w:rPr>
      <w:pict w14:anchorId="7D779E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348797" o:spid="_x0000_s2050" type="#_x0000_t136" style="position:absolute;margin-left:0;margin-top:0;width:446.6pt;height:191.4pt;rotation:315;z-index:-251655168;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40964" w14:textId="6ACC610D" w:rsidR="006E5807" w:rsidRDefault="007F1AB1">
    <w:pPr>
      <w:pStyle w:val="Koptekst"/>
    </w:pPr>
    <w:r>
      <w:rPr>
        <w:noProof/>
      </w:rPr>
      <w:drawing>
        <wp:anchor distT="0" distB="0" distL="114300" distR="114300" simplePos="0" relativeHeight="251667456" behindDoc="1" locked="0" layoutInCell="1" allowOverlap="0" wp14:anchorId="3DB42D27" wp14:editId="68071D26">
          <wp:simplePos x="0" y="0"/>
          <wp:positionH relativeFrom="page">
            <wp:align>left</wp:align>
          </wp:positionH>
          <wp:positionV relativeFrom="page">
            <wp:align>top</wp:align>
          </wp:positionV>
          <wp:extent cx="1311682" cy="1562399"/>
          <wp:effectExtent l="0" t="0" r="3175" b="0"/>
          <wp:wrapNone/>
          <wp:docPr id="1" name="fdLogoEen" title="CB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311682" cy="1562399"/>
                  </a:xfrm>
                  <a:prstGeom prst="rect">
                    <a:avLst/>
                  </a:prstGeom>
                  <a:noFill/>
                </pic:spPr>
              </pic:pic>
            </a:graphicData>
          </a:graphic>
          <wp14:sizeRelH relativeFrom="page">
            <wp14:pctWidth>0</wp14:pctWidth>
          </wp14:sizeRelH>
          <wp14:sizeRelV relativeFrom="page">
            <wp14:pctHeight>0</wp14:pctHeight>
          </wp14:sizeRelV>
        </wp:anchor>
      </w:drawing>
    </w:r>
    <w:r w:rsidR="00583BE8">
      <w:rPr>
        <w:noProof/>
      </w:rPr>
      <w:pict w14:anchorId="70F862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348798" o:spid="_x0000_s2051" type="#_x0000_t136" style="position:absolute;margin-left:0;margin-top:0;width:446.6pt;height:191.4pt;rotation:315;z-index:-251653120;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C641D" w14:textId="1D4E5608" w:rsidR="00A254DD" w:rsidRDefault="008A3B08" w:rsidP="00A642AC">
    <w:pPr>
      <w:pStyle w:val="Koptekst"/>
      <w:ind w:firstLine="3828"/>
    </w:pPr>
    <w:r>
      <w:rPr>
        <w:noProof/>
      </w:rPr>
      <w:drawing>
        <wp:anchor distT="0" distB="0" distL="114300" distR="114300" simplePos="0" relativeHeight="251665408" behindDoc="1" locked="0" layoutInCell="1" allowOverlap="0" wp14:anchorId="6147280D" wp14:editId="09E68611">
          <wp:simplePos x="0" y="0"/>
          <wp:positionH relativeFrom="leftMargin">
            <wp:posOffset>25400</wp:posOffset>
          </wp:positionH>
          <wp:positionV relativeFrom="page">
            <wp:align>top</wp:align>
          </wp:positionV>
          <wp:extent cx="1311682" cy="1562399"/>
          <wp:effectExtent l="0" t="0" r="3175" b="0"/>
          <wp:wrapNone/>
          <wp:docPr id="1167068225" name="fdLogoEen" title="CB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311682" cy="1562399"/>
                  </a:xfrm>
                  <a:prstGeom prst="rect">
                    <a:avLst/>
                  </a:prstGeom>
                  <a:noFill/>
                </pic:spPr>
              </pic:pic>
            </a:graphicData>
          </a:graphic>
          <wp14:sizeRelH relativeFrom="page">
            <wp14:pctWidth>0</wp14:pctWidth>
          </wp14:sizeRelH>
          <wp14:sizeRelV relativeFrom="page">
            <wp14:pctHeight>0</wp14:pctHeight>
          </wp14:sizeRelV>
        </wp:anchor>
      </w:drawing>
    </w:r>
    <w:r w:rsidR="00583BE8">
      <w:rPr>
        <w:noProof/>
      </w:rPr>
      <w:pict w14:anchorId="03FAA2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348796" o:spid="_x0000_s2049" type="#_x0000_t136" style="position:absolute;left:0;text-align:left;margin-left:0;margin-top:0;width:446.6pt;height:191.4pt;rotation:315;z-index:-251657216;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30C17"/>
    <w:multiLevelType w:val="multilevel"/>
    <w:tmpl w:val="E200C18A"/>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1B35DC5"/>
    <w:multiLevelType w:val="hybridMultilevel"/>
    <w:tmpl w:val="32843D76"/>
    <w:lvl w:ilvl="0" w:tplc="036203A4">
      <w:start w:val="1"/>
      <w:numFmt w:val="decimal"/>
      <w:lvlText w:val="%1."/>
      <w:lvlJc w:val="left"/>
      <w:pPr>
        <w:tabs>
          <w:tab w:val="num" w:pos="1065"/>
        </w:tabs>
        <w:ind w:left="1065" w:hanging="705"/>
      </w:pPr>
      <w:rPr>
        <w:rFonts w:ascii="Calibri" w:eastAsia="DejaVu Sans" w:hAnsi="Calibri" w:cs="Calibri"/>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DB1C29"/>
    <w:multiLevelType w:val="hybridMultilevel"/>
    <w:tmpl w:val="13F4D38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85B4B2C"/>
    <w:multiLevelType w:val="multilevel"/>
    <w:tmpl w:val="7CC406A6"/>
    <w:lvl w:ilvl="0">
      <w:start w:val="1"/>
      <w:numFmt w:val="decimal"/>
      <w:lvlText w:val="%1."/>
      <w:lvlJc w:val="left"/>
      <w:pPr>
        <w:ind w:left="1065" w:hanging="705"/>
      </w:pPr>
      <w:rPr>
        <w:rFonts w:hint="default"/>
        <w:b/>
      </w:rPr>
    </w:lvl>
    <w:lvl w:ilvl="1">
      <w:start w:val="1"/>
      <w:numFmt w:val="decimal"/>
      <w:isLgl/>
      <w:lvlText w:val="%1.%2"/>
      <w:lvlJc w:val="left"/>
      <w:pPr>
        <w:ind w:left="786" w:hanging="36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4" w15:restartNumberingAfterBreak="0">
    <w:nsid w:val="1BE673FC"/>
    <w:multiLevelType w:val="hybridMultilevel"/>
    <w:tmpl w:val="CBB46618"/>
    <w:lvl w:ilvl="0" w:tplc="C432530E">
      <w:start w:val="1"/>
      <w:numFmt w:val="decimal"/>
      <w:lvlText w:val="%1."/>
      <w:lvlJc w:val="left"/>
      <w:pPr>
        <w:ind w:left="1512" w:hanging="360"/>
      </w:pPr>
      <w:rPr>
        <w:rFonts w:hint="default"/>
      </w:rPr>
    </w:lvl>
    <w:lvl w:ilvl="1" w:tplc="04130019" w:tentative="1">
      <w:start w:val="1"/>
      <w:numFmt w:val="lowerLetter"/>
      <w:lvlText w:val="%2."/>
      <w:lvlJc w:val="left"/>
      <w:pPr>
        <w:ind w:left="2232" w:hanging="360"/>
      </w:pPr>
    </w:lvl>
    <w:lvl w:ilvl="2" w:tplc="0413001B" w:tentative="1">
      <w:start w:val="1"/>
      <w:numFmt w:val="lowerRoman"/>
      <w:lvlText w:val="%3."/>
      <w:lvlJc w:val="right"/>
      <w:pPr>
        <w:ind w:left="2952" w:hanging="180"/>
      </w:pPr>
    </w:lvl>
    <w:lvl w:ilvl="3" w:tplc="0413000F" w:tentative="1">
      <w:start w:val="1"/>
      <w:numFmt w:val="decimal"/>
      <w:lvlText w:val="%4."/>
      <w:lvlJc w:val="left"/>
      <w:pPr>
        <w:ind w:left="3672" w:hanging="360"/>
      </w:pPr>
    </w:lvl>
    <w:lvl w:ilvl="4" w:tplc="04130019" w:tentative="1">
      <w:start w:val="1"/>
      <w:numFmt w:val="lowerLetter"/>
      <w:lvlText w:val="%5."/>
      <w:lvlJc w:val="left"/>
      <w:pPr>
        <w:ind w:left="4392" w:hanging="360"/>
      </w:pPr>
    </w:lvl>
    <w:lvl w:ilvl="5" w:tplc="0413001B" w:tentative="1">
      <w:start w:val="1"/>
      <w:numFmt w:val="lowerRoman"/>
      <w:lvlText w:val="%6."/>
      <w:lvlJc w:val="right"/>
      <w:pPr>
        <w:ind w:left="5112" w:hanging="180"/>
      </w:pPr>
    </w:lvl>
    <w:lvl w:ilvl="6" w:tplc="0413000F" w:tentative="1">
      <w:start w:val="1"/>
      <w:numFmt w:val="decimal"/>
      <w:lvlText w:val="%7."/>
      <w:lvlJc w:val="left"/>
      <w:pPr>
        <w:ind w:left="5832" w:hanging="360"/>
      </w:pPr>
    </w:lvl>
    <w:lvl w:ilvl="7" w:tplc="04130019" w:tentative="1">
      <w:start w:val="1"/>
      <w:numFmt w:val="lowerLetter"/>
      <w:lvlText w:val="%8."/>
      <w:lvlJc w:val="left"/>
      <w:pPr>
        <w:ind w:left="6552" w:hanging="360"/>
      </w:pPr>
    </w:lvl>
    <w:lvl w:ilvl="8" w:tplc="0413001B" w:tentative="1">
      <w:start w:val="1"/>
      <w:numFmt w:val="lowerRoman"/>
      <w:lvlText w:val="%9."/>
      <w:lvlJc w:val="right"/>
      <w:pPr>
        <w:ind w:left="7272" w:hanging="180"/>
      </w:pPr>
    </w:lvl>
  </w:abstractNum>
  <w:abstractNum w:abstractNumId="5" w15:restartNumberingAfterBreak="0">
    <w:nsid w:val="1F152FFF"/>
    <w:multiLevelType w:val="hybridMultilevel"/>
    <w:tmpl w:val="279277FE"/>
    <w:lvl w:ilvl="0" w:tplc="0B5C04BE">
      <w:start w:val="40"/>
      <w:numFmt w:val="decimal"/>
      <w:lvlText w:val="3.1%1"/>
      <w:lvlJc w:val="left"/>
      <w:pPr>
        <w:ind w:left="1512"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418754C"/>
    <w:multiLevelType w:val="multilevel"/>
    <w:tmpl w:val="2F84583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786"/>
        </w:tabs>
        <w:ind w:left="786"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5D33936"/>
    <w:multiLevelType w:val="hybridMultilevel"/>
    <w:tmpl w:val="3E164D2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DA8060F"/>
    <w:multiLevelType w:val="hybridMultilevel"/>
    <w:tmpl w:val="3758B01C"/>
    <w:lvl w:ilvl="0" w:tplc="87184E48">
      <w:start w:val="1"/>
      <w:numFmt w:val="bullet"/>
      <w:lvlText w:val="-"/>
      <w:lvlJc w:val="left"/>
      <w:pPr>
        <w:ind w:left="927" w:hanging="360"/>
      </w:pPr>
      <w:rPr>
        <w:rFonts w:ascii="Verdana" w:eastAsiaTheme="minorHAnsi" w:hAnsi="Verdana" w:cstheme="minorBidi"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9" w15:restartNumberingAfterBreak="0">
    <w:nsid w:val="4B8E5C1F"/>
    <w:multiLevelType w:val="hybridMultilevel"/>
    <w:tmpl w:val="3F6EE062"/>
    <w:lvl w:ilvl="0" w:tplc="1F64C6F6">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8DE0E23"/>
    <w:multiLevelType w:val="hybridMultilevel"/>
    <w:tmpl w:val="0D5E2A88"/>
    <w:lvl w:ilvl="0" w:tplc="AB1AA0A6">
      <w:start w:val="1"/>
      <w:numFmt w:val="decimal"/>
      <w:lvlText w:val="3.1%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5CAE3EAE"/>
    <w:multiLevelType w:val="hybridMultilevel"/>
    <w:tmpl w:val="D4E8526A"/>
    <w:lvl w:ilvl="0" w:tplc="04130019">
      <w:start w:val="1"/>
      <w:numFmt w:val="lowerLetter"/>
      <w:lvlText w:val="%1."/>
      <w:lvlJc w:val="left"/>
      <w:pPr>
        <w:ind w:left="1995" w:hanging="360"/>
      </w:pPr>
    </w:lvl>
    <w:lvl w:ilvl="1" w:tplc="04130019" w:tentative="1">
      <w:start w:val="1"/>
      <w:numFmt w:val="lowerLetter"/>
      <w:lvlText w:val="%2."/>
      <w:lvlJc w:val="left"/>
      <w:pPr>
        <w:ind w:left="2715" w:hanging="360"/>
      </w:pPr>
    </w:lvl>
    <w:lvl w:ilvl="2" w:tplc="0413001B" w:tentative="1">
      <w:start w:val="1"/>
      <w:numFmt w:val="lowerRoman"/>
      <w:lvlText w:val="%3."/>
      <w:lvlJc w:val="right"/>
      <w:pPr>
        <w:ind w:left="3435" w:hanging="180"/>
      </w:pPr>
    </w:lvl>
    <w:lvl w:ilvl="3" w:tplc="0413000F" w:tentative="1">
      <w:start w:val="1"/>
      <w:numFmt w:val="decimal"/>
      <w:lvlText w:val="%4."/>
      <w:lvlJc w:val="left"/>
      <w:pPr>
        <w:ind w:left="4155" w:hanging="360"/>
      </w:pPr>
    </w:lvl>
    <w:lvl w:ilvl="4" w:tplc="04130019" w:tentative="1">
      <w:start w:val="1"/>
      <w:numFmt w:val="lowerLetter"/>
      <w:lvlText w:val="%5."/>
      <w:lvlJc w:val="left"/>
      <w:pPr>
        <w:ind w:left="4875" w:hanging="360"/>
      </w:pPr>
    </w:lvl>
    <w:lvl w:ilvl="5" w:tplc="0413001B" w:tentative="1">
      <w:start w:val="1"/>
      <w:numFmt w:val="lowerRoman"/>
      <w:lvlText w:val="%6."/>
      <w:lvlJc w:val="right"/>
      <w:pPr>
        <w:ind w:left="5595" w:hanging="180"/>
      </w:pPr>
    </w:lvl>
    <w:lvl w:ilvl="6" w:tplc="0413000F" w:tentative="1">
      <w:start w:val="1"/>
      <w:numFmt w:val="decimal"/>
      <w:lvlText w:val="%7."/>
      <w:lvlJc w:val="left"/>
      <w:pPr>
        <w:ind w:left="6315" w:hanging="360"/>
      </w:pPr>
    </w:lvl>
    <w:lvl w:ilvl="7" w:tplc="04130019" w:tentative="1">
      <w:start w:val="1"/>
      <w:numFmt w:val="lowerLetter"/>
      <w:lvlText w:val="%8."/>
      <w:lvlJc w:val="left"/>
      <w:pPr>
        <w:ind w:left="7035" w:hanging="360"/>
      </w:pPr>
    </w:lvl>
    <w:lvl w:ilvl="8" w:tplc="0413001B" w:tentative="1">
      <w:start w:val="1"/>
      <w:numFmt w:val="lowerRoman"/>
      <w:lvlText w:val="%9."/>
      <w:lvlJc w:val="right"/>
      <w:pPr>
        <w:ind w:left="7755" w:hanging="180"/>
      </w:pPr>
    </w:lvl>
  </w:abstractNum>
  <w:abstractNum w:abstractNumId="12" w15:restartNumberingAfterBreak="0">
    <w:nsid w:val="5D6B2046"/>
    <w:multiLevelType w:val="multilevel"/>
    <w:tmpl w:val="37A0428C"/>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6DA46BB0"/>
    <w:multiLevelType w:val="hybridMultilevel"/>
    <w:tmpl w:val="34E6C59A"/>
    <w:lvl w:ilvl="0" w:tplc="04130017">
      <w:start w:val="1"/>
      <w:numFmt w:val="lowerLetter"/>
      <w:lvlText w:val="%1)"/>
      <w:lvlJc w:val="left"/>
      <w:pPr>
        <w:ind w:left="1512" w:hanging="360"/>
      </w:pPr>
    </w:lvl>
    <w:lvl w:ilvl="1" w:tplc="04130019" w:tentative="1">
      <w:start w:val="1"/>
      <w:numFmt w:val="lowerLetter"/>
      <w:lvlText w:val="%2."/>
      <w:lvlJc w:val="left"/>
      <w:pPr>
        <w:ind w:left="2232" w:hanging="360"/>
      </w:pPr>
    </w:lvl>
    <w:lvl w:ilvl="2" w:tplc="0413001B" w:tentative="1">
      <w:start w:val="1"/>
      <w:numFmt w:val="lowerRoman"/>
      <w:lvlText w:val="%3."/>
      <w:lvlJc w:val="right"/>
      <w:pPr>
        <w:ind w:left="2952" w:hanging="180"/>
      </w:pPr>
    </w:lvl>
    <w:lvl w:ilvl="3" w:tplc="0413000F" w:tentative="1">
      <w:start w:val="1"/>
      <w:numFmt w:val="decimal"/>
      <w:lvlText w:val="%4."/>
      <w:lvlJc w:val="left"/>
      <w:pPr>
        <w:ind w:left="3672" w:hanging="360"/>
      </w:pPr>
    </w:lvl>
    <w:lvl w:ilvl="4" w:tplc="04130019" w:tentative="1">
      <w:start w:val="1"/>
      <w:numFmt w:val="lowerLetter"/>
      <w:lvlText w:val="%5."/>
      <w:lvlJc w:val="left"/>
      <w:pPr>
        <w:ind w:left="4392" w:hanging="360"/>
      </w:pPr>
    </w:lvl>
    <w:lvl w:ilvl="5" w:tplc="0413001B" w:tentative="1">
      <w:start w:val="1"/>
      <w:numFmt w:val="lowerRoman"/>
      <w:lvlText w:val="%6."/>
      <w:lvlJc w:val="right"/>
      <w:pPr>
        <w:ind w:left="5112" w:hanging="180"/>
      </w:pPr>
    </w:lvl>
    <w:lvl w:ilvl="6" w:tplc="0413000F" w:tentative="1">
      <w:start w:val="1"/>
      <w:numFmt w:val="decimal"/>
      <w:lvlText w:val="%7."/>
      <w:lvlJc w:val="left"/>
      <w:pPr>
        <w:ind w:left="5832" w:hanging="360"/>
      </w:pPr>
    </w:lvl>
    <w:lvl w:ilvl="7" w:tplc="04130019" w:tentative="1">
      <w:start w:val="1"/>
      <w:numFmt w:val="lowerLetter"/>
      <w:lvlText w:val="%8."/>
      <w:lvlJc w:val="left"/>
      <w:pPr>
        <w:ind w:left="6552" w:hanging="360"/>
      </w:pPr>
    </w:lvl>
    <w:lvl w:ilvl="8" w:tplc="0413001B" w:tentative="1">
      <w:start w:val="1"/>
      <w:numFmt w:val="lowerRoman"/>
      <w:lvlText w:val="%9."/>
      <w:lvlJc w:val="right"/>
      <w:pPr>
        <w:ind w:left="7272" w:hanging="180"/>
      </w:pPr>
    </w:lvl>
  </w:abstractNum>
  <w:abstractNum w:abstractNumId="14" w15:restartNumberingAfterBreak="0">
    <w:nsid w:val="70F66892"/>
    <w:multiLevelType w:val="multilevel"/>
    <w:tmpl w:val="4FBC2D84"/>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735A12F5"/>
    <w:multiLevelType w:val="multilevel"/>
    <w:tmpl w:val="0413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63177F7"/>
    <w:multiLevelType w:val="hybridMultilevel"/>
    <w:tmpl w:val="2642F3C2"/>
    <w:lvl w:ilvl="0" w:tplc="D4AE8D16">
      <w:start w:val="1"/>
      <w:numFmt w:val="upperLetter"/>
      <w:lvlText w:val="%1."/>
      <w:lvlJc w:val="left"/>
      <w:pPr>
        <w:ind w:left="927" w:hanging="360"/>
      </w:pPr>
      <w:rPr>
        <w:rFonts w:hint="default"/>
      </w:r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num w:numId="1" w16cid:durableId="1332683325">
    <w:abstractNumId w:val="7"/>
  </w:num>
  <w:num w:numId="2" w16cid:durableId="1266384555">
    <w:abstractNumId w:val="6"/>
  </w:num>
  <w:num w:numId="3" w16cid:durableId="2113091412">
    <w:abstractNumId w:val="1"/>
  </w:num>
  <w:num w:numId="4" w16cid:durableId="1605727122">
    <w:abstractNumId w:val="3"/>
  </w:num>
  <w:num w:numId="5" w16cid:durableId="1770274941">
    <w:abstractNumId w:val="12"/>
  </w:num>
  <w:num w:numId="6" w16cid:durableId="832991523">
    <w:abstractNumId w:val="14"/>
  </w:num>
  <w:num w:numId="7" w16cid:durableId="1955281231">
    <w:abstractNumId w:val="11"/>
  </w:num>
  <w:num w:numId="8" w16cid:durableId="469785634">
    <w:abstractNumId w:val="2"/>
  </w:num>
  <w:num w:numId="9" w16cid:durableId="1434744647">
    <w:abstractNumId w:val="8"/>
  </w:num>
  <w:num w:numId="10" w16cid:durableId="356741386">
    <w:abstractNumId w:val="9"/>
  </w:num>
  <w:num w:numId="11" w16cid:durableId="441610037">
    <w:abstractNumId w:val="0"/>
  </w:num>
  <w:num w:numId="12" w16cid:durableId="309210668">
    <w:abstractNumId w:val="16"/>
  </w:num>
  <w:num w:numId="13" w16cid:durableId="782654442">
    <w:abstractNumId w:val="15"/>
  </w:num>
  <w:num w:numId="14" w16cid:durableId="819158638">
    <w:abstractNumId w:val="13"/>
  </w:num>
  <w:num w:numId="15" w16cid:durableId="301080896">
    <w:abstractNumId w:val="10"/>
  </w:num>
  <w:num w:numId="16" w16cid:durableId="441724948">
    <w:abstractNumId w:val="5"/>
  </w:num>
  <w:num w:numId="17" w16cid:durableId="19481527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proofState w:spelling="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1B98"/>
    <w:rsid w:val="0000179E"/>
    <w:rsid w:val="00020BBD"/>
    <w:rsid w:val="001A462B"/>
    <w:rsid w:val="001B4019"/>
    <w:rsid w:val="001B48C8"/>
    <w:rsid w:val="001C056A"/>
    <w:rsid w:val="001E5AF1"/>
    <w:rsid w:val="0029772A"/>
    <w:rsid w:val="002C05B1"/>
    <w:rsid w:val="002C20B1"/>
    <w:rsid w:val="002E17A9"/>
    <w:rsid w:val="002F13C2"/>
    <w:rsid w:val="002F1484"/>
    <w:rsid w:val="00390FBF"/>
    <w:rsid w:val="003C1B4D"/>
    <w:rsid w:val="00424DBE"/>
    <w:rsid w:val="004351BD"/>
    <w:rsid w:val="004622E2"/>
    <w:rsid w:val="004819E9"/>
    <w:rsid w:val="00485D01"/>
    <w:rsid w:val="004B2366"/>
    <w:rsid w:val="004B3971"/>
    <w:rsid w:val="004B7EC6"/>
    <w:rsid w:val="004C6E4F"/>
    <w:rsid w:val="00542E6D"/>
    <w:rsid w:val="00566EBD"/>
    <w:rsid w:val="00583BE8"/>
    <w:rsid w:val="00642351"/>
    <w:rsid w:val="00671C5A"/>
    <w:rsid w:val="006D6494"/>
    <w:rsid w:val="006E5807"/>
    <w:rsid w:val="0070201E"/>
    <w:rsid w:val="00712FC1"/>
    <w:rsid w:val="00717158"/>
    <w:rsid w:val="0072576E"/>
    <w:rsid w:val="0075272F"/>
    <w:rsid w:val="00784AC3"/>
    <w:rsid w:val="007F1AB1"/>
    <w:rsid w:val="008113C1"/>
    <w:rsid w:val="00825EB7"/>
    <w:rsid w:val="00834D19"/>
    <w:rsid w:val="00841B98"/>
    <w:rsid w:val="00862FA6"/>
    <w:rsid w:val="00872E36"/>
    <w:rsid w:val="008A14EA"/>
    <w:rsid w:val="008A3B08"/>
    <w:rsid w:val="008D370D"/>
    <w:rsid w:val="008F0907"/>
    <w:rsid w:val="00902576"/>
    <w:rsid w:val="009147F5"/>
    <w:rsid w:val="00927C24"/>
    <w:rsid w:val="009678FD"/>
    <w:rsid w:val="009D01C5"/>
    <w:rsid w:val="00A005F9"/>
    <w:rsid w:val="00A00FCC"/>
    <w:rsid w:val="00A254DD"/>
    <w:rsid w:val="00A53586"/>
    <w:rsid w:val="00A77BDC"/>
    <w:rsid w:val="00AA52A1"/>
    <w:rsid w:val="00AA7F69"/>
    <w:rsid w:val="00AE5FB6"/>
    <w:rsid w:val="00B069F6"/>
    <w:rsid w:val="00B3375E"/>
    <w:rsid w:val="00BC14BE"/>
    <w:rsid w:val="00BE588B"/>
    <w:rsid w:val="00C34027"/>
    <w:rsid w:val="00C770F6"/>
    <w:rsid w:val="00D31F2D"/>
    <w:rsid w:val="00D3686E"/>
    <w:rsid w:val="00DD0D01"/>
    <w:rsid w:val="00DE195E"/>
    <w:rsid w:val="00E00E84"/>
    <w:rsid w:val="00EE7929"/>
    <w:rsid w:val="00EF4748"/>
    <w:rsid w:val="00F11367"/>
    <w:rsid w:val="00F26CB8"/>
    <w:rsid w:val="00F908BE"/>
    <w:rsid w:val="00F9708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79F090D"/>
  <w15:chartTrackingRefBased/>
  <w15:docId w15:val="{3558812C-1254-493C-A557-6213CE07B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841B98"/>
    <w:pPr>
      <w:tabs>
        <w:tab w:val="center" w:pos="4536"/>
        <w:tab w:val="right" w:pos="9072"/>
      </w:tabs>
      <w:autoSpaceDN w:val="0"/>
      <w:spacing w:after="0" w:line="240" w:lineRule="auto"/>
      <w:textAlignment w:val="baseline"/>
    </w:pPr>
    <w:rPr>
      <w:rFonts w:ascii="Verdana" w:eastAsia="DejaVu Sans" w:hAnsi="Verdana" w:cs="Lohit Hindi"/>
      <w:color w:val="000000"/>
      <w:sz w:val="18"/>
      <w:szCs w:val="18"/>
      <w:lang w:eastAsia="nl-NL"/>
    </w:rPr>
  </w:style>
  <w:style w:type="character" w:customStyle="1" w:styleId="KoptekstChar">
    <w:name w:val="Koptekst Char"/>
    <w:basedOn w:val="Standaardalinea-lettertype"/>
    <w:link w:val="Koptekst"/>
    <w:uiPriority w:val="99"/>
    <w:rsid w:val="00841B98"/>
    <w:rPr>
      <w:rFonts w:ascii="Verdana" w:eastAsia="DejaVu Sans" w:hAnsi="Verdana" w:cs="Lohit Hindi"/>
      <w:color w:val="000000"/>
      <w:sz w:val="18"/>
      <w:szCs w:val="18"/>
      <w:lang w:eastAsia="nl-NL"/>
    </w:rPr>
  </w:style>
  <w:style w:type="paragraph" w:styleId="Voettekst">
    <w:name w:val="footer"/>
    <w:basedOn w:val="Standaard"/>
    <w:link w:val="VoettekstChar"/>
    <w:uiPriority w:val="99"/>
    <w:unhideWhenUsed/>
    <w:rsid w:val="00841B98"/>
    <w:pPr>
      <w:tabs>
        <w:tab w:val="center" w:pos="4536"/>
        <w:tab w:val="right" w:pos="9072"/>
      </w:tabs>
      <w:autoSpaceDN w:val="0"/>
      <w:spacing w:after="0" w:line="240" w:lineRule="auto"/>
      <w:textAlignment w:val="baseline"/>
    </w:pPr>
    <w:rPr>
      <w:rFonts w:ascii="Verdana" w:eastAsia="DejaVu Sans" w:hAnsi="Verdana" w:cs="Lohit Hindi"/>
      <w:color w:val="000000"/>
      <w:sz w:val="18"/>
      <w:szCs w:val="18"/>
      <w:lang w:eastAsia="nl-NL"/>
    </w:rPr>
  </w:style>
  <w:style w:type="character" w:customStyle="1" w:styleId="VoettekstChar">
    <w:name w:val="Voettekst Char"/>
    <w:basedOn w:val="Standaardalinea-lettertype"/>
    <w:link w:val="Voettekst"/>
    <w:uiPriority w:val="99"/>
    <w:rsid w:val="00841B98"/>
    <w:rPr>
      <w:rFonts w:ascii="Verdana" w:eastAsia="DejaVu Sans" w:hAnsi="Verdana" w:cs="Lohit Hindi"/>
      <w:color w:val="000000"/>
      <w:sz w:val="18"/>
      <w:szCs w:val="18"/>
      <w:lang w:eastAsia="nl-NL"/>
    </w:rPr>
  </w:style>
  <w:style w:type="character" w:styleId="Verwijzingopmerking">
    <w:name w:val="annotation reference"/>
    <w:basedOn w:val="Standaardalinea-lettertype"/>
    <w:uiPriority w:val="99"/>
    <w:semiHidden/>
    <w:unhideWhenUsed/>
    <w:rsid w:val="00841B98"/>
    <w:rPr>
      <w:sz w:val="16"/>
      <w:szCs w:val="16"/>
    </w:rPr>
  </w:style>
  <w:style w:type="paragraph" w:styleId="Tekstopmerking">
    <w:name w:val="annotation text"/>
    <w:basedOn w:val="Standaard"/>
    <w:link w:val="TekstopmerkingChar"/>
    <w:uiPriority w:val="99"/>
    <w:unhideWhenUsed/>
    <w:rsid w:val="00841B98"/>
    <w:pPr>
      <w:autoSpaceDN w:val="0"/>
      <w:spacing w:after="0" w:line="240" w:lineRule="auto"/>
      <w:textAlignment w:val="baseline"/>
    </w:pPr>
    <w:rPr>
      <w:rFonts w:ascii="Verdana" w:eastAsia="DejaVu Sans" w:hAnsi="Verdana" w:cs="Lohit Hindi"/>
      <w:color w:val="000000"/>
      <w:sz w:val="20"/>
      <w:szCs w:val="20"/>
      <w:lang w:eastAsia="nl-NL"/>
    </w:rPr>
  </w:style>
  <w:style w:type="character" w:customStyle="1" w:styleId="TekstopmerkingChar">
    <w:name w:val="Tekst opmerking Char"/>
    <w:basedOn w:val="Standaardalinea-lettertype"/>
    <w:link w:val="Tekstopmerking"/>
    <w:uiPriority w:val="99"/>
    <w:rsid w:val="00841B98"/>
    <w:rPr>
      <w:rFonts w:ascii="Verdana" w:eastAsia="DejaVu Sans" w:hAnsi="Verdana" w:cs="Lohit Hindi"/>
      <w:color w:val="000000"/>
      <w:sz w:val="20"/>
      <w:szCs w:val="20"/>
      <w:lang w:eastAsia="nl-NL"/>
    </w:rPr>
  </w:style>
  <w:style w:type="paragraph" w:styleId="Ballontekst">
    <w:name w:val="Balloon Text"/>
    <w:basedOn w:val="Standaard"/>
    <w:link w:val="BallontekstChar"/>
    <w:uiPriority w:val="99"/>
    <w:semiHidden/>
    <w:unhideWhenUsed/>
    <w:rsid w:val="00841B98"/>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41B98"/>
    <w:rPr>
      <w:rFonts w:ascii="Segoe UI" w:hAnsi="Segoe UI" w:cs="Segoe UI"/>
      <w:sz w:val="18"/>
      <w:szCs w:val="18"/>
    </w:rPr>
  </w:style>
  <w:style w:type="character" w:styleId="Hyperlink">
    <w:name w:val="Hyperlink"/>
    <w:basedOn w:val="Standaardalinea-lettertype"/>
    <w:uiPriority w:val="99"/>
    <w:unhideWhenUsed/>
    <w:rsid w:val="002E17A9"/>
    <w:rPr>
      <w:color w:val="0563C1" w:themeColor="hyperlink"/>
      <w:u w:val="single"/>
    </w:rPr>
  </w:style>
  <w:style w:type="paragraph" w:styleId="Lijstalinea">
    <w:name w:val="List Paragraph"/>
    <w:basedOn w:val="Standaard"/>
    <w:uiPriority w:val="34"/>
    <w:qFormat/>
    <w:rsid w:val="00566EBD"/>
    <w:pPr>
      <w:ind w:left="720"/>
      <w:contextualSpacing/>
    </w:pPr>
  </w:style>
  <w:style w:type="paragraph" w:styleId="Onderwerpvanopmerking">
    <w:name w:val="annotation subject"/>
    <w:basedOn w:val="Tekstopmerking"/>
    <w:next w:val="Tekstopmerking"/>
    <w:link w:val="OnderwerpvanopmerkingChar"/>
    <w:uiPriority w:val="99"/>
    <w:semiHidden/>
    <w:unhideWhenUsed/>
    <w:rsid w:val="00E00E84"/>
    <w:pPr>
      <w:autoSpaceDN/>
      <w:spacing w:after="160"/>
      <w:textAlignment w:val="auto"/>
    </w:pPr>
    <w:rPr>
      <w:rFonts w:asciiTheme="minorHAnsi" w:eastAsiaTheme="minorHAnsi" w:hAnsiTheme="minorHAnsi" w:cstheme="minorBidi"/>
      <w:b/>
      <w:bCs/>
      <w:color w:val="auto"/>
      <w:lang w:eastAsia="en-US"/>
    </w:rPr>
  </w:style>
  <w:style w:type="character" w:customStyle="1" w:styleId="OnderwerpvanopmerkingChar">
    <w:name w:val="Onderwerp van opmerking Char"/>
    <w:basedOn w:val="TekstopmerkingChar"/>
    <w:link w:val="Onderwerpvanopmerking"/>
    <w:uiPriority w:val="99"/>
    <w:semiHidden/>
    <w:rsid w:val="00E00E84"/>
    <w:rPr>
      <w:rFonts w:ascii="Verdana" w:eastAsia="DejaVu Sans" w:hAnsi="Verdana" w:cs="Lohit Hindi"/>
      <w:b/>
      <w:bCs/>
      <w:color w:val="000000"/>
      <w:sz w:val="20"/>
      <w:szCs w:val="20"/>
      <w:lang w:eastAsia="nl-NL"/>
    </w:rPr>
  </w:style>
  <w:style w:type="paragraph" w:styleId="Tekstzonderopmaak">
    <w:name w:val="Plain Text"/>
    <w:basedOn w:val="Standaard"/>
    <w:link w:val="TekstzonderopmaakChar"/>
    <w:uiPriority w:val="99"/>
    <w:semiHidden/>
    <w:unhideWhenUsed/>
    <w:rsid w:val="006D6494"/>
    <w:pPr>
      <w:spacing w:after="0" w:line="240" w:lineRule="auto"/>
    </w:pPr>
    <w:rPr>
      <w:rFonts w:ascii="Consolas" w:hAnsi="Consolas"/>
      <w:sz w:val="21"/>
      <w:szCs w:val="21"/>
    </w:rPr>
  </w:style>
  <w:style w:type="character" w:customStyle="1" w:styleId="TekstzonderopmaakChar">
    <w:name w:val="Tekst zonder opmaak Char"/>
    <w:basedOn w:val="Standaardalinea-lettertype"/>
    <w:link w:val="Tekstzonderopmaak"/>
    <w:uiPriority w:val="99"/>
    <w:semiHidden/>
    <w:rsid w:val="006D6494"/>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koopfacturen@cbs.n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6</Pages>
  <Words>1562</Words>
  <Characters>8596</Characters>
  <Application>Microsoft Office Word</Application>
  <DocSecurity>0</DocSecurity>
  <Lines>71</Lines>
  <Paragraphs>20</Paragraphs>
  <ScaleCrop>false</ScaleCrop>
  <HeadingPairs>
    <vt:vector size="2" baseType="variant">
      <vt:variant>
        <vt:lpstr>Titel</vt:lpstr>
      </vt:variant>
      <vt:variant>
        <vt:i4>1</vt:i4>
      </vt:variant>
    </vt:vector>
  </HeadingPairs>
  <TitlesOfParts>
    <vt:vector size="1" baseType="lpstr">
      <vt:lpstr/>
    </vt:vector>
  </TitlesOfParts>
  <Company>CBS</Company>
  <LinksUpToDate>false</LinksUpToDate>
  <CharactersWithSpaces>10138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Versluis, A. (Anja)</dc:creator>
  <cp:keywords/>
  <dc:description/>
  <cp:lastModifiedBy>Sevarts, R.J.M. (Ralph)</cp:lastModifiedBy>
  <cp:revision>40</cp:revision>
  <cp:lastPrinted>2023-08-07T07:22:00Z</cp:lastPrinted>
  <dcterms:created xsi:type="dcterms:W3CDTF">2025-12-30T09:25:00Z</dcterms:created>
  <dcterms:modified xsi:type="dcterms:W3CDTF">2026-05-20T14:18:00Z</dcterms:modified>
</cp:coreProperties>
</file>