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5E72" w14:textId="77777777" w:rsidR="00D53BCF" w:rsidRDefault="00D53BCF" w:rsidP="00D53BCF">
      <w:pPr>
        <w:ind w:left="993" w:hanging="993"/>
      </w:pPr>
      <w:r w:rsidRPr="008845C2">
        <w:rPr>
          <w:b/>
          <w:bCs/>
        </w:rPr>
        <w:t>Aan:</w:t>
      </w:r>
      <w:r>
        <w:t xml:space="preserve"> Potentiële aanbieder / inschrijver</w:t>
      </w:r>
    </w:p>
    <w:p w14:paraId="4D4422F7" w14:textId="77777777" w:rsidR="00D53BCF" w:rsidRDefault="00D53BCF" w:rsidP="00D53BCF">
      <w:pPr>
        <w:ind w:left="993" w:hanging="993"/>
      </w:pPr>
    </w:p>
    <w:p w14:paraId="49FE389E" w14:textId="77777777" w:rsidR="00D53BCF" w:rsidRPr="00F56EAC" w:rsidRDefault="00D53BCF" w:rsidP="00D53BCF">
      <w:pPr>
        <w:ind w:left="993" w:hanging="993"/>
      </w:pPr>
      <w:r>
        <w:t>L.S.,</w:t>
      </w:r>
    </w:p>
    <w:p w14:paraId="38CEEBE7" w14:textId="5DBD920A" w:rsidR="00D53BCF" w:rsidRPr="00F56EAC" w:rsidRDefault="00D53BCF" w:rsidP="00D74C33">
      <w:r w:rsidRPr="00F56EAC">
        <w:t xml:space="preserve">Hartelijk dank voor uw interesse in de </w:t>
      </w:r>
      <w:r w:rsidR="00062169">
        <w:t>‘</w:t>
      </w:r>
      <w:r w:rsidR="00D74C33">
        <w:t>Procedure voor Sociale &amp; Andere Specifieke diensten zonder Economisch Meest Voordelige Inschrijving (EMVI)</w:t>
      </w:r>
      <w:r w:rsidRPr="00F56EAC">
        <w:t xml:space="preserve"> voor maatschappelijke ondersteuning, </w:t>
      </w:r>
      <w:r w:rsidR="007265C7" w:rsidRPr="007265C7">
        <w:t>Ontwikkelingsgerichte Arbeidsmatige Dagbesteding</w:t>
      </w:r>
      <w:r w:rsidRPr="00F56EAC">
        <w:t xml:space="preserve">, voor </w:t>
      </w:r>
      <w:r w:rsidR="007265C7">
        <w:t>Diamant</w:t>
      </w:r>
      <w:r w:rsidR="00F360A8">
        <w:t xml:space="preserve"> Groep - </w:t>
      </w:r>
      <w:proofErr w:type="spellStart"/>
      <w:r w:rsidR="00F360A8">
        <w:t>KikMaat</w:t>
      </w:r>
      <w:proofErr w:type="spellEnd"/>
      <w:r w:rsidRPr="00F56EAC">
        <w:t xml:space="preserve"> voor de periode 2026 – 2028 (exclusief verlengingen).</w:t>
      </w:r>
      <w:r>
        <w:t xml:space="preserve"> Bijgaand treft u het ‘</w:t>
      </w:r>
      <w:r w:rsidRPr="00A9335D">
        <w:t>Formulier Aanmelding en akkoord uitvoeringseisen</w:t>
      </w:r>
      <w:r>
        <w:t>’ aan.</w:t>
      </w:r>
    </w:p>
    <w:p w14:paraId="753CC2F9" w14:textId="677B3112" w:rsidR="00D53BCF" w:rsidRPr="00F56EAC" w:rsidRDefault="00D53BCF" w:rsidP="00D53BCF">
      <w:r w:rsidRPr="00F56EAC">
        <w:t xml:space="preserve">Om uw </w:t>
      </w:r>
      <w:r w:rsidR="00517A98">
        <w:t>inschrijving</w:t>
      </w:r>
      <w:r w:rsidRPr="00F56EAC">
        <w:t xml:space="preserve"> </w:t>
      </w:r>
      <w:r>
        <w:t>te doen</w:t>
      </w:r>
      <w:r w:rsidRPr="00F56EAC">
        <w:t xml:space="preserve">, </w:t>
      </w:r>
      <w:r>
        <w:t>dient u</w:t>
      </w:r>
      <w:r w:rsidRPr="00F56EAC">
        <w:t xml:space="preserve"> </w:t>
      </w:r>
      <w:r>
        <w:t xml:space="preserve">dit </w:t>
      </w:r>
      <w:r w:rsidRPr="00F56EAC">
        <w:t>formulier volledig in te vullen</w:t>
      </w:r>
      <w:r>
        <w:t xml:space="preserve"> en rechtsgeldig te ondertekenen</w:t>
      </w:r>
      <w:r w:rsidRPr="00F56EAC">
        <w:t xml:space="preserve">. Dit formulier is een essentieel onderdeel van de </w:t>
      </w:r>
      <w:r w:rsidR="00517A98">
        <w:t>aanbestedings</w:t>
      </w:r>
      <w:r w:rsidRPr="00F56EAC">
        <w:t>procedure en dient als bevestiging dat uw organisatie voldoet aan de gestelde voorwaarden en uitvoeringseisen.</w:t>
      </w:r>
    </w:p>
    <w:p w14:paraId="3710C44B" w14:textId="77777777" w:rsidR="00D53BCF" w:rsidRPr="00F56EAC" w:rsidRDefault="00D53BCF" w:rsidP="00D53BCF">
      <w:pPr>
        <w:ind w:left="993" w:hanging="993"/>
        <w:rPr>
          <w:u w:val="single"/>
        </w:rPr>
      </w:pPr>
      <w:r w:rsidRPr="00F56EAC">
        <w:rPr>
          <w:u w:val="single"/>
        </w:rPr>
        <w:t>Instructies voor het invullen:</w:t>
      </w:r>
    </w:p>
    <w:p w14:paraId="19473236" w14:textId="0464F9F8" w:rsidR="00D53BCF" w:rsidRPr="00F56EAC" w:rsidRDefault="00D53BCF" w:rsidP="00D53BCF">
      <w:pPr>
        <w:numPr>
          <w:ilvl w:val="0"/>
          <w:numId w:val="1"/>
        </w:numPr>
        <w:tabs>
          <w:tab w:val="clear" w:pos="720"/>
          <w:tab w:val="num" w:pos="426"/>
        </w:tabs>
        <w:ind w:left="426"/>
      </w:pPr>
      <w:r w:rsidRPr="00F56EAC">
        <w:rPr>
          <w:b/>
          <w:bCs/>
        </w:rPr>
        <w:t xml:space="preserve">Gegevens </w:t>
      </w:r>
      <w:r w:rsidR="001E1ADF">
        <w:rPr>
          <w:b/>
          <w:bCs/>
        </w:rPr>
        <w:t>inschrijver</w:t>
      </w:r>
      <w:r w:rsidRPr="00F56EAC">
        <w:rPr>
          <w:b/>
          <w:bCs/>
        </w:rPr>
        <w:t>:</w:t>
      </w:r>
      <w:r>
        <w:t xml:space="preserve"> </w:t>
      </w:r>
      <w:r w:rsidRPr="00F56EAC">
        <w:t>Vul de naam van uw organisatie, adres, postcode en plaats, KvK-nummer, contactpersoon, telefoonnummer en e-mailadres in.</w:t>
      </w:r>
    </w:p>
    <w:p w14:paraId="41566B73" w14:textId="349958FD" w:rsidR="00D53BCF" w:rsidRPr="00F56EAC" w:rsidRDefault="00D53BCF" w:rsidP="00D53BCF">
      <w:pPr>
        <w:numPr>
          <w:ilvl w:val="0"/>
          <w:numId w:val="1"/>
        </w:numPr>
        <w:tabs>
          <w:tab w:val="clear" w:pos="720"/>
          <w:tab w:val="num" w:pos="426"/>
        </w:tabs>
        <w:ind w:left="426"/>
      </w:pPr>
      <w:r w:rsidRPr="00F56EAC">
        <w:rPr>
          <w:b/>
          <w:bCs/>
        </w:rPr>
        <w:t>Akkoord uitvoeringseisen:</w:t>
      </w:r>
      <w:r>
        <w:t xml:space="preserve"> </w:t>
      </w:r>
      <w:r w:rsidRPr="00F56EAC">
        <w:t xml:space="preserve">Door het invullen van dit gedeelte verklaart uw organisatie akkoord te gaan met de uitvoeringseisen zoals beschreven in de </w:t>
      </w:r>
      <w:r>
        <w:t xml:space="preserve">inkoopdocumenten en </w:t>
      </w:r>
      <w:r w:rsidRPr="00F56EAC">
        <w:t>overeenkomst en bevestigt u dat uw organisatie deze eisen daadwerkelijk kan uitvoeren.</w:t>
      </w:r>
    </w:p>
    <w:p w14:paraId="2B64DFB7" w14:textId="231E4F3B" w:rsidR="00D53BCF" w:rsidRPr="00F56EAC" w:rsidRDefault="00D53BCF" w:rsidP="00D53BCF">
      <w:pPr>
        <w:numPr>
          <w:ilvl w:val="0"/>
          <w:numId w:val="1"/>
        </w:numPr>
        <w:tabs>
          <w:tab w:val="clear" w:pos="720"/>
          <w:tab w:val="num" w:pos="426"/>
        </w:tabs>
        <w:ind w:left="426"/>
      </w:pPr>
      <w:r w:rsidRPr="00F56EAC">
        <w:rPr>
          <w:b/>
          <w:bCs/>
        </w:rPr>
        <w:t>Ondertekening:</w:t>
      </w:r>
      <w:r>
        <w:rPr>
          <w:b/>
          <w:bCs/>
        </w:rPr>
        <w:t xml:space="preserve"> </w:t>
      </w:r>
      <w:r w:rsidRPr="00F56EAC">
        <w:t xml:space="preserve">Onderteken het formulier met de naam, functie, handtekening en datum van de </w:t>
      </w:r>
      <w:r>
        <w:t>ondertekenings</w:t>
      </w:r>
      <w:r w:rsidRPr="00F56EAC">
        <w:t>bevoegde persoon die deze verklaring namens uw organisatie ondertekent.</w:t>
      </w:r>
      <w:r>
        <w:t xml:space="preserve"> Ondertekening dient</w:t>
      </w:r>
      <w:r w:rsidRPr="00433838">
        <w:t xml:space="preserve"> rechtsgeldig </w:t>
      </w:r>
      <w:r>
        <w:t xml:space="preserve">te </w:t>
      </w:r>
      <w:r w:rsidRPr="00433838">
        <w:t>zijn</w:t>
      </w:r>
      <w:r>
        <w:t>. Dit betekent</w:t>
      </w:r>
      <w:r w:rsidRPr="00433838">
        <w:t xml:space="preserve"> ondertekend door een bevoegde functionaris conform het handelsregister. Hiertoe dient een </w:t>
      </w:r>
      <w:proofErr w:type="spellStart"/>
      <w:r w:rsidRPr="00433838">
        <w:t>hardcopy</w:t>
      </w:r>
      <w:proofErr w:type="spellEnd"/>
      <w:r w:rsidRPr="00433838">
        <w:t xml:space="preserve"> van </w:t>
      </w:r>
      <w:r w:rsidR="00EB6F77">
        <w:t>dit formulier</w:t>
      </w:r>
      <w:r w:rsidRPr="00433838">
        <w:t xml:space="preserve"> met een zogenaamde “natte” handtekening ondertekend te zijn. Voor </w:t>
      </w:r>
      <w:r w:rsidR="00B23EF0">
        <w:t>inschrijving</w:t>
      </w:r>
      <w:r w:rsidRPr="00433838">
        <w:t xml:space="preserve"> volstaat het een digitale scan van deze </w:t>
      </w:r>
      <w:proofErr w:type="spellStart"/>
      <w:r w:rsidRPr="00433838">
        <w:t>hardcopy</w:t>
      </w:r>
      <w:proofErr w:type="spellEnd"/>
      <w:r w:rsidRPr="00433838">
        <w:t xml:space="preserve">. De </w:t>
      </w:r>
      <w:proofErr w:type="spellStart"/>
      <w:r w:rsidRPr="00433838">
        <w:t>hardcopy</w:t>
      </w:r>
      <w:proofErr w:type="spellEnd"/>
      <w:r w:rsidRPr="00433838">
        <w:t xml:space="preserve"> dient als bewijsmiddel en is opvraagbaar en dient tijdens de verificatie </w:t>
      </w:r>
      <w:proofErr w:type="spellStart"/>
      <w:r w:rsidRPr="00433838">
        <w:t>overlegbaar</w:t>
      </w:r>
      <w:proofErr w:type="spellEnd"/>
      <w:r w:rsidRPr="00433838">
        <w:t xml:space="preserve"> te zijn. Mocht </w:t>
      </w:r>
      <w:r w:rsidR="008F547B">
        <w:t>u</w:t>
      </w:r>
      <w:r w:rsidRPr="00433838">
        <w:t xml:space="preserve"> beschikken over software om rechtmatig te kunnen ondertekenen, dan is digitaal ondertekenen toegestaan.</w:t>
      </w:r>
      <w:r>
        <w:t xml:space="preserve"> </w:t>
      </w:r>
    </w:p>
    <w:p w14:paraId="57E72727" w14:textId="1B8B96AC" w:rsidR="00D53BCF" w:rsidRPr="00F56EAC" w:rsidRDefault="00D53BCF" w:rsidP="00D53BCF">
      <w:r w:rsidRPr="00F56EAC">
        <w:t xml:space="preserve">Mocht u vragen hebben over het invullen van het formulier of de </w:t>
      </w:r>
      <w:r w:rsidR="008F547B">
        <w:t>aanbestedings</w:t>
      </w:r>
      <w:r w:rsidRPr="00F56EAC">
        <w:t>procedure, neem dan contact op via het aanbestedingsplatform.</w:t>
      </w:r>
    </w:p>
    <w:p w14:paraId="59D5DB6F" w14:textId="77777777" w:rsidR="00D53BCF" w:rsidRPr="00F56EAC" w:rsidRDefault="00D53BCF" w:rsidP="00D53BCF">
      <w:pPr>
        <w:ind w:left="993" w:hanging="993"/>
      </w:pPr>
      <w:r w:rsidRPr="00F56EAC">
        <w:t>Wij danken u voor uw medewerking en zien uw aanmelding graag tegemoet.</w:t>
      </w:r>
    </w:p>
    <w:p w14:paraId="7C500A1C" w14:textId="77777777" w:rsidR="00D53BCF" w:rsidRPr="00F56EAC" w:rsidRDefault="00D53BCF" w:rsidP="00D53BCF">
      <w:pPr>
        <w:ind w:left="993" w:hanging="993"/>
      </w:pPr>
      <w:r w:rsidRPr="00F56EAC">
        <w:t>Met vriendelijke groet,</w:t>
      </w:r>
    </w:p>
    <w:p w14:paraId="25A0DDBE" w14:textId="05F82480" w:rsidR="00D53BCF" w:rsidRDefault="008F547B" w:rsidP="00D53BCF">
      <w:pPr>
        <w:ind w:left="993" w:hanging="993"/>
      </w:pPr>
      <w:proofErr w:type="spellStart"/>
      <w:r>
        <w:t>KikMaat</w:t>
      </w:r>
      <w:proofErr w:type="spellEnd"/>
    </w:p>
    <w:p w14:paraId="27678862" w14:textId="77777777" w:rsidR="00D53BCF" w:rsidRDefault="00D53BCF" w:rsidP="00D53BCF">
      <w:pPr>
        <w:spacing w:after="200" w:line="276" w:lineRule="auto"/>
      </w:pPr>
      <w:r>
        <w:br w:type="page"/>
      </w:r>
    </w:p>
    <w:p w14:paraId="49E7E095" w14:textId="7E52717A" w:rsidR="00D53BCF" w:rsidRPr="002D76C5" w:rsidRDefault="00D53BCF" w:rsidP="00D53BCF">
      <w:pPr>
        <w:pStyle w:val="Kop1"/>
        <w:rPr>
          <w:sz w:val="32"/>
          <w:szCs w:val="32"/>
        </w:rPr>
      </w:pPr>
      <w:r w:rsidRPr="002D76C5">
        <w:rPr>
          <w:sz w:val="32"/>
          <w:szCs w:val="32"/>
        </w:rPr>
        <w:lastRenderedPageBreak/>
        <w:t xml:space="preserve">Bijlage </w:t>
      </w:r>
      <w:r w:rsidR="00F16B26">
        <w:rPr>
          <w:sz w:val="32"/>
          <w:szCs w:val="32"/>
        </w:rPr>
        <w:t>9</w:t>
      </w:r>
      <w:r w:rsidRPr="002D76C5">
        <w:rPr>
          <w:sz w:val="32"/>
          <w:szCs w:val="32"/>
        </w:rPr>
        <w:t xml:space="preserve"> - </w:t>
      </w:r>
      <w:bookmarkStart w:id="0" w:name="_Hlk196985224"/>
      <w:r w:rsidRPr="002D76C5">
        <w:rPr>
          <w:sz w:val="32"/>
          <w:szCs w:val="32"/>
        </w:rPr>
        <w:t xml:space="preserve">Formulier </w:t>
      </w:r>
      <w:r w:rsidR="00F16B26">
        <w:rPr>
          <w:sz w:val="32"/>
          <w:szCs w:val="32"/>
        </w:rPr>
        <w:t>Inschrijving</w:t>
      </w:r>
      <w:r w:rsidRPr="002D76C5">
        <w:rPr>
          <w:sz w:val="32"/>
          <w:szCs w:val="32"/>
        </w:rPr>
        <w:t xml:space="preserve"> en akkoord uitvoeringseisen</w:t>
      </w:r>
      <w:bookmarkEnd w:id="0"/>
    </w:p>
    <w:p w14:paraId="5F9F8AD2" w14:textId="6D3E62F7" w:rsidR="00D53BCF" w:rsidRDefault="00D53BCF" w:rsidP="000D2285">
      <w:pPr>
        <w:ind w:left="993" w:hanging="993"/>
      </w:pPr>
      <w:r>
        <w:t xml:space="preserve">Betreft: </w:t>
      </w:r>
      <w:r>
        <w:tab/>
      </w:r>
      <w:r w:rsidR="000D2285">
        <w:t>Procedure voor Sociale &amp; Andere Specifieke diensten</w:t>
      </w:r>
      <w:r w:rsidR="007F48EA">
        <w:t xml:space="preserve"> </w:t>
      </w:r>
      <w:r w:rsidR="000D2285">
        <w:t>zonder Economisch Meest Voordelige Inschrijving (EMVI)</w:t>
      </w:r>
      <w:r w:rsidR="007F48EA">
        <w:t>, A</w:t>
      </w:r>
      <w:r w:rsidR="000D2285">
        <w:t>rtikel 2.38 Aanbestedingswet 2012</w:t>
      </w:r>
      <w:r w:rsidR="007F48EA">
        <w:t xml:space="preserve">, </w:t>
      </w:r>
      <w:r w:rsidR="000D2285">
        <w:t>maatschappelijke ondersteuning</w:t>
      </w:r>
      <w:r w:rsidR="007F48EA">
        <w:t xml:space="preserve">, </w:t>
      </w:r>
      <w:r w:rsidR="000D2285">
        <w:t>Ontwikkelingsgerichte Arbeidsmatige Dagbesteding</w:t>
      </w:r>
      <w:r w:rsidR="007F48EA">
        <w:t xml:space="preserve"> </w:t>
      </w:r>
      <w:r w:rsidR="000D2285">
        <w:t xml:space="preserve">2026 </w:t>
      </w:r>
      <w:r w:rsidR="007F48EA">
        <w:t>–</w:t>
      </w:r>
      <w:r w:rsidR="000D2285">
        <w:t xml:space="preserve"> 2028</w:t>
      </w:r>
      <w:r w:rsidR="007F48EA">
        <w:t xml:space="preserve">, </w:t>
      </w:r>
      <w:r w:rsidR="000D2285">
        <w:t xml:space="preserve">Diamant Groep </w:t>
      </w:r>
      <w:r w:rsidR="007F48EA">
        <w:t>–</w:t>
      </w:r>
      <w:r w:rsidR="000D2285">
        <w:t xml:space="preserve"> </w:t>
      </w:r>
      <w:proofErr w:type="spellStart"/>
      <w:r w:rsidR="000D2285">
        <w:t>KikMaat</w:t>
      </w:r>
      <w:proofErr w:type="spellEnd"/>
    </w:p>
    <w:p w14:paraId="069D7A33" w14:textId="36AFE8E7" w:rsidR="00D53BCF" w:rsidRPr="00452AD1" w:rsidRDefault="00D53BCF" w:rsidP="00D53BCF">
      <w:pPr>
        <w:ind w:left="993" w:hanging="993"/>
      </w:pPr>
      <w:r>
        <w:t>Kenmerk:</w:t>
      </w:r>
      <w:r>
        <w:tab/>
      </w:r>
      <w:r w:rsidR="00156A72" w:rsidRPr="00156A72">
        <w:t>K011539</w:t>
      </w:r>
    </w:p>
    <w:p w14:paraId="6265BD2F" w14:textId="77777777" w:rsidR="00D53BCF" w:rsidRPr="0094511B" w:rsidRDefault="00D53BCF" w:rsidP="00D53BCF">
      <w:pPr>
        <w:pStyle w:val="Kop2"/>
      </w:pPr>
      <w:r w:rsidRPr="0094511B">
        <w:t xml:space="preserve">1. Gegevens </w:t>
      </w:r>
      <w:r>
        <w:t xml:space="preserve">inschrijver / </w:t>
      </w:r>
      <w:r w:rsidRPr="0094511B">
        <w:t>potentiële aanbieder</w:t>
      </w:r>
    </w:p>
    <w:tbl>
      <w:tblPr>
        <w:tblStyle w:val="Onopgemaaktetabel1"/>
        <w:tblW w:w="5000" w:type="pct"/>
        <w:tblLook w:val="0480" w:firstRow="0" w:lastRow="0" w:firstColumn="1" w:lastColumn="0" w:noHBand="0" w:noVBand="1"/>
      </w:tblPr>
      <w:tblGrid>
        <w:gridCol w:w="3048"/>
        <w:gridCol w:w="6014"/>
      </w:tblGrid>
      <w:tr w:rsidR="00D53BCF" w:rsidRPr="00355FF1" w14:paraId="261D899B" w14:textId="77777777" w:rsidTr="0083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741798ED" w14:textId="77777777" w:rsidR="00D53BCF" w:rsidRPr="00355FF1" w:rsidRDefault="00D53BCF" w:rsidP="00837EA8">
            <w:pPr>
              <w:spacing w:before="60" w:after="60"/>
              <w:rPr>
                <w:lang w:val="nl-NL"/>
              </w:rPr>
            </w:pPr>
            <w:r w:rsidRPr="00355FF1">
              <w:rPr>
                <w:lang w:val="nl-NL"/>
              </w:rPr>
              <w:t>Naam organisatie</w:t>
            </w:r>
          </w:p>
        </w:tc>
        <w:tc>
          <w:tcPr>
            <w:tcW w:w="3318" w:type="pct"/>
          </w:tcPr>
          <w:p w14:paraId="4852A8AB" w14:textId="77777777" w:rsidR="00D53BCF" w:rsidRPr="00355FF1" w:rsidRDefault="00D53BCF" w:rsidP="00837EA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53BCF" w:rsidRPr="00355FF1" w14:paraId="1872EA17" w14:textId="77777777" w:rsidTr="00837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5634BED9" w14:textId="77777777" w:rsidR="00D53BCF" w:rsidRPr="00355FF1" w:rsidRDefault="00D53BCF" w:rsidP="00837EA8">
            <w:pPr>
              <w:spacing w:before="60" w:after="60"/>
              <w:rPr>
                <w:lang w:val="nl-NL"/>
              </w:rPr>
            </w:pPr>
            <w:r w:rsidRPr="00355FF1">
              <w:rPr>
                <w:lang w:val="nl-NL"/>
              </w:rPr>
              <w:t>Adres</w:t>
            </w:r>
          </w:p>
        </w:tc>
        <w:tc>
          <w:tcPr>
            <w:tcW w:w="3318" w:type="pct"/>
          </w:tcPr>
          <w:p w14:paraId="408A65DF" w14:textId="77777777" w:rsidR="00D53BCF" w:rsidRPr="00355FF1" w:rsidRDefault="00D53BCF" w:rsidP="00837EA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53BCF" w:rsidRPr="00355FF1" w14:paraId="755F2905" w14:textId="77777777" w:rsidTr="0083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0B8B322D" w14:textId="77777777" w:rsidR="00D53BCF" w:rsidRPr="00355FF1" w:rsidRDefault="00D53BCF" w:rsidP="00837EA8">
            <w:pPr>
              <w:spacing w:before="60" w:after="60"/>
              <w:rPr>
                <w:lang w:val="nl-NL"/>
              </w:rPr>
            </w:pPr>
            <w:r w:rsidRPr="00355FF1">
              <w:rPr>
                <w:lang w:val="nl-NL"/>
              </w:rPr>
              <w:t>Postcode en plaats</w:t>
            </w:r>
          </w:p>
        </w:tc>
        <w:tc>
          <w:tcPr>
            <w:tcW w:w="3318" w:type="pct"/>
          </w:tcPr>
          <w:p w14:paraId="76109633" w14:textId="77777777" w:rsidR="00D53BCF" w:rsidRPr="00355FF1" w:rsidRDefault="00D53BCF" w:rsidP="00837EA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53BCF" w:rsidRPr="00355FF1" w14:paraId="5B9F9C0B" w14:textId="77777777" w:rsidTr="00837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5EB5A6D1" w14:textId="77777777" w:rsidR="00D53BCF" w:rsidRPr="00355FF1" w:rsidRDefault="00D53BCF" w:rsidP="00837EA8">
            <w:pPr>
              <w:spacing w:before="60" w:after="60"/>
              <w:rPr>
                <w:lang w:val="nl-NL"/>
              </w:rPr>
            </w:pPr>
            <w:r w:rsidRPr="00355FF1">
              <w:rPr>
                <w:lang w:val="nl-NL"/>
              </w:rPr>
              <w:t>KvK-nummer</w:t>
            </w:r>
          </w:p>
        </w:tc>
        <w:tc>
          <w:tcPr>
            <w:tcW w:w="3318" w:type="pct"/>
          </w:tcPr>
          <w:p w14:paraId="79CD7F75" w14:textId="77777777" w:rsidR="00D53BCF" w:rsidRPr="00355FF1" w:rsidRDefault="00D53BCF" w:rsidP="00837EA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53BCF" w:rsidRPr="00355FF1" w14:paraId="0BDF578B" w14:textId="77777777" w:rsidTr="0083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15324B9C" w14:textId="77777777" w:rsidR="00D53BCF" w:rsidRPr="00355FF1" w:rsidRDefault="00D53BCF" w:rsidP="00837EA8">
            <w:pPr>
              <w:spacing w:before="60" w:after="60"/>
              <w:rPr>
                <w:lang w:val="nl-NL"/>
              </w:rPr>
            </w:pPr>
            <w:r w:rsidRPr="00355FF1">
              <w:rPr>
                <w:lang w:val="nl-NL"/>
              </w:rPr>
              <w:t>Contactpersoon</w:t>
            </w:r>
          </w:p>
        </w:tc>
        <w:tc>
          <w:tcPr>
            <w:tcW w:w="3318" w:type="pct"/>
          </w:tcPr>
          <w:p w14:paraId="458B4B94" w14:textId="77777777" w:rsidR="00D53BCF" w:rsidRPr="00355FF1" w:rsidRDefault="00D53BCF" w:rsidP="00837EA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53BCF" w:rsidRPr="00355FF1" w14:paraId="5FD28273" w14:textId="77777777" w:rsidTr="00837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122E1CC2" w14:textId="77777777" w:rsidR="00D53BCF" w:rsidRPr="00355FF1" w:rsidRDefault="00D53BCF" w:rsidP="00837EA8">
            <w:pPr>
              <w:spacing w:before="60" w:after="60"/>
              <w:rPr>
                <w:lang w:val="nl-NL"/>
              </w:rPr>
            </w:pPr>
            <w:r w:rsidRPr="00355FF1">
              <w:rPr>
                <w:lang w:val="nl-NL"/>
              </w:rPr>
              <w:t>Telefoonnummer</w:t>
            </w:r>
          </w:p>
        </w:tc>
        <w:tc>
          <w:tcPr>
            <w:tcW w:w="3318" w:type="pct"/>
          </w:tcPr>
          <w:p w14:paraId="0E11E6DE" w14:textId="77777777" w:rsidR="00D53BCF" w:rsidRPr="00355FF1" w:rsidRDefault="00D53BCF" w:rsidP="00837EA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D53BCF" w:rsidRPr="00355FF1" w14:paraId="18D7804B" w14:textId="77777777" w:rsidTr="0083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14:paraId="29E371A3" w14:textId="77777777" w:rsidR="00D53BCF" w:rsidRPr="00355FF1" w:rsidRDefault="00D53BCF" w:rsidP="00837EA8">
            <w:pPr>
              <w:spacing w:before="60" w:after="60"/>
              <w:rPr>
                <w:lang w:val="nl-NL"/>
              </w:rPr>
            </w:pPr>
            <w:r w:rsidRPr="00355FF1">
              <w:rPr>
                <w:lang w:val="nl-NL"/>
              </w:rPr>
              <w:t>E-mailadres</w:t>
            </w:r>
          </w:p>
        </w:tc>
        <w:tc>
          <w:tcPr>
            <w:tcW w:w="3318" w:type="pct"/>
          </w:tcPr>
          <w:p w14:paraId="158B375C" w14:textId="77777777" w:rsidR="00D53BCF" w:rsidRPr="00355FF1" w:rsidRDefault="00D53BCF" w:rsidP="00837EA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5DAAF29" w14:textId="7D99D233" w:rsidR="00D53BCF" w:rsidRPr="0094511B" w:rsidRDefault="00156A72" w:rsidP="00D53BCF">
      <w:pPr>
        <w:pStyle w:val="Kop2"/>
      </w:pPr>
      <w:r>
        <w:t>2</w:t>
      </w:r>
      <w:r w:rsidR="00D53BCF" w:rsidRPr="0094511B">
        <w:t>. Akkoord uitvoeringseisen</w:t>
      </w:r>
    </w:p>
    <w:p w14:paraId="017E6468" w14:textId="5ACA4076" w:rsidR="00D53BCF" w:rsidRPr="0094511B" w:rsidRDefault="00D53BCF" w:rsidP="00D53BCF">
      <w:r w:rsidRPr="0094511B">
        <w:t xml:space="preserve">Hierbij verklaart de </w:t>
      </w:r>
      <w:r>
        <w:t xml:space="preserve">inschrijver / </w:t>
      </w:r>
      <w:r w:rsidRPr="0094511B">
        <w:t xml:space="preserve">potentiële aanbieder dat hij akkoord gaat met de uitvoeringseisen zoals beschreven in de </w:t>
      </w:r>
      <w:r w:rsidR="00156A72">
        <w:t xml:space="preserve">inkoopdocumenten en </w:t>
      </w:r>
      <w:r w:rsidRPr="0094511B">
        <w:t>overeenkomst en dat hij deze eisen daadwerkelijk kan uitvoeren.</w:t>
      </w:r>
    </w:p>
    <w:p w14:paraId="68DE9935" w14:textId="5CCD9951" w:rsidR="00D53BCF" w:rsidRPr="0094511B" w:rsidRDefault="00156A72" w:rsidP="00D53BCF">
      <w:pPr>
        <w:pStyle w:val="Kop2"/>
      </w:pPr>
      <w:r>
        <w:t>3</w:t>
      </w:r>
      <w:r w:rsidR="00D53BCF" w:rsidRPr="0094511B">
        <w:t>. Ondertekening</w:t>
      </w:r>
    </w:p>
    <w:p w14:paraId="3EA885A2" w14:textId="77777777" w:rsidR="00D53BCF" w:rsidRPr="0094511B" w:rsidRDefault="00D53BCF" w:rsidP="00D53BCF">
      <w:r w:rsidRPr="0094511B">
        <w:t>Ondergetekende verklaart dat alle verstrekte informatie juist en volledig is en dat hij bevoegd is om deze verklaring namens de organisatie te ondertekenen.</w:t>
      </w:r>
    </w:p>
    <w:tbl>
      <w:tblPr>
        <w:tblStyle w:val="Onopgemaaktetabel1"/>
        <w:tblW w:w="0" w:type="auto"/>
        <w:tblLook w:val="0500" w:firstRow="0" w:lastRow="0" w:firstColumn="0" w:lastColumn="1" w:noHBand="0" w:noVBand="1"/>
      </w:tblPr>
      <w:tblGrid>
        <w:gridCol w:w="2943"/>
        <w:gridCol w:w="5837"/>
      </w:tblGrid>
      <w:tr w:rsidR="00D53BCF" w:rsidRPr="00452AD1" w14:paraId="4AC01AED" w14:textId="77777777" w:rsidTr="0083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3" w:type="dxa"/>
          </w:tcPr>
          <w:p w14:paraId="621B7510" w14:textId="77777777" w:rsidR="00D53BCF" w:rsidRPr="00452AD1" w:rsidRDefault="00D53BCF" w:rsidP="00837EA8">
            <w:pPr>
              <w:spacing w:before="60" w:after="60"/>
              <w:rPr>
                <w:b/>
                <w:bCs/>
                <w:lang w:val="nl-NL"/>
              </w:rPr>
            </w:pPr>
            <w:r w:rsidRPr="00452AD1">
              <w:rPr>
                <w:b/>
                <w:bCs/>
                <w:lang w:val="nl-NL"/>
              </w:rPr>
              <w:t>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7" w:type="dxa"/>
          </w:tcPr>
          <w:p w14:paraId="5266BF27" w14:textId="77777777" w:rsidR="00D53BCF" w:rsidRPr="00452AD1" w:rsidRDefault="00D53BCF" w:rsidP="00837EA8">
            <w:pPr>
              <w:spacing w:before="60" w:after="60"/>
            </w:pPr>
          </w:p>
        </w:tc>
      </w:tr>
      <w:tr w:rsidR="00D53BCF" w:rsidRPr="00452AD1" w14:paraId="4989F4A8" w14:textId="77777777" w:rsidTr="00837EA8">
        <w:tc>
          <w:tcPr>
            <w:tcW w:w="2943" w:type="dxa"/>
          </w:tcPr>
          <w:p w14:paraId="46D5D52E" w14:textId="77777777" w:rsidR="00D53BCF" w:rsidRPr="00452AD1" w:rsidRDefault="00D53BCF" w:rsidP="00837EA8">
            <w:pPr>
              <w:spacing w:before="60" w:after="60"/>
              <w:rPr>
                <w:b/>
                <w:bCs/>
                <w:lang w:val="nl-NL"/>
              </w:rPr>
            </w:pPr>
            <w:r w:rsidRPr="00452AD1">
              <w:rPr>
                <w:b/>
                <w:bCs/>
                <w:lang w:val="nl-NL"/>
              </w:rPr>
              <w:t>Functie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7" w:type="dxa"/>
          </w:tcPr>
          <w:p w14:paraId="146032CF" w14:textId="77777777" w:rsidR="00D53BCF" w:rsidRPr="00452AD1" w:rsidRDefault="00D53BCF" w:rsidP="00837EA8">
            <w:pPr>
              <w:spacing w:before="60" w:after="60"/>
            </w:pPr>
          </w:p>
        </w:tc>
      </w:tr>
      <w:tr w:rsidR="00D53BCF" w:rsidRPr="00452AD1" w14:paraId="071801A6" w14:textId="77777777" w:rsidTr="00B86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2943" w:type="dxa"/>
          </w:tcPr>
          <w:p w14:paraId="4C7BB97B" w14:textId="77777777" w:rsidR="00D53BCF" w:rsidRPr="00452AD1" w:rsidRDefault="00D53BCF" w:rsidP="00837EA8">
            <w:pPr>
              <w:spacing w:before="60" w:after="60"/>
              <w:rPr>
                <w:b/>
                <w:bCs/>
                <w:lang w:val="nl-NL"/>
              </w:rPr>
            </w:pPr>
            <w:r w:rsidRPr="00452AD1">
              <w:rPr>
                <w:b/>
                <w:bCs/>
                <w:lang w:val="nl-NL"/>
              </w:rPr>
              <w:t>Handtekening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7" w:type="dxa"/>
          </w:tcPr>
          <w:p w14:paraId="41878577" w14:textId="77777777" w:rsidR="00D53BCF" w:rsidRPr="00452AD1" w:rsidRDefault="00D53BCF" w:rsidP="00837EA8">
            <w:pPr>
              <w:spacing w:before="60" w:after="60"/>
            </w:pPr>
          </w:p>
        </w:tc>
      </w:tr>
      <w:tr w:rsidR="00D53BCF" w:rsidRPr="00452AD1" w14:paraId="65CBE035" w14:textId="77777777" w:rsidTr="00837EA8">
        <w:tc>
          <w:tcPr>
            <w:tcW w:w="2943" w:type="dxa"/>
          </w:tcPr>
          <w:p w14:paraId="3F03E17F" w14:textId="77777777" w:rsidR="00D53BCF" w:rsidRPr="00452AD1" w:rsidRDefault="00D53BCF" w:rsidP="00837EA8">
            <w:pPr>
              <w:spacing w:before="60" w:after="60"/>
              <w:rPr>
                <w:b/>
                <w:bCs/>
                <w:lang w:val="nl-NL"/>
              </w:rPr>
            </w:pPr>
            <w:r w:rsidRPr="00452AD1">
              <w:rPr>
                <w:b/>
                <w:bCs/>
                <w:lang w:val="nl-NL"/>
              </w:rPr>
              <w:t>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7" w:type="dxa"/>
          </w:tcPr>
          <w:p w14:paraId="12EE94B7" w14:textId="77777777" w:rsidR="00D53BCF" w:rsidRPr="00452AD1" w:rsidRDefault="00D53BCF" w:rsidP="00837EA8">
            <w:pPr>
              <w:spacing w:before="60" w:after="60"/>
            </w:pPr>
          </w:p>
        </w:tc>
      </w:tr>
    </w:tbl>
    <w:p w14:paraId="30FDC37C" w14:textId="77777777" w:rsidR="00060FA2" w:rsidRDefault="00060FA2"/>
    <w:sectPr w:rsidR="00060FA2" w:rsidSect="00502A4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F74A" w14:textId="77777777" w:rsidR="002D76C5" w:rsidRDefault="002D76C5">
      <w:pPr>
        <w:spacing w:after="0"/>
      </w:pPr>
      <w:r>
        <w:separator/>
      </w:r>
    </w:p>
  </w:endnote>
  <w:endnote w:type="continuationSeparator" w:id="0">
    <w:p w14:paraId="28C8AB28" w14:textId="77777777" w:rsidR="002D76C5" w:rsidRDefault="002D76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822412"/>
      <w:docPartObj>
        <w:docPartGallery w:val="Page Numbers (Bottom of Page)"/>
        <w:docPartUnique/>
      </w:docPartObj>
    </w:sdtPr>
    <w:sdtEndPr/>
    <w:sdtContent>
      <w:p w14:paraId="42E6C409" w14:textId="77777777" w:rsidR="002D76C5" w:rsidRDefault="002D76C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B750C" w14:textId="77777777" w:rsidR="002D76C5" w:rsidRDefault="002D76C5" w:rsidP="005F6D25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31EA" w14:textId="77777777" w:rsidR="002D76C5" w:rsidRDefault="002D76C5">
      <w:pPr>
        <w:spacing w:after="0"/>
      </w:pPr>
      <w:r>
        <w:separator/>
      </w:r>
    </w:p>
  </w:footnote>
  <w:footnote w:type="continuationSeparator" w:id="0">
    <w:p w14:paraId="005D654E" w14:textId="77777777" w:rsidR="002D76C5" w:rsidRDefault="002D76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0554" w14:textId="77777777" w:rsidR="002D76C5" w:rsidRDefault="006626EB">
    <w:pPr>
      <w:pStyle w:val="Koptekst"/>
    </w:pPr>
    <w:r>
      <w:rPr>
        <w:noProof/>
      </w:rPr>
      <w:pict w14:anchorId="48D9B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7" o:spid="_x0000_s1026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4CDF" w14:textId="77777777" w:rsidR="002D76C5" w:rsidRDefault="006626EB">
    <w:pPr>
      <w:pStyle w:val="Koptekst"/>
    </w:pPr>
    <w:r>
      <w:rPr>
        <w:noProof/>
      </w:rPr>
      <w:pict w14:anchorId="62E502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8" o:spid="_x0000_s1027" type="#_x0000_t75" alt="" style="position:absolute;margin-left:-58.7pt;margin-top:-59pt;width:595pt;height:842pt;z-index:-251655168;mso-wrap-edited:f;mso-width-percent:0;mso-height-percent:0;mso-position-horizontal-relative:margin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1D87" w14:textId="77777777" w:rsidR="002D76C5" w:rsidRDefault="006626EB">
    <w:pPr>
      <w:pStyle w:val="Koptekst"/>
    </w:pPr>
    <w:r>
      <w:rPr>
        <w:noProof/>
      </w:rPr>
      <w:pict w14:anchorId="068C5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6" o:spid="_x0000_s1025" type="#_x0000_t75" alt="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46C7E"/>
    <w:multiLevelType w:val="multilevel"/>
    <w:tmpl w:val="DD7E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20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41"/>
    <w:rsid w:val="00060FA2"/>
    <w:rsid w:val="00062169"/>
    <w:rsid w:val="000D2285"/>
    <w:rsid w:val="00121063"/>
    <w:rsid w:val="00132304"/>
    <w:rsid w:val="00135044"/>
    <w:rsid w:val="00156A72"/>
    <w:rsid w:val="001E1ADF"/>
    <w:rsid w:val="0020527B"/>
    <w:rsid w:val="002D76C5"/>
    <w:rsid w:val="00480121"/>
    <w:rsid w:val="00502A41"/>
    <w:rsid w:val="00517A98"/>
    <w:rsid w:val="0054090E"/>
    <w:rsid w:val="005739BF"/>
    <w:rsid w:val="006626EB"/>
    <w:rsid w:val="00711EC4"/>
    <w:rsid w:val="007265C7"/>
    <w:rsid w:val="00731521"/>
    <w:rsid w:val="007E30F0"/>
    <w:rsid w:val="007F48EA"/>
    <w:rsid w:val="008F547B"/>
    <w:rsid w:val="008F5E07"/>
    <w:rsid w:val="00926096"/>
    <w:rsid w:val="00B1008B"/>
    <w:rsid w:val="00B23EF0"/>
    <w:rsid w:val="00B864F3"/>
    <w:rsid w:val="00BB1967"/>
    <w:rsid w:val="00D53BCF"/>
    <w:rsid w:val="00D74C33"/>
    <w:rsid w:val="00E11BB2"/>
    <w:rsid w:val="00EB6F77"/>
    <w:rsid w:val="00ED3977"/>
    <w:rsid w:val="00F16B26"/>
    <w:rsid w:val="00F360A8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0909C"/>
  <w15:chartTrackingRefBased/>
  <w15:docId w15:val="{72E3B0FA-07C9-4A5A-86E5-BE288A57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A41"/>
    <w:pPr>
      <w:spacing w:after="120" w:line="240" w:lineRule="auto"/>
    </w:pPr>
    <w:rPr>
      <w:rFonts w:ascii="Calibri" w:hAnsi="Calibri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E564A"/>
    <w:pPr>
      <w:keepNext/>
      <w:keepLines/>
      <w:spacing w:before="360" w:after="80"/>
      <w:outlineLvl w:val="0"/>
    </w:pPr>
    <w:rPr>
      <w:rFonts w:eastAsiaTheme="majorEastAsia" w:cstheme="majorBidi"/>
      <w:b/>
      <w:color w:val="12828C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76C5"/>
    <w:pPr>
      <w:keepNext/>
      <w:keepLines/>
      <w:spacing w:before="240" w:after="240"/>
      <w:outlineLvl w:val="1"/>
    </w:pPr>
    <w:rPr>
      <w:rFonts w:eastAsiaTheme="majorEastAsia" w:cstheme="majorBidi"/>
      <w:b/>
      <w:color w:val="12828C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2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2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564A"/>
    <w:rPr>
      <w:rFonts w:ascii="Calibri" w:eastAsiaTheme="majorEastAsia" w:hAnsi="Calibri" w:cstheme="majorBidi"/>
      <w:b/>
      <w:color w:val="12828C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D76C5"/>
    <w:rPr>
      <w:rFonts w:ascii="Calibri" w:eastAsiaTheme="majorEastAsia" w:hAnsi="Calibri" w:cstheme="majorBidi"/>
      <w:b/>
      <w:color w:val="12828C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2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2A41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2A41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2A4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2A4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2A4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2A41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502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2A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2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2A41"/>
    <w:rPr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502A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2A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2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2A41"/>
    <w:rPr>
      <w:i/>
      <w:iCs/>
      <w:color w:val="0F4761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502A4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2A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2A4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502A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2A41"/>
    <w:rPr>
      <w:sz w:val="24"/>
      <w:szCs w:val="24"/>
    </w:rPr>
  </w:style>
  <w:style w:type="paragraph" w:styleId="Plattetekst">
    <w:name w:val="Body Text"/>
    <w:basedOn w:val="Standaard"/>
    <w:link w:val="PlattetekstChar"/>
    <w:uiPriority w:val="1"/>
    <w:rsid w:val="00502A41"/>
    <w:pPr>
      <w:spacing w:line="280" w:lineRule="atLeast"/>
      <w:ind w:left="567"/>
    </w:pPr>
    <w:rPr>
      <w:kern w:val="0"/>
      <w:sz w:val="21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2A41"/>
    <w:rPr>
      <w:kern w:val="0"/>
      <w:sz w:val="21"/>
      <w:szCs w:val="24"/>
      <w14:ligatures w14:val="none"/>
    </w:rPr>
  </w:style>
  <w:style w:type="table" w:styleId="Tabelraster">
    <w:name w:val="Table Grid"/>
    <w:basedOn w:val="Standaardtabel"/>
    <w:uiPriority w:val="39"/>
    <w:rsid w:val="00502A41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dertekst">
    <w:name w:val="Kader tekst"/>
    <w:basedOn w:val="Plattetekst"/>
    <w:uiPriority w:val="9"/>
    <w:qFormat/>
    <w:rsid w:val="00502A41"/>
    <w:pPr>
      <w:ind w:left="0"/>
    </w:pPr>
  </w:style>
  <w:style w:type="table" w:styleId="Onopgemaaktetabel1">
    <w:name w:val="Plain Table 1"/>
    <w:basedOn w:val="Standaardtabel"/>
    <w:uiPriority w:val="99"/>
    <w:rsid w:val="00D53BC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92ce7a-b28d-4ade-a528-8ea68c5c5b97">
      <Terms xmlns="http://schemas.microsoft.com/office/infopath/2007/PartnerControls"/>
    </lcf76f155ced4ddcb4097134ff3c332f>
    <TaxCatchAll xmlns="80fee1c2-79b0-46dd-b427-be30f92abb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821187C21A4F87F056C2D795D0A3" ma:contentTypeVersion="10" ma:contentTypeDescription="Een nieuw document maken." ma:contentTypeScope="" ma:versionID="2ca2b645cdc5a90f3794d657fa229fcd">
  <xsd:schema xmlns:xsd="http://www.w3.org/2001/XMLSchema" xmlns:xs="http://www.w3.org/2001/XMLSchema" xmlns:p="http://schemas.microsoft.com/office/2006/metadata/properties" xmlns:ns2="f792ce7a-b28d-4ade-a528-8ea68c5c5b97" xmlns:ns3="80fee1c2-79b0-46dd-b427-be30f92abb8d" targetNamespace="http://schemas.microsoft.com/office/2006/metadata/properties" ma:root="true" ma:fieldsID="defe22bd679b83fb0c336da1765d9290" ns2:_="" ns3:_="">
    <xsd:import namespace="f792ce7a-b28d-4ade-a528-8ea68c5c5b97"/>
    <xsd:import namespace="80fee1c2-79b0-46dd-b427-be30f92a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2ce7a-b28d-4ade-a528-8ea68c5c5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6830e81-f981-4945-b80c-d8dd1e3de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ee1c2-79b0-46dd-b427-be30f92abb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85ef0e-c940-417f-98db-c12aab794d1b}" ma:internalName="TaxCatchAll" ma:showField="CatchAllData" ma:web="80fee1c2-79b0-46dd-b427-be30f92a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488C5-51AE-4D2E-8AE0-1C5082F88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0BCAA-D417-4204-802C-44D5D914B0DE}">
  <ds:schemaRefs>
    <ds:schemaRef ds:uri="f08b685a-46e1-49ae-8595-c67eb2e9a9a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985E1-7471-4FF9-8125-5C691E53A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2580</Characters>
  <Application>Microsoft Office Word</Application>
  <DocSecurity>0</DocSecurity>
  <Lines>21</Lines>
  <Paragraphs>6</Paragraphs>
  <ScaleCrop>false</ScaleCrop>
  <Company>Inkoopbureau West-Brabant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Weterings</dc:creator>
  <cp:keywords/>
  <dc:description/>
  <cp:lastModifiedBy>Koen Weterings</cp:lastModifiedBy>
  <cp:revision>2</cp:revision>
  <dcterms:created xsi:type="dcterms:W3CDTF">2025-05-07T08:08:00Z</dcterms:created>
  <dcterms:modified xsi:type="dcterms:W3CDTF">2025-05-07T08:08:00Z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0x010100FB06821187C21A4F87F056C2D795D0A3</vt:lpwstr>
  </property>
</Properties>
</file>