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5F738" w14:textId="0D94DE90" w:rsidR="00243C25" w:rsidRPr="00F07025" w:rsidRDefault="2075C0DC" w:rsidP="00243C25">
      <w:pPr>
        <w:pStyle w:val="Heading1"/>
        <w:rPr>
          <w:rFonts w:ascii="Arial" w:hAnsi="Arial" w:cs="Arial"/>
        </w:rPr>
      </w:pPr>
      <w:bookmarkStart w:id="0" w:name="_Toc362509750"/>
      <w:bookmarkStart w:id="1" w:name="_Toc375047045"/>
      <w:bookmarkStart w:id="2" w:name="_Toc423357087"/>
      <w:r w:rsidRPr="00F07025">
        <w:rPr>
          <w:rFonts w:ascii="Arial" w:hAnsi="Arial" w:cs="Arial"/>
        </w:rPr>
        <w:t xml:space="preserve">Bijlage 3 </w:t>
      </w:r>
      <w:r w:rsidR="00243C25" w:rsidRPr="00F07025">
        <w:rPr>
          <w:rFonts w:ascii="Arial" w:hAnsi="Arial" w:cs="Arial"/>
        </w:rPr>
        <w:t>Combinatieverklaring</w:t>
      </w:r>
      <w:bookmarkEnd w:id="0"/>
      <w:bookmarkEnd w:id="1"/>
      <w:bookmarkEnd w:id="2"/>
      <w:r w:rsidR="00243C25" w:rsidRPr="00F07025">
        <w:rPr>
          <w:rFonts w:ascii="Arial" w:hAnsi="Arial" w:cs="Arial"/>
        </w:rPr>
        <w:t xml:space="preserve"> </w:t>
      </w:r>
      <w:r w:rsidR="00E93C70">
        <w:rPr>
          <w:rFonts w:ascii="Arial" w:hAnsi="Arial" w:cs="Arial"/>
        </w:rPr>
        <w:t xml:space="preserve">    </w:t>
      </w:r>
      <w:r w:rsidR="00866D7F">
        <w:rPr>
          <w:noProof/>
        </w:rPr>
        <w:drawing>
          <wp:inline distT="0" distB="0" distL="0" distR="0" wp14:anchorId="56595FD9" wp14:editId="0D1BCCD6">
            <wp:extent cx="1066800" cy="783590"/>
            <wp:effectExtent l="0" t="0" r="0" b="0"/>
            <wp:docPr id="745349843" name="Afbeelding 1" descr="Afbeelding met Lettertype, ontwerp,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349843" name="Afbeelding 1" descr="Afbeelding met Lettertype, ontwerp, Graphics, logo&#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800" cy="783590"/>
                    </a:xfrm>
                    <a:prstGeom prst="rect">
                      <a:avLst/>
                    </a:prstGeom>
                    <a:noFill/>
                    <a:ln>
                      <a:noFill/>
                    </a:ln>
                  </pic:spPr>
                </pic:pic>
              </a:graphicData>
            </a:graphic>
          </wp:inline>
        </w:drawing>
      </w:r>
      <w:r w:rsidR="00E93C70">
        <w:rPr>
          <w:rFonts w:ascii="Arial" w:hAnsi="Arial" w:cs="Arial"/>
        </w:rPr>
        <w:t xml:space="preserve"> </w:t>
      </w:r>
    </w:p>
    <w:p w14:paraId="6B89D3CB" w14:textId="77777777" w:rsidR="00243C25" w:rsidRPr="00F07025" w:rsidRDefault="00243C25" w:rsidP="00243C25">
      <w:pPr>
        <w:rPr>
          <w:rFonts w:ascii="Arial" w:hAnsi="Arial" w:cs="Arial"/>
          <w:sz w:val="21"/>
          <w:szCs w:val="21"/>
        </w:rPr>
      </w:pPr>
      <w:r w:rsidRPr="00F07025">
        <w:rPr>
          <w:rFonts w:ascii="Arial" w:hAnsi="Arial" w:cs="Arial"/>
          <w:sz w:val="21"/>
          <w:szCs w:val="21"/>
        </w:rPr>
        <w:t>(invullen indien van toepassing)</w:t>
      </w:r>
    </w:p>
    <w:p w14:paraId="218EF248" w14:textId="77777777" w:rsidR="00243C25" w:rsidRPr="00F07025" w:rsidRDefault="00243C25" w:rsidP="00243C25">
      <w:pPr>
        <w:rPr>
          <w:rFonts w:ascii="Arial" w:hAnsi="Arial" w:cs="Arial"/>
          <w:sz w:val="21"/>
          <w:szCs w:val="21"/>
        </w:rPr>
      </w:pPr>
      <w:r w:rsidRPr="00F07025">
        <w:rPr>
          <w:rFonts w:ascii="Arial" w:hAnsi="Arial" w:cs="Arial"/>
          <w:sz w:val="21"/>
          <w:szCs w:val="21"/>
        </w:rPr>
        <w:t>Gegadigde geeft door middel van dit formulier een samenwerkingsverband op, wat overeenkomt met het door hem ingevulde ‘Uniform Europees Aanbestedingsdocument’ (UEA). Alle Combinanten die samen Aanmelden, dienen het formulier te ondertekenen.</w:t>
      </w:r>
    </w:p>
    <w:p w14:paraId="03F17E6A" w14:textId="77777777" w:rsidR="00243C25" w:rsidRPr="00F07025" w:rsidRDefault="00243C25" w:rsidP="00243C25">
      <w:pPr>
        <w:spacing w:after="0" w:line="240" w:lineRule="auto"/>
        <w:rPr>
          <w:rFonts w:ascii="Arial" w:hAnsi="Arial" w:cs="Arial"/>
          <w:sz w:val="21"/>
          <w:szCs w:val="21"/>
        </w:rPr>
      </w:pPr>
      <w:bookmarkStart w:id="3" w:name="_Hlt516660912"/>
      <w:bookmarkEnd w:id="3"/>
      <w:r w:rsidRPr="00F07025">
        <w:rPr>
          <w:rFonts w:ascii="Arial" w:hAnsi="Arial" w:cs="Arial"/>
          <w:sz w:val="21"/>
          <w:szCs w:val="21"/>
        </w:rPr>
        <w:t>Ondergetekenden, hierna te noemen: de Combinanten, verklaren:</w:t>
      </w:r>
    </w:p>
    <w:p w14:paraId="628B5C35" w14:textId="77777777" w:rsidR="00243C25" w:rsidRPr="00F07025" w:rsidRDefault="00243C25" w:rsidP="00243C25">
      <w:pPr>
        <w:numPr>
          <w:ilvl w:val="0"/>
          <w:numId w:val="1"/>
        </w:numPr>
        <w:spacing w:after="0" w:line="240" w:lineRule="auto"/>
        <w:rPr>
          <w:rFonts w:ascii="Arial" w:hAnsi="Arial" w:cs="Arial"/>
          <w:sz w:val="21"/>
          <w:szCs w:val="21"/>
        </w:rPr>
      </w:pPr>
      <w:r w:rsidRPr="00F07025">
        <w:rPr>
          <w:rFonts w:ascii="Arial" w:hAnsi="Arial" w:cs="Arial"/>
          <w:sz w:val="21"/>
          <w:szCs w:val="21"/>
        </w:rPr>
        <w:t>akkoord te gaan met de aanvaarding van de gezamenlijke en hoofdelijke aansprakelijkheid voor de uitvoering van (eventueel) te gunnen Overeenkomst(en).</w:t>
      </w:r>
    </w:p>
    <w:p w14:paraId="175D43D5" w14:textId="77777777" w:rsidR="00243C25" w:rsidRPr="00F07025" w:rsidRDefault="00243C25" w:rsidP="00243C25">
      <w:pPr>
        <w:numPr>
          <w:ilvl w:val="0"/>
          <w:numId w:val="1"/>
        </w:numPr>
        <w:suppressAutoHyphens/>
        <w:spacing w:after="0" w:line="240" w:lineRule="auto"/>
        <w:rPr>
          <w:rFonts w:ascii="Arial" w:hAnsi="Arial" w:cs="Arial"/>
          <w:sz w:val="21"/>
          <w:szCs w:val="21"/>
        </w:rPr>
      </w:pPr>
      <w:r w:rsidRPr="00F07025">
        <w:rPr>
          <w:rFonts w:ascii="Arial" w:hAnsi="Arial" w:cs="Arial"/>
          <w:sz w:val="21"/>
          <w:szCs w:val="21"/>
        </w:rPr>
        <w:t>dat de opdracht in Samenwerkingsverband met de in het UEA genoemde gegadigden zal worden uitgevoerd;</w:t>
      </w:r>
    </w:p>
    <w:p w14:paraId="70000F67" w14:textId="77777777" w:rsidR="00243C25" w:rsidRPr="00F07025" w:rsidRDefault="00243C25" w:rsidP="00243C25">
      <w:pPr>
        <w:numPr>
          <w:ilvl w:val="0"/>
          <w:numId w:val="1"/>
        </w:numPr>
        <w:suppressAutoHyphens/>
        <w:spacing w:after="0" w:line="240" w:lineRule="auto"/>
        <w:rPr>
          <w:rFonts w:ascii="Arial" w:hAnsi="Arial" w:cs="Arial"/>
          <w:sz w:val="21"/>
          <w:szCs w:val="21"/>
        </w:rPr>
      </w:pPr>
      <w:r w:rsidRPr="00F07025">
        <w:rPr>
          <w:rFonts w:ascii="Arial" w:hAnsi="Arial" w:cs="Arial"/>
          <w:sz w:val="21"/>
          <w:szCs w:val="21"/>
        </w:rPr>
        <w:t>dat de door middel van dit formulier opgegeven functionaris bevoegd is om als gevolmachtigde, zowel tijdens de aanbestedingsprocedure als tijdens de uitvoering van de Overeenkomst, op te treden namens de gegadigden in het samenwerkingsverband;</w:t>
      </w:r>
    </w:p>
    <w:p w14:paraId="4D5BD821" w14:textId="77777777" w:rsidR="00243C25" w:rsidRPr="00F07025" w:rsidRDefault="00243C25" w:rsidP="00243C25">
      <w:pPr>
        <w:numPr>
          <w:ilvl w:val="0"/>
          <w:numId w:val="1"/>
        </w:numPr>
        <w:suppressAutoHyphens/>
        <w:spacing w:after="0" w:line="240" w:lineRule="auto"/>
        <w:rPr>
          <w:rFonts w:ascii="Arial" w:hAnsi="Arial" w:cs="Arial"/>
          <w:sz w:val="21"/>
          <w:szCs w:val="21"/>
        </w:rPr>
      </w:pPr>
      <w:r w:rsidRPr="00F07025">
        <w:rPr>
          <w:rFonts w:ascii="Arial" w:hAnsi="Arial" w:cs="Arial"/>
          <w:sz w:val="21"/>
          <w:szCs w:val="21"/>
        </w:rPr>
        <w:t>dat alle gegadigden in het samenwerkingsverband zowel gezamenlijk als individueel de gestelde eisen in deze Aanbestedingsleidraad aanvaarden en zorgdragen voor de uitvoering van de eventueel te gunnen Overeenkomst en daaruit vloeiende opdrachten;</w:t>
      </w:r>
    </w:p>
    <w:p w14:paraId="577F519D" w14:textId="77777777" w:rsidR="00243C25" w:rsidRPr="00F07025" w:rsidRDefault="00243C25" w:rsidP="00243C25">
      <w:pPr>
        <w:numPr>
          <w:ilvl w:val="0"/>
          <w:numId w:val="1"/>
        </w:numPr>
        <w:suppressAutoHyphens/>
        <w:spacing w:after="0" w:line="240" w:lineRule="auto"/>
        <w:rPr>
          <w:rFonts w:ascii="Arial" w:hAnsi="Arial" w:cs="Arial"/>
          <w:sz w:val="21"/>
          <w:szCs w:val="21"/>
        </w:rPr>
      </w:pPr>
      <w:r w:rsidRPr="00F07025">
        <w:rPr>
          <w:rFonts w:ascii="Arial" w:hAnsi="Arial" w:cs="Arial"/>
          <w:sz w:val="21"/>
          <w:szCs w:val="21"/>
        </w:rPr>
        <w:t>dat samenwerkingsverbanden hun samenstelling na het indienen van hun Aanmelding niet meer mogen wijzigen zonder schriftelijke toestemming van Aanbesteder;</w:t>
      </w:r>
    </w:p>
    <w:p w14:paraId="4A6AD5E4" w14:textId="77777777" w:rsidR="00243C25" w:rsidRPr="00F07025" w:rsidRDefault="00243C25" w:rsidP="00243C25">
      <w:pPr>
        <w:numPr>
          <w:ilvl w:val="0"/>
          <w:numId w:val="1"/>
        </w:numPr>
        <w:suppressAutoHyphens/>
        <w:spacing w:after="0" w:line="240" w:lineRule="auto"/>
        <w:rPr>
          <w:rFonts w:ascii="Arial" w:hAnsi="Arial" w:cs="Arial"/>
          <w:sz w:val="21"/>
          <w:szCs w:val="21"/>
        </w:rPr>
      </w:pPr>
      <w:r w:rsidRPr="00F07025">
        <w:rPr>
          <w:rFonts w:ascii="Arial" w:hAnsi="Arial" w:cs="Arial"/>
          <w:sz w:val="21"/>
          <w:szCs w:val="21"/>
        </w:rPr>
        <w:t>dat de volgende rolverdeling in het samenwerkingsverband wordt gehanteerd*:</w:t>
      </w:r>
    </w:p>
    <w:p w14:paraId="7F9C6E35" w14:textId="77777777" w:rsidR="00243C25" w:rsidRPr="00F07025" w:rsidRDefault="00243C25" w:rsidP="00243C25">
      <w:pPr>
        <w:suppressAutoHyphens/>
        <w:spacing w:after="0" w:line="240" w:lineRule="auto"/>
        <w:rPr>
          <w:rFonts w:ascii="Arial" w:hAnsi="Arial" w:cs="Arial"/>
          <w:sz w:val="21"/>
          <w:szCs w:val="21"/>
        </w:rPr>
      </w:pPr>
    </w:p>
    <w:tbl>
      <w:tblPr>
        <w:tblW w:w="9072" w:type="dxa"/>
        <w:tblInd w:w="108" w:type="dxa"/>
        <w:tblLayout w:type="fixed"/>
        <w:tblLook w:val="04A0" w:firstRow="1" w:lastRow="0" w:firstColumn="1" w:lastColumn="0" w:noHBand="0" w:noVBand="1"/>
      </w:tblPr>
      <w:tblGrid>
        <w:gridCol w:w="4962"/>
        <w:gridCol w:w="4110"/>
      </w:tblGrid>
      <w:tr w:rsidR="00243C25" w:rsidRPr="00F07025" w14:paraId="4B9FC6AC" w14:textId="77777777" w:rsidTr="00EE312C">
        <w:tc>
          <w:tcPr>
            <w:tcW w:w="907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2F3CD40D" w14:textId="77777777" w:rsidR="00243C25" w:rsidRPr="00F07025" w:rsidRDefault="00243C25" w:rsidP="00EE312C">
            <w:pPr>
              <w:spacing w:after="0" w:line="240" w:lineRule="auto"/>
              <w:jc w:val="both"/>
              <w:rPr>
                <w:rFonts w:ascii="Arial" w:hAnsi="Arial" w:cs="Arial"/>
                <w:sz w:val="21"/>
                <w:szCs w:val="21"/>
              </w:rPr>
            </w:pPr>
            <w:r w:rsidRPr="00F07025">
              <w:rPr>
                <w:rFonts w:ascii="Arial" w:hAnsi="Arial" w:cs="Arial"/>
                <w:b/>
                <w:sz w:val="21"/>
                <w:szCs w:val="21"/>
              </w:rPr>
              <w:t>Combinant 1</w:t>
            </w:r>
          </w:p>
        </w:tc>
      </w:tr>
      <w:tr w:rsidR="00243C25" w:rsidRPr="00F07025" w14:paraId="1E9373A6" w14:textId="77777777" w:rsidTr="00EE312C">
        <w:tc>
          <w:tcPr>
            <w:tcW w:w="4962" w:type="dxa"/>
            <w:tcBorders>
              <w:top w:val="single" w:sz="4" w:space="0" w:color="000000"/>
              <w:left w:val="single" w:sz="4" w:space="0" w:color="000000"/>
              <w:bottom w:val="single" w:sz="4" w:space="0" w:color="000000"/>
              <w:right w:val="nil"/>
            </w:tcBorders>
            <w:hideMark/>
          </w:tcPr>
          <w:p w14:paraId="4B95870E" w14:textId="77777777" w:rsidR="00243C25" w:rsidRPr="00F07025" w:rsidRDefault="00243C25" w:rsidP="00EE312C">
            <w:pPr>
              <w:snapToGrid w:val="0"/>
              <w:spacing w:after="0" w:line="240" w:lineRule="auto"/>
              <w:rPr>
                <w:rFonts w:ascii="Arial" w:hAnsi="Arial" w:cs="Arial"/>
                <w:sz w:val="21"/>
                <w:szCs w:val="21"/>
              </w:rPr>
            </w:pPr>
            <w:r w:rsidRPr="00F07025">
              <w:rPr>
                <w:rFonts w:ascii="Arial" w:hAnsi="Arial" w:cs="Arial"/>
                <w:sz w:val="21"/>
                <w:szCs w:val="21"/>
              </w:rPr>
              <w:t xml:space="preserve">Naam bedrijf: </w:t>
            </w:r>
          </w:p>
        </w:tc>
        <w:tc>
          <w:tcPr>
            <w:tcW w:w="4110" w:type="dxa"/>
            <w:tcBorders>
              <w:top w:val="single" w:sz="4" w:space="0" w:color="000000"/>
              <w:left w:val="single" w:sz="4" w:space="0" w:color="000000"/>
              <w:bottom w:val="single" w:sz="4" w:space="0" w:color="000000"/>
              <w:right w:val="single" w:sz="4" w:space="0" w:color="000000"/>
            </w:tcBorders>
          </w:tcPr>
          <w:p w14:paraId="426B045E" w14:textId="77777777" w:rsidR="00243C25" w:rsidRPr="00F07025" w:rsidRDefault="00243C25" w:rsidP="00EE312C">
            <w:pPr>
              <w:spacing w:after="0" w:line="240" w:lineRule="auto"/>
              <w:jc w:val="both"/>
              <w:rPr>
                <w:rFonts w:ascii="Arial" w:hAnsi="Arial" w:cs="Arial"/>
                <w:sz w:val="21"/>
                <w:szCs w:val="21"/>
              </w:rPr>
            </w:pPr>
          </w:p>
        </w:tc>
      </w:tr>
      <w:tr w:rsidR="00243C25" w:rsidRPr="00F07025" w14:paraId="0C0051EC" w14:textId="77777777" w:rsidTr="00EE312C">
        <w:tc>
          <w:tcPr>
            <w:tcW w:w="4962" w:type="dxa"/>
            <w:tcBorders>
              <w:top w:val="single" w:sz="4" w:space="0" w:color="000000"/>
              <w:left w:val="single" w:sz="4" w:space="0" w:color="000000"/>
              <w:bottom w:val="single" w:sz="4" w:space="0" w:color="000000"/>
              <w:right w:val="nil"/>
            </w:tcBorders>
            <w:hideMark/>
          </w:tcPr>
          <w:p w14:paraId="19C8778E" w14:textId="77777777" w:rsidR="00243C25" w:rsidRPr="00F07025" w:rsidRDefault="00243C25" w:rsidP="00EE312C">
            <w:pPr>
              <w:snapToGrid w:val="0"/>
              <w:spacing w:after="0" w:line="240" w:lineRule="auto"/>
              <w:rPr>
                <w:rFonts w:ascii="Arial" w:hAnsi="Arial" w:cs="Arial"/>
                <w:sz w:val="21"/>
                <w:szCs w:val="21"/>
              </w:rPr>
            </w:pPr>
            <w:r w:rsidRPr="00F07025">
              <w:rPr>
                <w:rFonts w:ascii="Arial" w:hAnsi="Arial" w:cs="Arial"/>
                <w:sz w:val="21"/>
                <w:szCs w:val="21"/>
              </w:rPr>
              <w:t>Naam tekenbevoegde:</w:t>
            </w:r>
          </w:p>
        </w:tc>
        <w:tc>
          <w:tcPr>
            <w:tcW w:w="4110" w:type="dxa"/>
            <w:tcBorders>
              <w:top w:val="single" w:sz="4" w:space="0" w:color="000000"/>
              <w:left w:val="single" w:sz="4" w:space="0" w:color="000000"/>
              <w:bottom w:val="single" w:sz="4" w:space="0" w:color="000000"/>
              <w:right w:val="single" w:sz="4" w:space="0" w:color="000000"/>
            </w:tcBorders>
          </w:tcPr>
          <w:p w14:paraId="3A9F4AAB" w14:textId="77777777" w:rsidR="00243C25" w:rsidRPr="00F07025" w:rsidRDefault="00243C25" w:rsidP="00EE312C">
            <w:pPr>
              <w:spacing w:after="0" w:line="240" w:lineRule="auto"/>
              <w:jc w:val="both"/>
              <w:rPr>
                <w:rFonts w:ascii="Arial" w:hAnsi="Arial" w:cs="Arial"/>
                <w:sz w:val="21"/>
                <w:szCs w:val="21"/>
              </w:rPr>
            </w:pPr>
          </w:p>
        </w:tc>
      </w:tr>
      <w:tr w:rsidR="00243C25" w:rsidRPr="00F07025" w14:paraId="232EB818" w14:textId="77777777" w:rsidTr="00EE312C">
        <w:tc>
          <w:tcPr>
            <w:tcW w:w="4962" w:type="dxa"/>
            <w:tcBorders>
              <w:top w:val="single" w:sz="4" w:space="0" w:color="000000"/>
              <w:left w:val="single" w:sz="4" w:space="0" w:color="000000"/>
              <w:bottom w:val="single" w:sz="4" w:space="0" w:color="000000"/>
              <w:right w:val="nil"/>
            </w:tcBorders>
            <w:hideMark/>
          </w:tcPr>
          <w:p w14:paraId="03538F5F" w14:textId="77777777" w:rsidR="00243C25" w:rsidRPr="00F07025" w:rsidRDefault="00243C25" w:rsidP="00EE312C">
            <w:pPr>
              <w:snapToGrid w:val="0"/>
              <w:spacing w:after="0" w:line="240" w:lineRule="auto"/>
              <w:rPr>
                <w:rFonts w:ascii="Arial" w:hAnsi="Arial" w:cs="Arial"/>
                <w:sz w:val="21"/>
                <w:szCs w:val="21"/>
              </w:rPr>
            </w:pPr>
            <w:r w:rsidRPr="00F07025">
              <w:rPr>
                <w:rFonts w:ascii="Arial" w:hAnsi="Arial" w:cs="Arial"/>
                <w:sz w:val="21"/>
                <w:szCs w:val="21"/>
              </w:rPr>
              <w:t>Wat is de rol in het samenwerkingsverband?</w:t>
            </w:r>
          </w:p>
        </w:tc>
        <w:tc>
          <w:tcPr>
            <w:tcW w:w="4110" w:type="dxa"/>
            <w:tcBorders>
              <w:top w:val="single" w:sz="4" w:space="0" w:color="000000"/>
              <w:left w:val="single" w:sz="4" w:space="0" w:color="000000"/>
              <w:bottom w:val="single" w:sz="4" w:space="0" w:color="000000"/>
              <w:right w:val="single" w:sz="4" w:space="0" w:color="000000"/>
            </w:tcBorders>
          </w:tcPr>
          <w:p w14:paraId="37AFF1AD" w14:textId="77777777" w:rsidR="00243C25" w:rsidRPr="00F07025" w:rsidRDefault="00243C25" w:rsidP="00EE312C">
            <w:pPr>
              <w:spacing w:after="0" w:line="240" w:lineRule="auto"/>
              <w:jc w:val="both"/>
              <w:rPr>
                <w:rFonts w:ascii="Arial" w:hAnsi="Arial" w:cs="Arial"/>
                <w:sz w:val="21"/>
                <w:szCs w:val="21"/>
              </w:rPr>
            </w:pPr>
          </w:p>
          <w:p w14:paraId="73D73C3C" w14:textId="77777777" w:rsidR="00243C25" w:rsidRPr="00F07025" w:rsidRDefault="00243C25" w:rsidP="00EE312C">
            <w:pPr>
              <w:spacing w:after="0" w:line="240" w:lineRule="auto"/>
              <w:jc w:val="both"/>
              <w:rPr>
                <w:rFonts w:ascii="Arial" w:hAnsi="Arial" w:cs="Arial"/>
                <w:sz w:val="21"/>
                <w:szCs w:val="21"/>
              </w:rPr>
            </w:pPr>
          </w:p>
        </w:tc>
      </w:tr>
      <w:tr w:rsidR="00243C25" w:rsidRPr="00F07025" w14:paraId="2ADA8A96" w14:textId="77777777" w:rsidTr="00EE312C">
        <w:tc>
          <w:tcPr>
            <w:tcW w:w="4962" w:type="dxa"/>
            <w:tcBorders>
              <w:top w:val="single" w:sz="4" w:space="0" w:color="000000"/>
              <w:left w:val="single" w:sz="4" w:space="0" w:color="000000"/>
              <w:bottom w:val="single" w:sz="4" w:space="0" w:color="auto"/>
              <w:right w:val="nil"/>
            </w:tcBorders>
            <w:hideMark/>
          </w:tcPr>
          <w:p w14:paraId="52593294" w14:textId="77777777" w:rsidR="00243C25" w:rsidRPr="00F07025" w:rsidRDefault="00243C25" w:rsidP="00EE312C">
            <w:pPr>
              <w:snapToGrid w:val="0"/>
              <w:spacing w:after="0" w:line="240" w:lineRule="auto"/>
              <w:rPr>
                <w:rFonts w:ascii="Arial" w:hAnsi="Arial" w:cs="Arial"/>
                <w:sz w:val="21"/>
                <w:szCs w:val="21"/>
              </w:rPr>
            </w:pPr>
            <w:r w:rsidRPr="00F07025">
              <w:rPr>
                <w:rFonts w:ascii="Arial" w:hAnsi="Arial" w:cs="Arial"/>
                <w:sz w:val="21"/>
                <w:szCs w:val="21"/>
              </w:rPr>
              <w:t>Handtekening:</w:t>
            </w:r>
          </w:p>
          <w:p w14:paraId="42F64B01" w14:textId="77777777" w:rsidR="00243C25" w:rsidRPr="00F07025" w:rsidRDefault="00243C25" w:rsidP="00EE312C">
            <w:pPr>
              <w:snapToGrid w:val="0"/>
              <w:spacing w:after="0" w:line="240" w:lineRule="auto"/>
              <w:rPr>
                <w:rFonts w:ascii="Arial" w:hAnsi="Arial" w:cs="Arial"/>
                <w:sz w:val="21"/>
                <w:szCs w:val="21"/>
              </w:rPr>
            </w:pPr>
          </w:p>
          <w:p w14:paraId="7DA84D23" w14:textId="77777777" w:rsidR="00243C25" w:rsidRPr="00F07025" w:rsidRDefault="00243C25" w:rsidP="00EE312C">
            <w:pPr>
              <w:snapToGrid w:val="0"/>
              <w:spacing w:after="0" w:line="240" w:lineRule="auto"/>
              <w:rPr>
                <w:rFonts w:ascii="Arial" w:hAnsi="Arial" w:cs="Arial"/>
                <w:sz w:val="21"/>
                <w:szCs w:val="21"/>
              </w:rPr>
            </w:pPr>
          </w:p>
          <w:p w14:paraId="3CA42782" w14:textId="77777777" w:rsidR="00243C25" w:rsidRPr="00F07025" w:rsidRDefault="00243C25" w:rsidP="00EE312C">
            <w:pPr>
              <w:snapToGrid w:val="0"/>
              <w:spacing w:after="0" w:line="240" w:lineRule="auto"/>
              <w:rPr>
                <w:rFonts w:ascii="Arial" w:hAnsi="Arial" w:cs="Arial"/>
                <w:sz w:val="21"/>
                <w:szCs w:val="21"/>
              </w:rPr>
            </w:pPr>
          </w:p>
        </w:tc>
        <w:tc>
          <w:tcPr>
            <w:tcW w:w="4110" w:type="dxa"/>
            <w:tcBorders>
              <w:top w:val="single" w:sz="4" w:space="0" w:color="000000"/>
              <w:left w:val="single" w:sz="4" w:space="0" w:color="000000"/>
              <w:bottom w:val="single" w:sz="4" w:space="0" w:color="auto"/>
              <w:right w:val="single" w:sz="4" w:space="0" w:color="000000"/>
            </w:tcBorders>
          </w:tcPr>
          <w:p w14:paraId="008C805F" w14:textId="77777777" w:rsidR="00243C25" w:rsidRPr="00F07025" w:rsidRDefault="00243C25" w:rsidP="00EE312C">
            <w:pPr>
              <w:spacing w:after="0" w:line="240" w:lineRule="auto"/>
              <w:jc w:val="both"/>
              <w:rPr>
                <w:rFonts w:ascii="Arial" w:hAnsi="Arial" w:cs="Arial"/>
                <w:sz w:val="21"/>
                <w:szCs w:val="21"/>
              </w:rPr>
            </w:pPr>
          </w:p>
          <w:p w14:paraId="29255D55" w14:textId="77777777" w:rsidR="00243C25" w:rsidRPr="00F07025" w:rsidRDefault="00243C25" w:rsidP="00EE312C">
            <w:pPr>
              <w:spacing w:after="0" w:line="240" w:lineRule="auto"/>
              <w:jc w:val="both"/>
              <w:rPr>
                <w:rFonts w:ascii="Arial" w:hAnsi="Arial" w:cs="Arial"/>
                <w:sz w:val="21"/>
                <w:szCs w:val="21"/>
              </w:rPr>
            </w:pPr>
          </w:p>
          <w:p w14:paraId="197A4ECA" w14:textId="77777777" w:rsidR="00243C25" w:rsidRPr="00F07025" w:rsidRDefault="00243C25" w:rsidP="00EE312C">
            <w:pPr>
              <w:spacing w:after="0" w:line="240" w:lineRule="auto"/>
              <w:jc w:val="both"/>
              <w:rPr>
                <w:rFonts w:ascii="Arial" w:hAnsi="Arial" w:cs="Arial"/>
                <w:sz w:val="21"/>
                <w:szCs w:val="21"/>
              </w:rPr>
            </w:pPr>
          </w:p>
          <w:p w14:paraId="042D5040" w14:textId="77777777" w:rsidR="00243C25" w:rsidRPr="00F07025" w:rsidRDefault="00243C25" w:rsidP="00EE312C">
            <w:pPr>
              <w:spacing w:after="0" w:line="240" w:lineRule="auto"/>
              <w:jc w:val="both"/>
              <w:rPr>
                <w:rFonts w:ascii="Arial" w:hAnsi="Arial" w:cs="Arial"/>
                <w:sz w:val="21"/>
                <w:szCs w:val="21"/>
              </w:rPr>
            </w:pPr>
          </w:p>
          <w:p w14:paraId="596C4D33" w14:textId="77777777" w:rsidR="00243C25" w:rsidRPr="00F07025" w:rsidRDefault="00243C25" w:rsidP="00EE312C">
            <w:pPr>
              <w:spacing w:after="0" w:line="240" w:lineRule="auto"/>
              <w:jc w:val="both"/>
              <w:rPr>
                <w:rFonts w:ascii="Arial" w:hAnsi="Arial" w:cs="Arial"/>
                <w:sz w:val="21"/>
                <w:szCs w:val="21"/>
              </w:rPr>
            </w:pPr>
          </w:p>
        </w:tc>
      </w:tr>
      <w:tr w:rsidR="00243C25" w:rsidRPr="00F07025" w14:paraId="7B00277F" w14:textId="77777777" w:rsidTr="00EE312C">
        <w:tc>
          <w:tcPr>
            <w:tcW w:w="4962" w:type="dxa"/>
            <w:tcBorders>
              <w:top w:val="single" w:sz="4" w:space="0" w:color="auto"/>
              <w:left w:val="single" w:sz="4" w:space="0" w:color="auto"/>
              <w:bottom w:val="single" w:sz="4" w:space="0" w:color="auto"/>
              <w:right w:val="single" w:sz="4" w:space="0" w:color="auto"/>
            </w:tcBorders>
            <w:hideMark/>
          </w:tcPr>
          <w:p w14:paraId="1D03719D" w14:textId="77777777" w:rsidR="00243C25" w:rsidRPr="00F07025" w:rsidRDefault="00243C25" w:rsidP="00EE312C">
            <w:pPr>
              <w:snapToGrid w:val="0"/>
              <w:spacing w:after="0" w:line="240" w:lineRule="auto"/>
              <w:rPr>
                <w:rFonts w:ascii="Arial" w:hAnsi="Arial" w:cs="Arial"/>
                <w:sz w:val="21"/>
                <w:szCs w:val="21"/>
              </w:rPr>
            </w:pPr>
            <w:r w:rsidRPr="00F07025">
              <w:rPr>
                <w:rFonts w:ascii="Arial" w:hAnsi="Arial" w:cs="Arial"/>
                <w:sz w:val="21"/>
                <w:szCs w:val="21"/>
              </w:rPr>
              <w:t>Datum:</w:t>
            </w:r>
          </w:p>
        </w:tc>
        <w:tc>
          <w:tcPr>
            <w:tcW w:w="4110" w:type="dxa"/>
            <w:tcBorders>
              <w:top w:val="single" w:sz="4" w:space="0" w:color="auto"/>
              <w:left w:val="single" w:sz="4" w:space="0" w:color="auto"/>
              <w:bottom w:val="single" w:sz="4" w:space="0" w:color="auto"/>
              <w:right w:val="single" w:sz="4" w:space="0" w:color="auto"/>
            </w:tcBorders>
          </w:tcPr>
          <w:p w14:paraId="282A54B3" w14:textId="77777777" w:rsidR="00243C25" w:rsidRPr="00F07025" w:rsidRDefault="00243C25" w:rsidP="00EE312C">
            <w:pPr>
              <w:spacing w:after="0" w:line="240" w:lineRule="auto"/>
              <w:jc w:val="both"/>
              <w:rPr>
                <w:rFonts w:ascii="Arial" w:hAnsi="Arial" w:cs="Arial"/>
                <w:sz w:val="21"/>
                <w:szCs w:val="21"/>
              </w:rPr>
            </w:pPr>
          </w:p>
        </w:tc>
      </w:tr>
      <w:tr w:rsidR="00243C25" w:rsidRPr="00F07025" w14:paraId="76155675" w14:textId="77777777" w:rsidTr="00EE312C">
        <w:tc>
          <w:tcPr>
            <w:tcW w:w="4962" w:type="dxa"/>
            <w:tcBorders>
              <w:top w:val="single" w:sz="4" w:space="0" w:color="auto"/>
              <w:left w:val="nil"/>
              <w:bottom w:val="single" w:sz="4" w:space="0" w:color="auto"/>
              <w:right w:val="nil"/>
            </w:tcBorders>
          </w:tcPr>
          <w:p w14:paraId="4FF8367C" w14:textId="77777777" w:rsidR="00243C25" w:rsidRPr="00F07025" w:rsidRDefault="00243C25" w:rsidP="00EE312C">
            <w:pPr>
              <w:snapToGrid w:val="0"/>
              <w:spacing w:after="0" w:line="240" w:lineRule="auto"/>
              <w:rPr>
                <w:rFonts w:ascii="Arial" w:hAnsi="Arial" w:cs="Arial"/>
                <w:sz w:val="21"/>
                <w:szCs w:val="21"/>
              </w:rPr>
            </w:pPr>
          </w:p>
        </w:tc>
        <w:tc>
          <w:tcPr>
            <w:tcW w:w="4110" w:type="dxa"/>
            <w:tcBorders>
              <w:top w:val="single" w:sz="4" w:space="0" w:color="auto"/>
              <w:left w:val="nil"/>
              <w:bottom w:val="single" w:sz="4" w:space="0" w:color="auto"/>
              <w:right w:val="nil"/>
            </w:tcBorders>
          </w:tcPr>
          <w:p w14:paraId="004F1CED" w14:textId="77777777" w:rsidR="00243C25" w:rsidRPr="00F07025" w:rsidRDefault="00243C25" w:rsidP="00EE312C">
            <w:pPr>
              <w:spacing w:after="0" w:line="240" w:lineRule="auto"/>
              <w:jc w:val="both"/>
              <w:rPr>
                <w:rFonts w:ascii="Arial" w:hAnsi="Arial" w:cs="Arial"/>
                <w:b/>
                <w:sz w:val="21"/>
                <w:szCs w:val="21"/>
              </w:rPr>
            </w:pPr>
          </w:p>
        </w:tc>
      </w:tr>
      <w:tr w:rsidR="00243C25" w:rsidRPr="00F07025" w14:paraId="1EADEDE4" w14:textId="77777777" w:rsidTr="00EE312C">
        <w:tc>
          <w:tcPr>
            <w:tcW w:w="9072"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2BA2C6B6" w14:textId="77777777" w:rsidR="00243C25" w:rsidRPr="00F07025" w:rsidRDefault="00243C25" w:rsidP="00EE312C">
            <w:pPr>
              <w:spacing w:after="0" w:line="240" w:lineRule="auto"/>
              <w:jc w:val="both"/>
              <w:rPr>
                <w:rFonts w:ascii="Arial" w:hAnsi="Arial" w:cs="Arial"/>
                <w:sz w:val="21"/>
                <w:szCs w:val="21"/>
              </w:rPr>
            </w:pPr>
            <w:r w:rsidRPr="00F07025">
              <w:rPr>
                <w:rFonts w:ascii="Arial" w:hAnsi="Arial" w:cs="Arial"/>
                <w:b/>
                <w:sz w:val="21"/>
                <w:szCs w:val="21"/>
              </w:rPr>
              <w:t xml:space="preserve">Combinant 2 </w:t>
            </w:r>
          </w:p>
        </w:tc>
      </w:tr>
      <w:tr w:rsidR="00243C25" w:rsidRPr="00F07025" w14:paraId="63D3D299" w14:textId="77777777" w:rsidTr="00EE312C">
        <w:tc>
          <w:tcPr>
            <w:tcW w:w="4962" w:type="dxa"/>
            <w:tcBorders>
              <w:top w:val="single" w:sz="4" w:space="0" w:color="auto"/>
              <w:left w:val="single" w:sz="4" w:space="0" w:color="000000"/>
              <w:bottom w:val="single" w:sz="4" w:space="0" w:color="000000"/>
              <w:right w:val="nil"/>
            </w:tcBorders>
            <w:hideMark/>
          </w:tcPr>
          <w:p w14:paraId="118BF908" w14:textId="77777777" w:rsidR="00243C25" w:rsidRPr="00F07025" w:rsidRDefault="00243C25" w:rsidP="00EE312C">
            <w:pPr>
              <w:snapToGrid w:val="0"/>
              <w:spacing w:after="0" w:line="240" w:lineRule="auto"/>
              <w:rPr>
                <w:rFonts w:ascii="Arial" w:hAnsi="Arial" w:cs="Arial"/>
                <w:sz w:val="21"/>
                <w:szCs w:val="21"/>
              </w:rPr>
            </w:pPr>
            <w:r w:rsidRPr="00F07025">
              <w:rPr>
                <w:rFonts w:ascii="Arial" w:hAnsi="Arial" w:cs="Arial"/>
                <w:sz w:val="21"/>
                <w:szCs w:val="21"/>
              </w:rPr>
              <w:t xml:space="preserve">Naam bedrijf: </w:t>
            </w:r>
          </w:p>
        </w:tc>
        <w:tc>
          <w:tcPr>
            <w:tcW w:w="4110" w:type="dxa"/>
            <w:tcBorders>
              <w:top w:val="single" w:sz="4" w:space="0" w:color="auto"/>
              <w:left w:val="single" w:sz="4" w:space="0" w:color="000000"/>
              <w:bottom w:val="single" w:sz="4" w:space="0" w:color="000000"/>
              <w:right w:val="single" w:sz="4" w:space="0" w:color="000000"/>
            </w:tcBorders>
          </w:tcPr>
          <w:p w14:paraId="41DD5A09" w14:textId="77777777" w:rsidR="00243C25" w:rsidRPr="00F07025" w:rsidRDefault="00243C25" w:rsidP="00EE312C">
            <w:pPr>
              <w:spacing w:after="0" w:line="240" w:lineRule="auto"/>
              <w:jc w:val="both"/>
              <w:rPr>
                <w:rFonts w:ascii="Arial" w:hAnsi="Arial" w:cs="Arial"/>
                <w:sz w:val="21"/>
                <w:szCs w:val="21"/>
              </w:rPr>
            </w:pPr>
          </w:p>
        </w:tc>
      </w:tr>
      <w:tr w:rsidR="00243C25" w:rsidRPr="00F07025" w14:paraId="4BC13310" w14:textId="77777777" w:rsidTr="00EE312C">
        <w:tc>
          <w:tcPr>
            <w:tcW w:w="4962" w:type="dxa"/>
            <w:tcBorders>
              <w:top w:val="single" w:sz="4" w:space="0" w:color="000000"/>
              <w:left w:val="single" w:sz="4" w:space="0" w:color="000000"/>
              <w:bottom w:val="single" w:sz="4" w:space="0" w:color="000000"/>
              <w:right w:val="nil"/>
            </w:tcBorders>
            <w:hideMark/>
          </w:tcPr>
          <w:p w14:paraId="504334C9" w14:textId="77777777" w:rsidR="00243C25" w:rsidRPr="00F07025" w:rsidRDefault="00243C25" w:rsidP="00EE312C">
            <w:pPr>
              <w:snapToGrid w:val="0"/>
              <w:spacing w:after="0" w:line="240" w:lineRule="auto"/>
              <w:rPr>
                <w:rFonts w:ascii="Arial" w:hAnsi="Arial" w:cs="Arial"/>
                <w:sz w:val="21"/>
                <w:szCs w:val="21"/>
              </w:rPr>
            </w:pPr>
            <w:r w:rsidRPr="00F07025">
              <w:rPr>
                <w:rFonts w:ascii="Arial" w:hAnsi="Arial" w:cs="Arial"/>
                <w:sz w:val="21"/>
                <w:szCs w:val="21"/>
              </w:rPr>
              <w:t>Naam tekenbevoegde:</w:t>
            </w:r>
          </w:p>
        </w:tc>
        <w:tc>
          <w:tcPr>
            <w:tcW w:w="4110" w:type="dxa"/>
            <w:tcBorders>
              <w:top w:val="single" w:sz="4" w:space="0" w:color="000000"/>
              <w:left w:val="single" w:sz="4" w:space="0" w:color="000000"/>
              <w:bottom w:val="single" w:sz="4" w:space="0" w:color="000000"/>
              <w:right w:val="single" w:sz="4" w:space="0" w:color="000000"/>
            </w:tcBorders>
          </w:tcPr>
          <w:p w14:paraId="3D4CF0DD" w14:textId="77777777" w:rsidR="00243C25" w:rsidRPr="00F07025" w:rsidRDefault="00243C25" w:rsidP="00EE312C">
            <w:pPr>
              <w:spacing w:after="0" w:line="240" w:lineRule="auto"/>
              <w:jc w:val="both"/>
              <w:rPr>
                <w:rFonts w:ascii="Arial" w:hAnsi="Arial" w:cs="Arial"/>
                <w:sz w:val="21"/>
                <w:szCs w:val="21"/>
              </w:rPr>
            </w:pPr>
          </w:p>
        </w:tc>
      </w:tr>
      <w:tr w:rsidR="00243C25" w:rsidRPr="00F07025" w14:paraId="0BE5C4B3" w14:textId="77777777" w:rsidTr="00EE312C">
        <w:tc>
          <w:tcPr>
            <w:tcW w:w="4962" w:type="dxa"/>
            <w:tcBorders>
              <w:top w:val="single" w:sz="4" w:space="0" w:color="000000"/>
              <w:left w:val="single" w:sz="4" w:space="0" w:color="000000"/>
              <w:bottom w:val="single" w:sz="4" w:space="0" w:color="000000"/>
              <w:right w:val="nil"/>
            </w:tcBorders>
            <w:hideMark/>
          </w:tcPr>
          <w:p w14:paraId="4DD0D26A" w14:textId="77777777" w:rsidR="00243C25" w:rsidRPr="00F07025" w:rsidRDefault="00243C25" w:rsidP="00EE312C">
            <w:pPr>
              <w:snapToGrid w:val="0"/>
              <w:spacing w:after="0" w:line="240" w:lineRule="auto"/>
              <w:rPr>
                <w:rFonts w:ascii="Arial" w:hAnsi="Arial" w:cs="Arial"/>
                <w:sz w:val="21"/>
                <w:szCs w:val="21"/>
              </w:rPr>
            </w:pPr>
            <w:r w:rsidRPr="00F07025">
              <w:rPr>
                <w:rFonts w:ascii="Arial" w:hAnsi="Arial" w:cs="Arial"/>
                <w:sz w:val="21"/>
                <w:szCs w:val="21"/>
              </w:rPr>
              <w:t>Wat is de rol in het samenwerkingsverband?</w:t>
            </w:r>
          </w:p>
        </w:tc>
        <w:tc>
          <w:tcPr>
            <w:tcW w:w="4110" w:type="dxa"/>
            <w:tcBorders>
              <w:top w:val="single" w:sz="4" w:space="0" w:color="000000"/>
              <w:left w:val="single" w:sz="4" w:space="0" w:color="000000"/>
              <w:bottom w:val="single" w:sz="4" w:space="0" w:color="000000"/>
              <w:right w:val="single" w:sz="4" w:space="0" w:color="000000"/>
            </w:tcBorders>
          </w:tcPr>
          <w:p w14:paraId="5F251209" w14:textId="77777777" w:rsidR="00243C25" w:rsidRPr="00F07025" w:rsidRDefault="00243C25" w:rsidP="00EE312C">
            <w:pPr>
              <w:spacing w:after="0" w:line="240" w:lineRule="auto"/>
              <w:jc w:val="both"/>
              <w:rPr>
                <w:rFonts w:ascii="Arial" w:hAnsi="Arial" w:cs="Arial"/>
                <w:sz w:val="21"/>
                <w:szCs w:val="21"/>
              </w:rPr>
            </w:pPr>
          </w:p>
          <w:p w14:paraId="2C31C1D5" w14:textId="77777777" w:rsidR="00243C25" w:rsidRPr="00F07025" w:rsidRDefault="00243C25" w:rsidP="00EE312C">
            <w:pPr>
              <w:spacing w:after="0" w:line="240" w:lineRule="auto"/>
              <w:jc w:val="both"/>
              <w:rPr>
                <w:rFonts w:ascii="Arial" w:hAnsi="Arial" w:cs="Arial"/>
                <w:sz w:val="21"/>
                <w:szCs w:val="21"/>
              </w:rPr>
            </w:pPr>
          </w:p>
        </w:tc>
      </w:tr>
      <w:tr w:rsidR="00243C25" w:rsidRPr="00F07025" w14:paraId="527AE04C" w14:textId="77777777" w:rsidTr="00EE312C">
        <w:tc>
          <w:tcPr>
            <w:tcW w:w="4962" w:type="dxa"/>
            <w:tcBorders>
              <w:top w:val="single" w:sz="4" w:space="0" w:color="000000"/>
              <w:left w:val="single" w:sz="4" w:space="0" w:color="000000"/>
              <w:bottom w:val="single" w:sz="4" w:space="0" w:color="000000"/>
              <w:right w:val="nil"/>
            </w:tcBorders>
            <w:hideMark/>
          </w:tcPr>
          <w:p w14:paraId="08B7C2F9" w14:textId="77777777" w:rsidR="00243C25" w:rsidRPr="00F07025" w:rsidRDefault="00243C25" w:rsidP="00EE312C">
            <w:pPr>
              <w:snapToGrid w:val="0"/>
              <w:spacing w:after="0" w:line="240" w:lineRule="auto"/>
              <w:rPr>
                <w:rFonts w:ascii="Arial" w:hAnsi="Arial" w:cs="Arial"/>
                <w:sz w:val="21"/>
                <w:szCs w:val="21"/>
              </w:rPr>
            </w:pPr>
            <w:r w:rsidRPr="00F07025">
              <w:rPr>
                <w:rFonts w:ascii="Arial" w:hAnsi="Arial" w:cs="Arial"/>
                <w:sz w:val="21"/>
                <w:szCs w:val="21"/>
              </w:rPr>
              <w:t>Handtekening:</w:t>
            </w:r>
          </w:p>
        </w:tc>
        <w:tc>
          <w:tcPr>
            <w:tcW w:w="4110" w:type="dxa"/>
            <w:tcBorders>
              <w:top w:val="single" w:sz="4" w:space="0" w:color="000000"/>
              <w:left w:val="single" w:sz="4" w:space="0" w:color="000000"/>
              <w:bottom w:val="single" w:sz="4" w:space="0" w:color="000000"/>
              <w:right w:val="single" w:sz="4" w:space="0" w:color="000000"/>
            </w:tcBorders>
          </w:tcPr>
          <w:p w14:paraId="0CBF89ED" w14:textId="77777777" w:rsidR="00243C25" w:rsidRPr="00F07025" w:rsidRDefault="00243C25" w:rsidP="00EE312C">
            <w:pPr>
              <w:spacing w:after="0" w:line="240" w:lineRule="auto"/>
              <w:jc w:val="both"/>
              <w:rPr>
                <w:rFonts w:ascii="Arial" w:hAnsi="Arial" w:cs="Arial"/>
                <w:sz w:val="21"/>
                <w:szCs w:val="21"/>
              </w:rPr>
            </w:pPr>
          </w:p>
          <w:p w14:paraId="2B1AF6CE" w14:textId="77777777" w:rsidR="00243C25" w:rsidRPr="00F07025" w:rsidRDefault="00243C25" w:rsidP="00EE312C">
            <w:pPr>
              <w:spacing w:after="0" w:line="240" w:lineRule="auto"/>
              <w:jc w:val="both"/>
              <w:rPr>
                <w:rFonts w:ascii="Arial" w:hAnsi="Arial" w:cs="Arial"/>
                <w:sz w:val="21"/>
                <w:szCs w:val="21"/>
              </w:rPr>
            </w:pPr>
          </w:p>
          <w:p w14:paraId="447B0F08" w14:textId="77777777" w:rsidR="00243C25" w:rsidRPr="00F07025" w:rsidRDefault="00243C25" w:rsidP="00EE312C">
            <w:pPr>
              <w:spacing w:after="0" w:line="240" w:lineRule="auto"/>
              <w:jc w:val="both"/>
              <w:rPr>
                <w:rFonts w:ascii="Arial" w:hAnsi="Arial" w:cs="Arial"/>
                <w:sz w:val="21"/>
                <w:szCs w:val="21"/>
              </w:rPr>
            </w:pPr>
          </w:p>
          <w:p w14:paraId="3FFC89B6" w14:textId="77777777" w:rsidR="00243C25" w:rsidRPr="00F07025" w:rsidRDefault="00243C25" w:rsidP="00EE312C">
            <w:pPr>
              <w:spacing w:after="0" w:line="240" w:lineRule="auto"/>
              <w:jc w:val="both"/>
              <w:rPr>
                <w:rFonts w:ascii="Arial" w:hAnsi="Arial" w:cs="Arial"/>
                <w:sz w:val="21"/>
                <w:szCs w:val="21"/>
              </w:rPr>
            </w:pPr>
          </w:p>
          <w:p w14:paraId="563BE2DB" w14:textId="77777777" w:rsidR="00243C25" w:rsidRPr="00F07025" w:rsidRDefault="00243C25" w:rsidP="00EE312C">
            <w:pPr>
              <w:spacing w:after="0" w:line="240" w:lineRule="auto"/>
              <w:jc w:val="both"/>
              <w:rPr>
                <w:rFonts w:ascii="Arial" w:hAnsi="Arial" w:cs="Arial"/>
                <w:sz w:val="21"/>
                <w:szCs w:val="21"/>
              </w:rPr>
            </w:pPr>
          </w:p>
        </w:tc>
      </w:tr>
      <w:tr w:rsidR="00243C25" w:rsidRPr="00F07025" w14:paraId="77E13F62" w14:textId="77777777" w:rsidTr="00EE312C">
        <w:tc>
          <w:tcPr>
            <w:tcW w:w="4962" w:type="dxa"/>
            <w:tcBorders>
              <w:top w:val="single" w:sz="4" w:space="0" w:color="000000"/>
              <w:left w:val="single" w:sz="4" w:space="0" w:color="000000"/>
              <w:bottom w:val="single" w:sz="4" w:space="0" w:color="000000"/>
              <w:right w:val="nil"/>
            </w:tcBorders>
            <w:hideMark/>
          </w:tcPr>
          <w:p w14:paraId="4EFB9D4C" w14:textId="77777777" w:rsidR="00243C25" w:rsidRPr="00F07025" w:rsidRDefault="00243C25" w:rsidP="00EE312C">
            <w:pPr>
              <w:snapToGrid w:val="0"/>
              <w:spacing w:after="0" w:line="240" w:lineRule="auto"/>
              <w:rPr>
                <w:rFonts w:ascii="Arial" w:hAnsi="Arial" w:cs="Arial"/>
                <w:sz w:val="21"/>
                <w:szCs w:val="21"/>
              </w:rPr>
            </w:pPr>
            <w:r w:rsidRPr="00F07025">
              <w:rPr>
                <w:rFonts w:ascii="Arial" w:hAnsi="Arial" w:cs="Arial"/>
                <w:sz w:val="21"/>
                <w:szCs w:val="21"/>
              </w:rPr>
              <w:t>Datum:</w:t>
            </w:r>
          </w:p>
        </w:tc>
        <w:tc>
          <w:tcPr>
            <w:tcW w:w="4110" w:type="dxa"/>
            <w:tcBorders>
              <w:top w:val="single" w:sz="4" w:space="0" w:color="000000"/>
              <w:left w:val="single" w:sz="4" w:space="0" w:color="000000"/>
              <w:bottom w:val="single" w:sz="4" w:space="0" w:color="000000"/>
              <w:right w:val="single" w:sz="4" w:space="0" w:color="000000"/>
            </w:tcBorders>
          </w:tcPr>
          <w:p w14:paraId="25CE56B6" w14:textId="77777777" w:rsidR="00243C25" w:rsidRPr="00F07025" w:rsidRDefault="00243C25" w:rsidP="00EE312C">
            <w:pPr>
              <w:spacing w:after="0" w:line="240" w:lineRule="auto"/>
              <w:jc w:val="both"/>
              <w:rPr>
                <w:rFonts w:ascii="Arial" w:hAnsi="Arial" w:cs="Arial"/>
                <w:sz w:val="21"/>
                <w:szCs w:val="21"/>
              </w:rPr>
            </w:pPr>
          </w:p>
        </w:tc>
      </w:tr>
    </w:tbl>
    <w:p w14:paraId="17498672" w14:textId="77777777" w:rsidR="00243C25" w:rsidRPr="00F07025" w:rsidRDefault="00243C25" w:rsidP="00243C25">
      <w:pPr>
        <w:spacing w:after="0" w:line="240" w:lineRule="auto"/>
        <w:rPr>
          <w:rFonts w:ascii="Arial" w:hAnsi="Arial" w:cs="Arial"/>
          <w:sz w:val="21"/>
          <w:szCs w:val="21"/>
        </w:rPr>
      </w:pPr>
    </w:p>
    <w:p w14:paraId="7AB76FFE" w14:textId="77777777" w:rsidR="00243C25" w:rsidRPr="00F07025" w:rsidRDefault="00243C25" w:rsidP="00243C25">
      <w:pPr>
        <w:spacing w:after="0" w:line="240" w:lineRule="auto"/>
        <w:rPr>
          <w:rFonts w:ascii="Arial" w:hAnsi="Arial" w:cs="Arial"/>
          <w:sz w:val="21"/>
          <w:szCs w:val="21"/>
        </w:rPr>
      </w:pPr>
    </w:p>
    <w:p w14:paraId="6A506665" w14:textId="77777777" w:rsidR="00243C25" w:rsidRPr="00F07025" w:rsidRDefault="00243C25" w:rsidP="00243C25">
      <w:pPr>
        <w:spacing w:after="0" w:line="240" w:lineRule="auto"/>
        <w:rPr>
          <w:rFonts w:ascii="Arial" w:hAnsi="Arial" w:cs="Arial"/>
          <w:sz w:val="21"/>
          <w:szCs w:val="21"/>
        </w:rPr>
      </w:pPr>
      <w:r w:rsidRPr="00F07025">
        <w:rPr>
          <w:rFonts w:ascii="Arial" w:hAnsi="Arial" w:cs="Arial"/>
          <w:sz w:val="21"/>
          <w:szCs w:val="21"/>
        </w:rPr>
        <w:t xml:space="preserve">Als </w:t>
      </w:r>
      <w:r w:rsidRPr="00F07025">
        <w:rPr>
          <w:rFonts w:ascii="Arial" w:hAnsi="Arial" w:cs="Arial"/>
          <w:b/>
          <w:sz w:val="21"/>
          <w:szCs w:val="21"/>
        </w:rPr>
        <w:t>gevolmachtigde</w:t>
      </w:r>
      <w:r w:rsidRPr="00F07025">
        <w:rPr>
          <w:rFonts w:ascii="Arial" w:hAnsi="Arial" w:cs="Arial"/>
          <w:sz w:val="21"/>
          <w:szCs w:val="21"/>
        </w:rPr>
        <w:t xml:space="preserve"> van bovenstaande combinatie zal optreden (aanvinken wat van toepassing is):</w:t>
      </w:r>
    </w:p>
    <w:p w14:paraId="29752C1A" w14:textId="77777777" w:rsidR="00243C25" w:rsidRPr="00F07025" w:rsidRDefault="00243C25" w:rsidP="00243C25">
      <w:pPr>
        <w:spacing w:after="0" w:line="240" w:lineRule="auto"/>
        <w:rPr>
          <w:rFonts w:ascii="Arial" w:hAnsi="Arial" w:cs="Arial"/>
          <w:sz w:val="21"/>
          <w:szCs w:val="21"/>
        </w:rPr>
      </w:pPr>
    </w:p>
    <w:p w14:paraId="0F299B25" w14:textId="77777777" w:rsidR="00243C25" w:rsidRPr="00F07025" w:rsidRDefault="00243C25" w:rsidP="00243C25">
      <w:pPr>
        <w:spacing w:after="0" w:line="240" w:lineRule="auto"/>
        <w:rPr>
          <w:rFonts w:ascii="Arial" w:hAnsi="Arial" w:cs="Arial"/>
          <w:sz w:val="21"/>
          <w:szCs w:val="21"/>
        </w:rPr>
      </w:pPr>
      <w:r w:rsidRPr="00F07025">
        <w:rPr>
          <w:rFonts w:ascii="Arial" w:hAnsi="Arial" w:cs="Arial"/>
          <w:sz w:val="21"/>
          <w:szCs w:val="21"/>
        </w:rPr>
        <w:t>Ο</w:t>
      </w:r>
      <w:r w:rsidRPr="00F07025">
        <w:rPr>
          <w:rFonts w:ascii="Arial" w:hAnsi="Arial" w:cs="Arial"/>
          <w:sz w:val="21"/>
          <w:szCs w:val="21"/>
        </w:rPr>
        <w:tab/>
        <w:t xml:space="preserve">Combinant 1 </w:t>
      </w:r>
    </w:p>
    <w:p w14:paraId="4A3188AC" w14:textId="77777777" w:rsidR="00243C25" w:rsidRPr="00F07025" w:rsidRDefault="00243C25" w:rsidP="00243C25">
      <w:pPr>
        <w:spacing w:after="0" w:line="240" w:lineRule="auto"/>
        <w:rPr>
          <w:rFonts w:ascii="Arial" w:hAnsi="Arial" w:cs="Arial"/>
          <w:sz w:val="21"/>
          <w:szCs w:val="21"/>
        </w:rPr>
      </w:pPr>
      <w:r w:rsidRPr="00F07025">
        <w:rPr>
          <w:rFonts w:ascii="Arial" w:hAnsi="Arial" w:cs="Arial"/>
          <w:sz w:val="21"/>
          <w:szCs w:val="21"/>
        </w:rPr>
        <w:t xml:space="preserve">Ο </w:t>
      </w:r>
      <w:r w:rsidRPr="00F07025">
        <w:rPr>
          <w:rFonts w:ascii="Arial" w:hAnsi="Arial" w:cs="Arial"/>
          <w:sz w:val="21"/>
          <w:szCs w:val="21"/>
        </w:rPr>
        <w:tab/>
        <w:t>Combinant 2</w:t>
      </w:r>
    </w:p>
    <w:p w14:paraId="69550B18" w14:textId="77777777" w:rsidR="00243C25" w:rsidRPr="00F07025" w:rsidRDefault="00243C25" w:rsidP="00243C25">
      <w:pPr>
        <w:spacing w:after="0" w:line="240" w:lineRule="auto"/>
        <w:rPr>
          <w:rFonts w:ascii="Arial" w:hAnsi="Arial" w:cs="Arial"/>
          <w:sz w:val="21"/>
          <w:szCs w:val="21"/>
        </w:rPr>
      </w:pPr>
    </w:p>
    <w:p w14:paraId="7E978509" w14:textId="77777777" w:rsidR="00243C25" w:rsidRPr="00F07025" w:rsidRDefault="00243C25" w:rsidP="00243C25">
      <w:pPr>
        <w:spacing w:after="0" w:line="240" w:lineRule="auto"/>
        <w:rPr>
          <w:rFonts w:ascii="Arial" w:hAnsi="Arial" w:cs="Arial"/>
          <w:sz w:val="21"/>
          <w:szCs w:val="21"/>
        </w:rPr>
      </w:pPr>
      <w:r w:rsidRPr="00F07025">
        <w:rPr>
          <w:rFonts w:ascii="Arial" w:hAnsi="Arial" w:cs="Arial"/>
          <w:sz w:val="21"/>
          <w:szCs w:val="21"/>
        </w:rPr>
        <w:t>* Indien de combinatievorming uit meer dan 2 combinanten bestaat, dient de Gegadigde bovenstaande aan te vullen met het aantal combinanten dat wordt ingezet voor de eventuele uitvoering van de Opdracht.</w:t>
      </w:r>
    </w:p>
    <w:p w14:paraId="3DBC88FA" w14:textId="77777777" w:rsidR="00243C25" w:rsidRPr="00F07025" w:rsidRDefault="00243C25">
      <w:pPr>
        <w:rPr>
          <w:rFonts w:ascii="Arial" w:hAnsi="Arial" w:cs="Arial"/>
          <w:sz w:val="21"/>
          <w:szCs w:val="21"/>
        </w:rPr>
      </w:pPr>
    </w:p>
    <w:sectPr w:rsidR="00243C25" w:rsidRPr="00F07025" w:rsidSect="00243C2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7ABB4" w14:textId="77777777" w:rsidR="00BA1A60" w:rsidRDefault="00BA1A60" w:rsidP="00243C25">
      <w:pPr>
        <w:spacing w:after="0" w:line="240" w:lineRule="auto"/>
      </w:pPr>
      <w:r>
        <w:separator/>
      </w:r>
    </w:p>
  </w:endnote>
  <w:endnote w:type="continuationSeparator" w:id="0">
    <w:p w14:paraId="28D7C2C1" w14:textId="77777777" w:rsidR="00BA1A60" w:rsidRDefault="00BA1A60" w:rsidP="00243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C4F4" w14:textId="1D05EA99" w:rsidR="00243C25" w:rsidRPr="00F07025" w:rsidRDefault="00243C25" w:rsidP="00EE312C">
    <w:pPr>
      <w:pStyle w:val="Footer"/>
      <w:rPr>
        <w:rFonts w:ascii="Arial" w:hAnsi="Arial" w:cs="Arial"/>
        <w:szCs w:val="20"/>
      </w:rPr>
    </w:pPr>
    <w:r w:rsidRPr="00F07025">
      <w:rPr>
        <w:rFonts w:ascii="Arial" w:hAnsi="Arial" w:cs="Arial"/>
        <w:szCs w:val="20"/>
      </w:rPr>
      <w:t xml:space="preserve">Bijlage </w:t>
    </w:r>
    <w:r w:rsidR="00F07025">
      <w:rPr>
        <w:rFonts w:ascii="Arial" w:hAnsi="Arial" w:cs="Arial"/>
        <w:szCs w:val="20"/>
      </w:rPr>
      <w:t xml:space="preserve">3  </w:t>
    </w:r>
    <w:r w:rsidRPr="00F07025">
      <w:rPr>
        <w:rFonts w:ascii="Arial" w:hAnsi="Arial" w:cs="Arial"/>
        <w:szCs w:val="20"/>
      </w:rPr>
      <w:t xml:space="preserve">bij Selectiedraad Total Engineering RCVB Noord-Scharwoude </w:t>
    </w:r>
    <w:r w:rsidRPr="00F07025">
      <w:rPr>
        <w:rFonts w:ascii="Arial" w:hAnsi="Arial" w:cs="Arial"/>
        <w:szCs w:val="20"/>
      </w:rPr>
      <w:tab/>
      <w:t xml:space="preserve">Pagina </w:t>
    </w:r>
    <w:r w:rsidRPr="00F07025">
      <w:rPr>
        <w:rFonts w:ascii="Arial" w:hAnsi="Arial" w:cs="Arial"/>
        <w:b/>
        <w:bCs/>
        <w:szCs w:val="20"/>
      </w:rPr>
      <w:fldChar w:fldCharType="begin"/>
    </w:r>
    <w:r w:rsidRPr="00F07025">
      <w:rPr>
        <w:rFonts w:ascii="Arial" w:hAnsi="Arial" w:cs="Arial"/>
        <w:b/>
        <w:bCs/>
        <w:szCs w:val="20"/>
      </w:rPr>
      <w:instrText>PAGE  \* Arabic  \* MERGEFORMAT</w:instrText>
    </w:r>
    <w:r w:rsidRPr="00F07025">
      <w:rPr>
        <w:rFonts w:ascii="Arial" w:hAnsi="Arial" w:cs="Arial"/>
        <w:b/>
        <w:bCs/>
        <w:szCs w:val="20"/>
      </w:rPr>
      <w:fldChar w:fldCharType="separate"/>
    </w:r>
    <w:r w:rsidRPr="00F07025">
      <w:rPr>
        <w:rFonts w:ascii="Arial" w:hAnsi="Arial" w:cs="Arial"/>
        <w:b/>
        <w:bCs/>
        <w:szCs w:val="20"/>
      </w:rPr>
      <w:t>1</w:t>
    </w:r>
    <w:r w:rsidRPr="00F07025">
      <w:rPr>
        <w:rFonts w:ascii="Arial" w:hAnsi="Arial" w:cs="Arial"/>
        <w:b/>
        <w:bCs/>
        <w:szCs w:val="20"/>
      </w:rPr>
      <w:fldChar w:fldCharType="end"/>
    </w:r>
    <w:r w:rsidRPr="00F07025">
      <w:rPr>
        <w:rFonts w:ascii="Arial" w:hAnsi="Arial" w:cs="Arial"/>
        <w:szCs w:val="20"/>
      </w:rPr>
      <w:t xml:space="preserve"> van </w:t>
    </w:r>
    <w:r w:rsidRPr="00F07025">
      <w:rPr>
        <w:rFonts w:ascii="Arial" w:hAnsi="Arial" w:cs="Arial"/>
        <w:b/>
        <w:bCs/>
        <w:szCs w:val="20"/>
      </w:rPr>
      <w:fldChar w:fldCharType="begin"/>
    </w:r>
    <w:r w:rsidRPr="00F07025">
      <w:rPr>
        <w:rFonts w:ascii="Arial" w:hAnsi="Arial" w:cs="Arial"/>
        <w:b/>
        <w:bCs/>
        <w:szCs w:val="20"/>
      </w:rPr>
      <w:instrText>NUMPAGES  \* Arabic  \* MERGEFORMAT</w:instrText>
    </w:r>
    <w:r w:rsidRPr="00F07025">
      <w:rPr>
        <w:rFonts w:ascii="Arial" w:hAnsi="Arial" w:cs="Arial"/>
        <w:b/>
        <w:bCs/>
        <w:szCs w:val="20"/>
      </w:rPr>
      <w:fldChar w:fldCharType="separate"/>
    </w:r>
    <w:r w:rsidRPr="00F07025">
      <w:rPr>
        <w:rFonts w:ascii="Arial" w:hAnsi="Arial" w:cs="Arial"/>
        <w:b/>
        <w:bCs/>
        <w:szCs w:val="20"/>
      </w:rPr>
      <w:t>2</w:t>
    </w:r>
    <w:r w:rsidRPr="00F07025">
      <w:rPr>
        <w:rFonts w:ascii="Arial" w:hAnsi="Arial" w:cs="Arial"/>
        <w:b/>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3D9FF" w14:textId="77777777" w:rsidR="00BA1A60" w:rsidRDefault="00BA1A60" w:rsidP="00243C25">
      <w:pPr>
        <w:spacing w:after="0" w:line="240" w:lineRule="auto"/>
      </w:pPr>
      <w:r>
        <w:separator/>
      </w:r>
    </w:p>
  </w:footnote>
  <w:footnote w:type="continuationSeparator" w:id="0">
    <w:p w14:paraId="713BDAF8" w14:textId="77777777" w:rsidR="00BA1A60" w:rsidRDefault="00BA1A60" w:rsidP="00243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AB00" w14:textId="77777777" w:rsidR="00243C25" w:rsidRDefault="00243C25" w:rsidP="00EE312C">
    <w:pPr>
      <w:pStyle w:val="Header"/>
      <w:contextualSpacing/>
    </w:pPr>
    <w:r>
      <w:tab/>
    </w:r>
    <w:r>
      <w:tab/>
    </w:r>
  </w:p>
  <w:p w14:paraId="0DC7D4E0" w14:textId="58C254D6" w:rsidR="00243C25" w:rsidRDefault="00243C25" w:rsidP="00EE312C">
    <w:pPr>
      <w:pStyle w:val="Header"/>
      <w:tabs>
        <w:tab w:val="clear" w:pos="4536"/>
        <w:tab w:val="clear" w:pos="9072"/>
        <w:tab w:val="left" w:pos="1340"/>
      </w:tabs>
      <w:contextualSpacing/>
    </w:pPr>
    <w:r>
      <w:tab/>
    </w:r>
    <w:r>
      <w:tab/>
    </w:r>
    <w:r>
      <w:tab/>
    </w:r>
    <w:r>
      <w:tab/>
    </w:r>
    <w:r>
      <w:tab/>
    </w:r>
    <w:r>
      <w:tab/>
    </w:r>
    <w:r>
      <w:tab/>
    </w:r>
    <w:r>
      <w:tab/>
    </w:r>
    <w:r>
      <w:tab/>
    </w:r>
    <w:r>
      <w:tab/>
    </w:r>
    <w:r>
      <w:rPr>
        <w:rFonts w:ascii="Times New Roman" w:hAnsi="Times New Roman"/>
        <w:noProof/>
        <w:sz w:val="24"/>
      </w:rPr>
      <w:tab/>
    </w:r>
    <w:r>
      <w:rPr>
        <w:rFonts w:ascii="Times New Roman" w:hAnsi="Times New Roman"/>
        <w:noProof/>
        <w:sz w:val="24"/>
      </w:rPr>
      <w:tab/>
      <w:t xml:space="preserve"> </w:t>
    </w:r>
  </w:p>
  <w:p w14:paraId="463E5FDB" w14:textId="77777777" w:rsidR="00243C25" w:rsidRPr="00085FAA" w:rsidRDefault="00243C25" w:rsidP="00EE3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64143"/>
    <w:multiLevelType w:val="hybridMultilevel"/>
    <w:tmpl w:val="1D7C86A8"/>
    <w:lvl w:ilvl="0" w:tplc="1C5C5B46">
      <w:start w:val="5"/>
      <w:numFmt w:val="bullet"/>
      <w:lvlText w:val="-"/>
      <w:lvlJc w:val="left"/>
      <w:pPr>
        <w:ind w:left="360" w:hanging="360"/>
      </w:pPr>
      <w:rPr>
        <w:rFonts w:ascii="Arial" w:eastAsia="Times New Roman" w:hAnsi="Aria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27417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25"/>
    <w:rsid w:val="00037E71"/>
    <w:rsid w:val="00055C22"/>
    <w:rsid w:val="000E1FA7"/>
    <w:rsid w:val="0020538F"/>
    <w:rsid w:val="00243C25"/>
    <w:rsid w:val="00574597"/>
    <w:rsid w:val="00770FE3"/>
    <w:rsid w:val="007A7E2E"/>
    <w:rsid w:val="00863ED9"/>
    <w:rsid w:val="00866D7F"/>
    <w:rsid w:val="00875AF1"/>
    <w:rsid w:val="00A8234C"/>
    <w:rsid w:val="00B1655E"/>
    <w:rsid w:val="00BA1A60"/>
    <w:rsid w:val="00E93C70"/>
    <w:rsid w:val="00EE312C"/>
    <w:rsid w:val="00F07025"/>
    <w:rsid w:val="00F217DD"/>
    <w:rsid w:val="2075C0DC"/>
    <w:rsid w:val="4DB243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AB11D"/>
  <w15:chartTrackingRefBased/>
  <w15:docId w15:val="{37C77245-A1B8-4887-92D2-08743E02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C25"/>
    <w:pPr>
      <w:spacing w:after="200" w:line="276" w:lineRule="auto"/>
    </w:pPr>
    <w:rPr>
      <w:rFonts w:ascii="Calibri" w:eastAsia="Times New Roman" w:hAnsi="Calibri" w:cs="Times New Roman"/>
      <w:kern w:val="0"/>
      <w:sz w:val="20"/>
      <w:szCs w:val="22"/>
      <w14:ligatures w14:val="none"/>
    </w:rPr>
  </w:style>
  <w:style w:type="paragraph" w:styleId="Heading1">
    <w:name w:val="heading 1"/>
    <w:aliases w:val="hoofdstuktitel,IBA Kop1,Hoofdstuktitel"/>
    <w:basedOn w:val="Normal"/>
    <w:next w:val="Normal"/>
    <w:link w:val="Heading1Char"/>
    <w:qFormat/>
    <w:rsid w:val="00243C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3C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3C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3C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3C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3C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C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C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C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oofdstuktitel Char,IBA Kop1 Char,Hoofdstuktitel Char"/>
    <w:basedOn w:val="DefaultParagraphFont"/>
    <w:link w:val="Heading1"/>
    <w:rsid w:val="00243C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3C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3C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3C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3C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3C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C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C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C25"/>
    <w:rPr>
      <w:rFonts w:eastAsiaTheme="majorEastAsia" w:cstheme="majorBidi"/>
      <w:color w:val="272727" w:themeColor="text1" w:themeTint="D8"/>
    </w:rPr>
  </w:style>
  <w:style w:type="paragraph" w:styleId="Title">
    <w:name w:val="Title"/>
    <w:basedOn w:val="Normal"/>
    <w:next w:val="Normal"/>
    <w:link w:val="TitleChar"/>
    <w:uiPriority w:val="10"/>
    <w:qFormat/>
    <w:rsid w:val="00243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C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C25"/>
    <w:pPr>
      <w:spacing w:before="160"/>
      <w:jc w:val="center"/>
    </w:pPr>
    <w:rPr>
      <w:i/>
      <w:iCs/>
      <w:color w:val="404040" w:themeColor="text1" w:themeTint="BF"/>
    </w:rPr>
  </w:style>
  <w:style w:type="character" w:customStyle="1" w:styleId="QuoteChar">
    <w:name w:val="Quote Char"/>
    <w:basedOn w:val="DefaultParagraphFont"/>
    <w:link w:val="Quote"/>
    <w:uiPriority w:val="29"/>
    <w:rsid w:val="00243C25"/>
    <w:rPr>
      <w:i/>
      <w:iCs/>
      <w:color w:val="404040" w:themeColor="text1" w:themeTint="BF"/>
    </w:rPr>
  </w:style>
  <w:style w:type="paragraph" w:styleId="ListParagraph">
    <w:name w:val="List Paragraph"/>
    <w:basedOn w:val="Normal"/>
    <w:uiPriority w:val="34"/>
    <w:qFormat/>
    <w:rsid w:val="00243C25"/>
    <w:pPr>
      <w:ind w:left="720"/>
      <w:contextualSpacing/>
    </w:pPr>
  </w:style>
  <w:style w:type="character" w:styleId="IntenseEmphasis">
    <w:name w:val="Intense Emphasis"/>
    <w:basedOn w:val="DefaultParagraphFont"/>
    <w:uiPriority w:val="21"/>
    <w:qFormat/>
    <w:rsid w:val="00243C25"/>
    <w:rPr>
      <w:i/>
      <w:iCs/>
      <w:color w:val="2F5496" w:themeColor="accent1" w:themeShade="BF"/>
    </w:rPr>
  </w:style>
  <w:style w:type="paragraph" w:styleId="IntenseQuote">
    <w:name w:val="Intense Quote"/>
    <w:basedOn w:val="Normal"/>
    <w:next w:val="Normal"/>
    <w:link w:val="IntenseQuoteChar"/>
    <w:uiPriority w:val="30"/>
    <w:qFormat/>
    <w:rsid w:val="00243C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3C25"/>
    <w:rPr>
      <w:i/>
      <w:iCs/>
      <w:color w:val="2F5496" w:themeColor="accent1" w:themeShade="BF"/>
    </w:rPr>
  </w:style>
  <w:style w:type="character" w:styleId="IntenseReference">
    <w:name w:val="Intense Reference"/>
    <w:basedOn w:val="DefaultParagraphFont"/>
    <w:uiPriority w:val="32"/>
    <w:qFormat/>
    <w:rsid w:val="00243C25"/>
    <w:rPr>
      <w:b/>
      <w:bCs/>
      <w:smallCaps/>
      <w:color w:val="2F5496" w:themeColor="accent1" w:themeShade="BF"/>
      <w:spacing w:val="5"/>
    </w:rPr>
  </w:style>
  <w:style w:type="paragraph" w:styleId="Header">
    <w:name w:val="header"/>
    <w:basedOn w:val="Normal"/>
    <w:link w:val="HeaderChar"/>
    <w:uiPriority w:val="99"/>
    <w:unhideWhenUsed/>
    <w:rsid w:val="00243C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3C25"/>
    <w:rPr>
      <w:rFonts w:ascii="Calibri" w:eastAsia="Times New Roman" w:hAnsi="Calibri" w:cs="Times New Roman"/>
      <w:kern w:val="0"/>
      <w:sz w:val="20"/>
      <w:szCs w:val="22"/>
      <w14:ligatures w14:val="none"/>
    </w:rPr>
  </w:style>
  <w:style w:type="paragraph" w:styleId="Footer">
    <w:name w:val="footer"/>
    <w:basedOn w:val="Normal"/>
    <w:link w:val="FooterChar"/>
    <w:uiPriority w:val="99"/>
    <w:unhideWhenUsed/>
    <w:rsid w:val="00243C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3C25"/>
    <w:rPr>
      <w:rFonts w:ascii="Calibri" w:eastAsia="Times New Roman" w:hAnsi="Calibri" w:cs="Times New Roman"/>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4BBDB8ACCD7B4E8693DB630EE75A8F" ma:contentTypeVersion="14" ma:contentTypeDescription="Create a new document." ma:contentTypeScope="" ma:versionID="75d4b418ce98091893e979a31b323be9">
  <xsd:schema xmlns:xsd="http://www.w3.org/2001/XMLSchema" xmlns:xs="http://www.w3.org/2001/XMLSchema" xmlns:p="http://schemas.microsoft.com/office/2006/metadata/properties" xmlns:ns2="a53d670a-fa0c-4e11-83ed-7df85f78587d" xmlns:ns3="c8ca6268-58f3-454b-8946-63a28c02e6cd" targetNamespace="http://schemas.microsoft.com/office/2006/metadata/properties" ma:root="true" ma:fieldsID="3fb52091da957b7f5ae79087361bfd31" ns2:_="" ns3:_="">
    <xsd:import namespace="a53d670a-fa0c-4e11-83ed-7df85f78587d"/>
    <xsd:import namespace="c8ca6268-58f3-454b-8946-63a28c02e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d670a-fa0c-4e11-83ed-7df85f785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f59ab2d-0f54-4c5d-9548-5c756dccf0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a6268-58f3-454b-8946-63a28c02e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9e0c3e-6570-480a-bf6c-9cd747202eca}" ma:internalName="TaxCatchAll" ma:showField="CatchAllData" ma:web="c8ca6268-58f3-454b-8946-63a28c02e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3d670a-fa0c-4e11-83ed-7df85f78587d">
      <Terms xmlns="http://schemas.microsoft.com/office/infopath/2007/PartnerControls"/>
    </lcf76f155ced4ddcb4097134ff3c332f>
    <TaxCatchAll xmlns="c8ca6268-58f3-454b-8946-63a28c02e6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C9C2B-632E-4C76-B683-D239B5AE8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d670a-fa0c-4e11-83ed-7df85f78587d"/>
    <ds:schemaRef ds:uri="c8ca6268-58f3-454b-8946-63a28c02e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C184D-0054-4DAF-B13E-2BBC6769D045}">
  <ds:schemaRefs>
    <ds:schemaRef ds:uri="http://schemas.microsoft.com/sharepoint/v3/contenttype/forms"/>
  </ds:schemaRefs>
</ds:datastoreItem>
</file>

<file path=customXml/itemProps3.xml><?xml version="1.0" encoding="utf-8"?>
<ds:datastoreItem xmlns:ds="http://schemas.openxmlformats.org/officeDocument/2006/customXml" ds:itemID="{6D45A792-F32D-48A3-8732-38253FA90784}">
  <ds:schemaRefs>
    <ds:schemaRef ds:uri="http://schemas.microsoft.com/office/2006/metadata/properties"/>
    <ds:schemaRef ds:uri="http://schemas.microsoft.com/office/infopath/2007/PartnerControls"/>
    <ds:schemaRef ds:uri="a53d670a-fa0c-4e11-83ed-7df85f78587d"/>
    <ds:schemaRef ds:uri="c8ca6268-58f3-454b-8946-63a28c02e6cd"/>
  </ds:schemaRefs>
</ds:datastoreItem>
</file>

<file path=customXml/itemProps4.xml><?xml version="1.0" encoding="utf-8"?>
<ds:datastoreItem xmlns:ds="http://schemas.openxmlformats.org/officeDocument/2006/customXml" ds:itemID="{128BB3FE-51DB-48C0-BBE0-C7DD920A6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1654</Characters>
  <Application>Microsoft Office Word</Application>
  <DocSecurity>4</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 Ooijevaar</dc:creator>
  <cp:keywords/>
  <dc:description/>
  <cp:lastModifiedBy>Frieda Meijer</cp:lastModifiedBy>
  <cp:revision>10</cp:revision>
  <dcterms:created xsi:type="dcterms:W3CDTF">2026-05-01T20:19:00Z</dcterms:created>
  <dcterms:modified xsi:type="dcterms:W3CDTF">2026-05-18T10:13:00Z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0x010100994BBDB8ACCD7B4E8693DB630EE75A8F</vt:lpwstr>
  </property>
  <property fmtid="{D5CDD505-2E9C-101B-9397-08002B2CF9AE}" pid="3" name="MediaServiceImageTags">
    <vt:lpwstr/>
  </property>
</Properties>
</file>