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B386" w14:textId="40ECD1BB" w:rsidR="00FC1466" w:rsidRPr="008D22BF" w:rsidRDefault="001E10D1" w:rsidP="00976B9A">
      <w:pPr>
        <w:pStyle w:val="paragraph"/>
        <w:spacing w:before="0" w:beforeAutospacing="0" w:after="0" w:afterAutospacing="0"/>
        <w:jc w:val="center"/>
        <w:rPr>
          <w:rFonts w:ascii="Aptos Display" w:eastAsia="Calibri" w:hAnsi="Aptos Display" w:cstheme="minorHAnsi"/>
          <w:sz w:val="28"/>
          <w:szCs w:val="28"/>
          <w:lang w:eastAsia="en-US"/>
        </w:rPr>
      </w:pPr>
      <w:r w:rsidRPr="008D22BF">
        <w:rPr>
          <w:rFonts w:ascii="Aptos Display" w:eastAsia="Calibri" w:hAnsi="Aptos Display" w:cstheme="minorHAnsi"/>
          <w:sz w:val="28"/>
          <w:szCs w:val="28"/>
          <w:lang w:eastAsia="en-US"/>
        </w:rPr>
        <w:t>Aanbesteding</w:t>
      </w:r>
      <w:r w:rsidR="00CB44C1" w:rsidRPr="008D22BF">
        <w:rPr>
          <w:rFonts w:ascii="Aptos Display" w:eastAsia="Calibri" w:hAnsi="Aptos Display" w:cstheme="minorHAnsi"/>
          <w:sz w:val="28"/>
          <w:szCs w:val="28"/>
          <w:lang w:eastAsia="en-US"/>
        </w:rPr>
        <w:t>sprocedure ten behoeve van</w:t>
      </w:r>
      <w:r w:rsidR="007F1CD6" w:rsidRPr="008D22BF">
        <w:rPr>
          <w:rFonts w:ascii="Aptos Display" w:eastAsia="Calibri" w:hAnsi="Aptos Display" w:cstheme="minorHAnsi"/>
          <w:sz w:val="28"/>
          <w:szCs w:val="28"/>
          <w:lang w:eastAsia="en-US"/>
        </w:rPr>
        <w:t>:</w:t>
      </w:r>
    </w:p>
    <w:p w14:paraId="350C8919" w14:textId="1C5A348F" w:rsidR="63EE22B4" w:rsidRPr="008D22BF" w:rsidRDefault="63EE22B4" w:rsidP="00314305">
      <w:pPr>
        <w:pStyle w:val="paragraph"/>
        <w:spacing w:before="0" w:beforeAutospacing="0" w:after="0" w:afterAutospacing="0"/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</w:p>
    <w:p w14:paraId="686DC32D" w14:textId="572B3F36" w:rsidR="00FC1466" w:rsidRPr="008D22BF" w:rsidRDefault="009C62A9" w:rsidP="00976B9A">
      <w:pPr>
        <w:spacing w:after="120"/>
        <w:jc w:val="center"/>
        <w:rPr>
          <w:rFonts w:ascii="Aptos Display" w:eastAsiaTheme="minorEastAsia" w:hAnsi="Aptos Display" w:cstheme="minorHAnsi"/>
          <w:b/>
          <w:bCs/>
          <w:sz w:val="32"/>
          <w:szCs w:val="32"/>
        </w:rPr>
      </w:pPr>
      <w:r>
        <w:rPr>
          <w:rFonts w:ascii="Aptos Display" w:eastAsiaTheme="minorEastAsia" w:hAnsi="Aptos Display" w:cstheme="minorHAnsi"/>
          <w:b/>
          <w:bCs/>
          <w:sz w:val="32"/>
          <w:szCs w:val="32"/>
        </w:rPr>
        <w:t>‘</w:t>
      </w:r>
      <w:r w:rsidRPr="009C62A9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Projectleider Operationele </w:t>
      </w:r>
      <w:r>
        <w:rPr>
          <w:rFonts w:ascii="Aptos Display" w:eastAsiaTheme="minorEastAsia" w:hAnsi="Aptos Display" w:cstheme="minorHAnsi"/>
          <w:b/>
          <w:bCs/>
          <w:sz w:val="32"/>
          <w:szCs w:val="32"/>
        </w:rPr>
        <w:t>S</w:t>
      </w:r>
      <w:r w:rsidRPr="009C62A9">
        <w:rPr>
          <w:rFonts w:ascii="Aptos Display" w:eastAsiaTheme="minorEastAsia" w:hAnsi="Aptos Display" w:cstheme="minorHAnsi"/>
          <w:b/>
          <w:bCs/>
          <w:sz w:val="32"/>
          <w:szCs w:val="32"/>
        </w:rPr>
        <w:t>tuurinformatie</w:t>
      </w:r>
      <w:r w:rsidR="003A2317">
        <w:rPr>
          <w:rFonts w:ascii="Aptos Display" w:eastAsiaTheme="minorEastAsia" w:hAnsi="Aptos Display" w:cstheme="minorHAnsi"/>
          <w:b/>
          <w:bCs/>
          <w:sz w:val="32"/>
          <w:szCs w:val="32"/>
        </w:rPr>
        <w:t>’ ten behoeve van</w:t>
      </w:r>
      <w:r w:rsidR="009F316C" w:rsidRPr="008D22BF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het Programma </w:t>
      </w:r>
      <w:r w:rsidR="00A64FA7" w:rsidRPr="00A64FA7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“Meten en Verbeteren </w:t>
      </w:r>
      <w:r w:rsidR="00A64FA7" w:rsidRPr="008D22BF">
        <w:rPr>
          <w:rFonts w:ascii="Aptos Display" w:eastAsiaTheme="minorEastAsia" w:hAnsi="Aptos Display" w:cstheme="minorHAnsi"/>
          <w:b/>
          <w:bCs/>
          <w:sz w:val="32"/>
          <w:szCs w:val="32"/>
        </w:rPr>
        <w:t>CO</w:t>
      </w:r>
      <w:r w:rsidR="00A64FA7" w:rsidRPr="008D22BF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>2</w:t>
      </w:r>
      <w:r w:rsidR="00A64FA7" w:rsidRPr="00A64FA7">
        <w:rPr>
          <w:rFonts w:ascii="Aptos Display" w:eastAsiaTheme="minorEastAsia" w:hAnsi="Aptos Display" w:cstheme="minorHAnsi"/>
          <w:b/>
          <w:bCs/>
          <w:sz w:val="32"/>
          <w:szCs w:val="32"/>
        </w:rPr>
        <w:t>-emissies”</w:t>
      </w:r>
      <w:r w:rsidR="0043296F" w:rsidRPr="008D22BF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</w:t>
      </w:r>
    </w:p>
    <w:p w14:paraId="1B6E571A" w14:textId="77777777" w:rsidR="007F1CD6" w:rsidRPr="008D22BF" w:rsidRDefault="007F1CD6" w:rsidP="00314305">
      <w:pPr>
        <w:jc w:val="both"/>
        <w:rPr>
          <w:rFonts w:ascii="Aptos Display" w:eastAsia="Calibri" w:hAnsi="Aptos Display" w:cstheme="minorHAnsi"/>
          <w:b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08"/>
        <w:gridCol w:w="397"/>
      </w:tblGrid>
      <w:tr w:rsidR="00CB44C1" w:rsidRPr="008D22BF" w14:paraId="050086D7" w14:textId="77777777" w:rsidTr="00A9747D"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14:paraId="11508208" w14:textId="77777777" w:rsidR="00CB44C1" w:rsidRPr="008D22BF" w:rsidRDefault="00CB44C1" w:rsidP="00314305">
            <w:pPr>
              <w:widowControl/>
              <w:autoSpaceDN/>
              <w:adjustRightInd/>
              <w:spacing w:line="360" w:lineRule="auto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8D22BF">
              <w:rPr>
                <w:rFonts w:ascii="Aptos Display" w:hAnsi="Aptos Display" w:cstheme="minorHAnsi"/>
                <w:sz w:val="22"/>
                <w:szCs w:val="22"/>
              </w:rPr>
              <w:t>De hierna te noemen Inschrijver: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991D29" w14:textId="77777777" w:rsidR="00CB44C1" w:rsidRPr="008D22BF" w:rsidRDefault="00CB44C1" w:rsidP="00314305">
            <w:pPr>
              <w:widowControl/>
              <w:autoSpaceDN/>
              <w:adjustRightInd/>
              <w:spacing w:line="360" w:lineRule="auto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</w:p>
        </w:tc>
      </w:tr>
    </w:tbl>
    <w:p w14:paraId="00418A86" w14:textId="77777777" w:rsidR="00CB44C1" w:rsidRPr="008D22BF" w:rsidRDefault="00CB44C1" w:rsidP="00314305">
      <w:pPr>
        <w:widowControl/>
        <w:autoSpaceDN/>
        <w:adjustRightInd/>
        <w:spacing w:line="290" w:lineRule="exact"/>
        <w:jc w:val="both"/>
        <w:rPr>
          <w:rFonts w:ascii="Aptos Display" w:hAnsi="Aptos Display" w:cstheme="minorHAnsi"/>
          <w:vanish/>
          <w:sz w:val="22"/>
          <w:szCs w:val="22"/>
        </w:rPr>
      </w:pPr>
    </w:p>
    <w:tbl>
      <w:tblPr>
        <w:tblW w:w="98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6685"/>
      </w:tblGrid>
      <w:tr w:rsidR="00CB44C1" w:rsidRPr="008D22BF" w14:paraId="1255B925" w14:textId="77777777" w:rsidTr="00A9747D">
        <w:tc>
          <w:tcPr>
            <w:tcW w:w="3139" w:type="dxa"/>
          </w:tcPr>
          <w:p w14:paraId="6D6BF4CB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b/>
                <w:bCs/>
                <w:color w:val="E2002B"/>
                <w:sz w:val="22"/>
                <w:szCs w:val="22"/>
              </w:rPr>
            </w:pPr>
            <w:r w:rsidRPr="008D22BF">
              <w:rPr>
                <w:rFonts w:ascii="Aptos Display" w:eastAsia="Calibri" w:hAnsi="Aptos Display" w:cstheme="minorHAnsi"/>
                <w:b/>
                <w:bCs/>
                <w:sz w:val="22"/>
                <w:szCs w:val="22"/>
              </w:rPr>
              <w:t xml:space="preserve">Onderneming </w:t>
            </w:r>
          </w:p>
        </w:tc>
        <w:tc>
          <w:tcPr>
            <w:tcW w:w="6685" w:type="dxa"/>
          </w:tcPr>
          <w:p w14:paraId="619AFFD7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</w:p>
        </w:tc>
      </w:tr>
      <w:tr w:rsidR="00CB44C1" w:rsidRPr="008D22BF" w14:paraId="5B5E5FC1" w14:textId="77777777" w:rsidTr="00A9747D">
        <w:tc>
          <w:tcPr>
            <w:tcW w:w="3139" w:type="dxa"/>
          </w:tcPr>
          <w:p w14:paraId="7DAC7257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  <w:r w:rsidRPr="008D22BF">
              <w:rPr>
                <w:rFonts w:ascii="Aptos Display" w:eastAsia="Calibri" w:hAnsi="Aptos Display" w:cstheme="minorHAnsi"/>
                <w:sz w:val="22"/>
                <w:szCs w:val="22"/>
              </w:rPr>
              <w:t>Statutaire naam bedrijf</w:t>
            </w:r>
          </w:p>
        </w:tc>
        <w:tc>
          <w:tcPr>
            <w:tcW w:w="6685" w:type="dxa"/>
          </w:tcPr>
          <w:p w14:paraId="5BAB72C2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</w:p>
        </w:tc>
      </w:tr>
      <w:tr w:rsidR="00CB44C1" w:rsidRPr="008D22BF" w14:paraId="62C6ACBB" w14:textId="77777777" w:rsidTr="00A9747D">
        <w:tc>
          <w:tcPr>
            <w:tcW w:w="3139" w:type="dxa"/>
          </w:tcPr>
          <w:p w14:paraId="4E8C62CD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  <w:r w:rsidRPr="008D22BF">
              <w:rPr>
                <w:rFonts w:ascii="Aptos Display" w:eastAsia="Calibri" w:hAnsi="Aptos Display" w:cstheme="minorHAnsi"/>
                <w:sz w:val="22"/>
                <w:szCs w:val="22"/>
              </w:rPr>
              <w:t>Handelsnaam bedrijf</w:t>
            </w:r>
          </w:p>
        </w:tc>
        <w:tc>
          <w:tcPr>
            <w:tcW w:w="6685" w:type="dxa"/>
          </w:tcPr>
          <w:p w14:paraId="7AB73DB1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</w:p>
        </w:tc>
      </w:tr>
      <w:tr w:rsidR="00CB44C1" w:rsidRPr="008D22BF" w14:paraId="1303AD8D" w14:textId="77777777" w:rsidTr="00A9747D">
        <w:tc>
          <w:tcPr>
            <w:tcW w:w="3139" w:type="dxa"/>
          </w:tcPr>
          <w:p w14:paraId="7ADD5E77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  <w:r w:rsidRPr="008D22BF">
              <w:rPr>
                <w:rFonts w:ascii="Aptos Display" w:eastAsia="Calibri" w:hAnsi="Aptos Display" w:cstheme="minorHAnsi"/>
                <w:sz w:val="22"/>
                <w:szCs w:val="22"/>
              </w:rPr>
              <w:t>Vestigingsadres</w:t>
            </w:r>
          </w:p>
        </w:tc>
        <w:tc>
          <w:tcPr>
            <w:tcW w:w="6685" w:type="dxa"/>
          </w:tcPr>
          <w:p w14:paraId="197E07F3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</w:p>
        </w:tc>
      </w:tr>
      <w:tr w:rsidR="00CB44C1" w:rsidRPr="008D22BF" w14:paraId="073D5C5A" w14:textId="77777777" w:rsidTr="00A9747D">
        <w:tc>
          <w:tcPr>
            <w:tcW w:w="3139" w:type="dxa"/>
            <w:tcBorders>
              <w:bottom w:val="single" w:sz="4" w:space="0" w:color="auto"/>
            </w:tcBorders>
          </w:tcPr>
          <w:p w14:paraId="0F25BD83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  <w:r w:rsidRPr="008D22BF">
              <w:rPr>
                <w:rFonts w:ascii="Aptos Display" w:eastAsia="Calibri" w:hAnsi="Aptos Display" w:cstheme="minorHAnsi"/>
                <w:sz w:val="22"/>
                <w:szCs w:val="22"/>
              </w:rPr>
              <w:t>K.v.K. nummer</w:t>
            </w:r>
          </w:p>
        </w:tc>
        <w:tc>
          <w:tcPr>
            <w:tcW w:w="6685" w:type="dxa"/>
            <w:tcBorders>
              <w:bottom w:val="single" w:sz="4" w:space="0" w:color="auto"/>
            </w:tcBorders>
          </w:tcPr>
          <w:p w14:paraId="35E4026A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</w:p>
        </w:tc>
      </w:tr>
      <w:tr w:rsidR="00CB44C1" w:rsidRPr="008D22BF" w14:paraId="3DC05CFB" w14:textId="77777777" w:rsidTr="00A9747D">
        <w:tc>
          <w:tcPr>
            <w:tcW w:w="3139" w:type="dxa"/>
            <w:tcBorders>
              <w:left w:val="nil"/>
            </w:tcBorders>
          </w:tcPr>
          <w:p w14:paraId="580C92E1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color w:val="E2002B"/>
                <w:sz w:val="22"/>
                <w:szCs w:val="22"/>
              </w:rPr>
            </w:pPr>
          </w:p>
        </w:tc>
        <w:tc>
          <w:tcPr>
            <w:tcW w:w="6685" w:type="dxa"/>
            <w:tcBorders>
              <w:right w:val="nil"/>
            </w:tcBorders>
          </w:tcPr>
          <w:p w14:paraId="756BA5B1" w14:textId="77777777" w:rsidR="00CB44C1" w:rsidRPr="008D22BF" w:rsidRDefault="00CB44C1" w:rsidP="00314305">
            <w:pPr>
              <w:widowControl/>
              <w:autoSpaceDN/>
              <w:adjustRightInd/>
              <w:spacing w:line="290" w:lineRule="exact"/>
              <w:jc w:val="both"/>
              <w:rPr>
                <w:rFonts w:ascii="Aptos Display" w:eastAsia="Calibri" w:hAnsi="Aptos Display" w:cstheme="minorHAnsi"/>
                <w:sz w:val="22"/>
                <w:szCs w:val="22"/>
              </w:rPr>
            </w:pPr>
          </w:p>
        </w:tc>
      </w:tr>
    </w:tbl>
    <w:p w14:paraId="17BBCF65" w14:textId="77777777" w:rsidR="00CB44C1" w:rsidRPr="008D22BF" w:rsidRDefault="00CB44C1" w:rsidP="00314305">
      <w:pPr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</w:p>
    <w:p w14:paraId="1B1010BD" w14:textId="09A74EAC" w:rsidR="00CB44C1" w:rsidRPr="008D22BF" w:rsidRDefault="00842C19" w:rsidP="00314305">
      <w:pPr>
        <w:numPr>
          <w:ilvl w:val="0"/>
          <w:numId w:val="31"/>
        </w:numPr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  <w:r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>V</w:t>
      </w:r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erklaart door ondertekening dat bij het opstellen van de Inschrijving rekening is gehouden met de verplichtingen uit hoofde van de bepalingen </w:t>
      </w:r>
      <w:proofErr w:type="gramStart"/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>inzake</w:t>
      </w:r>
      <w:proofErr w:type="gramEnd"/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de arbeidsbescherming en de arbeidsvoorwaarden die gelden op de plaats waar de verrichting wordt uitgevoerd.</w:t>
      </w:r>
    </w:p>
    <w:p w14:paraId="525EDB3B" w14:textId="77777777" w:rsidR="00CB44C1" w:rsidRPr="008D22BF" w:rsidRDefault="00CB44C1" w:rsidP="00314305">
      <w:pPr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</w:p>
    <w:p w14:paraId="1C0D4598" w14:textId="309DD2E4" w:rsidR="00CB44C1" w:rsidRDefault="00842C19" w:rsidP="00314305">
      <w:pPr>
        <w:numPr>
          <w:ilvl w:val="0"/>
          <w:numId w:val="31"/>
        </w:numPr>
        <w:jc w:val="both"/>
        <w:rPr>
          <w:rFonts w:ascii="Aptos Display" w:eastAsia="Calibri" w:hAnsi="Aptos Display" w:cstheme="minorHAnsi"/>
          <w:sz w:val="22"/>
          <w:szCs w:val="22"/>
          <w:lang w:eastAsia="en-US"/>
        </w:rPr>
      </w:pPr>
      <w:r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>V</w:t>
      </w:r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erklaart zich door ondertekening </w:t>
      </w:r>
      <w:r w:rsidR="00704EA9">
        <w:rPr>
          <w:rFonts w:ascii="Aptos Display" w:eastAsia="Calibri" w:hAnsi="Aptos Display" w:cstheme="minorHAnsi"/>
          <w:sz w:val="22"/>
          <w:szCs w:val="22"/>
          <w:lang w:eastAsia="en-US"/>
        </w:rPr>
        <w:t>van het onderhavige</w:t>
      </w:r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  <w:r w:rsidR="00DF2608">
        <w:rPr>
          <w:rFonts w:ascii="Aptos Display" w:eastAsia="Calibri" w:hAnsi="Aptos Display" w:cstheme="minorHAnsi"/>
          <w:sz w:val="22"/>
          <w:szCs w:val="22"/>
          <w:lang w:eastAsia="en-US"/>
        </w:rPr>
        <w:t>inschrijvingsformulier</w:t>
      </w:r>
      <w:r w:rsidR="000903FF">
        <w:rPr>
          <w:rFonts w:ascii="Aptos Display" w:eastAsia="Calibri" w:hAnsi="Aptos Display" w:cstheme="minorHAnsi"/>
          <w:sz w:val="22"/>
          <w:szCs w:val="22"/>
          <w:lang w:eastAsia="en-US"/>
        </w:rPr>
        <w:t>,</w:t>
      </w:r>
      <w:r w:rsidR="00DF2608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>bereid</w:t>
      </w:r>
      <w:r w:rsidR="000903FF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te zijn om</w:t>
      </w:r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  <w:r w:rsidR="00150FD1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de werkzaamheden </w:t>
      </w:r>
      <w:r w:rsidR="00E85DC8">
        <w:rPr>
          <w:rFonts w:ascii="Aptos Display" w:eastAsia="Calibri" w:hAnsi="Aptos Display" w:cstheme="minorHAnsi"/>
          <w:sz w:val="22"/>
          <w:szCs w:val="22"/>
          <w:lang w:eastAsia="en-US"/>
        </w:rPr>
        <w:t>uit te voeren</w:t>
      </w:r>
      <w:r w:rsidR="00C3475C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ten behoeve van </w:t>
      </w:r>
      <w:r w:rsidR="004D4618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de onderhavige </w:t>
      </w:r>
      <w:r w:rsidR="00110B01">
        <w:rPr>
          <w:rFonts w:ascii="Aptos Display" w:eastAsia="Calibri" w:hAnsi="Aptos Display" w:cstheme="minorHAnsi"/>
          <w:sz w:val="22"/>
          <w:szCs w:val="22"/>
          <w:lang w:eastAsia="en-US"/>
        </w:rPr>
        <w:t>Europese aanbesteding</w:t>
      </w:r>
      <w:r w:rsidR="008C76B1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  <w:r w:rsidR="00110B01">
        <w:rPr>
          <w:rFonts w:ascii="Aptos Display" w:eastAsia="Calibri" w:hAnsi="Aptos Display" w:cstheme="minorHAnsi"/>
          <w:sz w:val="22"/>
          <w:szCs w:val="22"/>
          <w:lang w:eastAsia="en-US"/>
        </w:rPr>
        <w:t>met de titel:</w:t>
      </w:r>
      <w:r w:rsidR="00110B01" w:rsidRPr="00110B01">
        <w:t xml:space="preserve"> </w:t>
      </w:r>
      <w:r w:rsidR="00110B01" w:rsidRPr="00110B01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Projectleider Operationele </w:t>
      </w:r>
      <w:r w:rsidR="00790A63">
        <w:rPr>
          <w:rFonts w:ascii="Aptos Display" w:eastAsia="Calibri" w:hAnsi="Aptos Display" w:cstheme="minorHAnsi"/>
          <w:sz w:val="22"/>
          <w:szCs w:val="22"/>
          <w:lang w:eastAsia="en-US"/>
        </w:rPr>
        <w:t>S</w:t>
      </w:r>
      <w:r w:rsidR="00110B01" w:rsidRPr="00110B01">
        <w:rPr>
          <w:rFonts w:ascii="Aptos Display" w:eastAsia="Calibri" w:hAnsi="Aptos Display" w:cstheme="minorHAnsi"/>
          <w:sz w:val="22"/>
          <w:szCs w:val="22"/>
          <w:lang w:eastAsia="en-US"/>
        </w:rPr>
        <w:t>tuurinformatie</w:t>
      </w:r>
      <w:r w:rsidR="003A2317" w:rsidRPr="003A2317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  <w:r w:rsidR="00790A63">
        <w:rPr>
          <w:rFonts w:ascii="Aptos Display" w:eastAsia="Calibri" w:hAnsi="Aptos Display" w:cstheme="minorHAnsi"/>
          <w:sz w:val="22"/>
          <w:szCs w:val="22"/>
          <w:lang w:eastAsia="en-US"/>
        </w:rPr>
        <w:t>voor</w:t>
      </w:r>
      <w:r w:rsidR="003A2317" w:rsidRPr="003A2317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  <w:r w:rsidR="00314305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>het Programma “Meten en Verbeteren</w:t>
      </w:r>
      <w:r w:rsidR="00A64FA7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CO</w:t>
      </w:r>
      <w:r w:rsidR="00A64FA7" w:rsidRPr="00A64FA7">
        <w:rPr>
          <w:rFonts w:ascii="Aptos Display" w:eastAsia="Calibri" w:hAnsi="Aptos Display" w:cstheme="minorHAnsi"/>
          <w:sz w:val="22"/>
          <w:szCs w:val="22"/>
          <w:vertAlign w:val="subscript"/>
          <w:lang w:eastAsia="en-US"/>
        </w:rPr>
        <w:t>2</w:t>
      </w:r>
      <w:r w:rsidR="00A64FA7">
        <w:rPr>
          <w:rFonts w:ascii="Aptos Display" w:eastAsia="Calibri" w:hAnsi="Aptos Display" w:cstheme="minorHAnsi"/>
          <w:sz w:val="22"/>
          <w:szCs w:val="22"/>
          <w:lang w:eastAsia="en-US"/>
        </w:rPr>
        <w:t>-emissies</w:t>
      </w:r>
      <w:r w:rsidR="003E77B6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  <w:r w:rsidR="003E77B6" w:rsidRPr="004C7860">
        <w:rPr>
          <w:rFonts w:ascii="Aptos Display" w:eastAsia="Calibri" w:hAnsi="Aptos Display" w:cs="Calibri"/>
          <w:sz w:val="22"/>
          <w:szCs w:val="22"/>
          <w:lang w:eastAsia="en-US"/>
        </w:rPr>
        <w:t>volgens het gestelde in de Aanbestedingsleidraad en bijbehorende Annexen</w:t>
      </w:r>
      <w:r w:rsidR="000873E0">
        <w:rPr>
          <w:rFonts w:ascii="Aptos Display" w:eastAsia="Calibri" w:hAnsi="Aptos Display" w:cstheme="minorHAnsi"/>
          <w:sz w:val="22"/>
          <w:szCs w:val="22"/>
          <w:lang w:eastAsia="en-US"/>
        </w:rPr>
        <w:t>.</w:t>
      </w:r>
      <w:r w:rsidR="00CB44C1" w:rsidRPr="008D22BF">
        <w:rPr>
          <w:rFonts w:ascii="Aptos Display" w:eastAsia="Calibri" w:hAnsi="Aptos Display" w:cstheme="minorHAnsi"/>
          <w:sz w:val="22"/>
          <w:szCs w:val="22"/>
          <w:lang w:eastAsia="en-US"/>
        </w:rPr>
        <w:t xml:space="preserve"> </w:t>
      </w:r>
    </w:p>
    <w:p w14:paraId="648B7EAE" w14:textId="77777777" w:rsidR="003E77B6" w:rsidRDefault="003E77B6" w:rsidP="003E77B6">
      <w:pPr>
        <w:pStyle w:val="Lijstalinea"/>
        <w:rPr>
          <w:rFonts w:ascii="Aptos Display" w:hAnsi="Aptos Display" w:cstheme="minorHAnsi"/>
        </w:rPr>
      </w:pPr>
    </w:p>
    <w:p w14:paraId="53B86870" w14:textId="2F7F6EA3" w:rsidR="003E77B6" w:rsidRPr="00A3132E" w:rsidRDefault="00A3132E" w:rsidP="00A3132E">
      <w:pPr>
        <w:pStyle w:val="Lijstalinea"/>
        <w:numPr>
          <w:ilvl w:val="0"/>
          <w:numId w:val="31"/>
        </w:numPr>
        <w:rPr>
          <w:rFonts w:ascii="Aptos Display" w:hAnsi="Aptos Display" w:cstheme="minorHAnsi"/>
        </w:rPr>
      </w:pPr>
      <w:r w:rsidRPr="00A3132E">
        <w:rPr>
          <w:rFonts w:ascii="Aptos Display" w:hAnsi="Aptos Display" w:cstheme="minorHAnsi"/>
        </w:rPr>
        <w:t xml:space="preserve">Verklaart daarbij onderstaand uurtarief, </w:t>
      </w:r>
      <w:proofErr w:type="gramStart"/>
      <w:r w:rsidRPr="00A3132E">
        <w:rPr>
          <w:rFonts w:ascii="Aptos Display" w:hAnsi="Aptos Display" w:cstheme="minorHAnsi"/>
        </w:rPr>
        <w:t>conform</w:t>
      </w:r>
      <w:proofErr w:type="gramEnd"/>
      <w:r w:rsidRPr="00A3132E">
        <w:rPr>
          <w:rFonts w:ascii="Aptos Display" w:hAnsi="Aptos Display" w:cstheme="minorHAnsi"/>
        </w:rPr>
        <w:t xml:space="preserve"> de Aanbestedingsleidraad, te hanteren:</w:t>
      </w:r>
    </w:p>
    <w:p w14:paraId="178E0A0C" w14:textId="77777777" w:rsidR="00E823A6" w:rsidRPr="00E823A6" w:rsidRDefault="00E823A6" w:rsidP="00E823A6">
      <w:pPr>
        <w:pStyle w:val="Lijstalinea"/>
        <w:rPr>
          <w:rFonts w:ascii="Aptos Display" w:hAnsi="Aptos Display" w:cs="Tahoma"/>
          <w:b/>
          <w:bCs/>
        </w:rPr>
      </w:pPr>
    </w:p>
    <w:p w14:paraId="556B7983" w14:textId="1D84E755" w:rsidR="00E823A6" w:rsidRPr="004C7860" w:rsidRDefault="00E823A6" w:rsidP="00E823A6">
      <w:pPr>
        <w:pStyle w:val="Lijstalinea"/>
        <w:numPr>
          <w:ilvl w:val="0"/>
          <w:numId w:val="36"/>
        </w:numPr>
        <w:rPr>
          <w:rFonts w:ascii="Aptos Display" w:hAnsi="Aptos Display" w:cs="Tahoma"/>
          <w:b/>
          <w:bCs/>
        </w:rPr>
      </w:pPr>
      <w:r w:rsidRPr="004C7860">
        <w:rPr>
          <w:rFonts w:ascii="Aptos Display" w:hAnsi="Aptos Display" w:cs="Tahoma"/>
          <w:b/>
          <w:bCs/>
        </w:rPr>
        <w:t xml:space="preserve">Uurtarief </w:t>
      </w:r>
    </w:p>
    <w:p w14:paraId="172188C9" w14:textId="1EAA414B" w:rsidR="00E823A6" w:rsidRPr="004C7860" w:rsidRDefault="00E823A6" w:rsidP="00E823A6">
      <w:pPr>
        <w:spacing w:after="240"/>
        <w:rPr>
          <w:rFonts w:ascii="Aptos Display" w:hAnsi="Aptos Display" w:cs="Tahoma"/>
          <w:sz w:val="22"/>
          <w:szCs w:val="22"/>
        </w:rPr>
      </w:pPr>
      <w:r w:rsidRPr="004C7860">
        <w:rPr>
          <w:rFonts w:ascii="Aptos Display" w:hAnsi="Aptos Display" w:cs="Tahoma"/>
          <w:sz w:val="22"/>
          <w:szCs w:val="22"/>
        </w:rPr>
        <w:t>Naam natuurlijk persoon</w:t>
      </w:r>
      <w:r w:rsidR="00A716ED">
        <w:rPr>
          <w:rFonts w:ascii="Aptos Display" w:hAnsi="Aptos Display" w:cs="Tahoma"/>
          <w:sz w:val="22"/>
          <w:szCs w:val="22"/>
        </w:rPr>
        <w:tab/>
      </w:r>
      <w:r w:rsidRPr="004C7860">
        <w:rPr>
          <w:rFonts w:ascii="Aptos Display" w:hAnsi="Aptos Display" w:cs="Tahoma"/>
          <w:sz w:val="22"/>
          <w:szCs w:val="22"/>
        </w:rPr>
        <w:t>: Dhr./Mevr. …..............................</w:t>
      </w:r>
    </w:p>
    <w:p w14:paraId="7C893399" w14:textId="29E3FCE0" w:rsidR="00E823A6" w:rsidRPr="004C7860" w:rsidRDefault="00E823A6" w:rsidP="00E823A6">
      <w:pPr>
        <w:widowControl/>
        <w:spacing w:after="200"/>
        <w:jc w:val="both"/>
        <w:rPr>
          <w:rFonts w:ascii="Aptos Display" w:eastAsia="Calibri" w:hAnsi="Aptos Display" w:cs="Calibri"/>
          <w:sz w:val="22"/>
          <w:szCs w:val="22"/>
          <w:lang w:eastAsia="en-US"/>
        </w:rPr>
      </w:pPr>
      <w:r w:rsidRPr="004C7860">
        <w:rPr>
          <w:rFonts w:ascii="Aptos Display" w:eastAsia="Calibri" w:hAnsi="Aptos Display" w:cs="Calibri"/>
          <w:sz w:val="22"/>
          <w:szCs w:val="22"/>
          <w:lang w:eastAsia="en-US"/>
        </w:rPr>
        <w:t>Uurtarief</w:t>
      </w:r>
      <w:r w:rsidR="00A716ED">
        <w:rPr>
          <w:rFonts w:ascii="Aptos Display" w:eastAsia="Calibri" w:hAnsi="Aptos Display" w:cs="Calibri"/>
          <w:sz w:val="22"/>
          <w:szCs w:val="22"/>
          <w:lang w:eastAsia="en-US"/>
        </w:rPr>
        <w:tab/>
      </w:r>
      <w:r w:rsidR="00A716ED">
        <w:rPr>
          <w:rFonts w:ascii="Aptos Display" w:eastAsia="Calibri" w:hAnsi="Aptos Display" w:cs="Calibri"/>
          <w:sz w:val="22"/>
          <w:szCs w:val="22"/>
          <w:lang w:eastAsia="en-US"/>
        </w:rPr>
        <w:tab/>
      </w:r>
      <w:r w:rsidR="00A716ED">
        <w:rPr>
          <w:rFonts w:ascii="Aptos Display" w:eastAsia="Calibri" w:hAnsi="Aptos Display" w:cs="Calibri"/>
          <w:sz w:val="22"/>
          <w:szCs w:val="22"/>
          <w:lang w:eastAsia="en-US"/>
        </w:rPr>
        <w:tab/>
      </w:r>
      <w:r w:rsidRPr="004C7860">
        <w:rPr>
          <w:rFonts w:ascii="Aptos Display" w:eastAsia="Calibri" w:hAnsi="Aptos Display" w:cs="Calibri"/>
          <w:sz w:val="22"/>
          <w:szCs w:val="22"/>
          <w:lang w:eastAsia="en-US"/>
        </w:rPr>
        <w:t>:</w:t>
      </w:r>
      <w:r w:rsidR="00A716ED">
        <w:rPr>
          <w:rFonts w:ascii="Aptos Display" w:eastAsia="Calibri" w:hAnsi="Aptos Display" w:cs="Calibri"/>
          <w:sz w:val="22"/>
          <w:szCs w:val="22"/>
          <w:lang w:eastAsia="en-US"/>
        </w:rPr>
        <w:t xml:space="preserve"> </w:t>
      </w:r>
      <w:r w:rsidRPr="004C7860">
        <w:rPr>
          <w:rFonts w:ascii="Aptos Display" w:eastAsia="Calibri" w:hAnsi="Aptos Display" w:cs="Calibri"/>
          <w:sz w:val="22"/>
          <w:szCs w:val="22"/>
          <w:lang w:eastAsia="en-US"/>
        </w:rPr>
        <w:t>€</w:t>
      </w:r>
      <w:r w:rsidR="002C780B">
        <w:rPr>
          <w:rFonts w:ascii="Aptos Display" w:eastAsia="Calibri" w:hAnsi="Aptos Display" w:cs="Calibri"/>
          <w:sz w:val="22"/>
          <w:szCs w:val="22"/>
          <w:lang w:eastAsia="en-US"/>
        </w:rPr>
        <w:t xml:space="preserve"> </w:t>
      </w:r>
      <w:proofErr w:type="gramStart"/>
      <w:r w:rsidR="002C780B">
        <w:rPr>
          <w:rFonts w:ascii="Aptos Display" w:eastAsia="Calibri" w:hAnsi="Aptos Display" w:cs="Calibri"/>
          <w:sz w:val="22"/>
          <w:szCs w:val="22"/>
          <w:lang w:eastAsia="en-US"/>
        </w:rPr>
        <w:t>XXX,XX</w:t>
      </w:r>
      <w:proofErr w:type="gramEnd"/>
      <w:r w:rsidRPr="004C7860">
        <w:rPr>
          <w:rFonts w:ascii="Aptos Display" w:eastAsia="Calibri" w:hAnsi="Aptos Display" w:cs="Calibri"/>
          <w:sz w:val="22"/>
          <w:szCs w:val="22"/>
          <w:lang w:eastAsia="en-US"/>
        </w:rPr>
        <w:t xml:space="preserve"> Exclusief btw</w:t>
      </w:r>
      <w:r w:rsidR="002C780B">
        <w:rPr>
          <w:rFonts w:ascii="Aptos Display" w:eastAsia="Calibri" w:hAnsi="Aptos Display" w:cs="Calibri"/>
          <w:sz w:val="22"/>
          <w:szCs w:val="22"/>
          <w:lang w:eastAsia="en-US"/>
        </w:rPr>
        <w:t xml:space="preserve"> per uur</w:t>
      </w:r>
    </w:p>
    <w:p w14:paraId="629C9308" w14:textId="77777777" w:rsidR="000017E6" w:rsidRPr="00DE52FC" w:rsidRDefault="000017E6" w:rsidP="00591976">
      <w:pPr>
        <w:pStyle w:val="Geenafstand"/>
        <w:jc w:val="both"/>
        <w:rPr>
          <w:rFonts w:ascii="Aptos Display" w:hAnsi="Aptos Display"/>
        </w:rPr>
      </w:pPr>
    </w:p>
    <w:p w14:paraId="284FBDC6" w14:textId="77777777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b/>
          <w:bCs/>
          <w:sz w:val="22"/>
          <w:szCs w:val="22"/>
        </w:rPr>
      </w:pPr>
    </w:p>
    <w:p w14:paraId="16301C6A" w14:textId="77777777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b/>
          <w:bCs/>
          <w:sz w:val="22"/>
          <w:szCs w:val="22"/>
        </w:rPr>
      </w:pPr>
      <w:r w:rsidRPr="008D22BF">
        <w:rPr>
          <w:rFonts w:ascii="Aptos Display" w:hAnsi="Aptos Display" w:cstheme="minorHAnsi"/>
          <w:b/>
          <w:bCs/>
          <w:sz w:val="22"/>
          <w:szCs w:val="22"/>
        </w:rPr>
        <w:t xml:space="preserve">Aldus naar waarheid opgemaakt </w:t>
      </w:r>
    </w:p>
    <w:p w14:paraId="4EBECCEC" w14:textId="77777777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p w14:paraId="08C85F57" w14:textId="32B4CC26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  <w:r w:rsidRPr="001C2611">
        <w:rPr>
          <w:rFonts w:ascii="Aptos Display" w:hAnsi="Aptos Display" w:cstheme="minorHAnsi"/>
          <w:sz w:val="22"/>
          <w:szCs w:val="22"/>
        </w:rPr>
        <w:t>(</w:t>
      </w:r>
      <w:r w:rsidR="00842C19" w:rsidRPr="001C2611">
        <w:rPr>
          <w:rFonts w:ascii="Aptos Display" w:hAnsi="Aptos Display" w:cstheme="minorHAnsi"/>
          <w:sz w:val="22"/>
          <w:szCs w:val="22"/>
        </w:rPr>
        <w:t>D</w:t>
      </w:r>
      <w:r w:rsidRPr="001C2611">
        <w:rPr>
          <w:rFonts w:ascii="Aptos Display" w:hAnsi="Aptos Display" w:cstheme="minorHAnsi"/>
          <w:sz w:val="22"/>
          <w:szCs w:val="22"/>
        </w:rPr>
        <w:t>atum)……………………………, te</w:t>
      </w:r>
      <w:r w:rsidRPr="008D22BF">
        <w:rPr>
          <w:rFonts w:ascii="Aptos Display" w:hAnsi="Aptos Display" w:cstheme="minorHAnsi"/>
          <w:sz w:val="22"/>
          <w:szCs w:val="22"/>
        </w:rPr>
        <w:t xml:space="preserve"> …………………………</w:t>
      </w:r>
      <w:proofErr w:type="gramStart"/>
      <w:r w:rsidRPr="008D22BF">
        <w:rPr>
          <w:rFonts w:ascii="Aptos Display" w:hAnsi="Aptos Display" w:cstheme="minorHAnsi"/>
          <w:sz w:val="22"/>
          <w:szCs w:val="22"/>
        </w:rPr>
        <w:t>…….</w:t>
      </w:r>
      <w:proofErr w:type="gramEnd"/>
      <w:r w:rsidRPr="008D22BF">
        <w:rPr>
          <w:rFonts w:ascii="Aptos Display" w:hAnsi="Aptos Display" w:cstheme="minorHAnsi"/>
          <w:sz w:val="22"/>
          <w:szCs w:val="22"/>
        </w:rPr>
        <w:t>(plaats),</w:t>
      </w:r>
    </w:p>
    <w:p w14:paraId="09FE4BC6" w14:textId="77777777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p w14:paraId="7BADA31F" w14:textId="44A3F13D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  <w:r w:rsidRPr="008D22BF">
        <w:rPr>
          <w:rFonts w:ascii="Aptos Display" w:hAnsi="Aptos Display" w:cstheme="minorHAnsi"/>
          <w:sz w:val="22"/>
          <w:szCs w:val="22"/>
        </w:rPr>
        <w:t>Door …………………………………………………………………(gevolmachtigde) van</w:t>
      </w:r>
    </w:p>
    <w:p w14:paraId="4F57E54E" w14:textId="77777777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p w14:paraId="7A04C3B7" w14:textId="2940316A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  <w:r w:rsidRPr="008D22BF">
        <w:rPr>
          <w:rFonts w:ascii="Aptos Display" w:hAnsi="Aptos Display" w:cstheme="minorHAnsi"/>
          <w:sz w:val="22"/>
          <w:szCs w:val="22"/>
        </w:rPr>
        <w:t>………………………………………………………………………… (bedrijf/organisatie).</w:t>
      </w:r>
    </w:p>
    <w:p w14:paraId="23D53047" w14:textId="77777777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p w14:paraId="44A9E3BE" w14:textId="77777777" w:rsidR="00102F9E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p w14:paraId="4492C298" w14:textId="77777777" w:rsidR="002A358B" w:rsidRPr="008D22BF" w:rsidRDefault="00102F9E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  <w:r w:rsidRPr="008D22BF">
        <w:rPr>
          <w:rFonts w:ascii="Aptos Display" w:hAnsi="Aptos Display" w:cstheme="minorHAnsi"/>
          <w:sz w:val="22"/>
          <w:szCs w:val="22"/>
        </w:rPr>
        <w:t>Handtekening ………………………………………………………………………………</w:t>
      </w:r>
    </w:p>
    <w:p w14:paraId="4C0F3299" w14:textId="77777777" w:rsidR="00314305" w:rsidRPr="008D22BF" w:rsidRDefault="00314305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p w14:paraId="03D215AB" w14:textId="77777777" w:rsidR="00314305" w:rsidRPr="008D22BF" w:rsidRDefault="00314305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p w14:paraId="6F594648" w14:textId="77777777" w:rsidR="00314305" w:rsidRPr="008D22BF" w:rsidRDefault="00314305" w:rsidP="00314305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both"/>
        <w:rPr>
          <w:rFonts w:ascii="Aptos Display" w:hAnsi="Aptos Display" w:cstheme="minorHAnsi"/>
          <w:sz w:val="22"/>
          <w:szCs w:val="22"/>
        </w:rPr>
      </w:pPr>
    </w:p>
    <w:sectPr w:rsidR="00314305" w:rsidRPr="008D22BF" w:rsidSect="00591976">
      <w:headerReference w:type="default" r:id="rId11"/>
      <w:footerReference w:type="default" r:id="rId12"/>
      <w:pgSz w:w="11906" w:h="16838"/>
      <w:pgMar w:top="2410" w:right="1411" w:bottom="1138" w:left="1411" w:header="851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1845" w14:textId="77777777" w:rsidR="00051623" w:rsidRDefault="00051623" w:rsidP="00723D21">
      <w:r>
        <w:separator/>
      </w:r>
    </w:p>
  </w:endnote>
  <w:endnote w:type="continuationSeparator" w:id="0">
    <w:p w14:paraId="4AABE66B" w14:textId="77777777" w:rsidR="00051623" w:rsidRDefault="00051623" w:rsidP="00723D21">
      <w:r>
        <w:continuationSeparator/>
      </w:r>
    </w:p>
  </w:endnote>
  <w:endnote w:type="continuationNotice" w:id="1">
    <w:p w14:paraId="61D82936" w14:textId="77777777" w:rsidR="00051623" w:rsidRDefault="00051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</w:rPr>
      <w:id w:val="98766121"/>
      <w:docPartObj>
        <w:docPartGallery w:val="Page Numbers (Bottom of Page)"/>
        <w:docPartUnique/>
      </w:docPartObj>
    </w:sdtPr>
    <w:sdtEndPr/>
    <w:sdtContent>
      <w:p w14:paraId="5E11D7B8" w14:textId="77777777" w:rsidR="001E10D1" w:rsidRPr="009B55BC" w:rsidRDefault="001E10D1" w:rsidP="009B55BC">
        <w:pPr>
          <w:pStyle w:val="Voettekst"/>
          <w:rPr>
            <w:rFonts w:asciiTheme="minorHAnsi" w:hAnsiTheme="minorHAnsi"/>
            <w:sz w:val="16"/>
          </w:rPr>
        </w:pPr>
        <w:r w:rsidRPr="009B55BC">
          <w:rPr>
            <w:rFonts w:asciiTheme="minorHAnsi" w:hAnsiTheme="minorHAnsi"/>
            <w:sz w:val="16"/>
          </w:rPr>
          <w:t>Annex</w:t>
        </w:r>
        <w:r w:rsidR="008A4DD1">
          <w:rPr>
            <w:rFonts w:asciiTheme="minorHAnsi" w:hAnsiTheme="minorHAnsi"/>
            <w:sz w:val="16"/>
          </w:rPr>
          <w:t xml:space="preserve"> 1 Inschrijfformulier </w:t>
        </w:r>
        <w:r w:rsidRPr="009B55BC">
          <w:rPr>
            <w:rFonts w:asciiTheme="minorHAnsi" w:hAnsiTheme="minorHAnsi"/>
            <w:sz w:val="16"/>
          </w:rPr>
          <w:tab/>
        </w:r>
        <w:r w:rsidRPr="009B55BC">
          <w:rPr>
            <w:rFonts w:asciiTheme="minorHAnsi" w:hAnsiTheme="minorHAnsi"/>
            <w:sz w:val="16"/>
          </w:rPr>
          <w:fldChar w:fldCharType="begin"/>
        </w:r>
        <w:r w:rsidRPr="009B55BC">
          <w:rPr>
            <w:rFonts w:asciiTheme="minorHAnsi" w:hAnsiTheme="minorHAnsi"/>
            <w:sz w:val="16"/>
          </w:rPr>
          <w:instrText xml:space="preserve"> PAGE   \* MERGEFORMAT </w:instrText>
        </w:r>
        <w:r w:rsidRPr="009B55BC">
          <w:rPr>
            <w:rFonts w:asciiTheme="minorHAnsi" w:hAnsiTheme="minorHAnsi"/>
            <w:sz w:val="16"/>
          </w:rPr>
          <w:fldChar w:fldCharType="separate"/>
        </w:r>
        <w:r w:rsidR="00B01C47">
          <w:rPr>
            <w:rFonts w:asciiTheme="minorHAnsi" w:hAnsiTheme="minorHAnsi"/>
            <w:noProof/>
            <w:sz w:val="16"/>
          </w:rPr>
          <w:t>1</w:t>
        </w:r>
        <w:r w:rsidRPr="009B55BC">
          <w:rPr>
            <w:rFonts w:asciiTheme="minorHAnsi" w:hAnsiTheme="minorHAnsi"/>
            <w:noProof/>
            <w:sz w:val="16"/>
          </w:rPr>
          <w:fldChar w:fldCharType="end"/>
        </w:r>
      </w:p>
    </w:sdtContent>
  </w:sdt>
  <w:p w14:paraId="6D8DA92C" w14:textId="77777777" w:rsidR="001E10D1" w:rsidRDefault="001E10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B8CA" w14:textId="77777777" w:rsidR="00051623" w:rsidRDefault="00051623" w:rsidP="00723D21">
      <w:r>
        <w:separator/>
      </w:r>
    </w:p>
  </w:footnote>
  <w:footnote w:type="continuationSeparator" w:id="0">
    <w:p w14:paraId="1248280C" w14:textId="77777777" w:rsidR="00051623" w:rsidRDefault="00051623" w:rsidP="00723D21">
      <w:r>
        <w:continuationSeparator/>
      </w:r>
    </w:p>
  </w:footnote>
  <w:footnote w:type="continuationNotice" w:id="1">
    <w:p w14:paraId="125741EE" w14:textId="77777777" w:rsidR="00051623" w:rsidRDefault="00051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4D06" w14:textId="6125D233" w:rsidR="0057207C" w:rsidRPr="008573BF" w:rsidRDefault="00D96CC6" w:rsidP="00D96CC6">
    <w:pPr>
      <w:pStyle w:val="Kop1"/>
      <w:spacing w:before="0"/>
      <w:ind w:left="-142"/>
      <w:jc w:val="center"/>
      <w:rPr>
        <w:rFonts w:ascii="Aptos Display" w:hAnsi="Aptos Display"/>
        <w:sz w:val="24"/>
        <w:szCs w:val="24"/>
      </w:rPr>
    </w:pPr>
    <w:r w:rsidRPr="00EF642E">
      <w:rPr>
        <w:rFonts w:cstheme="minorHAnsi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79954DC7" wp14:editId="2F4F70AB">
          <wp:simplePos x="0" y="0"/>
          <wp:positionH relativeFrom="margin">
            <wp:posOffset>5085715</wp:posOffset>
          </wp:positionH>
          <wp:positionV relativeFrom="paragraph">
            <wp:posOffset>12065</wp:posOffset>
          </wp:positionV>
          <wp:extent cx="1072914" cy="409575"/>
          <wp:effectExtent l="0" t="0" r="0" b="0"/>
          <wp:wrapNone/>
          <wp:docPr id="1788373344" name="Afbeelding 1" descr="Afbeelding met Lettertype, Graphics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46310" name="Afbeelding 1" descr="Afbeelding met Lettertype, Graphics, logo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914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02C" w:rsidRPr="008573BF">
      <w:rPr>
        <w:rFonts w:ascii="Aptos Display" w:hAnsi="Aptos Display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4F032BE" wp14:editId="4298F677">
          <wp:simplePos x="0" y="0"/>
          <wp:positionH relativeFrom="page">
            <wp:posOffset>228600</wp:posOffset>
          </wp:positionH>
          <wp:positionV relativeFrom="paragraph">
            <wp:posOffset>8890</wp:posOffset>
          </wp:positionV>
          <wp:extent cx="1295400" cy="617220"/>
          <wp:effectExtent l="0" t="0" r="0" b="0"/>
          <wp:wrapThrough wrapText="bothSides">
            <wp:wrapPolygon edited="0">
              <wp:start x="0" y="0"/>
              <wp:lineTo x="0" y="20667"/>
              <wp:lineTo x="21282" y="20667"/>
              <wp:lineTo x="21282" y="0"/>
              <wp:lineTo x="0" y="0"/>
            </wp:wrapPolygon>
          </wp:wrapThrough>
          <wp:docPr id="2034545753" name="Afbeelding 3" descr="Afbeelding met logo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28640" name="Afbeelding 3" descr="Afbeelding met logo, Lettertype, tekst, Graphics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07C" w:rsidRPr="008573BF">
      <w:rPr>
        <w:rFonts w:ascii="Aptos Display" w:hAnsi="Aptos Display" w:cstheme="minorHAnsi"/>
        <w:color w:val="548DD4" w:themeColor="text2" w:themeTint="99"/>
        <w:sz w:val="36"/>
        <w:szCs w:val="36"/>
      </w:rPr>
      <w:t>Annex 1 Inschrijfformulier</w:t>
    </w:r>
  </w:p>
  <w:p w14:paraId="26678614" w14:textId="77777777" w:rsidR="006376B6" w:rsidRPr="006376B6" w:rsidRDefault="006376B6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0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RTF_Num 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RTF_Num 1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RTF_Num 1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RTF_Num 109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RTF_Num 107"/>
    <w:lvl w:ilvl="0">
      <w:start w:val="1"/>
      <w:numFmt w:val="decimal"/>
      <w:lvlText w:val="%1."/>
      <w:lvlJc w:val="left"/>
      <w:pPr>
        <w:ind w:left="705" w:hanging="705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RTF_Num 97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RTF_Num 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 w15:restartNumberingAfterBreak="0">
    <w:nsid w:val="00000009"/>
    <w:multiLevelType w:val="multilevel"/>
    <w:tmpl w:val="00000009"/>
    <w:name w:val="RTF_Num 4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RTF_Num 3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RTF_Num 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  <w:sz w:val="22"/>
        <w:szCs w:val="22"/>
      </w:rPr>
    </w:lvl>
  </w:abstractNum>
  <w:abstractNum w:abstractNumId="11" w15:restartNumberingAfterBreak="0">
    <w:nsid w:val="04310984"/>
    <w:multiLevelType w:val="hybridMultilevel"/>
    <w:tmpl w:val="586EC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D51FD"/>
    <w:multiLevelType w:val="hybridMultilevel"/>
    <w:tmpl w:val="415256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57AA0"/>
    <w:multiLevelType w:val="hybridMultilevel"/>
    <w:tmpl w:val="2DFC7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510FC"/>
    <w:multiLevelType w:val="hybridMultilevel"/>
    <w:tmpl w:val="679092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87754"/>
    <w:multiLevelType w:val="hybridMultilevel"/>
    <w:tmpl w:val="1702E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879F2"/>
    <w:multiLevelType w:val="hybridMultilevel"/>
    <w:tmpl w:val="96D853E0"/>
    <w:lvl w:ilvl="0" w:tplc="21D68574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E2F9B"/>
    <w:multiLevelType w:val="hybridMultilevel"/>
    <w:tmpl w:val="FBDCE47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376A8"/>
    <w:multiLevelType w:val="hybridMultilevel"/>
    <w:tmpl w:val="DD906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30A28"/>
    <w:multiLevelType w:val="hybridMultilevel"/>
    <w:tmpl w:val="90F219F4"/>
    <w:lvl w:ilvl="0" w:tplc="A86EEF06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3B706E"/>
    <w:multiLevelType w:val="hybridMultilevel"/>
    <w:tmpl w:val="24146A8A"/>
    <w:lvl w:ilvl="0" w:tplc="937ED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82F0E"/>
    <w:multiLevelType w:val="hybridMultilevel"/>
    <w:tmpl w:val="E34EB0C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A374B"/>
    <w:multiLevelType w:val="hybridMultilevel"/>
    <w:tmpl w:val="EDBCD0A2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5118D1"/>
    <w:multiLevelType w:val="hybridMultilevel"/>
    <w:tmpl w:val="79EA64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91DA0"/>
    <w:multiLevelType w:val="hybridMultilevel"/>
    <w:tmpl w:val="56489C5E"/>
    <w:lvl w:ilvl="0" w:tplc="343AF06E">
      <w:start w:val="1"/>
      <w:numFmt w:val="bullet"/>
      <w:lvlText w:val="-"/>
      <w:lvlJc w:val="left"/>
      <w:pPr>
        <w:ind w:left="1065" w:hanging="360"/>
      </w:pPr>
      <w:rPr>
        <w:rFonts w:ascii="Aptos Display" w:eastAsia="Calibri" w:hAnsi="Aptos Display" w:cs="Tahom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D0F620D"/>
    <w:multiLevelType w:val="hybridMultilevel"/>
    <w:tmpl w:val="D22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97D74"/>
    <w:multiLevelType w:val="hybridMultilevel"/>
    <w:tmpl w:val="5D18F2A8"/>
    <w:lvl w:ilvl="0" w:tplc="B65EB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55ABC"/>
    <w:multiLevelType w:val="hybridMultilevel"/>
    <w:tmpl w:val="B9544F34"/>
    <w:lvl w:ilvl="0" w:tplc="039E1C8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A1C8E"/>
    <w:multiLevelType w:val="hybridMultilevel"/>
    <w:tmpl w:val="0DA26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91F14"/>
    <w:multiLevelType w:val="hybridMultilevel"/>
    <w:tmpl w:val="381E56D2"/>
    <w:lvl w:ilvl="0" w:tplc="00AE501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theme="minorHAnsi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D0F"/>
    <w:multiLevelType w:val="hybridMultilevel"/>
    <w:tmpl w:val="D9DA13DA"/>
    <w:lvl w:ilvl="0" w:tplc="04130015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D3A73"/>
    <w:multiLevelType w:val="hybridMultilevel"/>
    <w:tmpl w:val="228A8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96EAE"/>
    <w:multiLevelType w:val="hybridMultilevel"/>
    <w:tmpl w:val="97343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C28D5"/>
    <w:multiLevelType w:val="hybridMultilevel"/>
    <w:tmpl w:val="A32C7B3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793327">
    <w:abstractNumId w:val="13"/>
  </w:num>
  <w:num w:numId="2" w16cid:durableId="985009376">
    <w:abstractNumId w:val="2"/>
  </w:num>
  <w:num w:numId="3" w16cid:durableId="1092970088">
    <w:abstractNumId w:val="10"/>
  </w:num>
  <w:num w:numId="4" w16cid:durableId="1983146536">
    <w:abstractNumId w:val="9"/>
  </w:num>
  <w:num w:numId="5" w16cid:durableId="1731539540">
    <w:abstractNumId w:val="32"/>
  </w:num>
  <w:num w:numId="6" w16cid:durableId="2056539971">
    <w:abstractNumId w:val="8"/>
  </w:num>
  <w:num w:numId="7" w16cid:durableId="827751188">
    <w:abstractNumId w:val="4"/>
  </w:num>
  <w:num w:numId="8" w16cid:durableId="1079252588">
    <w:abstractNumId w:val="3"/>
  </w:num>
  <w:num w:numId="9" w16cid:durableId="2064982441">
    <w:abstractNumId w:val="6"/>
  </w:num>
  <w:num w:numId="10" w16cid:durableId="772283825">
    <w:abstractNumId w:val="7"/>
  </w:num>
  <w:num w:numId="11" w16cid:durableId="397635718">
    <w:abstractNumId w:val="1"/>
  </w:num>
  <w:num w:numId="12" w16cid:durableId="1416171342">
    <w:abstractNumId w:val="5"/>
  </w:num>
  <w:num w:numId="13" w16cid:durableId="1072311742">
    <w:abstractNumId w:val="0"/>
  </w:num>
  <w:num w:numId="14" w16cid:durableId="1348293736">
    <w:abstractNumId w:val="12"/>
  </w:num>
  <w:num w:numId="15" w16cid:durableId="25958355">
    <w:abstractNumId w:val="28"/>
  </w:num>
  <w:num w:numId="16" w16cid:durableId="790629715">
    <w:abstractNumId w:val="27"/>
  </w:num>
  <w:num w:numId="17" w16cid:durableId="2072387488">
    <w:abstractNumId w:val="20"/>
  </w:num>
  <w:num w:numId="18" w16cid:durableId="573202657">
    <w:abstractNumId w:val="33"/>
  </w:num>
  <w:num w:numId="19" w16cid:durableId="316229807">
    <w:abstractNumId w:val="11"/>
  </w:num>
  <w:num w:numId="20" w16cid:durableId="12851540">
    <w:abstractNumId w:val="26"/>
  </w:num>
  <w:num w:numId="21" w16cid:durableId="1503743128">
    <w:abstractNumId w:val="18"/>
  </w:num>
  <w:num w:numId="22" w16cid:durableId="272371739">
    <w:abstractNumId w:val="29"/>
  </w:num>
  <w:num w:numId="23" w16cid:durableId="6057724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798255">
    <w:abstractNumId w:val="24"/>
  </w:num>
  <w:num w:numId="25" w16cid:durableId="2067335488">
    <w:abstractNumId w:val="21"/>
  </w:num>
  <w:num w:numId="26" w16cid:durableId="1932202234">
    <w:abstractNumId w:val="30"/>
  </w:num>
  <w:num w:numId="27" w16cid:durableId="1202787089">
    <w:abstractNumId w:val="34"/>
  </w:num>
  <w:num w:numId="28" w16cid:durableId="978805444">
    <w:abstractNumId w:val="17"/>
  </w:num>
  <w:num w:numId="29" w16cid:durableId="949162146">
    <w:abstractNumId w:val="14"/>
  </w:num>
  <w:num w:numId="30" w16cid:durableId="1896233953">
    <w:abstractNumId w:val="16"/>
  </w:num>
  <w:num w:numId="31" w16cid:durableId="465394326">
    <w:abstractNumId w:val="19"/>
  </w:num>
  <w:num w:numId="32" w16cid:durableId="198981753">
    <w:abstractNumId w:val="31"/>
  </w:num>
  <w:num w:numId="33" w16cid:durableId="2097820643">
    <w:abstractNumId w:val="23"/>
  </w:num>
  <w:num w:numId="34" w16cid:durableId="606737834">
    <w:abstractNumId w:val="22"/>
  </w:num>
  <w:num w:numId="35" w16cid:durableId="643004901">
    <w:abstractNumId w:val="15"/>
  </w:num>
  <w:num w:numId="36" w16cid:durableId="1978175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8D"/>
    <w:rsid w:val="000017E6"/>
    <w:rsid w:val="00001E82"/>
    <w:rsid w:val="000079F3"/>
    <w:rsid w:val="00015464"/>
    <w:rsid w:val="000260B5"/>
    <w:rsid w:val="00036084"/>
    <w:rsid w:val="00036ECF"/>
    <w:rsid w:val="00051623"/>
    <w:rsid w:val="00056356"/>
    <w:rsid w:val="00060962"/>
    <w:rsid w:val="00063C94"/>
    <w:rsid w:val="00072444"/>
    <w:rsid w:val="00072AEB"/>
    <w:rsid w:val="00075268"/>
    <w:rsid w:val="00086D23"/>
    <w:rsid w:val="000873E0"/>
    <w:rsid w:val="000903FF"/>
    <w:rsid w:val="000C4EDB"/>
    <w:rsid w:val="000E24D3"/>
    <w:rsid w:val="000E307F"/>
    <w:rsid w:val="000E5F6C"/>
    <w:rsid w:val="000F3862"/>
    <w:rsid w:val="001018C6"/>
    <w:rsid w:val="00102F9E"/>
    <w:rsid w:val="00110B01"/>
    <w:rsid w:val="001131B4"/>
    <w:rsid w:val="00115CDF"/>
    <w:rsid w:val="001218F0"/>
    <w:rsid w:val="0012403C"/>
    <w:rsid w:val="00135276"/>
    <w:rsid w:val="00150FD1"/>
    <w:rsid w:val="00164546"/>
    <w:rsid w:val="00176629"/>
    <w:rsid w:val="0017751A"/>
    <w:rsid w:val="001843C0"/>
    <w:rsid w:val="001A7AE2"/>
    <w:rsid w:val="001B4E32"/>
    <w:rsid w:val="001C2611"/>
    <w:rsid w:val="001C4EFE"/>
    <w:rsid w:val="001C71CC"/>
    <w:rsid w:val="001D13FA"/>
    <w:rsid w:val="001E10D1"/>
    <w:rsid w:val="001E5850"/>
    <w:rsid w:val="001E634A"/>
    <w:rsid w:val="001F2AAB"/>
    <w:rsid w:val="001F3D2E"/>
    <w:rsid w:val="002011D2"/>
    <w:rsid w:val="00202D3E"/>
    <w:rsid w:val="00240C70"/>
    <w:rsid w:val="0024658D"/>
    <w:rsid w:val="00250FA9"/>
    <w:rsid w:val="002529C9"/>
    <w:rsid w:val="0026230E"/>
    <w:rsid w:val="002A358B"/>
    <w:rsid w:val="002A6D7E"/>
    <w:rsid w:val="002A79F1"/>
    <w:rsid w:val="002B1B58"/>
    <w:rsid w:val="002B7B21"/>
    <w:rsid w:val="002C0C79"/>
    <w:rsid w:val="002C780B"/>
    <w:rsid w:val="002D128D"/>
    <w:rsid w:val="002E1F45"/>
    <w:rsid w:val="002F6085"/>
    <w:rsid w:val="003101F1"/>
    <w:rsid w:val="00313B69"/>
    <w:rsid w:val="00314305"/>
    <w:rsid w:val="00326F67"/>
    <w:rsid w:val="00343AA6"/>
    <w:rsid w:val="0034501E"/>
    <w:rsid w:val="0036647E"/>
    <w:rsid w:val="0038202C"/>
    <w:rsid w:val="00384E10"/>
    <w:rsid w:val="00385D4E"/>
    <w:rsid w:val="00390FB4"/>
    <w:rsid w:val="00393CD0"/>
    <w:rsid w:val="003A2317"/>
    <w:rsid w:val="003B5252"/>
    <w:rsid w:val="003E77B6"/>
    <w:rsid w:val="00402713"/>
    <w:rsid w:val="00403074"/>
    <w:rsid w:val="0041102E"/>
    <w:rsid w:val="00411F76"/>
    <w:rsid w:val="00420BC6"/>
    <w:rsid w:val="0043168B"/>
    <w:rsid w:val="0043296F"/>
    <w:rsid w:val="004366ED"/>
    <w:rsid w:val="0043762C"/>
    <w:rsid w:val="0044081D"/>
    <w:rsid w:val="00444454"/>
    <w:rsid w:val="00444A67"/>
    <w:rsid w:val="00477DAD"/>
    <w:rsid w:val="00490D12"/>
    <w:rsid w:val="004932B3"/>
    <w:rsid w:val="00493475"/>
    <w:rsid w:val="004B5F7D"/>
    <w:rsid w:val="004B7BA3"/>
    <w:rsid w:val="004C7DEC"/>
    <w:rsid w:val="004D424B"/>
    <w:rsid w:val="004D4618"/>
    <w:rsid w:val="004E0CFD"/>
    <w:rsid w:val="004E11AB"/>
    <w:rsid w:val="0052417F"/>
    <w:rsid w:val="00535130"/>
    <w:rsid w:val="005367C3"/>
    <w:rsid w:val="00552E72"/>
    <w:rsid w:val="005614D0"/>
    <w:rsid w:val="00570ED6"/>
    <w:rsid w:val="0057207C"/>
    <w:rsid w:val="00584E0C"/>
    <w:rsid w:val="005864A0"/>
    <w:rsid w:val="00591976"/>
    <w:rsid w:val="00597942"/>
    <w:rsid w:val="00597D2F"/>
    <w:rsid w:val="005A3EB2"/>
    <w:rsid w:val="005A7626"/>
    <w:rsid w:val="005D12CC"/>
    <w:rsid w:val="005D491B"/>
    <w:rsid w:val="005D5539"/>
    <w:rsid w:val="005F5E27"/>
    <w:rsid w:val="005F6A19"/>
    <w:rsid w:val="00623F6B"/>
    <w:rsid w:val="00627C3D"/>
    <w:rsid w:val="00634BDF"/>
    <w:rsid w:val="006376B6"/>
    <w:rsid w:val="006471C1"/>
    <w:rsid w:val="006477EC"/>
    <w:rsid w:val="006568B2"/>
    <w:rsid w:val="00676739"/>
    <w:rsid w:val="00690D37"/>
    <w:rsid w:val="00691A7B"/>
    <w:rsid w:val="00693DE9"/>
    <w:rsid w:val="006B3B04"/>
    <w:rsid w:val="006B3B4F"/>
    <w:rsid w:val="006C60AF"/>
    <w:rsid w:val="006E3914"/>
    <w:rsid w:val="006F3BC6"/>
    <w:rsid w:val="006F5D83"/>
    <w:rsid w:val="007002CA"/>
    <w:rsid w:val="00704EA9"/>
    <w:rsid w:val="00705B4A"/>
    <w:rsid w:val="00711919"/>
    <w:rsid w:val="00720F98"/>
    <w:rsid w:val="00723D21"/>
    <w:rsid w:val="007243AC"/>
    <w:rsid w:val="007357BB"/>
    <w:rsid w:val="00751D13"/>
    <w:rsid w:val="00761E81"/>
    <w:rsid w:val="00767C57"/>
    <w:rsid w:val="00773982"/>
    <w:rsid w:val="00783556"/>
    <w:rsid w:val="00786003"/>
    <w:rsid w:val="00790A63"/>
    <w:rsid w:val="00792CC4"/>
    <w:rsid w:val="007B4375"/>
    <w:rsid w:val="007C5D0E"/>
    <w:rsid w:val="007E1531"/>
    <w:rsid w:val="007E7B06"/>
    <w:rsid w:val="007F0D03"/>
    <w:rsid w:val="007F0EDA"/>
    <w:rsid w:val="007F1CD6"/>
    <w:rsid w:val="007F43EF"/>
    <w:rsid w:val="00803664"/>
    <w:rsid w:val="008072A9"/>
    <w:rsid w:val="0081498A"/>
    <w:rsid w:val="00814A78"/>
    <w:rsid w:val="008165D0"/>
    <w:rsid w:val="00821362"/>
    <w:rsid w:val="00825C6A"/>
    <w:rsid w:val="00827AAA"/>
    <w:rsid w:val="0083007C"/>
    <w:rsid w:val="00835692"/>
    <w:rsid w:val="008424D2"/>
    <w:rsid w:val="00842C19"/>
    <w:rsid w:val="00852085"/>
    <w:rsid w:val="008573BF"/>
    <w:rsid w:val="0086265C"/>
    <w:rsid w:val="00866328"/>
    <w:rsid w:val="0087486F"/>
    <w:rsid w:val="008762DD"/>
    <w:rsid w:val="00883AE2"/>
    <w:rsid w:val="008931AA"/>
    <w:rsid w:val="00897CCE"/>
    <w:rsid w:val="008A4DD1"/>
    <w:rsid w:val="008B51CB"/>
    <w:rsid w:val="008C2DF9"/>
    <w:rsid w:val="008C6A71"/>
    <w:rsid w:val="008C76B1"/>
    <w:rsid w:val="008C7BB0"/>
    <w:rsid w:val="008D12D4"/>
    <w:rsid w:val="008D1AC9"/>
    <w:rsid w:val="008D22BF"/>
    <w:rsid w:val="008D74B8"/>
    <w:rsid w:val="009040B5"/>
    <w:rsid w:val="00910CE6"/>
    <w:rsid w:val="0091641D"/>
    <w:rsid w:val="00940F32"/>
    <w:rsid w:val="00944D1A"/>
    <w:rsid w:val="00951F8D"/>
    <w:rsid w:val="00975480"/>
    <w:rsid w:val="00976B9A"/>
    <w:rsid w:val="009909F3"/>
    <w:rsid w:val="00990AC3"/>
    <w:rsid w:val="00991E4E"/>
    <w:rsid w:val="009A45D4"/>
    <w:rsid w:val="009A5B24"/>
    <w:rsid w:val="009A64B1"/>
    <w:rsid w:val="009B2663"/>
    <w:rsid w:val="009B55BC"/>
    <w:rsid w:val="009C62A9"/>
    <w:rsid w:val="009D3ECC"/>
    <w:rsid w:val="009E2D3E"/>
    <w:rsid w:val="009F316C"/>
    <w:rsid w:val="009F6092"/>
    <w:rsid w:val="00A065A5"/>
    <w:rsid w:val="00A101F5"/>
    <w:rsid w:val="00A173C8"/>
    <w:rsid w:val="00A21D20"/>
    <w:rsid w:val="00A3132E"/>
    <w:rsid w:val="00A351F7"/>
    <w:rsid w:val="00A401AB"/>
    <w:rsid w:val="00A47068"/>
    <w:rsid w:val="00A47439"/>
    <w:rsid w:val="00A47D8A"/>
    <w:rsid w:val="00A51F8D"/>
    <w:rsid w:val="00A5269A"/>
    <w:rsid w:val="00A64FA7"/>
    <w:rsid w:val="00A7042E"/>
    <w:rsid w:val="00A716ED"/>
    <w:rsid w:val="00A76D77"/>
    <w:rsid w:val="00A80E33"/>
    <w:rsid w:val="00A851C0"/>
    <w:rsid w:val="00A85EBE"/>
    <w:rsid w:val="00A942E4"/>
    <w:rsid w:val="00AA265E"/>
    <w:rsid w:val="00AA5E43"/>
    <w:rsid w:val="00AA616B"/>
    <w:rsid w:val="00AB3B42"/>
    <w:rsid w:val="00AC30C5"/>
    <w:rsid w:val="00AD12C6"/>
    <w:rsid w:val="00AD20C7"/>
    <w:rsid w:val="00AE71E2"/>
    <w:rsid w:val="00AF1D08"/>
    <w:rsid w:val="00AF2EF5"/>
    <w:rsid w:val="00B01C47"/>
    <w:rsid w:val="00B07643"/>
    <w:rsid w:val="00B07C76"/>
    <w:rsid w:val="00B11AB7"/>
    <w:rsid w:val="00B12E05"/>
    <w:rsid w:val="00B13041"/>
    <w:rsid w:val="00B13D4C"/>
    <w:rsid w:val="00B46178"/>
    <w:rsid w:val="00B47363"/>
    <w:rsid w:val="00B51EF8"/>
    <w:rsid w:val="00B6005D"/>
    <w:rsid w:val="00B61700"/>
    <w:rsid w:val="00B658D3"/>
    <w:rsid w:val="00B750A8"/>
    <w:rsid w:val="00B80984"/>
    <w:rsid w:val="00B875C1"/>
    <w:rsid w:val="00B87ECD"/>
    <w:rsid w:val="00B95B49"/>
    <w:rsid w:val="00BA453D"/>
    <w:rsid w:val="00BA7084"/>
    <w:rsid w:val="00BB1E89"/>
    <w:rsid w:val="00BB78ED"/>
    <w:rsid w:val="00BD12CA"/>
    <w:rsid w:val="00BE0CD7"/>
    <w:rsid w:val="00C00E44"/>
    <w:rsid w:val="00C130C9"/>
    <w:rsid w:val="00C14292"/>
    <w:rsid w:val="00C15329"/>
    <w:rsid w:val="00C31436"/>
    <w:rsid w:val="00C3475C"/>
    <w:rsid w:val="00C42D54"/>
    <w:rsid w:val="00C44B5A"/>
    <w:rsid w:val="00C547AA"/>
    <w:rsid w:val="00C73F8A"/>
    <w:rsid w:val="00CB00B2"/>
    <w:rsid w:val="00CB44C1"/>
    <w:rsid w:val="00CB711F"/>
    <w:rsid w:val="00CC1512"/>
    <w:rsid w:val="00CC33D2"/>
    <w:rsid w:val="00CC50A9"/>
    <w:rsid w:val="00CD58B2"/>
    <w:rsid w:val="00CE7184"/>
    <w:rsid w:val="00CF34D4"/>
    <w:rsid w:val="00D02E82"/>
    <w:rsid w:val="00D0619B"/>
    <w:rsid w:val="00D2378C"/>
    <w:rsid w:val="00D25CCC"/>
    <w:rsid w:val="00D457F3"/>
    <w:rsid w:val="00D67882"/>
    <w:rsid w:val="00D7113A"/>
    <w:rsid w:val="00D75AF4"/>
    <w:rsid w:val="00D77087"/>
    <w:rsid w:val="00D80ADD"/>
    <w:rsid w:val="00D80D57"/>
    <w:rsid w:val="00D82333"/>
    <w:rsid w:val="00D85716"/>
    <w:rsid w:val="00D96CC6"/>
    <w:rsid w:val="00DB66A1"/>
    <w:rsid w:val="00DC10DB"/>
    <w:rsid w:val="00DD3B78"/>
    <w:rsid w:val="00DE52FC"/>
    <w:rsid w:val="00DF2608"/>
    <w:rsid w:val="00DF4E4D"/>
    <w:rsid w:val="00E170C7"/>
    <w:rsid w:val="00E22E0F"/>
    <w:rsid w:val="00E25523"/>
    <w:rsid w:val="00E34D98"/>
    <w:rsid w:val="00E557BA"/>
    <w:rsid w:val="00E65C3A"/>
    <w:rsid w:val="00E6781F"/>
    <w:rsid w:val="00E730C7"/>
    <w:rsid w:val="00E74746"/>
    <w:rsid w:val="00E7589E"/>
    <w:rsid w:val="00E823A6"/>
    <w:rsid w:val="00E85DC8"/>
    <w:rsid w:val="00E86DFE"/>
    <w:rsid w:val="00EA0610"/>
    <w:rsid w:val="00ED1538"/>
    <w:rsid w:val="00ED1E59"/>
    <w:rsid w:val="00ED3EC4"/>
    <w:rsid w:val="00ED5E7A"/>
    <w:rsid w:val="00EE113F"/>
    <w:rsid w:val="00EE2DD1"/>
    <w:rsid w:val="00EE5B15"/>
    <w:rsid w:val="00EE65BF"/>
    <w:rsid w:val="00EE7166"/>
    <w:rsid w:val="00EF1418"/>
    <w:rsid w:val="00EF4642"/>
    <w:rsid w:val="00F03E00"/>
    <w:rsid w:val="00F0578B"/>
    <w:rsid w:val="00F10055"/>
    <w:rsid w:val="00F13C99"/>
    <w:rsid w:val="00F47DFB"/>
    <w:rsid w:val="00F513B2"/>
    <w:rsid w:val="00F56B95"/>
    <w:rsid w:val="00F716E6"/>
    <w:rsid w:val="00F75722"/>
    <w:rsid w:val="00F828BE"/>
    <w:rsid w:val="00F90911"/>
    <w:rsid w:val="00F963FD"/>
    <w:rsid w:val="00F96795"/>
    <w:rsid w:val="00F97FF7"/>
    <w:rsid w:val="00FC1466"/>
    <w:rsid w:val="00FE7F82"/>
    <w:rsid w:val="0DF4BA82"/>
    <w:rsid w:val="2A3CCE61"/>
    <w:rsid w:val="376749C9"/>
    <w:rsid w:val="5987DE5A"/>
    <w:rsid w:val="5C3E291B"/>
    <w:rsid w:val="63EE22B4"/>
    <w:rsid w:val="67F0CDAA"/>
    <w:rsid w:val="7F3BD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0042C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128D"/>
    <w:pPr>
      <w:widowControl w:val="0"/>
      <w:autoSpaceDN w:val="0"/>
      <w:adjustRightInd w:val="0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D128D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5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0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43C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128D"/>
    <w:rPr>
      <w:rFonts w:ascii="Cambria" w:eastAsia="Times New Roman" w:hAnsi="Cambria" w:cs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2D128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uiPriority w:val="99"/>
    <w:rsid w:val="00535130"/>
    <w:pPr>
      <w:tabs>
        <w:tab w:val="left" w:pos="440"/>
      </w:tabs>
    </w:pPr>
    <w:rPr>
      <w:rFonts w:ascii="Tahoma" w:hAnsi="Tahoma" w:cs="Tahoma"/>
      <w:i/>
      <w:iCs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535130"/>
    <w:rPr>
      <w:rFonts w:ascii="Tahoma" w:eastAsia="Times New Roman" w:hAnsi="Tahoma" w:cs="Tahoma"/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5351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4">
    <w:name w:val="Internet link4"/>
    <w:uiPriority w:val="99"/>
    <w:rsid w:val="00535130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3513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5351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5130"/>
    <w:rPr>
      <w:rFonts w:ascii="Times New Roman" w:eastAsia="Times New Roman" w:hAnsi="Times New Roman"/>
    </w:rPr>
  </w:style>
  <w:style w:type="table" w:styleId="Tabelraster">
    <w:name w:val="Table Grid"/>
    <w:basedOn w:val="Standaardtabel"/>
    <w:uiPriority w:val="39"/>
    <w:rsid w:val="00866328"/>
    <w:pPr>
      <w:widowControl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86632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66328"/>
    <w:rPr>
      <w:rFonts w:ascii="Times New Roman" w:eastAsia="Times New Roman" w:hAnsi="Times New Roman"/>
    </w:rPr>
  </w:style>
  <w:style w:type="paragraph" w:styleId="Koptekst">
    <w:name w:val="header"/>
    <w:basedOn w:val="Standaard"/>
    <w:link w:val="KoptekstChar"/>
    <w:uiPriority w:val="99"/>
    <w:rsid w:val="00F75722"/>
    <w:pPr>
      <w:tabs>
        <w:tab w:val="center" w:pos="4536"/>
        <w:tab w:val="right" w:pos="9072"/>
      </w:tabs>
    </w:pPr>
    <w:rPr>
      <w:rFonts w:ascii="Univers" w:hAnsi="Univers" w:cs="Univers"/>
      <w:sz w:val="21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F75722"/>
    <w:rPr>
      <w:rFonts w:ascii="Univers" w:eastAsia="Times New Roman" w:hAnsi="Univers" w:cs="Univers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43C0"/>
    <w:rPr>
      <w:rFonts w:ascii="Calibri" w:eastAsia="Times New Roman" w:hAnsi="Calibri" w:cs="Times New Roman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0AF"/>
    <w:rPr>
      <w:rFonts w:ascii="Calibri" w:eastAsia="Times New Roman" w:hAnsi="Calibri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uiPriority w:val="99"/>
    <w:semiHidden/>
    <w:rsid w:val="006C60AF"/>
    <w:rPr>
      <w:rFonts w:ascii="Arial" w:hAnsi="Arial" w:cs="Ari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60AF"/>
    <w:rPr>
      <w:rFonts w:ascii="Arial" w:eastAsia="Times New Roman" w:hAnsi="Arial" w:cs="Aria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E2D3E"/>
    <w:pPr>
      <w:widowControl/>
      <w:autoSpaceDN/>
      <w:adjustRightInd/>
      <w:spacing w:line="276" w:lineRule="auto"/>
      <w:outlineLvl w:val="9"/>
    </w:pPr>
    <w:rPr>
      <w:color w:val="365F91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E2D3E"/>
  </w:style>
  <w:style w:type="character" w:styleId="Nadruk">
    <w:name w:val="Emphasis"/>
    <w:basedOn w:val="Standaardalinea-lettertype"/>
    <w:uiPriority w:val="20"/>
    <w:qFormat/>
    <w:rsid w:val="00975480"/>
    <w:rPr>
      <w:b/>
      <w:bCs/>
      <w:i w:val="0"/>
      <w:iCs w:val="0"/>
    </w:rPr>
  </w:style>
  <w:style w:type="paragraph" w:styleId="Lijstalinea">
    <w:name w:val="List Paragraph"/>
    <w:basedOn w:val="Standaard"/>
    <w:link w:val="LijstalineaChar"/>
    <w:uiPriority w:val="34"/>
    <w:qFormat/>
    <w:rsid w:val="000E307F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71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71C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71C1"/>
    <w:rPr>
      <w:rFonts w:ascii="Times New Roman" w:eastAsia="Times New Roman" w:hAnsi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71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71C1"/>
    <w:rPr>
      <w:rFonts w:ascii="Times New Roman" w:eastAsia="Times New Roman" w:hAnsi="Times New Roman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1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1C1"/>
    <w:rPr>
      <w:rFonts w:ascii="Tahoma" w:eastAsia="Times New Roman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018C6"/>
    <w:rPr>
      <w:color w:val="808080"/>
    </w:rPr>
  </w:style>
  <w:style w:type="character" w:customStyle="1" w:styleId="st1">
    <w:name w:val="st1"/>
    <w:basedOn w:val="Standaardalinea-lettertype"/>
    <w:rsid w:val="00EF4642"/>
  </w:style>
  <w:style w:type="character" w:styleId="GevolgdeHyperlink">
    <w:name w:val="FollowedHyperlink"/>
    <w:basedOn w:val="Standaardalinea-lettertype"/>
    <w:uiPriority w:val="99"/>
    <w:semiHidden/>
    <w:unhideWhenUsed/>
    <w:rsid w:val="00910CE6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0C4EDB"/>
    <w:rPr>
      <w:sz w:val="22"/>
      <w:szCs w:val="22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1436"/>
    <w:rPr>
      <w:vertAlign w:val="superscript"/>
    </w:rPr>
  </w:style>
  <w:style w:type="paragraph" w:customStyle="1" w:styleId="paragraph">
    <w:name w:val="paragraph"/>
    <w:basedOn w:val="Standaard"/>
    <w:rsid w:val="007F1CD6"/>
    <w:pPr>
      <w:widowControl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ardalinea-lettertype"/>
    <w:rsid w:val="007F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9276F65453545B70421EE21AAF2DB" ma:contentTypeVersion="4" ma:contentTypeDescription="Een nieuw document maken." ma:contentTypeScope="" ma:versionID="b826ec24c01089f72d52afe989335f8a">
  <xsd:schema xmlns:xsd="http://www.w3.org/2001/XMLSchema" xmlns:xs="http://www.w3.org/2001/XMLSchema" xmlns:p="http://schemas.microsoft.com/office/2006/metadata/properties" xmlns:ns2="cd4da2dd-81cb-4328-929a-b44111b24f84" targetNamespace="http://schemas.microsoft.com/office/2006/metadata/properties" ma:root="true" ma:fieldsID="1427611f153ec44fa86f6299a1ccbb48" ns2:_="">
    <xsd:import namespace="cd4da2dd-81cb-4328-929a-b44111b2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a2dd-81cb-4328-929a-b44111b2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8925E-818D-430E-859B-0D6A59621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05B1A-1F38-48FE-8F58-299BFFED6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390B7C-98CD-4686-B662-417730EE2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da2dd-81cb-4328-929a-b44111b2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5A114-8090-4ABA-9E68-B32D833BB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Connekt ITS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Aarti Paragh | Connekt</cp:lastModifiedBy>
  <cp:revision>19</cp:revision>
  <cp:lastPrinted>2015-03-04T12:59:00Z</cp:lastPrinted>
  <dcterms:created xsi:type="dcterms:W3CDTF">2026-05-19T09:46:00Z</dcterms:created>
  <dcterms:modified xsi:type="dcterms:W3CDTF">2026-05-19T09:55:00Z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0x0101006A69276F65453545B70421EE21AAF2DB</vt:lpwstr>
  </property>
  <property fmtid="{D5CDD505-2E9C-101B-9397-08002B2CF9AE}" pid="3" name="MediaServiceImageTags">
    <vt:lpwstr/>
  </property>
</Properties>
</file>