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B73A" w14:textId="3EBDECA9" w:rsidR="00C10116" w:rsidRDefault="00C10116"/>
    <w:p w14:paraId="2E89D0AA" w14:textId="77777777" w:rsidR="00C10116" w:rsidRDefault="00C10116" w:rsidP="00C10116">
      <w:pPr>
        <w:spacing w:line="276" w:lineRule="auto"/>
        <w:outlineLvl w:val="0"/>
        <w:rPr>
          <w:b/>
          <w:sz w:val="32"/>
        </w:rPr>
      </w:pPr>
    </w:p>
    <w:p w14:paraId="7816CCD1" w14:textId="7465AFB2" w:rsidR="00C10116" w:rsidRDefault="00C10116" w:rsidP="00C10116">
      <w:pPr>
        <w:spacing w:line="276" w:lineRule="auto"/>
        <w:outlineLvl w:val="0"/>
        <w:rPr>
          <w:b/>
          <w:sz w:val="32"/>
        </w:rPr>
      </w:pPr>
      <w:r>
        <w:rPr>
          <w:b/>
          <w:noProof/>
          <w:sz w:val="32"/>
        </w:rPr>
        <w:drawing>
          <wp:inline distT="0" distB="0" distL="0" distR="0" wp14:anchorId="5E5E7664" wp14:editId="68F0B7B0">
            <wp:extent cx="3609975" cy="11906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C123779" w14:textId="61E707E1" w:rsidR="00157FBB" w:rsidRDefault="00157FBB" w:rsidP="00C10116">
      <w:pPr>
        <w:spacing w:line="276" w:lineRule="auto"/>
        <w:outlineLvl w:val="0"/>
        <w:rPr>
          <w:b/>
          <w:sz w:val="32"/>
        </w:rPr>
      </w:pPr>
    </w:p>
    <w:p w14:paraId="700CF75C" w14:textId="6B2B8381" w:rsidR="00157FBB" w:rsidRPr="00324AEA" w:rsidRDefault="00157FBB" w:rsidP="00157FBB">
      <w:pPr>
        <w:spacing w:line="276" w:lineRule="auto"/>
        <w:jc w:val="center"/>
        <w:outlineLvl w:val="0"/>
        <w:rPr>
          <w:b/>
          <w:sz w:val="72"/>
          <w:szCs w:val="72"/>
        </w:rPr>
      </w:pPr>
      <w:r w:rsidRPr="00324AEA">
        <w:rPr>
          <w:b/>
          <w:sz w:val="72"/>
          <w:szCs w:val="72"/>
        </w:rPr>
        <w:t>Marktconsultatie</w:t>
      </w:r>
    </w:p>
    <w:p w14:paraId="17F74428" w14:textId="77777777" w:rsidR="00F02C68" w:rsidRDefault="00E167B1" w:rsidP="00157FBB">
      <w:pPr>
        <w:spacing w:line="276" w:lineRule="auto"/>
        <w:jc w:val="center"/>
        <w:outlineLvl w:val="0"/>
        <w:rPr>
          <w:sz w:val="32"/>
          <w:szCs w:val="32"/>
        </w:rPr>
      </w:pPr>
      <w:r w:rsidRPr="00B32FFE">
        <w:rPr>
          <w:sz w:val="32"/>
          <w:szCs w:val="32"/>
        </w:rPr>
        <w:t>Europese</w:t>
      </w:r>
      <w:r w:rsidR="00157FBB" w:rsidRPr="00B32FFE">
        <w:rPr>
          <w:sz w:val="32"/>
          <w:szCs w:val="32"/>
        </w:rPr>
        <w:t xml:space="preserve"> aanbesteding </w:t>
      </w:r>
    </w:p>
    <w:p w14:paraId="3C7A78C9" w14:textId="165D64F8" w:rsidR="00157FBB" w:rsidRPr="00324AEA" w:rsidRDefault="00E167B1" w:rsidP="00157FBB">
      <w:pPr>
        <w:spacing w:line="276" w:lineRule="auto"/>
        <w:jc w:val="center"/>
        <w:outlineLvl w:val="0"/>
        <w:rPr>
          <w:sz w:val="56"/>
          <w:szCs w:val="56"/>
        </w:rPr>
      </w:pPr>
      <w:r w:rsidRPr="00324AEA">
        <w:rPr>
          <w:b/>
          <w:bCs/>
          <w:sz w:val="56"/>
          <w:szCs w:val="56"/>
        </w:rPr>
        <w:t>Jobmarketing</w:t>
      </w:r>
    </w:p>
    <w:p w14:paraId="4178944E" w14:textId="77777777" w:rsidR="00157FBB" w:rsidRPr="00B32FFE" w:rsidRDefault="00157FBB" w:rsidP="00157FBB">
      <w:pPr>
        <w:spacing w:line="276" w:lineRule="auto"/>
        <w:jc w:val="center"/>
        <w:outlineLvl w:val="0"/>
        <w:rPr>
          <w:sz w:val="32"/>
          <w:szCs w:val="32"/>
        </w:rPr>
      </w:pPr>
      <w:r w:rsidRPr="00B32FFE">
        <w:rPr>
          <w:sz w:val="32"/>
          <w:szCs w:val="32"/>
        </w:rPr>
        <w:t>provincie Flevoland</w:t>
      </w:r>
    </w:p>
    <w:p w14:paraId="7726245E" w14:textId="0D4E1DFE" w:rsidR="00157FBB" w:rsidRPr="00B32FFE" w:rsidRDefault="00157FBB" w:rsidP="00C10116">
      <w:pPr>
        <w:spacing w:line="276" w:lineRule="auto"/>
        <w:outlineLvl w:val="0"/>
        <w:rPr>
          <w:b/>
          <w:sz w:val="32"/>
        </w:rPr>
      </w:pPr>
    </w:p>
    <w:p w14:paraId="08E145DC" w14:textId="4541BF52" w:rsidR="00157FBB" w:rsidRPr="00B32FFE" w:rsidRDefault="00157FBB" w:rsidP="00C10116">
      <w:pPr>
        <w:spacing w:line="276" w:lineRule="auto"/>
        <w:outlineLvl w:val="0"/>
        <w:rPr>
          <w:b/>
        </w:rPr>
      </w:pPr>
    </w:p>
    <w:p w14:paraId="065581B0" w14:textId="691BE175" w:rsidR="00157FBB" w:rsidRPr="00B32FFE" w:rsidRDefault="00157FBB" w:rsidP="00C10116">
      <w:pPr>
        <w:spacing w:line="276" w:lineRule="auto"/>
        <w:outlineLvl w:val="0"/>
        <w:rPr>
          <w:b/>
        </w:rPr>
      </w:pPr>
    </w:p>
    <w:p w14:paraId="6DA52BB4" w14:textId="109E29B9" w:rsidR="00157FBB" w:rsidRPr="00B32FFE" w:rsidRDefault="00157FBB" w:rsidP="00C10116">
      <w:pPr>
        <w:spacing w:line="276" w:lineRule="auto"/>
        <w:outlineLvl w:val="0"/>
        <w:rPr>
          <w:b/>
        </w:rPr>
      </w:pPr>
    </w:p>
    <w:p w14:paraId="1EB36731" w14:textId="638A8A21" w:rsidR="00157FBB" w:rsidRPr="00B32FFE" w:rsidRDefault="00157FBB" w:rsidP="00C10116">
      <w:pPr>
        <w:spacing w:line="276" w:lineRule="auto"/>
        <w:outlineLvl w:val="0"/>
        <w:rPr>
          <w:b/>
        </w:rPr>
      </w:pPr>
    </w:p>
    <w:p w14:paraId="7FBA72A4" w14:textId="27218E01" w:rsidR="00157FBB" w:rsidRPr="00B32FFE" w:rsidRDefault="00157FBB" w:rsidP="00157FBB">
      <w:pPr>
        <w:pStyle w:val="Groot"/>
        <w:spacing w:line="276" w:lineRule="auto"/>
        <w:rPr>
          <w:rFonts w:ascii="Fira Sans" w:hAnsi="Fira Sans"/>
          <w:bCs/>
          <w:sz w:val="20"/>
        </w:rPr>
      </w:pPr>
    </w:p>
    <w:p w14:paraId="4D51924E" w14:textId="4D66A149" w:rsidR="00157FBB" w:rsidRPr="00B32FFE" w:rsidRDefault="00157FBB" w:rsidP="00157FBB">
      <w:pPr>
        <w:rPr>
          <w:lang w:eastAsia="nl-NL"/>
        </w:rPr>
      </w:pPr>
    </w:p>
    <w:p w14:paraId="75465D62" w14:textId="27798013" w:rsidR="00157FBB" w:rsidRPr="00B32FFE" w:rsidRDefault="00157FBB" w:rsidP="00157FBB">
      <w:pPr>
        <w:rPr>
          <w:lang w:eastAsia="nl-NL"/>
        </w:rPr>
      </w:pPr>
    </w:p>
    <w:p w14:paraId="7B331BF6" w14:textId="72C49C02" w:rsidR="00157FBB" w:rsidRPr="00B32FFE" w:rsidRDefault="00157FBB" w:rsidP="00157FBB">
      <w:pPr>
        <w:rPr>
          <w:lang w:eastAsia="nl-NL"/>
        </w:rPr>
      </w:pPr>
    </w:p>
    <w:p w14:paraId="7BA1EB70" w14:textId="0DD22B7D" w:rsidR="00157FBB" w:rsidRPr="00B32FFE" w:rsidRDefault="00157FBB" w:rsidP="00157FBB">
      <w:pPr>
        <w:rPr>
          <w:lang w:eastAsia="nl-NL"/>
        </w:rPr>
      </w:pPr>
    </w:p>
    <w:p w14:paraId="52DB215E" w14:textId="3B9BED83" w:rsidR="00157FBB" w:rsidRPr="00B32FFE" w:rsidRDefault="00157FBB" w:rsidP="00157FBB">
      <w:pPr>
        <w:rPr>
          <w:lang w:eastAsia="nl-NL"/>
        </w:rPr>
      </w:pPr>
    </w:p>
    <w:p w14:paraId="67F396AD" w14:textId="06E84DC2" w:rsidR="00157FBB" w:rsidRPr="00B32FFE" w:rsidRDefault="00157FBB" w:rsidP="00157FBB">
      <w:pPr>
        <w:rPr>
          <w:lang w:eastAsia="nl-NL"/>
        </w:rPr>
      </w:pPr>
    </w:p>
    <w:p w14:paraId="18FBB5F7" w14:textId="0B8077D6" w:rsidR="00157FBB" w:rsidRPr="00B32FFE" w:rsidRDefault="00157FBB" w:rsidP="00157FBB">
      <w:pPr>
        <w:rPr>
          <w:lang w:eastAsia="nl-NL"/>
        </w:rPr>
      </w:pPr>
    </w:p>
    <w:p w14:paraId="5A81FB92" w14:textId="479CFE09" w:rsidR="00157FBB" w:rsidRPr="00B32FFE" w:rsidRDefault="00157FBB" w:rsidP="00157FBB">
      <w:pPr>
        <w:rPr>
          <w:lang w:eastAsia="nl-NL"/>
        </w:rPr>
      </w:pPr>
    </w:p>
    <w:p w14:paraId="6CCA6B9E" w14:textId="2C8F9020" w:rsidR="00157FBB" w:rsidRPr="00B32FFE" w:rsidRDefault="00157FBB" w:rsidP="00157FBB">
      <w:pPr>
        <w:rPr>
          <w:lang w:eastAsia="nl-NL"/>
        </w:rPr>
      </w:pPr>
    </w:p>
    <w:p w14:paraId="1A98DBB1" w14:textId="7530D463" w:rsidR="00157FBB" w:rsidRPr="00B32FFE" w:rsidRDefault="00157FBB" w:rsidP="00157FBB">
      <w:pPr>
        <w:rPr>
          <w:lang w:eastAsia="nl-NL"/>
        </w:rPr>
      </w:pPr>
    </w:p>
    <w:p w14:paraId="6D50D7EB" w14:textId="5178393F" w:rsidR="00157FBB" w:rsidRPr="00B32FFE" w:rsidRDefault="00157FBB" w:rsidP="00157FBB">
      <w:pPr>
        <w:rPr>
          <w:lang w:eastAsia="nl-NL"/>
        </w:rPr>
      </w:pPr>
    </w:p>
    <w:p w14:paraId="0C390EDD" w14:textId="03FBFA1F" w:rsidR="00157FBB" w:rsidRPr="00B32FFE" w:rsidRDefault="00157FBB" w:rsidP="00157FBB">
      <w:pPr>
        <w:rPr>
          <w:lang w:eastAsia="nl-NL"/>
        </w:rPr>
      </w:pPr>
    </w:p>
    <w:p w14:paraId="74B735D3" w14:textId="3398D331" w:rsidR="00157FBB" w:rsidRPr="00B32FFE" w:rsidRDefault="00157FBB" w:rsidP="00157FBB">
      <w:pPr>
        <w:rPr>
          <w:lang w:eastAsia="nl-NL"/>
        </w:rPr>
      </w:pPr>
    </w:p>
    <w:p w14:paraId="08EADC3D" w14:textId="350FD70B" w:rsidR="00157FBB" w:rsidRPr="00B32FFE" w:rsidRDefault="00157FBB" w:rsidP="00157FBB">
      <w:pPr>
        <w:rPr>
          <w:lang w:eastAsia="nl-NL"/>
        </w:rPr>
      </w:pPr>
    </w:p>
    <w:p w14:paraId="3BB99464" w14:textId="597EA089" w:rsidR="00157FBB" w:rsidRPr="00B32FFE" w:rsidRDefault="00157FBB" w:rsidP="00157FBB">
      <w:pPr>
        <w:rPr>
          <w:lang w:eastAsia="nl-NL"/>
        </w:rPr>
      </w:pPr>
    </w:p>
    <w:p w14:paraId="69E18A4C" w14:textId="0C838058" w:rsidR="00157FBB" w:rsidRPr="00B32FFE" w:rsidRDefault="00157FBB" w:rsidP="00157FBB">
      <w:pPr>
        <w:rPr>
          <w:lang w:eastAsia="nl-NL"/>
        </w:rPr>
      </w:pPr>
    </w:p>
    <w:p w14:paraId="2BDF77AD" w14:textId="36FEFB2B" w:rsidR="00157FBB" w:rsidRPr="00B32FFE" w:rsidRDefault="00157FBB" w:rsidP="00157FBB">
      <w:pPr>
        <w:rPr>
          <w:lang w:eastAsia="nl-NL"/>
        </w:rPr>
      </w:pPr>
    </w:p>
    <w:p w14:paraId="6EF679DC" w14:textId="00ADD394" w:rsidR="00157FBB" w:rsidRPr="00B32FFE" w:rsidRDefault="00157FBB" w:rsidP="00157FBB">
      <w:pPr>
        <w:rPr>
          <w:lang w:eastAsia="nl-NL"/>
        </w:rPr>
      </w:pPr>
    </w:p>
    <w:p w14:paraId="279A828C" w14:textId="6D8F0E06" w:rsidR="00157FBB" w:rsidRPr="00B32FFE" w:rsidRDefault="00157FBB" w:rsidP="00157FBB">
      <w:pPr>
        <w:rPr>
          <w:lang w:eastAsia="nl-NL"/>
        </w:rPr>
      </w:pPr>
    </w:p>
    <w:p w14:paraId="2419E75E" w14:textId="10CDC1AA" w:rsidR="00157FBB" w:rsidRPr="00B32FFE" w:rsidRDefault="00157FBB" w:rsidP="00157FBB">
      <w:pPr>
        <w:rPr>
          <w:lang w:eastAsia="nl-NL"/>
        </w:rPr>
      </w:pPr>
    </w:p>
    <w:p w14:paraId="408B594B" w14:textId="77777777" w:rsidR="00157FBB" w:rsidRPr="00B32FFE" w:rsidRDefault="00157FBB" w:rsidP="00157FBB">
      <w:pPr>
        <w:rPr>
          <w:lang w:eastAsia="nl-NL"/>
        </w:rPr>
      </w:pPr>
    </w:p>
    <w:p w14:paraId="2ECD08B9" w14:textId="190C5612" w:rsidR="00157FBB" w:rsidRPr="00F02C68" w:rsidRDefault="00157FBB" w:rsidP="71CC074E">
      <w:pPr>
        <w:pStyle w:val="Groot"/>
        <w:spacing w:line="276" w:lineRule="auto"/>
        <w:rPr>
          <w:rFonts w:ascii="Fira Sans" w:hAnsi="Fira Sans"/>
          <w:b/>
          <w:bCs/>
          <w:sz w:val="20"/>
        </w:rPr>
      </w:pPr>
      <w:r w:rsidRPr="27A1F8F4">
        <w:rPr>
          <w:rFonts w:ascii="Fira Sans" w:hAnsi="Fira Sans"/>
          <w:b/>
          <w:bCs/>
          <w:sz w:val="20"/>
        </w:rPr>
        <w:t>Datum</w:t>
      </w:r>
      <w:r>
        <w:tab/>
      </w:r>
      <w:r w:rsidRPr="27A1F8F4">
        <w:rPr>
          <w:rFonts w:ascii="Fira Sans" w:hAnsi="Fira Sans"/>
          <w:b/>
          <w:bCs/>
          <w:sz w:val="20"/>
        </w:rPr>
        <w:t xml:space="preserve">: </w:t>
      </w:r>
      <w:r w:rsidR="2AF96F26" w:rsidRPr="27A1F8F4">
        <w:rPr>
          <w:rFonts w:ascii="Fira Sans" w:hAnsi="Fira Sans"/>
          <w:b/>
          <w:bCs/>
          <w:sz w:val="20"/>
        </w:rPr>
        <w:t>1</w:t>
      </w:r>
      <w:r w:rsidR="29CB1A05" w:rsidRPr="27A1F8F4">
        <w:rPr>
          <w:rFonts w:ascii="Fira Sans" w:hAnsi="Fira Sans"/>
          <w:b/>
          <w:bCs/>
          <w:sz w:val="20"/>
        </w:rPr>
        <w:t>9</w:t>
      </w:r>
      <w:r w:rsidR="17CB8E5D" w:rsidRPr="27A1F8F4">
        <w:rPr>
          <w:rFonts w:ascii="Fira Sans" w:hAnsi="Fira Sans"/>
          <w:b/>
          <w:bCs/>
          <w:sz w:val="20"/>
        </w:rPr>
        <w:t>-05-</w:t>
      </w:r>
      <w:r w:rsidR="00E167B1" w:rsidRPr="27A1F8F4">
        <w:rPr>
          <w:rFonts w:ascii="Fira Sans" w:hAnsi="Fira Sans"/>
          <w:b/>
          <w:bCs/>
          <w:sz w:val="20"/>
        </w:rPr>
        <w:t>2026</w:t>
      </w:r>
    </w:p>
    <w:p w14:paraId="54E21131" w14:textId="4E10C43F" w:rsidR="00157FBB" w:rsidRPr="00B32FFE" w:rsidRDefault="00157FBB">
      <w:pPr>
        <w:spacing w:after="160" w:line="259" w:lineRule="auto"/>
        <w:rPr>
          <w:b/>
        </w:rPr>
      </w:pPr>
      <w:r w:rsidRPr="00B32FFE">
        <w:rPr>
          <w:b/>
        </w:rPr>
        <w:br w:type="page"/>
      </w:r>
    </w:p>
    <w:p w14:paraId="5DF37AA4" w14:textId="77777777" w:rsidR="00157FBB" w:rsidRPr="00B32FFE" w:rsidRDefault="00157FBB" w:rsidP="00157FBB">
      <w:pPr>
        <w:pStyle w:val="KopInhoudsopgave"/>
        <w:spacing w:line="276" w:lineRule="auto"/>
        <w:outlineLvl w:val="0"/>
        <w:rPr>
          <w:rFonts w:ascii="Fira Sans" w:hAnsi="Fira Sans"/>
          <w:caps/>
          <w:sz w:val="20"/>
          <w:szCs w:val="20"/>
        </w:rPr>
      </w:pPr>
      <w:r w:rsidRPr="00B32FFE">
        <w:rPr>
          <w:rFonts w:ascii="Fira Sans" w:hAnsi="Fira Sans"/>
          <w:caps/>
          <w:sz w:val="20"/>
          <w:szCs w:val="20"/>
        </w:rPr>
        <w:lastRenderedPageBreak/>
        <w:t>Inhoudsopgave</w:t>
      </w:r>
    </w:p>
    <w:p w14:paraId="60B4E089" w14:textId="77777777" w:rsidR="00157FBB" w:rsidRPr="00B32FFE" w:rsidRDefault="00157FBB" w:rsidP="00157FBB"/>
    <w:p w14:paraId="1F554712" w14:textId="520A67EF" w:rsidR="001342B0" w:rsidRDefault="00157FBB">
      <w:pPr>
        <w:pStyle w:val="Inhopg1"/>
        <w:rPr>
          <w:rFonts w:asciiTheme="minorHAnsi" w:eastAsiaTheme="minorEastAsia" w:hAnsiTheme="minorHAnsi" w:cstheme="minorBidi"/>
          <w:b w:val="0"/>
          <w:caps w:val="0"/>
          <w:kern w:val="2"/>
          <w:sz w:val="24"/>
          <w14:ligatures w14:val="standardContextual"/>
        </w:rPr>
      </w:pPr>
      <w:r w:rsidRPr="00B32FFE">
        <w:rPr>
          <w:rFonts w:ascii="Fira Sans" w:hAnsi="Fira Sans"/>
          <w:szCs w:val="20"/>
        </w:rPr>
        <w:fldChar w:fldCharType="begin"/>
      </w:r>
      <w:r w:rsidRPr="00B32FFE">
        <w:rPr>
          <w:rFonts w:ascii="Fira Sans" w:hAnsi="Fira Sans"/>
          <w:szCs w:val="20"/>
        </w:rPr>
        <w:instrText xml:space="preserve"> TOC \o "1-3" \h \z </w:instrText>
      </w:r>
      <w:r w:rsidRPr="00B32FFE">
        <w:rPr>
          <w:rFonts w:ascii="Fira Sans" w:hAnsi="Fira Sans"/>
          <w:szCs w:val="20"/>
        </w:rPr>
        <w:fldChar w:fldCharType="separate"/>
      </w:r>
      <w:hyperlink w:anchor="_Toc230080619" w:history="1">
        <w:r w:rsidR="001342B0" w:rsidRPr="00A5071E">
          <w:rPr>
            <w:rStyle w:val="Hyperlink"/>
            <w:rFonts w:ascii="Fira Sans" w:eastAsiaTheme="majorEastAsia" w:hAnsi="Fira Sans"/>
          </w:rPr>
          <w:t>Hoofdstuk 1</w:t>
        </w:r>
        <w:r w:rsidR="001342B0">
          <w:rPr>
            <w:rFonts w:asciiTheme="minorHAnsi" w:eastAsiaTheme="minorEastAsia" w:hAnsiTheme="minorHAnsi" w:cstheme="minorBidi"/>
            <w:b w:val="0"/>
            <w:caps w:val="0"/>
            <w:kern w:val="2"/>
            <w:sz w:val="24"/>
            <w14:ligatures w14:val="standardContextual"/>
          </w:rPr>
          <w:tab/>
        </w:r>
        <w:r w:rsidR="001342B0" w:rsidRPr="00A5071E">
          <w:rPr>
            <w:rStyle w:val="Hyperlink"/>
            <w:rFonts w:ascii="Fira Sans" w:eastAsiaTheme="majorEastAsia" w:hAnsi="Fira Sans"/>
          </w:rPr>
          <w:t>Inleiding</w:t>
        </w:r>
        <w:r w:rsidR="001342B0">
          <w:rPr>
            <w:webHidden/>
          </w:rPr>
          <w:tab/>
        </w:r>
        <w:r w:rsidR="001342B0">
          <w:rPr>
            <w:webHidden/>
          </w:rPr>
          <w:fldChar w:fldCharType="begin"/>
        </w:r>
        <w:r w:rsidR="001342B0">
          <w:rPr>
            <w:webHidden/>
          </w:rPr>
          <w:instrText xml:space="preserve"> PAGEREF _Toc230080619 \h </w:instrText>
        </w:r>
        <w:r w:rsidR="001342B0">
          <w:rPr>
            <w:webHidden/>
          </w:rPr>
        </w:r>
        <w:r w:rsidR="001342B0">
          <w:rPr>
            <w:webHidden/>
          </w:rPr>
          <w:fldChar w:fldCharType="separate"/>
        </w:r>
        <w:r w:rsidR="00E36631">
          <w:rPr>
            <w:webHidden/>
          </w:rPr>
          <w:t>3</w:t>
        </w:r>
        <w:r w:rsidR="001342B0">
          <w:rPr>
            <w:webHidden/>
          </w:rPr>
          <w:fldChar w:fldCharType="end"/>
        </w:r>
      </w:hyperlink>
    </w:p>
    <w:p w14:paraId="25942E05" w14:textId="6E476BA7" w:rsidR="001342B0" w:rsidRDefault="001342B0">
      <w:pPr>
        <w:pStyle w:val="Inhopg1"/>
        <w:rPr>
          <w:rFonts w:asciiTheme="minorHAnsi" w:eastAsiaTheme="minorEastAsia" w:hAnsiTheme="minorHAnsi" w:cstheme="minorBidi"/>
          <w:b w:val="0"/>
          <w:caps w:val="0"/>
          <w:kern w:val="2"/>
          <w:sz w:val="24"/>
          <w14:ligatures w14:val="standardContextual"/>
        </w:rPr>
      </w:pPr>
      <w:hyperlink w:anchor="_Toc230080620" w:history="1">
        <w:r w:rsidRPr="00A5071E">
          <w:rPr>
            <w:rStyle w:val="Hyperlink"/>
            <w:rFonts w:ascii="Fira Sans" w:eastAsiaTheme="majorEastAsia" w:hAnsi="Fira Sans"/>
          </w:rPr>
          <w:t>Hoofdstuk 2</w:t>
        </w:r>
        <w:r>
          <w:rPr>
            <w:rFonts w:asciiTheme="minorHAnsi" w:eastAsiaTheme="minorEastAsia" w:hAnsiTheme="minorHAnsi" w:cstheme="minorBidi"/>
            <w:b w:val="0"/>
            <w:caps w:val="0"/>
            <w:kern w:val="2"/>
            <w:sz w:val="24"/>
            <w14:ligatures w14:val="standardContextual"/>
          </w:rPr>
          <w:tab/>
        </w:r>
        <w:r w:rsidRPr="00A5071E">
          <w:rPr>
            <w:rStyle w:val="Hyperlink"/>
            <w:rFonts w:ascii="Fira Sans" w:eastAsiaTheme="majorEastAsia" w:hAnsi="Fira Sans"/>
          </w:rPr>
          <w:t>Opdrachtgever en beoogde opdracht</w:t>
        </w:r>
        <w:r>
          <w:rPr>
            <w:webHidden/>
          </w:rPr>
          <w:tab/>
        </w:r>
        <w:r>
          <w:rPr>
            <w:webHidden/>
          </w:rPr>
          <w:fldChar w:fldCharType="begin"/>
        </w:r>
        <w:r>
          <w:rPr>
            <w:webHidden/>
          </w:rPr>
          <w:instrText xml:space="preserve"> PAGEREF _Toc230080620 \h </w:instrText>
        </w:r>
        <w:r>
          <w:rPr>
            <w:webHidden/>
          </w:rPr>
        </w:r>
        <w:r>
          <w:rPr>
            <w:webHidden/>
          </w:rPr>
          <w:fldChar w:fldCharType="separate"/>
        </w:r>
        <w:r w:rsidR="00E36631">
          <w:rPr>
            <w:webHidden/>
          </w:rPr>
          <w:t>4</w:t>
        </w:r>
        <w:r>
          <w:rPr>
            <w:webHidden/>
          </w:rPr>
          <w:fldChar w:fldCharType="end"/>
        </w:r>
      </w:hyperlink>
    </w:p>
    <w:p w14:paraId="40B63D4C" w14:textId="40288273" w:rsidR="001342B0" w:rsidRDefault="001342B0">
      <w:pPr>
        <w:pStyle w:val="Inhopg2"/>
        <w:rPr>
          <w:rFonts w:asciiTheme="minorHAnsi" w:eastAsiaTheme="minorEastAsia" w:hAnsiTheme="minorHAnsi" w:cstheme="minorBidi"/>
          <w:kern w:val="2"/>
          <w:sz w:val="24"/>
          <w:szCs w:val="24"/>
          <w14:ligatures w14:val="standardContextual"/>
        </w:rPr>
      </w:pPr>
      <w:hyperlink w:anchor="_Toc230080621" w:history="1">
        <w:r w:rsidRPr="00A5071E">
          <w:rPr>
            <w:rStyle w:val="Hyperlink"/>
            <w:rFonts w:ascii="Fira Sans" w:eastAsiaTheme="majorEastAsia" w:hAnsi="Fira Sans"/>
          </w:rPr>
          <w:t xml:space="preserve">2.1 </w:t>
        </w:r>
        <w:r>
          <w:rPr>
            <w:rFonts w:asciiTheme="minorHAnsi" w:eastAsiaTheme="minorEastAsia" w:hAnsiTheme="minorHAnsi" w:cstheme="minorBidi"/>
            <w:kern w:val="2"/>
            <w:sz w:val="24"/>
            <w:szCs w:val="24"/>
            <w14:ligatures w14:val="standardContextual"/>
          </w:rPr>
          <w:tab/>
        </w:r>
        <w:r w:rsidRPr="00A5071E">
          <w:rPr>
            <w:rStyle w:val="Hyperlink"/>
            <w:rFonts w:ascii="Fira Sans" w:eastAsiaTheme="majorEastAsia" w:hAnsi="Fira Sans"/>
          </w:rPr>
          <w:t>De opdrachtgever</w:t>
        </w:r>
        <w:r>
          <w:rPr>
            <w:webHidden/>
          </w:rPr>
          <w:tab/>
        </w:r>
        <w:r>
          <w:rPr>
            <w:webHidden/>
          </w:rPr>
          <w:fldChar w:fldCharType="begin"/>
        </w:r>
        <w:r>
          <w:rPr>
            <w:webHidden/>
          </w:rPr>
          <w:instrText xml:space="preserve"> PAGEREF _Toc230080621 \h </w:instrText>
        </w:r>
        <w:r>
          <w:rPr>
            <w:webHidden/>
          </w:rPr>
        </w:r>
        <w:r>
          <w:rPr>
            <w:webHidden/>
          </w:rPr>
          <w:fldChar w:fldCharType="separate"/>
        </w:r>
        <w:r w:rsidR="00E36631">
          <w:rPr>
            <w:webHidden/>
          </w:rPr>
          <w:t>4</w:t>
        </w:r>
        <w:r>
          <w:rPr>
            <w:webHidden/>
          </w:rPr>
          <w:fldChar w:fldCharType="end"/>
        </w:r>
      </w:hyperlink>
    </w:p>
    <w:p w14:paraId="2A5A7164" w14:textId="34063A68" w:rsidR="001342B0" w:rsidRDefault="001342B0">
      <w:pPr>
        <w:pStyle w:val="Inhopg2"/>
        <w:rPr>
          <w:rFonts w:asciiTheme="minorHAnsi" w:eastAsiaTheme="minorEastAsia" w:hAnsiTheme="minorHAnsi" w:cstheme="minorBidi"/>
          <w:kern w:val="2"/>
          <w:sz w:val="24"/>
          <w:szCs w:val="24"/>
          <w14:ligatures w14:val="standardContextual"/>
        </w:rPr>
      </w:pPr>
      <w:hyperlink w:anchor="_Toc230080622" w:history="1">
        <w:r w:rsidRPr="00A5071E">
          <w:rPr>
            <w:rStyle w:val="Hyperlink"/>
            <w:rFonts w:ascii="Fira Sans" w:eastAsiaTheme="majorEastAsia" w:hAnsi="Fira Sans"/>
          </w:rPr>
          <w:t>2.2</w:t>
        </w:r>
        <w:r>
          <w:rPr>
            <w:rFonts w:asciiTheme="minorHAnsi" w:eastAsiaTheme="minorEastAsia" w:hAnsiTheme="minorHAnsi" w:cstheme="minorBidi"/>
            <w:kern w:val="2"/>
            <w:sz w:val="24"/>
            <w:szCs w:val="24"/>
            <w14:ligatures w14:val="standardContextual"/>
          </w:rPr>
          <w:tab/>
        </w:r>
        <w:r w:rsidRPr="00A5071E">
          <w:rPr>
            <w:rStyle w:val="Hyperlink"/>
            <w:rFonts w:ascii="Fira Sans" w:eastAsiaTheme="majorEastAsia" w:hAnsi="Fira Sans"/>
          </w:rPr>
          <w:t>Beoogde opdracht</w:t>
        </w:r>
        <w:r>
          <w:rPr>
            <w:webHidden/>
          </w:rPr>
          <w:tab/>
        </w:r>
        <w:r>
          <w:rPr>
            <w:webHidden/>
          </w:rPr>
          <w:fldChar w:fldCharType="begin"/>
        </w:r>
        <w:r>
          <w:rPr>
            <w:webHidden/>
          </w:rPr>
          <w:instrText xml:space="preserve"> PAGEREF _Toc230080622 \h </w:instrText>
        </w:r>
        <w:r>
          <w:rPr>
            <w:webHidden/>
          </w:rPr>
        </w:r>
        <w:r>
          <w:rPr>
            <w:webHidden/>
          </w:rPr>
          <w:fldChar w:fldCharType="separate"/>
        </w:r>
        <w:r w:rsidR="00E36631">
          <w:rPr>
            <w:webHidden/>
          </w:rPr>
          <w:t>4</w:t>
        </w:r>
        <w:r>
          <w:rPr>
            <w:webHidden/>
          </w:rPr>
          <w:fldChar w:fldCharType="end"/>
        </w:r>
      </w:hyperlink>
    </w:p>
    <w:p w14:paraId="6ABCC891" w14:textId="60D16EA9" w:rsidR="001342B0" w:rsidRDefault="001342B0">
      <w:pPr>
        <w:pStyle w:val="Inhopg1"/>
        <w:rPr>
          <w:rFonts w:asciiTheme="minorHAnsi" w:eastAsiaTheme="minorEastAsia" w:hAnsiTheme="minorHAnsi" w:cstheme="minorBidi"/>
          <w:b w:val="0"/>
          <w:caps w:val="0"/>
          <w:kern w:val="2"/>
          <w:sz w:val="24"/>
          <w14:ligatures w14:val="standardContextual"/>
        </w:rPr>
      </w:pPr>
      <w:hyperlink w:anchor="_Toc230080623" w:history="1">
        <w:r w:rsidRPr="00A5071E">
          <w:rPr>
            <w:rStyle w:val="Hyperlink"/>
            <w:rFonts w:ascii="Fira Sans" w:eastAsiaTheme="majorEastAsia" w:hAnsi="Fira Sans"/>
          </w:rPr>
          <w:t>Hoofdstuk 3</w:t>
        </w:r>
        <w:r>
          <w:rPr>
            <w:rFonts w:asciiTheme="minorHAnsi" w:eastAsiaTheme="minorEastAsia" w:hAnsiTheme="minorHAnsi" w:cstheme="minorBidi"/>
            <w:b w:val="0"/>
            <w:caps w:val="0"/>
            <w:kern w:val="2"/>
            <w:sz w:val="24"/>
            <w14:ligatures w14:val="standardContextual"/>
          </w:rPr>
          <w:tab/>
        </w:r>
        <w:r w:rsidRPr="00A5071E">
          <w:rPr>
            <w:rStyle w:val="Hyperlink"/>
            <w:rFonts w:ascii="Fira Sans" w:eastAsiaTheme="majorEastAsia" w:hAnsi="Fira Sans"/>
          </w:rPr>
          <w:t>Doel van de marktconsultatie</w:t>
        </w:r>
        <w:r>
          <w:rPr>
            <w:webHidden/>
          </w:rPr>
          <w:tab/>
        </w:r>
        <w:r>
          <w:rPr>
            <w:webHidden/>
          </w:rPr>
          <w:fldChar w:fldCharType="begin"/>
        </w:r>
        <w:r>
          <w:rPr>
            <w:webHidden/>
          </w:rPr>
          <w:instrText xml:space="preserve"> PAGEREF _Toc230080623 \h </w:instrText>
        </w:r>
        <w:r>
          <w:rPr>
            <w:webHidden/>
          </w:rPr>
        </w:r>
        <w:r>
          <w:rPr>
            <w:webHidden/>
          </w:rPr>
          <w:fldChar w:fldCharType="separate"/>
        </w:r>
        <w:r w:rsidR="00E36631">
          <w:rPr>
            <w:webHidden/>
          </w:rPr>
          <w:t>5</w:t>
        </w:r>
        <w:r>
          <w:rPr>
            <w:webHidden/>
          </w:rPr>
          <w:fldChar w:fldCharType="end"/>
        </w:r>
      </w:hyperlink>
    </w:p>
    <w:p w14:paraId="67674834" w14:textId="5B74D65C" w:rsidR="001342B0" w:rsidRDefault="001342B0">
      <w:pPr>
        <w:pStyle w:val="Inhopg1"/>
        <w:rPr>
          <w:rFonts w:asciiTheme="minorHAnsi" w:eastAsiaTheme="minorEastAsia" w:hAnsiTheme="minorHAnsi" w:cstheme="minorBidi"/>
          <w:b w:val="0"/>
          <w:caps w:val="0"/>
          <w:kern w:val="2"/>
          <w:sz w:val="24"/>
          <w14:ligatures w14:val="standardContextual"/>
        </w:rPr>
      </w:pPr>
      <w:hyperlink w:anchor="_Toc230080624" w:history="1">
        <w:r w:rsidRPr="00A5071E">
          <w:rPr>
            <w:rStyle w:val="Hyperlink"/>
            <w:rFonts w:ascii="Fira Sans" w:eastAsiaTheme="majorEastAsia" w:hAnsi="Fira Sans"/>
          </w:rPr>
          <w:t>Hoofdstuk 4</w:t>
        </w:r>
        <w:r>
          <w:rPr>
            <w:rFonts w:asciiTheme="minorHAnsi" w:eastAsiaTheme="minorEastAsia" w:hAnsiTheme="minorHAnsi" w:cstheme="minorBidi"/>
            <w:b w:val="0"/>
            <w:caps w:val="0"/>
            <w:kern w:val="2"/>
            <w:sz w:val="24"/>
            <w14:ligatures w14:val="standardContextual"/>
          </w:rPr>
          <w:tab/>
        </w:r>
        <w:r w:rsidRPr="00A5071E">
          <w:rPr>
            <w:rStyle w:val="Hyperlink"/>
            <w:rFonts w:ascii="Fira Sans" w:eastAsiaTheme="majorEastAsia" w:hAnsi="Fira Sans"/>
          </w:rPr>
          <w:t>Opzet en beantwoording</w:t>
        </w:r>
        <w:r>
          <w:rPr>
            <w:webHidden/>
          </w:rPr>
          <w:tab/>
        </w:r>
        <w:r>
          <w:rPr>
            <w:webHidden/>
          </w:rPr>
          <w:fldChar w:fldCharType="begin"/>
        </w:r>
        <w:r>
          <w:rPr>
            <w:webHidden/>
          </w:rPr>
          <w:instrText xml:space="preserve"> PAGEREF _Toc230080624 \h </w:instrText>
        </w:r>
        <w:r>
          <w:rPr>
            <w:webHidden/>
          </w:rPr>
        </w:r>
        <w:r>
          <w:rPr>
            <w:webHidden/>
          </w:rPr>
          <w:fldChar w:fldCharType="separate"/>
        </w:r>
        <w:r w:rsidR="00E36631">
          <w:rPr>
            <w:webHidden/>
          </w:rPr>
          <w:t>6</w:t>
        </w:r>
        <w:r>
          <w:rPr>
            <w:webHidden/>
          </w:rPr>
          <w:fldChar w:fldCharType="end"/>
        </w:r>
      </w:hyperlink>
    </w:p>
    <w:p w14:paraId="0049D174" w14:textId="22D85734" w:rsidR="001342B0" w:rsidRDefault="001342B0">
      <w:pPr>
        <w:pStyle w:val="Inhopg1"/>
        <w:rPr>
          <w:rFonts w:asciiTheme="minorHAnsi" w:eastAsiaTheme="minorEastAsia" w:hAnsiTheme="minorHAnsi" w:cstheme="minorBidi"/>
          <w:b w:val="0"/>
          <w:caps w:val="0"/>
          <w:kern w:val="2"/>
          <w:sz w:val="24"/>
          <w14:ligatures w14:val="standardContextual"/>
        </w:rPr>
      </w:pPr>
      <w:hyperlink w:anchor="_Toc230080625" w:history="1">
        <w:r w:rsidRPr="00A5071E">
          <w:rPr>
            <w:rStyle w:val="Hyperlink"/>
            <w:rFonts w:ascii="Fira Sans" w:eastAsiaTheme="majorEastAsia" w:hAnsi="Fira Sans"/>
          </w:rPr>
          <w:t>Hoofdstuk 5</w:t>
        </w:r>
        <w:r>
          <w:rPr>
            <w:rFonts w:asciiTheme="minorHAnsi" w:eastAsiaTheme="minorEastAsia" w:hAnsiTheme="minorHAnsi" w:cstheme="minorBidi"/>
            <w:b w:val="0"/>
            <w:caps w:val="0"/>
            <w:kern w:val="2"/>
            <w:sz w:val="24"/>
            <w14:ligatures w14:val="standardContextual"/>
          </w:rPr>
          <w:tab/>
        </w:r>
        <w:r w:rsidRPr="00A5071E">
          <w:rPr>
            <w:rStyle w:val="Hyperlink"/>
            <w:rFonts w:ascii="Fira Sans" w:eastAsiaTheme="majorEastAsia" w:hAnsi="Fira Sans"/>
          </w:rPr>
          <w:t>Voorwaarden</w:t>
        </w:r>
        <w:r>
          <w:rPr>
            <w:webHidden/>
          </w:rPr>
          <w:tab/>
        </w:r>
        <w:r>
          <w:rPr>
            <w:webHidden/>
          </w:rPr>
          <w:fldChar w:fldCharType="begin"/>
        </w:r>
        <w:r>
          <w:rPr>
            <w:webHidden/>
          </w:rPr>
          <w:instrText xml:space="preserve"> PAGEREF _Toc230080625 \h </w:instrText>
        </w:r>
        <w:r>
          <w:rPr>
            <w:webHidden/>
          </w:rPr>
        </w:r>
        <w:r>
          <w:rPr>
            <w:webHidden/>
          </w:rPr>
          <w:fldChar w:fldCharType="separate"/>
        </w:r>
        <w:r w:rsidR="00E36631">
          <w:rPr>
            <w:webHidden/>
          </w:rPr>
          <w:t>7</w:t>
        </w:r>
        <w:r>
          <w:rPr>
            <w:webHidden/>
          </w:rPr>
          <w:fldChar w:fldCharType="end"/>
        </w:r>
      </w:hyperlink>
    </w:p>
    <w:p w14:paraId="2AF50B76" w14:textId="7C20DCBE" w:rsidR="001342B0" w:rsidRDefault="001342B0">
      <w:pPr>
        <w:pStyle w:val="Inhopg1"/>
        <w:rPr>
          <w:rFonts w:asciiTheme="minorHAnsi" w:eastAsiaTheme="minorEastAsia" w:hAnsiTheme="minorHAnsi" w:cstheme="minorBidi"/>
          <w:b w:val="0"/>
          <w:caps w:val="0"/>
          <w:kern w:val="2"/>
          <w:sz w:val="24"/>
          <w14:ligatures w14:val="standardContextual"/>
        </w:rPr>
      </w:pPr>
      <w:hyperlink w:anchor="_Toc230080626" w:history="1">
        <w:r w:rsidRPr="00A5071E">
          <w:rPr>
            <w:rStyle w:val="Hyperlink"/>
            <w:rFonts w:ascii="Fira Sans" w:eastAsiaTheme="majorEastAsia" w:hAnsi="Fira Sans"/>
          </w:rPr>
          <w:t>Hoofdstuk 6</w:t>
        </w:r>
        <w:r>
          <w:rPr>
            <w:rFonts w:asciiTheme="minorHAnsi" w:eastAsiaTheme="minorEastAsia" w:hAnsiTheme="minorHAnsi" w:cstheme="minorBidi"/>
            <w:b w:val="0"/>
            <w:caps w:val="0"/>
            <w:kern w:val="2"/>
            <w:sz w:val="24"/>
            <w14:ligatures w14:val="standardContextual"/>
          </w:rPr>
          <w:tab/>
        </w:r>
        <w:r w:rsidRPr="00A5071E">
          <w:rPr>
            <w:rStyle w:val="Hyperlink"/>
            <w:rFonts w:ascii="Fira Sans" w:eastAsiaTheme="majorEastAsia" w:hAnsi="Fira Sans"/>
          </w:rPr>
          <w:t>Globale planning marktconsultatie</w:t>
        </w:r>
        <w:r>
          <w:rPr>
            <w:webHidden/>
          </w:rPr>
          <w:tab/>
        </w:r>
        <w:r>
          <w:rPr>
            <w:webHidden/>
          </w:rPr>
          <w:fldChar w:fldCharType="begin"/>
        </w:r>
        <w:r>
          <w:rPr>
            <w:webHidden/>
          </w:rPr>
          <w:instrText xml:space="preserve"> PAGEREF _Toc230080626 \h </w:instrText>
        </w:r>
        <w:r>
          <w:rPr>
            <w:webHidden/>
          </w:rPr>
        </w:r>
        <w:r>
          <w:rPr>
            <w:webHidden/>
          </w:rPr>
          <w:fldChar w:fldCharType="separate"/>
        </w:r>
        <w:r w:rsidR="00E36631">
          <w:rPr>
            <w:webHidden/>
          </w:rPr>
          <w:t>8</w:t>
        </w:r>
        <w:r>
          <w:rPr>
            <w:webHidden/>
          </w:rPr>
          <w:fldChar w:fldCharType="end"/>
        </w:r>
      </w:hyperlink>
    </w:p>
    <w:p w14:paraId="3E4A47B7" w14:textId="15C569D0" w:rsidR="00157FBB" w:rsidRPr="00B32FFE" w:rsidRDefault="00157FBB" w:rsidP="00157FBB">
      <w:pPr>
        <w:pStyle w:val="Inhopg1"/>
        <w:rPr>
          <w:rFonts w:ascii="Fira Sans" w:hAnsi="Fira Sans"/>
        </w:rPr>
      </w:pPr>
      <w:r w:rsidRPr="00B32FFE">
        <w:rPr>
          <w:rFonts w:ascii="Fira Sans" w:hAnsi="Fira Sans"/>
          <w:szCs w:val="20"/>
        </w:rPr>
        <w:fldChar w:fldCharType="end"/>
      </w:r>
    </w:p>
    <w:p w14:paraId="74457189" w14:textId="4A36CAB8" w:rsidR="00157FBB" w:rsidRPr="00B32FFE" w:rsidRDefault="00157FBB" w:rsidP="00C10116">
      <w:pPr>
        <w:spacing w:line="276" w:lineRule="auto"/>
        <w:outlineLvl w:val="0"/>
        <w:rPr>
          <w:b/>
        </w:rPr>
      </w:pPr>
    </w:p>
    <w:p w14:paraId="330BC624" w14:textId="65BD2FFD" w:rsidR="00157FBB" w:rsidRPr="00B32FFE" w:rsidRDefault="00157FBB" w:rsidP="00C10116">
      <w:pPr>
        <w:spacing w:line="276" w:lineRule="auto"/>
        <w:outlineLvl w:val="0"/>
        <w:rPr>
          <w:b/>
        </w:rPr>
      </w:pPr>
    </w:p>
    <w:p w14:paraId="25E6DFBE" w14:textId="777B05AE" w:rsidR="00157FBB" w:rsidRPr="00B32FFE" w:rsidRDefault="00157FBB">
      <w:pPr>
        <w:spacing w:after="160" w:line="259" w:lineRule="auto"/>
        <w:rPr>
          <w:b/>
        </w:rPr>
      </w:pPr>
      <w:r w:rsidRPr="00B32FFE">
        <w:rPr>
          <w:b/>
        </w:rPr>
        <w:br w:type="page"/>
      </w:r>
    </w:p>
    <w:p w14:paraId="658A738C" w14:textId="521F63B0" w:rsidR="00C36101" w:rsidRPr="001342B0" w:rsidRDefault="00C36101" w:rsidP="00C36101">
      <w:pPr>
        <w:pStyle w:val="Kop1"/>
        <w:rPr>
          <w:rFonts w:ascii="Fira Sans" w:hAnsi="Fira Sans"/>
          <w:color w:val="auto"/>
          <w:sz w:val="24"/>
          <w:szCs w:val="24"/>
        </w:rPr>
      </w:pPr>
      <w:bookmarkStart w:id="0" w:name="_Toc230080619"/>
      <w:r w:rsidRPr="001342B0">
        <w:rPr>
          <w:rFonts w:ascii="Fira Sans" w:hAnsi="Fira Sans"/>
          <w:color w:val="auto"/>
          <w:sz w:val="24"/>
          <w:szCs w:val="24"/>
        </w:rPr>
        <w:t>Hoofdstuk 1</w:t>
      </w:r>
      <w:r w:rsidRPr="001342B0">
        <w:rPr>
          <w:rFonts w:ascii="Fira Sans" w:hAnsi="Fira Sans"/>
          <w:color w:val="auto"/>
          <w:sz w:val="24"/>
          <w:szCs w:val="24"/>
        </w:rPr>
        <w:tab/>
        <w:t>Inleiding</w:t>
      </w:r>
      <w:bookmarkEnd w:id="0"/>
    </w:p>
    <w:p w14:paraId="194036C6" w14:textId="77777777" w:rsidR="00C36101" w:rsidRPr="001342B0" w:rsidRDefault="00C36101" w:rsidP="00C36101">
      <w:pPr>
        <w:pStyle w:val="Geenafstand"/>
      </w:pPr>
    </w:p>
    <w:p w14:paraId="13A6C151" w14:textId="77777777" w:rsidR="00423CF7" w:rsidRPr="001342B0" w:rsidRDefault="00423CF7" w:rsidP="00423CF7">
      <w:pPr>
        <w:spacing w:line="276" w:lineRule="auto"/>
        <w:outlineLvl w:val="0"/>
      </w:pPr>
      <w:r w:rsidRPr="001342B0">
        <w:t>Ter voorbereiding op een eventuele Europese aanbesteding organiseert de provincie Flevoland deze marktconsultatie op grond van artikel 2.24 Aanbestedingswet 2012 (implementatie van artikel 40 Richtlijn 2014/24/EU).</w:t>
      </w:r>
    </w:p>
    <w:p w14:paraId="1ED827AB" w14:textId="77777777" w:rsidR="00423CF7" w:rsidRPr="001342B0" w:rsidRDefault="00423CF7" w:rsidP="00423CF7">
      <w:pPr>
        <w:spacing w:line="276" w:lineRule="auto"/>
        <w:outlineLvl w:val="0"/>
      </w:pPr>
    </w:p>
    <w:p w14:paraId="7F52F6D2" w14:textId="77777777" w:rsidR="00423CF7" w:rsidRPr="001342B0" w:rsidRDefault="00423CF7" w:rsidP="00423CF7">
      <w:pPr>
        <w:spacing w:line="276" w:lineRule="auto"/>
        <w:outlineLvl w:val="0"/>
      </w:pPr>
      <w:r w:rsidRPr="001342B0">
        <w:t>Deze marktconsultatie heeft tot doel om de provincie Flevoland in staat te stellen een eventuele aanbestedingsprocedure zorgvuldig, proportioneel en marktconform voor te bereiden. Deelname aan deze marktconsultatie leidt niet tot enig recht op deelname aan een aanbesteding en verschaft geen voorkeurspositie.</w:t>
      </w:r>
    </w:p>
    <w:p w14:paraId="112ADF7E" w14:textId="77777777" w:rsidR="00423CF7" w:rsidRPr="001342B0" w:rsidRDefault="00423CF7" w:rsidP="00423CF7">
      <w:pPr>
        <w:spacing w:line="276" w:lineRule="auto"/>
        <w:outlineLvl w:val="0"/>
      </w:pPr>
    </w:p>
    <w:p w14:paraId="4595D5BA" w14:textId="7A80934B" w:rsidR="00157FBB" w:rsidRPr="001342B0" w:rsidRDefault="00423CF7" w:rsidP="7E89088D">
      <w:pPr>
        <w:spacing w:line="276" w:lineRule="auto"/>
        <w:outlineLvl w:val="0"/>
        <w:rPr>
          <w:b/>
          <w:bCs/>
        </w:rPr>
      </w:pPr>
      <w:r w:rsidRPr="001342B0">
        <w:t>De vragen die de Provincie Flevoland in dit kader aan u stelt zijn opgenomen in een bijlage, beschikbaar als bewerkbaar Word-document via TenderNed</w:t>
      </w:r>
      <w:r w:rsidR="65A40C5F" w:rsidRPr="001342B0">
        <w:t>.</w:t>
      </w:r>
    </w:p>
    <w:p w14:paraId="35A6B3AE" w14:textId="0E360863" w:rsidR="00C36101" w:rsidRPr="001342B0" w:rsidRDefault="00C36101">
      <w:pPr>
        <w:spacing w:after="160" w:line="259" w:lineRule="auto"/>
        <w:rPr>
          <w:b/>
        </w:rPr>
      </w:pPr>
      <w:r w:rsidRPr="001342B0">
        <w:rPr>
          <w:b/>
        </w:rPr>
        <w:br w:type="page"/>
      </w:r>
    </w:p>
    <w:p w14:paraId="1D7AE1D2" w14:textId="0E643883" w:rsidR="00C36101" w:rsidRPr="001342B0" w:rsidRDefault="00C36101" w:rsidP="00C36101">
      <w:pPr>
        <w:pStyle w:val="Kop1"/>
        <w:rPr>
          <w:rFonts w:ascii="Fira Sans" w:hAnsi="Fira Sans"/>
          <w:color w:val="auto"/>
          <w:sz w:val="24"/>
          <w:szCs w:val="24"/>
        </w:rPr>
      </w:pPr>
      <w:bookmarkStart w:id="1" w:name="_Toc230080620"/>
      <w:r w:rsidRPr="001342B0">
        <w:rPr>
          <w:rFonts w:ascii="Fira Sans" w:hAnsi="Fira Sans"/>
          <w:color w:val="auto"/>
          <w:sz w:val="24"/>
          <w:szCs w:val="24"/>
        </w:rPr>
        <w:t>Hoofdstuk 2</w:t>
      </w:r>
      <w:r w:rsidRPr="001342B0">
        <w:rPr>
          <w:rFonts w:ascii="Fira Sans" w:hAnsi="Fira Sans"/>
        </w:rPr>
        <w:tab/>
      </w:r>
      <w:r w:rsidRPr="001342B0">
        <w:rPr>
          <w:rFonts w:ascii="Fira Sans" w:hAnsi="Fira Sans"/>
          <w:color w:val="auto"/>
          <w:sz w:val="24"/>
          <w:szCs w:val="24"/>
        </w:rPr>
        <w:t xml:space="preserve">Opdrachtgever en </w:t>
      </w:r>
      <w:r w:rsidR="4A0143FB" w:rsidRPr="001342B0">
        <w:rPr>
          <w:rFonts w:ascii="Fira Sans" w:hAnsi="Fira Sans"/>
          <w:color w:val="auto"/>
          <w:sz w:val="24"/>
          <w:szCs w:val="24"/>
        </w:rPr>
        <w:t>b</w:t>
      </w:r>
      <w:r w:rsidRPr="001342B0">
        <w:rPr>
          <w:rFonts w:ascii="Fira Sans" w:hAnsi="Fira Sans"/>
          <w:color w:val="auto"/>
          <w:sz w:val="24"/>
          <w:szCs w:val="24"/>
        </w:rPr>
        <w:t>eoogde opdracht</w:t>
      </w:r>
      <w:bookmarkEnd w:id="1"/>
    </w:p>
    <w:p w14:paraId="726F47E2" w14:textId="32259C44" w:rsidR="00C36101" w:rsidRPr="001342B0" w:rsidRDefault="00C36101" w:rsidP="00C36101">
      <w:pPr>
        <w:pStyle w:val="Geenafstand"/>
      </w:pPr>
    </w:p>
    <w:p w14:paraId="35D3C7AE" w14:textId="19EB5298" w:rsidR="00C36101" w:rsidRPr="001342B0" w:rsidRDefault="00C36101" w:rsidP="00C36101">
      <w:pPr>
        <w:spacing w:line="276" w:lineRule="auto"/>
      </w:pPr>
      <w:r w:rsidRPr="001342B0">
        <w:t xml:space="preserve">Dit hoofdstuk omschrijft de </w:t>
      </w:r>
      <w:r w:rsidR="6A6D4615" w:rsidRPr="001342B0">
        <w:t>o</w:t>
      </w:r>
      <w:r w:rsidRPr="001342B0">
        <w:t>pdrachtgever en de beoogde opdracht.</w:t>
      </w:r>
    </w:p>
    <w:p w14:paraId="18A02F70" w14:textId="50172ED8" w:rsidR="00C36101" w:rsidRPr="001342B0" w:rsidRDefault="00C36101" w:rsidP="62FE9F9F">
      <w:pPr>
        <w:pStyle w:val="Kop2"/>
        <w:spacing w:before="240" w:after="120"/>
        <w:rPr>
          <w:rFonts w:ascii="Fira Sans" w:hAnsi="Fira Sans"/>
          <w:color w:val="auto"/>
          <w:sz w:val="20"/>
          <w:szCs w:val="20"/>
        </w:rPr>
      </w:pPr>
      <w:bookmarkStart w:id="2" w:name="_Toc230080621"/>
      <w:r w:rsidRPr="001342B0">
        <w:rPr>
          <w:rFonts w:ascii="Fira Sans" w:hAnsi="Fira Sans"/>
          <w:color w:val="auto"/>
          <w:sz w:val="20"/>
          <w:szCs w:val="20"/>
        </w:rPr>
        <w:t xml:space="preserve">2.1 </w:t>
      </w:r>
      <w:r w:rsidRPr="001342B0">
        <w:rPr>
          <w:rFonts w:ascii="Fira Sans" w:hAnsi="Fira Sans"/>
        </w:rPr>
        <w:tab/>
      </w:r>
      <w:r w:rsidRPr="001342B0">
        <w:rPr>
          <w:rFonts w:ascii="Fira Sans" w:hAnsi="Fira Sans"/>
          <w:color w:val="auto"/>
          <w:sz w:val="20"/>
          <w:szCs w:val="20"/>
        </w:rPr>
        <w:t xml:space="preserve">De </w:t>
      </w:r>
      <w:r w:rsidR="5D12F3C8" w:rsidRPr="001342B0">
        <w:rPr>
          <w:rFonts w:ascii="Fira Sans" w:hAnsi="Fira Sans"/>
          <w:color w:val="auto"/>
          <w:sz w:val="20"/>
          <w:szCs w:val="20"/>
        </w:rPr>
        <w:t>o</w:t>
      </w:r>
      <w:r w:rsidRPr="001342B0">
        <w:rPr>
          <w:rFonts w:ascii="Fira Sans" w:hAnsi="Fira Sans"/>
          <w:color w:val="auto"/>
          <w:sz w:val="20"/>
          <w:szCs w:val="20"/>
        </w:rPr>
        <w:t>pdrachtgever</w:t>
      </w:r>
      <w:bookmarkEnd w:id="2"/>
    </w:p>
    <w:p w14:paraId="11028A37" w14:textId="4C9284F0" w:rsidR="000A0EA2" w:rsidRPr="001342B0" w:rsidRDefault="000A0EA2" w:rsidP="62FE9F9F">
      <w:pPr>
        <w:spacing w:line="276" w:lineRule="auto"/>
      </w:pPr>
      <w:r w:rsidRPr="001342B0">
        <w:t xml:space="preserve">Provincie Flevoland is een overheidsorganisatie op provinciaal niveau. Provincie Flevoland is de jongste provincie van Nederland. Ze vormt de bestuurslaag tussen de Rijksoverheid en de gemeenten in de provincie. Provinciale Staten, Gedeputeerde Staten en de Commissaris van de Koning vormen samen het bestuur van provincie Flevoland. De ambtelijke organisatie bestaat uit ongeveer </w:t>
      </w:r>
      <w:r w:rsidR="66A63B7B" w:rsidRPr="001342B0">
        <w:t xml:space="preserve">700 </w:t>
      </w:r>
      <w:r w:rsidRPr="001342B0">
        <w:t>medewerkers en een variërend aantal tijdelijke medewerkers.</w:t>
      </w:r>
    </w:p>
    <w:p w14:paraId="297D0BAA" w14:textId="77777777" w:rsidR="000A0EA2" w:rsidRPr="001342B0" w:rsidRDefault="000A0EA2" w:rsidP="000A0EA2">
      <w:pPr>
        <w:spacing w:line="276" w:lineRule="auto"/>
      </w:pPr>
    </w:p>
    <w:p w14:paraId="3D354EA0" w14:textId="77777777" w:rsidR="000A0EA2" w:rsidRPr="001342B0" w:rsidRDefault="000A0EA2" w:rsidP="000A0EA2">
      <w:r w:rsidRPr="001342B0">
        <w:t>Het coalitieakkoord 2023-2027 van het nieuwe college van Gedeputeerde Staten bouwt voort op de resultaten van de afgelopen vier jaar en geeft richting aan nieuwe ambities en doelstellingen.</w:t>
      </w:r>
    </w:p>
    <w:p w14:paraId="4116301C" w14:textId="77777777" w:rsidR="000A0EA2" w:rsidRPr="001342B0" w:rsidRDefault="000A0EA2" w:rsidP="000A0EA2"/>
    <w:p w14:paraId="0B406FCD" w14:textId="77777777" w:rsidR="000A0EA2" w:rsidRPr="001342B0" w:rsidRDefault="000A0EA2" w:rsidP="000A0EA2">
      <w:r w:rsidRPr="001342B0">
        <w:t>Onze provinciale organisatie staat als gesprekspartner naast en met gemeenten, waterschap en de rijksoverheid: een onmisbare schakel in een netwerksamenleving waarin complexe vraagstukken alleen in samenwerking met partners kunnen worden aangepakt.</w:t>
      </w:r>
    </w:p>
    <w:p w14:paraId="420DC5D8" w14:textId="77777777" w:rsidR="000A0EA2" w:rsidRPr="001342B0" w:rsidRDefault="000A0EA2" w:rsidP="000A0EA2"/>
    <w:p w14:paraId="256BB60E" w14:textId="77777777" w:rsidR="000A0EA2" w:rsidRPr="001342B0" w:rsidRDefault="000A0EA2" w:rsidP="000A0EA2">
      <w:r w:rsidRPr="001342B0">
        <w:t>De organisatie zet de maatschappelijke opgaven centraal en maakt daarop de cultuur, de structuur en het management passend. Samenwerking aan de voorkant en integraliteit in de aanpak van de opgaven is een vanzelfsprekendheid.</w:t>
      </w:r>
    </w:p>
    <w:p w14:paraId="3033EE9C" w14:textId="77777777" w:rsidR="000A0EA2" w:rsidRPr="001342B0" w:rsidRDefault="000A0EA2" w:rsidP="000A0EA2"/>
    <w:p w14:paraId="5355A100" w14:textId="77777777" w:rsidR="000A0EA2" w:rsidRPr="001342B0" w:rsidRDefault="000A0EA2" w:rsidP="000A0EA2">
      <w:r w:rsidRPr="001342B0">
        <w:t>We zijn een open transparante organisatie waarin de professionaliteit van de medewerkers centraal staat. Onze medewerkers vertellen met trots over hun werk. Zij helpen elkaar, voelen zich veilig en gehoord en werken aan hun ontwikkeling. We laten doelbewust onze eigenheid zien in ons werk en ons gebied. Dit doen wij innovatief, vernieuwend en door steeds te blijven leren. </w:t>
      </w:r>
    </w:p>
    <w:p w14:paraId="170E5E09" w14:textId="77777777" w:rsidR="000A0EA2" w:rsidRPr="001342B0" w:rsidRDefault="000A0EA2" w:rsidP="000A0EA2"/>
    <w:p w14:paraId="1D3A3B5D" w14:textId="77777777" w:rsidR="000A0EA2" w:rsidRPr="001342B0" w:rsidRDefault="000A0EA2" w:rsidP="000A0EA2">
      <w:r w:rsidRPr="001342B0">
        <w:t xml:space="preserve">Er wordt gewerkt vanuit de hoofdlocatie: het provinciehuis te Lelystad.  Het provinciehuis, als centrum voor de politieke besluitvorming, heeft een representatieve functie.  </w:t>
      </w:r>
    </w:p>
    <w:p w14:paraId="5E042C2F" w14:textId="77777777" w:rsidR="000A0EA2" w:rsidRPr="001342B0" w:rsidRDefault="000A0EA2" w:rsidP="000A0EA2">
      <w:pPr>
        <w:spacing w:line="276" w:lineRule="auto"/>
      </w:pPr>
    </w:p>
    <w:p w14:paraId="611FF943" w14:textId="77777777" w:rsidR="000A0EA2" w:rsidRPr="001342B0" w:rsidRDefault="000A0EA2" w:rsidP="000A0EA2">
      <w:pPr>
        <w:spacing w:line="240" w:lineRule="atLeast"/>
        <w:rPr>
          <w:color w:val="auto"/>
          <w:spacing w:val="5"/>
          <w:lang w:eastAsia="nl-NL"/>
          <w14:ligatures w14:val="standardContextual"/>
        </w:rPr>
      </w:pPr>
      <w:r w:rsidRPr="001342B0">
        <w:t>Meer informatie vindt u op de website van</w:t>
      </w:r>
      <w:r w:rsidRPr="001342B0">
        <w:rPr>
          <w:color w:val="333333"/>
          <w:spacing w:val="5"/>
          <w:lang w:eastAsia="nl-NL"/>
        </w:rPr>
        <w:t xml:space="preserve"> </w:t>
      </w:r>
      <w:hyperlink r:id="rId12" w:history="1">
        <w:r w:rsidRPr="001342B0">
          <w:rPr>
            <w:rStyle w:val="Hyperlink"/>
            <w:color w:val="0070C0"/>
            <w:spacing w:val="5"/>
            <w:lang w:eastAsia="nl-NL"/>
          </w:rPr>
          <w:t>provincie Flevoland</w:t>
        </w:r>
      </w:hyperlink>
    </w:p>
    <w:p w14:paraId="37226B85" w14:textId="48E621B0" w:rsidR="00C36101" w:rsidRPr="001342B0" w:rsidRDefault="00C36101" w:rsidP="00C36101">
      <w:pPr>
        <w:spacing w:line="276" w:lineRule="auto"/>
      </w:pPr>
    </w:p>
    <w:p w14:paraId="0D65FC89" w14:textId="77777777" w:rsidR="000A0EA2" w:rsidRPr="001342B0" w:rsidRDefault="000A0EA2" w:rsidP="00C36101">
      <w:pPr>
        <w:spacing w:line="276" w:lineRule="auto"/>
      </w:pPr>
    </w:p>
    <w:p w14:paraId="3E839938" w14:textId="33AB9941" w:rsidR="00C36101" w:rsidRPr="001342B0" w:rsidRDefault="00C36101" w:rsidP="00C36101">
      <w:pPr>
        <w:pStyle w:val="Kop2"/>
        <w:spacing w:before="240" w:after="120"/>
        <w:rPr>
          <w:rFonts w:ascii="Fira Sans" w:hAnsi="Fira Sans"/>
          <w:color w:val="auto"/>
          <w:sz w:val="20"/>
        </w:rPr>
      </w:pPr>
      <w:bookmarkStart w:id="3" w:name="_Toc230080622"/>
      <w:r w:rsidRPr="001342B0">
        <w:rPr>
          <w:rFonts w:ascii="Fira Sans" w:hAnsi="Fira Sans"/>
          <w:color w:val="auto"/>
          <w:sz w:val="20"/>
        </w:rPr>
        <w:t>2.2</w:t>
      </w:r>
      <w:r w:rsidRPr="001342B0">
        <w:rPr>
          <w:rFonts w:ascii="Fira Sans" w:hAnsi="Fira Sans"/>
          <w:color w:val="auto"/>
          <w:sz w:val="20"/>
        </w:rPr>
        <w:tab/>
        <w:t>Beoogde opdracht</w:t>
      </w:r>
      <w:bookmarkEnd w:id="3"/>
    </w:p>
    <w:p w14:paraId="6FF99E21" w14:textId="19B7EB27" w:rsidR="00423CF7" w:rsidRPr="001342B0" w:rsidRDefault="00423CF7" w:rsidP="00423CF7">
      <w:pPr>
        <w:autoSpaceDE w:val="0"/>
        <w:autoSpaceDN w:val="0"/>
        <w:adjustRightInd w:val="0"/>
        <w:rPr>
          <w:rFonts w:cs="Arial"/>
        </w:rPr>
      </w:pPr>
      <w:r w:rsidRPr="001342B0">
        <w:rPr>
          <w:rFonts w:cs="Arial"/>
        </w:rPr>
        <w:t xml:space="preserve">De beoogde opdracht ziet op het ondersteunen van </w:t>
      </w:r>
      <w:r w:rsidR="19B3035F" w:rsidRPr="001342B0">
        <w:rPr>
          <w:rFonts w:cs="Arial"/>
        </w:rPr>
        <w:t>p</w:t>
      </w:r>
      <w:r w:rsidRPr="001342B0">
        <w:rPr>
          <w:rFonts w:cs="Arial"/>
        </w:rPr>
        <w:t>rovincie Flevoland bij jobmarketing</w:t>
      </w:r>
      <w:r w:rsidR="1B2F1D19" w:rsidRPr="001342B0">
        <w:rPr>
          <w:rFonts w:cs="Arial"/>
        </w:rPr>
        <w:t xml:space="preserve"> </w:t>
      </w:r>
      <w:r w:rsidRPr="001342B0">
        <w:rPr>
          <w:rFonts w:cs="Arial"/>
        </w:rPr>
        <w:t>activiteiten, met als doel het versterken van de arbeidsmarktpositie van de organisatie en het realiseren van duurzame instroom van geschikt personeel.</w:t>
      </w:r>
    </w:p>
    <w:p w14:paraId="54D16B88" w14:textId="77777777" w:rsidR="00423CF7" w:rsidRPr="001342B0" w:rsidRDefault="00423CF7" w:rsidP="00423CF7">
      <w:pPr>
        <w:autoSpaceDE w:val="0"/>
        <w:autoSpaceDN w:val="0"/>
        <w:adjustRightInd w:val="0"/>
        <w:rPr>
          <w:rFonts w:cs="Arial"/>
        </w:rPr>
      </w:pPr>
    </w:p>
    <w:p w14:paraId="563447EE" w14:textId="4C71AD9E" w:rsidR="00423CF7" w:rsidRPr="001342B0" w:rsidRDefault="00423CF7" w:rsidP="00423CF7">
      <w:pPr>
        <w:autoSpaceDE w:val="0"/>
        <w:autoSpaceDN w:val="0"/>
        <w:adjustRightInd w:val="0"/>
        <w:rPr>
          <w:rFonts w:cs="Arial"/>
        </w:rPr>
      </w:pPr>
      <w:r w:rsidRPr="001342B0">
        <w:rPr>
          <w:rFonts w:cs="Arial"/>
        </w:rPr>
        <w:t>De provincie heeft op dit moment nog geen definitieve keuzes gemaakt ten aanzien van: - de exacte scope en afbakening van de dienstverlening</w:t>
      </w:r>
      <w:r w:rsidR="25438256" w:rsidRPr="001342B0">
        <w:rPr>
          <w:rFonts w:cs="Arial"/>
        </w:rPr>
        <w:t>.</w:t>
      </w:r>
      <w:r w:rsidRPr="001342B0">
        <w:rPr>
          <w:rFonts w:cs="Arial"/>
        </w:rPr>
        <w:t xml:space="preserve"> </w:t>
      </w:r>
    </w:p>
    <w:p w14:paraId="726A259C" w14:textId="77777777" w:rsidR="00423CF7" w:rsidRPr="001342B0" w:rsidRDefault="00423CF7" w:rsidP="00423CF7">
      <w:pPr>
        <w:autoSpaceDE w:val="0"/>
        <w:autoSpaceDN w:val="0"/>
        <w:adjustRightInd w:val="0"/>
        <w:rPr>
          <w:rFonts w:cs="Arial"/>
        </w:rPr>
      </w:pPr>
    </w:p>
    <w:p w14:paraId="09026A8B" w14:textId="2EB85DB0" w:rsidR="00423CF7" w:rsidRPr="001342B0" w:rsidRDefault="00423CF7" w:rsidP="00423CF7">
      <w:pPr>
        <w:autoSpaceDE w:val="0"/>
        <w:autoSpaceDN w:val="0"/>
        <w:adjustRightInd w:val="0"/>
        <w:rPr>
          <w:rFonts w:cs="Arial"/>
        </w:rPr>
      </w:pPr>
      <w:r w:rsidRPr="001342B0">
        <w:rPr>
          <w:rFonts w:cs="Arial"/>
        </w:rPr>
        <w:t>Juist over deze onderwerpen vraagt de provincie nadrukkelijk input vanuit de markt.</w:t>
      </w:r>
    </w:p>
    <w:p w14:paraId="7D4A639D" w14:textId="77777777" w:rsidR="00C36101" w:rsidRPr="001342B0" w:rsidRDefault="00C36101" w:rsidP="00C36101">
      <w:pPr>
        <w:autoSpaceDE w:val="0"/>
        <w:autoSpaceDN w:val="0"/>
        <w:adjustRightInd w:val="0"/>
        <w:ind w:left="1418"/>
        <w:rPr>
          <w:rFonts w:cs="Arial"/>
        </w:rPr>
      </w:pPr>
    </w:p>
    <w:p w14:paraId="50E933F3" w14:textId="207A1B2A" w:rsidR="00C36101" w:rsidRPr="001342B0" w:rsidRDefault="00C36101">
      <w:pPr>
        <w:spacing w:after="160" w:line="259" w:lineRule="auto"/>
        <w:rPr>
          <w:b/>
        </w:rPr>
      </w:pPr>
      <w:r w:rsidRPr="001342B0">
        <w:rPr>
          <w:b/>
        </w:rPr>
        <w:br w:type="page"/>
      </w:r>
    </w:p>
    <w:p w14:paraId="232CDF88" w14:textId="5BBFA1B6" w:rsidR="00AE59AF" w:rsidRPr="001342B0" w:rsidRDefault="00AE59AF" w:rsidP="00AE59AF">
      <w:pPr>
        <w:pStyle w:val="Kop1"/>
        <w:rPr>
          <w:rFonts w:ascii="Fira Sans" w:hAnsi="Fira Sans"/>
          <w:color w:val="auto"/>
          <w:sz w:val="24"/>
          <w:szCs w:val="24"/>
        </w:rPr>
      </w:pPr>
      <w:bookmarkStart w:id="4" w:name="_Toc230080623"/>
      <w:r w:rsidRPr="001342B0">
        <w:rPr>
          <w:rFonts w:ascii="Fira Sans" w:hAnsi="Fira Sans"/>
          <w:color w:val="auto"/>
          <w:sz w:val="24"/>
          <w:szCs w:val="24"/>
        </w:rPr>
        <w:t>Hoofdstuk 3</w:t>
      </w:r>
      <w:r w:rsidRPr="001342B0">
        <w:rPr>
          <w:rFonts w:ascii="Fira Sans" w:hAnsi="Fira Sans"/>
          <w:color w:val="auto"/>
          <w:sz w:val="24"/>
          <w:szCs w:val="24"/>
        </w:rPr>
        <w:tab/>
        <w:t>Doel van de marktconsultatie</w:t>
      </w:r>
      <w:bookmarkEnd w:id="4"/>
    </w:p>
    <w:p w14:paraId="0770E0EB" w14:textId="218B9D82" w:rsidR="00C36101" w:rsidRPr="001342B0" w:rsidRDefault="00C36101" w:rsidP="00C10116">
      <w:pPr>
        <w:spacing w:line="276" w:lineRule="auto"/>
        <w:outlineLvl w:val="0"/>
        <w:rPr>
          <w:b/>
        </w:rPr>
      </w:pPr>
    </w:p>
    <w:p w14:paraId="6D4BFB1F" w14:textId="77777777" w:rsidR="00725DFA" w:rsidRPr="001342B0" w:rsidRDefault="00725DFA" w:rsidP="42AF6BB5">
      <w:pPr>
        <w:spacing w:line="276" w:lineRule="auto"/>
        <w:outlineLvl w:val="0"/>
        <w:rPr>
          <w:rFonts w:eastAsia="Fira Sans" w:cs="Fira Sans"/>
        </w:rPr>
      </w:pPr>
      <w:r w:rsidRPr="001342B0">
        <w:rPr>
          <w:rFonts w:cstheme="minorBidi"/>
        </w:rPr>
        <w:t>Het doe</w:t>
      </w:r>
      <w:r w:rsidRPr="001342B0">
        <w:rPr>
          <w:rFonts w:eastAsia="Fira Sans" w:cs="Fira Sans"/>
        </w:rPr>
        <w:t>l van de marktconsultatie is drievoudig:</w:t>
      </w:r>
    </w:p>
    <w:p w14:paraId="079CBE83" w14:textId="77777777" w:rsidR="00725DFA" w:rsidRPr="001342B0" w:rsidRDefault="00725DFA" w:rsidP="42AF6BB5">
      <w:pPr>
        <w:pStyle w:val="Lijstalinea"/>
        <w:numPr>
          <w:ilvl w:val="0"/>
          <w:numId w:val="18"/>
        </w:numPr>
        <w:spacing w:line="276" w:lineRule="auto"/>
        <w:outlineLvl w:val="0"/>
        <w:rPr>
          <w:rFonts w:eastAsia="Fira Sans" w:cs="Fira Sans"/>
        </w:rPr>
      </w:pPr>
      <w:r w:rsidRPr="001342B0">
        <w:rPr>
          <w:rFonts w:eastAsia="Fira Sans" w:cs="Fira Sans"/>
        </w:rPr>
        <w:t>Inzicht verkrijgen in de samenstelling, omvang en dynamiek van de markt voor jobmarketing;</w:t>
      </w:r>
    </w:p>
    <w:p w14:paraId="3CEB6BC1" w14:textId="2F771CE8" w:rsidR="00725DFA" w:rsidRPr="001342B0" w:rsidRDefault="00725DFA" w:rsidP="42AF6BB5">
      <w:pPr>
        <w:pStyle w:val="Lijstalinea"/>
        <w:numPr>
          <w:ilvl w:val="0"/>
          <w:numId w:val="18"/>
        </w:numPr>
        <w:spacing w:line="276" w:lineRule="auto"/>
        <w:outlineLvl w:val="0"/>
        <w:rPr>
          <w:rFonts w:eastAsia="Fira Sans" w:cs="Fira Sans"/>
        </w:rPr>
      </w:pPr>
      <w:r w:rsidRPr="001342B0">
        <w:rPr>
          <w:rFonts w:eastAsia="Fira Sans" w:cs="Fira Sans"/>
        </w:rPr>
        <w:t>Input ophalen over trends, ontwikkelingen en innovatieve mogelijkheden binnen deze markt;</w:t>
      </w:r>
    </w:p>
    <w:p w14:paraId="2E919DD6" w14:textId="5225CB12" w:rsidR="00725DFA" w:rsidRPr="001342B0" w:rsidRDefault="00725DFA" w:rsidP="42AF6BB5">
      <w:pPr>
        <w:pStyle w:val="Lijstalinea"/>
        <w:numPr>
          <w:ilvl w:val="0"/>
          <w:numId w:val="18"/>
        </w:numPr>
        <w:spacing w:line="276" w:lineRule="auto"/>
        <w:outlineLvl w:val="0"/>
        <w:rPr>
          <w:rFonts w:eastAsia="Fira Sans" w:cs="Fira Sans"/>
        </w:rPr>
      </w:pPr>
      <w:r w:rsidRPr="001342B0">
        <w:rPr>
          <w:rFonts w:eastAsia="Fira Sans" w:cs="Fira Sans"/>
        </w:rPr>
        <w:t>Toetsen van mogelijke aanbestedingskeuzes, waaronder prijsstructuur</w:t>
      </w:r>
      <w:r w:rsidR="17E88E63" w:rsidRPr="001342B0">
        <w:rPr>
          <w:rFonts w:eastAsia="Fira Sans" w:cs="Fira Sans"/>
        </w:rPr>
        <w:t xml:space="preserve"> </w:t>
      </w:r>
      <w:r w:rsidRPr="001342B0">
        <w:rPr>
          <w:rFonts w:eastAsia="Fira Sans" w:cs="Fira Sans"/>
        </w:rPr>
        <w:t>en gunningssystematiek.</w:t>
      </w:r>
    </w:p>
    <w:p w14:paraId="5A601B2B" w14:textId="77777777" w:rsidR="00725DFA" w:rsidRPr="001342B0" w:rsidRDefault="00725DFA" w:rsidP="42AF6BB5">
      <w:pPr>
        <w:pStyle w:val="Lijstalinea"/>
        <w:spacing w:line="276" w:lineRule="auto"/>
        <w:outlineLvl w:val="0"/>
        <w:rPr>
          <w:rFonts w:eastAsia="Fira Sans" w:cs="Fira Sans"/>
        </w:rPr>
      </w:pPr>
    </w:p>
    <w:p w14:paraId="04265980" w14:textId="2360E29A" w:rsidR="00AE59AF" w:rsidRPr="001342B0" w:rsidRDefault="00725DFA" w:rsidP="42AF6BB5">
      <w:pPr>
        <w:spacing w:line="276" w:lineRule="auto"/>
        <w:outlineLvl w:val="0"/>
        <w:rPr>
          <w:b/>
          <w:bCs/>
        </w:rPr>
      </w:pPr>
      <w:r w:rsidRPr="001342B0">
        <w:rPr>
          <w:rFonts w:eastAsia="Fira Sans" w:cs="Fira Sans"/>
        </w:rPr>
        <w:t>De provincie Flevoland behoudt zich het recht voor om verkregen inzichten geheel, gedeeltelijk of niet te gebruiken.</w:t>
      </w:r>
    </w:p>
    <w:p w14:paraId="2DC54784" w14:textId="04555FC2" w:rsidR="00AE59AF" w:rsidRPr="001342B0" w:rsidRDefault="00AE59AF">
      <w:pPr>
        <w:spacing w:after="160" w:line="259" w:lineRule="auto"/>
        <w:rPr>
          <w:b/>
        </w:rPr>
      </w:pPr>
      <w:r w:rsidRPr="001342B0">
        <w:rPr>
          <w:b/>
        </w:rPr>
        <w:br w:type="page"/>
      </w:r>
    </w:p>
    <w:p w14:paraId="1A497049" w14:textId="7DB35511" w:rsidR="00AE59AF" w:rsidRPr="001342B0" w:rsidRDefault="00AE59AF" w:rsidP="00C90C93">
      <w:pPr>
        <w:pStyle w:val="Kop1"/>
        <w:rPr>
          <w:rFonts w:ascii="Fira Sans" w:hAnsi="Fira Sans"/>
          <w:color w:val="auto"/>
          <w:sz w:val="24"/>
          <w:szCs w:val="24"/>
        </w:rPr>
      </w:pPr>
      <w:bookmarkStart w:id="5" w:name="_Toc230080624"/>
      <w:r w:rsidRPr="001342B0">
        <w:rPr>
          <w:rFonts w:ascii="Fira Sans" w:hAnsi="Fira Sans"/>
          <w:color w:val="auto"/>
          <w:sz w:val="24"/>
          <w:szCs w:val="24"/>
        </w:rPr>
        <w:t>Hoofdstuk 4</w:t>
      </w:r>
      <w:r w:rsidRPr="001342B0">
        <w:rPr>
          <w:rFonts w:ascii="Fira Sans" w:hAnsi="Fira Sans"/>
          <w:color w:val="auto"/>
          <w:sz w:val="24"/>
          <w:szCs w:val="24"/>
        </w:rPr>
        <w:tab/>
      </w:r>
      <w:r w:rsidR="00C90C93" w:rsidRPr="001342B0">
        <w:rPr>
          <w:rFonts w:ascii="Fira Sans" w:hAnsi="Fira Sans"/>
          <w:color w:val="auto"/>
          <w:sz w:val="24"/>
          <w:szCs w:val="24"/>
        </w:rPr>
        <w:t>Opzet en beantwoording</w:t>
      </w:r>
      <w:bookmarkEnd w:id="5"/>
    </w:p>
    <w:p w14:paraId="3F4648F0" w14:textId="77777777" w:rsidR="00C90C93" w:rsidRPr="001342B0" w:rsidRDefault="00C90C93" w:rsidP="00C90C93">
      <w:pPr>
        <w:pStyle w:val="Geenafstand"/>
      </w:pPr>
    </w:p>
    <w:p w14:paraId="6BDD9AC7" w14:textId="77777777" w:rsidR="00C90C93" w:rsidRPr="001342B0" w:rsidRDefault="00C90C93" w:rsidP="00C90C93">
      <w:pPr>
        <w:rPr>
          <w:color w:val="000000" w:themeColor="text1"/>
        </w:rPr>
      </w:pPr>
      <w:r w:rsidRPr="001342B0">
        <w:rPr>
          <w:color w:val="000000" w:themeColor="text1"/>
        </w:rPr>
        <w:t>De marktconsultatie bestaat uit:</w:t>
      </w:r>
    </w:p>
    <w:p w14:paraId="5E6C65E3" w14:textId="77777777" w:rsidR="00C90C93" w:rsidRPr="001342B0" w:rsidRDefault="00C90C93" w:rsidP="00C90C93">
      <w:pPr>
        <w:rPr>
          <w:color w:val="000000" w:themeColor="text1"/>
        </w:rPr>
      </w:pPr>
    </w:p>
    <w:p w14:paraId="2F87C47F" w14:textId="77777777" w:rsidR="00C90C93" w:rsidRPr="001342B0" w:rsidRDefault="00C90C93" w:rsidP="00C90C93">
      <w:pPr>
        <w:rPr>
          <w:color w:val="000000" w:themeColor="text1"/>
        </w:rPr>
      </w:pPr>
      <w:r w:rsidRPr="001342B0">
        <w:rPr>
          <w:color w:val="000000" w:themeColor="text1"/>
        </w:rPr>
        <w:t>•</w:t>
      </w:r>
      <w:r w:rsidRPr="001342B0">
        <w:rPr>
          <w:color w:val="000000" w:themeColor="text1"/>
        </w:rPr>
        <w:tab/>
        <w:t>een schriftelijke vragenronde;</w:t>
      </w:r>
    </w:p>
    <w:p w14:paraId="76A9A0C2" w14:textId="71F0B33A" w:rsidR="00C90C93" w:rsidRPr="001342B0" w:rsidRDefault="00C90C93" w:rsidP="27A1F8F4">
      <w:pPr>
        <w:ind w:left="705" w:hanging="705"/>
        <w:rPr>
          <w:color w:val="000000" w:themeColor="text1"/>
        </w:rPr>
      </w:pPr>
      <w:r w:rsidRPr="001342B0">
        <w:rPr>
          <w:color w:val="000000" w:themeColor="text1"/>
        </w:rPr>
        <w:t>•</w:t>
      </w:r>
      <w:r w:rsidRPr="001342B0">
        <w:tab/>
      </w:r>
      <w:r w:rsidR="34DD4876" w:rsidRPr="001342B0">
        <w:rPr>
          <w:color w:val="000000" w:themeColor="text1"/>
        </w:rPr>
        <w:t>Indien de</w:t>
      </w:r>
      <w:r w:rsidR="003B2655" w:rsidRPr="001342B0">
        <w:rPr>
          <w:color w:val="000000" w:themeColor="text1"/>
        </w:rPr>
        <w:t xml:space="preserve"> </w:t>
      </w:r>
      <w:r w:rsidR="758F915C" w:rsidRPr="001342B0">
        <w:rPr>
          <w:color w:val="000000" w:themeColor="text1"/>
        </w:rPr>
        <w:t>p</w:t>
      </w:r>
      <w:r w:rsidR="34DD4876" w:rsidRPr="001342B0">
        <w:rPr>
          <w:color w:val="000000" w:themeColor="text1"/>
        </w:rPr>
        <w:t>rovincie</w:t>
      </w:r>
      <w:r w:rsidR="322FDEC2" w:rsidRPr="001342B0">
        <w:rPr>
          <w:color w:val="000000" w:themeColor="text1"/>
        </w:rPr>
        <w:t xml:space="preserve"> Flevoland</w:t>
      </w:r>
      <w:r w:rsidR="34DD4876" w:rsidRPr="001342B0">
        <w:rPr>
          <w:color w:val="000000" w:themeColor="text1"/>
        </w:rPr>
        <w:t xml:space="preserve"> de be</w:t>
      </w:r>
      <w:r w:rsidR="6124A029" w:rsidRPr="001342B0">
        <w:rPr>
          <w:color w:val="000000" w:themeColor="text1"/>
        </w:rPr>
        <w:t>hoefte</w:t>
      </w:r>
      <w:r w:rsidR="34DD4876" w:rsidRPr="001342B0">
        <w:rPr>
          <w:color w:val="000000" w:themeColor="text1"/>
        </w:rPr>
        <w:t xml:space="preserve"> heeft aan verduidelijkingsvragen</w:t>
      </w:r>
      <w:r w:rsidR="13B262C1" w:rsidRPr="001342B0">
        <w:rPr>
          <w:color w:val="000000" w:themeColor="text1"/>
        </w:rPr>
        <w:t xml:space="preserve"> over de beantwoording kan zij u hiervoor benaderen</w:t>
      </w:r>
      <w:r w:rsidR="6A716C84" w:rsidRPr="001342B0">
        <w:rPr>
          <w:color w:val="000000" w:themeColor="text1"/>
        </w:rPr>
        <w:t>.</w:t>
      </w:r>
    </w:p>
    <w:p w14:paraId="752CB017" w14:textId="77777777" w:rsidR="00C90C93" w:rsidRPr="001342B0" w:rsidRDefault="00C90C93" w:rsidP="00C90C93">
      <w:pPr>
        <w:ind w:left="705" w:hanging="705"/>
        <w:rPr>
          <w:color w:val="000000" w:themeColor="text1"/>
        </w:rPr>
      </w:pPr>
    </w:p>
    <w:p w14:paraId="79437775" w14:textId="77777777" w:rsidR="00C90C93" w:rsidRPr="001342B0" w:rsidRDefault="00C90C93" w:rsidP="00C90C93">
      <w:pPr>
        <w:rPr>
          <w:color w:val="000000" w:themeColor="text1"/>
        </w:rPr>
      </w:pPr>
      <w:r w:rsidRPr="001342B0">
        <w:rPr>
          <w:color w:val="000000" w:themeColor="text1"/>
        </w:rPr>
        <w:t>De provincie Flevoland organiseert geen individuele gesprekken of selectieve dialoogsessies, teneinde het gelijkheids- en transparantiebeginsel te waarborgen.</w:t>
      </w:r>
    </w:p>
    <w:p w14:paraId="479FE935" w14:textId="77777777" w:rsidR="00B11617" w:rsidRPr="001342B0" w:rsidRDefault="00B11617" w:rsidP="00C90C93">
      <w:pPr>
        <w:rPr>
          <w:color w:val="000000" w:themeColor="text1"/>
        </w:rPr>
      </w:pPr>
    </w:p>
    <w:p w14:paraId="2C4AB3F9" w14:textId="7D113305" w:rsidR="00C90C93" w:rsidRPr="001342B0" w:rsidRDefault="00C90C93" w:rsidP="45EE94AB">
      <w:pPr>
        <w:rPr>
          <w:color w:val="000000" w:themeColor="text1"/>
        </w:rPr>
      </w:pPr>
      <w:r w:rsidRPr="001342B0">
        <w:rPr>
          <w:color w:val="000000" w:themeColor="text1"/>
        </w:rPr>
        <w:t xml:space="preserve">Beantwoording dient uiterlijk </w:t>
      </w:r>
      <w:r w:rsidR="428BCCB4" w:rsidRPr="001342B0">
        <w:rPr>
          <w:color w:val="000000" w:themeColor="text1"/>
        </w:rPr>
        <w:t>1</w:t>
      </w:r>
      <w:r w:rsidR="71FB7E28" w:rsidRPr="001342B0">
        <w:rPr>
          <w:color w:val="000000" w:themeColor="text1"/>
        </w:rPr>
        <w:t>8</w:t>
      </w:r>
      <w:r w:rsidR="003F38D0" w:rsidRPr="001342B0">
        <w:rPr>
          <w:color w:val="000000" w:themeColor="text1"/>
        </w:rPr>
        <w:t xml:space="preserve">-06-2026 </w:t>
      </w:r>
      <w:r w:rsidRPr="001342B0">
        <w:rPr>
          <w:color w:val="000000" w:themeColor="text1"/>
        </w:rPr>
        <w:t>te worden ingediend via TenderNed.</w:t>
      </w:r>
    </w:p>
    <w:p w14:paraId="1CA4C7A9" w14:textId="77777777" w:rsidR="00DE1E04" w:rsidRDefault="00DE1E04" w:rsidP="27A1F8F4">
      <w:pPr>
        <w:rPr>
          <w:color w:val="000000" w:themeColor="text1"/>
        </w:rPr>
      </w:pPr>
    </w:p>
    <w:p w14:paraId="6272A4AC" w14:textId="051B9C86" w:rsidR="00DE1E04" w:rsidRDefault="00DE1E04" w:rsidP="00DE1E04">
      <w:pPr>
        <w:rPr>
          <w:color w:val="000000" w:themeColor="text1"/>
        </w:rPr>
      </w:pPr>
      <w:r w:rsidRPr="00CA08AE">
        <w:rPr>
          <w:color w:val="000000" w:themeColor="text1"/>
        </w:rPr>
        <w:t>De individuele reacties van marktpartijen worden niet openbaar gemaakt. De provincie Flevoland publiceert uitsluitend een door haar opgestelde, geanonimiseerde samenvatting van de ontvangen reacties via TenderNed</w:t>
      </w:r>
      <w:r>
        <w:rPr>
          <w:color w:val="000000" w:themeColor="text1"/>
        </w:rPr>
        <w:t>. Tevens voegt d</w:t>
      </w:r>
      <w:r w:rsidRPr="001342B0">
        <w:rPr>
          <w:color w:val="000000" w:themeColor="text1"/>
        </w:rPr>
        <w:t xml:space="preserve">e provincie Flevoland </w:t>
      </w:r>
      <w:r>
        <w:rPr>
          <w:color w:val="000000" w:themeColor="text1"/>
        </w:rPr>
        <w:t>de</w:t>
      </w:r>
      <w:r w:rsidRPr="001342B0">
        <w:rPr>
          <w:color w:val="000000" w:themeColor="text1"/>
        </w:rPr>
        <w:t xml:space="preserve"> geanonimiseerde samenvatting van de reacties als een bijlage bij de aanbestedingsleidraad.</w:t>
      </w:r>
    </w:p>
    <w:p w14:paraId="1448D2B1" w14:textId="63244B8D" w:rsidR="00DE1E04" w:rsidRPr="00B32FFE" w:rsidRDefault="00DE1E04" w:rsidP="00DE1E04">
      <w:pPr>
        <w:spacing w:line="276" w:lineRule="auto"/>
      </w:pPr>
    </w:p>
    <w:p w14:paraId="3BF3D540" w14:textId="77777777" w:rsidR="00DE1E04" w:rsidRPr="001342B0" w:rsidRDefault="00DE1E04" w:rsidP="27A1F8F4">
      <w:pPr>
        <w:rPr>
          <w:color w:val="000000" w:themeColor="text1"/>
        </w:rPr>
      </w:pPr>
    </w:p>
    <w:p w14:paraId="5A474FEB" w14:textId="3B99C9D4" w:rsidR="00180982" w:rsidRPr="001342B0" w:rsidRDefault="00180982" w:rsidP="27A1F8F4">
      <w:pPr>
        <w:spacing w:after="160" w:line="259" w:lineRule="auto"/>
        <w:rPr>
          <w:b/>
          <w:bCs/>
        </w:rPr>
      </w:pPr>
      <w:r w:rsidRPr="001342B0">
        <w:rPr>
          <w:b/>
          <w:bCs/>
        </w:rPr>
        <w:br w:type="page"/>
      </w:r>
    </w:p>
    <w:p w14:paraId="02635CE2" w14:textId="54279F3F" w:rsidR="00180982" w:rsidRPr="001342B0" w:rsidRDefault="00180982" w:rsidP="00180982">
      <w:pPr>
        <w:pStyle w:val="Kop1"/>
        <w:rPr>
          <w:rFonts w:ascii="Fira Sans" w:hAnsi="Fira Sans"/>
          <w:color w:val="auto"/>
          <w:sz w:val="24"/>
          <w:szCs w:val="24"/>
        </w:rPr>
      </w:pPr>
      <w:bookmarkStart w:id="6" w:name="_Toc230080625"/>
      <w:r w:rsidRPr="001342B0">
        <w:rPr>
          <w:rFonts w:ascii="Fira Sans" w:hAnsi="Fira Sans"/>
          <w:color w:val="auto"/>
          <w:sz w:val="24"/>
          <w:szCs w:val="24"/>
        </w:rPr>
        <w:t>Hoofdstuk 5</w:t>
      </w:r>
      <w:r w:rsidRPr="001342B0">
        <w:rPr>
          <w:rFonts w:ascii="Fira Sans" w:hAnsi="Fira Sans"/>
          <w:color w:val="auto"/>
          <w:sz w:val="24"/>
          <w:szCs w:val="24"/>
        </w:rPr>
        <w:tab/>
        <w:t>Voorwaarden</w:t>
      </w:r>
      <w:bookmarkEnd w:id="6"/>
    </w:p>
    <w:p w14:paraId="38EEFCFB" w14:textId="77777777" w:rsidR="00180982" w:rsidRPr="001342B0" w:rsidRDefault="00180982" w:rsidP="00180982">
      <w:pPr>
        <w:spacing w:line="276" w:lineRule="auto"/>
        <w:outlineLvl w:val="0"/>
        <w:rPr>
          <w:b/>
        </w:rPr>
      </w:pPr>
    </w:p>
    <w:p w14:paraId="6E080371" w14:textId="77777777" w:rsidR="00180982" w:rsidRPr="001342B0" w:rsidRDefault="00180982" w:rsidP="00180982">
      <w:pPr>
        <w:keepNext/>
        <w:keepLines/>
      </w:pPr>
      <w:r w:rsidRPr="001342B0">
        <w:t xml:space="preserve">Op deze marktconsultatie zijn de volgende voorwaarden van toepassing: </w:t>
      </w:r>
    </w:p>
    <w:p w14:paraId="447907E7" w14:textId="77777777" w:rsidR="00180982" w:rsidRPr="001342B0" w:rsidRDefault="00180982" w:rsidP="00180982">
      <w:pPr>
        <w:keepNext/>
        <w:keepLines/>
        <w:ind w:left="1418"/>
      </w:pPr>
    </w:p>
    <w:p w14:paraId="7230FA83" w14:textId="77777777" w:rsidR="00180982" w:rsidRPr="001342B0" w:rsidRDefault="00180982" w:rsidP="00180982">
      <w:pPr>
        <w:numPr>
          <w:ilvl w:val="0"/>
          <w:numId w:val="7"/>
        </w:numPr>
        <w:spacing w:line="300" w:lineRule="atLeast"/>
        <w:ind w:left="426" w:hanging="426"/>
        <w:rPr>
          <w:color w:val="000000" w:themeColor="text1"/>
        </w:rPr>
      </w:pPr>
      <w:r w:rsidRPr="001342B0">
        <w:rPr>
          <w:color w:val="000000" w:themeColor="text1"/>
        </w:rPr>
        <w:t xml:space="preserve">De marktconsultatie is geen onderdeel van een aanbestedingsprocedure; </w:t>
      </w:r>
    </w:p>
    <w:p w14:paraId="5C076C5F" w14:textId="77777777" w:rsidR="00180982" w:rsidRPr="001342B0" w:rsidRDefault="00180982" w:rsidP="00180982">
      <w:pPr>
        <w:numPr>
          <w:ilvl w:val="0"/>
          <w:numId w:val="7"/>
        </w:numPr>
        <w:spacing w:line="300" w:lineRule="atLeast"/>
        <w:ind w:left="426" w:hanging="426"/>
        <w:rPr>
          <w:color w:val="000000" w:themeColor="text1"/>
        </w:rPr>
      </w:pPr>
      <w:r w:rsidRPr="001342B0">
        <w:rPr>
          <w:color w:val="000000" w:themeColor="text1"/>
        </w:rPr>
        <w:t xml:space="preserve">De marktconsultatie is voor alle deelnemers vrijblijvend, er kunnen geen rechten aan worden ontleend; </w:t>
      </w:r>
    </w:p>
    <w:p w14:paraId="23D57139" w14:textId="374E4AF3" w:rsidR="00180982" w:rsidRPr="001342B0" w:rsidRDefault="00180982" w:rsidP="00180982">
      <w:pPr>
        <w:numPr>
          <w:ilvl w:val="0"/>
          <w:numId w:val="7"/>
        </w:numPr>
        <w:spacing w:line="300" w:lineRule="atLeast"/>
        <w:ind w:left="426" w:hanging="426"/>
      </w:pPr>
      <w:r w:rsidRPr="001342B0">
        <w:t xml:space="preserve">Deelnemende marktpartijen stemmen ermee in dat door hen aangeleverde informatie verwerkt kan worden in door de </w:t>
      </w:r>
      <w:r w:rsidR="00C53C3F" w:rsidRPr="001342B0">
        <w:t>p</w:t>
      </w:r>
      <w:r w:rsidRPr="001342B0">
        <w:t xml:space="preserve">rovincie Flevoland nader uit te werken aanbestedingsstukken; </w:t>
      </w:r>
    </w:p>
    <w:p w14:paraId="4E656316" w14:textId="77777777" w:rsidR="00180982" w:rsidRPr="001342B0" w:rsidRDefault="00180982" w:rsidP="00180982">
      <w:pPr>
        <w:numPr>
          <w:ilvl w:val="0"/>
          <w:numId w:val="7"/>
        </w:numPr>
        <w:spacing w:line="300" w:lineRule="atLeast"/>
        <w:ind w:left="426" w:hanging="426"/>
      </w:pPr>
      <w:r w:rsidRPr="001342B0">
        <w:t xml:space="preserve">Aan de informatie die in het kader van de marktconsultatie wordt verstrekt kunnen geen rechten worden ontleend. Informatie in deze marktconsultatie kan afwijken van informatie die later (in het kader van een aanbesteding) wordt verstrekt; </w:t>
      </w:r>
    </w:p>
    <w:p w14:paraId="2297127E" w14:textId="77777777" w:rsidR="00180982" w:rsidRPr="001342B0" w:rsidRDefault="00180982" w:rsidP="00180982">
      <w:pPr>
        <w:numPr>
          <w:ilvl w:val="0"/>
          <w:numId w:val="7"/>
        </w:numPr>
        <w:spacing w:line="300" w:lineRule="atLeast"/>
        <w:ind w:left="426" w:hanging="426"/>
      </w:pPr>
      <w:r w:rsidRPr="001342B0">
        <w:t>Provincie Flevoland kan de informatie uit de marktconsultatie vrijelijk gebruiken, tenzij expliciet is vermeld dat de betreffende informatie niet (geanonimiseerd) bekend kan worden gemaakt;</w:t>
      </w:r>
    </w:p>
    <w:p w14:paraId="18AD3AE7" w14:textId="474F2D53" w:rsidR="00180982" w:rsidRPr="001342B0" w:rsidRDefault="00180982" w:rsidP="00180982">
      <w:pPr>
        <w:numPr>
          <w:ilvl w:val="0"/>
          <w:numId w:val="7"/>
        </w:numPr>
        <w:spacing w:line="300" w:lineRule="atLeast"/>
        <w:ind w:left="426" w:hanging="426"/>
      </w:pPr>
      <w:r w:rsidRPr="001342B0">
        <w:t xml:space="preserve">Eventuele kosten voor de deelname aan deze vragenlijst worden niet vergoed door de </w:t>
      </w:r>
      <w:r w:rsidR="00C53C3F" w:rsidRPr="001342B0">
        <w:t>p</w:t>
      </w:r>
      <w:r w:rsidRPr="001342B0">
        <w:t xml:space="preserve">rovincie Flevoland; </w:t>
      </w:r>
    </w:p>
    <w:p w14:paraId="48B95C33" w14:textId="77777777" w:rsidR="00180982" w:rsidRPr="001342B0" w:rsidRDefault="00180982" w:rsidP="00180982">
      <w:pPr>
        <w:numPr>
          <w:ilvl w:val="0"/>
          <w:numId w:val="7"/>
        </w:numPr>
        <w:spacing w:line="300" w:lineRule="atLeast"/>
        <w:ind w:left="426" w:hanging="426"/>
      </w:pPr>
      <w:r w:rsidRPr="001342B0">
        <w:t xml:space="preserve">Claims over het gebruik van informatie, vertrouwelijkheid of verzoeken om vergoeding hieromtrent worden niet gehonoreerd; </w:t>
      </w:r>
    </w:p>
    <w:p w14:paraId="0A12F7C8" w14:textId="77777777" w:rsidR="00180982" w:rsidRPr="001342B0" w:rsidRDefault="00180982" w:rsidP="00180982">
      <w:pPr>
        <w:numPr>
          <w:ilvl w:val="0"/>
          <w:numId w:val="7"/>
        </w:numPr>
        <w:spacing w:line="300" w:lineRule="atLeast"/>
        <w:ind w:left="426" w:hanging="426"/>
      </w:pPr>
      <w:r w:rsidRPr="001342B0">
        <w:t xml:space="preserve">Provincie Flevoland is op geen enkele wijze gebonden aan de uitkomsten van de marktconsultatie of verplicht tot het aanbesteden of uitvoeren van de opdracht. </w:t>
      </w:r>
    </w:p>
    <w:p w14:paraId="3B2BF3CC" w14:textId="77777777" w:rsidR="008014FD" w:rsidRPr="001342B0" w:rsidRDefault="008014FD" w:rsidP="008014FD">
      <w:pPr>
        <w:spacing w:line="300" w:lineRule="atLeast"/>
        <w:ind w:left="426"/>
      </w:pPr>
    </w:p>
    <w:p w14:paraId="6239A47D" w14:textId="05C2B9D0" w:rsidR="008014FD" w:rsidRPr="001342B0" w:rsidRDefault="008014FD" w:rsidP="008014FD">
      <w:pPr>
        <w:spacing w:line="300" w:lineRule="atLeast"/>
      </w:pPr>
      <w:r w:rsidRPr="001342B0">
        <w:t>In geval van afwijkingen tussen dit marktconsultatiedocument en de latere aanbestedingsstukken, zijn uitsluitend de aanbestedingsstukken leidend en kunnen aan dit document geen rechten worden ontleend</w:t>
      </w:r>
      <w:r w:rsidR="26065319" w:rsidRPr="001342B0">
        <w:t>.</w:t>
      </w:r>
    </w:p>
    <w:p w14:paraId="14B872AD" w14:textId="77777777" w:rsidR="00180982" w:rsidRPr="001342B0" w:rsidRDefault="00180982" w:rsidP="00180982">
      <w:pPr>
        <w:ind w:left="426" w:hanging="426"/>
      </w:pPr>
    </w:p>
    <w:p w14:paraId="0314011C" w14:textId="14516335" w:rsidR="00180982" w:rsidRPr="001342B0" w:rsidRDefault="00180982" w:rsidP="00180982">
      <w:r w:rsidRPr="001342B0">
        <w:t xml:space="preserve">Door deel te nemen aan deze marktconsultatie geven partijen te kennen onvoorwaardelijk akkoord te gaan met de voorwaarden zoals vermeld in dit document. </w:t>
      </w:r>
    </w:p>
    <w:p w14:paraId="317B53BC" w14:textId="77777777" w:rsidR="00180982" w:rsidRPr="001342B0" w:rsidRDefault="00180982" w:rsidP="00180982">
      <w:pPr>
        <w:spacing w:line="276" w:lineRule="auto"/>
      </w:pPr>
    </w:p>
    <w:p w14:paraId="63480E7E" w14:textId="77777777" w:rsidR="00180982" w:rsidRPr="001342B0" w:rsidRDefault="00180982" w:rsidP="00180982">
      <w:pPr>
        <w:shd w:val="clear" w:color="auto" w:fill="FFFFFF" w:themeFill="background1"/>
        <w:spacing w:line="276" w:lineRule="auto"/>
      </w:pPr>
    </w:p>
    <w:p w14:paraId="5B49210B" w14:textId="6EED8E19" w:rsidR="00180982" w:rsidRPr="001342B0" w:rsidRDefault="00180982">
      <w:pPr>
        <w:spacing w:after="160" w:line="259" w:lineRule="auto"/>
        <w:rPr>
          <w:b/>
        </w:rPr>
      </w:pPr>
      <w:r w:rsidRPr="001342B0">
        <w:rPr>
          <w:b/>
        </w:rPr>
        <w:br w:type="page"/>
      </w:r>
    </w:p>
    <w:p w14:paraId="5532CDAF" w14:textId="552C93E2" w:rsidR="00180982" w:rsidRPr="001342B0" w:rsidRDefault="00180982" w:rsidP="00180982">
      <w:pPr>
        <w:pStyle w:val="Kop1"/>
        <w:rPr>
          <w:rFonts w:ascii="Fira Sans" w:hAnsi="Fira Sans"/>
          <w:color w:val="auto"/>
          <w:sz w:val="24"/>
          <w:szCs w:val="24"/>
        </w:rPr>
      </w:pPr>
      <w:bookmarkStart w:id="7" w:name="_Toc230080626"/>
      <w:r w:rsidRPr="001342B0">
        <w:rPr>
          <w:rFonts w:ascii="Fira Sans" w:hAnsi="Fira Sans"/>
          <w:color w:val="auto"/>
          <w:sz w:val="24"/>
          <w:szCs w:val="24"/>
        </w:rPr>
        <w:t>Hoofdstuk 6</w:t>
      </w:r>
      <w:r w:rsidRPr="001342B0">
        <w:rPr>
          <w:rFonts w:ascii="Fira Sans" w:hAnsi="Fira Sans"/>
          <w:color w:val="auto"/>
          <w:sz w:val="24"/>
          <w:szCs w:val="24"/>
        </w:rPr>
        <w:tab/>
        <w:t>Globale planning marktconsultatie</w:t>
      </w:r>
      <w:bookmarkEnd w:id="7"/>
    </w:p>
    <w:p w14:paraId="2A713CB6" w14:textId="60C22A64" w:rsidR="00AE59AF" w:rsidRPr="001342B0" w:rsidRDefault="00AE59AF" w:rsidP="00C10116">
      <w:pPr>
        <w:spacing w:line="276" w:lineRule="auto"/>
        <w:outlineLvl w:val="0"/>
        <w:rPr>
          <w:b/>
        </w:rPr>
      </w:pPr>
    </w:p>
    <w:p w14:paraId="5DE64160" w14:textId="20BDBD4D" w:rsidR="00585BA0" w:rsidRPr="001342B0" w:rsidRDefault="00585BA0" w:rsidP="00585BA0">
      <w:pPr>
        <w:rPr>
          <w:rFonts w:cs="Arial"/>
        </w:rPr>
      </w:pPr>
      <w:bookmarkStart w:id="8" w:name="_Toc448087054"/>
      <w:r w:rsidRPr="001342B0">
        <w:rPr>
          <w:rFonts w:cs="Arial"/>
        </w:rPr>
        <w:t xml:space="preserve">Het al dan niet doorlopen van een aanbesteding ten aanzien van de beoogde opdracht is enerzijds afhankelijk van de uitkomsten van de marktconsultatie en anderzijds van het interne besluitvormingsproces van de </w:t>
      </w:r>
      <w:r w:rsidR="00027448" w:rsidRPr="001342B0">
        <w:rPr>
          <w:rFonts w:cs="Arial"/>
        </w:rPr>
        <w:t>p</w:t>
      </w:r>
      <w:r w:rsidRPr="001342B0">
        <w:rPr>
          <w:rFonts w:cs="Arial"/>
        </w:rPr>
        <w:t>rovincie Flevoland.</w:t>
      </w:r>
    </w:p>
    <w:p w14:paraId="6566E626" w14:textId="77777777" w:rsidR="00585BA0" w:rsidRPr="001342B0" w:rsidRDefault="00585BA0" w:rsidP="00585BA0">
      <w:pPr>
        <w:rPr>
          <w:rFonts w:cs="Arial"/>
        </w:rPr>
      </w:pPr>
    </w:p>
    <w:p w14:paraId="2D4D61BC" w14:textId="37983DAF" w:rsidR="00180982" w:rsidRPr="001342B0" w:rsidRDefault="00585BA0" w:rsidP="00585BA0">
      <w:pPr>
        <w:rPr>
          <w:rFonts w:cs="Arial"/>
        </w:rPr>
      </w:pPr>
      <w:r w:rsidRPr="001342B0">
        <w:rPr>
          <w:rFonts w:cs="Arial"/>
        </w:rPr>
        <w:t>De onderstaande planning is indicatief en kan gedurende het proces worden aangepast. Aan de genoemde data kunnen geen rechten worden ontleend.</w:t>
      </w:r>
    </w:p>
    <w:p w14:paraId="663EE1F3" w14:textId="77777777" w:rsidR="00585BA0" w:rsidRPr="001342B0" w:rsidRDefault="00585BA0" w:rsidP="00585BA0">
      <w:pPr>
        <w:rPr>
          <w:rFonts w:cs="Arial"/>
        </w:rPr>
      </w:pPr>
    </w:p>
    <w:bookmarkEnd w:id="8"/>
    <w:p w14:paraId="1B7365A5" w14:textId="77777777" w:rsidR="00585BA0" w:rsidRPr="001342B0" w:rsidRDefault="00585BA0" w:rsidP="00423CF7">
      <w:pPr>
        <w:spacing w:line="276" w:lineRule="auto"/>
        <w:outlineLvl w:val="0"/>
        <w:rPr>
          <w:rFonts w:cs="Arial"/>
        </w:rPr>
      </w:pPr>
    </w:p>
    <w:tbl>
      <w:tblPr>
        <w:tblStyle w:val="Rastertabel4-Accent1"/>
        <w:tblW w:w="7755" w:type="dxa"/>
        <w:tblLook w:val="04A0" w:firstRow="1" w:lastRow="0" w:firstColumn="1" w:lastColumn="0" w:noHBand="0" w:noVBand="1"/>
      </w:tblPr>
      <w:tblGrid>
        <w:gridCol w:w="930"/>
        <w:gridCol w:w="3814"/>
        <w:gridCol w:w="1692"/>
        <w:gridCol w:w="1319"/>
      </w:tblGrid>
      <w:tr w:rsidR="00585BA0" w:rsidRPr="001342B0" w14:paraId="650B0FDF" w14:textId="25227CA8" w:rsidTr="27A1F8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192BE5AC" w14:textId="59202D99" w:rsidR="00585BA0" w:rsidRPr="001342B0" w:rsidRDefault="00585BA0" w:rsidP="00423CF7">
            <w:pPr>
              <w:spacing w:line="276" w:lineRule="auto"/>
              <w:outlineLvl w:val="0"/>
              <w:rPr>
                <w:rFonts w:cs="Arial"/>
              </w:rPr>
            </w:pPr>
            <w:r w:rsidRPr="001342B0">
              <w:rPr>
                <w:rFonts w:cs="Arial"/>
              </w:rPr>
              <w:t>Stap</w:t>
            </w:r>
          </w:p>
        </w:tc>
        <w:tc>
          <w:tcPr>
            <w:tcW w:w="3814" w:type="dxa"/>
          </w:tcPr>
          <w:p w14:paraId="4416B766" w14:textId="13E95976" w:rsidR="00585BA0" w:rsidRPr="001342B0" w:rsidRDefault="00585BA0" w:rsidP="00423CF7">
            <w:pPr>
              <w:spacing w:line="276" w:lineRule="auto"/>
              <w:outlineLvl w:val="0"/>
              <w:cnfStyle w:val="100000000000" w:firstRow="1" w:lastRow="0" w:firstColumn="0" w:lastColumn="0" w:oddVBand="0" w:evenVBand="0" w:oddHBand="0" w:evenHBand="0" w:firstRowFirstColumn="0" w:firstRowLastColumn="0" w:lastRowFirstColumn="0" w:lastRowLastColumn="0"/>
              <w:rPr>
                <w:rFonts w:cs="Arial"/>
              </w:rPr>
            </w:pPr>
            <w:r w:rsidRPr="001342B0">
              <w:rPr>
                <w:rFonts w:cs="Arial"/>
              </w:rPr>
              <w:t>Activiteit</w:t>
            </w:r>
          </w:p>
        </w:tc>
        <w:tc>
          <w:tcPr>
            <w:tcW w:w="1692" w:type="dxa"/>
          </w:tcPr>
          <w:p w14:paraId="36869B92" w14:textId="767DC35B" w:rsidR="00585BA0" w:rsidRPr="001342B0" w:rsidRDefault="00585BA0" w:rsidP="00423CF7">
            <w:pPr>
              <w:spacing w:line="276" w:lineRule="auto"/>
              <w:outlineLvl w:val="0"/>
              <w:cnfStyle w:val="100000000000" w:firstRow="1" w:lastRow="0" w:firstColumn="0" w:lastColumn="0" w:oddVBand="0" w:evenVBand="0" w:oddHBand="0" w:evenHBand="0" w:firstRowFirstColumn="0" w:firstRowLastColumn="0" w:lastRowFirstColumn="0" w:lastRowLastColumn="0"/>
              <w:rPr>
                <w:rFonts w:cs="Arial"/>
              </w:rPr>
            </w:pPr>
            <w:r w:rsidRPr="001342B0">
              <w:rPr>
                <w:rFonts w:cs="Arial"/>
              </w:rPr>
              <w:t>Datum</w:t>
            </w:r>
          </w:p>
        </w:tc>
        <w:tc>
          <w:tcPr>
            <w:tcW w:w="1319" w:type="dxa"/>
          </w:tcPr>
          <w:p w14:paraId="37150888" w14:textId="5009911F" w:rsidR="00585BA0" w:rsidRPr="001342B0" w:rsidRDefault="00585BA0" w:rsidP="00423CF7">
            <w:pPr>
              <w:spacing w:line="276" w:lineRule="auto"/>
              <w:outlineLvl w:val="0"/>
              <w:cnfStyle w:val="100000000000" w:firstRow="1" w:lastRow="0" w:firstColumn="0" w:lastColumn="0" w:oddVBand="0" w:evenVBand="0" w:oddHBand="0" w:evenHBand="0" w:firstRowFirstColumn="0" w:firstRowLastColumn="0" w:lastRowFirstColumn="0" w:lastRowLastColumn="0"/>
              <w:rPr>
                <w:rFonts w:cs="Arial"/>
              </w:rPr>
            </w:pPr>
            <w:r w:rsidRPr="001342B0">
              <w:rPr>
                <w:rFonts w:cs="Arial"/>
              </w:rPr>
              <w:t>Tijd</w:t>
            </w:r>
          </w:p>
        </w:tc>
      </w:tr>
      <w:tr w:rsidR="00585BA0" w:rsidRPr="001342B0" w14:paraId="663713C7" w14:textId="21BAEC0E" w:rsidTr="27A1F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746CC410" w14:textId="33482F98" w:rsidR="00585BA0" w:rsidRPr="001342B0" w:rsidRDefault="00585BA0" w:rsidP="00423CF7">
            <w:pPr>
              <w:spacing w:line="276" w:lineRule="auto"/>
              <w:outlineLvl w:val="0"/>
              <w:rPr>
                <w:rFonts w:cs="Arial"/>
              </w:rPr>
            </w:pPr>
            <w:r w:rsidRPr="001342B0">
              <w:rPr>
                <w:rFonts w:cs="Arial"/>
              </w:rPr>
              <w:t>1</w:t>
            </w:r>
          </w:p>
        </w:tc>
        <w:tc>
          <w:tcPr>
            <w:tcW w:w="3814" w:type="dxa"/>
          </w:tcPr>
          <w:p w14:paraId="0BAA82CA" w14:textId="654AADFB" w:rsidR="00585BA0" w:rsidRPr="001342B0" w:rsidRDefault="003F38D0" w:rsidP="00585BA0">
            <w:pPr>
              <w:spacing w:line="276" w:lineRule="auto"/>
              <w:outlineLvl w:val="0"/>
              <w:cnfStyle w:val="000000100000" w:firstRow="0" w:lastRow="0" w:firstColumn="0" w:lastColumn="0" w:oddVBand="0" w:evenVBand="0" w:oddHBand="1" w:evenHBand="0" w:firstRowFirstColumn="0" w:firstRowLastColumn="0" w:lastRowFirstColumn="0" w:lastRowLastColumn="0"/>
              <w:rPr>
                <w:rFonts w:cs="Arial"/>
              </w:rPr>
            </w:pPr>
            <w:r w:rsidRPr="001342B0">
              <w:rPr>
                <w:rFonts w:cs="Arial"/>
              </w:rPr>
              <w:t>Publicatie marktconsultatie &amp; openstelling aanmelding</w:t>
            </w:r>
          </w:p>
        </w:tc>
        <w:tc>
          <w:tcPr>
            <w:tcW w:w="1692" w:type="dxa"/>
          </w:tcPr>
          <w:p w14:paraId="2768454B" w14:textId="3A07972A" w:rsidR="00585BA0" w:rsidRPr="001342B0" w:rsidRDefault="687BC959" w:rsidP="27A1F8F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1342B0">
              <w:rPr>
                <w:rFonts w:cs="Arial"/>
              </w:rPr>
              <w:t>19</w:t>
            </w:r>
            <w:r w:rsidR="5AF212CE" w:rsidRPr="001342B0">
              <w:rPr>
                <w:rFonts w:cs="Arial"/>
              </w:rPr>
              <w:t>-05</w:t>
            </w:r>
            <w:r w:rsidR="003F38D0" w:rsidRPr="001342B0">
              <w:rPr>
                <w:rFonts w:cs="Arial"/>
              </w:rPr>
              <w:t>-2026</w:t>
            </w:r>
          </w:p>
        </w:tc>
        <w:tc>
          <w:tcPr>
            <w:tcW w:w="1319" w:type="dxa"/>
          </w:tcPr>
          <w:p w14:paraId="1AFE95FA" w14:textId="193EF8DD" w:rsidR="00585BA0" w:rsidRPr="001342B0" w:rsidRDefault="00585BA0" w:rsidP="00423CF7">
            <w:pPr>
              <w:spacing w:line="276" w:lineRule="auto"/>
              <w:outlineLvl w:val="0"/>
              <w:cnfStyle w:val="000000100000" w:firstRow="0" w:lastRow="0" w:firstColumn="0" w:lastColumn="0" w:oddVBand="0" w:evenVBand="0" w:oddHBand="1" w:evenHBand="0" w:firstRowFirstColumn="0" w:firstRowLastColumn="0" w:lastRowFirstColumn="0" w:lastRowLastColumn="0"/>
              <w:rPr>
                <w:rFonts w:cs="Arial"/>
              </w:rPr>
            </w:pPr>
          </w:p>
        </w:tc>
      </w:tr>
      <w:tr w:rsidR="00585BA0" w:rsidRPr="001342B0" w14:paraId="5DF8E5A9" w14:textId="412C205E" w:rsidTr="27A1F8F4">
        <w:tc>
          <w:tcPr>
            <w:cnfStyle w:val="001000000000" w:firstRow="0" w:lastRow="0" w:firstColumn="1" w:lastColumn="0" w:oddVBand="0" w:evenVBand="0" w:oddHBand="0" w:evenHBand="0" w:firstRowFirstColumn="0" w:firstRowLastColumn="0" w:lastRowFirstColumn="0" w:lastRowLastColumn="0"/>
            <w:tcW w:w="930" w:type="dxa"/>
          </w:tcPr>
          <w:p w14:paraId="69FEA8B6" w14:textId="73569EED" w:rsidR="00585BA0" w:rsidRPr="001342B0" w:rsidRDefault="00585BA0" w:rsidP="00423CF7">
            <w:pPr>
              <w:spacing w:line="276" w:lineRule="auto"/>
              <w:outlineLvl w:val="0"/>
              <w:rPr>
                <w:rFonts w:cs="Arial"/>
              </w:rPr>
            </w:pPr>
            <w:r w:rsidRPr="001342B0">
              <w:rPr>
                <w:rFonts w:cs="Arial"/>
              </w:rPr>
              <w:t>2</w:t>
            </w:r>
          </w:p>
        </w:tc>
        <w:tc>
          <w:tcPr>
            <w:tcW w:w="3814" w:type="dxa"/>
          </w:tcPr>
          <w:p w14:paraId="699B2BC6" w14:textId="41CDA4FF" w:rsidR="00585BA0" w:rsidRPr="001342B0" w:rsidRDefault="003F38D0" w:rsidP="003F38D0">
            <w:pPr>
              <w:spacing w:line="276" w:lineRule="auto"/>
              <w:outlineLvl w:val="0"/>
              <w:cnfStyle w:val="000000000000" w:firstRow="0" w:lastRow="0" w:firstColumn="0" w:lastColumn="0" w:oddVBand="0" w:evenVBand="0" w:oddHBand="0" w:evenHBand="0" w:firstRowFirstColumn="0" w:firstRowLastColumn="0" w:lastRowFirstColumn="0" w:lastRowLastColumn="0"/>
              <w:rPr>
                <w:rFonts w:cs="Arial"/>
              </w:rPr>
            </w:pPr>
            <w:r w:rsidRPr="001342B0">
              <w:rPr>
                <w:rFonts w:cs="Arial"/>
              </w:rPr>
              <w:t>Uiterste datum indienen schriftelijke reacties (vragenlijst)</w:t>
            </w:r>
          </w:p>
        </w:tc>
        <w:tc>
          <w:tcPr>
            <w:tcW w:w="1692" w:type="dxa"/>
          </w:tcPr>
          <w:p w14:paraId="00EB4D16" w14:textId="78EABA40" w:rsidR="00585BA0" w:rsidRPr="001342B0" w:rsidRDefault="03CBB1F6" w:rsidP="00423CF7">
            <w:pPr>
              <w:spacing w:line="276" w:lineRule="auto"/>
              <w:outlineLvl w:val="0"/>
              <w:cnfStyle w:val="000000000000" w:firstRow="0" w:lastRow="0" w:firstColumn="0" w:lastColumn="0" w:oddVBand="0" w:evenVBand="0" w:oddHBand="0" w:evenHBand="0" w:firstRowFirstColumn="0" w:firstRowLastColumn="0" w:lastRowFirstColumn="0" w:lastRowLastColumn="0"/>
              <w:rPr>
                <w:rFonts w:cs="Arial"/>
              </w:rPr>
            </w:pPr>
            <w:r w:rsidRPr="001342B0">
              <w:rPr>
                <w:rFonts w:cs="Arial"/>
              </w:rPr>
              <w:t>1</w:t>
            </w:r>
            <w:r w:rsidR="29A36754" w:rsidRPr="001342B0">
              <w:rPr>
                <w:rFonts w:cs="Arial"/>
              </w:rPr>
              <w:t>8</w:t>
            </w:r>
            <w:r w:rsidR="003F38D0" w:rsidRPr="001342B0">
              <w:rPr>
                <w:rFonts w:cs="Arial"/>
              </w:rPr>
              <w:t>-06-2026</w:t>
            </w:r>
          </w:p>
        </w:tc>
        <w:tc>
          <w:tcPr>
            <w:tcW w:w="1319" w:type="dxa"/>
          </w:tcPr>
          <w:p w14:paraId="54E27AB5" w14:textId="6CAF3988" w:rsidR="00585BA0" w:rsidRPr="001342B0" w:rsidRDefault="003F38D0" w:rsidP="00423CF7">
            <w:pPr>
              <w:spacing w:line="276" w:lineRule="auto"/>
              <w:outlineLvl w:val="0"/>
              <w:cnfStyle w:val="000000000000" w:firstRow="0" w:lastRow="0" w:firstColumn="0" w:lastColumn="0" w:oddVBand="0" w:evenVBand="0" w:oddHBand="0" w:evenHBand="0" w:firstRowFirstColumn="0" w:firstRowLastColumn="0" w:lastRowFirstColumn="0" w:lastRowLastColumn="0"/>
              <w:rPr>
                <w:rFonts w:cs="Arial"/>
              </w:rPr>
            </w:pPr>
            <w:r w:rsidRPr="001342B0">
              <w:rPr>
                <w:rFonts w:cs="Arial"/>
              </w:rPr>
              <w:t>12:00</w:t>
            </w:r>
          </w:p>
        </w:tc>
      </w:tr>
      <w:tr w:rsidR="00DE1E04" w:rsidRPr="001342B0" w14:paraId="4D8452AD" w14:textId="77777777" w:rsidTr="27A1F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597CDD23" w14:textId="49DC5FE0" w:rsidR="00DE1E04" w:rsidRPr="001342B0" w:rsidRDefault="00DE1E04" w:rsidP="00423CF7">
            <w:pPr>
              <w:spacing w:line="276" w:lineRule="auto"/>
              <w:outlineLvl w:val="0"/>
              <w:rPr>
                <w:rFonts w:cs="Arial"/>
              </w:rPr>
            </w:pPr>
            <w:r>
              <w:rPr>
                <w:rFonts w:cs="Arial"/>
              </w:rPr>
              <w:t>3</w:t>
            </w:r>
          </w:p>
        </w:tc>
        <w:tc>
          <w:tcPr>
            <w:tcW w:w="3814" w:type="dxa"/>
          </w:tcPr>
          <w:p w14:paraId="263C6D18" w14:textId="483F4D72" w:rsidR="00DE1E04" w:rsidRPr="001342B0" w:rsidRDefault="00DE1E04" w:rsidP="003F38D0">
            <w:pPr>
              <w:spacing w:line="276" w:lineRule="auto"/>
              <w:outlineLvl w:val="0"/>
              <w:cnfStyle w:val="000000100000" w:firstRow="0" w:lastRow="0" w:firstColumn="0" w:lastColumn="0" w:oddVBand="0" w:evenVBand="0" w:oddHBand="1" w:evenHBand="0" w:firstRowFirstColumn="0" w:firstRowLastColumn="0" w:lastRowFirstColumn="0" w:lastRowLastColumn="0"/>
              <w:rPr>
                <w:rFonts w:cs="Arial"/>
              </w:rPr>
            </w:pPr>
            <w:r w:rsidRPr="00DE1E04">
              <w:rPr>
                <w:rFonts w:cs="Arial"/>
              </w:rPr>
              <w:t>Publicatie geanonimiseerde samenvatting van reacties</w:t>
            </w:r>
          </w:p>
        </w:tc>
        <w:tc>
          <w:tcPr>
            <w:tcW w:w="1692" w:type="dxa"/>
          </w:tcPr>
          <w:p w14:paraId="77320257" w14:textId="54A8FE01" w:rsidR="00DE1E04" w:rsidRPr="001342B0" w:rsidRDefault="00DE1E04" w:rsidP="00423CF7">
            <w:pPr>
              <w:spacing w:line="276" w:lineRule="auto"/>
              <w:outlineLvl w:val="0"/>
              <w:cnfStyle w:val="000000100000" w:firstRow="0" w:lastRow="0" w:firstColumn="0" w:lastColumn="0" w:oddVBand="0" w:evenVBand="0" w:oddHBand="1" w:evenHBand="0" w:firstRowFirstColumn="0" w:firstRowLastColumn="0" w:lastRowFirstColumn="0" w:lastRowLastColumn="0"/>
              <w:rPr>
                <w:rFonts w:cs="Arial"/>
              </w:rPr>
            </w:pPr>
            <w:r>
              <w:rPr>
                <w:rFonts w:cs="Arial"/>
              </w:rPr>
              <w:t>16-07-2026</w:t>
            </w:r>
          </w:p>
        </w:tc>
        <w:tc>
          <w:tcPr>
            <w:tcW w:w="1319" w:type="dxa"/>
          </w:tcPr>
          <w:p w14:paraId="5490AE87" w14:textId="77777777" w:rsidR="00DE1E04" w:rsidRPr="001342B0" w:rsidRDefault="00DE1E04" w:rsidP="00423CF7">
            <w:pPr>
              <w:spacing w:line="276" w:lineRule="auto"/>
              <w:outlineLvl w:val="0"/>
              <w:cnfStyle w:val="000000100000" w:firstRow="0" w:lastRow="0" w:firstColumn="0" w:lastColumn="0" w:oddVBand="0" w:evenVBand="0" w:oddHBand="1" w:evenHBand="0" w:firstRowFirstColumn="0" w:firstRowLastColumn="0" w:lastRowFirstColumn="0" w:lastRowLastColumn="0"/>
              <w:rPr>
                <w:rFonts w:cs="Arial"/>
              </w:rPr>
            </w:pPr>
          </w:p>
        </w:tc>
      </w:tr>
    </w:tbl>
    <w:p w14:paraId="60460B2E" w14:textId="57B80268" w:rsidR="27A1F8F4" w:rsidRPr="001342B0" w:rsidRDefault="27A1F8F4"/>
    <w:p w14:paraId="21C68CC2" w14:textId="77777777" w:rsidR="00585BA0" w:rsidRPr="001342B0" w:rsidRDefault="00585BA0" w:rsidP="00423CF7">
      <w:pPr>
        <w:spacing w:line="276" w:lineRule="auto"/>
        <w:outlineLvl w:val="0"/>
        <w:rPr>
          <w:rFonts w:cs="Arial"/>
        </w:rPr>
      </w:pPr>
    </w:p>
    <w:p w14:paraId="3E095AB7" w14:textId="77777777" w:rsidR="00585BA0" w:rsidRPr="001342B0" w:rsidRDefault="00585BA0" w:rsidP="00423CF7">
      <w:pPr>
        <w:spacing w:line="276" w:lineRule="auto"/>
        <w:outlineLvl w:val="0"/>
        <w:rPr>
          <w:rFonts w:cs="Arial"/>
        </w:rPr>
      </w:pPr>
    </w:p>
    <w:p w14:paraId="3389AEC0" w14:textId="77777777" w:rsidR="00585BA0" w:rsidRPr="001342B0" w:rsidRDefault="00585BA0" w:rsidP="00423CF7">
      <w:pPr>
        <w:spacing w:line="276" w:lineRule="auto"/>
        <w:outlineLvl w:val="0"/>
        <w:rPr>
          <w:rFonts w:cs="Arial"/>
        </w:rPr>
      </w:pPr>
    </w:p>
    <w:p w14:paraId="136F0A6C" w14:textId="77777777" w:rsidR="00585BA0" w:rsidRPr="001342B0" w:rsidRDefault="00585BA0" w:rsidP="00423CF7">
      <w:pPr>
        <w:spacing w:line="276" w:lineRule="auto"/>
        <w:outlineLvl w:val="0"/>
        <w:rPr>
          <w:rFonts w:cs="Arial"/>
        </w:rPr>
      </w:pPr>
    </w:p>
    <w:p w14:paraId="70C5EBA8" w14:textId="77777777" w:rsidR="00585BA0" w:rsidRPr="001342B0" w:rsidRDefault="00585BA0" w:rsidP="00423CF7">
      <w:pPr>
        <w:spacing w:line="276" w:lineRule="auto"/>
        <w:outlineLvl w:val="0"/>
        <w:rPr>
          <w:rFonts w:cs="Arial"/>
        </w:rPr>
      </w:pPr>
    </w:p>
    <w:p w14:paraId="20D75382" w14:textId="77777777" w:rsidR="00585BA0" w:rsidRPr="001342B0" w:rsidRDefault="00585BA0" w:rsidP="00423CF7">
      <w:pPr>
        <w:spacing w:line="276" w:lineRule="auto"/>
        <w:outlineLvl w:val="0"/>
        <w:rPr>
          <w:rFonts w:cs="Arial"/>
        </w:rPr>
      </w:pPr>
    </w:p>
    <w:p w14:paraId="7039700D" w14:textId="77777777" w:rsidR="00585BA0" w:rsidRPr="001342B0" w:rsidRDefault="00585BA0" w:rsidP="00423CF7">
      <w:pPr>
        <w:spacing w:line="276" w:lineRule="auto"/>
        <w:outlineLvl w:val="0"/>
        <w:rPr>
          <w:rFonts w:cs="Arial"/>
        </w:rPr>
      </w:pPr>
    </w:p>
    <w:p w14:paraId="3D2DA604" w14:textId="77777777" w:rsidR="00585BA0" w:rsidRPr="001342B0" w:rsidRDefault="00585BA0" w:rsidP="00423CF7">
      <w:pPr>
        <w:spacing w:line="276" w:lineRule="auto"/>
        <w:outlineLvl w:val="0"/>
        <w:rPr>
          <w:rFonts w:cs="Arial"/>
        </w:rPr>
      </w:pPr>
    </w:p>
    <w:p w14:paraId="047ACB89" w14:textId="77777777" w:rsidR="00585BA0" w:rsidRPr="001342B0" w:rsidRDefault="00585BA0" w:rsidP="00423CF7">
      <w:pPr>
        <w:spacing w:line="276" w:lineRule="auto"/>
        <w:outlineLvl w:val="0"/>
        <w:rPr>
          <w:rFonts w:cs="Arial"/>
        </w:rPr>
      </w:pPr>
    </w:p>
    <w:p w14:paraId="04478AAD" w14:textId="77777777" w:rsidR="00585BA0" w:rsidRPr="001342B0" w:rsidRDefault="00585BA0" w:rsidP="00423CF7">
      <w:pPr>
        <w:spacing w:line="276" w:lineRule="auto"/>
        <w:outlineLvl w:val="0"/>
        <w:rPr>
          <w:rFonts w:cs="Arial"/>
        </w:rPr>
      </w:pPr>
    </w:p>
    <w:p w14:paraId="58FFA407" w14:textId="77777777" w:rsidR="00585BA0" w:rsidRPr="001342B0" w:rsidRDefault="00585BA0" w:rsidP="00423CF7">
      <w:pPr>
        <w:spacing w:line="276" w:lineRule="auto"/>
        <w:outlineLvl w:val="0"/>
        <w:rPr>
          <w:rFonts w:cs="Arial"/>
        </w:rPr>
      </w:pPr>
    </w:p>
    <w:p w14:paraId="795F8487" w14:textId="77777777" w:rsidR="00585BA0" w:rsidRPr="001342B0" w:rsidRDefault="00585BA0" w:rsidP="00423CF7">
      <w:pPr>
        <w:spacing w:line="276" w:lineRule="auto"/>
        <w:outlineLvl w:val="0"/>
        <w:rPr>
          <w:rFonts w:cs="Arial"/>
        </w:rPr>
      </w:pPr>
    </w:p>
    <w:p w14:paraId="2FE1E6B5" w14:textId="77777777" w:rsidR="00585BA0" w:rsidRPr="001342B0" w:rsidRDefault="00585BA0" w:rsidP="00423CF7">
      <w:pPr>
        <w:spacing w:line="276" w:lineRule="auto"/>
        <w:outlineLvl w:val="0"/>
        <w:rPr>
          <w:rFonts w:cs="Arial"/>
        </w:rPr>
      </w:pPr>
    </w:p>
    <w:p w14:paraId="5D0D6EF4" w14:textId="77777777" w:rsidR="00585BA0" w:rsidRPr="001342B0" w:rsidRDefault="00585BA0" w:rsidP="00423CF7">
      <w:pPr>
        <w:spacing w:line="276" w:lineRule="auto"/>
        <w:outlineLvl w:val="0"/>
        <w:rPr>
          <w:rFonts w:cs="Arial"/>
        </w:rPr>
      </w:pPr>
    </w:p>
    <w:p w14:paraId="61EE4E0C" w14:textId="77777777" w:rsidR="00585BA0" w:rsidRPr="001342B0" w:rsidRDefault="00585BA0" w:rsidP="00423CF7">
      <w:pPr>
        <w:spacing w:line="276" w:lineRule="auto"/>
        <w:outlineLvl w:val="0"/>
        <w:rPr>
          <w:rFonts w:cs="Arial"/>
        </w:rPr>
      </w:pPr>
    </w:p>
    <w:p w14:paraId="22E414E1" w14:textId="77777777" w:rsidR="00585BA0" w:rsidRPr="001342B0" w:rsidRDefault="00585BA0" w:rsidP="00423CF7">
      <w:pPr>
        <w:spacing w:line="276" w:lineRule="auto"/>
        <w:outlineLvl w:val="0"/>
        <w:rPr>
          <w:rFonts w:cs="Arial"/>
        </w:rPr>
      </w:pPr>
    </w:p>
    <w:p w14:paraId="17FB457C" w14:textId="77777777" w:rsidR="00585BA0" w:rsidRPr="001342B0" w:rsidRDefault="00585BA0" w:rsidP="00423CF7">
      <w:pPr>
        <w:spacing w:line="276" w:lineRule="auto"/>
        <w:outlineLvl w:val="0"/>
        <w:rPr>
          <w:rFonts w:cs="Arial"/>
        </w:rPr>
      </w:pPr>
    </w:p>
    <w:p w14:paraId="6C6DCF95" w14:textId="77777777" w:rsidR="00585BA0" w:rsidRPr="001342B0" w:rsidRDefault="00585BA0" w:rsidP="00423CF7">
      <w:pPr>
        <w:spacing w:line="276" w:lineRule="auto"/>
        <w:outlineLvl w:val="0"/>
        <w:rPr>
          <w:rFonts w:cs="Arial"/>
        </w:rPr>
      </w:pPr>
    </w:p>
    <w:p w14:paraId="55EB2DAB" w14:textId="77777777" w:rsidR="00585BA0" w:rsidRPr="001342B0" w:rsidRDefault="00585BA0" w:rsidP="00423CF7">
      <w:pPr>
        <w:spacing w:line="276" w:lineRule="auto"/>
        <w:outlineLvl w:val="0"/>
        <w:rPr>
          <w:rFonts w:cs="Arial"/>
        </w:rPr>
      </w:pPr>
    </w:p>
    <w:p w14:paraId="589C068B" w14:textId="77777777" w:rsidR="00585BA0" w:rsidRPr="001342B0" w:rsidRDefault="00585BA0" w:rsidP="00423CF7">
      <w:pPr>
        <w:spacing w:line="276" w:lineRule="auto"/>
        <w:outlineLvl w:val="0"/>
        <w:rPr>
          <w:rFonts w:cs="Arial"/>
        </w:rPr>
      </w:pPr>
    </w:p>
    <w:p w14:paraId="36B35767" w14:textId="77777777" w:rsidR="00585BA0" w:rsidRPr="001342B0" w:rsidRDefault="00585BA0" w:rsidP="00423CF7">
      <w:pPr>
        <w:spacing w:line="276" w:lineRule="auto"/>
        <w:outlineLvl w:val="0"/>
        <w:rPr>
          <w:rFonts w:cs="Arial"/>
        </w:rPr>
      </w:pPr>
    </w:p>
    <w:p w14:paraId="67692A3D" w14:textId="77777777" w:rsidR="00585BA0" w:rsidRPr="001342B0" w:rsidRDefault="00585BA0" w:rsidP="00423CF7">
      <w:pPr>
        <w:spacing w:line="276" w:lineRule="auto"/>
        <w:outlineLvl w:val="0"/>
        <w:rPr>
          <w:rFonts w:cs="Arial"/>
        </w:rPr>
      </w:pPr>
    </w:p>
    <w:p w14:paraId="61A84DCA" w14:textId="77777777" w:rsidR="00585BA0" w:rsidRPr="001342B0" w:rsidRDefault="00585BA0" w:rsidP="00423CF7">
      <w:pPr>
        <w:spacing w:line="276" w:lineRule="auto"/>
        <w:outlineLvl w:val="0"/>
        <w:rPr>
          <w:rFonts w:cs="Arial"/>
        </w:rPr>
      </w:pPr>
    </w:p>
    <w:p w14:paraId="45BDE1AF" w14:textId="77777777" w:rsidR="00585BA0" w:rsidRPr="001342B0" w:rsidRDefault="00585BA0" w:rsidP="00423CF7">
      <w:pPr>
        <w:spacing w:line="276" w:lineRule="auto"/>
        <w:outlineLvl w:val="0"/>
        <w:rPr>
          <w:rFonts w:cs="Arial"/>
        </w:rPr>
      </w:pPr>
    </w:p>
    <w:p w14:paraId="14A10C33" w14:textId="77777777" w:rsidR="00585BA0" w:rsidRPr="001342B0" w:rsidRDefault="00585BA0" w:rsidP="00423CF7">
      <w:pPr>
        <w:spacing w:line="276" w:lineRule="auto"/>
        <w:outlineLvl w:val="0"/>
        <w:rPr>
          <w:rFonts w:cs="Arial"/>
        </w:rPr>
      </w:pPr>
    </w:p>
    <w:p w14:paraId="0689B11A" w14:textId="77777777" w:rsidR="00585BA0" w:rsidRPr="001342B0" w:rsidRDefault="00585BA0" w:rsidP="00423CF7">
      <w:pPr>
        <w:spacing w:line="276" w:lineRule="auto"/>
        <w:outlineLvl w:val="0"/>
        <w:rPr>
          <w:rFonts w:cs="Arial"/>
        </w:rPr>
      </w:pPr>
    </w:p>
    <w:p w14:paraId="416D966F" w14:textId="77777777" w:rsidR="00585BA0" w:rsidRPr="001342B0" w:rsidRDefault="00585BA0" w:rsidP="00423CF7">
      <w:pPr>
        <w:spacing w:line="276" w:lineRule="auto"/>
        <w:outlineLvl w:val="0"/>
        <w:rPr>
          <w:rFonts w:cs="Arial"/>
        </w:rPr>
      </w:pPr>
    </w:p>
    <w:p w14:paraId="07EE186E" w14:textId="77777777" w:rsidR="00585BA0" w:rsidRPr="001342B0" w:rsidRDefault="00585BA0" w:rsidP="00423CF7">
      <w:pPr>
        <w:spacing w:line="276" w:lineRule="auto"/>
        <w:outlineLvl w:val="0"/>
        <w:rPr>
          <w:rFonts w:cs="Arial"/>
        </w:rPr>
      </w:pPr>
    </w:p>
    <w:p w14:paraId="350F71B4" w14:textId="77777777" w:rsidR="00585BA0" w:rsidRPr="001342B0" w:rsidRDefault="00585BA0" w:rsidP="00423CF7">
      <w:pPr>
        <w:spacing w:line="276" w:lineRule="auto"/>
        <w:outlineLvl w:val="0"/>
        <w:rPr>
          <w:rFonts w:cs="Arial"/>
        </w:rPr>
      </w:pPr>
    </w:p>
    <w:p w14:paraId="3E77DF9C" w14:textId="77777777" w:rsidR="00585BA0" w:rsidRPr="001342B0" w:rsidRDefault="00585BA0" w:rsidP="00423CF7">
      <w:pPr>
        <w:spacing w:line="276" w:lineRule="auto"/>
        <w:outlineLvl w:val="0"/>
        <w:rPr>
          <w:rFonts w:cs="Arial"/>
        </w:rPr>
      </w:pPr>
    </w:p>
    <w:p w14:paraId="0ED4D619" w14:textId="054B04A6" w:rsidR="27A1F8F4" w:rsidRPr="001342B0" w:rsidRDefault="27A1F8F4" w:rsidP="27A1F8F4">
      <w:pPr>
        <w:spacing w:line="276" w:lineRule="auto"/>
        <w:outlineLvl w:val="0"/>
        <w:rPr>
          <w:rFonts w:cs="Arial"/>
        </w:rPr>
      </w:pPr>
    </w:p>
    <w:p w14:paraId="42CF3179" w14:textId="77777777" w:rsidR="00585BA0" w:rsidRPr="001342B0" w:rsidRDefault="00585BA0" w:rsidP="00423CF7">
      <w:pPr>
        <w:spacing w:line="276" w:lineRule="auto"/>
        <w:outlineLvl w:val="0"/>
        <w:rPr>
          <w:rFonts w:cs="Arial"/>
        </w:rPr>
      </w:pPr>
    </w:p>
    <w:p w14:paraId="074465E9" w14:textId="77777777" w:rsidR="00585BA0" w:rsidRPr="001342B0" w:rsidRDefault="00585BA0" w:rsidP="00423CF7">
      <w:pPr>
        <w:spacing w:line="276" w:lineRule="auto"/>
        <w:outlineLvl w:val="0"/>
        <w:rPr>
          <w:rFonts w:cs="Arial"/>
        </w:rPr>
      </w:pPr>
    </w:p>
    <w:p w14:paraId="310703B7" w14:textId="77777777" w:rsidR="00585BA0" w:rsidRPr="001342B0" w:rsidRDefault="00585BA0" w:rsidP="00423CF7">
      <w:pPr>
        <w:spacing w:line="276" w:lineRule="auto"/>
        <w:outlineLvl w:val="0"/>
        <w:rPr>
          <w:rFonts w:cs="Arial"/>
        </w:rPr>
      </w:pPr>
    </w:p>
    <w:p w14:paraId="592223A1" w14:textId="77777777" w:rsidR="00585BA0" w:rsidRPr="001342B0" w:rsidRDefault="00585BA0" w:rsidP="00423CF7">
      <w:pPr>
        <w:spacing w:line="276" w:lineRule="auto"/>
        <w:outlineLvl w:val="0"/>
        <w:rPr>
          <w:rFonts w:cs="Arial"/>
        </w:rPr>
      </w:pPr>
    </w:p>
    <w:p w14:paraId="22293B41" w14:textId="75264B42" w:rsidR="00180982" w:rsidRPr="001342B0" w:rsidRDefault="00423CF7" w:rsidP="00423CF7">
      <w:pPr>
        <w:spacing w:line="276" w:lineRule="auto"/>
        <w:outlineLvl w:val="0"/>
        <w:rPr>
          <w:b/>
          <w:bCs/>
          <w:color w:val="auto"/>
          <w:sz w:val="24"/>
          <w:szCs w:val="24"/>
        </w:rPr>
      </w:pPr>
      <w:r w:rsidRPr="001342B0">
        <w:rPr>
          <w:b/>
          <w:bCs/>
          <w:color w:val="auto"/>
          <w:sz w:val="24"/>
          <w:szCs w:val="24"/>
        </w:rPr>
        <w:t>BIJLAGE – VRAGENLIJST MARKTCONSULTATIE JOBMARKETING</w:t>
      </w:r>
    </w:p>
    <w:p w14:paraId="7101211D" w14:textId="392F98C3" w:rsidR="00180982" w:rsidRPr="001342B0" w:rsidRDefault="00180982" w:rsidP="00C10116">
      <w:pPr>
        <w:spacing w:line="276" w:lineRule="auto"/>
        <w:outlineLvl w:val="0"/>
        <w:rPr>
          <w:b/>
          <w:bCs/>
        </w:rPr>
      </w:pPr>
    </w:p>
    <w:p w14:paraId="2890FF3B" w14:textId="34DE242C" w:rsidR="00180982" w:rsidRPr="00A4302B" w:rsidRDefault="00423CF7" w:rsidP="00725DFA">
      <w:r w:rsidRPr="00A4302B">
        <w:t xml:space="preserve">Deze vragenlijst is bedoeld om </w:t>
      </w:r>
      <w:r w:rsidR="00FC4F7A">
        <w:t>p</w:t>
      </w:r>
      <w:r w:rsidRPr="00A4302B">
        <w:t>rovincie Flevoland inzicht te geven in de markt voor jobmarketing en om aanbestedingskeuzes zorgvuldig en proportioneel te kunnen voorbereiden. Beantwoord de vragen zo concreet mogelijk.</w:t>
      </w:r>
    </w:p>
    <w:p w14:paraId="3B3C45FD" w14:textId="77777777" w:rsidR="00423CF7" w:rsidRPr="00A4302B" w:rsidRDefault="00423CF7" w:rsidP="00180982"/>
    <w:p w14:paraId="6E643F8C" w14:textId="77777777" w:rsidR="00725DFA" w:rsidRPr="00A4302B" w:rsidRDefault="00725DFA" w:rsidP="00180982"/>
    <w:tbl>
      <w:tblPr>
        <w:tblStyle w:val="Tabelraster"/>
        <w:tblW w:w="9062" w:type="dxa"/>
        <w:tblLook w:val="04A0" w:firstRow="1" w:lastRow="0" w:firstColumn="1" w:lastColumn="0" w:noHBand="0" w:noVBand="1"/>
      </w:tblPr>
      <w:tblGrid>
        <w:gridCol w:w="885"/>
        <w:gridCol w:w="4550"/>
        <w:gridCol w:w="3627"/>
      </w:tblGrid>
      <w:tr w:rsidR="00180982" w:rsidRPr="00A4302B" w14:paraId="45BC66AC" w14:textId="77777777" w:rsidTr="62FE9F9F">
        <w:trPr>
          <w:trHeight w:val="375"/>
        </w:trPr>
        <w:tc>
          <w:tcPr>
            <w:tcW w:w="9062" w:type="dxa"/>
            <w:gridSpan w:val="3"/>
            <w:shd w:val="clear" w:color="auto" w:fill="002060"/>
          </w:tcPr>
          <w:p w14:paraId="372FF450" w14:textId="536A2766" w:rsidR="00180982" w:rsidRPr="00A4302B" w:rsidRDefault="24B1CB14" w:rsidP="003B2655">
            <w:pPr>
              <w:pStyle w:val="Lijstalinea"/>
              <w:numPr>
                <w:ilvl w:val="0"/>
                <w:numId w:val="17"/>
              </w:numPr>
              <w:jc w:val="center"/>
              <w:rPr>
                <w:b/>
                <w:bCs/>
                <w:szCs w:val="20"/>
              </w:rPr>
            </w:pPr>
            <w:r w:rsidRPr="00A4302B">
              <w:rPr>
                <w:b/>
                <w:bCs/>
                <w:szCs w:val="20"/>
              </w:rPr>
              <w:t>Uw organisatie en ervaring</w:t>
            </w:r>
          </w:p>
        </w:tc>
      </w:tr>
      <w:tr w:rsidR="00180982" w:rsidRPr="00A4302B" w14:paraId="5F6470A8" w14:textId="77777777" w:rsidTr="62FE9F9F">
        <w:tc>
          <w:tcPr>
            <w:tcW w:w="885" w:type="dxa"/>
            <w:shd w:val="clear" w:color="auto" w:fill="002060"/>
          </w:tcPr>
          <w:p w14:paraId="67BBA481" w14:textId="564E9A16" w:rsidR="00180982"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1</w:t>
            </w:r>
            <w:r w:rsidR="00C005FF" w:rsidRPr="00A4302B">
              <w:rPr>
                <w:color w:val="FFFFFF" w:themeColor="background1"/>
                <w:szCs w:val="20"/>
              </w:rPr>
              <w:t xml:space="preserve">.1 </w:t>
            </w:r>
          </w:p>
        </w:tc>
        <w:tc>
          <w:tcPr>
            <w:tcW w:w="4550" w:type="dxa"/>
          </w:tcPr>
          <w:p w14:paraId="24A2E8C5" w14:textId="046C573A" w:rsidR="00180982" w:rsidRPr="00A4302B" w:rsidRDefault="24B1CB14" w:rsidP="62FE9F9F">
            <w:pPr>
              <w:rPr>
                <w:rFonts w:cs="Arial"/>
              </w:rPr>
            </w:pPr>
            <w:r w:rsidRPr="00A4302B">
              <w:rPr>
                <w:rFonts w:cs="Arial"/>
              </w:rPr>
              <w:t>Beschrijf kort uw organisatie, met specifieke aandacht voor uw jobmarketingactiviteiten</w:t>
            </w:r>
            <w:r w:rsidR="26B563CC" w:rsidRPr="00A4302B">
              <w:rPr>
                <w:rFonts w:cs="Arial"/>
              </w:rPr>
              <w:t>.</w:t>
            </w:r>
          </w:p>
        </w:tc>
        <w:tc>
          <w:tcPr>
            <w:tcW w:w="3627" w:type="dxa"/>
          </w:tcPr>
          <w:p w14:paraId="18C8835E" w14:textId="09F9FCED" w:rsidR="00180982" w:rsidRPr="00A4302B" w:rsidRDefault="00180982" w:rsidP="0070726A"/>
        </w:tc>
      </w:tr>
      <w:tr w:rsidR="00180982" w:rsidRPr="00A4302B" w14:paraId="529B9A49" w14:textId="77777777" w:rsidTr="62FE9F9F">
        <w:tc>
          <w:tcPr>
            <w:tcW w:w="885" w:type="dxa"/>
            <w:shd w:val="clear" w:color="auto" w:fill="002060"/>
          </w:tcPr>
          <w:p w14:paraId="2B42D01F" w14:textId="06785D7C" w:rsidR="00180982"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1</w:t>
            </w:r>
            <w:r w:rsidR="00C005FF" w:rsidRPr="00A4302B">
              <w:rPr>
                <w:color w:val="FFFFFF" w:themeColor="background1"/>
                <w:szCs w:val="20"/>
              </w:rPr>
              <w:t>.2</w:t>
            </w:r>
          </w:p>
        </w:tc>
        <w:tc>
          <w:tcPr>
            <w:tcW w:w="4550" w:type="dxa"/>
          </w:tcPr>
          <w:p w14:paraId="3D370F1A" w14:textId="79E5870A" w:rsidR="00180982" w:rsidRPr="00A4302B" w:rsidRDefault="00C005FF" w:rsidP="00C005FF">
            <w:pPr>
              <w:rPr>
                <w:rFonts w:cs="Arial"/>
              </w:rPr>
            </w:pPr>
            <w:r w:rsidRPr="00A4302B">
              <w:rPr>
                <w:rFonts w:cs="Arial"/>
              </w:rPr>
              <w:t>Voor welke typen organisaties (bijv. overheid, zorg, onderwijs, private sector) voert u hoofdzakelijk jobmarketingopdrachten uit?</w:t>
            </w:r>
          </w:p>
        </w:tc>
        <w:tc>
          <w:tcPr>
            <w:tcW w:w="3627" w:type="dxa"/>
          </w:tcPr>
          <w:p w14:paraId="044B2A1F" w14:textId="77777777" w:rsidR="00180982" w:rsidRPr="00A4302B" w:rsidRDefault="00180982" w:rsidP="0070726A"/>
        </w:tc>
      </w:tr>
      <w:tr w:rsidR="00180982" w:rsidRPr="00A4302B" w14:paraId="48FE2A80" w14:textId="77777777" w:rsidTr="62FE9F9F">
        <w:tc>
          <w:tcPr>
            <w:tcW w:w="885" w:type="dxa"/>
            <w:shd w:val="clear" w:color="auto" w:fill="002060"/>
          </w:tcPr>
          <w:p w14:paraId="658EE604" w14:textId="7137F23E" w:rsidR="00180982"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1</w:t>
            </w:r>
            <w:r w:rsidR="24B1CB14" w:rsidRPr="00A4302B">
              <w:rPr>
                <w:color w:val="FFFFFF" w:themeColor="background1"/>
                <w:szCs w:val="20"/>
              </w:rPr>
              <w:t>.</w:t>
            </w:r>
            <w:r w:rsidR="1F547EF6" w:rsidRPr="00A4302B">
              <w:rPr>
                <w:color w:val="FFFFFF" w:themeColor="background1"/>
                <w:szCs w:val="20"/>
              </w:rPr>
              <w:t>3</w:t>
            </w:r>
          </w:p>
          <w:p w14:paraId="141D708B" w14:textId="5634AFF4" w:rsidR="00180982" w:rsidRPr="00A4302B" w:rsidRDefault="00180982"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p>
        </w:tc>
        <w:tc>
          <w:tcPr>
            <w:tcW w:w="4550" w:type="dxa"/>
          </w:tcPr>
          <w:p w14:paraId="487333C7" w14:textId="05293FCF" w:rsidR="00180982" w:rsidRPr="00A4302B" w:rsidRDefault="00C005FF" w:rsidP="0070726A">
            <w:pPr>
              <w:rPr>
                <w:rFonts w:cs="Arial"/>
              </w:rPr>
            </w:pPr>
            <w:r w:rsidRPr="00A4302B">
              <w:rPr>
                <w:rFonts w:cs="Arial"/>
              </w:rPr>
              <w:t>In hoeverre beschikt u over eigen capaciteit (strategie, creatie, media-inkoop, data-analyse) en in hoeverre werkt u met partners?</w:t>
            </w:r>
          </w:p>
        </w:tc>
        <w:tc>
          <w:tcPr>
            <w:tcW w:w="3627" w:type="dxa"/>
          </w:tcPr>
          <w:p w14:paraId="06962460" w14:textId="77777777" w:rsidR="00180982" w:rsidRPr="00A4302B" w:rsidRDefault="00180982" w:rsidP="0070726A"/>
        </w:tc>
      </w:tr>
    </w:tbl>
    <w:p w14:paraId="4BBBDF24" w14:textId="77777777" w:rsidR="00180982" w:rsidRPr="00A4302B" w:rsidRDefault="00180982" w:rsidP="00180982"/>
    <w:tbl>
      <w:tblPr>
        <w:tblStyle w:val="Tabelraster"/>
        <w:tblW w:w="9062" w:type="dxa"/>
        <w:tblLook w:val="04A0" w:firstRow="1" w:lastRow="0" w:firstColumn="1" w:lastColumn="0" w:noHBand="0" w:noVBand="1"/>
      </w:tblPr>
      <w:tblGrid>
        <w:gridCol w:w="870"/>
        <w:gridCol w:w="4571"/>
        <w:gridCol w:w="3621"/>
      </w:tblGrid>
      <w:tr w:rsidR="00180982" w:rsidRPr="00A4302B" w14:paraId="316EA2F1" w14:textId="77777777" w:rsidTr="62FE9F9F">
        <w:tc>
          <w:tcPr>
            <w:tcW w:w="9062" w:type="dxa"/>
            <w:gridSpan w:val="3"/>
            <w:shd w:val="clear" w:color="auto" w:fill="002060"/>
          </w:tcPr>
          <w:p w14:paraId="016C43B8" w14:textId="7CE088FD" w:rsidR="00180982" w:rsidRPr="00A4302B" w:rsidRDefault="00C54FD6" w:rsidP="00725DFA">
            <w:pPr>
              <w:pStyle w:val="Lijstalinea"/>
              <w:numPr>
                <w:ilvl w:val="0"/>
                <w:numId w:val="17"/>
              </w:numPr>
              <w:jc w:val="center"/>
              <w:rPr>
                <w:b/>
                <w:szCs w:val="20"/>
              </w:rPr>
            </w:pPr>
            <w:r w:rsidRPr="00A4302B">
              <w:rPr>
                <w:b/>
                <w:szCs w:val="20"/>
              </w:rPr>
              <w:t>Algemene marktverkenning</w:t>
            </w:r>
          </w:p>
        </w:tc>
      </w:tr>
      <w:tr w:rsidR="00C54FD6" w:rsidRPr="00A4302B" w14:paraId="0D3690FF" w14:textId="77777777" w:rsidTr="62FE9F9F">
        <w:tc>
          <w:tcPr>
            <w:tcW w:w="870" w:type="dxa"/>
            <w:shd w:val="clear" w:color="auto" w:fill="002060"/>
          </w:tcPr>
          <w:p w14:paraId="4362B7F9" w14:textId="7EE37732" w:rsidR="00C54FD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2</w:t>
            </w:r>
            <w:r w:rsidR="752E64B5" w:rsidRPr="00A4302B">
              <w:rPr>
                <w:color w:val="FFFFFF" w:themeColor="background1"/>
                <w:szCs w:val="20"/>
              </w:rPr>
              <w:t>.</w:t>
            </w:r>
            <w:r w:rsidR="64FCEC67" w:rsidRPr="00A4302B">
              <w:rPr>
                <w:color w:val="FFFFFF" w:themeColor="background1"/>
                <w:szCs w:val="20"/>
              </w:rPr>
              <w:t>1</w:t>
            </w:r>
          </w:p>
        </w:tc>
        <w:tc>
          <w:tcPr>
            <w:tcW w:w="4571" w:type="dxa"/>
            <w:vAlign w:val="center"/>
          </w:tcPr>
          <w:p w14:paraId="3D389C15" w14:textId="0682A7E6" w:rsidR="00C54FD6" w:rsidRPr="00A4302B" w:rsidRDefault="00C54FD6" w:rsidP="00C54FD6">
            <w:pPr>
              <w:rPr>
                <w:color w:val="FF0000"/>
              </w:rPr>
            </w:pPr>
            <w:r w:rsidRPr="00A4302B">
              <w:t>Welke typen dienstverleners zijn actief binnen dit domein (bijv. bureaus, platforms, hybride partijen)?</w:t>
            </w:r>
          </w:p>
        </w:tc>
        <w:tc>
          <w:tcPr>
            <w:tcW w:w="3621" w:type="dxa"/>
          </w:tcPr>
          <w:p w14:paraId="3FC89630" w14:textId="77777777" w:rsidR="00C54FD6" w:rsidRPr="00A4302B" w:rsidRDefault="00C54FD6" w:rsidP="00C54FD6"/>
        </w:tc>
      </w:tr>
      <w:tr w:rsidR="00C54FD6" w:rsidRPr="00A4302B" w14:paraId="7A2CA52B" w14:textId="77777777" w:rsidTr="62FE9F9F">
        <w:tc>
          <w:tcPr>
            <w:tcW w:w="870" w:type="dxa"/>
            <w:shd w:val="clear" w:color="auto" w:fill="002060"/>
          </w:tcPr>
          <w:p w14:paraId="01654D26" w14:textId="5682E7FF" w:rsidR="00C54FD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2</w:t>
            </w:r>
            <w:r w:rsidR="752E64B5" w:rsidRPr="00A4302B">
              <w:rPr>
                <w:color w:val="FFFFFF" w:themeColor="background1"/>
                <w:szCs w:val="20"/>
              </w:rPr>
              <w:t>.</w:t>
            </w:r>
            <w:r w:rsidR="0A093A50" w:rsidRPr="00A4302B">
              <w:rPr>
                <w:color w:val="FFFFFF" w:themeColor="background1"/>
                <w:szCs w:val="20"/>
              </w:rPr>
              <w:t>2</w:t>
            </w:r>
          </w:p>
        </w:tc>
        <w:tc>
          <w:tcPr>
            <w:tcW w:w="4571" w:type="dxa"/>
            <w:vAlign w:val="center"/>
          </w:tcPr>
          <w:p w14:paraId="264D5B5C" w14:textId="031164C3" w:rsidR="00C54FD6" w:rsidRPr="00A4302B" w:rsidRDefault="752E64B5" w:rsidP="62FE9F9F">
            <w:r w:rsidRPr="00A4302B">
              <w:t>Welke diensten worden doorgaans als standaard beschouwd binnen jobmarketing</w:t>
            </w:r>
            <w:r w:rsidR="025442AE" w:rsidRPr="00A4302B">
              <w:t>?</w:t>
            </w:r>
          </w:p>
        </w:tc>
        <w:tc>
          <w:tcPr>
            <w:tcW w:w="3621" w:type="dxa"/>
          </w:tcPr>
          <w:p w14:paraId="00B6A6E1" w14:textId="77777777" w:rsidR="00C54FD6" w:rsidRPr="00A4302B" w:rsidRDefault="00C54FD6" w:rsidP="00C54FD6"/>
        </w:tc>
      </w:tr>
    </w:tbl>
    <w:p w14:paraId="569FFEA7" w14:textId="46847875" w:rsidR="00C54FD6" w:rsidRPr="00A4302B" w:rsidRDefault="00C54FD6" w:rsidP="27A1F8F4"/>
    <w:p w14:paraId="2CE5A066" w14:textId="77777777" w:rsidR="00C54FD6" w:rsidRPr="00A4302B" w:rsidRDefault="00C54FD6" w:rsidP="00C54FD6">
      <w:pPr>
        <w:rPr>
          <w:color w:val="auto"/>
        </w:rPr>
      </w:pPr>
    </w:p>
    <w:p w14:paraId="00472CDE" w14:textId="77777777" w:rsidR="00C54FD6" w:rsidRPr="00A4302B" w:rsidRDefault="00C54FD6" w:rsidP="00C54FD6">
      <w:pPr>
        <w:rPr>
          <w:color w:val="auto"/>
        </w:rPr>
      </w:pPr>
    </w:p>
    <w:tbl>
      <w:tblPr>
        <w:tblStyle w:val="Tabelraster"/>
        <w:tblW w:w="9062" w:type="dxa"/>
        <w:tblLook w:val="04A0" w:firstRow="1" w:lastRow="0" w:firstColumn="1" w:lastColumn="0" w:noHBand="0" w:noVBand="1"/>
      </w:tblPr>
      <w:tblGrid>
        <w:gridCol w:w="960"/>
        <w:gridCol w:w="4477"/>
        <w:gridCol w:w="3625"/>
      </w:tblGrid>
      <w:tr w:rsidR="00C54FD6" w:rsidRPr="00A4302B" w14:paraId="672887D2" w14:textId="77777777" w:rsidTr="27A1F8F4">
        <w:tc>
          <w:tcPr>
            <w:tcW w:w="9062" w:type="dxa"/>
            <w:gridSpan w:val="3"/>
            <w:shd w:val="clear" w:color="auto" w:fill="002060"/>
          </w:tcPr>
          <w:p w14:paraId="459102E3" w14:textId="39C72AEC" w:rsidR="00C54FD6" w:rsidRPr="00A4302B" w:rsidRDefault="00032C90" w:rsidP="00C54FD6">
            <w:pPr>
              <w:pStyle w:val="Lijstalinea"/>
              <w:numPr>
                <w:ilvl w:val="0"/>
                <w:numId w:val="17"/>
              </w:numPr>
              <w:jc w:val="center"/>
              <w:rPr>
                <w:b/>
                <w:szCs w:val="20"/>
              </w:rPr>
            </w:pPr>
            <w:r w:rsidRPr="00A4302B">
              <w:rPr>
                <w:b/>
                <w:color w:val="FFFFFF" w:themeColor="background1"/>
                <w:szCs w:val="20"/>
              </w:rPr>
              <w:t>Integraties en systemen</w:t>
            </w:r>
          </w:p>
        </w:tc>
      </w:tr>
      <w:tr w:rsidR="00C54FD6" w:rsidRPr="00A4302B" w14:paraId="75831A20" w14:textId="77777777" w:rsidTr="27A1F8F4">
        <w:tc>
          <w:tcPr>
            <w:tcW w:w="960" w:type="dxa"/>
            <w:shd w:val="clear" w:color="auto" w:fill="002060"/>
          </w:tcPr>
          <w:p w14:paraId="18EF64D9" w14:textId="7F5D9AF3" w:rsidR="00C54FD6"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3</w:t>
            </w:r>
            <w:r w:rsidR="5C809EF0" w:rsidRPr="00A4302B">
              <w:rPr>
                <w:color w:val="FFFFFF" w:themeColor="background1"/>
                <w:szCs w:val="20"/>
              </w:rPr>
              <w:t>.1</w:t>
            </w:r>
          </w:p>
        </w:tc>
        <w:tc>
          <w:tcPr>
            <w:tcW w:w="4477" w:type="dxa"/>
            <w:vAlign w:val="center"/>
          </w:tcPr>
          <w:p w14:paraId="32FC9F57" w14:textId="52F2A751" w:rsidR="00C54FD6" w:rsidRPr="00A4302B" w:rsidRDefault="00C54FD6" w:rsidP="00C54FD6">
            <w:pPr>
              <w:rPr>
                <w:b/>
              </w:rPr>
            </w:pPr>
            <w:r w:rsidRPr="00A4302B">
              <w:t>In hoeverre is het gebruikelijk dat jobmarketing</w:t>
            </w:r>
            <w:r w:rsidR="00027448" w:rsidRPr="00A4302B">
              <w:t xml:space="preserve"> </w:t>
            </w:r>
            <w:r w:rsidRPr="00A4302B">
              <w:t>dienstverlening integreert met een ATS (bijv. Ubeeo)?</w:t>
            </w:r>
          </w:p>
        </w:tc>
        <w:tc>
          <w:tcPr>
            <w:tcW w:w="3625" w:type="dxa"/>
          </w:tcPr>
          <w:p w14:paraId="2079A386" w14:textId="77777777" w:rsidR="00C54FD6" w:rsidRPr="00A4302B" w:rsidRDefault="00C54FD6" w:rsidP="00C54FD6">
            <w:pPr>
              <w:rPr>
                <w:b/>
              </w:rPr>
            </w:pPr>
          </w:p>
        </w:tc>
      </w:tr>
      <w:tr w:rsidR="00C54FD6" w:rsidRPr="00A4302B" w14:paraId="2CAB66FA" w14:textId="77777777" w:rsidTr="27A1F8F4">
        <w:tc>
          <w:tcPr>
            <w:tcW w:w="960" w:type="dxa"/>
            <w:shd w:val="clear" w:color="auto" w:fill="002060"/>
          </w:tcPr>
          <w:p w14:paraId="418E44A5" w14:textId="518EBCFC" w:rsidR="00C54FD6"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3</w:t>
            </w:r>
            <w:r w:rsidR="5C809EF0" w:rsidRPr="00A4302B">
              <w:rPr>
                <w:color w:val="FFFFFF" w:themeColor="background1"/>
                <w:szCs w:val="20"/>
              </w:rPr>
              <w:t>.2</w:t>
            </w:r>
          </w:p>
        </w:tc>
        <w:tc>
          <w:tcPr>
            <w:tcW w:w="4477" w:type="dxa"/>
            <w:vAlign w:val="center"/>
          </w:tcPr>
          <w:p w14:paraId="09EC5413" w14:textId="69F9F093" w:rsidR="00C54FD6" w:rsidRPr="00A4302B" w:rsidRDefault="16CD1CBE" w:rsidP="00EC6726">
            <w:r w:rsidRPr="00A4302B">
              <w:t>Welke vormen van integratie zijn gangbaar (zoals API-koppelingen of jobfeeds)?</w:t>
            </w:r>
          </w:p>
        </w:tc>
        <w:tc>
          <w:tcPr>
            <w:tcW w:w="3625" w:type="dxa"/>
          </w:tcPr>
          <w:p w14:paraId="4A62001E" w14:textId="77777777" w:rsidR="00C54FD6" w:rsidRPr="00A4302B" w:rsidRDefault="00C54FD6" w:rsidP="00C54FD6">
            <w:pPr>
              <w:rPr>
                <w:b/>
              </w:rPr>
            </w:pPr>
          </w:p>
        </w:tc>
      </w:tr>
      <w:tr w:rsidR="00C54FD6" w:rsidRPr="00A4302B" w14:paraId="226BA41C" w14:textId="77777777" w:rsidTr="27A1F8F4">
        <w:tc>
          <w:tcPr>
            <w:tcW w:w="960" w:type="dxa"/>
            <w:shd w:val="clear" w:color="auto" w:fill="002060"/>
          </w:tcPr>
          <w:p w14:paraId="469A43C3" w14:textId="7CB13CA7" w:rsidR="00C54FD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3.3</w:t>
            </w:r>
          </w:p>
        </w:tc>
        <w:tc>
          <w:tcPr>
            <w:tcW w:w="4477" w:type="dxa"/>
            <w:vAlign w:val="center"/>
          </w:tcPr>
          <w:p w14:paraId="2726597F" w14:textId="7907D253" w:rsidR="00C54FD6" w:rsidRPr="00A4302B" w:rsidRDefault="00EC6726" w:rsidP="00EC6726">
            <w:pPr>
              <w:rPr>
                <w:b/>
              </w:rPr>
            </w:pPr>
            <w:r w:rsidRPr="00A4302B">
              <w:t>Welke data-uitwisseling wordt in de markt als standaard beschouwd?</w:t>
            </w:r>
            <w:r w:rsidRPr="00A4302B">
              <w:tab/>
            </w:r>
          </w:p>
        </w:tc>
        <w:tc>
          <w:tcPr>
            <w:tcW w:w="3625" w:type="dxa"/>
          </w:tcPr>
          <w:p w14:paraId="054425D2" w14:textId="77777777" w:rsidR="00C54FD6" w:rsidRPr="00A4302B" w:rsidRDefault="00C54FD6" w:rsidP="00C54FD6">
            <w:pPr>
              <w:rPr>
                <w:b/>
              </w:rPr>
            </w:pPr>
          </w:p>
        </w:tc>
      </w:tr>
      <w:tr w:rsidR="00C54FD6" w:rsidRPr="00A4302B" w14:paraId="6A5498DF" w14:textId="77777777" w:rsidTr="27A1F8F4">
        <w:tc>
          <w:tcPr>
            <w:tcW w:w="960" w:type="dxa"/>
            <w:shd w:val="clear" w:color="auto" w:fill="002060"/>
          </w:tcPr>
          <w:p w14:paraId="16839034" w14:textId="7B1D223D" w:rsidR="00C54FD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3.4</w:t>
            </w:r>
          </w:p>
        </w:tc>
        <w:tc>
          <w:tcPr>
            <w:tcW w:w="4477" w:type="dxa"/>
            <w:vAlign w:val="center"/>
          </w:tcPr>
          <w:p w14:paraId="503FE00C" w14:textId="22B5D6E6" w:rsidR="00C54FD6" w:rsidRPr="00A4302B" w:rsidRDefault="00EC6726" w:rsidP="00EC6726">
            <w:r w:rsidRPr="00A4302B">
              <w:t>Welke randvoorwaarden of beperkingen gelden doorgaans bij dergelijke koppelingen?</w:t>
            </w:r>
          </w:p>
        </w:tc>
        <w:tc>
          <w:tcPr>
            <w:tcW w:w="3625" w:type="dxa"/>
          </w:tcPr>
          <w:p w14:paraId="3D831F4D" w14:textId="77777777" w:rsidR="00C54FD6" w:rsidRPr="00A4302B" w:rsidRDefault="00C54FD6" w:rsidP="00C54FD6">
            <w:pPr>
              <w:rPr>
                <w:b/>
              </w:rPr>
            </w:pPr>
          </w:p>
        </w:tc>
      </w:tr>
    </w:tbl>
    <w:p w14:paraId="4BAB47E2" w14:textId="6AF4E0F9" w:rsidR="27A1F8F4" w:rsidRPr="00A4302B" w:rsidRDefault="27A1F8F4"/>
    <w:p w14:paraId="38CA53D4" w14:textId="77777777" w:rsidR="00EC6726" w:rsidRPr="00A4302B" w:rsidRDefault="00EC6726" w:rsidP="00EC6726">
      <w:pPr>
        <w:rPr>
          <w:color w:val="auto"/>
        </w:rPr>
      </w:pPr>
    </w:p>
    <w:tbl>
      <w:tblPr>
        <w:tblStyle w:val="Tabelraster"/>
        <w:tblW w:w="9062" w:type="dxa"/>
        <w:tblLook w:val="04A0" w:firstRow="1" w:lastRow="0" w:firstColumn="1" w:lastColumn="0" w:noHBand="0" w:noVBand="1"/>
      </w:tblPr>
      <w:tblGrid>
        <w:gridCol w:w="960"/>
        <w:gridCol w:w="4479"/>
        <w:gridCol w:w="3623"/>
      </w:tblGrid>
      <w:tr w:rsidR="00EC6726" w:rsidRPr="00A4302B" w14:paraId="7AB1AE7B" w14:textId="77777777" w:rsidTr="27A1F8F4">
        <w:tc>
          <w:tcPr>
            <w:tcW w:w="9062" w:type="dxa"/>
            <w:gridSpan w:val="3"/>
            <w:shd w:val="clear" w:color="auto" w:fill="002060"/>
          </w:tcPr>
          <w:p w14:paraId="44FEB6A5" w14:textId="52BF270A" w:rsidR="00EC6726" w:rsidRPr="00A4302B" w:rsidRDefault="00EC6726" w:rsidP="00EC6726">
            <w:pPr>
              <w:pStyle w:val="Lijstalinea"/>
              <w:numPr>
                <w:ilvl w:val="0"/>
                <w:numId w:val="17"/>
              </w:numPr>
              <w:jc w:val="center"/>
              <w:rPr>
                <w:b/>
                <w:szCs w:val="20"/>
              </w:rPr>
            </w:pPr>
            <w:r w:rsidRPr="00A4302B">
              <w:rPr>
                <w:b/>
                <w:color w:val="FFFFFF" w:themeColor="background1"/>
                <w:szCs w:val="20"/>
              </w:rPr>
              <w:t>Data, dashboarding en rapportage</w:t>
            </w:r>
          </w:p>
        </w:tc>
      </w:tr>
      <w:tr w:rsidR="00EC6726" w:rsidRPr="00A4302B" w14:paraId="5FD5BAAC" w14:textId="77777777" w:rsidTr="27A1F8F4">
        <w:tc>
          <w:tcPr>
            <w:tcW w:w="960" w:type="dxa"/>
            <w:shd w:val="clear" w:color="auto" w:fill="002060"/>
          </w:tcPr>
          <w:p w14:paraId="0D7F9D06" w14:textId="42724A65" w:rsidR="00EC6726"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4</w:t>
            </w:r>
            <w:r w:rsidR="6A5DE317" w:rsidRPr="00A4302B">
              <w:rPr>
                <w:color w:val="FFFFFF" w:themeColor="background1"/>
                <w:szCs w:val="20"/>
              </w:rPr>
              <w:t>.1</w:t>
            </w:r>
          </w:p>
        </w:tc>
        <w:tc>
          <w:tcPr>
            <w:tcW w:w="4479" w:type="dxa"/>
            <w:vAlign w:val="center"/>
          </w:tcPr>
          <w:p w14:paraId="73B797DD" w14:textId="06DA0A65" w:rsidR="00EC6726" w:rsidRPr="00A4302B" w:rsidRDefault="6A5DE317" w:rsidP="62FE9F9F">
            <w:pPr>
              <w:spacing w:line="300" w:lineRule="atLeast"/>
            </w:pPr>
            <w:r w:rsidRPr="00A4302B">
              <w:t>Wat is in de markt gebruikelijk ten aanzien van dashboards en rapportages?</w:t>
            </w:r>
          </w:p>
        </w:tc>
        <w:tc>
          <w:tcPr>
            <w:tcW w:w="3623" w:type="dxa"/>
          </w:tcPr>
          <w:p w14:paraId="6549EB53" w14:textId="77777777" w:rsidR="00EC6726" w:rsidRPr="00A4302B" w:rsidRDefault="00EC6726" w:rsidP="7E89088D">
            <w:pPr>
              <w:rPr>
                <w:b/>
                <w:bCs/>
              </w:rPr>
            </w:pPr>
          </w:p>
        </w:tc>
      </w:tr>
      <w:tr w:rsidR="00EC6726" w:rsidRPr="00A4302B" w14:paraId="71F23474" w14:textId="77777777" w:rsidTr="27A1F8F4">
        <w:tc>
          <w:tcPr>
            <w:tcW w:w="960" w:type="dxa"/>
            <w:shd w:val="clear" w:color="auto" w:fill="002060"/>
          </w:tcPr>
          <w:p w14:paraId="172D9E13" w14:textId="5D0B9E02" w:rsidR="00EC672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4</w:t>
            </w:r>
            <w:r w:rsidR="00EC6726" w:rsidRPr="00A4302B">
              <w:rPr>
                <w:color w:val="FFFFFF" w:themeColor="background1"/>
                <w:szCs w:val="20"/>
              </w:rPr>
              <w:t>.</w:t>
            </w:r>
            <w:r w:rsidRPr="00A4302B">
              <w:rPr>
                <w:color w:val="FFFFFF" w:themeColor="background1"/>
                <w:szCs w:val="20"/>
              </w:rPr>
              <w:t>2</w:t>
            </w:r>
          </w:p>
        </w:tc>
        <w:tc>
          <w:tcPr>
            <w:tcW w:w="4479" w:type="dxa"/>
            <w:vAlign w:val="center"/>
          </w:tcPr>
          <w:p w14:paraId="4C160D80" w14:textId="568F44E7" w:rsidR="00EC6726" w:rsidRPr="00A4302B" w:rsidRDefault="00EC6726" w:rsidP="00D335FB">
            <w:pPr>
              <w:rPr>
                <w:b/>
              </w:rPr>
            </w:pPr>
            <w:r w:rsidRPr="00A4302B">
              <w:t>In hoeverre zijn dashboards realtime en/of aanpasbaar?</w:t>
            </w:r>
          </w:p>
        </w:tc>
        <w:tc>
          <w:tcPr>
            <w:tcW w:w="3623" w:type="dxa"/>
          </w:tcPr>
          <w:p w14:paraId="0510D619" w14:textId="77777777" w:rsidR="00EC6726" w:rsidRPr="00A4302B" w:rsidRDefault="00EC6726" w:rsidP="00D335FB">
            <w:pPr>
              <w:rPr>
                <w:b/>
              </w:rPr>
            </w:pPr>
          </w:p>
        </w:tc>
      </w:tr>
      <w:tr w:rsidR="00EC6726" w:rsidRPr="00A4302B" w14:paraId="0F32EF49" w14:textId="77777777" w:rsidTr="27A1F8F4">
        <w:tc>
          <w:tcPr>
            <w:tcW w:w="960" w:type="dxa"/>
            <w:shd w:val="clear" w:color="auto" w:fill="002060"/>
          </w:tcPr>
          <w:p w14:paraId="73D328E5" w14:textId="07BA2D9D" w:rsidR="00EC672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4.3</w:t>
            </w:r>
          </w:p>
        </w:tc>
        <w:tc>
          <w:tcPr>
            <w:tcW w:w="4479" w:type="dxa"/>
            <w:vAlign w:val="center"/>
          </w:tcPr>
          <w:p w14:paraId="06D4C29F" w14:textId="75324162" w:rsidR="00EC6726" w:rsidRPr="00A4302B" w:rsidRDefault="00EC6726" w:rsidP="00D335FB">
            <w:r w:rsidRPr="00A4302B">
              <w:t>Hoe wordt de effectiviteit van verschillende kanalen gemeten en geoptimaliseerd?</w:t>
            </w:r>
          </w:p>
        </w:tc>
        <w:tc>
          <w:tcPr>
            <w:tcW w:w="3623" w:type="dxa"/>
          </w:tcPr>
          <w:p w14:paraId="2B3AF0C1" w14:textId="4EF1A0F9" w:rsidR="00EC6726" w:rsidRPr="00A4302B" w:rsidRDefault="00EC6726" w:rsidP="62FE9F9F">
            <w:pPr>
              <w:rPr>
                <w:b/>
                <w:bCs/>
              </w:rPr>
            </w:pPr>
          </w:p>
        </w:tc>
      </w:tr>
    </w:tbl>
    <w:p w14:paraId="17CFC6C9" w14:textId="2D2DED5F" w:rsidR="27A1F8F4" w:rsidRPr="00A4302B" w:rsidRDefault="27A1F8F4"/>
    <w:p w14:paraId="562B6831" w14:textId="61BF98BB" w:rsidR="62FE9F9F" w:rsidRPr="00A4302B" w:rsidRDefault="62FE9F9F"/>
    <w:p w14:paraId="35A777A6" w14:textId="77777777" w:rsidR="007B1687" w:rsidRPr="00A4302B" w:rsidRDefault="007B1687" w:rsidP="00180982">
      <w:pPr>
        <w:rPr>
          <w:color w:val="auto"/>
        </w:rPr>
      </w:pPr>
    </w:p>
    <w:tbl>
      <w:tblPr>
        <w:tblStyle w:val="Tabelraster"/>
        <w:tblW w:w="9062" w:type="dxa"/>
        <w:tblLook w:val="04A0" w:firstRow="1" w:lastRow="0" w:firstColumn="1" w:lastColumn="0" w:noHBand="0" w:noVBand="1"/>
      </w:tblPr>
      <w:tblGrid>
        <w:gridCol w:w="1020"/>
        <w:gridCol w:w="4417"/>
        <w:gridCol w:w="3625"/>
      </w:tblGrid>
      <w:tr w:rsidR="007B1687" w:rsidRPr="00A4302B" w14:paraId="014C89C0" w14:textId="77777777" w:rsidTr="27A1F8F4">
        <w:tc>
          <w:tcPr>
            <w:tcW w:w="9062" w:type="dxa"/>
            <w:gridSpan w:val="3"/>
            <w:shd w:val="clear" w:color="auto" w:fill="002060"/>
          </w:tcPr>
          <w:p w14:paraId="3B6087F5" w14:textId="7D066585" w:rsidR="007B1687" w:rsidRPr="00A4302B" w:rsidRDefault="00EC6726" w:rsidP="00EC6726">
            <w:pPr>
              <w:pStyle w:val="Lijstalinea"/>
              <w:numPr>
                <w:ilvl w:val="0"/>
                <w:numId w:val="17"/>
              </w:numPr>
              <w:jc w:val="center"/>
              <w:rPr>
                <w:b/>
                <w:szCs w:val="20"/>
              </w:rPr>
            </w:pPr>
            <w:r w:rsidRPr="00A4302B">
              <w:rPr>
                <w:b/>
                <w:szCs w:val="20"/>
              </w:rPr>
              <w:t>Wervingscampagnes (online en offline)</w:t>
            </w:r>
          </w:p>
        </w:tc>
      </w:tr>
      <w:tr w:rsidR="007B1687" w:rsidRPr="00A4302B" w14:paraId="28EFAA49" w14:textId="77777777" w:rsidTr="27A1F8F4">
        <w:tc>
          <w:tcPr>
            <w:tcW w:w="1020" w:type="dxa"/>
            <w:shd w:val="clear" w:color="auto" w:fill="002060"/>
          </w:tcPr>
          <w:p w14:paraId="704D4E55" w14:textId="6ECD5FF3" w:rsidR="007B1687"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5</w:t>
            </w:r>
            <w:r w:rsidR="508D7226" w:rsidRPr="00A4302B">
              <w:rPr>
                <w:color w:val="FFFFFF" w:themeColor="background1"/>
                <w:szCs w:val="20"/>
              </w:rPr>
              <w:t>.1</w:t>
            </w:r>
          </w:p>
        </w:tc>
        <w:tc>
          <w:tcPr>
            <w:tcW w:w="4417" w:type="dxa"/>
          </w:tcPr>
          <w:p w14:paraId="60C30CF0" w14:textId="5E4AA6DD" w:rsidR="007B1687" w:rsidRPr="00A4302B" w:rsidRDefault="00EC6726" w:rsidP="00EC6726">
            <w:pPr>
              <w:rPr>
                <w:rFonts w:cs="Arial"/>
                <w:color w:val="000000" w:themeColor="text1"/>
              </w:rPr>
            </w:pPr>
            <w:r w:rsidRPr="00A4302B">
              <w:rPr>
                <w:rFonts w:cs="Arial"/>
                <w:color w:val="000000" w:themeColor="text1"/>
              </w:rPr>
              <w:t>Wat wordt in de markt verstaan onder een integrale wervingscampagne?</w:t>
            </w:r>
          </w:p>
        </w:tc>
        <w:tc>
          <w:tcPr>
            <w:tcW w:w="3625" w:type="dxa"/>
          </w:tcPr>
          <w:p w14:paraId="35D43485" w14:textId="77777777" w:rsidR="007B1687" w:rsidRPr="00A4302B" w:rsidRDefault="007B1687" w:rsidP="004077E4">
            <w:pPr>
              <w:rPr>
                <w:b/>
              </w:rPr>
            </w:pPr>
          </w:p>
        </w:tc>
      </w:tr>
      <w:tr w:rsidR="007B1687" w:rsidRPr="00A4302B" w14:paraId="2D8EEB21" w14:textId="77777777" w:rsidTr="27A1F8F4">
        <w:tc>
          <w:tcPr>
            <w:tcW w:w="1020" w:type="dxa"/>
            <w:shd w:val="clear" w:color="auto" w:fill="002060"/>
          </w:tcPr>
          <w:p w14:paraId="0D646F71" w14:textId="4F8DAC50" w:rsidR="007B1687"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5</w:t>
            </w:r>
            <w:r w:rsidR="508D7226" w:rsidRPr="00A4302B">
              <w:rPr>
                <w:color w:val="FFFFFF" w:themeColor="background1"/>
                <w:szCs w:val="20"/>
              </w:rPr>
              <w:t>.2</w:t>
            </w:r>
          </w:p>
        </w:tc>
        <w:tc>
          <w:tcPr>
            <w:tcW w:w="4417" w:type="dxa"/>
          </w:tcPr>
          <w:p w14:paraId="6113E903" w14:textId="27AA5ADF" w:rsidR="007B1687" w:rsidRPr="00A4302B" w:rsidRDefault="00EC6726" w:rsidP="00EC6726">
            <w:r w:rsidRPr="00A4302B">
              <w:t>Welke online kanalen worden doorgaans ingezet?</w:t>
            </w:r>
          </w:p>
        </w:tc>
        <w:tc>
          <w:tcPr>
            <w:tcW w:w="3625" w:type="dxa"/>
          </w:tcPr>
          <w:p w14:paraId="53DF0350" w14:textId="77777777" w:rsidR="007B1687" w:rsidRPr="00A4302B" w:rsidRDefault="007B1687" w:rsidP="004077E4">
            <w:pPr>
              <w:rPr>
                <w:b/>
              </w:rPr>
            </w:pPr>
          </w:p>
        </w:tc>
      </w:tr>
      <w:tr w:rsidR="007B1687" w:rsidRPr="00A4302B" w14:paraId="36DD58A3" w14:textId="77777777" w:rsidTr="27A1F8F4">
        <w:tc>
          <w:tcPr>
            <w:tcW w:w="1020" w:type="dxa"/>
            <w:shd w:val="clear" w:color="auto" w:fill="002060"/>
          </w:tcPr>
          <w:p w14:paraId="5EDF2D60" w14:textId="0459A34B" w:rsidR="007B1687"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rFonts w:eastAsiaTheme="minorEastAsia"/>
                <w:color w:val="FFFFFF" w:themeColor="background1"/>
                <w:szCs w:val="20"/>
              </w:rPr>
              <w:t>5</w:t>
            </w:r>
            <w:r w:rsidR="508D7226" w:rsidRPr="00A4302B">
              <w:rPr>
                <w:rFonts w:eastAsiaTheme="minorEastAsia"/>
                <w:color w:val="FFFFFF" w:themeColor="background1"/>
                <w:szCs w:val="20"/>
              </w:rPr>
              <w:t>.3</w:t>
            </w:r>
          </w:p>
        </w:tc>
        <w:tc>
          <w:tcPr>
            <w:tcW w:w="4417" w:type="dxa"/>
          </w:tcPr>
          <w:p w14:paraId="32DC944B" w14:textId="556C9212" w:rsidR="007B1687" w:rsidRPr="00A4302B" w:rsidRDefault="00EC6726" w:rsidP="00EC6726">
            <w:pPr>
              <w:rPr>
                <w:rFonts w:cs="Arial"/>
              </w:rPr>
            </w:pPr>
            <w:r w:rsidRPr="00A4302B">
              <w:rPr>
                <w:rFonts w:cs="Arial"/>
              </w:rPr>
              <w:t>Welke offline middelen maken veelal onderdeel uit van campagnes?</w:t>
            </w:r>
          </w:p>
        </w:tc>
        <w:tc>
          <w:tcPr>
            <w:tcW w:w="3625" w:type="dxa"/>
          </w:tcPr>
          <w:p w14:paraId="5331C19C" w14:textId="77777777" w:rsidR="007B1687" w:rsidRPr="00A4302B" w:rsidRDefault="007B1687" w:rsidP="004077E4">
            <w:pPr>
              <w:rPr>
                <w:b/>
              </w:rPr>
            </w:pPr>
          </w:p>
        </w:tc>
      </w:tr>
      <w:tr w:rsidR="007B1687" w:rsidRPr="00A4302B" w14:paraId="039184F2" w14:textId="77777777" w:rsidTr="27A1F8F4">
        <w:tc>
          <w:tcPr>
            <w:tcW w:w="1020" w:type="dxa"/>
            <w:shd w:val="clear" w:color="auto" w:fill="002060"/>
          </w:tcPr>
          <w:p w14:paraId="3719DAA4" w14:textId="3574D2E8" w:rsidR="007B1687"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5</w:t>
            </w:r>
            <w:r w:rsidR="007B1687" w:rsidRPr="00A4302B">
              <w:rPr>
                <w:color w:val="FFFFFF" w:themeColor="background1"/>
                <w:szCs w:val="20"/>
              </w:rPr>
              <w:t>.4</w:t>
            </w:r>
          </w:p>
        </w:tc>
        <w:tc>
          <w:tcPr>
            <w:tcW w:w="4417" w:type="dxa"/>
          </w:tcPr>
          <w:p w14:paraId="75E599F2" w14:textId="162791BF" w:rsidR="007B1687" w:rsidRPr="00A4302B" w:rsidRDefault="00EC6726" w:rsidP="00EC6726">
            <w:pPr>
              <w:rPr>
                <w:rFonts w:cs="Arial"/>
              </w:rPr>
            </w:pPr>
            <w:r w:rsidRPr="00A4302B">
              <w:rPr>
                <w:rFonts w:cs="Arial"/>
              </w:rPr>
              <w:t>In hoeverre is het gebruikelijk dat één partij zowel online als offline campagnes verzorgt?</w:t>
            </w:r>
          </w:p>
        </w:tc>
        <w:tc>
          <w:tcPr>
            <w:tcW w:w="3625" w:type="dxa"/>
          </w:tcPr>
          <w:p w14:paraId="044FC6FD" w14:textId="77777777" w:rsidR="007B1687" w:rsidRPr="00A4302B" w:rsidRDefault="007B1687" w:rsidP="004077E4">
            <w:pPr>
              <w:rPr>
                <w:b/>
              </w:rPr>
            </w:pPr>
          </w:p>
        </w:tc>
      </w:tr>
      <w:tr w:rsidR="00EC6726" w:rsidRPr="00A4302B" w14:paraId="401CD4B8" w14:textId="77777777" w:rsidTr="27A1F8F4">
        <w:tc>
          <w:tcPr>
            <w:tcW w:w="1020" w:type="dxa"/>
            <w:shd w:val="clear" w:color="auto" w:fill="002060"/>
          </w:tcPr>
          <w:p w14:paraId="4E5A5D9D" w14:textId="6FD19EBF" w:rsidR="00EC672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5</w:t>
            </w:r>
            <w:r w:rsidR="00EC6726" w:rsidRPr="00A4302B">
              <w:rPr>
                <w:color w:val="FFFFFF" w:themeColor="background1"/>
                <w:szCs w:val="20"/>
              </w:rPr>
              <w:t>.5</w:t>
            </w:r>
          </w:p>
        </w:tc>
        <w:tc>
          <w:tcPr>
            <w:tcW w:w="4417" w:type="dxa"/>
          </w:tcPr>
          <w:p w14:paraId="7BC62D51" w14:textId="13CF532F" w:rsidR="00EC6726" w:rsidRPr="00A4302B" w:rsidRDefault="76882E11" w:rsidP="00EC6726">
            <w:pPr>
              <w:rPr>
                <w:rFonts w:cs="Arial"/>
              </w:rPr>
            </w:pPr>
            <w:r w:rsidRPr="00A4302B">
              <w:rPr>
                <w:rFonts w:cs="Arial"/>
              </w:rPr>
              <w:t>Wat kan er vanuit de markt worden verwacht op basis van advisering omtrent on- en offline wervingscampagnes</w:t>
            </w:r>
            <w:r w:rsidR="00FC4F7A">
              <w:rPr>
                <w:rFonts w:cs="Arial"/>
              </w:rPr>
              <w:t>?</w:t>
            </w:r>
          </w:p>
        </w:tc>
        <w:tc>
          <w:tcPr>
            <w:tcW w:w="3625" w:type="dxa"/>
          </w:tcPr>
          <w:p w14:paraId="7CC58218" w14:textId="268FD773" w:rsidR="00EC6726" w:rsidRPr="00A4302B" w:rsidRDefault="00EC6726" w:rsidP="27A1F8F4">
            <w:pPr>
              <w:rPr>
                <w:b/>
                <w:bCs/>
              </w:rPr>
            </w:pPr>
          </w:p>
        </w:tc>
      </w:tr>
    </w:tbl>
    <w:p w14:paraId="3B14DF62" w14:textId="77777777" w:rsidR="007B1687" w:rsidRPr="00A4302B" w:rsidRDefault="007B1687" w:rsidP="007B1687">
      <w:pPr>
        <w:rPr>
          <w:color w:val="auto"/>
        </w:rPr>
      </w:pPr>
    </w:p>
    <w:p w14:paraId="2FCCB299" w14:textId="77777777" w:rsidR="00472026" w:rsidRPr="00A4302B" w:rsidRDefault="00472026" w:rsidP="00472026">
      <w:pPr>
        <w:rPr>
          <w:color w:val="auto"/>
        </w:rPr>
      </w:pPr>
    </w:p>
    <w:p w14:paraId="5AEC6DE6" w14:textId="77777777" w:rsidR="00472026" w:rsidRPr="00A4302B" w:rsidRDefault="00472026" w:rsidP="00472026">
      <w:pPr>
        <w:rPr>
          <w:color w:val="auto"/>
        </w:rPr>
      </w:pPr>
    </w:p>
    <w:tbl>
      <w:tblPr>
        <w:tblStyle w:val="Tabelraster"/>
        <w:tblW w:w="9062" w:type="dxa"/>
        <w:tblLook w:val="04A0" w:firstRow="1" w:lastRow="0" w:firstColumn="1" w:lastColumn="0" w:noHBand="0" w:noVBand="1"/>
      </w:tblPr>
      <w:tblGrid>
        <w:gridCol w:w="1083"/>
        <w:gridCol w:w="4460"/>
        <w:gridCol w:w="3519"/>
      </w:tblGrid>
      <w:tr w:rsidR="00472026" w:rsidRPr="00A4302B" w14:paraId="45DCE5CF" w14:textId="77777777" w:rsidTr="27A1F8F4">
        <w:tc>
          <w:tcPr>
            <w:tcW w:w="9062" w:type="dxa"/>
            <w:gridSpan w:val="3"/>
            <w:shd w:val="clear" w:color="auto" w:fill="002060"/>
          </w:tcPr>
          <w:p w14:paraId="3B40F3FC" w14:textId="24D14AE4" w:rsidR="00472026" w:rsidRPr="00A4302B" w:rsidRDefault="00472026" w:rsidP="00472026">
            <w:pPr>
              <w:pStyle w:val="Lijstalinea"/>
              <w:numPr>
                <w:ilvl w:val="0"/>
                <w:numId w:val="17"/>
              </w:numPr>
              <w:jc w:val="center"/>
              <w:rPr>
                <w:b/>
                <w:szCs w:val="20"/>
              </w:rPr>
            </w:pPr>
            <w:r w:rsidRPr="00A4302B">
              <w:rPr>
                <w:b/>
                <w:color w:val="FFFFFF" w:themeColor="background1"/>
                <w:szCs w:val="20"/>
              </w:rPr>
              <w:t>Prijsmodellen en contractvormen</w:t>
            </w:r>
          </w:p>
        </w:tc>
      </w:tr>
      <w:tr w:rsidR="00472026" w:rsidRPr="00A4302B" w14:paraId="0D5E9489" w14:textId="77777777" w:rsidTr="27A1F8F4">
        <w:tc>
          <w:tcPr>
            <w:tcW w:w="900" w:type="dxa"/>
            <w:shd w:val="clear" w:color="auto" w:fill="002060"/>
          </w:tcPr>
          <w:p w14:paraId="4669192E" w14:textId="12B8EA67" w:rsidR="00472026" w:rsidRPr="00A4302B" w:rsidRDefault="003B2655" w:rsidP="003B2655">
            <w:pPr>
              <w:tabs>
                <w:tab w:val="left" w:pos="170"/>
                <w:tab w:val="left" w:pos="340"/>
                <w:tab w:val="left" w:pos="510"/>
              </w:tabs>
              <w:overflowPunct w:val="0"/>
              <w:autoSpaceDE w:val="0"/>
              <w:autoSpaceDN w:val="0"/>
              <w:adjustRightInd w:val="0"/>
              <w:spacing w:line="300" w:lineRule="atLeast"/>
              <w:contextualSpacing/>
              <w:jc w:val="right"/>
              <w:textAlignment w:val="baseline"/>
              <w:rPr>
                <w:color w:val="FFFFFF" w:themeColor="background1"/>
              </w:rPr>
            </w:pPr>
            <w:r w:rsidRPr="00A4302B">
              <w:rPr>
                <w:color w:val="FFFFFF" w:themeColor="background1"/>
              </w:rPr>
              <w:t>6</w:t>
            </w:r>
            <w:r w:rsidR="00472026" w:rsidRPr="00A4302B">
              <w:rPr>
                <w:color w:val="FFFFFF" w:themeColor="background1"/>
              </w:rPr>
              <w:t>.1</w:t>
            </w:r>
          </w:p>
        </w:tc>
        <w:tc>
          <w:tcPr>
            <w:tcW w:w="4541" w:type="dxa"/>
            <w:vAlign w:val="center"/>
          </w:tcPr>
          <w:p w14:paraId="48F7D187" w14:textId="5B39DA27" w:rsidR="00472026" w:rsidRPr="00A4302B" w:rsidRDefault="16C42382" w:rsidP="27A1F8F4">
            <w:r w:rsidRPr="00A4302B">
              <w:rPr>
                <w:rFonts w:eastAsia="Segoe UI" w:cs="Segoe UI"/>
                <w:color w:val="242424"/>
              </w:rPr>
              <w:t xml:space="preserve">Wat is een gangbare prijs voor een on- en offline camapgne die breed wordt uitgezet, denk aan radio, tv, bushokjes en online </w:t>
            </w:r>
            <w:proofErr w:type="spellStart"/>
            <w:r w:rsidRPr="00A4302B">
              <w:rPr>
                <w:rFonts w:eastAsia="Segoe UI" w:cs="Segoe UI"/>
                <w:color w:val="242424"/>
              </w:rPr>
              <w:t>advertizing</w:t>
            </w:r>
            <w:proofErr w:type="spellEnd"/>
            <w:r w:rsidR="00FC4F7A">
              <w:rPr>
                <w:rFonts w:eastAsia="Segoe UI" w:cs="Segoe UI"/>
                <w:color w:val="242424"/>
              </w:rPr>
              <w:t>?</w:t>
            </w:r>
          </w:p>
        </w:tc>
        <w:tc>
          <w:tcPr>
            <w:tcW w:w="3621" w:type="dxa"/>
          </w:tcPr>
          <w:p w14:paraId="662DFD62" w14:textId="4E7DE092" w:rsidR="00472026" w:rsidRPr="00A4302B" w:rsidRDefault="00472026" w:rsidP="27A1F8F4">
            <w:pPr>
              <w:rPr>
                <w:b/>
                <w:bCs/>
              </w:rPr>
            </w:pPr>
          </w:p>
        </w:tc>
      </w:tr>
      <w:tr w:rsidR="000909BD" w:rsidRPr="00A4302B" w14:paraId="250B350E" w14:textId="77777777" w:rsidTr="27A1F8F4">
        <w:tc>
          <w:tcPr>
            <w:tcW w:w="900" w:type="dxa"/>
            <w:shd w:val="clear" w:color="auto" w:fill="002060"/>
          </w:tcPr>
          <w:p w14:paraId="5FF1C9B2" w14:textId="645C753C" w:rsidR="000909BD"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6</w:t>
            </w:r>
            <w:r w:rsidR="000909BD" w:rsidRPr="00A4302B">
              <w:rPr>
                <w:color w:val="FFFFFF" w:themeColor="background1"/>
                <w:szCs w:val="20"/>
              </w:rPr>
              <w:t>.</w:t>
            </w:r>
            <w:r w:rsidRPr="00A4302B">
              <w:rPr>
                <w:color w:val="FFFFFF" w:themeColor="background1"/>
                <w:szCs w:val="20"/>
              </w:rPr>
              <w:t>2</w:t>
            </w:r>
          </w:p>
        </w:tc>
        <w:tc>
          <w:tcPr>
            <w:tcW w:w="4541" w:type="dxa"/>
            <w:vAlign w:val="center"/>
          </w:tcPr>
          <w:p w14:paraId="59D3905F" w14:textId="13B6E481" w:rsidR="000909BD" w:rsidRPr="00A4302B" w:rsidRDefault="564D193B" w:rsidP="00FC4F7A">
            <w:r w:rsidRPr="00A4302B">
              <w:t>Welke prijscomponenten zouden volgens u logisch en marktconform onderdeel moeten zijn van een prijzenblad voor jobm</w:t>
            </w:r>
            <w:r w:rsidR="1AFCA3F4" w:rsidRPr="00A4302B">
              <w:t>a</w:t>
            </w:r>
            <w:r w:rsidRPr="00A4302B">
              <w:t>rketing (bijv. strategische ondersteuning, campagne-uitvoering, media-inkoop, datarapportage)?</w:t>
            </w:r>
          </w:p>
        </w:tc>
        <w:tc>
          <w:tcPr>
            <w:tcW w:w="3621" w:type="dxa"/>
          </w:tcPr>
          <w:p w14:paraId="24567D22" w14:textId="1ADB0350" w:rsidR="000909BD" w:rsidRPr="00A4302B" w:rsidRDefault="000909BD" w:rsidP="27A1F8F4">
            <w:pPr>
              <w:rPr>
                <w:b/>
                <w:bCs/>
              </w:rPr>
            </w:pPr>
          </w:p>
        </w:tc>
      </w:tr>
      <w:tr w:rsidR="27A1F8F4" w:rsidRPr="00A4302B" w14:paraId="3F701491" w14:textId="77777777" w:rsidTr="27A1F8F4">
        <w:trPr>
          <w:trHeight w:val="300"/>
        </w:trPr>
        <w:tc>
          <w:tcPr>
            <w:tcW w:w="900" w:type="dxa"/>
            <w:shd w:val="clear" w:color="auto" w:fill="002060"/>
          </w:tcPr>
          <w:p w14:paraId="69F05D22" w14:textId="0CACFE96" w:rsidR="304A76D6" w:rsidRPr="00A4302B" w:rsidRDefault="003B2655" w:rsidP="003B2655">
            <w:pPr>
              <w:pStyle w:val="Lijstalinea"/>
              <w:spacing w:line="300" w:lineRule="atLeast"/>
              <w:jc w:val="right"/>
              <w:rPr>
                <w:color w:val="FFFFFF" w:themeColor="background1"/>
                <w:szCs w:val="20"/>
              </w:rPr>
            </w:pPr>
            <w:r w:rsidRPr="00A4302B">
              <w:rPr>
                <w:color w:val="FFFFFF" w:themeColor="background1"/>
                <w:szCs w:val="20"/>
              </w:rPr>
              <w:t>6</w:t>
            </w:r>
            <w:r w:rsidR="304A76D6" w:rsidRPr="00A4302B">
              <w:rPr>
                <w:color w:val="FFFFFF" w:themeColor="background1"/>
                <w:szCs w:val="20"/>
              </w:rPr>
              <w:t>.</w:t>
            </w:r>
            <w:r w:rsidRPr="00A4302B">
              <w:rPr>
                <w:color w:val="FFFFFF" w:themeColor="background1"/>
                <w:szCs w:val="20"/>
              </w:rPr>
              <w:t>3</w:t>
            </w:r>
          </w:p>
        </w:tc>
        <w:tc>
          <w:tcPr>
            <w:tcW w:w="4541" w:type="dxa"/>
            <w:vAlign w:val="center"/>
          </w:tcPr>
          <w:p w14:paraId="5EC9B9CC" w14:textId="5BEAF2FF" w:rsidR="0E19198B" w:rsidRPr="00A4302B" w:rsidRDefault="0E19198B" w:rsidP="27A1F8F4">
            <w:r w:rsidRPr="00A4302B">
              <w:t>Hoe zou een prijzenblad er volgens u uit moeten zien voor een jobmarketing campagne en een offline campagne?</w:t>
            </w:r>
            <w:r w:rsidR="685AF41B" w:rsidRPr="00A4302B">
              <w:t xml:space="preserve"> Geef een voorbeeld.</w:t>
            </w:r>
          </w:p>
        </w:tc>
        <w:tc>
          <w:tcPr>
            <w:tcW w:w="3621" w:type="dxa"/>
          </w:tcPr>
          <w:p w14:paraId="7DA8F089" w14:textId="43ED6FEE" w:rsidR="27A1F8F4" w:rsidRPr="00A4302B" w:rsidRDefault="27A1F8F4" w:rsidP="27A1F8F4">
            <w:pPr>
              <w:rPr>
                <w:b/>
                <w:bCs/>
              </w:rPr>
            </w:pPr>
          </w:p>
        </w:tc>
      </w:tr>
      <w:tr w:rsidR="00472026" w:rsidRPr="00A4302B" w14:paraId="417F6C65" w14:textId="77777777" w:rsidTr="27A1F8F4">
        <w:tc>
          <w:tcPr>
            <w:tcW w:w="900" w:type="dxa"/>
            <w:shd w:val="clear" w:color="auto" w:fill="002060"/>
          </w:tcPr>
          <w:p w14:paraId="53736C9E" w14:textId="42E0630F" w:rsidR="0047202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6</w:t>
            </w:r>
            <w:r w:rsidR="13DEB023" w:rsidRPr="00A4302B">
              <w:rPr>
                <w:color w:val="FFFFFF" w:themeColor="background1"/>
                <w:szCs w:val="20"/>
              </w:rPr>
              <w:t>.</w:t>
            </w:r>
            <w:r w:rsidRPr="00A4302B">
              <w:rPr>
                <w:color w:val="FFFFFF" w:themeColor="background1"/>
                <w:szCs w:val="20"/>
              </w:rPr>
              <w:t>4</w:t>
            </w:r>
          </w:p>
        </w:tc>
        <w:tc>
          <w:tcPr>
            <w:tcW w:w="4541" w:type="dxa"/>
            <w:vAlign w:val="center"/>
          </w:tcPr>
          <w:p w14:paraId="0E1AC63D" w14:textId="2A8AC148" w:rsidR="00472026" w:rsidRPr="00A4302B" w:rsidRDefault="00472026" w:rsidP="00D335FB">
            <w:r w:rsidRPr="00A4302B">
              <w:t>Welke onderdelen van jobmarketing zijn minder geschikt voor opname in een vast prijzenblad, en waarom?</w:t>
            </w:r>
          </w:p>
        </w:tc>
        <w:tc>
          <w:tcPr>
            <w:tcW w:w="3621" w:type="dxa"/>
          </w:tcPr>
          <w:p w14:paraId="3433C7A9" w14:textId="77777777" w:rsidR="00472026" w:rsidRPr="00A4302B" w:rsidRDefault="00472026" w:rsidP="00D335FB">
            <w:pPr>
              <w:rPr>
                <w:b/>
              </w:rPr>
            </w:pPr>
          </w:p>
        </w:tc>
      </w:tr>
      <w:tr w:rsidR="00472026" w:rsidRPr="00A4302B" w14:paraId="342E2E41" w14:textId="77777777" w:rsidTr="27A1F8F4">
        <w:tc>
          <w:tcPr>
            <w:tcW w:w="900" w:type="dxa"/>
            <w:shd w:val="clear" w:color="auto" w:fill="002060"/>
          </w:tcPr>
          <w:p w14:paraId="62550955" w14:textId="538BA784" w:rsidR="0047202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6</w:t>
            </w:r>
            <w:r w:rsidR="00472026" w:rsidRPr="00A4302B">
              <w:rPr>
                <w:color w:val="FFFFFF" w:themeColor="background1"/>
                <w:szCs w:val="20"/>
              </w:rPr>
              <w:t>.</w:t>
            </w:r>
            <w:r w:rsidRPr="00A4302B">
              <w:rPr>
                <w:color w:val="FFFFFF" w:themeColor="background1"/>
                <w:szCs w:val="20"/>
              </w:rPr>
              <w:t>5</w:t>
            </w:r>
          </w:p>
        </w:tc>
        <w:tc>
          <w:tcPr>
            <w:tcW w:w="4541" w:type="dxa"/>
            <w:vAlign w:val="center"/>
          </w:tcPr>
          <w:p w14:paraId="7353EDB3" w14:textId="5D61DB6B" w:rsidR="00472026" w:rsidRPr="00A4302B" w:rsidRDefault="1B438BE3" w:rsidP="62FE9F9F">
            <w:r w:rsidRPr="00A4302B">
              <w:t>Welke indexcijfer is voor deze dienst het meest gebruikt</w:t>
            </w:r>
            <w:r w:rsidR="003B2655" w:rsidRPr="00A4302B">
              <w:t>?</w:t>
            </w:r>
          </w:p>
        </w:tc>
        <w:tc>
          <w:tcPr>
            <w:tcW w:w="3621" w:type="dxa"/>
          </w:tcPr>
          <w:p w14:paraId="75D2D479" w14:textId="605DE295" w:rsidR="00472026" w:rsidRPr="00A4302B" w:rsidRDefault="00472026" w:rsidP="62FE9F9F">
            <w:pPr>
              <w:rPr>
                <w:b/>
                <w:bCs/>
              </w:rPr>
            </w:pPr>
          </w:p>
        </w:tc>
      </w:tr>
    </w:tbl>
    <w:p w14:paraId="28867E12" w14:textId="77777777" w:rsidR="00472026" w:rsidRPr="00A4302B" w:rsidRDefault="00472026" w:rsidP="007B1687">
      <w:pPr>
        <w:rPr>
          <w:color w:val="auto"/>
        </w:rPr>
      </w:pPr>
    </w:p>
    <w:p w14:paraId="3C6EC21C" w14:textId="77777777" w:rsidR="00FB26DF" w:rsidRPr="00A4302B" w:rsidRDefault="00FB26DF" w:rsidP="00FB26DF">
      <w:pPr>
        <w:rPr>
          <w:color w:val="auto"/>
        </w:rPr>
      </w:pPr>
    </w:p>
    <w:p w14:paraId="00199081" w14:textId="77777777" w:rsidR="00FB26DF" w:rsidRPr="00A4302B" w:rsidRDefault="00FB26DF" w:rsidP="00FB26DF">
      <w:pPr>
        <w:rPr>
          <w:color w:val="auto"/>
        </w:rPr>
      </w:pPr>
    </w:p>
    <w:tbl>
      <w:tblPr>
        <w:tblStyle w:val="Tabelraster"/>
        <w:tblW w:w="9062" w:type="dxa"/>
        <w:tblLook w:val="04A0" w:firstRow="1" w:lastRow="0" w:firstColumn="1" w:lastColumn="0" w:noHBand="0" w:noVBand="1"/>
      </w:tblPr>
      <w:tblGrid>
        <w:gridCol w:w="1080"/>
        <w:gridCol w:w="4361"/>
        <w:gridCol w:w="3621"/>
      </w:tblGrid>
      <w:tr w:rsidR="00FB26DF" w:rsidRPr="00A4302B" w14:paraId="1B8DE4ED" w14:textId="77777777" w:rsidTr="27A1F8F4">
        <w:tc>
          <w:tcPr>
            <w:tcW w:w="9062" w:type="dxa"/>
            <w:gridSpan w:val="3"/>
            <w:shd w:val="clear" w:color="auto" w:fill="002060"/>
          </w:tcPr>
          <w:p w14:paraId="6FC960A7" w14:textId="42AED121" w:rsidR="00FB26DF" w:rsidRPr="00A4302B" w:rsidRDefault="00FB26DF" w:rsidP="00FB26DF">
            <w:pPr>
              <w:pStyle w:val="Lijstalinea"/>
              <w:numPr>
                <w:ilvl w:val="0"/>
                <w:numId w:val="17"/>
              </w:numPr>
              <w:jc w:val="center"/>
              <w:rPr>
                <w:b/>
                <w:szCs w:val="20"/>
              </w:rPr>
            </w:pPr>
            <w:r w:rsidRPr="00A4302B">
              <w:rPr>
                <w:b/>
                <w:color w:val="FFFFFF" w:themeColor="background1"/>
                <w:szCs w:val="20"/>
              </w:rPr>
              <w:t xml:space="preserve">KPI’s, sturing en </w:t>
            </w:r>
            <w:r w:rsidR="00F62F18" w:rsidRPr="00A4302B">
              <w:rPr>
                <w:b/>
                <w:color w:val="FFFFFF" w:themeColor="background1"/>
                <w:szCs w:val="20"/>
              </w:rPr>
              <w:t>resultaatmeting</w:t>
            </w:r>
          </w:p>
        </w:tc>
      </w:tr>
      <w:tr w:rsidR="00FB26DF" w:rsidRPr="00A4302B" w14:paraId="19A8F945" w14:textId="77777777" w:rsidTr="27A1F8F4">
        <w:tc>
          <w:tcPr>
            <w:tcW w:w="1080" w:type="dxa"/>
            <w:shd w:val="clear" w:color="auto" w:fill="002060"/>
          </w:tcPr>
          <w:p w14:paraId="2D941BC2" w14:textId="19196237" w:rsidR="00FB26DF" w:rsidRPr="00A4302B" w:rsidRDefault="003B2655" w:rsidP="003B2655">
            <w:pPr>
              <w:tabs>
                <w:tab w:val="left" w:pos="170"/>
                <w:tab w:val="left" w:pos="340"/>
                <w:tab w:val="left" w:pos="510"/>
              </w:tabs>
              <w:spacing w:line="300" w:lineRule="atLeast"/>
              <w:jc w:val="right"/>
              <w:rPr>
                <w:color w:val="FFFFFF" w:themeColor="background1"/>
              </w:rPr>
            </w:pPr>
            <w:r w:rsidRPr="00A4302B">
              <w:rPr>
                <w:color w:val="FFFFFF" w:themeColor="background1"/>
              </w:rPr>
              <w:t>7</w:t>
            </w:r>
            <w:r w:rsidR="2C174A7A" w:rsidRPr="00A4302B">
              <w:rPr>
                <w:color w:val="FFFFFF" w:themeColor="background1"/>
              </w:rPr>
              <w:t>.1</w:t>
            </w:r>
          </w:p>
        </w:tc>
        <w:tc>
          <w:tcPr>
            <w:tcW w:w="4361" w:type="dxa"/>
            <w:vAlign w:val="center"/>
          </w:tcPr>
          <w:p w14:paraId="25F9BC24" w14:textId="4FEB5348" w:rsidR="00FB26DF" w:rsidRPr="00A4302B" w:rsidRDefault="00FB26DF" w:rsidP="00D335FB">
            <w:r w:rsidRPr="00A4302B">
              <w:t>Welke KPI’s worden in de markt als standaard beschouwd voor jobmarketing en campagnes?</w:t>
            </w:r>
          </w:p>
        </w:tc>
        <w:tc>
          <w:tcPr>
            <w:tcW w:w="3621" w:type="dxa"/>
          </w:tcPr>
          <w:p w14:paraId="78B382AC" w14:textId="77777777" w:rsidR="00FB26DF" w:rsidRPr="00A4302B" w:rsidRDefault="00FB26DF" w:rsidP="00D335FB">
            <w:pPr>
              <w:rPr>
                <w:b/>
              </w:rPr>
            </w:pPr>
          </w:p>
        </w:tc>
      </w:tr>
      <w:tr w:rsidR="62FE9F9F" w:rsidRPr="00A4302B" w14:paraId="4F34403C" w14:textId="77777777" w:rsidTr="27A1F8F4">
        <w:trPr>
          <w:trHeight w:val="300"/>
        </w:trPr>
        <w:tc>
          <w:tcPr>
            <w:tcW w:w="1080" w:type="dxa"/>
            <w:shd w:val="clear" w:color="auto" w:fill="002060"/>
          </w:tcPr>
          <w:p w14:paraId="054E4854" w14:textId="1F7705C7" w:rsidR="57E6E594" w:rsidRPr="00A4302B" w:rsidRDefault="003B2655" w:rsidP="003B2655">
            <w:pPr>
              <w:pStyle w:val="Lijstalinea"/>
              <w:spacing w:line="300" w:lineRule="atLeast"/>
              <w:jc w:val="right"/>
              <w:rPr>
                <w:color w:val="FFFFFF" w:themeColor="background1"/>
                <w:szCs w:val="20"/>
              </w:rPr>
            </w:pPr>
            <w:r w:rsidRPr="00A4302B">
              <w:rPr>
                <w:color w:val="FFFFFF" w:themeColor="background1"/>
                <w:szCs w:val="20"/>
              </w:rPr>
              <w:t>7</w:t>
            </w:r>
            <w:r w:rsidR="57E6E594" w:rsidRPr="00A4302B">
              <w:rPr>
                <w:color w:val="FFFFFF" w:themeColor="background1"/>
                <w:szCs w:val="20"/>
              </w:rPr>
              <w:t>.2</w:t>
            </w:r>
          </w:p>
        </w:tc>
        <w:tc>
          <w:tcPr>
            <w:tcW w:w="4361" w:type="dxa"/>
            <w:vAlign w:val="center"/>
          </w:tcPr>
          <w:p w14:paraId="35823523" w14:textId="310779A7" w:rsidR="62FE9F9F" w:rsidRPr="00A4302B" w:rsidRDefault="35633986" w:rsidP="003B2655">
            <w:r w:rsidRPr="00A4302B">
              <w:t>Welke KPI’s ziet u in de praktijk verkeerd toegepast of slecht meetbaar?</w:t>
            </w:r>
          </w:p>
        </w:tc>
        <w:tc>
          <w:tcPr>
            <w:tcW w:w="3621" w:type="dxa"/>
          </w:tcPr>
          <w:p w14:paraId="21F9CB9A" w14:textId="219B8D98" w:rsidR="62FE9F9F" w:rsidRPr="00A4302B" w:rsidRDefault="62FE9F9F" w:rsidP="62FE9F9F">
            <w:pPr>
              <w:rPr>
                <w:b/>
                <w:bCs/>
              </w:rPr>
            </w:pPr>
          </w:p>
        </w:tc>
      </w:tr>
      <w:tr w:rsidR="00FB26DF" w:rsidRPr="00A4302B" w14:paraId="70617BDB" w14:textId="77777777" w:rsidTr="27A1F8F4">
        <w:tc>
          <w:tcPr>
            <w:tcW w:w="1080" w:type="dxa"/>
            <w:shd w:val="clear" w:color="auto" w:fill="002060"/>
          </w:tcPr>
          <w:p w14:paraId="026F9E6B" w14:textId="1C865B4E" w:rsidR="00FB26DF" w:rsidRPr="00A4302B" w:rsidRDefault="003B2655" w:rsidP="003B2655">
            <w:pPr>
              <w:pStyle w:val="Lijstalinea"/>
              <w:tabs>
                <w:tab w:val="left" w:pos="170"/>
                <w:tab w:val="left" w:pos="340"/>
                <w:tab w:val="left" w:pos="510"/>
              </w:tabs>
              <w:spacing w:line="300" w:lineRule="atLeast"/>
              <w:ind w:left="360"/>
              <w:jc w:val="right"/>
              <w:rPr>
                <w:color w:val="FFFFFF" w:themeColor="background1"/>
                <w:szCs w:val="20"/>
              </w:rPr>
            </w:pPr>
            <w:r w:rsidRPr="00A4302B">
              <w:rPr>
                <w:color w:val="FFFFFF" w:themeColor="background1"/>
                <w:szCs w:val="20"/>
              </w:rPr>
              <w:t>7</w:t>
            </w:r>
            <w:r w:rsidR="3B666130" w:rsidRPr="00A4302B">
              <w:rPr>
                <w:color w:val="FFFFFF" w:themeColor="background1"/>
                <w:szCs w:val="20"/>
              </w:rPr>
              <w:t>.</w:t>
            </w:r>
            <w:r w:rsidR="1B398EC9" w:rsidRPr="00A4302B">
              <w:rPr>
                <w:color w:val="FFFFFF" w:themeColor="background1"/>
                <w:szCs w:val="20"/>
              </w:rPr>
              <w:t>3</w:t>
            </w:r>
          </w:p>
        </w:tc>
        <w:tc>
          <w:tcPr>
            <w:tcW w:w="4361" w:type="dxa"/>
            <w:vAlign w:val="center"/>
          </w:tcPr>
          <w:p w14:paraId="0F1D13E4" w14:textId="567D93A3" w:rsidR="00FB26DF" w:rsidRPr="00A4302B" w:rsidRDefault="00FB26DF" w:rsidP="00D335FB">
            <w:r w:rsidRPr="00A4302B">
              <w:t>Zijn er gangbare benchmarks beschikbaar (bijv. cost-per-click, cost-per-hire)?</w:t>
            </w:r>
          </w:p>
        </w:tc>
        <w:tc>
          <w:tcPr>
            <w:tcW w:w="3621" w:type="dxa"/>
          </w:tcPr>
          <w:p w14:paraId="6990BAF7" w14:textId="77777777" w:rsidR="00FB26DF" w:rsidRPr="00A4302B" w:rsidRDefault="00FB26DF" w:rsidP="00D335FB">
            <w:pPr>
              <w:rPr>
                <w:b/>
              </w:rPr>
            </w:pPr>
          </w:p>
        </w:tc>
      </w:tr>
      <w:tr w:rsidR="00FB26DF" w:rsidRPr="00A4302B" w14:paraId="1A9AEF31" w14:textId="77777777" w:rsidTr="27A1F8F4">
        <w:tc>
          <w:tcPr>
            <w:tcW w:w="1080" w:type="dxa"/>
            <w:shd w:val="clear" w:color="auto" w:fill="002060"/>
          </w:tcPr>
          <w:p w14:paraId="66D97080" w14:textId="19059360" w:rsidR="00FB26DF"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7</w:t>
            </w:r>
            <w:r w:rsidR="05732473" w:rsidRPr="00A4302B">
              <w:rPr>
                <w:color w:val="FFFFFF" w:themeColor="background1"/>
                <w:szCs w:val="20"/>
              </w:rPr>
              <w:t>.</w:t>
            </w:r>
            <w:r w:rsidR="0FBEE469" w:rsidRPr="00A4302B">
              <w:rPr>
                <w:color w:val="FFFFFF" w:themeColor="background1"/>
                <w:szCs w:val="20"/>
              </w:rPr>
              <w:t>4</w:t>
            </w:r>
          </w:p>
        </w:tc>
        <w:tc>
          <w:tcPr>
            <w:tcW w:w="4361" w:type="dxa"/>
            <w:vAlign w:val="center"/>
          </w:tcPr>
          <w:p w14:paraId="3EBDC6BA" w14:textId="48F62B28" w:rsidR="00FB26DF" w:rsidRPr="00A4302B" w:rsidRDefault="60960037" w:rsidP="00FC4F7A">
            <w:pPr>
              <w:rPr>
                <w:color w:val="FFFFFF" w:themeColor="background1"/>
              </w:rPr>
            </w:pPr>
            <w:r w:rsidRPr="00A4302B">
              <w:t xml:space="preserve">Hoe wordt </w:t>
            </w:r>
            <w:r w:rsidR="5088676D" w:rsidRPr="00A4302B">
              <w:t>bepaald</w:t>
            </w:r>
            <w:r w:rsidRPr="00A4302B">
              <w:t xml:space="preserve"> </w:t>
            </w:r>
            <w:r w:rsidR="5088676D" w:rsidRPr="00A4302B">
              <w:t xml:space="preserve">dat een </w:t>
            </w:r>
            <w:r w:rsidR="0BEC6FCE" w:rsidRPr="00A4302B">
              <w:t xml:space="preserve">jobmarketing campagne </w:t>
            </w:r>
            <w:r w:rsidR="08565876" w:rsidRPr="00A4302B">
              <w:t>succesvol</w:t>
            </w:r>
            <w:r w:rsidRPr="00A4302B">
              <w:t xml:space="preserve"> </w:t>
            </w:r>
            <w:r w:rsidR="08565876" w:rsidRPr="00A4302B">
              <w:t>is en uit welke indicatoren wordt dit afgeleid</w:t>
            </w:r>
            <w:r w:rsidRPr="00A4302B">
              <w:t>?</w:t>
            </w:r>
          </w:p>
        </w:tc>
        <w:tc>
          <w:tcPr>
            <w:tcW w:w="3621" w:type="dxa"/>
          </w:tcPr>
          <w:p w14:paraId="117D9A73" w14:textId="42904051" w:rsidR="00FB26DF" w:rsidRPr="00A4302B" w:rsidRDefault="7B599BA0" w:rsidP="62FE9F9F">
            <w:pPr>
              <w:rPr>
                <w:b/>
                <w:bCs/>
              </w:rPr>
            </w:pPr>
            <w:r w:rsidRPr="00A4302B">
              <w:rPr>
                <w:b/>
                <w:bCs/>
              </w:rPr>
              <w:t xml:space="preserve"> </w:t>
            </w:r>
          </w:p>
        </w:tc>
      </w:tr>
      <w:tr w:rsidR="00FB26DF" w:rsidRPr="00A4302B" w14:paraId="5AE3D665" w14:textId="77777777" w:rsidTr="27A1F8F4">
        <w:tc>
          <w:tcPr>
            <w:tcW w:w="1080" w:type="dxa"/>
            <w:shd w:val="clear" w:color="auto" w:fill="002060"/>
          </w:tcPr>
          <w:p w14:paraId="44D6F43B" w14:textId="69D1CF38" w:rsidR="00FB26DF"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7</w:t>
            </w:r>
            <w:r w:rsidR="05732473" w:rsidRPr="00A4302B">
              <w:rPr>
                <w:color w:val="FFFFFF" w:themeColor="background1"/>
                <w:szCs w:val="20"/>
              </w:rPr>
              <w:t>.</w:t>
            </w:r>
            <w:r w:rsidR="2E9C845D" w:rsidRPr="00A4302B">
              <w:rPr>
                <w:color w:val="FFFFFF" w:themeColor="background1"/>
                <w:szCs w:val="20"/>
              </w:rPr>
              <w:t>5</w:t>
            </w:r>
          </w:p>
        </w:tc>
        <w:tc>
          <w:tcPr>
            <w:tcW w:w="4361" w:type="dxa"/>
            <w:vAlign w:val="center"/>
          </w:tcPr>
          <w:p w14:paraId="05645594" w14:textId="040CFDCE" w:rsidR="00FB26DF" w:rsidRPr="00A4302B" w:rsidRDefault="00FB26DF" w:rsidP="00D335FB">
            <w:r w:rsidRPr="00A4302B">
              <w:t>Hoe wordt omgegaan met moeilijk meetbare effecten, zoals employer branding?</w:t>
            </w:r>
          </w:p>
        </w:tc>
        <w:tc>
          <w:tcPr>
            <w:tcW w:w="3621" w:type="dxa"/>
          </w:tcPr>
          <w:p w14:paraId="3CB52838" w14:textId="58E0D973" w:rsidR="00FB26DF" w:rsidRPr="00A4302B" w:rsidRDefault="00FB26DF" w:rsidP="62FE9F9F">
            <w:pPr>
              <w:rPr>
                <w:b/>
                <w:bCs/>
              </w:rPr>
            </w:pPr>
          </w:p>
          <w:p w14:paraId="7533AF95" w14:textId="2D43EE1C" w:rsidR="00FB26DF" w:rsidRPr="00A4302B" w:rsidRDefault="00FB26DF" w:rsidP="62FE9F9F"/>
        </w:tc>
      </w:tr>
    </w:tbl>
    <w:p w14:paraId="11DA0F30" w14:textId="29BD6544" w:rsidR="62FE9F9F" w:rsidRPr="00A4302B" w:rsidRDefault="62FE9F9F"/>
    <w:p w14:paraId="4D5B5135" w14:textId="77777777" w:rsidR="00FB26DF" w:rsidRPr="00A4302B" w:rsidRDefault="00FB26DF" w:rsidP="00FB26DF">
      <w:pPr>
        <w:rPr>
          <w:color w:val="auto"/>
        </w:rPr>
      </w:pPr>
    </w:p>
    <w:p w14:paraId="08CA1E1E" w14:textId="77777777" w:rsidR="003B2655" w:rsidRPr="00A4302B" w:rsidRDefault="003B2655" w:rsidP="00FB26DF">
      <w:pPr>
        <w:rPr>
          <w:color w:val="auto"/>
        </w:rPr>
      </w:pPr>
    </w:p>
    <w:p w14:paraId="1646AC7A" w14:textId="77777777" w:rsidR="00FB26DF" w:rsidRPr="00A4302B" w:rsidRDefault="00FB26DF" w:rsidP="00FB26DF">
      <w:pPr>
        <w:rPr>
          <w:color w:val="auto"/>
        </w:rPr>
      </w:pPr>
    </w:p>
    <w:p w14:paraId="30537A92" w14:textId="77777777" w:rsidR="00FB26DF" w:rsidRPr="00A4302B" w:rsidRDefault="00FB26DF" w:rsidP="00FB26DF">
      <w:pPr>
        <w:rPr>
          <w:color w:val="auto"/>
        </w:rPr>
      </w:pPr>
    </w:p>
    <w:tbl>
      <w:tblPr>
        <w:tblStyle w:val="Tabelraster"/>
        <w:tblW w:w="9062" w:type="dxa"/>
        <w:tblLook w:val="04A0" w:firstRow="1" w:lastRow="0" w:firstColumn="1" w:lastColumn="0" w:noHBand="0" w:noVBand="1"/>
      </w:tblPr>
      <w:tblGrid>
        <w:gridCol w:w="1050"/>
        <w:gridCol w:w="4435"/>
        <w:gridCol w:w="3577"/>
      </w:tblGrid>
      <w:tr w:rsidR="00FB26DF" w:rsidRPr="00A4302B" w14:paraId="34308600" w14:textId="77777777" w:rsidTr="42AF6BB5">
        <w:tc>
          <w:tcPr>
            <w:tcW w:w="9062" w:type="dxa"/>
            <w:gridSpan w:val="3"/>
            <w:shd w:val="clear" w:color="auto" w:fill="002060"/>
          </w:tcPr>
          <w:p w14:paraId="0D91FA00" w14:textId="2C2EA97B" w:rsidR="00FB26DF" w:rsidRPr="00A4302B" w:rsidRDefault="00FB26DF" w:rsidP="00FB26DF">
            <w:pPr>
              <w:pStyle w:val="Lijstalinea"/>
              <w:numPr>
                <w:ilvl w:val="0"/>
                <w:numId w:val="17"/>
              </w:numPr>
              <w:jc w:val="center"/>
              <w:rPr>
                <w:b/>
                <w:szCs w:val="20"/>
              </w:rPr>
            </w:pPr>
            <w:r w:rsidRPr="00A4302B">
              <w:rPr>
                <w:b/>
                <w:color w:val="FFFFFF" w:themeColor="background1"/>
                <w:szCs w:val="20"/>
              </w:rPr>
              <w:t>Innovatie en marktontwikkelingen</w:t>
            </w:r>
          </w:p>
        </w:tc>
      </w:tr>
      <w:tr w:rsidR="00FB26DF" w:rsidRPr="00A4302B" w14:paraId="4C4B40E2" w14:textId="77777777" w:rsidTr="42AF6BB5">
        <w:tc>
          <w:tcPr>
            <w:tcW w:w="1050" w:type="dxa"/>
            <w:shd w:val="clear" w:color="auto" w:fill="002060"/>
          </w:tcPr>
          <w:p w14:paraId="44918A16" w14:textId="0A73C9F3" w:rsidR="00FB26DF" w:rsidRPr="00A4302B" w:rsidRDefault="003B2655" w:rsidP="003B2655">
            <w:pPr>
              <w:tabs>
                <w:tab w:val="left" w:pos="170"/>
                <w:tab w:val="left" w:pos="340"/>
                <w:tab w:val="left" w:pos="510"/>
              </w:tabs>
              <w:overflowPunct w:val="0"/>
              <w:autoSpaceDE w:val="0"/>
              <w:autoSpaceDN w:val="0"/>
              <w:adjustRightInd w:val="0"/>
              <w:spacing w:line="300" w:lineRule="atLeast"/>
              <w:contextualSpacing/>
              <w:jc w:val="right"/>
              <w:textAlignment w:val="baseline"/>
              <w:rPr>
                <w:color w:val="FFFFFF" w:themeColor="background1"/>
              </w:rPr>
            </w:pPr>
            <w:r w:rsidRPr="00A4302B">
              <w:rPr>
                <w:color w:val="FFFFFF" w:themeColor="background1"/>
              </w:rPr>
              <w:t>8</w:t>
            </w:r>
            <w:r w:rsidR="00FB26DF" w:rsidRPr="00A4302B">
              <w:rPr>
                <w:color w:val="FFFFFF" w:themeColor="background1"/>
              </w:rPr>
              <w:t>.1</w:t>
            </w:r>
          </w:p>
        </w:tc>
        <w:tc>
          <w:tcPr>
            <w:tcW w:w="4435" w:type="dxa"/>
            <w:vAlign w:val="center"/>
          </w:tcPr>
          <w:p w14:paraId="1E6B50E6" w14:textId="6AA9AB07" w:rsidR="00FB26DF" w:rsidRPr="00A4302B" w:rsidRDefault="00FB26DF" w:rsidP="00D335FB">
            <w:r w:rsidRPr="00A4302B">
              <w:t>Welke trends en ontwikkelingen spelen momenteel binnen jobmarketing?</w:t>
            </w:r>
          </w:p>
        </w:tc>
        <w:tc>
          <w:tcPr>
            <w:tcW w:w="3577" w:type="dxa"/>
          </w:tcPr>
          <w:p w14:paraId="160B5868" w14:textId="77777777" w:rsidR="00FB26DF" w:rsidRPr="00A4302B" w:rsidRDefault="00FB26DF" w:rsidP="00D335FB">
            <w:pPr>
              <w:rPr>
                <w:b/>
              </w:rPr>
            </w:pPr>
          </w:p>
        </w:tc>
      </w:tr>
      <w:tr w:rsidR="00FB26DF" w:rsidRPr="00A4302B" w14:paraId="0921EEBD" w14:textId="77777777" w:rsidTr="42AF6BB5">
        <w:tc>
          <w:tcPr>
            <w:tcW w:w="1050" w:type="dxa"/>
            <w:shd w:val="clear" w:color="auto" w:fill="002060"/>
          </w:tcPr>
          <w:p w14:paraId="7E04F34B" w14:textId="56910A23" w:rsidR="00FB26DF" w:rsidRPr="00A4302B" w:rsidRDefault="003B2655" w:rsidP="003B2655">
            <w:pPr>
              <w:tabs>
                <w:tab w:val="left" w:pos="170"/>
                <w:tab w:val="left" w:pos="340"/>
                <w:tab w:val="left" w:pos="510"/>
              </w:tabs>
              <w:overflowPunct w:val="0"/>
              <w:autoSpaceDE w:val="0"/>
              <w:autoSpaceDN w:val="0"/>
              <w:adjustRightInd w:val="0"/>
              <w:spacing w:line="300" w:lineRule="atLeast"/>
              <w:contextualSpacing/>
              <w:jc w:val="right"/>
              <w:textAlignment w:val="baseline"/>
              <w:rPr>
                <w:color w:val="FFFFFF" w:themeColor="background1"/>
              </w:rPr>
            </w:pPr>
            <w:r w:rsidRPr="00A4302B">
              <w:rPr>
                <w:color w:val="FFFFFF" w:themeColor="background1"/>
              </w:rPr>
              <w:t>8</w:t>
            </w:r>
            <w:r w:rsidR="00FB26DF" w:rsidRPr="00A4302B">
              <w:rPr>
                <w:color w:val="FFFFFF" w:themeColor="background1"/>
              </w:rPr>
              <w:t>.2</w:t>
            </w:r>
          </w:p>
        </w:tc>
        <w:tc>
          <w:tcPr>
            <w:tcW w:w="4435" w:type="dxa"/>
            <w:vAlign w:val="center"/>
          </w:tcPr>
          <w:p w14:paraId="1EF6723E" w14:textId="77547593" w:rsidR="00FB26DF" w:rsidRPr="00A4302B" w:rsidRDefault="00FB26DF" w:rsidP="00FB26DF">
            <w:r w:rsidRPr="00A4302B">
              <w:t>In hoeverre worden technologieën zoals automatisering en AI toegepast?</w:t>
            </w:r>
          </w:p>
        </w:tc>
        <w:tc>
          <w:tcPr>
            <w:tcW w:w="3577" w:type="dxa"/>
          </w:tcPr>
          <w:p w14:paraId="6F8980DF" w14:textId="77777777" w:rsidR="00FB26DF" w:rsidRPr="00A4302B" w:rsidRDefault="00FB26DF" w:rsidP="00D335FB">
            <w:pPr>
              <w:rPr>
                <w:b/>
              </w:rPr>
            </w:pPr>
          </w:p>
        </w:tc>
      </w:tr>
      <w:tr w:rsidR="00FB26DF" w:rsidRPr="00A4302B" w14:paraId="232E6218" w14:textId="77777777" w:rsidTr="42AF6BB5">
        <w:tc>
          <w:tcPr>
            <w:tcW w:w="1050" w:type="dxa"/>
            <w:shd w:val="clear" w:color="auto" w:fill="002060"/>
          </w:tcPr>
          <w:p w14:paraId="75D088B9" w14:textId="165CE0FF" w:rsidR="00FB26DF"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8</w:t>
            </w:r>
            <w:r w:rsidR="00FB26DF" w:rsidRPr="00A4302B">
              <w:rPr>
                <w:color w:val="FFFFFF" w:themeColor="background1"/>
                <w:szCs w:val="20"/>
              </w:rPr>
              <w:t>.3</w:t>
            </w:r>
          </w:p>
        </w:tc>
        <w:tc>
          <w:tcPr>
            <w:tcW w:w="4435" w:type="dxa"/>
            <w:vAlign w:val="center"/>
          </w:tcPr>
          <w:p w14:paraId="5C1A06A9" w14:textId="74E08D9E" w:rsidR="00FB26DF" w:rsidRPr="00A4302B" w:rsidRDefault="00FB26DF" w:rsidP="00FB26DF">
            <w:r w:rsidRPr="00A4302B">
              <w:t>Welke ontwikkelingen worden de komende jaren verwacht?</w:t>
            </w:r>
          </w:p>
        </w:tc>
        <w:tc>
          <w:tcPr>
            <w:tcW w:w="3577" w:type="dxa"/>
          </w:tcPr>
          <w:p w14:paraId="6D7E5922" w14:textId="77777777" w:rsidR="00FB26DF" w:rsidRPr="00A4302B" w:rsidRDefault="00FB26DF" w:rsidP="00D335FB">
            <w:pPr>
              <w:rPr>
                <w:b/>
              </w:rPr>
            </w:pPr>
          </w:p>
        </w:tc>
      </w:tr>
      <w:tr w:rsidR="00FB26DF" w:rsidRPr="00A4302B" w14:paraId="6087CA93" w14:textId="77777777" w:rsidTr="42AF6BB5">
        <w:tc>
          <w:tcPr>
            <w:tcW w:w="1050" w:type="dxa"/>
            <w:shd w:val="clear" w:color="auto" w:fill="002060"/>
          </w:tcPr>
          <w:p w14:paraId="4575E632" w14:textId="5D7E20BC" w:rsidR="00FB26DF"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8</w:t>
            </w:r>
            <w:r w:rsidR="00FB26DF" w:rsidRPr="00A4302B">
              <w:rPr>
                <w:color w:val="FFFFFF" w:themeColor="background1"/>
                <w:szCs w:val="20"/>
              </w:rPr>
              <w:t>.4</w:t>
            </w:r>
          </w:p>
        </w:tc>
        <w:tc>
          <w:tcPr>
            <w:tcW w:w="4435" w:type="dxa"/>
            <w:vAlign w:val="center"/>
          </w:tcPr>
          <w:p w14:paraId="570CDDD6" w14:textId="2F067AD1" w:rsidR="00FB26DF" w:rsidRPr="00A4302B" w:rsidRDefault="00FB26DF" w:rsidP="00D335FB">
            <w:r w:rsidRPr="00A4302B">
              <w:t>Welke innovaties zijn realistisch toepasbaar binnen een overheidscontext en aanbestedingskader?</w:t>
            </w:r>
          </w:p>
        </w:tc>
        <w:tc>
          <w:tcPr>
            <w:tcW w:w="3577" w:type="dxa"/>
          </w:tcPr>
          <w:p w14:paraId="23A73422" w14:textId="77777777" w:rsidR="00FB26DF" w:rsidRPr="00A4302B" w:rsidRDefault="00FB26DF" w:rsidP="00D335FB">
            <w:pPr>
              <w:rPr>
                <w:b/>
              </w:rPr>
            </w:pPr>
          </w:p>
        </w:tc>
      </w:tr>
    </w:tbl>
    <w:p w14:paraId="2CCCB9DF" w14:textId="77777777" w:rsidR="00FB26DF" w:rsidRPr="00A4302B" w:rsidRDefault="00FB26DF" w:rsidP="00FB26DF">
      <w:pPr>
        <w:rPr>
          <w:color w:val="auto"/>
        </w:rPr>
      </w:pPr>
    </w:p>
    <w:p w14:paraId="6C5227E4" w14:textId="77777777" w:rsidR="00046706" w:rsidRPr="00A4302B" w:rsidRDefault="00046706" w:rsidP="00046706">
      <w:pPr>
        <w:rPr>
          <w:color w:val="auto"/>
        </w:rPr>
      </w:pPr>
    </w:p>
    <w:p w14:paraId="26D1579B" w14:textId="77777777" w:rsidR="00046706" w:rsidRPr="00A4302B" w:rsidRDefault="00046706" w:rsidP="00046706">
      <w:pPr>
        <w:rPr>
          <w:color w:val="auto"/>
        </w:rPr>
      </w:pPr>
    </w:p>
    <w:tbl>
      <w:tblPr>
        <w:tblStyle w:val="Tabelraster"/>
        <w:tblW w:w="9062" w:type="dxa"/>
        <w:tblLook w:val="04A0" w:firstRow="1" w:lastRow="0" w:firstColumn="1" w:lastColumn="0" w:noHBand="0" w:noVBand="1"/>
      </w:tblPr>
      <w:tblGrid>
        <w:gridCol w:w="1005"/>
        <w:gridCol w:w="4467"/>
        <w:gridCol w:w="3590"/>
      </w:tblGrid>
      <w:tr w:rsidR="00046706" w:rsidRPr="00A4302B" w14:paraId="4073B0DC" w14:textId="77777777" w:rsidTr="27A1F8F4">
        <w:tc>
          <w:tcPr>
            <w:tcW w:w="9062" w:type="dxa"/>
            <w:gridSpan w:val="3"/>
            <w:shd w:val="clear" w:color="auto" w:fill="002060"/>
          </w:tcPr>
          <w:p w14:paraId="481A9FDD" w14:textId="7D46EC83" w:rsidR="00046706" w:rsidRPr="00A4302B" w:rsidRDefault="00046706" w:rsidP="00046706">
            <w:pPr>
              <w:pStyle w:val="Lijstalinea"/>
              <w:numPr>
                <w:ilvl w:val="0"/>
                <w:numId w:val="17"/>
              </w:numPr>
              <w:jc w:val="center"/>
              <w:rPr>
                <w:b/>
                <w:szCs w:val="20"/>
              </w:rPr>
            </w:pPr>
            <w:r w:rsidRPr="00A4302B">
              <w:rPr>
                <w:b/>
                <w:color w:val="FFFFFF" w:themeColor="background1"/>
                <w:szCs w:val="20"/>
              </w:rPr>
              <w:t>Aanbesteding en randvoorwaarden</w:t>
            </w:r>
          </w:p>
        </w:tc>
      </w:tr>
      <w:tr w:rsidR="00046706" w:rsidRPr="00A4302B" w14:paraId="07B819A8" w14:textId="77777777" w:rsidTr="27A1F8F4">
        <w:tc>
          <w:tcPr>
            <w:tcW w:w="1005" w:type="dxa"/>
            <w:shd w:val="clear" w:color="auto" w:fill="002060"/>
          </w:tcPr>
          <w:p w14:paraId="16F1E39A" w14:textId="2B0142B4" w:rsidR="00046706" w:rsidRPr="00A4302B" w:rsidRDefault="003B2655" w:rsidP="003B2655">
            <w:pPr>
              <w:tabs>
                <w:tab w:val="left" w:pos="170"/>
                <w:tab w:val="left" w:pos="340"/>
                <w:tab w:val="left" w:pos="510"/>
              </w:tabs>
              <w:overflowPunct w:val="0"/>
              <w:autoSpaceDE w:val="0"/>
              <w:autoSpaceDN w:val="0"/>
              <w:adjustRightInd w:val="0"/>
              <w:spacing w:line="300" w:lineRule="atLeast"/>
              <w:contextualSpacing/>
              <w:jc w:val="right"/>
              <w:textAlignment w:val="baseline"/>
              <w:rPr>
                <w:color w:val="FFFFFF" w:themeColor="background1"/>
              </w:rPr>
            </w:pPr>
            <w:r w:rsidRPr="00A4302B">
              <w:rPr>
                <w:color w:val="FFFFFF" w:themeColor="background1"/>
              </w:rPr>
              <w:t>9</w:t>
            </w:r>
            <w:r w:rsidR="402CFB5C" w:rsidRPr="00A4302B">
              <w:rPr>
                <w:color w:val="FFFFFF" w:themeColor="background1"/>
              </w:rPr>
              <w:t>.</w:t>
            </w:r>
            <w:r w:rsidR="55EF8C9C" w:rsidRPr="00A4302B">
              <w:rPr>
                <w:color w:val="FFFFFF" w:themeColor="background1"/>
              </w:rPr>
              <w:t>1</w:t>
            </w:r>
          </w:p>
        </w:tc>
        <w:tc>
          <w:tcPr>
            <w:tcW w:w="4467" w:type="dxa"/>
            <w:vAlign w:val="center"/>
          </w:tcPr>
          <w:p w14:paraId="58B538F3" w14:textId="40E5CA0B" w:rsidR="00046706" w:rsidRPr="00A4302B" w:rsidRDefault="677C13B9" w:rsidP="00D335FB">
            <w:r w:rsidRPr="00A4302B">
              <w:t>Tegen welke knelpunten lopen opdrachtgevers aan bij jobmarketing</w:t>
            </w:r>
            <w:r w:rsidR="00027448" w:rsidRPr="00A4302B">
              <w:t xml:space="preserve"> </w:t>
            </w:r>
            <w:r w:rsidRPr="00A4302B">
              <w:t>dienstverlening?</w:t>
            </w:r>
          </w:p>
        </w:tc>
        <w:tc>
          <w:tcPr>
            <w:tcW w:w="3590" w:type="dxa"/>
          </w:tcPr>
          <w:p w14:paraId="3B56B059" w14:textId="77777777" w:rsidR="00046706" w:rsidRPr="00A4302B" w:rsidRDefault="00046706" w:rsidP="00D335FB">
            <w:pPr>
              <w:rPr>
                <w:b/>
              </w:rPr>
            </w:pPr>
          </w:p>
        </w:tc>
      </w:tr>
      <w:tr w:rsidR="00046706" w:rsidRPr="00A4302B" w14:paraId="4DFC71BA" w14:textId="77777777" w:rsidTr="27A1F8F4">
        <w:tc>
          <w:tcPr>
            <w:tcW w:w="1005" w:type="dxa"/>
            <w:shd w:val="clear" w:color="auto" w:fill="002060"/>
          </w:tcPr>
          <w:p w14:paraId="299950E1" w14:textId="40C0E6C3" w:rsidR="0004670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9</w:t>
            </w:r>
            <w:r w:rsidR="402CFB5C" w:rsidRPr="00A4302B">
              <w:rPr>
                <w:color w:val="FFFFFF" w:themeColor="background1"/>
                <w:szCs w:val="20"/>
              </w:rPr>
              <w:t>.</w:t>
            </w:r>
            <w:r w:rsidR="6ED49DF5" w:rsidRPr="00A4302B">
              <w:rPr>
                <w:color w:val="FFFFFF" w:themeColor="background1"/>
                <w:szCs w:val="20"/>
              </w:rPr>
              <w:t>2</w:t>
            </w:r>
          </w:p>
        </w:tc>
        <w:tc>
          <w:tcPr>
            <w:tcW w:w="4467" w:type="dxa"/>
            <w:vAlign w:val="center"/>
          </w:tcPr>
          <w:p w14:paraId="79C09F2D" w14:textId="3F49220D" w:rsidR="00046706" w:rsidRPr="00A4302B" w:rsidRDefault="00046706" w:rsidP="00D335FB">
            <w:r w:rsidRPr="00A4302B">
              <w:t>Welke aspecten zouden expliciet opgenomen moeten worden in een aanbesteding voor deze dienstverlening?</w:t>
            </w:r>
          </w:p>
        </w:tc>
        <w:tc>
          <w:tcPr>
            <w:tcW w:w="3590" w:type="dxa"/>
          </w:tcPr>
          <w:p w14:paraId="6DA78093" w14:textId="77777777" w:rsidR="00046706" w:rsidRPr="00A4302B" w:rsidRDefault="00046706" w:rsidP="00D335FB">
            <w:pPr>
              <w:rPr>
                <w:b/>
              </w:rPr>
            </w:pPr>
          </w:p>
        </w:tc>
      </w:tr>
      <w:tr w:rsidR="00046706" w:rsidRPr="00A4302B" w14:paraId="35BCA583" w14:textId="77777777" w:rsidTr="27A1F8F4">
        <w:tc>
          <w:tcPr>
            <w:tcW w:w="1005" w:type="dxa"/>
            <w:shd w:val="clear" w:color="auto" w:fill="002060"/>
          </w:tcPr>
          <w:p w14:paraId="262DEB23" w14:textId="3BA42E47" w:rsidR="00046706" w:rsidRPr="00A4302B" w:rsidRDefault="003B2655" w:rsidP="003B2655">
            <w:pPr>
              <w:pStyle w:val="Lijstalinea"/>
              <w:tabs>
                <w:tab w:val="left" w:pos="170"/>
                <w:tab w:val="left" w:pos="340"/>
                <w:tab w:val="left" w:pos="510"/>
              </w:tabs>
              <w:overflowPunct w:val="0"/>
              <w:autoSpaceDE w:val="0"/>
              <w:autoSpaceDN w:val="0"/>
              <w:adjustRightInd w:val="0"/>
              <w:spacing w:line="300" w:lineRule="atLeast"/>
              <w:ind w:left="360"/>
              <w:contextualSpacing/>
              <w:jc w:val="right"/>
              <w:textAlignment w:val="baseline"/>
              <w:rPr>
                <w:color w:val="FFFFFF" w:themeColor="background1"/>
                <w:szCs w:val="20"/>
              </w:rPr>
            </w:pPr>
            <w:r w:rsidRPr="00A4302B">
              <w:rPr>
                <w:color w:val="FFFFFF" w:themeColor="background1"/>
                <w:szCs w:val="20"/>
              </w:rPr>
              <w:t>9.3</w:t>
            </w:r>
          </w:p>
        </w:tc>
        <w:tc>
          <w:tcPr>
            <w:tcW w:w="4467" w:type="dxa"/>
            <w:vAlign w:val="center"/>
          </w:tcPr>
          <w:p w14:paraId="4AA26186" w14:textId="078FC54A" w:rsidR="00046706" w:rsidRPr="00A4302B" w:rsidRDefault="00046706" w:rsidP="00046706">
            <w:r w:rsidRPr="00A4302B">
              <w:t>Welke tips heeft u voor het vormgeven van een proportionele en marktconforme aanbesteding?</w:t>
            </w:r>
          </w:p>
        </w:tc>
        <w:tc>
          <w:tcPr>
            <w:tcW w:w="3590" w:type="dxa"/>
          </w:tcPr>
          <w:p w14:paraId="52843A47" w14:textId="77777777" w:rsidR="00046706" w:rsidRPr="00A4302B" w:rsidRDefault="00046706" w:rsidP="00D335FB">
            <w:pPr>
              <w:rPr>
                <w:b/>
              </w:rPr>
            </w:pPr>
          </w:p>
        </w:tc>
      </w:tr>
    </w:tbl>
    <w:p w14:paraId="2FA7337B" w14:textId="77777777" w:rsidR="00FB26DF" w:rsidRPr="00A4302B" w:rsidRDefault="00FB26DF" w:rsidP="007B1687">
      <w:pPr>
        <w:rPr>
          <w:color w:val="auto"/>
        </w:rPr>
      </w:pPr>
    </w:p>
    <w:tbl>
      <w:tblPr>
        <w:tblStyle w:val="Tabelraster"/>
        <w:tblW w:w="0" w:type="auto"/>
        <w:tblLook w:val="04A0" w:firstRow="1" w:lastRow="0" w:firstColumn="1" w:lastColumn="0" w:noHBand="0" w:noVBand="1"/>
      </w:tblPr>
      <w:tblGrid>
        <w:gridCol w:w="821"/>
        <w:gridCol w:w="4663"/>
        <w:gridCol w:w="3578"/>
      </w:tblGrid>
      <w:tr w:rsidR="62FE9F9F" w:rsidRPr="00A4302B" w14:paraId="2EFF7707" w14:textId="77777777" w:rsidTr="62FE9F9F">
        <w:trPr>
          <w:trHeight w:val="300"/>
        </w:trPr>
        <w:tc>
          <w:tcPr>
            <w:tcW w:w="9062" w:type="dxa"/>
            <w:gridSpan w:val="3"/>
            <w:shd w:val="clear" w:color="auto" w:fill="002060"/>
          </w:tcPr>
          <w:p w14:paraId="146AAA1A" w14:textId="0185AFB5" w:rsidR="51A2BC25" w:rsidRPr="00A4302B" w:rsidRDefault="51A2BC25" w:rsidP="62FE9F9F">
            <w:pPr>
              <w:pStyle w:val="Lijstalinea"/>
              <w:numPr>
                <w:ilvl w:val="0"/>
                <w:numId w:val="17"/>
              </w:numPr>
              <w:jc w:val="center"/>
              <w:rPr>
                <w:b/>
                <w:bCs/>
                <w:szCs w:val="20"/>
              </w:rPr>
            </w:pPr>
            <w:r w:rsidRPr="00A4302B">
              <w:rPr>
                <w:b/>
                <w:bCs/>
                <w:szCs w:val="20"/>
              </w:rPr>
              <w:t>Maatschappelijk verantwoord opdrachtgeven en inkopen (MVOI)</w:t>
            </w:r>
          </w:p>
        </w:tc>
      </w:tr>
      <w:tr w:rsidR="62FE9F9F" w:rsidRPr="00A4302B" w14:paraId="55A5CB94" w14:textId="77777777" w:rsidTr="62FE9F9F">
        <w:trPr>
          <w:trHeight w:val="300"/>
        </w:trPr>
        <w:tc>
          <w:tcPr>
            <w:tcW w:w="821" w:type="dxa"/>
            <w:shd w:val="clear" w:color="auto" w:fill="002060"/>
          </w:tcPr>
          <w:p w14:paraId="73C21A53" w14:textId="13A8885E" w:rsidR="62FE9F9F" w:rsidRPr="00A4302B" w:rsidRDefault="62FE9F9F" w:rsidP="62FE9F9F">
            <w:pPr>
              <w:tabs>
                <w:tab w:val="left" w:pos="170"/>
                <w:tab w:val="left" w:pos="340"/>
                <w:tab w:val="left" w:pos="510"/>
              </w:tabs>
              <w:spacing w:line="300" w:lineRule="atLeast"/>
              <w:contextualSpacing/>
              <w:jc w:val="right"/>
              <w:rPr>
                <w:color w:val="FFFFFF" w:themeColor="background1"/>
              </w:rPr>
            </w:pPr>
            <w:r w:rsidRPr="00A4302B">
              <w:rPr>
                <w:color w:val="FFFFFF" w:themeColor="background1"/>
              </w:rPr>
              <w:t>1</w:t>
            </w:r>
            <w:r w:rsidR="003B2655" w:rsidRPr="00A4302B">
              <w:rPr>
                <w:color w:val="FFFFFF" w:themeColor="background1"/>
              </w:rPr>
              <w:t>0.</w:t>
            </w:r>
            <w:r w:rsidRPr="00A4302B">
              <w:rPr>
                <w:color w:val="FFFFFF" w:themeColor="background1"/>
              </w:rPr>
              <w:t>1</w:t>
            </w:r>
          </w:p>
        </w:tc>
        <w:tc>
          <w:tcPr>
            <w:tcW w:w="4663" w:type="dxa"/>
            <w:vAlign w:val="center"/>
          </w:tcPr>
          <w:p w14:paraId="2A513A85" w14:textId="40AD2197" w:rsidR="04F5AEA2" w:rsidRPr="00A4302B" w:rsidRDefault="04F5AEA2" w:rsidP="62FE9F9F">
            <w:r w:rsidRPr="00A4302B">
              <w:rPr>
                <w:rFonts w:eastAsia="Fira Sans" w:cs="Fira Sans"/>
              </w:rPr>
              <w:t xml:space="preserve">De </w:t>
            </w:r>
            <w:r w:rsidR="003B2655" w:rsidRPr="00A4302B">
              <w:rPr>
                <w:rFonts w:eastAsia="Fira Sans" w:cs="Fira Sans"/>
              </w:rPr>
              <w:t>p</w:t>
            </w:r>
            <w:r w:rsidRPr="00A4302B">
              <w:rPr>
                <w:rFonts w:eastAsia="Fira Sans" w:cs="Fira Sans"/>
              </w:rPr>
              <w:t xml:space="preserve">rovincie Flevoland zet in op Maatschappelijk Verantwoord Opdrachtgeven en Inkopen dit betekent dat er naast de prijs en kwaliteit ook nadrukkelijk oog is voor de maatschappelijke impact van inkoop (klimaat, natuur, milieu, grondstoffen, en sociale aspecten). We sluiten aan bij de landelijke definities uit het Nationaal Plan MVI 2021 – 2025 van de Rijksoverheid en maken onderscheid tussen de volgende MVOI thema’s: </w:t>
            </w:r>
          </w:p>
          <w:p w14:paraId="17952747" w14:textId="68D4D31A" w:rsidR="04F5AEA2" w:rsidRPr="00A4302B" w:rsidRDefault="04F5AEA2" w:rsidP="62FE9F9F">
            <w:pPr>
              <w:pStyle w:val="Lijstalinea"/>
              <w:numPr>
                <w:ilvl w:val="0"/>
                <w:numId w:val="2"/>
              </w:numPr>
              <w:spacing w:line="240" w:lineRule="exact"/>
              <w:rPr>
                <w:rFonts w:eastAsia="Fira Sans" w:cs="Fira Sans"/>
                <w:szCs w:val="20"/>
              </w:rPr>
            </w:pPr>
            <w:r w:rsidRPr="00A4302B">
              <w:rPr>
                <w:rFonts w:eastAsia="Fira Sans" w:cs="Fira Sans"/>
                <w:szCs w:val="20"/>
              </w:rPr>
              <w:t xml:space="preserve">Klimaat-, Natuur en Milieubewust inkopen </w:t>
            </w:r>
          </w:p>
          <w:p w14:paraId="0A6BD069" w14:textId="4EDE9772" w:rsidR="04F5AEA2" w:rsidRPr="00A4302B" w:rsidRDefault="04F5AEA2" w:rsidP="62FE9F9F">
            <w:pPr>
              <w:pStyle w:val="Lijstalinea"/>
              <w:numPr>
                <w:ilvl w:val="0"/>
                <w:numId w:val="2"/>
              </w:numPr>
              <w:spacing w:line="240" w:lineRule="exact"/>
              <w:rPr>
                <w:rFonts w:eastAsia="Fira Sans" w:cs="Fira Sans"/>
                <w:szCs w:val="20"/>
              </w:rPr>
            </w:pPr>
            <w:r w:rsidRPr="00A4302B">
              <w:rPr>
                <w:rFonts w:eastAsia="Fira Sans" w:cs="Fira Sans"/>
                <w:szCs w:val="20"/>
              </w:rPr>
              <w:t xml:space="preserve">Circulair inkopen </w:t>
            </w:r>
          </w:p>
          <w:p w14:paraId="116E50B1" w14:textId="1FB53C05" w:rsidR="04F5AEA2" w:rsidRPr="00A4302B" w:rsidRDefault="04F5AEA2" w:rsidP="62FE9F9F">
            <w:pPr>
              <w:pStyle w:val="Lijstalinea"/>
              <w:numPr>
                <w:ilvl w:val="0"/>
                <w:numId w:val="2"/>
              </w:numPr>
              <w:spacing w:line="240" w:lineRule="exact"/>
              <w:rPr>
                <w:rFonts w:eastAsia="Fira Sans" w:cs="Fira Sans"/>
                <w:szCs w:val="20"/>
              </w:rPr>
            </w:pPr>
            <w:r w:rsidRPr="00A4302B">
              <w:rPr>
                <w:rFonts w:eastAsia="Fira Sans" w:cs="Fira Sans"/>
                <w:szCs w:val="20"/>
              </w:rPr>
              <w:t xml:space="preserve">Sociaal inkopen3 </w:t>
            </w:r>
          </w:p>
          <w:p w14:paraId="2251AE72" w14:textId="04BC85F9" w:rsidR="04F5AEA2" w:rsidRPr="00A4302B" w:rsidRDefault="04F5AEA2" w:rsidP="62FE9F9F">
            <w:pPr>
              <w:pStyle w:val="Lijstalinea"/>
              <w:numPr>
                <w:ilvl w:val="0"/>
                <w:numId w:val="2"/>
              </w:numPr>
              <w:spacing w:line="240" w:lineRule="exact"/>
              <w:rPr>
                <w:rFonts w:eastAsia="Fira Sans" w:cs="Fira Sans"/>
                <w:szCs w:val="20"/>
              </w:rPr>
            </w:pPr>
            <w:r w:rsidRPr="00A4302B">
              <w:rPr>
                <w:rFonts w:eastAsia="Fira Sans" w:cs="Fira Sans"/>
                <w:szCs w:val="20"/>
              </w:rPr>
              <w:t xml:space="preserve">Ketenverantwoordelijkheid (ISV) </w:t>
            </w:r>
          </w:p>
          <w:p w14:paraId="7B1DC6E7" w14:textId="27EC3CD9" w:rsidR="62FE9F9F" w:rsidRPr="00A4302B" w:rsidRDefault="62FE9F9F" w:rsidP="62FE9F9F"/>
          <w:p w14:paraId="12F205F9" w14:textId="71E4E556" w:rsidR="04F5AEA2" w:rsidRPr="00A4302B" w:rsidRDefault="04F5AEA2" w:rsidP="62FE9F9F">
            <w:r w:rsidRPr="00A4302B">
              <w:rPr>
                <w:rFonts w:eastAsia="Fira Sans" w:cs="Fira Sans"/>
              </w:rPr>
              <w:t>Kunt u de provincie adviseren welke aspecten op het gebied van MVOI van toepassing kunnen zijn op deze opdracht?</w:t>
            </w:r>
          </w:p>
        </w:tc>
        <w:tc>
          <w:tcPr>
            <w:tcW w:w="3578" w:type="dxa"/>
          </w:tcPr>
          <w:p w14:paraId="18466F02" w14:textId="77777777" w:rsidR="62FE9F9F" w:rsidRPr="00A4302B" w:rsidRDefault="62FE9F9F" w:rsidP="62FE9F9F">
            <w:pPr>
              <w:rPr>
                <w:b/>
                <w:bCs/>
              </w:rPr>
            </w:pPr>
          </w:p>
        </w:tc>
      </w:tr>
    </w:tbl>
    <w:p w14:paraId="76C35E86" w14:textId="3FCCDB6D" w:rsidR="00046706" w:rsidRPr="00A4302B" w:rsidRDefault="00046706" w:rsidP="00046706">
      <w:pPr>
        <w:rPr>
          <w:color w:val="auto"/>
        </w:rPr>
      </w:pPr>
    </w:p>
    <w:tbl>
      <w:tblPr>
        <w:tblStyle w:val="Tabelraster"/>
        <w:tblW w:w="0" w:type="auto"/>
        <w:tblLook w:val="04A0" w:firstRow="1" w:lastRow="0" w:firstColumn="1" w:lastColumn="0" w:noHBand="0" w:noVBand="1"/>
      </w:tblPr>
      <w:tblGrid>
        <w:gridCol w:w="821"/>
        <w:gridCol w:w="4663"/>
        <w:gridCol w:w="3578"/>
      </w:tblGrid>
      <w:tr w:rsidR="62FE9F9F" w:rsidRPr="00A4302B" w14:paraId="0DEA38B3" w14:textId="77777777" w:rsidTr="62FE9F9F">
        <w:trPr>
          <w:trHeight w:val="300"/>
        </w:trPr>
        <w:tc>
          <w:tcPr>
            <w:tcW w:w="9062" w:type="dxa"/>
            <w:gridSpan w:val="3"/>
            <w:shd w:val="clear" w:color="auto" w:fill="002060"/>
          </w:tcPr>
          <w:p w14:paraId="01A46B66" w14:textId="7E49077A" w:rsidR="10A89E9D" w:rsidRPr="00A4302B" w:rsidRDefault="10A89E9D" w:rsidP="62FE9F9F">
            <w:pPr>
              <w:pStyle w:val="Lijstalinea"/>
              <w:numPr>
                <w:ilvl w:val="0"/>
                <w:numId w:val="17"/>
              </w:numPr>
              <w:jc w:val="center"/>
              <w:rPr>
                <w:b/>
                <w:bCs/>
                <w:color w:val="FFFFFF" w:themeColor="background1"/>
                <w:szCs w:val="20"/>
              </w:rPr>
            </w:pPr>
            <w:r w:rsidRPr="00A4302B">
              <w:rPr>
                <w:b/>
                <w:bCs/>
                <w:color w:val="FFFFFF" w:themeColor="background1"/>
                <w:szCs w:val="20"/>
              </w:rPr>
              <w:t>Juridische voorwaarden</w:t>
            </w:r>
          </w:p>
        </w:tc>
      </w:tr>
      <w:tr w:rsidR="62FE9F9F" w:rsidRPr="00A4302B" w14:paraId="1ED99B64" w14:textId="77777777" w:rsidTr="62FE9F9F">
        <w:trPr>
          <w:trHeight w:val="300"/>
        </w:trPr>
        <w:tc>
          <w:tcPr>
            <w:tcW w:w="821" w:type="dxa"/>
            <w:shd w:val="clear" w:color="auto" w:fill="002060"/>
          </w:tcPr>
          <w:p w14:paraId="3FE7AF9F" w14:textId="7521E5EF" w:rsidR="62FE9F9F" w:rsidRPr="00A4302B" w:rsidRDefault="62FE9F9F" w:rsidP="62FE9F9F">
            <w:pPr>
              <w:tabs>
                <w:tab w:val="left" w:pos="170"/>
                <w:tab w:val="left" w:pos="340"/>
                <w:tab w:val="left" w:pos="510"/>
              </w:tabs>
              <w:spacing w:line="300" w:lineRule="atLeast"/>
              <w:contextualSpacing/>
              <w:jc w:val="right"/>
              <w:rPr>
                <w:color w:val="FFFFFF" w:themeColor="background1"/>
              </w:rPr>
            </w:pPr>
            <w:r w:rsidRPr="00A4302B">
              <w:rPr>
                <w:color w:val="FFFFFF" w:themeColor="background1"/>
              </w:rPr>
              <w:t>1</w:t>
            </w:r>
            <w:r w:rsidR="003B2655" w:rsidRPr="00A4302B">
              <w:rPr>
                <w:color w:val="FFFFFF" w:themeColor="background1"/>
              </w:rPr>
              <w:t>1</w:t>
            </w:r>
            <w:r w:rsidRPr="00A4302B">
              <w:rPr>
                <w:color w:val="FFFFFF" w:themeColor="background1"/>
              </w:rPr>
              <w:t>.1</w:t>
            </w:r>
          </w:p>
        </w:tc>
        <w:tc>
          <w:tcPr>
            <w:tcW w:w="4663" w:type="dxa"/>
            <w:vAlign w:val="center"/>
          </w:tcPr>
          <w:p w14:paraId="6AE039DE" w14:textId="6886E28B" w:rsidR="5C049394" w:rsidRPr="00A4302B" w:rsidRDefault="5C049394" w:rsidP="62FE9F9F">
            <w:r w:rsidRPr="00A4302B">
              <w:rPr>
                <w:rFonts w:eastAsia="Fira Sans" w:cs="Fira Sans"/>
              </w:rPr>
              <w:t>De provincie</w:t>
            </w:r>
            <w:r w:rsidR="00FC4F7A">
              <w:rPr>
                <w:rFonts w:eastAsia="Fira Sans" w:cs="Fira Sans"/>
              </w:rPr>
              <w:t xml:space="preserve"> Flevoland</w:t>
            </w:r>
            <w:r w:rsidRPr="00A4302B">
              <w:rPr>
                <w:rFonts w:eastAsia="Fira Sans" w:cs="Fira Sans"/>
              </w:rPr>
              <w:t xml:space="preserve"> hanteert bij de</w:t>
            </w:r>
            <w:r w:rsidR="00FC4F7A">
              <w:rPr>
                <w:rFonts w:eastAsia="Fira Sans" w:cs="Fira Sans"/>
              </w:rPr>
              <w:t xml:space="preserve">ze </w:t>
            </w:r>
            <w:r w:rsidRPr="00A4302B">
              <w:rPr>
                <w:rFonts w:eastAsia="Fira Sans" w:cs="Fira Sans"/>
              </w:rPr>
              <w:t xml:space="preserve">aanbesteding </w:t>
            </w:r>
            <w:r w:rsidR="00FC4F7A">
              <w:rPr>
                <w:rFonts w:eastAsia="Fira Sans" w:cs="Fira Sans"/>
              </w:rPr>
              <w:t>het volgende:</w:t>
            </w:r>
            <w:r w:rsidR="57DF01B8" w:rsidRPr="00A4302B">
              <w:rPr>
                <w:rFonts w:eastAsia="Fira Sans" w:cs="Fira Sans"/>
              </w:rPr>
              <w:t xml:space="preserve"> </w:t>
            </w:r>
            <w:hyperlink r:id="rId13" w:history="1">
              <w:r w:rsidR="00403CD0" w:rsidRPr="00A4302B">
                <w:rPr>
                  <w:rStyle w:val="Hyperlink"/>
                  <w:rFonts w:eastAsia="Fira Sans" w:cs="Fira Sans"/>
                  <w:b/>
                  <w:bCs/>
                </w:rPr>
                <w:t>Algemeen inkoopvoorwaarden</w:t>
              </w:r>
            </w:hyperlink>
            <w:r w:rsidR="00403CD0" w:rsidRPr="00A4302B">
              <w:rPr>
                <w:rFonts w:eastAsia="Fira Sans" w:cs="Fira Sans"/>
                <w:b/>
                <w:bCs/>
              </w:rPr>
              <w:t xml:space="preserve"> </w:t>
            </w:r>
            <w:r w:rsidRPr="00A4302B">
              <w:rPr>
                <w:rFonts w:eastAsia="Fira Sans" w:cs="Fira Sans"/>
              </w:rPr>
              <w:t xml:space="preserve">Welke artikelen van de Algemene inkoopvoorwaarden </w:t>
            </w:r>
            <w:r w:rsidR="00403CD0" w:rsidRPr="00A4302B">
              <w:rPr>
                <w:rFonts w:eastAsia="Fira Sans" w:cs="Fira Sans"/>
              </w:rPr>
              <w:t>kunnen</w:t>
            </w:r>
            <w:r w:rsidRPr="00A4302B">
              <w:rPr>
                <w:rFonts w:eastAsia="Fira Sans" w:cs="Fira Sans"/>
              </w:rPr>
              <w:t xml:space="preserve"> volgens u showstoppers bij deze opdracht</w:t>
            </w:r>
            <w:r w:rsidR="00FC4F7A">
              <w:rPr>
                <w:rFonts w:eastAsia="Fira Sans" w:cs="Fira Sans"/>
              </w:rPr>
              <w:t xml:space="preserve"> zijn</w:t>
            </w:r>
            <w:r w:rsidRPr="00A4302B">
              <w:rPr>
                <w:rFonts w:eastAsia="Fira Sans" w:cs="Fira Sans"/>
              </w:rPr>
              <w:t>?</w:t>
            </w:r>
          </w:p>
        </w:tc>
        <w:tc>
          <w:tcPr>
            <w:tcW w:w="3578" w:type="dxa"/>
          </w:tcPr>
          <w:p w14:paraId="467B1BA6" w14:textId="77777777" w:rsidR="62FE9F9F" w:rsidRPr="00A4302B" w:rsidRDefault="62FE9F9F" w:rsidP="62FE9F9F">
            <w:pPr>
              <w:rPr>
                <w:b/>
                <w:bCs/>
              </w:rPr>
            </w:pPr>
          </w:p>
        </w:tc>
      </w:tr>
    </w:tbl>
    <w:p w14:paraId="2868D29D" w14:textId="105B477E" w:rsidR="62FE9F9F" w:rsidRPr="00A4302B" w:rsidRDefault="62FE9F9F" w:rsidP="62FE9F9F">
      <w:pPr>
        <w:rPr>
          <w:color w:val="auto"/>
        </w:rPr>
      </w:pPr>
    </w:p>
    <w:p w14:paraId="479031F6" w14:textId="66C6595D" w:rsidR="27A1F8F4" w:rsidRPr="00A4302B" w:rsidRDefault="27A1F8F4" w:rsidP="27A1F8F4">
      <w:pPr>
        <w:rPr>
          <w:color w:val="auto"/>
        </w:rPr>
      </w:pPr>
    </w:p>
    <w:p w14:paraId="400E25C1" w14:textId="77777777" w:rsidR="00046706" w:rsidRPr="00A4302B" w:rsidRDefault="00046706" w:rsidP="00046706">
      <w:pPr>
        <w:rPr>
          <w:color w:val="auto"/>
        </w:rPr>
      </w:pPr>
    </w:p>
    <w:tbl>
      <w:tblPr>
        <w:tblStyle w:val="Tabelraster"/>
        <w:tblW w:w="5000" w:type="pct"/>
        <w:tblLook w:val="04A0" w:firstRow="1" w:lastRow="0" w:firstColumn="1" w:lastColumn="0" w:noHBand="0" w:noVBand="1"/>
      </w:tblPr>
      <w:tblGrid>
        <w:gridCol w:w="821"/>
        <w:gridCol w:w="4663"/>
        <w:gridCol w:w="3578"/>
      </w:tblGrid>
      <w:tr w:rsidR="00046706" w:rsidRPr="00A4302B" w14:paraId="0189DD07" w14:textId="77777777" w:rsidTr="62FE9F9F">
        <w:tc>
          <w:tcPr>
            <w:tcW w:w="5000" w:type="pct"/>
            <w:gridSpan w:val="3"/>
            <w:shd w:val="clear" w:color="auto" w:fill="002060"/>
          </w:tcPr>
          <w:p w14:paraId="79CB2651" w14:textId="071D7AC3" w:rsidR="00046706" w:rsidRPr="00A4302B" w:rsidRDefault="00046706" w:rsidP="00046706">
            <w:pPr>
              <w:pStyle w:val="Lijstalinea"/>
              <w:numPr>
                <w:ilvl w:val="0"/>
                <w:numId w:val="17"/>
              </w:numPr>
              <w:jc w:val="center"/>
              <w:rPr>
                <w:b/>
                <w:szCs w:val="20"/>
              </w:rPr>
            </w:pPr>
            <w:r w:rsidRPr="00A4302B">
              <w:rPr>
                <w:b/>
                <w:color w:val="FFFFFF" w:themeColor="background1"/>
                <w:szCs w:val="20"/>
              </w:rPr>
              <w:t>Slotvraag</w:t>
            </w:r>
          </w:p>
        </w:tc>
      </w:tr>
      <w:tr w:rsidR="00046706" w:rsidRPr="00A4302B" w14:paraId="61BC3BDA" w14:textId="77777777" w:rsidTr="62FE9F9F">
        <w:tc>
          <w:tcPr>
            <w:tcW w:w="453" w:type="pct"/>
            <w:shd w:val="clear" w:color="auto" w:fill="002060"/>
          </w:tcPr>
          <w:p w14:paraId="20F102BA" w14:textId="7447A19A" w:rsidR="00046706" w:rsidRPr="00A4302B" w:rsidRDefault="402CFB5C" w:rsidP="62FE9F9F">
            <w:pPr>
              <w:tabs>
                <w:tab w:val="left" w:pos="170"/>
                <w:tab w:val="left" w:pos="340"/>
                <w:tab w:val="left" w:pos="510"/>
              </w:tabs>
              <w:overflowPunct w:val="0"/>
              <w:autoSpaceDE w:val="0"/>
              <w:autoSpaceDN w:val="0"/>
              <w:adjustRightInd w:val="0"/>
              <w:spacing w:line="300" w:lineRule="atLeast"/>
              <w:contextualSpacing/>
              <w:jc w:val="right"/>
              <w:textAlignment w:val="baseline"/>
              <w:rPr>
                <w:color w:val="FFFFFF" w:themeColor="background1"/>
              </w:rPr>
            </w:pPr>
            <w:r w:rsidRPr="00A4302B">
              <w:rPr>
                <w:color w:val="FFFFFF" w:themeColor="background1"/>
              </w:rPr>
              <w:t>1</w:t>
            </w:r>
            <w:r w:rsidR="00403CD0" w:rsidRPr="00A4302B">
              <w:rPr>
                <w:color w:val="FFFFFF" w:themeColor="background1"/>
              </w:rPr>
              <w:t>2</w:t>
            </w:r>
            <w:r w:rsidRPr="00A4302B">
              <w:rPr>
                <w:color w:val="FFFFFF" w:themeColor="background1"/>
              </w:rPr>
              <w:t>.1</w:t>
            </w:r>
          </w:p>
        </w:tc>
        <w:tc>
          <w:tcPr>
            <w:tcW w:w="2573" w:type="pct"/>
            <w:vAlign w:val="center"/>
          </w:tcPr>
          <w:p w14:paraId="5902615A" w14:textId="2E546991" w:rsidR="00046706" w:rsidRPr="00A4302B" w:rsidRDefault="402CFB5C" w:rsidP="00046706">
            <w:r w:rsidRPr="00A4302B">
              <w:t>Welke aandachtspunten acht u relevant om mee te nemen bij het opstellen van deze aanbesteding</w:t>
            </w:r>
            <w:r w:rsidR="3CA62136" w:rsidRPr="00A4302B">
              <w:t xml:space="preserve"> die niet eerder zijn vermeld</w:t>
            </w:r>
            <w:r w:rsidRPr="00A4302B">
              <w:t>?</w:t>
            </w:r>
          </w:p>
        </w:tc>
        <w:tc>
          <w:tcPr>
            <w:tcW w:w="1974" w:type="pct"/>
          </w:tcPr>
          <w:p w14:paraId="4B5D9F7C" w14:textId="77777777" w:rsidR="00046706" w:rsidRPr="00A4302B" w:rsidRDefault="00046706" w:rsidP="00D335FB">
            <w:pPr>
              <w:rPr>
                <w:b/>
              </w:rPr>
            </w:pPr>
          </w:p>
        </w:tc>
      </w:tr>
    </w:tbl>
    <w:p w14:paraId="41911AF1" w14:textId="77777777" w:rsidR="00046706" w:rsidRPr="00A4302B" w:rsidRDefault="00046706" w:rsidP="007B1687">
      <w:pPr>
        <w:rPr>
          <w:color w:val="auto"/>
        </w:rPr>
      </w:pPr>
    </w:p>
    <w:p w14:paraId="21F42D53" w14:textId="70119626" w:rsidR="62FE9F9F" w:rsidRPr="00A4302B" w:rsidRDefault="62FE9F9F" w:rsidP="62FE9F9F">
      <w:pPr>
        <w:rPr>
          <w:color w:val="auto"/>
        </w:rPr>
      </w:pPr>
    </w:p>
    <w:p w14:paraId="04D31AC8" w14:textId="703334BE" w:rsidR="62FE9F9F" w:rsidRPr="00A4302B" w:rsidRDefault="62FE9F9F" w:rsidP="62FE9F9F">
      <w:pPr>
        <w:rPr>
          <w:rFonts w:eastAsia="Fira Sans" w:cs="Fira Sans"/>
        </w:rPr>
      </w:pPr>
    </w:p>
    <w:sectPr w:rsidR="62FE9F9F" w:rsidRPr="00A4302B" w:rsidSect="00D77D5B">
      <w:head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B44D" w14:textId="77777777" w:rsidR="00C36101" w:rsidRDefault="00C36101" w:rsidP="00C36101">
      <w:pPr>
        <w:spacing w:line="240" w:lineRule="auto"/>
      </w:pPr>
      <w:r>
        <w:separator/>
      </w:r>
    </w:p>
  </w:endnote>
  <w:endnote w:type="continuationSeparator" w:id="0">
    <w:p w14:paraId="4BC54F4A" w14:textId="77777777" w:rsidR="00C36101" w:rsidRDefault="00C36101" w:rsidP="00C36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3BFA" w14:textId="77777777" w:rsidR="00C36101" w:rsidRDefault="00C36101" w:rsidP="00C36101">
      <w:pPr>
        <w:spacing w:line="240" w:lineRule="auto"/>
      </w:pPr>
      <w:r>
        <w:separator/>
      </w:r>
    </w:p>
  </w:footnote>
  <w:footnote w:type="continuationSeparator" w:id="0">
    <w:p w14:paraId="0CAD2E59" w14:textId="77777777" w:rsidR="00C36101" w:rsidRDefault="00C36101" w:rsidP="00C36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B022" w14:textId="0DCAE3D1" w:rsidR="00C36101" w:rsidRPr="00C36101" w:rsidRDefault="00C36101" w:rsidP="00C36101">
    <w:pPr>
      <w:pStyle w:val="Koptekst"/>
      <w:pBdr>
        <w:bottom w:val="single" w:sz="4" w:space="0" w:color="auto"/>
      </w:pBdr>
      <w:tabs>
        <w:tab w:val="clear" w:pos="4536"/>
        <w:tab w:val="clear" w:pos="9072"/>
      </w:tabs>
      <w:rPr>
        <w:snapToGrid w:val="0"/>
        <w:sz w:val="18"/>
        <w:szCs w:val="18"/>
      </w:rPr>
    </w:pPr>
    <w:r w:rsidRPr="00C36101">
      <w:rPr>
        <w:sz w:val="18"/>
        <w:szCs w:val="18"/>
      </w:rPr>
      <w:t xml:space="preserve">Marktconsultatie </w:t>
    </w:r>
    <w:proofErr w:type="spellStart"/>
    <w:r w:rsidR="00E167B1">
      <w:rPr>
        <w:sz w:val="18"/>
        <w:szCs w:val="18"/>
      </w:rPr>
      <w:t>Jobmarketing</w:t>
    </w:r>
    <w:proofErr w:type="spellEnd"/>
    <w:r w:rsidRPr="00C36101">
      <w:rPr>
        <w:sz w:val="18"/>
        <w:szCs w:val="18"/>
      </w:rPr>
      <w:t xml:space="preserve"> </w:t>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Pr="00C36101">
      <w:rPr>
        <w:sz w:val="18"/>
        <w:szCs w:val="18"/>
      </w:rPr>
      <w:t xml:space="preserve"> Provincie Flevoland</w:t>
    </w:r>
  </w:p>
  <w:p w14:paraId="0D3E8973" w14:textId="77777777" w:rsidR="00C36101" w:rsidRDefault="00C36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116"/>
    <w:multiLevelType w:val="hybridMultilevel"/>
    <w:tmpl w:val="DCEE2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17F1A"/>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31B39"/>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99102D"/>
    <w:multiLevelType w:val="hybridMultilevel"/>
    <w:tmpl w:val="DE0AC4AE"/>
    <w:lvl w:ilvl="0" w:tplc="F500B3CE">
      <w:start w:val="1"/>
      <w:numFmt w:val="bullet"/>
      <w:lvlText w:val=""/>
      <w:lvlJc w:val="left"/>
      <w:pPr>
        <w:ind w:left="720" w:hanging="360"/>
      </w:pPr>
      <w:rPr>
        <w:rFonts w:ascii="Symbol" w:hAnsi="Symbol" w:hint="default"/>
      </w:rPr>
    </w:lvl>
    <w:lvl w:ilvl="1" w:tplc="6D34C5F4">
      <w:start w:val="1"/>
      <w:numFmt w:val="bullet"/>
      <w:lvlText w:val="o"/>
      <w:lvlJc w:val="left"/>
      <w:pPr>
        <w:ind w:left="1440" w:hanging="360"/>
      </w:pPr>
      <w:rPr>
        <w:rFonts w:ascii="Courier New" w:hAnsi="Courier New" w:hint="default"/>
      </w:rPr>
    </w:lvl>
    <w:lvl w:ilvl="2" w:tplc="96B29252">
      <w:start w:val="1"/>
      <w:numFmt w:val="bullet"/>
      <w:lvlText w:val=""/>
      <w:lvlJc w:val="left"/>
      <w:pPr>
        <w:ind w:left="2160" w:hanging="360"/>
      </w:pPr>
      <w:rPr>
        <w:rFonts w:ascii="Wingdings" w:hAnsi="Wingdings" w:hint="default"/>
      </w:rPr>
    </w:lvl>
    <w:lvl w:ilvl="3" w:tplc="E43E9ECE">
      <w:start w:val="1"/>
      <w:numFmt w:val="bullet"/>
      <w:lvlText w:val=""/>
      <w:lvlJc w:val="left"/>
      <w:pPr>
        <w:ind w:left="2880" w:hanging="360"/>
      </w:pPr>
      <w:rPr>
        <w:rFonts w:ascii="Symbol" w:hAnsi="Symbol" w:hint="default"/>
      </w:rPr>
    </w:lvl>
    <w:lvl w:ilvl="4" w:tplc="DF4CF554">
      <w:start w:val="1"/>
      <w:numFmt w:val="bullet"/>
      <w:lvlText w:val="o"/>
      <w:lvlJc w:val="left"/>
      <w:pPr>
        <w:ind w:left="3600" w:hanging="360"/>
      </w:pPr>
      <w:rPr>
        <w:rFonts w:ascii="Courier New" w:hAnsi="Courier New" w:hint="default"/>
      </w:rPr>
    </w:lvl>
    <w:lvl w:ilvl="5" w:tplc="3F6C7F10">
      <w:start w:val="1"/>
      <w:numFmt w:val="bullet"/>
      <w:lvlText w:val=""/>
      <w:lvlJc w:val="left"/>
      <w:pPr>
        <w:ind w:left="4320" w:hanging="360"/>
      </w:pPr>
      <w:rPr>
        <w:rFonts w:ascii="Wingdings" w:hAnsi="Wingdings" w:hint="default"/>
      </w:rPr>
    </w:lvl>
    <w:lvl w:ilvl="6" w:tplc="2346A4AE">
      <w:start w:val="1"/>
      <w:numFmt w:val="bullet"/>
      <w:lvlText w:val=""/>
      <w:lvlJc w:val="left"/>
      <w:pPr>
        <w:ind w:left="5040" w:hanging="360"/>
      </w:pPr>
      <w:rPr>
        <w:rFonts w:ascii="Symbol" w:hAnsi="Symbol" w:hint="default"/>
      </w:rPr>
    </w:lvl>
    <w:lvl w:ilvl="7" w:tplc="1A382BDE">
      <w:start w:val="1"/>
      <w:numFmt w:val="bullet"/>
      <w:lvlText w:val="o"/>
      <w:lvlJc w:val="left"/>
      <w:pPr>
        <w:ind w:left="5760" w:hanging="360"/>
      </w:pPr>
      <w:rPr>
        <w:rFonts w:ascii="Courier New" w:hAnsi="Courier New" w:hint="default"/>
      </w:rPr>
    </w:lvl>
    <w:lvl w:ilvl="8" w:tplc="3A16B540">
      <w:start w:val="1"/>
      <w:numFmt w:val="bullet"/>
      <w:lvlText w:val=""/>
      <w:lvlJc w:val="left"/>
      <w:pPr>
        <w:ind w:left="6480" w:hanging="360"/>
      </w:pPr>
      <w:rPr>
        <w:rFonts w:ascii="Wingdings" w:hAnsi="Wingdings" w:hint="default"/>
      </w:rPr>
    </w:lvl>
  </w:abstractNum>
  <w:abstractNum w:abstractNumId="4" w15:restartNumberingAfterBreak="0">
    <w:nsid w:val="0D7D29E3"/>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F415A"/>
    <w:multiLevelType w:val="hybridMultilevel"/>
    <w:tmpl w:val="C0A631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AC01D4"/>
    <w:multiLevelType w:val="hybridMultilevel"/>
    <w:tmpl w:val="B4EE8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9C1B0B"/>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9"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35BF2838"/>
    <w:multiLevelType w:val="hybridMultilevel"/>
    <w:tmpl w:val="83B07554"/>
    <w:lvl w:ilvl="0" w:tplc="9FE8EEAC">
      <w:start w:val="1"/>
      <w:numFmt w:val="decimal"/>
      <w:lvlText w:val="%1."/>
      <w:lvlJc w:val="left"/>
      <w:pPr>
        <w:ind w:left="720" w:hanging="360"/>
      </w:pPr>
    </w:lvl>
    <w:lvl w:ilvl="1" w:tplc="C69CFB28">
      <w:start w:val="1"/>
      <w:numFmt w:val="lowerLetter"/>
      <w:lvlText w:val="%2."/>
      <w:lvlJc w:val="left"/>
      <w:pPr>
        <w:ind w:left="1440" w:hanging="360"/>
      </w:pPr>
    </w:lvl>
    <w:lvl w:ilvl="2" w:tplc="B99405FC">
      <w:start w:val="1"/>
      <w:numFmt w:val="lowerRoman"/>
      <w:lvlText w:val="%3."/>
      <w:lvlJc w:val="right"/>
      <w:pPr>
        <w:ind w:left="2160" w:hanging="180"/>
      </w:pPr>
    </w:lvl>
    <w:lvl w:ilvl="3" w:tplc="0C86D8FA">
      <w:start w:val="1"/>
      <w:numFmt w:val="decimal"/>
      <w:lvlText w:val="%4."/>
      <w:lvlJc w:val="left"/>
      <w:pPr>
        <w:ind w:left="2880" w:hanging="360"/>
      </w:pPr>
    </w:lvl>
    <w:lvl w:ilvl="4" w:tplc="72E06594">
      <w:start w:val="1"/>
      <w:numFmt w:val="lowerLetter"/>
      <w:lvlText w:val="%5."/>
      <w:lvlJc w:val="left"/>
      <w:pPr>
        <w:ind w:left="3600" w:hanging="360"/>
      </w:pPr>
    </w:lvl>
    <w:lvl w:ilvl="5" w:tplc="42ECAD98">
      <w:start w:val="1"/>
      <w:numFmt w:val="lowerRoman"/>
      <w:lvlText w:val="%6."/>
      <w:lvlJc w:val="right"/>
      <w:pPr>
        <w:ind w:left="4320" w:hanging="180"/>
      </w:pPr>
    </w:lvl>
    <w:lvl w:ilvl="6" w:tplc="38987A3A">
      <w:start w:val="1"/>
      <w:numFmt w:val="decimal"/>
      <w:lvlText w:val="%7."/>
      <w:lvlJc w:val="left"/>
      <w:pPr>
        <w:ind w:left="5040" w:hanging="360"/>
      </w:pPr>
    </w:lvl>
    <w:lvl w:ilvl="7" w:tplc="A1B2925E">
      <w:start w:val="1"/>
      <w:numFmt w:val="lowerLetter"/>
      <w:lvlText w:val="%8."/>
      <w:lvlJc w:val="left"/>
      <w:pPr>
        <w:ind w:left="5760" w:hanging="360"/>
      </w:pPr>
    </w:lvl>
    <w:lvl w:ilvl="8" w:tplc="A3964F44">
      <w:start w:val="1"/>
      <w:numFmt w:val="lowerRoman"/>
      <w:lvlText w:val="%9."/>
      <w:lvlJc w:val="right"/>
      <w:pPr>
        <w:ind w:left="6480" w:hanging="180"/>
      </w:pPr>
    </w:lvl>
  </w:abstractNum>
  <w:abstractNum w:abstractNumId="11" w15:restartNumberingAfterBreak="0">
    <w:nsid w:val="3CAA7CBE"/>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F44530"/>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8D3FB1"/>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E2E86"/>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065B5F"/>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4233C0"/>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60C1EC1"/>
    <w:multiLevelType w:val="hybridMultilevel"/>
    <w:tmpl w:val="F62EC980"/>
    <w:lvl w:ilvl="0" w:tplc="C972A700">
      <w:start w:val="1"/>
      <w:numFmt w:val="bullet"/>
      <w:lvlText w:val=""/>
      <w:lvlJc w:val="left"/>
      <w:pPr>
        <w:ind w:left="720" w:hanging="360"/>
      </w:pPr>
      <w:rPr>
        <w:rFonts w:ascii="Symbol" w:hAnsi="Symbol"/>
      </w:rPr>
    </w:lvl>
    <w:lvl w:ilvl="1" w:tplc="4D042BAE">
      <w:start w:val="1"/>
      <w:numFmt w:val="bullet"/>
      <w:lvlText w:val=""/>
      <w:lvlJc w:val="left"/>
      <w:pPr>
        <w:ind w:left="720" w:hanging="360"/>
      </w:pPr>
      <w:rPr>
        <w:rFonts w:ascii="Symbol" w:hAnsi="Symbol"/>
      </w:rPr>
    </w:lvl>
    <w:lvl w:ilvl="2" w:tplc="F864B97A">
      <w:start w:val="1"/>
      <w:numFmt w:val="bullet"/>
      <w:lvlText w:val=""/>
      <w:lvlJc w:val="left"/>
      <w:pPr>
        <w:ind w:left="720" w:hanging="360"/>
      </w:pPr>
      <w:rPr>
        <w:rFonts w:ascii="Symbol" w:hAnsi="Symbol"/>
      </w:rPr>
    </w:lvl>
    <w:lvl w:ilvl="3" w:tplc="EE362CA8">
      <w:start w:val="1"/>
      <w:numFmt w:val="bullet"/>
      <w:lvlText w:val=""/>
      <w:lvlJc w:val="left"/>
      <w:pPr>
        <w:ind w:left="720" w:hanging="360"/>
      </w:pPr>
      <w:rPr>
        <w:rFonts w:ascii="Symbol" w:hAnsi="Symbol"/>
      </w:rPr>
    </w:lvl>
    <w:lvl w:ilvl="4" w:tplc="90080B0A">
      <w:start w:val="1"/>
      <w:numFmt w:val="bullet"/>
      <w:lvlText w:val=""/>
      <w:lvlJc w:val="left"/>
      <w:pPr>
        <w:ind w:left="720" w:hanging="360"/>
      </w:pPr>
      <w:rPr>
        <w:rFonts w:ascii="Symbol" w:hAnsi="Symbol"/>
      </w:rPr>
    </w:lvl>
    <w:lvl w:ilvl="5" w:tplc="EF40EAD0">
      <w:start w:val="1"/>
      <w:numFmt w:val="bullet"/>
      <w:lvlText w:val=""/>
      <w:lvlJc w:val="left"/>
      <w:pPr>
        <w:ind w:left="720" w:hanging="360"/>
      </w:pPr>
      <w:rPr>
        <w:rFonts w:ascii="Symbol" w:hAnsi="Symbol"/>
      </w:rPr>
    </w:lvl>
    <w:lvl w:ilvl="6" w:tplc="AF106E9C">
      <w:start w:val="1"/>
      <w:numFmt w:val="bullet"/>
      <w:lvlText w:val=""/>
      <w:lvlJc w:val="left"/>
      <w:pPr>
        <w:ind w:left="720" w:hanging="360"/>
      </w:pPr>
      <w:rPr>
        <w:rFonts w:ascii="Symbol" w:hAnsi="Symbol"/>
      </w:rPr>
    </w:lvl>
    <w:lvl w:ilvl="7" w:tplc="E11CA5D4">
      <w:start w:val="1"/>
      <w:numFmt w:val="bullet"/>
      <w:lvlText w:val=""/>
      <w:lvlJc w:val="left"/>
      <w:pPr>
        <w:ind w:left="720" w:hanging="360"/>
      </w:pPr>
      <w:rPr>
        <w:rFonts w:ascii="Symbol" w:hAnsi="Symbol"/>
      </w:rPr>
    </w:lvl>
    <w:lvl w:ilvl="8" w:tplc="4A342F38">
      <w:start w:val="1"/>
      <w:numFmt w:val="bullet"/>
      <w:lvlText w:val=""/>
      <w:lvlJc w:val="left"/>
      <w:pPr>
        <w:ind w:left="720" w:hanging="360"/>
      </w:pPr>
      <w:rPr>
        <w:rFonts w:ascii="Symbol" w:hAnsi="Symbol"/>
      </w:rPr>
    </w:lvl>
  </w:abstractNum>
  <w:abstractNum w:abstractNumId="20" w15:restartNumberingAfterBreak="0">
    <w:nsid w:val="6D9F2AD6"/>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CF0025"/>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9C3BFF"/>
    <w:multiLevelType w:val="hybridMultilevel"/>
    <w:tmpl w:val="CA48E58A"/>
    <w:lvl w:ilvl="0" w:tplc="5BE86B04">
      <w:start w:val="1"/>
      <w:numFmt w:val="bullet"/>
      <w:lvlText w:val=""/>
      <w:lvlJc w:val="left"/>
      <w:pPr>
        <w:ind w:left="720" w:hanging="360"/>
      </w:pPr>
      <w:rPr>
        <w:rFonts w:ascii="Symbol" w:hAnsi="Symbol"/>
      </w:rPr>
    </w:lvl>
    <w:lvl w:ilvl="1" w:tplc="001EDC78">
      <w:start w:val="1"/>
      <w:numFmt w:val="bullet"/>
      <w:lvlText w:val=""/>
      <w:lvlJc w:val="left"/>
      <w:pPr>
        <w:ind w:left="720" w:hanging="360"/>
      </w:pPr>
      <w:rPr>
        <w:rFonts w:ascii="Symbol" w:hAnsi="Symbol"/>
      </w:rPr>
    </w:lvl>
    <w:lvl w:ilvl="2" w:tplc="8D9CFF18">
      <w:start w:val="1"/>
      <w:numFmt w:val="bullet"/>
      <w:lvlText w:val=""/>
      <w:lvlJc w:val="left"/>
      <w:pPr>
        <w:ind w:left="720" w:hanging="360"/>
      </w:pPr>
      <w:rPr>
        <w:rFonts w:ascii="Symbol" w:hAnsi="Symbol"/>
      </w:rPr>
    </w:lvl>
    <w:lvl w:ilvl="3" w:tplc="EC1EE4B0">
      <w:start w:val="1"/>
      <w:numFmt w:val="bullet"/>
      <w:lvlText w:val=""/>
      <w:lvlJc w:val="left"/>
      <w:pPr>
        <w:ind w:left="720" w:hanging="360"/>
      </w:pPr>
      <w:rPr>
        <w:rFonts w:ascii="Symbol" w:hAnsi="Symbol"/>
      </w:rPr>
    </w:lvl>
    <w:lvl w:ilvl="4" w:tplc="AF7CABCC">
      <w:start w:val="1"/>
      <w:numFmt w:val="bullet"/>
      <w:lvlText w:val=""/>
      <w:lvlJc w:val="left"/>
      <w:pPr>
        <w:ind w:left="720" w:hanging="360"/>
      </w:pPr>
      <w:rPr>
        <w:rFonts w:ascii="Symbol" w:hAnsi="Symbol"/>
      </w:rPr>
    </w:lvl>
    <w:lvl w:ilvl="5" w:tplc="59D245EA">
      <w:start w:val="1"/>
      <w:numFmt w:val="bullet"/>
      <w:lvlText w:val=""/>
      <w:lvlJc w:val="left"/>
      <w:pPr>
        <w:ind w:left="720" w:hanging="360"/>
      </w:pPr>
      <w:rPr>
        <w:rFonts w:ascii="Symbol" w:hAnsi="Symbol"/>
      </w:rPr>
    </w:lvl>
    <w:lvl w:ilvl="6" w:tplc="9C620300">
      <w:start w:val="1"/>
      <w:numFmt w:val="bullet"/>
      <w:lvlText w:val=""/>
      <w:lvlJc w:val="left"/>
      <w:pPr>
        <w:ind w:left="720" w:hanging="360"/>
      </w:pPr>
      <w:rPr>
        <w:rFonts w:ascii="Symbol" w:hAnsi="Symbol"/>
      </w:rPr>
    </w:lvl>
    <w:lvl w:ilvl="7" w:tplc="70DAFE92">
      <w:start w:val="1"/>
      <w:numFmt w:val="bullet"/>
      <w:lvlText w:val=""/>
      <w:lvlJc w:val="left"/>
      <w:pPr>
        <w:ind w:left="720" w:hanging="360"/>
      </w:pPr>
      <w:rPr>
        <w:rFonts w:ascii="Symbol" w:hAnsi="Symbol"/>
      </w:rPr>
    </w:lvl>
    <w:lvl w:ilvl="8" w:tplc="D9CE3ED8">
      <w:start w:val="1"/>
      <w:numFmt w:val="bullet"/>
      <w:lvlText w:val=""/>
      <w:lvlJc w:val="left"/>
      <w:pPr>
        <w:ind w:left="720" w:hanging="360"/>
      </w:pPr>
      <w:rPr>
        <w:rFonts w:ascii="Symbol" w:hAnsi="Symbol"/>
      </w:rPr>
    </w:lvl>
  </w:abstractNum>
  <w:abstractNum w:abstractNumId="24" w15:restartNumberingAfterBreak="0">
    <w:nsid w:val="78BF7CAA"/>
    <w:multiLevelType w:val="hybridMultilevel"/>
    <w:tmpl w:val="DCEE2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9606143">
    <w:abstractNumId w:val="10"/>
  </w:num>
  <w:num w:numId="2" w16cid:durableId="506792907">
    <w:abstractNumId w:val="3"/>
  </w:num>
  <w:num w:numId="3" w16cid:durableId="174005357">
    <w:abstractNumId w:val="8"/>
  </w:num>
  <w:num w:numId="4" w16cid:durableId="12060212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0238767">
    <w:abstractNumId w:val="21"/>
  </w:num>
  <w:num w:numId="6" w16cid:durableId="367726941">
    <w:abstractNumId w:val="9"/>
  </w:num>
  <w:num w:numId="7" w16cid:durableId="1061366853">
    <w:abstractNumId w:val="14"/>
  </w:num>
  <w:num w:numId="8" w16cid:durableId="782264248">
    <w:abstractNumId w:val="18"/>
  </w:num>
  <w:num w:numId="9" w16cid:durableId="2089764074">
    <w:abstractNumId w:val="19"/>
  </w:num>
  <w:num w:numId="10" w16cid:durableId="381101325">
    <w:abstractNumId w:val="23"/>
  </w:num>
  <w:num w:numId="11" w16cid:durableId="1786537806">
    <w:abstractNumId w:val="0"/>
  </w:num>
  <w:num w:numId="12" w16cid:durableId="1603761595">
    <w:abstractNumId w:val="5"/>
  </w:num>
  <w:num w:numId="13" w16cid:durableId="921446772">
    <w:abstractNumId w:val="4"/>
  </w:num>
  <w:num w:numId="14" w16cid:durableId="328095465">
    <w:abstractNumId w:val="2"/>
  </w:num>
  <w:num w:numId="15" w16cid:durableId="344065439">
    <w:abstractNumId w:val="16"/>
  </w:num>
  <w:num w:numId="16" w16cid:durableId="19356755">
    <w:abstractNumId w:val="12"/>
  </w:num>
  <w:num w:numId="17" w16cid:durableId="456333093">
    <w:abstractNumId w:val="17"/>
  </w:num>
  <w:num w:numId="18" w16cid:durableId="597908129">
    <w:abstractNumId w:val="6"/>
  </w:num>
  <w:num w:numId="19" w16cid:durableId="438065096">
    <w:abstractNumId w:val="20"/>
  </w:num>
  <w:num w:numId="20" w16cid:durableId="588850956">
    <w:abstractNumId w:val="7"/>
  </w:num>
  <w:num w:numId="21" w16cid:durableId="1552154770">
    <w:abstractNumId w:val="24"/>
  </w:num>
  <w:num w:numId="22" w16cid:durableId="1213425942">
    <w:abstractNumId w:val="22"/>
  </w:num>
  <w:num w:numId="23" w16cid:durableId="414056761">
    <w:abstractNumId w:val="15"/>
  </w:num>
  <w:num w:numId="24" w16cid:durableId="1718893594">
    <w:abstractNumId w:val="1"/>
  </w:num>
  <w:num w:numId="25" w16cid:durableId="918100729">
    <w:abstractNumId w:val="13"/>
  </w:num>
  <w:num w:numId="26" w16cid:durableId="14975763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27448"/>
    <w:rsid w:val="00032C90"/>
    <w:rsid w:val="00046706"/>
    <w:rsid w:val="00084824"/>
    <w:rsid w:val="000909BD"/>
    <w:rsid w:val="000919DB"/>
    <w:rsid w:val="000A0EA2"/>
    <w:rsid w:val="001342B0"/>
    <w:rsid w:val="00135312"/>
    <w:rsid w:val="00157FBB"/>
    <w:rsid w:val="00180982"/>
    <w:rsid w:val="001A4C5C"/>
    <w:rsid w:val="001A4DAA"/>
    <w:rsid w:val="001B0DC5"/>
    <w:rsid w:val="002220DD"/>
    <w:rsid w:val="00281D2D"/>
    <w:rsid w:val="00324AEA"/>
    <w:rsid w:val="003B2655"/>
    <w:rsid w:val="003F38D0"/>
    <w:rsid w:val="00403CD0"/>
    <w:rsid w:val="00423CF7"/>
    <w:rsid w:val="00445C70"/>
    <w:rsid w:val="00472026"/>
    <w:rsid w:val="00572A32"/>
    <w:rsid w:val="00585BA0"/>
    <w:rsid w:val="005F66BD"/>
    <w:rsid w:val="00631B2E"/>
    <w:rsid w:val="00725DFA"/>
    <w:rsid w:val="007B1687"/>
    <w:rsid w:val="007B4B5E"/>
    <w:rsid w:val="008014FD"/>
    <w:rsid w:val="00880CA2"/>
    <w:rsid w:val="008A186F"/>
    <w:rsid w:val="008FDF85"/>
    <w:rsid w:val="00920AD0"/>
    <w:rsid w:val="00954FEE"/>
    <w:rsid w:val="009C5550"/>
    <w:rsid w:val="009E1F91"/>
    <w:rsid w:val="00A4302B"/>
    <w:rsid w:val="00A73DE8"/>
    <w:rsid w:val="00A82E42"/>
    <w:rsid w:val="00A9404E"/>
    <w:rsid w:val="00AE59AF"/>
    <w:rsid w:val="00AF32E0"/>
    <w:rsid w:val="00B11617"/>
    <w:rsid w:val="00B210A9"/>
    <w:rsid w:val="00B32FFE"/>
    <w:rsid w:val="00B81A39"/>
    <w:rsid w:val="00C005FF"/>
    <w:rsid w:val="00C02FB8"/>
    <w:rsid w:val="00C10116"/>
    <w:rsid w:val="00C36101"/>
    <w:rsid w:val="00C53C3F"/>
    <w:rsid w:val="00C54FD6"/>
    <w:rsid w:val="00C90C93"/>
    <w:rsid w:val="00CA08AE"/>
    <w:rsid w:val="00CA146B"/>
    <w:rsid w:val="00CB665F"/>
    <w:rsid w:val="00D77D5B"/>
    <w:rsid w:val="00DB70E3"/>
    <w:rsid w:val="00DE1E04"/>
    <w:rsid w:val="00E167B1"/>
    <w:rsid w:val="00E36631"/>
    <w:rsid w:val="00E52B82"/>
    <w:rsid w:val="00EA1F18"/>
    <w:rsid w:val="00EC6726"/>
    <w:rsid w:val="00ED013C"/>
    <w:rsid w:val="00F02C68"/>
    <w:rsid w:val="00F60159"/>
    <w:rsid w:val="00F62F18"/>
    <w:rsid w:val="00FB26DF"/>
    <w:rsid w:val="00FC4F7A"/>
    <w:rsid w:val="00FDBBAB"/>
    <w:rsid w:val="00FE15B6"/>
    <w:rsid w:val="00FE31B2"/>
    <w:rsid w:val="0110E3F4"/>
    <w:rsid w:val="01D86C25"/>
    <w:rsid w:val="01DBA8AC"/>
    <w:rsid w:val="01E7DE22"/>
    <w:rsid w:val="025442AE"/>
    <w:rsid w:val="03889BA6"/>
    <w:rsid w:val="03AD5A01"/>
    <w:rsid w:val="03CBB1F6"/>
    <w:rsid w:val="044AD541"/>
    <w:rsid w:val="04C5ABDD"/>
    <w:rsid w:val="04F5AEA2"/>
    <w:rsid w:val="053C606A"/>
    <w:rsid w:val="05732473"/>
    <w:rsid w:val="0580FCCF"/>
    <w:rsid w:val="05EAEE19"/>
    <w:rsid w:val="060B1CD9"/>
    <w:rsid w:val="064BAFE2"/>
    <w:rsid w:val="06E83788"/>
    <w:rsid w:val="07E7B2C1"/>
    <w:rsid w:val="0852BA84"/>
    <w:rsid w:val="08565876"/>
    <w:rsid w:val="086A8426"/>
    <w:rsid w:val="08B270BC"/>
    <w:rsid w:val="09490937"/>
    <w:rsid w:val="0A093A50"/>
    <w:rsid w:val="0A387D25"/>
    <w:rsid w:val="0AB7DBDA"/>
    <w:rsid w:val="0AE2B56C"/>
    <w:rsid w:val="0BEC6FCE"/>
    <w:rsid w:val="0CB6588A"/>
    <w:rsid w:val="0CB6B6D0"/>
    <w:rsid w:val="0E19198B"/>
    <w:rsid w:val="0E327A70"/>
    <w:rsid w:val="0F19E49C"/>
    <w:rsid w:val="0FBEE469"/>
    <w:rsid w:val="10660468"/>
    <w:rsid w:val="1074EC88"/>
    <w:rsid w:val="10A89E9D"/>
    <w:rsid w:val="1144B1AB"/>
    <w:rsid w:val="1227AF3E"/>
    <w:rsid w:val="1292AE90"/>
    <w:rsid w:val="12985C0F"/>
    <w:rsid w:val="12F91BA2"/>
    <w:rsid w:val="13B262C1"/>
    <w:rsid w:val="13DEB023"/>
    <w:rsid w:val="1516375A"/>
    <w:rsid w:val="1564F430"/>
    <w:rsid w:val="16047B6D"/>
    <w:rsid w:val="16C42382"/>
    <w:rsid w:val="16CD1CBE"/>
    <w:rsid w:val="170F4EDC"/>
    <w:rsid w:val="171E6280"/>
    <w:rsid w:val="17939FBF"/>
    <w:rsid w:val="17CB8E5D"/>
    <w:rsid w:val="17E88E63"/>
    <w:rsid w:val="187F016A"/>
    <w:rsid w:val="18D6AD48"/>
    <w:rsid w:val="19B3035F"/>
    <w:rsid w:val="19CE95AC"/>
    <w:rsid w:val="1A57E299"/>
    <w:rsid w:val="1A99E0DA"/>
    <w:rsid w:val="1AFCA3F4"/>
    <w:rsid w:val="1B2F1D19"/>
    <w:rsid w:val="1B398EC9"/>
    <w:rsid w:val="1B438BE3"/>
    <w:rsid w:val="1B85F8A7"/>
    <w:rsid w:val="1BB79707"/>
    <w:rsid w:val="1C1B67A1"/>
    <w:rsid w:val="1C6904B1"/>
    <w:rsid w:val="1CD520BA"/>
    <w:rsid w:val="1D237EF8"/>
    <w:rsid w:val="1F409089"/>
    <w:rsid w:val="1F547EF6"/>
    <w:rsid w:val="1F884ACB"/>
    <w:rsid w:val="1F911982"/>
    <w:rsid w:val="2054644C"/>
    <w:rsid w:val="2127F25D"/>
    <w:rsid w:val="216E232E"/>
    <w:rsid w:val="21802898"/>
    <w:rsid w:val="2221D62A"/>
    <w:rsid w:val="22509158"/>
    <w:rsid w:val="2322A587"/>
    <w:rsid w:val="23FA6730"/>
    <w:rsid w:val="23FC6E55"/>
    <w:rsid w:val="249F1BA7"/>
    <w:rsid w:val="24B1CB14"/>
    <w:rsid w:val="24F374EF"/>
    <w:rsid w:val="253D8F35"/>
    <w:rsid w:val="25438256"/>
    <w:rsid w:val="254F2D73"/>
    <w:rsid w:val="26065319"/>
    <w:rsid w:val="26B563CC"/>
    <w:rsid w:val="27A1F8F4"/>
    <w:rsid w:val="284E068B"/>
    <w:rsid w:val="29206AFC"/>
    <w:rsid w:val="2935D959"/>
    <w:rsid w:val="29A36754"/>
    <w:rsid w:val="29CB1A05"/>
    <w:rsid w:val="2A150235"/>
    <w:rsid w:val="2AF96F26"/>
    <w:rsid w:val="2B327858"/>
    <w:rsid w:val="2BC3516C"/>
    <w:rsid w:val="2C174A7A"/>
    <w:rsid w:val="2C46123B"/>
    <w:rsid w:val="2DB98588"/>
    <w:rsid w:val="2E0B2363"/>
    <w:rsid w:val="2E27A2FB"/>
    <w:rsid w:val="2E45636D"/>
    <w:rsid w:val="2E767F69"/>
    <w:rsid w:val="2E9C845D"/>
    <w:rsid w:val="2F23CB71"/>
    <w:rsid w:val="2F658AFA"/>
    <w:rsid w:val="304A76D6"/>
    <w:rsid w:val="31F0A499"/>
    <w:rsid w:val="31F523B2"/>
    <w:rsid w:val="3229B591"/>
    <w:rsid w:val="322FDEC2"/>
    <w:rsid w:val="327AF248"/>
    <w:rsid w:val="32E02AD6"/>
    <w:rsid w:val="33B09C1B"/>
    <w:rsid w:val="3416DD47"/>
    <w:rsid w:val="34736CD9"/>
    <w:rsid w:val="34DD4876"/>
    <w:rsid w:val="35633986"/>
    <w:rsid w:val="357A6A60"/>
    <w:rsid w:val="358366B6"/>
    <w:rsid w:val="37C5845F"/>
    <w:rsid w:val="37DFF7E6"/>
    <w:rsid w:val="38B86B50"/>
    <w:rsid w:val="38F670E5"/>
    <w:rsid w:val="39343156"/>
    <w:rsid w:val="3B30D3E1"/>
    <w:rsid w:val="3B5C9200"/>
    <w:rsid w:val="3B666130"/>
    <w:rsid w:val="3BFA9538"/>
    <w:rsid w:val="3C3C314E"/>
    <w:rsid w:val="3C8B8575"/>
    <w:rsid w:val="3CA62136"/>
    <w:rsid w:val="3D11BE8B"/>
    <w:rsid w:val="3D1B5AD2"/>
    <w:rsid w:val="3D6CD780"/>
    <w:rsid w:val="3DCA5AC8"/>
    <w:rsid w:val="3DD1886A"/>
    <w:rsid w:val="3E0589B1"/>
    <w:rsid w:val="3E17E3CF"/>
    <w:rsid w:val="3F66D7CD"/>
    <w:rsid w:val="402CFB5C"/>
    <w:rsid w:val="405F6846"/>
    <w:rsid w:val="41131392"/>
    <w:rsid w:val="41586B4F"/>
    <w:rsid w:val="428BCCB4"/>
    <w:rsid w:val="42AF6BB5"/>
    <w:rsid w:val="43ADDFBA"/>
    <w:rsid w:val="43BCBD78"/>
    <w:rsid w:val="45EE94AB"/>
    <w:rsid w:val="47450B6B"/>
    <w:rsid w:val="47483EC7"/>
    <w:rsid w:val="4A0143FB"/>
    <w:rsid w:val="4A1291B2"/>
    <w:rsid w:val="4A56B9D0"/>
    <w:rsid w:val="4A5E3BC1"/>
    <w:rsid w:val="4BAAB3A7"/>
    <w:rsid w:val="4BE8B245"/>
    <w:rsid w:val="4D7B1F81"/>
    <w:rsid w:val="4DD8E302"/>
    <w:rsid w:val="4EA3F745"/>
    <w:rsid w:val="4EFB227A"/>
    <w:rsid w:val="4F570BC6"/>
    <w:rsid w:val="4F7DCB0D"/>
    <w:rsid w:val="4FE83EAB"/>
    <w:rsid w:val="501FA582"/>
    <w:rsid w:val="50668D08"/>
    <w:rsid w:val="5088676D"/>
    <w:rsid w:val="508D7226"/>
    <w:rsid w:val="519E974A"/>
    <w:rsid w:val="51A2BC25"/>
    <w:rsid w:val="520C5FD9"/>
    <w:rsid w:val="52148B54"/>
    <w:rsid w:val="5263F60C"/>
    <w:rsid w:val="52BF9189"/>
    <w:rsid w:val="53AFFC54"/>
    <w:rsid w:val="53F74BFE"/>
    <w:rsid w:val="545586F2"/>
    <w:rsid w:val="54E1CA55"/>
    <w:rsid w:val="54EEAA13"/>
    <w:rsid w:val="55EF8C9C"/>
    <w:rsid w:val="564D193B"/>
    <w:rsid w:val="57DF01B8"/>
    <w:rsid w:val="57E6E594"/>
    <w:rsid w:val="5802F694"/>
    <w:rsid w:val="58D64FD5"/>
    <w:rsid w:val="592F7D5D"/>
    <w:rsid w:val="59B5CD45"/>
    <w:rsid w:val="59FF715E"/>
    <w:rsid w:val="5AA55364"/>
    <w:rsid w:val="5AB277C0"/>
    <w:rsid w:val="5AF212CE"/>
    <w:rsid w:val="5B3F1D7E"/>
    <w:rsid w:val="5B6541CA"/>
    <w:rsid w:val="5B6A7BA8"/>
    <w:rsid w:val="5BD219A5"/>
    <w:rsid w:val="5C049394"/>
    <w:rsid w:val="5C809EF0"/>
    <w:rsid w:val="5D12F3C8"/>
    <w:rsid w:val="5EA3D6C1"/>
    <w:rsid w:val="60960037"/>
    <w:rsid w:val="6124A029"/>
    <w:rsid w:val="6196C660"/>
    <w:rsid w:val="62FE9F9F"/>
    <w:rsid w:val="635FB85F"/>
    <w:rsid w:val="6479E3DC"/>
    <w:rsid w:val="64D9F7C2"/>
    <w:rsid w:val="64FCEC67"/>
    <w:rsid w:val="65090DA9"/>
    <w:rsid w:val="652ED4D0"/>
    <w:rsid w:val="65458A75"/>
    <w:rsid w:val="65A40C5F"/>
    <w:rsid w:val="6690FEE6"/>
    <w:rsid w:val="66A63B7B"/>
    <w:rsid w:val="677C13B9"/>
    <w:rsid w:val="685AF41B"/>
    <w:rsid w:val="687BC959"/>
    <w:rsid w:val="6A45CD50"/>
    <w:rsid w:val="6A5DE317"/>
    <w:rsid w:val="6A6D4615"/>
    <w:rsid w:val="6A716C84"/>
    <w:rsid w:val="6ADAEE62"/>
    <w:rsid w:val="6C5D33C9"/>
    <w:rsid w:val="6D56A19C"/>
    <w:rsid w:val="6D71826B"/>
    <w:rsid w:val="6E37A0AF"/>
    <w:rsid w:val="6ED06DC1"/>
    <w:rsid w:val="6ED49DF5"/>
    <w:rsid w:val="6EE77195"/>
    <w:rsid w:val="6EFAFF47"/>
    <w:rsid w:val="7150CFFE"/>
    <w:rsid w:val="71CC074E"/>
    <w:rsid w:val="71FB7E28"/>
    <w:rsid w:val="720572BB"/>
    <w:rsid w:val="72A89F53"/>
    <w:rsid w:val="739A5B91"/>
    <w:rsid w:val="74ECA21A"/>
    <w:rsid w:val="752E64B5"/>
    <w:rsid w:val="756C5DAF"/>
    <w:rsid w:val="757A99CD"/>
    <w:rsid w:val="758F915C"/>
    <w:rsid w:val="765E4DDD"/>
    <w:rsid w:val="76882E11"/>
    <w:rsid w:val="77A3797A"/>
    <w:rsid w:val="77FA0AC8"/>
    <w:rsid w:val="78F88DA9"/>
    <w:rsid w:val="7A4F1E0A"/>
    <w:rsid w:val="7B599BA0"/>
    <w:rsid w:val="7BFC06B6"/>
    <w:rsid w:val="7C3ADACE"/>
    <w:rsid w:val="7CFFDD8A"/>
    <w:rsid w:val="7D3529F6"/>
    <w:rsid w:val="7DBCB96A"/>
    <w:rsid w:val="7E1438FB"/>
    <w:rsid w:val="7E89088D"/>
    <w:rsid w:val="7EBF5D3E"/>
    <w:rsid w:val="7F0B443D"/>
    <w:rsid w:val="7FEFFC0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59124D"/>
  <w15:chartTrackingRefBased/>
  <w15:docId w15:val="{B190C954-1759-4CF7-9471-F2B48C21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687"/>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157FBB"/>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E167B1"/>
    <w:pPr>
      <w:spacing w:after="0" w:line="240" w:lineRule="auto"/>
    </w:pPr>
  </w:style>
  <w:style w:type="table" w:styleId="Lijsttabel5donker-Accent1">
    <w:name w:val="List Table 5 Dark Accent 1"/>
    <w:basedOn w:val="Standaardtabel"/>
    <w:uiPriority w:val="50"/>
    <w:rsid w:val="00585BA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85BA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4-Accent1">
    <w:name w:val="Grid Table 4 Accent 1"/>
    <w:basedOn w:val="Standaardtabel"/>
    <w:uiPriority w:val="49"/>
    <w:rsid w:val="00585B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403CD0"/>
    <w:rPr>
      <w:color w:val="605E5C"/>
      <w:shd w:val="clear" w:color="auto" w:fill="E1DFDD"/>
    </w:rPr>
  </w:style>
  <w:style w:type="character" w:styleId="GevolgdeHyperlink">
    <w:name w:val="FollowedHyperlink"/>
    <w:basedOn w:val="Standaardalinea-lettertype"/>
    <w:uiPriority w:val="99"/>
    <w:semiHidden/>
    <w:unhideWhenUsed/>
    <w:rsid w:val="00403C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85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Users/local_Djaitz01/Temp/2/MicrosoftEdgeDownloads/d42f2bd5-8d85-4a94-96b7-7c331770ad8d/Algemene%20Inkoopvoorwaarden%20Provincie%20Flevoland%202023%20voor%20leveringen%20en%20dienste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voland.nl/ho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F628D348C88B42875F345BB1D0FE83" ma:contentTypeVersion="3" ma:contentTypeDescription="Een nieuw document maken." ma:contentTypeScope="" ma:versionID="32ee757702c5663c41c49a0869f6282f">
  <xsd:schema xmlns:xsd="http://www.w3.org/2001/XMLSchema" xmlns:xs="http://www.w3.org/2001/XMLSchema" xmlns:p="http://schemas.microsoft.com/office/2006/metadata/properties" xmlns:ns2="ea8bf1ea-deba-4688-bc38-eb51c2bbb40d" targetNamespace="http://schemas.microsoft.com/office/2006/metadata/properties" ma:root="true" ma:fieldsID="c674591e346d8dd34d7acaffb136f9b4" ns2:_="">
    <xsd:import namespace="ea8bf1ea-deba-4688-bc38-eb51c2bbb40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bf1ea-deba-4688-bc38-eb51c2bbb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5A834-5CBF-4A49-906C-505D0896DDCB}">
  <ds:schemaRefs>
    <ds:schemaRef ds:uri="http://schemas.microsoft.com/sharepoint/v3/contenttype/forms"/>
  </ds:schemaRefs>
</ds:datastoreItem>
</file>

<file path=customXml/itemProps2.xml><?xml version="1.0" encoding="utf-8"?>
<ds:datastoreItem xmlns:ds="http://schemas.openxmlformats.org/officeDocument/2006/customXml" ds:itemID="{8FC19A7A-D3FB-4C10-9498-A5523AF0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bf1ea-deba-4688-bc38-eb51c2bbb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DE902-6FE9-44CB-AB3A-85FA8A0345A8}">
  <ds:schemaRefs>
    <ds:schemaRef ds:uri="http://schemas.openxmlformats.org/officeDocument/2006/bibliography"/>
  </ds:schemaRefs>
</ds:datastoreItem>
</file>

<file path=customXml/itemProps4.xml><?xml version="1.0" encoding="utf-8"?>
<ds:datastoreItem xmlns:ds="http://schemas.openxmlformats.org/officeDocument/2006/customXml" ds:itemID="{973B55E5-0E6D-4BE7-A4F0-B2FF0B8B07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1976</Words>
  <Characters>10872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Zainab Al-Djaitab</cp:lastModifiedBy>
  <cp:revision>3</cp:revision>
  <cp:lastPrinted>2026-05-19T09:31:00Z</cp:lastPrinted>
  <dcterms:created xsi:type="dcterms:W3CDTF">2026-05-19T09:30:00Z</dcterms:created>
  <dcterms:modified xsi:type="dcterms:W3CDTF">2026-05-19T09:31:00Z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0x0101008AF628D348C88B42875F345BB1D0FE83</vt:lpwstr>
  </property>
</Properties>
</file>