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D834" w14:textId="77777777" w:rsidR="002900B8" w:rsidRPr="00FF5DB2" w:rsidRDefault="002900B8" w:rsidP="002900B8">
      <w:pPr>
        <w:pStyle w:val="TUEReportSubtitle"/>
        <w:rPr>
          <w:rFonts w:ascii="Aptos" w:hAnsi="Aptos" w:cs="Calibri"/>
          <w:szCs w:val="20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513EA3" w:rsidRPr="00FF5DB2" w14:paraId="067C63E7" w14:textId="77777777" w:rsidTr="00513EA3">
        <w:tc>
          <w:tcPr>
            <w:tcW w:w="9185" w:type="dxa"/>
          </w:tcPr>
          <w:p w14:paraId="724F2771" w14:textId="77777777" w:rsidR="00513EA3" w:rsidRPr="00FF5DB2" w:rsidRDefault="00513EA3" w:rsidP="00FF0C1F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  <w:p w14:paraId="61A91143" w14:textId="5A69FE66" w:rsidR="00513EA3" w:rsidRPr="00274199" w:rsidRDefault="00513EA3" w:rsidP="00FF0C1F">
            <w:pPr>
              <w:pStyle w:val="Plattetekst"/>
              <w:jc w:val="both"/>
              <w:rPr>
                <w:rFonts w:ascii="Aptos" w:hAnsi="Aptos" w:cs="Calibri"/>
                <w:b/>
                <w:sz w:val="24"/>
                <w:szCs w:val="24"/>
              </w:rPr>
            </w:pPr>
            <w:r w:rsidRPr="00274199">
              <w:rPr>
                <w:rFonts w:ascii="Aptos" w:hAnsi="Aptos" w:cs="Calibri"/>
                <w:b/>
                <w:sz w:val="24"/>
                <w:szCs w:val="24"/>
                <w:u w:val="single"/>
              </w:rPr>
              <w:t>Bijlage:</w:t>
            </w:r>
            <w:r w:rsidRPr="00274199">
              <w:rPr>
                <w:rFonts w:ascii="Aptos" w:hAnsi="Aptos" w:cs="Calibri"/>
                <w:b/>
                <w:sz w:val="24"/>
                <w:szCs w:val="24"/>
              </w:rPr>
              <w:tab/>
              <w:t xml:space="preserve">Referentieverklaring </w:t>
            </w:r>
            <w:r w:rsidR="00FF5DB2" w:rsidRPr="00274199">
              <w:rPr>
                <w:rFonts w:ascii="Aptos" w:hAnsi="Aptos" w:cs="Calibri"/>
                <w:b/>
                <w:sz w:val="24"/>
                <w:szCs w:val="24"/>
              </w:rPr>
              <w:t>Beveiligings- en receptiediensten</w:t>
            </w:r>
            <w:r w:rsidR="00274199">
              <w:rPr>
                <w:rFonts w:ascii="Aptos" w:hAnsi="Aptos" w:cs="Calibri"/>
                <w:b/>
                <w:sz w:val="24"/>
                <w:szCs w:val="24"/>
              </w:rPr>
              <w:t xml:space="preserve"> A</w:t>
            </w:r>
          </w:p>
          <w:p w14:paraId="2E0810E1" w14:textId="77777777" w:rsidR="00513EA3" w:rsidRPr="00FF5DB2" w:rsidRDefault="00513EA3" w:rsidP="00FF0C1F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</w:tr>
    </w:tbl>
    <w:p w14:paraId="6D11586D" w14:textId="77777777" w:rsidR="00513EA3" w:rsidRPr="00FF5DB2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p w14:paraId="4D7A40B0" w14:textId="77777777" w:rsidR="00513EA3" w:rsidRPr="00FF5DB2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  <w:r w:rsidRPr="00FF5DB2">
        <w:rPr>
          <w:rFonts w:ascii="Aptos" w:hAnsi="Aptos" w:cs="Calibri"/>
          <w:sz w:val="20"/>
          <w:szCs w:val="20"/>
          <w:lang w:eastAsia="en-US"/>
        </w:rPr>
        <w:t xml:space="preserve">De Inschrijver dient referenties te beschrijven met behulp van de standaardvorm die hieronder is aangegeven. Uit de beschrijving dient eenduidig naar voren te komen dat voldaan is aan de gestelde minimumeisen. </w:t>
      </w:r>
    </w:p>
    <w:p w14:paraId="661079C6" w14:textId="77777777" w:rsidR="00513EA3" w:rsidRPr="00FF5DB2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513EA3" w:rsidRPr="00FF5DB2" w14:paraId="5926CB29" w14:textId="77777777" w:rsidTr="00513EA3">
        <w:tc>
          <w:tcPr>
            <w:tcW w:w="5078" w:type="dxa"/>
          </w:tcPr>
          <w:p w14:paraId="211C98F8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 xml:space="preserve">Naam referentieorganisatie </w:t>
            </w:r>
          </w:p>
          <w:p w14:paraId="6125151E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66A8147C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513EA3" w:rsidRPr="00FF5DB2" w14:paraId="74564293" w14:textId="77777777" w:rsidTr="00513EA3">
        <w:tc>
          <w:tcPr>
            <w:tcW w:w="5078" w:type="dxa"/>
          </w:tcPr>
          <w:p w14:paraId="404CD63C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Soort organisatie</w:t>
            </w:r>
          </w:p>
          <w:p w14:paraId="5EC39CAD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115E93BC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513EA3" w:rsidRPr="00FF5DB2" w14:paraId="065B779E" w14:textId="77777777" w:rsidTr="00513EA3">
        <w:tc>
          <w:tcPr>
            <w:tcW w:w="5078" w:type="dxa"/>
          </w:tcPr>
          <w:p w14:paraId="2C44F2D8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Vestigingsland</w:t>
            </w:r>
          </w:p>
          <w:p w14:paraId="6C25229B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67AD81DA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513EA3" w:rsidRPr="00FF5DB2" w14:paraId="27F62130" w14:textId="77777777" w:rsidTr="00513EA3">
        <w:tc>
          <w:tcPr>
            <w:tcW w:w="5078" w:type="dxa"/>
          </w:tcPr>
          <w:p w14:paraId="7E089FB1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Contactpersoon referent</w:t>
            </w:r>
          </w:p>
          <w:p w14:paraId="2BE34B74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49D2683F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513EA3" w:rsidRPr="00FF5DB2" w14:paraId="6544CCC3" w14:textId="77777777" w:rsidTr="00513EA3">
        <w:tc>
          <w:tcPr>
            <w:tcW w:w="5078" w:type="dxa"/>
          </w:tcPr>
          <w:p w14:paraId="28640249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Telefoonnummer</w:t>
            </w:r>
          </w:p>
          <w:p w14:paraId="1FB867D0" w14:textId="77777777" w:rsidR="00513EA3" w:rsidRPr="00FF5DB2" w:rsidRDefault="00513EA3" w:rsidP="00FF0C1F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0073605F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1B705426" w14:textId="77777777" w:rsidR="00513EA3" w:rsidRPr="00FF5DB2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p w14:paraId="3F58E5AF" w14:textId="77777777" w:rsidR="00513EA3" w:rsidRPr="00FF5DB2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  <w:r w:rsidRPr="00FF5DB2">
        <w:rPr>
          <w:rFonts w:ascii="Aptos" w:hAnsi="Aptos" w:cs="Calibri"/>
          <w:b/>
          <w:sz w:val="20"/>
          <w:szCs w:val="20"/>
          <w:lang w:eastAsia="en-US"/>
        </w:rPr>
        <w:t>Omschrijving referentieproject:</w:t>
      </w:r>
    </w:p>
    <w:p w14:paraId="50704709" w14:textId="77777777" w:rsidR="00513EA3" w:rsidRPr="00FF5DB2" w:rsidRDefault="00513EA3" w:rsidP="00513EA3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513EA3" w:rsidRPr="00FF5DB2" w14:paraId="6C9E58C4" w14:textId="77777777" w:rsidTr="00513EA3">
        <w:tc>
          <w:tcPr>
            <w:tcW w:w="3794" w:type="dxa"/>
          </w:tcPr>
          <w:p w14:paraId="7E6203A6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>Aspect</w:t>
            </w:r>
          </w:p>
        </w:tc>
        <w:tc>
          <w:tcPr>
            <w:tcW w:w="5415" w:type="dxa"/>
          </w:tcPr>
          <w:p w14:paraId="11330047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 xml:space="preserve">Antwoord </w:t>
            </w:r>
          </w:p>
        </w:tc>
      </w:tr>
      <w:tr w:rsidR="00513EA3" w:rsidRPr="00FF5DB2" w14:paraId="154DDBBF" w14:textId="77777777" w:rsidTr="00513EA3">
        <w:tc>
          <w:tcPr>
            <w:tcW w:w="3794" w:type="dxa"/>
          </w:tcPr>
          <w:p w14:paraId="11C04128" w14:textId="355D5A54" w:rsidR="00513EA3" w:rsidRPr="00FF5DB2" w:rsidRDefault="00513EA3" w:rsidP="00FF0C1F">
            <w:pPr>
              <w:keepLines/>
              <w:tabs>
                <w:tab w:val="left" w:pos="720"/>
              </w:tabs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Op wie heeft de referentie betrekking? </w:t>
            </w:r>
          </w:p>
        </w:tc>
        <w:tc>
          <w:tcPr>
            <w:tcW w:w="5415" w:type="dxa"/>
          </w:tcPr>
          <w:p w14:paraId="326AE696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  <w:p w14:paraId="17904904" w14:textId="4A1CC46F" w:rsidR="00FF5DB2" w:rsidRPr="00FF5DB2" w:rsidRDefault="00FF5DB2" w:rsidP="00FF5DB2">
            <w:pPr>
              <w:pStyle w:val="BodytextTUEindhoven"/>
              <w:rPr>
                <w:rFonts w:ascii="Aptos" w:hAnsi="Aptos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(Naam van de Inschrijver of de combinant of onderaannemer waarop de referentie betrekking heeft)</w:t>
            </w:r>
          </w:p>
        </w:tc>
      </w:tr>
      <w:tr w:rsidR="00513EA3" w:rsidRPr="00FF5DB2" w14:paraId="6BEB4FCF" w14:textId="77777777" w:rsidTr="00513EA3">
        <w:tc>
          <w:tcPr>
            <w:tcW w:w="3794" w:type="dxa"/>
          </w:tcPr>
          <w:p w14:paraId="66F3F830" w14:textId="3DAE0E5B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Omschrijving van het referentieproject  </w:t>
            </w:r>
          </w:p>
        </w:tc>
        <w:tc>
          <w:tcPr>
            <w:tcW w:w="5415" w:type="dxa"/>
          </w:tcPr>
          <w:p w14:paraId="642BD17A" w14:textId="77777777" w:rsidR="00FF5DB2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  <w:r w:rsidR="00FF5DB2"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 xml:space="preserve"> </w:t>
            </w:r>
          </w:p>
          <w:p w14:paraId="3885466B" w14:textId="5BA328B4" w:rsidR="00513EA3" w:rsidRPr="00FF5DB2" w:rsidRDefault="00FF5DB2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Min. 100 woorden</w:t>
            </w:r>
          </w:p>
        </w:tc>
      </w:tr>
      <w:tr w:rsidR="00513EA3" w:rsidRPr="00FF5DB2" w14:paraId="2F47FC77" w14:textId="77777777" w:rsidTr="00513EA3">
        <w:tc>
          <w:tcPr>
            <w:tcW w:w="3794" w:type="dxa"/>
          </w:tcPr>
          <w:p w14:paraId="4431B2D8" w14:textId="77777777" w:rsidR="00FF5DB2" w:rsidRPr="00FF5DB2" w:rsidRDefault="00FF5DB2" w:rsidP="00FF5DB2">
            <w:pPr>
              <w:rPr>
                <w:rFonts w:ascii="Aptos" w:hAnsi="Aptos"/>
                <w:i/>
                <w:sz w:val="20"/>
                <w:szCs w:val="20"/>
                <w:u w:val="single"/>
              </w:rPr>
            </w:pPr>
            <w:r w:rsidRPr="00FF5DB2">
              <w:rPr>
                <w:rFonts w:ascii="Aptos" w:hAnsi="Aptos"/>
                <w:i/>
                <w:sz w:val="20"/>
                <w:szCs w:val="20"/>
                <w:u w:val="single"/>
              </w:rPr>
              <w:t xml:space="preserve">A. Ervaring met het leveren van een in omvang vergelijkbare Opdracht </w:t>
            </w:r>
          </w:p>
          <w:p w14:paraId="3D61A957" w14:textId="41A6D63F" w:rsidR="00513EA3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Arial"/>
                <w:i/>
                <w:sz w:val="20"/>
                <w:szCs w:val="20"/>
              </w:rPr>
              <w:t>Eis</w:t>
            </w:r>
            <w:r w:rsidRPr="00FF5DB2">
              <w:rPr>
                <w:rFonts w:ascii="Aptos" w:hAnsi="Aptos" w:cs="Arial"/>
                <w:sz w:val="20"/>
                <w:szCs w:val="20"/>
              </w:rPr>
              <w:t>: Inschrijver dient ervaring te hebben met de inzet van receptiemedewerkers met soortgelijke werkzaamheden met een minimale inzet van 3.500 uren per jaar</w:t>
            </w:r>
          </w:p>
        </w:tc>
        <w:tc>
          <w:tcPr>
            <w:tcW w:w="5415" w:type="dxa"/>
          </w:tcPr>
          <w:p w14:paraId="66AA533B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513EA3" w:rsidRPr="00FF5DB2" w14:paraId="061491B0" w14:textId="77777777" w:rsidTr="00513EA3">
        <w:tc>
          <w:tcPr>
            <w:tcW w:w="3794" w:type="dxa"/>
          </w:tcPr>
          <w:p w14:paraId="5F366112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Startdatum en einddatum van de overeenkomst van het referentieproject </w:t>
            </w:r>
          </w:p>
        </w:tc>
        <w:tc>
          <w:tcPr>
            <w:tcW w:w="5415" w:type="dxa"/>
          </w:tcPr>
          <w:p w14:paraId="4436D19F" w14:textId="77777777" w:rsidR="00513EA3" w:rsidRPr="00FF5DB2" w:rsidRDefault="00513EA3" w:rsidP="00FF0C1F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5E25C701" w14:textId="77777777" w:rsidR="00513EA3" w:rsidRPr="00FF5DB2" w:rsidRDefault="00513EA3" w:rsidP="00513EA3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513EA3" w:rsidRPr="00FF5DB2" w14:paraId="29D1487B" w14:textId="77777777" w:rsidTr="00513EA3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A5068CC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sz w:val="20"/>
                <w:szCs w:val="20"/>
              </w:rPr>
              <w:br w:type="page"/>
              <w:t xml:space="preserve"> </w:t>
            </w:r>
            <w:r w:rsidRPr="00FF5DB2">
              <w:rPr>
                <w:rFonts w:ascii="Aptos" w:hAnsi="Aptos" w:cs="Calibri"/>
                <w:b/>
                <w:sz w:val="20"/>
                <w:szCs w:val="20"/>
              </w:rPr>
              <w:t>Gegevens inschrijver</w:t>
            </w:r>
          </w:p>
        </w:tc>
      </w:tr>
      <w:tr w:rsidR="00513EA3" w:rsidRPr="00FF5DB2" w14:paraId="54CFEEE7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CD65F83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271B13B6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513EA3" w:rsidRPr="00FF5DB2" w14:paraId="18EB354D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80D0030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Adres</w:t>
            </w:r>
          </w:p>
        </w:tc>
        <w:tc>
          <w:tcPr>
            <w:tcW w:w="6085" w:type="dxa"/>
            <w:gridSpan w:val="3"/>
          </w:tcPr>
          <w:p w14:paraId="35CD1D56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513EA3" w:rsidRPr="00FF5DB2" w14:paraId="7E0ED496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2688246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4E5A6CDA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513EA3" w:rsidRPr="00FF5DB2" w14:paraId="546EB77A" w14:textId="77777777" w:rsidTr="00513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19FE8631" w14:textId="77777777" w:rsidR="00513EA3" w:rsidRPr="00FF5DB2" w:rsidRDefault="00513EA3" w:rsidP="00FF0C1F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Ondertekening</w:t>
            </w:r>
          </w:p>
        </w:tc>
      </w:tr>
      <w:tr w:rsidR="00513EA3" w:rsidRPr="00FF5DB2" w14:paraId="039959FC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3681AD92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Plaats</w:t>
            </w:r>
          </w:p>
        </w:tc>
        <w:tc>
          <w:tcPr>
            <w:tcW w:w="2835" w:type="dxa"/>
            <w:gridSpan w:val="2"/>
            <w:vAlign w:val="center"/>
          </w:tcPr>
          <w:p w14:paraId="27EC833F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73CD1F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Datum</w:t>
            </w:r>
          </w:p>
        </w:tc>
        <w:tc>
          <w:tcPr>
            <w:tcW w:w="2825" w:type="dxa"/>
            <w:vAlign w:val="center"/>
          </w:tcPr>
          <w:p w14:paraId="7090F1CE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513EA3" w:rsidRPr="00FF5DB2" w14:paraId="3B87E46B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2D1DCCA0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Naam</w:t>
            </w:r>
          </w:p>
        </w:tc>
        <w:tc>
          <w:tcPr>
            <w:tcW w:w="2835" w:type="dxa"/>
            <w:gridSpan w:val="2"/>
            <w:vAlign w:val="center"/>
          </w:tcPr>
          <w:p w14:paraId="6B3FD2D1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877AB7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Functie</w:t>
            </w:r>
          </w:p>
        </w:tc>
        <w:tc>
          <w:tcPr>
            <w:tcW w:w="2825" w:type="dxa"/>
            <w:vAlign w:val="center"/>
          </w:tcPr>
          <w:p w14:paraId="0A7B696B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513EA3" w:rsidRPr="00FF5DB2" w14:paraId="177602A8" w14:textId="77777777" w:rsidTr="00FD34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  <w:vAlign w:val="center"/>
          </w:tcPr>
          <w:p w14:paraId="6752BFB3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lastRenderedPageBreak/>
              <w:t>Handtekening</w:t>
            </w:r>
          </w:p>
        </w:tc>
        <w:tc>
          <w:tcPr>
            <w:tcW w:w="7361" w:type="dxa"/>
            <w:gridSpan w:val="4"/>
            <w:vAlign w:val="center"/>
          </w:tcPr>
          <w:p w14:paraId="6C912644" w14:textId="77777777" w:rsidR="00513EA3" w:rsidRPr="00FF5DB2" w:rsidRDefault="00513EA3" w:rsidP="00FF0C1F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</w:tbl>
    <w:p w14:paraId="25509590" w14:textId="3A214A7B" w:rsidR="00FF5DB2" w:rsidRDefault="00FF5DB2" w:rsidP="00D2517C">
      <w:pPr>
        <w:pStyle w:val="Koptekst"/>
        <w:rPr>
          <w:rFonts w:ascii="Aptos" w:hAnsi="Aptos" w:cs="Calibri"/>
          <w:sz w:val="20"/>
          <w:szCs w:val="20"/>
        </w:rPr>
      </w:pPr>
    </w:p>
    <w:p w14:paraId="2A3331B8" w14:textId="77777777" w:rsidR="00FF5DB2" w:rsidRDefault="00FF5DB2" w:rsidP="00FF5DB2">
      <w:pPr>
        <w:pStyle w:val="BodytextTUEindhoven"/>
      </w:pPr>
      <w:r>
        <w:br w:type="page"/>
      </w:r>
    </w:p>
    <w:p w14:paraId="09071BF1" w14:textId="77777777" w:rsidR="00FF5DB2" w:rsidRPr="00FF5DB2" w:rsidRDefault="00FF5DB2" w:rsidP="00FF5DB2">
      <w:pPr>
        <w:pStyle w:val="TUEReportSubtitle"/>
        <w:rPr>
          <w:rFonts w:ascii="Aptos" w:hAnsi="Aptos" w:cs="Calibri"/>
          <w:szCs w:val="20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FF5DB2" w:rsidRPr="00FF5DB2" w14:paraId="1561D215" w14:textId="77777777" w:rsidTr="009F0399">
        <w:tc>
          <w:tcPr>
            <w:tcW w:w="9185" w:type="dxa"/>
          </w:tcPr>
          <w:p w14:paraId="70C79396" w14:textId="77777777" w:rsidR="00FF5DB2" w:rsidRPr="00FF5DB2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  <w:p w14:paraId="3375D3AF" w14:textId="60A7F112" w:rsidR="00FF5DB2" w:rsidRPr="00274199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4"/>
                <w:szCs w:val="24"/>
              </w:rPr>
            </w:pPr>
            <w:r w:rsidRPr="00274199">
              <w:rPr>
                <w:rFonts w:ascii="Aptos" w:hAnsi="Aptos" w:cs="Calibri"/>
                <w:b/>
                <w:sz w:val="24"/>
                <w:szCs w:val="24"/>
                <w:u w:val="single"/>
              </w:rPr>
              <w:t>Bijlage:</w:t>
            </w:r>
            <w:r w:rsidRPr="00274199">
              <w:rPr>
                <w:rFonts w:ascii="Aptos" w:hAnsi="Aptos" w:cs="Calibri"/>
                <w:b/>
                <w:sz w:val="24"/>
                <w:szCs w:val="24"/>
              </w:rPr>
              <w:tab/>
              <w:t>Referentieverklaring Beveiligings- en receptiediensten</w:t>
            </w:r>
            <w:r w:rsidR="00274199">
              <w:rPr>
                <w:rFonts w:ascii="Aptos" w:hAnsi="Aptos" w:cs="Calibri"/>
                <w:b/>
                <w:sz w:val="24"/>
                <w:szCs w:val="24"/>
              </w:rPr>
              <w:t xml:space="preserve"> B</w:t>
            </w:r>
          </w:p>
          <w:p w14:paraId="4A46B385" w14:textId="77777777" w:rsidR="00FF5DB2" w:rsidRPr="00FF5DB2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</w:tr>
    </w:tbl>
    <w:p w14:paraId="64C51E28" w14:textId="77777777" w:rsidR="00FF5DB2" w:rsidRPr="00FF5DB2" w:rsidRDefault="00FF5DB2" w:rsidP="00FF5DB2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p w14:paraId="7922DD03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  <w:r w:rsidRPr="00FF5DB2">
        <w:rPr>
          <w:rFonts w:ascii="Aptos" w:hAnsi="Aptos" w:cs="Calibri"/>
          <w:sz w:val="20"/>
          <w:szCs w:val="20"/>
          <w:lang w:eastAsia="en-US"/>
        </w:rPr>
        <w:t xml:space="preserve">De Inschrijver dient referenties te beschrijven met behulp van de standaardvorm die hieronder is aangegeven. Uit de beschrijving dient eenduidig naar voren te komen dat voldaan is aan de gestelde minimumeisen. </w:t>
      </w:r>
    </w:p>
    <w:p w14:paraId="4985BF4A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FF5DB2" w:rsidRPr="00FF5DB2" w14:paraId="38932BF7" w14:textId="77777777" w:rsidTr="009F0399">
        <w:tc>
          <w:tcPr>
            <w:tcW w:w="5078" w:type="dxa"/>
          </w:tcPr>
          <w:p w14:paraId="2B0855D2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 xml:space="preserve">Naam referentieorganisatie </w:t>
            </w:r>
          </w:p>
          <w:p w14:paraId="79D12E41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68E87310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2D4CEF4D" w14:textId="77777777" w:rsidTr="009F0399">
        <w:tc>
          <w:tcPr>
            <w:tcW w:w="5078" w:type="dxa"/>
          </w:tcPr>
          <w:p w14:paraId="010A85F1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Soort organisatie</w:t>
            </w:r>
          </w:p>
          <w:p w14:paraId="0BC10E8C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0857D9D8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775A55B7" w14:textId="77777777" w:rsidTr="009F0399">
        <w:tc>
          <w:tcPr>
            <w:tcW w:w="5078" w:type="dxa"/>
          </w:tcPr>
          <w:p w14:paraId="7B85252A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Vestigingsland</w:t>
            </w:r>
          </w:p>
          <w:p w14:paraId="3DEFA9B1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2E4DBD0D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5DBC1754" w14:textId="77777777" w:rsidTr="009F0399">
        <w:tc>
          <w:tcPr>
            <w:tcW w:w="5078" w:type="dxa"/>
          </w:tcPr>
          <w:p w14:paraId="5F973DF2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Contactpersoon referent</w:t>
            </w:r>
          </w:p>
          <w:p w14:paraId="48305F7B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02CBC11D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677C707F" w14:textId="77777777" w:rsidTr="009F0399">
        <w:tc>
          <w:tcPr>
            <w:tcW w:w="5078" w:type="dxa"/>
          </w:tcPr>
          <w:p w14:paraId="13D7C84A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Telefoonnummer</w:t>
            </w:r>
          </w:p>
          <w:p w14:paraId="582B7009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1575E91B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2BF4A11D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p w14:paraId="62D59B5E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  <w:r w:rsidRPr="00FF5DB2">
        <w:rPr>
          <w:rFonts w:ascii="Aptos" w:hAnsi="Aptos" w:cs="Calibri"/>
          <w:b/>
          <w:sz w:val="20"/>
          <w:szCs w:val="20"/>
          <w:lang w:eastAsia="en-US"/>
        </w:rPr>
        <w:t>Omschrijving referentieproject:</w:t>
      </w:r>
    </w:p>
    <w:p w14:paraId="37B64A14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FF5DB2" w:rsidRPr="00FF5DB2" w14:paraId="7C977C8C" w14:textId="77777777" w:rsidTr="009F0399">
        <w:tc>
          <w:tcPr>
            <w:tcW w:w="3794" w:type="dxa"/>
          </w:tcPr>
          <w:p w14:paraId="6744AE71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>Aspect</w:t>
            </w:r>
          </w:p>
        </w:tc>
        <w:tc>
          <w:tcPr>
            <w:tcW w:w="5415" w:type="dxa"/>
          </w:tcPr>
          <w:p w14:paraId="50E50256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 xml:space="preserve">Antwoord </w:t>
            </w:r>
          </w:p>
        </w:tc>
      </w:tr>
      <w:tr w:rsidR="00FF5DB2" w:rsidRPr="00FF5DB2" w14:paraId="0029CDAD" w14:textId="77777777" w:rsidTr="009F0399">
        <w:tc>
          <w:tcPr>
            <w:tcW w:w="3794" w:type="dxa"/>
          </w:tcPr>
          <w:p w14:paraId="5A9208DC" w14:textId="77777777" w:rsidR="00FF5DB2" w:rsidRPr="00FF5DB2" w:rsidRDefault="00FF5DB2" w:rsidP="009F0399">
            <w:pPr>
              <w:keepLines/>
              <w:tabs>
                <w:tab w:val="left" w:pos="720"/>
              </w:tabs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Op wie heeft de referentie betrekking? </w:t>
            </w:r>
          </w:p>
        </w:tc>
        <w:tc>
          <w:tcPr>
            <w:tcW w:w="5415" w:type="dxa"/>
          </w:tcPr>
          <w:p w14:paraId="2F6ABF75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  <w:p w14:paraId="2D3FB5AF" w14:textId="77777777" w:rsidR="00FF5DB2" w:rsidRPr="00FF5DB2" w:rsidRDefault="00FF5DB2" w:rsidP="009F0399">
            <w:pPr>
              <w:pStyle w:val="BodytextTUEindhoven"/>
              <w:rPr>
                <w:rFonts w:ascii="Aptos" w:hAnsi="Aptos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(Naam van de Inschrijver of de combinant of onderaannemer waarop de referentie betrekking heeft)</w:t>
            </w:r>
          </w:p>
        </w:tc>
      </w:tr>
      <w:tr w:rsidR="00FF5DB2" w:rsidRPr="00FF5DB2" w14:paraId="76CD8F32" w14:textId="77777777" w:rsidTr="009F0399">
        <w:tc>
          <w:tcPr>
            <w:tcW w:w="3794" w:type="dxa"/>
          </w:tcPr>
          <w:p w14:paraId="5EC403D1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Omschrijving van het referentieproject  </w:t>
            </w:r>
          </w:p>
        </w:tc>
        <w:tc>
          <w:tcPr>
            <w:tcW w:w="5415" w:type="dxa"/>
          </w:tcPr>
          <w:p w14:paraId="20D35BF2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 xml:space="preserve">(Vul in) </w:t>
            </w:r>
          </w:p>
          <w:p w14:paraId="677B0DCE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Min. 100 woorden</w:t>
            </w:r>
          </w:p>
        </w:tc>
      </w:tr>
      <w:tr w:rsidR="00FF5DB2" w:rsidRPr="00FF5DB2" w14:paraId="0A0A0BDF" w14:textId="77777777" w:rsidTr="009F0399">
        <w:tc>
          <w:tcPr>
            <w:tcW w:w="3794" w:type="dxa"/>
          </w:tcPr>
          <w:p w14:paraId="09238EF3" w14:textId="77777777" w:rsid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i/>
                <w:sz w:val="20"/>
                <w:szCs w:val="20"/>
                <w:u w:val="single"/>
                <w:lang w:eastAsia="en-US"/>
              </w:rPr>
            </w:pPr>
            <w:r w:rsidRPr="00FF5DB2">
              <w:rPr>
                <w:rFonts w:ascii="Aptos" w:hAnsi="Aptos" w:cs="Calibri"/>
                <w:i/>
                <w:sz w:val="20"/>
                <w:szCs w:val="20"/>
                <w:u w:val="single"/>
                <w:lang w:eastAsia="en-US"/>
              </w:rPr>
              <w:t xml:space="preserve">B. Ervaring met het leveren van een in omvang vergelijkbare Opdracht </w:t>
            </w:r>
          </w:p>
          <w:p w14:paraId="6E7D24F4" w14:textId="77777777" w:rsidR="00FF5DB2" w:rsidRPr="00FF5DB2" w:rsidRDefault="00FF5DB2" w:rsidP="00FF5DB2">
            <w:pPr>
              <w:pStyle w:val="BodytextTUEindhoven"/>
              <w:rPr>
                <w:lang w:eastAsia="en-US"/>
              </w:rPr>
            </w:pPr>
          </w:p>
          <w:p w14:paraId="342FC24B" w14:textId="77777777" w:rsidR="00FF5DB2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i/>
                <w:sz w:val="20"/>
                <w:szCs w:val="20"/>
                <w:lang w:eastAsia="en-US"/>
              </w:rPr>
              <w:t>Eis</w:t>
            </w: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: Inschrijver dient ervaring te hebben met de inzet van beveiligingsmedewerkers met soortgelijke werkzaamheden met een minimale inzet van 6.000 uren per jaar. </w:t>
            </w:r>
          </w:p>
          <w:p w14:paraId="46FB5891" w14:textId="0272CCB3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5415" w:type="dxa"/>
          </w:tcPr>
          <w:p w14:paraId="33817FA1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0B106F00" w14:textId="77777777" w:rsidTr="009F0399">
        <w:tc>
          <w:tcPr>
            <w:tcW w:w="3794" w:type="dxa"/>
          </w:tcPr>
          <w:p w14:paraId="3E762F52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Startdatum en einddatum van de overeenkomst van het referentieproject </w:t>
            </w:r>
          </w:p>
        </w:tc>
        <w:tc>
          <w:tcPr>
            <w:tcW w:w="5415" w:type="dxa"/>
          </w:tcPr>
          <w:p w14:paraId="5702374D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107F074E" w14:textId="77777777" w:rsidR="00FF5DB2" w:rsidRPr="00FF5DB2" w:rsidRDefault="00FF5DB2" w:rsidP="00FF5DB2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FF5DB2" w:rsidRPr="00FF5DB2" w14:paraId="05654177" w14:textId="77777777" w:rsidTr="009F0399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447E691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sz w:val="20"/>
                <w:szCs w:val="20"/>
              </w:rPr>
              <w:br w:type="page"/>
              <w:t xml:space="preserve"> </w:t>
            </w:r>
            <w:r w:rsidRPr="00FF5DB2">
              <w:rPr>
                <w:rFonts w:ascii="Aptos" w:hAnsi="Aptos" w:cs="Calibri"/>
                <w:b/>
                <w:sz w:val="20"/>
                <w:szCs w:val="20"/>
              </w:rPr>
              <w:t>Gegevens inschrijver</w:t>
            </w:r>
          </w:p>
        </w:tc>
      </w:tr>
      <w:tr w:rsidR="00FF5DB2" w:rsidRPr="00FF5DB2" w14:paraId="69076BEB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88D1E37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78CCEF5B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FF5DB2" w:rsidRPr="00FF5DB2" w14:paraId="7C1310D0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CC40BEF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Adres</w:t>
            </w:r>
          </w:p>
        </w:tc>
        <w:tc>
          <w:tcPr>
            <w:tcW w:w="6085" w:type="dxa"/>
            <w:gridSpan w:val="3"/>
          </w:tcPr>
          <w:p w14:paraId="680AA970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41AF7220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027907AF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78286B75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34D971F5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02BA0188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Ondertekening</w:t>
            </w:r>
          </w:p>
        </w:tc>
      </w:tr>
      <w:tr w:rsidR="00FF5DB2" w:rsidRPr="00FF5DB2" w14:paraId="00D2CC64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14F59CA6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Plaats</w:t>
            </w:r>
          </w:p>
        </w:tc>
        <w:tc>
          <w:tcPr>
            <w:tcW w:w="2835" w:type="dxa"/>
            <w:gridSpan w:val="2"/>
            <w:vAlign w:val="center"/>
          </w:tcPr>
          <w:p w14:paraId="2D875237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69CD84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Datum</w:t>
            </w:r>
          </w:p>
        </w:tc>
        <w:tc>
          <w:tcPr>
            <w:tcW w:w="2825" w:type="dxa"/>
            <w:vAlign w:val="center"/>
          </w:tcPr>
          <w:p w14:paraId="64FE0A02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1AEFF1A7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31F7CDC1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lastRenderedPageBreak/>
              <w:t>Naam</w:t>
            </w:r>
          </w:p>
        </w:tc>
        <w:tc>
          <w:tcPr>
            <w:tcW w:w="2835" w:type="dxa"/>
            <w:gridSpan w:val="2"/>
            <w:vAlign w:val="center"/>
          </w:tcPr>
          <w:p w14:paraId="0A9D2C26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B37446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Functie</w:t>
            </w:r>
          </w:p>
        </w:tc>
        <w:tc>
          <w:tcPr>
            <w:tcW w:w="2825" w:type="dxa"/>
            <w:vAlign w:val="center"/>
          </w:tcPr>
          <w:p w14:paraId="6180880B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176AFD59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  <w:vAlign w:val="center"/>
          </w:tcPr>
          <w:p w14:paraId="02165D7A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Handtekening</w:t>
            </w:r>
          </w:p>
        </w:tc>
        <w:tc>
          <w:tcPr>
            <w:tcW w:w="7361" w:type="dxa"/>
            <w:gridSpan w:val="4"/>
            <w:vAlign w:val="center"/>
          </w:tcPr>
          <w:p w14:paraId="2F0CC193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</w:tbl>
    <w:p w14:paraId="7E85FABF" w14:textId="77777777" w:rsidR="00FF5DB2" w:rsidRPr="00FF5DB2" w:rsidRDefault="00FF5DB2" w:rsidP="00FF5DB2">
      <w:pPr>
        <w:pStyle w:val="Koptekst"/>
        <w:rPr>
          <w:rFonts w:ascii="Aptos" w:hAnsi="Aptos" w:cs="Calibri"/>
          <w:sz w:val="20"/>
          <w:szCs w:val="20"/>
        </w:rPr>
      </w:pPr>
    </w:p>
    <w:p w14:paraId="72336E74" w14:textId="74F17329" w:rsidR="00FF5DB2" w:rsidRDefault="00FF5DB2">
      <w:pPr>
        <w:spacing w:line="240" w:lineRule="atLeast"/>
        <w:rPr>
          <w:rFonts w:ascii="Aptos" w:hAnsi="Aptos" w:cs="Calibri"/>
          <w:sz w:val="20"/>
          <w:szCs w:val="20"/>
        </w:rPr>
      </w:pPr>
      <w:r>
        <w:rPr>
          <w:rFonts w:ascii="Aptos" w:hAnsi="Aptos" w:cs="Calibri"/>
          <w:sz w:val="20"/>
          <w:szCs w:val="20"/>
        </w:rPr>
        <w:br w:type="page"/>
      </w:r>
    </w:p>
    <w:p w14:paraId="26B2E737" w14:textId="77777777" w:rsidR="00FF5DB2" w:rsidRPr="00FF5DB2" w:rsidRDefault="00FF5DB2" w:rsidP="00FF5DB2">
      <w:pPr>
        <w:pStyle w:val="TUEReportSubtitle"/>
        <w:rPr>
          <w:rFonts w:ascii="Aptos" w:hAnsi="Aptos" w:cs="Calibri"/>
          <w:szCs w:val="20"/>
          <w:lang w:val="nl-N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FF5DB2" w:rsidRPr="00FF5DB2" w14:paraId="3DC5BACF" w14:textId="77777777" w:rsidTr="009F0399">
        <w:tc>
          <w:tcPr>
            <w:tcW w:w="9185" w:type="dxa"/>
          </w:tcPr>
          <w:p w14:paraId="385CDFC1" w14:textId="77777777" w:rsidR="00FF5DB2" w:rsidRPr="00FF5DB2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  <w:p w14:paraId="5E00C07C" w14:textId="6F272656" w:rsidR="00FF5DB2" w:rsidRPr="00274199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4"/>
                <w:szCs w:val="24"/>
              </w:rPr>
            </w:pPr>
            <w:r w:rsidRPr="00274199">
              <w:rPr>
                <w:rFonts w:ascii="Aptos" w:hAnsi="Aptos" w:cs="Calibri"/>
                <w:b/>
                <w:sz w:val="24"/>
                <w:szCs w:val="24"/>
                <w:u w:val="single"/>
              </w:rPr>
              <w:t>Bijlage:</w:t>
            </w:r>
            <w:r w:rsidRPr="00274199">
              <w:rPr>
                <w:rFonts w:ascii="Aptos" w:hAnsi="Aptos" w:cs="Calibri"/>
                <w:b/>
                <w:sz w:val="24"/>
                <w:szCs w:val="24"/>
              </w:rPr>
              <w:tab/>
              <w:t>Referentieverklaring Beveiligings- en receptiediensten</w:t>
            </w:r>
            <w:r w:rsidR="00274199">
              <w:rPr>
                <w:rFonts w:ascii="Aptos" w:hAnsi="Aptos" w:cs="Calibri"/>
                <w:b/>
                <w:sz w:val="24"/>
                <w:szCs w:val="24"/>
              </w:rPr>
              <w:t xml:space="preserve"> C</w:t>
            </w:r>
          </w:p>
          <w:p w14:paraId="5DE538ED" w14:textId="77777777" w:rsidR="00FF5DB2" w:rsidRPr="00FF5DB2" w:rsidRDefault="00FF5DB2" w:rsidP="009F0399">
            <w:pPr>
              <w:pStyle w:val="Plattetekst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</w:tr>
    </w:tbl>
    <w:p w14:paraId="659C6174" w14:textId="77777777" w:rsidR="00FF5DB2" w:rsidRPr="00FF5DB2" w:rsidRDefault="00FF5DB2" w:rsidP="00FF5DB2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p w14:paraId="3B537934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  <w:r w:rsidRPr="00FF5DB2">
        <w:rPr>
          <w:rFonts w:ascii="Aptos" w:hAnsi="Aptos" w:cs="Calibri"/>
          <w:sz w:val="20"/>
          <w:szCs w:val="20"/>
          <w:lang w:eastAsia="en-US"/>
        </w:rPr>
        <w:t xml:space="preserve">De Inschrijver dient referenties te beschrijven met behulp van de standaardvorm die hieronder is aangegeven. Uit de beschrijving dient eenduidig naar voren te komen dat voldaan is aan de gestelde minimumeisen. </w:t>
      </w:r>
    </w:p>
    <w:p w14:paraId="0C5DA679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sz w:val="20"/>
          <w:szCs w:val="20"/>
          <w:lang w:eastAsia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FF5DB2" w:rsidRPr="00FF5DB2" w14:paraId="654AF1F7" w14:textId="77777777" w:rsidTr="009F0399">
        <w:tc>
          <w:tcPr>
            <w:tcW w:w="5078" w:type="dxa"/>
          </w:tcPr>
          <w:p w14:paraId="7FC8169E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 xml:space="preserve">Naam referentieorganisatie </w:t>
            </w:r>
          </w:p>
          <w:p w14:paraId="3A18A11D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5DE996CC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3BB81791" w14:textId="77777777" w:rsidTr="009F0399">
        <w:tc>
          <w:tcPr>
            <w:tcW w:w="5078" w:type="dxa"/>
          </w:tcPr>
          <w:p w14:paraId="0731731D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Soort organisatie</w:t>
            </w:r>
          </w:p>
          <w:p w14:paraId="0F19E5F9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6F982B0A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4F749B05" w14:textId="77777777" w:rsidTr="009F0399">
        <w:tc>
          <w:tcPr>
            <w:tcW w:w="5078" w:type="dxa"/>
          </w:tcPr>
          <w:p w14:paraId="206CF61C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Vestigingsland</w:t>
            </w:r>
          </w:p>
          <w:p w14:paraId="0F2A613F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67E175E4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542D0077" w14:textId="77777777" w:rsidTr="009F0399">
        <w:tc>
          <w:tcPr>
            <w:tcW w:w="5078" w:type="dxa"/>
          </w:tcPr>
          <w:p w14:paraId="476BFDEF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Contactpersoon referent</w:t>
            </w:r>
          </w:p>
          <w:p w14:paraId="14F9A1FA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47C7B9BA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03F9F15A" w14:textId="77777777" w:rsidTr="009F0399">
        <w:tc>
          <w:tcPr>
            <w:tcW w:w="5078" w:type="dxa"/>
          </w:tcPr>
          <w:p w14:paraId="5D77C4A6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sz w:val="20"/>
                <w:szCs w:val="20"/>
                <w:lang w:eastAsia="en-US"/>
              </w:rPr>
              <w:t>Telefoonnummer</w:t>
            </w:r>
          </w:p>
          <w:p w14:paraId="56BFF1F7" w14:textId="77777777" w:rsidR="00FF5DB2" w:rsidRPr="00FF5DB2" w:rsidRDefault="00FF5DB2" w:rsidP="009F0399">
            <w:pPr>
              <w:keepLines/>
              <w:tabs>
                <w:tab w:val="left" w:pos="720"/>
              </w:tabs>
              <w:jc w:val="both"/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</w:p>
        </w:tc>
        <w:tc>
          <w:tcPr>
            <w:tcW w:w="4136" w:type="dxa"/>
          </w:tcPr>
          <w:p w14:paraId="1CB26C85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26ACC4AA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p w14:paraId="4D0185B9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  <w:r w:rsidRPr="00FF5DB2">
        <w:rPr>
          <w:rFonts w:ascii="Aptos" w:hAnsi="Aptos" w:cs="Calibri"/>
          <w:b/>
          <w:sz w:val="20"/>
          <w:szCs w:val="20"/>
          <w:lang w:eastAsia="en-US"/>
        </w:rPr>
        <w:t>Omschrijving referentieproject:</w:t>
      </w:r>
    </w:p>
    <w:p w14:paraId="4E73ED7D" w14:textId="77777777" w:rsidR="00FF5DB2" w:rsidRPr="00FF5DB2" w:rsidRDefault="00FF5DB2" w:rsidP="00FF5DB2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ptos" w:hAnsi="Aptos" w:cs="Calibri"/>
          <w:b/>
          <w:sz w:val="20"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FF5DB2" w:rsidRPr="00FF5DB2" w14:paraId="0E0D8963" w14:textId="77777777" w:rsidTr="009F0399">
        <w:tc>
          <w:tcPr>
            <w:tcW w:w="3794" w:type="dxa"/>
          </w:tcPr>
          <w:p w14:paraId="506AA1BC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>Aspect</w:t>
            </w:r>
          </w:p>
        </w:tc>
        <w:tc>
          <w:tcPr>
            <w:tcW w:w="5415" w:type="dxa"/>
          </w:tcPr>
          <w:p w14:paraId="25CB9485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ptos" w:hAnsi="Aptos" w:cs="Calibri"/>
                <w:b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  <w:lang w:eastAsia="en-US"/>
              </w:rPr>
              <w:t xml:space="preserve">Antwoord </w:t>
            </w:r>
          </w:p>
        </w:tc>
      </w:tr>
      <w:tr w:rsidR="00FF5DB2" w:rsidRPr="00FF5DB2" w14:paraId="7088B2B3" w14:textId="77777777" w:rsidTr="009F0399">
        <w:tc>
          <w:tcPr>
            <w:tcW w:w="3794" w:type="dxa"/>
          </w:tcPr>
          <w:p w14:paraId="385C50FD" w14:textId="77777777" w:rsidR="00FF5DB2" w:rsidRPr="00FF5DB2" w:rsidRDefault="00FF5DB2" w:rsidP="009F0399">
            <w:pPr>
              <w:keepLines/>
              <w:tabs>
                <w:tab w:val="left" w:pos="720"/>
              </w:tabs>
              <w:rPr>
                <w:rFonts w:ascii="Aptos" w:eastAsia="MS Mincho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Op wie heeft de referentie betrekking? </w:t>
            </w:r>
          </w:p>
        </w:tc>
        <w:tc>
          <w:tcPr>
            <w:tcW w:w="5415" w:type="dxa"/>
          </w:tcPr>
          <w:p w14:paraId="489BD253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  <w:p w14:paraId="1CE0A0E2" w14:textId="77777777" w:rsidR="00FF5DB2" w:rsidRPr="00FF5DB2" w:rsidRDefault="00FF5DB2" w:rsidP="009F0399">
            <w:pPr>
              <w:pStyle w:val="BodytextTUEindhoven"/>
              <w:rPr>
                <w:rFonts w:ascii="Aptos" w:hAnsi="Aptos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(Naam van de Inschrijver of de combinant of onderaannemer waarop de referentie betrekking heeft)</w:t>
            </w:r>
          </w:p>
        </w:tc>
      </w:tr>
      <w:tr w:rsidR="00FF5DB2" w:rsidRPr="00FF5DB2" w14:paraId="2D92DCF4" w14:textId="77777777" w:rsidTr="009F0399">
        <w:tc>
          <w:tcPr>
            <w:tcW w:w="3794" w:type="dxa"/>
          </w:tcPr>
          <w:p w14:paraId="473C6A7F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Omschrijving van het referentieproject  </w:t>
            </w:r>
          </w:p>
        </w:tc>
        <w:tc>
          <w:tcPr>
            <w:tcW w:w="5415" w:type="dxa"/>
          </w:tcPr>
          <w:p w14:paraId="73CE7282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 xml:space="preserve">(Vul in) </w:t>
            </w:r>
          </w:p>
          <w:p w14:paraId="520BE667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  <w:t>Min. 100 woorden</w:t>
            </w:r>
          </w:p>
        </w:tc>
      </w:tr>
      <w:tr w:rsidR="00FF5DB2" w:rsidRPr="00FF5DB2" w14:paraId="7044CF5F" w14:textId="77777777" w:rsidTr="009F0399">
        <w:tc>
          <w:tcPr>
            <w:tcW w:w="3794" w:type="dxa"/>
          </w:tcPr>
          <w:p w14:paraId="39902752" w14:textId="77777777" w:rsidR="00FF5DB2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i/>
                <w:sz w:val="20"/>
                <w:szCs w:val="20"/>
                <w:u w:val="single"/>
                <w:lang w:eastAsia="en-US"/>
              </w:rPr>
              <w:t>C. Ervaring met het leveren van een in complexiteit vergelijkbare Opdracht</w:t>
            </w:r>
          </w:p>
          <w:p w14:paraId="6A415945" w14:textId="77777777" w:rsidR="00FF5DB2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i/>
                <w:sz w:val="20"/>
                <w:szCs w:val="20"/>
                <w:lang w:eastAsia="en-US"/>
              </w:rPr>
              <w:t>Eis</w:t>
            </w: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>: Inschrijver dient ervaring te hebben met het uitvoeren van receptiedienstverlening binnen een organisatie met een vergelijkbare complexiteit als onderhavige Opdracht, dat wil zeggen:</w:t>
            </w:r>
          </w:p>
          <w:p w14:paraId="618098FC" w14:textId="77777777" w:rsid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i/>
                <w:sz w:val="20"/>
                <w:szCs w:val="20"/>
                <w:lang w:eastAsia="en-US"/>
              </w:rPr>
            </w:pPr>
          </w:p>
          <w:p w14:paraId="680A8CCC" w14:textId="700A55C7" w:rsidR="00FF5DB2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>
              <w:rPr>
                <w:rFonts w:ascii="Aptos" w:hAnsi="Aptos" w:cs="Calibri"/>
                <w:sz w:val="20"/>
                <w:szCs w:val="20"/>
                <w:lang w:eastAsia="en-US"/>
              </w:rPr>
              <w:t xml:space="preserve">- </w:t>
            </w: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>Uitvoering van receptiedienstverlening bij minimaal 3 verschillende gebouwen;</w:t>
            </w:r>
          </w:p>
          <w:p w14:paraId="21EFDC6C" w14:textId="77777777" w:rsid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</w:p>
          <w:p w14:paraId="763346D1" w14:textId="731B4E1F" w:rsidR="00FF5DB2" w:rsidRPr="00FF5DB2" w:rsidRDefault="00FF5DB2" w:rsidP="00FF5DB2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>
              <w:rPr>
                <w:rFonts w:ascii="Aptos" w:hAnsi="Aptos" w:cs="Calibri"/>
                <w:sz w:val="20"/>
                <w:szCs w:val="20"/>
                <w:lang w:eastAsia="en-US"/>
              </w:rPr>
              <w:t xml:space="preserve">- </w:t>
            </w: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>Uitvoering van receptiedienstverlening ten behoeve van minimaal 3 verschillende doelgroepen (bijvoorbeeld bezoekers, leveranciers, studenten, reizigers, medewerkers).</w:t>
            </w:r>
          </w:p>
        </w:tc>
        <w:tc>
          <w:tcPr>
            <w:tcW w:w="5415" w:type="dxa"/>
          </w:tcPr>
          <w:p w14:paraId="2830B963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  <w:tr w:rsidR="00FF5DB2" w:rsidRPr="00FF5DB2" w14:paraId="68CF09A1" w14:textId="77777777" w:rsidTr="009F0399">
        <w:tc>
          <w:tcPr>
            <w:tcW w:w="3794" w:type="dxa"/>
          </w:tcPr>
          <w:p w14:paraId="1AD4697F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sz w:val="20"/>
                <w:szCs w:val="20"/>
                <w:lang w:eastAsia="en-US"/>
              </w:rPr>
            </w:pPr>
            <w:r w:rsidRPr="00FF5DB2">
              <w:rPr>
                <w:rFonts w:ascii="Aptos" w:hAnsi="Aptos" w:cs="Calibri"/>
                <w:sz w:val="20"/>
                <w:szCs w:val="20"/>
                <w:lang w:eastAsia="en-US"/>
              </w:rPr>
              <w:t xml:space="preserve">Startdatum en einddatum van de overeenkomst van het referentieproject </w:t>
            </w:r>
          </w:p>
        </w:tc>
        <w:tc>
          <w:tcPr>
            <w:tcW w:w="5415" w:type="dxa"/>
          </w:tcPr>
          <w:p w14:paraId="61DFFBE2" w14:textId="77777777" w:rsidR="00FF5DB2" w:rsidRPr="00FF5DB2" w:rsidRDefault="00FF5DB2" w:rsidP="009F0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ptos" w:hAnsi="Aptos" w:cs="Calibri"/>
                <w:color w:val="3897F1" w:themeColor="accent2"/>
                <w:sz w:val="20"/>
                <w:szCs w:val="20"/>
                <w:lang w:eastAsia="en-US"/>
              </w:rPr>
            </w:pPr>
            <w:r w:rsidRPr="00FF5DB2">
              <w:rPr>
                <w:rFonts w:ascii="Aptos" w:eastAsia="MS Mincho" w:hAnsi="Aptos" w:cs="Calibri"/>
                <w:color w:val="3897F1" w:themeColor="accent2"/>
                <w:sz w:val="20"/>
                <w:szCs w:val="20"/>
                <w:lang w:eastAsia="en-US"/>
              </w:rPr>
              <w:t>(Vul in)</w:t>
            </w:r>
          </w:p>
        </w:tc>
      </w:tr>
    </w:tbl>
    <w:p w14:paraId="69B16158" w14:textId="77777777" w:rsidR="00FF5DB2" w:rsidRPr="00FF5DB2" w:rsidRDefault="00FF5DB2" w:rsidP="00FF5DB2">
      <w:pPr>
        <w:pStyle w:val="Plattetekst"/>
        <w:tabs>
          <w:tab w:val="num" w:pos="0"/>
          <w:tab w:val="left" w:pos="1314"/>
        </w:tabs>
        <w:jc w:val="both"/>
        <w:rPr>
          <w:rFonts w:ascii="Aptos" w:hAnsi="Aptos" w:cs="Calibri"/>
          <w:b/>
          <w:sz w:val="20"/>
          <w:szCs w:val="20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FF5DB2" w:rsidRPr="00FF5DB2" w14:paraId="224C1431" w14:textId="77777777" w:rsidTr="009F0399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F05079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sz w:val="20"/>
                <w:szCs w:val="20"/>
              </w:rPr>
              <w:br w:type="page"/>
              <w:t xml:space="preserve"> </w:t>
            </w:r>
            <w:r w:rsidRPr="00FF5DB2">
              <w:rPr>
                <w:rFonts w:ascii="Aptos" w:hAnsi="Aptos" w:cs="Calibri"/>
                <w:b/>
                <w:sz w:val="20"/>
                <w:szCs w:val="20"/>
              </w:rPr>
              <w:t>Gegevens inschrijver</w:t>
            </w:r>
          </w:p>
        </w:tc>
      </w:tr>
      <w:tr w:rsidR="00FF5DB2" w:rsidRPr="00FF5DB2" w14:paraId="2567ED4C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BAF544C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Naam onderneming</w:t>
            </w:r>
          </w:p>
        </w:tc>
        <w:tc>
          <w:tcPr>
            <w:tcW w:w="6085" w:type="dxa"/>
            <w:gridSpan w:val="3"/>
          </w:tcPr>
          <w:p w14:paraId="7041BFCC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FF5DB2" w:rsidRPr="00FF5DB2" w14:paraId="58E60077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1F073D93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lastRenderedPageBreak/>
              <w:t>Adres</w:t>
            </w:r>
          </w:p>
        </w:tc>
        <w:tc>
          <w:tcPr>
            <w:tcW w:w="6085" w:type="dxa"/>
            <w:gridSpan w:val="3"/>
          </w:tcPr>
          <w:p w14:paraId="73D1F662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7975166B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0AACC09B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6085" w:type="dxa"/>
            <w:gridSpan w:val="3"/>
          </w:tcPr>
          <w:p w14:paraId="2065B8F3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7C0456E2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1BEA0667" w14:textId="77777777" w:rsidR="00FF5DB2" w:rsidRPr="00FF5DB2" w:rsidRDefault="00FF5DB2" w:rsidP="009F0399">
            <w:pPr>
              <w:spacing w:before="120" w:after="120"/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Ondertekening</w:t>
            </w:r>
          </w:p>
        </w:tc>
      </w:tr>
      <w:tr w:rsidR="00FF5DB2" w:rsidRPr="00FF5DB2" w14:paraId="1FF68DEE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4D862884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Plaats</w:t>
            </w:r>
          </w:p>
        </w:tc>
        <w:tc>
          <w:tcPr>
            <w:tcW w:w="2835" w:type="dxa"/>
            <w:gridSpan w:val="2"/>
            <w:vAlign w:val="center"/>
          </w:tcPr>
          <w:p w14:paraId="2ECD3914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13880A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Datum</w:t>
            </w:r>
          </w:p>
        </w:tc>
        <w:tc>
          <w:tcPr>
            <w:tcW w:w="2825" w:type="dxa"/>
            <w:vAlign w:val="center"/>
          </w:tcPr>
          <w:p w14:paraId="12569DF5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7EEF7F62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  <w:vAlign w:val="center"/>
          </w:tcPr>
          <w:p w14:paraId="50AFB9B4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Naam</w:t>
            </w:r>
          </w:p>
        </w:tc>
        <w:tc>
          <w:tcPr>
            <w:tcW w:w="2835" w:type="dxa"/>
            <w:gridSpan w:val="2"/>
            <w:vAlign w:val="center"/>
          </w:tcPr>
          <w:p w14:paraId="00740ADB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D12C93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Functie</w:t>
            </w:r>
          </w:p>
        </w:tc>
        <w:tc>
          <w:tcPr>
            <w:tcW w:w="2825" w:type="dxa"/>
            <w:vAlign w:val="center"/>
          </w:tcPr>
          <w:p w14:paraId="39A80C60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  <w:tr w:rsidR="00FF5DB2" w:rsidRPr="00FF5DB2" w14:paraId="183D4AA4" w14:textId="77777777" w:rsidTr="009F03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  <w:vAlign w:val="center"/>
          </w:tcPr>
          <w:p w14:paraId="44F6E1DD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FF5DB2">
              <w:rPr>
                <w:rFonts w:ascii="Aptos" w:hAnsi="Aptos" w:cs="Calibri"/>
                <w:b/>
                <w:sz w:val="20"/>
                <w:szCs w:val="20"/>
              </w:rPr>
              <w:t>Handtekening</w:t>
            </w:r>
          </w:p>
        </w:tc>
        <w:tc>
          <w:tcPr>
            <w:tcW w:w="7361" w:type="dxa"/>
            <w:gridSpan w:val="4"/>
            <w:vAlign w:val="center"/>
          </w:tcPr>
          <w:p w14:paraId="4E43C083" w14:textId="77777777" w:rsidR="00FF5DB2" w:rsidRPr="00FF5DB2" w:rsidRDefault="00FF5DB2" w:rsidP="009F0399">
            <w:pPr>
              <w:jc w:val="both"/>
              <w:rPr>
                <w:rFonts w:ascii="Aptos" w:hAnsi="Aptos" w:cs="Calibri"/>
                <w:b/>
                <w:sz w:val="20"/>
                <w:szCs w:val="20"/>
                <w:u w:val="single"/>
              </w:rPr>
            </w:pPr>
          </w:p>
        </w:tc>
      </w:tr>
    </w:tbl>
    <w:p w14:paraId="02654262" w14:textId="77777777" w:rsidR="00FF5DB2" w:rsidRPr="00FF5DB2" w:rsidRDefault="00FF5DB2" w:rsidP="00FF5DB2">
      <w:pPr>
        <w:pStyle w:val="Koptekst"/>
        <w:rPr>
          <w:rFonts w:ascii="Aptos" w:hAnsi="Aptos" w:cs="Calibri"/>
          <w:sz w:val="20"/>
          <w:szCs w:val="20"/>
        </w:rPr>
      </w:pPr>
    </w:p>
    <w:p w14:paraId="6DDBDCCF" w14:textId="77777777" w:rsidR="00204870" w:rsidRPr="00FF5DB2" w:rsidRDefault="00204870" w:rsidP="00D2517C">
      <w:pPr>
        <w:pStyle w:val="Koptekst"/>
        <w:rPr>
          <w:rFonts w:ascii="Aptos" w:hAnsi="Aptos" w:cs="Calibri"/>
          <w:sz w:val="20"/>
          <w:szCs w:val="20"/>
        </w:rPr>
      </w:pPr>
    </w:p>
    <w:sectPr w:rsidR="00204870" w:rsidRPr="00FF5DB2" w:rsidSect="00FD3478">
      <w:headerReference w:type="default" r:id="rId9"/>
      <w:footerReference w:type="default" r:id="rId10"/>
      <w:pgSz w:w="11907" w:h="16840" w:code="9"/>
      <w:pgMar w:top="1582" w:right="1361" w:bottom="567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A037" w14:textId="77777777" w:rsidR="00E644D4" w:rsidRDefault="00E644D4">
      <w:r>
        <w:separator/>
      </w:r>
    </w:p>
  </w:endnote>
  <w:endnote w:type="continuationSeparator" w:id="0">
    <w:p w14:paraId="651F538E" w14:textId="77777777" w:rsidR="00E644D4" w:rsidRDefault="00E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47020EED" w14:textId="77777777" w:rsidTr="00A811F5">
      <w:trPr>
        <w:trHeight w:hRule="exact" w:val="170"/>
      </w:trPr>
      <w:tc>
        <w:tcPr>
          <w:tcW w:w="1867" w:type="dxa"/>
        </w:tcPr>
        <w:p w14:paraId="650B9804" w14:textId="77777777" w:rsidR="00A811F5" w:rsidRPr="00DE1826" w:rsidRDefault="00A811F5" w:rsidP="00A811F5">
          <w:pPr>
            <w:pStyle w:val="DocumentdataTUEindhoven"/>
          </w:pPr>
          <w:r>
            <w:t>Datum</w:t>
          </w:r>
        </w:p>
      </w:tc>
      <w:tc>
        <w:tcPr>
          <w:tcW w:w="1877" w:type="dxa"/>
        </w:tcPr>
        <w:p w14:paraId="08D3C06D" w14:textId="77777777" w:rsidR="00A811F5" w:rsidRPr="00DE1826" w:rsidRDefault="003D1FB2" w:rsidP="00A811F5">
          <w:pPr>
            <w:pStyle w:val="DocumentdataTUEindhoven"/>
          </w:pPr>
          <w:r>
            <w:t>Inschrijfleidraad</w:t>
          </w:r>
        </w:p>
      </w:tc>
      <w:tc>
        <w:tcPr>
          <w:tcW w:w="1868" w:type="dxa"/>
        </w:tcPr>
        <w:p w14:paraId="3E89C973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5A7E5E20" w14:textId="77777777" w:rsidTr="00A811F5">
      <w:trPr>
        <w:trHeight w:hRule="exact" w:val="190"/>
      </w:trPr>
      <w:tc>
        <w:tcPr>
          <w:tcW w:w="1867" w:type="dxa"/>
        </w:tcPr>
        <w:p w14:paraId="3503853F" w14:textId="23009638" w:rsidR="00A811F5" w:rsidRPr="00E21C45" w:rsidRDefault="00E644D4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274199">
                <w:t>1</w:t>
              </w:r>
              <w:r w:rsidR="00FF5DB2">
                <w:t>8 mei 2026</w:t>
              </w:r>
            </w:sdtContent>
          </w:sdt>
        </w:p>
      </w:tc>
      <w:tc>
        <w:tcPr>
          <w:tcW w:w="1877" w:type="dxa"/>
        </w:tcPr>
        <w:p w14:paraId="631B91FC" w14:textId="107F37FD" w:rsidR="00A811F5" w:rsidRPr="004A44E8" w:rsidRDefault="00E644D4" w:rsidP="00A811F5">
          <w:pPr>
            <w:pStyle w:val="DocumentdataTUEindhoven"/>
          </w:pPr>
          <w:sdt>
            <w:sdtPr>
              <w:rPr>
                <w:rFonts w:ascii="Aptos" w:hAnsi="Aptos"/>
              </w:rPr>
              <w:tag w:val="Our reference"/>
              <w:id w:val="-1616742815"/>
              <w:placeholder>
                <w:docPart w:val="306B38DAD1DEC24B86C89BBC2E24885F"/>
              </w:placeholder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FF5DB2" w:rsidRPr="00FF5DB2">
                <w:rPr>
                  <w:rFonts w:ascii="Aptos" w:hAnsi="Aptos"/>
                </w:rPr>
                <w:t xml:space="preserve">PCM </w:t>
              </w:r>
              <w:r w:rsidR="00FF5DB2">
                <w:rPr>
                  <w:rFonts w:ascii="Aptos" w:hAnsi="Aptos"/>
                </w:rPr>
                <w:t>2026-</w:t>
              </w:r>
              <w:r w:rsidR="00FF5DB2" w:rsidRPr="00FF5DB2">
                <w:rPr>
                  <w:rFonts w:ascii="Aptos" w:hAnsi="Aptos"/>
                </w:rPr>
                <w:t>10104</w:t>
              </w:r>
            </w:sdtContent>
          </w:sdt>
        </w:p>
      </w:tc>
      <w:tc>
        <w:tcPr>
          <w:tcW w:w="1868" w:type="dxa"/>
        </w:tcPr>
        <w:p w14:paraId="33BC510E" w14:textId="77777777" w:rsidR="00A811F5" w:rsidRPr="00DE1826" w:rsidRDefault="00A811F5" w:rsidP="00A811F5">
          <w:pPr>
            <w:pStyle w:val="DocumentdataTUEindhoven"/>
          </w:pPr>
        </w:p>
      </w:tc>
    </w:tr>
  </w:tbl>
  <w:p w14:paraId="3CEDDBE0" w14:textId="77777777" w:rsidR="00E66489" w:rsidRDefault="00E6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FD38" w14:textId="77777777" w:rsidR="00E644D4" w:rsidRDefault="00E644D4">
      <w:r>
        <w:separator/>
      </w:r>
    </w:p>
  </w:footnote>
  <w:footnote w:type="continuationSeparator" w:id="0">
    <w:p w14:paraId="0ECB1525" w14:textId="77777777" w:rsidR="00E644D4" w:rsidRDefault="00E6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EED9" w14:textId="77777777" w:rsidR="00AF1E3E" w:rsidRPr="002900B8" w:rsidRDefault="00E66489" w:rsidP="002900B8">
    <w:pPr>
      <w:pStyle w:val="Koptekst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41DD061F" wp14:editId="5740B711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52BEE"/>
    <w:multiLevelType w:val="hybridMultilevel"/>
    <w:tmpl w:val="0308A84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5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2" w15:restartNumberingAfterBreak="0">
    <w:nsid w:val="1CEF232F"/>
    <w:multiLevelType w:val="hybridMultilevel"/>
    <w:tmpl w:val="6AC20B1C"/>
    <w:lvl w:ilvl="0" w:tplc="1F3470C4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F543CB"/>
    <w:multiLevelType w:val="multilevel"/>
    <w:tmpl w:val="ADA29096"/>
    <w:numStyleLink w:val="AppendixnumberingTUEindhoven"/>
  </w:abstractNum>
  <w:abstractNum w:abstractNumId="24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344165C1"/>
    <w:multiLevelType w:val="multilevel"/>
    <w:tmpl w:val="CA46958A"/>
    <w:numStyleLink w:val="HeadingnumberingTUEindhoven"/>
  </w:abstractNum>
  <w:abstractNum w:abstractNumId="27" w15:restartNumberingAfterBreak="0">
    <w:nsid w:val="34C05DFC"/>
    <w:multiLevelType w:val="hybridMultilevel"/>
    <w:tmpl w:val="B28A05F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6D2F47"/>
    <w:multiLevelType w:val="multilevel"/>
    <w:tmpl w:val="11289106"/>
    <w:numStyleLink w:val="ListlowercaseletterTUEindhoven"/>
  </w:abstractNum>
  <w:abstractNum w:abstractNumId="31" w15:restartNumberingAfterBreak="0">
    <w:nsid w:val="3B6421F0"/>
    <w:multiLevelType w:val="multilevel"/>
    <w:tmpl w:val="2C04FD0C"/>
    <w:numStyleLink w:val="ListdashTUEindhoven"/>
  </w:abstractNum>
  <w:abstractNum w:abstractNumId="32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3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4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9" w15:restartNumberingAfterBreak="0">
    <w:nsid w:val="4F773E7A"/>
    <w:multiLevelType w:val="multilevel"/>
    <w:tmpl w:val="D65AE4AA"/>
    <w:numStyleLink w:val="ListbulletTUEindhoven"/>
  </w:abstractNum>
  <w:abstractNum w:abstractNumId="40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42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3" w15:restartNumberingAfterBreak="0">
    <w:nsid w:val="5B78598C"/>
    <w:multiLevelType w:val="multilevel"/>
    <w:tmpl w:val="34064A0C"/>
    <w:numStyleLink w:val="ListopenbulletTUEindhoven"/>
  </w:abstractNum>
  <w:abstractNum w:abstractNumId="44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59A14AE"/>
    <w:multiLevelType w:val="multilevel"/>
    <w:tmpl w:val="89367262"/>
    <w:numStyleLink w:val="ListnumberTUEindhoven"/>
  </w:abstractNum>
  <w:abstractNum w:abstractNumId="47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8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9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AC2DDC"/>
    <w:multiLevelType w:val="multilevel"/>
    <w:tmpl w:val="9C968EB4"/>
    <w:numStyleLink w:val="AgendaitemlistTUEindhoven"/>
  </w:abstractNum>
  <w:abstractNum w:abstractNumId="51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88857">
    <w:abstractNumId w:val="17"/>
  </w:num>
  <w:num w:numId="2" w16cid:durableId="281423030">
    <w:abstractNumId w:val="28"/>
  </w:num>
  <w:num w:numId="3" w16cid:durableId="910892117">
    <w:abstractNumId w:val="15"/>
  </w:num>
  <w:num w:numId="4" w16cid:durableId="1563833134">
    <w:abstractNumId w:val="13"/>
  </w:num>
  <w:num w:numId="5" w16cid:durableId="357202087">
    <w:abstractNumId w:val="36"/>
  </w:num>
  <w:num w:numId="6" w16cid:durableId="482237297">
    <w:abstractNumId w:val="18"/>
  </w:num>
  <w:num w:numId="7" w16cid:durableId="289168801">
    <w:abstractNumId w:val="16"/>
  </w:num>
  <w:num w:numId="8" w16cid:durableId="747190756">
    <w:abstractNumId w:val="47"/>
  </w:num>
  <w:num w:numId="9" w16cid:durableId="500433139">
    <w:abstractNumId w:val="33"/>
  </w:num>
  <w:num w:numId="10" w16cid:durableId="748188895">
    <w:abstractNumId w:val="38"/>
  </w:num>
  <w:num w:numId="11" w16cid:durableId="2086226138">
    <w:abstractNumId w:val="25"/>
  </w:num>
  <w:num w:numId="12" w16cid:durableId="1918438305">
    <w:abstractNumId w:val="9"/>
  </w:num>
  <w:num w:numId="13" w16cid:durableId="983195581">
    <w:abstractNumId w:val="7"/>
  </w:num>
  <w:num w:numId="14" w16cid:durableId="1971090498">
    <w:abstractNumId w:val="6"/>
  </w:num>
  <w:num w:numId="15" w16cid:durableId="44840955">
    <w:abstractNumId w:val="5"/>
  </w:num>
  <w:num w:numId="16" w16cid:durableId="1010520977">
    <w:abstractNumId w:val="4"/>
  </w:num>
  <w:num w:numId="17" w16cid:durableId="1138718055">
    <w:abstractNumId w:val="8"/>
  </w:num>
  <w:num w:numId="18" w16cid:durableId="890308513">
    <w:abstractNumId w:val="3"/>
  </w:num>
  <w:num w:numId="19" w16cid:durableId="1619290553">
    <w:abstractNumId w:val="2"/>
  </w:num>
  <w:num w:numId="20" w16cid:durableId="1076434523">
    <w:abstractNumId w:val="1"/>
  </w:num>
  <w:num w:numId="21" w16cid:durableId="919018781">
    <w:abstractNumId w:val="0"/>
  </w:num>
  <w:num w:numId="22" w16cid:durableId="1425421826">
    <w:abstractNumId w:val="11"/>
  </w:num>
  <w:num w:numId="23" w16cid:durableId="1439334018">
    <w:abstractNumId w:val="39"/>
  </w:num>
  <w:num w:numId="24" w16cid:durableId="730541704">
    <w:abstractNumId w:val="31"/>
  </w:num>
  <w:num w:numId="25" w16cid:durableId="1390232132">
    <w:abstractNumId w:val="30"/>
  </w:num>
  <w:num w:numId="26" w16cid:durableId="673799122">
    <w:abstractNumId w:val="46"/>
  </w:num>
  <w:num w:numId="27" w16cid:durableId="1400638198">
    <w:abstractNumId w:val="43"/>
  </w:num>
  <w:num w:numId="28" w16cid:durableId="1926958916">
    <w:abstractNumId w:val="50"/>
  </w:num>
  <w:num w:numId="29" w16cid:durableId="943460854">
    <w:abstractNumId w:val="26"/>
  </w:num>
  <w:num w:numId="30" w16cid:durableId="1930310772">
    <w:abstractNumId w:val="23"/>
  </w:num>
  <w:num w:numId="31" w16cid:durableId="1489445837">
    <w:abstractNumId w:val="38"/>
  </w:num>
  <w:num w:numId="32" w16cid:durableId="2131901070">
    <w:abstractNumId w:val="34"/>
  </w:num>
  <w:num w:numId="33" w16cid:durableId="2009744170">
    <w:abstractNumId w:val="19"/>
  </w:num>
  <w:num w:numId="34" w16cid:durableId="1858959282">
    <w:abstractNumId w:val="45"/>
  </w:num>
  <w:num w:numId="35" w16cid:durableId="2083334606">
    <w:abstractNumId w:val="14"/>
  </w:num>
  <w:num w:numId="36" w16cid:durableId="1547062890">
    <w:abstractNumId w:val="48"/>
  </w:num>
  <w:num w:numId="37" w16cid:durableId="1149516543">
    <w:abstractNumId w:val="20"/>
  </w:num>
  <w:num w:numId="38" w16cid:durableId="86275387">
    <w:abstractNumId w:val="44"/>
  </w:num>
  <w:num w:numId="39" w16cid:durableId="1422407301">
    <w:abstractNumId w:val="21"/>
  </w:num>
  <w:num w:numId="40" w16cid:durableId="1782187739">
    <w:abstractNumId w:val="35"/>
  </w:num>
  <w:num w:numId="41" w16cid:durableId="1229457546">
    <w:abstractNumId w:val="32"/>
  </w:num>
  <w:num w:numId="42" w16cid:durableId="1897546253">
    <w:abstractNumId w:val="24"/>
  </w:num>
  <w:num w:numId="43" w16cid:durableId="135682277">
    <w:abstractNumId w:val="41"/>
  </w:num>
  <w:num w:numId="44" w16cid:durableId="2028361429">
    <w:abstractNumId w:val="42"/>
  </w:num>
  <w:num w:numId="45" w16cid:durableId="261034345">
    <w:abstractNumId w:val="29"/>
  </w:num>
  <w:num w:numId="46" w16cid:durableId="1312518722">
    <w:abstractNumId w:val="49"/>
  </w:num>
  <w:num w:numId="47" w16cid:durableId="797145416">
    <w:abstractNumId w:val="51"/>
  </w:num>
  <w:num w:numId="48" w16cid:durableId="702243047">
    <w:abstractNumId w:val="12"/>
  </w:num>
  <w:num w:numId="49" w16cid:durableId="521869517">
    <w:abstractNumId w:val="40"/>
  </w:num>
  <w:num w:numId="50" w16cid:durableId="876313335">
    <w:abstractNumId w:val="37"/>
  </w:num>
  <w:num w:numId="51" w16cid:durableId="1356883138">
    <w:abstractNumId w:val="27"/>
  </w:num>
  <w:num w:numId="52" w16cid:durableId="1096167480">
    <w:abstractNumId w:val="10"/>
  </w:num>
  <w:num w:numId="53" w16cid:durableId="1118453744">
    <w:abstractNumId w:val="2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229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74199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3EA3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20C5"/>
    <w:rsid w:val="00575AE9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E54D0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CF702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4D4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519B9"/>
    <w:rsid w:val="00F55E8B"/>
    <w:rsid w:val="00F564F9"/>
    <w:rsid w:val="00F7766C"/>
    <w:rsid w:val="00F77AD0"/>
    <w:rsid w:val="00F82076"/>
    <w:rsid w:val="00F85A4C"/>
    <w:rsid w:val="00FB1032"/>
    <w:rsid w:val="00FB13CF"/>
    <w:rsid w:val="00FB22AF"/>
    <w:rsid w:val="00FB2E12"/>
    <w:rsid w:val="00FB7F9C"/>
    <w:rsid w:val="00FC25E1"/>
    <w:rsid w:val="00FC3FA5"/>
    <w:rsid w:val="00FC58A5"/>
    <w:rsid w:val="00FD2C03"/>
    <w:rsid w:val="00FD3478"/>
    <w:rsid w:val="00FD726B"/>
    <w:rsid w:val="00FE1BFD"/>
    <w:rsid w:val="00FE1FE0"/>
    <w:rsid w:val="00FE34CA"/>
    <w:rsid w:val="00FF5DB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4C89AA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Kop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Kop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Kop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ZsysbasisTUEindhoven"/>
    <w:next w:val="BodytextTUEindhoven"/>
    <w:link w:val="Kop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ZsysbasisTUEindhoven"/>
    <w:next w:val="BodytextTUEindhoven"/>
    <w:link w:val="Kop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ZsysbasisTUEindhoven"/>
    <w:next w:val="BodytextTUEindhoven"/>
    <w:link w:val="Kop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Heading 7 TU Eindhoven"/>
    <w:basedOn w:val="ZsysbasisTUEindhoven"/>
    <w:next w:val="BodytextTUEindhoven"/>
    <w:link w:val="Kop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ZsysbasisTUEindhoven"/>
    <w:next w:val="BodytextTUEindhoven"/>
    <w:link w:val="Kop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ZsysbasisTUEindhoven"/>
    <w:next w:val="BodytextTUEindhoven"/>
    <w:link w:val="Kop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GevolgdeHyperlink">
    <w:name w:val="FollowedHyperlink"/>
    <w:aliases w:val="FollowedHyperlink TU Eindhoven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Standaardalinea-lettertype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Koptekst">
    <w:name w:val="header"/>
    <w:aliases w:val="Aanbesteding Koptekst"/>
    <w:basedOn w:val="ZsysbasisTUEindhoven"/>
    <w:next w:val="BodytextTUEindhoven"/>
    <w:link w:val="KoptekstChar"/>
    <w:rsid w:val="00122DED"/>
  </w:style>
  <w:style w:type="paragraph" w:styleId="Voettekst">
    <w:name w:val="footer"/>
    <w:basedOn w:val="ZsysbasisTUEindhoven"/>
    <w:next w:val="BodytextTUEindhoven"/>
    <w:link w:val="Voettekst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TUEindhoven"/>
    <w:next w:val="BodytextTUEindhoven"/>
    <w:link w:val="AanhefChar"/>
    <w:semiHidden/>
    <w:rsid w:val="0020607F"/>
  </w:style>
  <w:style w:type="paragraph" w:styleId="Adresenvelop">
    <w:name w:val="envelope address"/>
    <w:basedOn w:val="ZsysbasisTUEindhoven"/>
    <w:next w:val="BodytextTUEindhoven"/>
    <w:semiHidden/>
    <w:rsid w:val="0020607F"/>
  </w:style>
  <w:style w:type="paragraph" w:styleId="Afsluiting">
    <w:name w:val="Closing"/>
    <w:basedOn w:val="ZsysbasisTUEindhoven"/>
    <w:next w:val="BodytextTUEindhoven"/>
    <w:link w:val="Afsluit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Inhopg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Inhopg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Inhopg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Inhopg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Bronvermelding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Ondertitel">
    <w:name w:val="Subtitle"/>
    <w:basedOn w:val="ZsysbasisTUEindhoven"/>
    <w:next w:val="BodytextTUEindhoven"/>
    <w:link w:val="OndertitelChar"/>
    <w:qFormat/>
    <w:rsid w:val="00122DED"/>
  </w:style>
  <w:style w:type="paragraph" w:styleId="Titel">
    <w:name w:val="Title"/>
    <w:basedOn w:val="ZsysbasisTUEindhoven"/>
    <w:next w:val="BodytextTUEindhoven"/>
    <w:link w:val="Titel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Inhopg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Inhopg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Inhopg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Inhopg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Afzender">
    <w:name w:val="envelope return"/>
    <w:basedOn w:val="ZsysbasisTUEindhoven"/>
    <w:next w:val="BodytextTUEindhoven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TUEindhoven"/>
    <w:next w:val="BodytextTUEindhoven"/>
    <w:link w:val="BerichtkopChar"/>
    <w:semiHidden/>
    <w:rsid w:val="0020607F"/>
  </w:style>
  <w:style w:type="paragraph" w:styleId="Bloktekst">
    <w:name w:val="Block Text"/>
    <w:basedOn w:val="ZsysbasisTUEindhoven"/>
    <w:next w:val="BodytextTUEindhoven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TUEindhoven"/>
    <w:next w:val="BodytextTUEindhoven"/>
    <w:link w:val="E-mailhandtekeningChar"/>
    <w:semiHidden/>
    <w:rsid w:val="0020607F"/>
  </w:style>
  <w:style w:type="paragraph" w:styleId="Handtekening">
    <w:name w:val="Signature"/>
    <w:basedOn w:val="ZsysbasisTUEindhoven"/>
    <w:next w:val="BodytextTUEindhoven"/>
    <w:link w:val="HandtekeningChar"/>
    <w:semiHidden/>
    <w:rsid w:val="0020607F"/>
  </w:style>
  <w:style w:type="paragraph" w:styleId="HTML-voorafopgemaakt">
    <w:name w:val="HTML Preformatted"/>
    <w:basedOn w:val="ZsysbasisTUEindhoven"/>
    <w:next w:val="BodytextTUEindhoven"/>
    <w:link w:val="HTML-voorafopgemaaktChar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-adres">
    <w:name w:val="HTML Address"/>
    <w:basedOn w:val="ZsysbasisTUEindhoven"/>
    <w:next w:val="BodytextTUEindhoven"/>
    <w:link w:val="HTML-adresChar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j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j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j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j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jstopsomteken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jstvoortzetting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jstvoortzetting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jstvoortzetting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jstvoortzetting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TUEindhoven"/>
    <w:next w:val="BodytextTUEindhoven"/>
    <w:uiPriority w:val="99"/>
    <w:rsid w:val="0020607F"/>
  </w:style>
  <w:style w:type="paragraph" w:styleId="Notitiekop">
    <w:name w:val="Note Heading"/>
    <w:basedOn w:val="ZsysbasisTUEindhoven"/>
    <w:next w:val="BodytextTUEindhoven"/>
    <w:uiPriority w:val="98"/>
    <w:semiHidden/>
    <w:rsid w:val="0020607F"/>
  </w:style>
  <w:style w:type="paragraph" w:styleId="Plattetekst">
    <w:name w:val="Body Text"/>
    <w:basedOn w:val="ZsysbasisTUEindhoven"/>
    <w:next w:val="BodytextTUEindhoven"/>
    <w:link w:val="PlattetekstChar"/>
    <w:semiHidden/>
    <w:rsid w:val="0020607F"/>
  </w:style>
  <w:style w:type="paragraph" w:styleId="Plattetekst2">
    <w:name w:val="Body Text 2"/>
    <w:basedOn w:val="ZsysbasisTUEindhoven"/>
    <w:next w:val="BodytextTUEindhoven"/>
    <w:link w:val="Plattetekst2Char"/>
    <w:semiHidden/>
    <w:rsid w:val="00E7078D"/>
  </w:style>
  <w:style w:type="paragraph" w:styleId="Plattetekst3">
    <w:name w:val="Body Text 3"/>
    <w:basedOn w:val="ZsysbasisTUEindhoven"/>
    <w:next w:val="BodytextTUEindhoven"/>
    <w:link w:val="Plattetekst3Char"/>
    <w:semiHidden/>
    <w:rsid w:val="0020607F"/>
  </w:style>
  <w:style w:type="paragraph" w:styleId="Platteteksteersteinspringing">
    <w:name w:val="Body Text First Indent"/>
    <w:basedOn w:val="ZsysbasisTUEindhoven"/>
    <w:next w:val="BodytextTUEindhoven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Plattetekstinspringen">
    <w:name w:val="Body Text Indent"/>
    <w:basedOn w:val="ZsysbasisTUEindhoven"/>
    <w:next w:val="BodytextTUEindhoven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TUEindhoven"/>
    <w:next w:val="BodytextTUEindhoven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Standaardalinea-lettertype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TUEindhoven"/>
    <w:next w:val="BodytextTUEindhoven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TU Eindhoven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TU Eindhoven"/>
    <w:basedOn w:val="ZsysbasisTUEindhoven"/>
    <w:link w:val="VoetnoottekstChar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TUEindhoven"/>
    <w:next w:val="BodytextTUEindhoven"/>
    <w:link w:val="DatumChar"/>
    <w:semiHidden/>
    <w:rsid w:val="0020607F"/>
  </w:style>
  <w:style w:type="paragraph" w:styleId="Tekstzonderopmaak">
    <w:name w:val="Plain Text"/>
    <w:basedOn w:val="ZsysbasisTUEindhoven"/>
    <w:next w:val="BodytextTUEindhoven"/>
    <w:link w:val="TekstzonderopmaakChar"/>
    <w:semiHidden/>
    <w:rsid w:val="0020607F"/>
  </w:style>
  <w:style w:type="paragraph" w:styleId="Ballontekst">
    <w:name w:val="Balloon Text"/>
    <w:basedOn w:val="ZsysbasisTUEindhoven"/>
    <w:next w:val="BodytextTUEindhoven"/>
    <w:link w:val="BallontekstChar"/>
    <w:rsid w:val="0020607F"/>
  </w:style>
  <w:style w:type="paragraph" w:styleId="Bijschrift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TekstopmerkingChar">
    <w:name w:val="Tekst opmerking Char"/>
    <w:basedOn w:val="ZsysbasisTUEindhovenChar"/>
    <w:link w:val="Tekstopmerking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structuur">
    <w:name w:val="Document Map"/>
    <w:basedOn w:val="ZsysbasisTUEindhoven"/>
    <w:next w:val="BodytextTUEindhoven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indnoottekst">
    <w:name w:val="endnote text"/>
    <w:aliases w:val="End note text TU Eindhoven"/>
    <w:basedOn w:val="ZsysbasisTUEindhoven"/>
    <w:next w:val="BodytextTUEindhoven"/>
    <w:link w:val="EindnoottekstChar"/>
    <w:rsid w:val="0020607F"/>
  </w:style>
  <w:style w:type="paragraph" w:styleId="Indexkop">
    <w:name w:val="index heading"/>
    <w:basedOn w:val="ZsysbasisTUEindhoven"/>
    <w:next w:val="BodytextTUEindhoven"/>
    <w:uiPriority w:val="98"/>
    <w:semiHidden/>
    <w:rsid w:val="0020607F"/>
  </w:style>
  <w:style w:type="paragraph" w:styleId="Kopbronvermelding">
    <w:name w:val="toa heading"/>
    <w:basedOn w:val="ZsysbasisTUEindhoven"/>
    <w:next w:val="BodytextTUEindhoven"/>
    <w:uiPriority w:val="98"/>
    <w:semiHidden/>
    <w:rsid w:val="0020607F"/>
  </w:style>
  <w:style w:type="paragraph" w:styleId="Lijstopsomteken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TUEindhoven"/>
    <w:next w:val="BodytextTUEindhoven"/>
    <w:uiPriority w:val="98"/>
    <w:semiHidden/>
    <w:rsid w:val="0020607F"/>
  </w:style>
  <w:style w:type="paragraph" w:styleId="Tekstopmerking">
    <w:name w:val="annotation text"/>
    <w:basedOn w:val="ZsysbasisTUEindhoven"/>
    <w:next w:val="BodytextTUEindhoven"/>
    <w:link w:val="TekstopmerkingChar"/>
    <w:uiPriority w:val="99"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fie">
    <w:name w:val="Bibliography"/>
    <w:basedOn w:val="ZsysbasisTUEindhoven"/>
    <w:next w:val="BodytextTUEindhoven"/>
    <w:uiPriority w:val="98"/>
    <w:semiHidden/>
    <w:rsid w:val="00E07762"/>
  </w:style>
  <w:style w:type="paragraph" w:styleId="Citaat">
    <w:name w:val="Quote"/>
    <w:basedOn w:val="ZsysbasisTUEindhoven"/>
    <w:next w:val="BodytextTUEindhoven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TUEindhoven"/>
    <w:next w:val="BodytextTUEindhoven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TU Eindhoven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qFormat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TUEindhoven"/>
    <w:next w:val="BodytextTUEindhoven"/>
    <w:link w:val="OnderwerpvanopmerkingChar"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TUEindhoven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TUEindhoven"/>
    <w:next w:val="BodytextTUEindhoven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TUEindhoven"/>
    <w:next w:val="BodytextTUEindhoven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Standaard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Standaardalinea-lettertype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Standaardalinea-lettertype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Standaardalinea-lettertype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Standaard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Standaardalinea-lettertype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Standaard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Kop6Char">
    <w:name w:val="Kop 6 Char"/>
    <w:aliases w:val="Heading 6 TU Eindhoven Char"/>
    <w:link w:val="Kop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Standaard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Standaardalinea-lettertype"/>
    <w:link w:val="Kop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KoptekstChar">
    <w:name w:val="Koptekst Char"/>
    <w:aliases w:val="Aanbesteding Koptekst Char"/>
    <w:basedOn w:val="Standaardalinea-lettertype"/>
    <w:link w:val="Koptekst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Standaard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Standaardalinea-lettertype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Standaard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Standaard"/>
    <w:next w:val="Standaard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Standaard"/>
    <w:next w:val="Standaard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Standaard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VoetnoottekstChar">
    <w:name w:val="Voetnoottekst Char"/>
    <w:aliases w:val="Footnote text TU Eindhoven Char"/>
    <w:basedOn w:val="Standaardalinea-lettertype"/>
    <w:link w:val="Voetnootteks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Voettekst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Standaard"/>
    <w:next w:val="Standaard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Standaard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Standaard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Standaard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Standaard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Standaard"/>
    <w:next w:val="Standaard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Standaard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Standaard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Standaard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Standaardalinea-lettertype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Standaardalinea-lettertype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Standaard"/>
    <w:next w:val="Standaard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Voetnootteks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Standaard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AanhefChar">
    <w:name w:val="Aanhef Char"/>
    <w:basedOn w:val="Standaardalinea-lettertype"/>
    <w:link w:val="Aanhef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AfsluitingChar">
    <w:name w:val="Afsluiting Char"/>
    <w:basedOn w:val="Standaardalinea-lettertype"/>
    <w:link w:val="Afsluit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erichtkopChar">
    <w:name w:val="Berichtkop Char"/>
    <w:basedOn w:val="Standaardalinea-lettertype"/>
    <w:link w:val="Berichtkop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umChar">
    <w:name w:val="Datum Char"/>
    <w:basedOn w:val="Standaardalinea-lettertype"/>
    <w:link w:val="Datum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andtekeningChar">
    <w:name w:val="Handtekening Char"/>
    <w:basedOn w:val="Standaardalinea-lettertype"/>
    <w:link w:val="Handteken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-adresChar">
    <w:name w:val="HTML-adres Char"/>
    <w:basedOn w:val="Standaardalinea-lettertype"/>
    <w:link w:val="HTML-adre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OndertitelChar">
    <w:name w:val="Ondertitel Char"/>
    <w:basedOn w:val="Standaardalinea-lettertype"/>
    <w:link w:val="Ondertitel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elChar">
    <w:name w:val="Titel Char"/>
    <w:basedOn w:val="Standaardalinea-lettertype"/>
    <w:link w:val="Titel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Standaardtabe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indnoottekstChar">
    <w:name w:val="Eindnoottekst Char"/>
    <w:aliases w:val="End note text TU Eindhoven Char"/>
    <w:basedOn w:val="Standaardalinea-lettertype"/>
    <w:link w:val="Eindnootteks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chtelijst-accent1">
    <w:name w:val="Light List Accent 1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chtelijst">
    <w:name w:val="Light List"/>
    <w:basedOn w:val="Standaardtabe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Standaard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Standaard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Standaard"/>
    <w:next w:val="Standaard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">
    <w:name w:val="bodytext"/>
    <w:basedOn w:val="Standaard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Standaardalinea-lettertype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">
    <w:name w:val="Table Grid1"/>
    <w:basedOn w:val="Standaardtabel"/>
    <w:next w:val="Tabelraster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e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Standaardtabe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Geenlijst"/>
    <w:next w:val="111111"/>
    <w:semiHidden/>
    <w:rsid w:val="000518C5"/>
  </w:style>
  <w:style w:type="numbering" w:customStyle="1" w:styleId="1ai1">
    <w:name w:val="1 / a / i1"/>
    <w:basedOn w:val="Geenlijst"/>
    <w:next w:val="1ai"/>
    <w:semiHidden/>
    <w:rsid w:val="000518C5"/>
  </w:style>
  <w:style w:type="numbering" w:customStyle="1" w:styleId="ArticleSection1">
    <w:name w:val="Article / Section1"/>
    <w:basedOn w:val="Geenlijst"/>
    <w:next w:val="Artikelsectie"/>
    <w:semiHidden/>
    <w:rsid w:val="000518C5"/>
  </w:style>
  <w:style w:type="table" w:customStyle="1" w:styleId="GridTable1Light-Accent11">
    <w:name w:val="Grid Table 1 Light - Accent 11"/>
    <w:basedOn w:val="Standaardtabe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Standaardtabe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Standaardtabe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Standaardtabe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Standaardtabe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Standaardtabe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Standaardalinea-lettertype"/>
    <w:rsid w:val="000518C5"/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9B5D0D" w:rsidRDefault="00CC0501" w:rsidP="00CC0501">
          <w:pPr>
            <w:pStyle w:val="E8A7D7ECDFF15F49BA7EEC18D7429A5A"/>
          </w:pPr>
          <w:r w:rsidRPr="00E21C45">
            <w:rPr>
              <w:rStyle w:val="Tekstvantijdelijkeaanduiding"/>
            </w:rPr>
            <w:fldChar w:fldCharType="begin"/>
          </w:r>
          <w:r w:rsidRPr="00E21C45">
            <w:rPr>
              <w:rStyle w:val="Tekstvantijdelijkeaanduiding"/>
            </w:rPr>
            <w:fldChar w:fldCharType="end"/>
          </w:r>
          <w:r w:rsidRPr="00E21C45">
            <w:rPr>
              <w:rStyle w:val="Tekstvantijdelijkeaanduiding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9B5D0D" w:rsidRDefault="00CC0501" w:rsidP="00CC0501">
          <w:pPr>
            <w:pStyle w:val="306B38DAD1DEC24B86C89BBC2E24885F"/>
          </w:pPr>
          <w:r w:rsidRPr="004A44E8">
            <w:rPr>
              <w:rStyle w:val="Tekstvantijdelijkeaanduiding"/>
            </w:rPr>
            <w:fldChar w:fldCharType="begin"/>
          </w:r>
          <w:r w:rsidRPr="004A44E8">
            <w:rPr>
              <w:rStyle w:val="Tekstvantijdelijkeaanduiding"/>
            </w:rPr>
            <w:fldChar w:fldCharType="end"/>
          </w:r>
          <w:r w:rsidRPr="004A44E8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95100"/>
    <w:rsid w:val="003437E8"/>
    <w:rsid w:val="004226E2"/>
    <w:rsid w:val="004778B9"/>
    <w:rsid w:val="00575AE9"/>
    <w:rsid w:val="005C2A12"/>
    <w:rsid w:val="006B6147"/>
    <w:rsid w:val="009615A6"/>
    <w:rsid w:val="00991228"/>
    <w:rsid w:val="009B5D0D"/>
    <w:rsid w:val="00AB2B57"/>
    <w:rsid w:val="00B505F2"/>
    <w:rsid w:val="00CC0501"/>
    <w:rsid w:val="00E97BD1"/>
    <w:rsid w:val="00EA1A19"/>
    <w:rsid w:val="00EE4881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Date>18 mei 2026</Date>
  <Our_20_reference>PCM 2026-10104</Our_20_reference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98856629-A041-4D3E-8CB0-5E103C5A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565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Guyt, Nadieh</cp:lastModifiedBy>
  <cp:revision>24</cp:revision>
  <cp:lastPrinted>2018-12-12T10:41:00Z</cp:lastPrinted>
  <dcterms:created xsi:type="dcterms:W3CDTF">2019-05-02T09:14:00Z</dcterms:created>
  <dcterms:modified xsi:type="dcterms:W3CDTF">2026-05-18T07:04:00Z</dcterms:modified>
  <cp:category/>
</cp:coreProperties>
</file>