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8593080"/>
        <w:docPartObj>
          <w:docPartGallery w:val="Cover Pages"/>
          <w:docPartUnique/>
        </w:docPartObj>
      </w:sdtPr>
      <w:sdtContent>
        <w:p w14:paraId="08BE7759" w14:textId="77777777" w:rsidR="007F299A" w:rsidRDefault="00595484" w:rsidP="007F299A">
          <w:pPr>
            <w:pStyle w:val="Titel"/>
          </w:pPr>
          <w:r w:rsidRPr="005B2F2D">
            <w:rPr>
              <w:noProof/>
            </w:rPr>
            <w:drawing>
              <wp:anchor distT="0" distB="0" distL="114300" distR="114300" simplePos="0" relativeHeight="251658240" behindDoc="1" locked="0" layoutInCell="1" allowOverlap="1" wp14:anchorId="7AB92906" wp14:editId="2C67BD12">
                <wp:simplePos x="0" y="0"/>
                <wp:positionH relativeFrom="column">
                  <wp:posOffset>-1322070</wp:posOffset>
                </wp:positionH>
                <wp:positionV relativeFrom="paragraph">
                  <wp:posOffset>-891100</wp:posOffset>
                </wp:positionV>
                <wp:extent cx="12021820" cy="8017510"/>
                <wp:effectExtent l="0" t="0" r="5080" b="0"/>
                <wp:wrapNone/>
                <wp:docPr id="4" name="Afbeelding 4" descr="Afbeelding met hemel, buitenshuis, wolk, landb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hemel, buitenshuis, wolk, landbouw&#10;&#10;Automatisch gegenereerde beschrijving"/>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12021820" cy="8017510"/>
                        </a:xfrm>
                        <a:prstGeom prst="rect">
                          <a:avLst/>
                        </a:prstGeom>
                      </pic:spPr>
                    </pic:pic>
                  </a:graphicData>
                </a:graphic>
                <wp14:sizeRelH relativeFrom="page">
                  <wp14:pctWidth>0</wp14:pctWidth>
                </wp14:sizeRelH>
                <wp14:sizeRelV relativeFrom="page">
                  <wp14:pctHeight>0</wp14:pctHeight>
                </wp14:sizeRelV>
              </wp:anchor>
            </w:drawing>
          </w:r>
          <w:r w:rsidR="005B2F2D" w:rsidRPr="005B2F2D">
            <w:rPr>
              <w:noProof/>
            </w:rPr>
            <w:drawing>
              <wp:anchor distT="0" distB="0" distL="114300" distR="114300" simplePos="0" relativeHeight="251658241" behindDoc="1" locked="0" layoutInCell="1" allowOverlap="1" wp14:anchorId="22CD38FA" wp14:editId="360F95B4">
                <wp:simplePos x="0" y="0"/>
                <wp:positionH relativeFrom="margin">
                  <wp:posOffset>4075933</wp:posOffset>
                </wp:positionH>
                <wp:positionV relativeFrom="margin">
                  <wp:posOffset>-899795</wp:posOffset>
                </wp:positionV>
                <wp:extent cx="2554101" cy="2150533"/>
                <wp:effectExtent l="0" t="0" r="0" b="0"/>
                <wp:wrapNone/>
                <wp:docPr id="2" name="Afbeelding 2" descr="Afbeelding met tekst, grafische vormgeving, Graphics, tekenfilm&#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Afbeelding 1" descr="Afbeelding met tekst, grafische vormgeving, Graphics, tekenfilm&#10;&#10;Automatisch gegenereerde beschrijving"/>
                        <pic:cNvPicPr/>
                      </pic:nvPicPr>
                      <pic:blipFill rotWithShape="1">
                        <a:blip r:embed="rId14">
                          <a:extLst>
                            <a:ext uri="{28A0092B-C50C-407E-A947-70E740481C1C}">
                              <a14:useLocalDpi xmlns:a14="http://schemas.microsoft.com/office/drawing/2010/main" val="0"/>
                            </a:ext>
                          </a:extLst>
                        </a:blip>
                        <a:srcRect l="67161" b="80451"/>
                        <a:stretch/>
                      </pic:blipFill>
                      <pic:spPr bwMode="auto">
                        <a:xfrm>
                          <a:off x="0" y="0"/>
                          <a:ext cx="2559087" cy="21547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dtContent>
    </w:sdt>
    <w:p w14:paraId="0DF54CC1" w14:textId="77777777" w:rsidR="007F299A" w:rsidRDefault="007F299A"/>
    <w:p w14:paraId="168E3D2A" w14:textId="3ED07631" w:rsidR="0067121C" w:rsidRDefault="006A1A50">
      <w:r>
        <w:rPr>
          <w:noProof/>
        </w:rPr>
        <mc:AlternateContent>
          <mc:Choice Requires="wps">
            <w:drawing>
              <wp:anchor distT="0" distB="0" distL="114300" distR="114300" simplePos="0" relativeHeight="251658243" behindDoc="0" locked="0" layoutInCell="1" allowOverlap="1" wp14:anchorId="589394ED" wp14:editId="6955293C">
                <wp:simplePos x="0" y="0"/>
                <wp:positionH relativeFrom="margin">
                  <wp:posOffset>-20955</wp:posOffset>
                </wp:positionH>
                <wp:positionV relativeFrom="margin">
                  <wp:posOffset>6872605</wp:posOffset>
                </wp:positionV>
                <wp:extent cx="6072505" cy="1828800"/>
                <wp:effectExtent l="0" t="0" r="0" b="0"/>
                <wp:wrapSquare wrapText="bothSides"/>
                <wp:docPr id="1" name="Tekstvak 1"/>
                <wp:cNvGraphicFramePr/>
                <a:graphic xmlns:a="http://schemas.openxmlformats.org/drawingml/2006/main">
                  <a:graphicData uri="http://schemas.microsoft.com/office/word/2010/wordprocessingShape">
                    <wps:wsp>
                      <wps:cNvSpPr txBox="1"/>
                      <wps:spPr>
                        <a:xfrm>
                          <a:off x="0" y="0"/>
                          <a:ext cx="6072505" cy="1828800"/>
                        </a:xfrm>
                        <a:prstGeom prst="rect">
                          <a:avLst/>
                        </a:prstGeom>
                        <a:noFill/>
                        <a:ln w="6350">
                          <a:noFill/>
                        </a:ln>
                      </wps:spPr>
                      <wps:txbx>
                        <w:txbxContent>
                          <w:p w14:paraId="2C487E85" w14:textId="255C2838" w:rsidR="005B2F2D" w:rsidRPr="005B2F2D" w:rsidRDefault="006A1A50" w:rsidP="005B2F2D">
                            <w:pPr>
                              <w:pStyle w:val="Titel"/>
                            </w:pPr>
                            <w:r w:rsidRPr="006A1A50">
                              <w:t>Herinrichting Geerligslaan West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89394ED" id="_x0000_t202" coordsize="21600,21600" o:spt="202" path="m,l,21600r21600,l21600,xe">
                <v:stroke joinstyle="miter"/>
                <v:path gradientshapeok="t" o:connecttype="rect"/>
              </v:shapetype>
              <v:shape id="Tekstvak 1" o:spid="_x0000_s1026" type="#_x0000_t202" style="position:absolute;margin-left:-1.65pt;margin-top:541.15pt;width:478.15pt;height:2in;z-index:251658243;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" filled="f" stroked="f" strokeweight=".5pt">
                <v:textbox style="mso-fit-shape-to-text:t">
                  <w:txbxContent>
                    <w:p w14:paraId="2C487E85" w14:textId="255C2838" w:rsidR="005B2F2D" w:rsidRPr="005B2F2D" w:rsidRDefault="006A1A50" w:rsidP="005B2F2D">
                      <w:pPr>
                        <w:pStyle w:val="Titel"/>
                      </w:pPr>
                      <w:r w:rsidRPr="006A1A50">
                        <w:t>Herinrichting Geerligslaan West</w:t>
                      </w:r>
                    </w:p>
                  </w:txbxContent>
                </v:textbox>
                <w10:wrap type="square" anchorx="margin" anchory="margin"/>
              </v:shape>
            </w:pict>
          </mc:Fallback>
        </mc:AlternateContent>
      </w:r>
      <w:r w:rsidR="00620FDA" w:rsidRPr="005B2F2D">
        <w:rPr>
          <w:noProof/>
        </w:rPr>
        <w:drawing>
          <wp:anchor distT="0" distB="0" distL="114300" distR="114300" simplePos="0" relativeHeight="251658242" behindDoc="1" locked="0" layoutInCell="1" allowOverlap="1" wp14:anchorId="0EEEEDCA" wp14:editId="7F251839">
            <wp:simplePos x="0" y="0"/>
            <wp:positionH relativeFrom="margin">
              <wp:posOffset>-899795</wp:posOffset>
            </wp:positionH>
            <wp:positionV relativeFrom="margin">
              <wp:posOffset>4678680</wp:posOffset>
            </wp:positionV>
            <wp:extent cx="7559675" cy="5113655"/>
            <wp:effectExtent l="0" t="0" r="0" b="4445"/>
            <wp:wrapSquare wrapText="bothSides"/>
            <wp:docPr id="3" name="Afbeelding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5">
                      <a:extLst>
                        <a:ext uri="{28A0092B-C50C-407E-A947-70E740481C1C}">
                          <a14:useLocalDpi xmlns:a14="http://schemas.microsoft.com/office/drawing/2010/main" val="0"/>
                        </a:ext>
                      </a:extLst>
                    </a:blip>
                    <a:srcRect l="20" r="20"/>
                    <a:stretch>
                      <a:fillRect/>
                    </a:stretch>
                  </pic:blipFill>
                  <pic:spPr bwMode="auto">
                    <a:xfrm>
                      <a:off x="0" y="0"/>
                      <a:ext cx="7559675" cy="5113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95484">
        <w:rPr>
          <w:noProof/>
        </w:rPr>
        <mc:AlternateContent>
          <mc:Choice Requires="wps">
            <w:drawing>
              <wp:anchor distT="0" distB="0" distL="114300" distR="114300" simplePos="0" relativeHeight="251658244" behindDoc="0" locked="0" layoutInCell="1" allowOverlap="1" wp14:anchorId="4D1F4B9A" wp14:editId="44A42764">
                <wp:simplePos x="0" y="0"/>
                <wp:positionH relativeFrom="margin">
                  <wp:posOffset>-12065</wp:posOffset>
                </wp:positionH>
                <wp:positionV relativeFrom="margin">
                  <wp:posOffset>7448843</wp:posOffset>
                </wp:positionV>
                <wp:extent cx="5795645" cy="1828800"/>
                <wp:effectExtent l="0" t="0" r="0" b="0"/>
                <wp:wrapSquare wrapText="bothSides"/>
                <wp:docPr id="5" name="Tekstvak 5"/>
                <wp:cNvGraphicFramePr/>
                <a:graphic xmlns:a="http://schemas.openxmlformats.org/drawingml/2006/main">
                  <a:graphicData uri="http://schemas.microsoft.com/office/word/2010/wordprocessingShape">
                    <wps:wsp>
                      <wps:cNvSpPr txBox="1"/>
                      <wps:spPr>
                        <a:xfrm>
                          <a:off x="0" y="0"/>
                          <a:ext cx="5795645" cy="1828800"/>
                        </a:xfrm>
                        <a:prstGeom prst="rect">
                          <a:avLst/>
                        </a:prstGeom>
                        <a:noFill/>
                        <a:ln w="6350">
                          <a:noFill/>
                        </a:ln>
                      </wps:spPr>
                      <wps:txbx>
                        <w:txbxContent>
                          <w:p w14:paraId="365CB3BC" w14:textId="60BC36DC" w:rsidR="00595484" w:rsidRDefault="000D1505" w:rsidP="00595484">
                            <w:pPr>
                              <w:rPr>
                                <w:b/>
                                <w:bCs/>
                                <w:color w:val="FFFFFF" w:themeColor="background1"/>
                                <w:sz w:val="28"/>
                                <w:szCs w:val="30"/>
                              </w:rPr>
                            </w:pPr>
                            <w:r w:rsidRPr="000D1505">
                              <w:rPr>
                                <w:b/>
                                <w:bCs/>
                                <w:color w:val="FFFFFF" w:themeColor="background1"/>
                                <w:sz w:val="28"/>
                                <w:szCs w:val="30"/>
                              </w:rPr>
                              <w:t xml:space="preserve">Inschrijvingsleidraad </w:t>
                            </w:r>
                            <w:r w:rsidR="00F001F3">
                              <w:rPr>
                                <w:b/>
                                <w:bCs/>
                                <w:color w:val="FFFFFF" w:themeColor="background1"/>
                                <w:sz w:val="28"/>
                                <w:szCs w:val="30"/>
                              </w:rPr>
                              <w:t xml:space="preserve">Europees </w:t>
                            </w:r>
                            <w:r w:rsidR="00E767A4">
                              <w:rPr>
                                <w:b/>
                                <w:bCs/>
                                <w:color w:val="FFFFFF" w:themeColor="background1"/>
                                <w:sz w:val="28"/>
                                <w:szCs w:val="30"/>
                              </w:rPr>
                              <w:t>openbare</w:t>
                            </w:r>
                            <w:r w:rsidRPr="000D1505">
                              <w:rPr>
                                <w:b/>
                                <w:bCs/>
                                <w:color w:val="FFFFFF" w:themeColor="background1"/>
                                <w:sz w:val="28"/>
                                <w:szCs w:val="30"/>
                              </w:rPr>
                              <w:t xml:space="preserve"> aanbesteding</w:t>
                            </w:r>
                          </w:p>
                          <w:p w14:paraId="7BFD69FA" w14:textId="77777777" w:rsidR="00E767A4" w:rsidRDefault="00E767A4" w:rsidP="00595484">
                            <w:pPr>
                              <w:rPr>
                                <w:b/>
                                <w:bCs/>
                                <w:color w:val="FFFFFF" w:themeColor="background1"/>
                                <w:sz w:val="28"/>
                                <w:szCs w:val="30"/>
                              </w:rPr>
                            </w:pPr>
                          </w:p>
                          <w:p w14:paraId="43862CF6" w14:textId="5B7D11FF" w:rsidR="00E767A4" w:rsidRPr="00595484" w:rsidRDefault="00E767A4" w:rsidP="00595484">
                            <w:pPr>
                              <w:rPr>
                                <w:b/>
                                <w:bCs/>
                                <w:color w:val="FFFFFF" w:themeColor="background1"/>
                                <w:sz w:val="28"/>
                                <w:szCs w:val="30"/>
                              </w:rPr>
                            </w:pPr>
                            <w:r>
                              <w:rPr>
                                <w:b/>
                                <w:bCs/>
                                <w:color w:val="FFFFFF" w:themeColor="background1"/>
                                <w:sz w:val="28"/>
                                <w:szCs w:val="30"/>
                              </w:rPr>
                              <w:t>Gemeente Hollands Kroon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D1F4B9A" id="Tekstvak 5" o:spid="_x0000_s1027" type="#_x0000_t202" style="position:absolute;margin-left:-.95pt;margin-top:586.5pt;width:456.35pt;height:2in;z-index:251658244;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" filled="f" stroked="f" strokeweight=".5pt">
                <v:textbox style="mso-fit-shape-to-text:t">
                  <w:txbxContent>
                    <w:p w14:paraId="365CB3BC" w14:textId="60BC36DC" w:rsidR="00595484" w:rsidRDefault="000D1505" w:rsidP="00595484">
                      <w:pPr>
                        <w:rPr>
                          <w:b/>
                          <w:bCs/>
                          <w:color w:val="FFFFFF" w:themeColor="background1"/>
                          <w:sz w:val="28"/>
                          <w:szCs w:val="30"/>
                        </w:rPr>
                      </w:pPr>
                      <w:r w:rsidRPr="000D1505">
                        <w:rPr>
                          <w:b/>
                          <w:bCs/>
                          <w:color w:val="FFFFFF" w:themeColor="background1"/>
                          <w:sz w:val="28"/>
                          <w:szCs w:val="30"/>
                        </w:rPr>
                        <w:t xml:space="preserve">Inschrijvingsleidraad </w:t>
                      </w:r>
                      <w:r w:rsidR="00F001F3">
                        <w:rPr>
                          <w:b/>
                          <w:bCs/>
                          <w:color w:val="FFFFFF" w:themeColor="background1"/>
                          <w:sz w:val="28"/>
                          <w:szCs w:val="30"/>
                        </w:rPr>
                        <w:t xml:space="preserve">Europees </w:t>
                      </w:r>
                      <w:r w:rsidR="00E767A4">
                        <w:rPr>
                          <w:b/>
                          <w:bCs/>
                          <w:color w:val="FFFFFF" w:themeColor="background1"/>
                          <w:sz w:val="28"/>
                          <w:szCs w:val="30"/>
                        </w:rPr>
                        <w:t>openbare</w:t>
                      </w:r>
                      <w:r w:rsidRPr="000D1505">
                        <w:rPr>
                          <w:b/>
                          <w:bCs/>
                          <w:color w:val="FFFFFF" w:themeColor="background1"/>
                          <w:sz w:val="28"/>
                          <w:szCs w:val="30"/>
                        </w:rPr>
                        <w:t xml:space="preserve"> aanbesteding</w:t>
                      </w:r>
                    </w:p>
                    <w:p w14:paraId="7BFD69FA" w14:textId="77777777" w:rsidR="00E767A4" w:rsidRDefault="00E767A4" w:rsidP="00595484">
                      <w:pPr>
                        <w:rPr>
                          <w:b/>
                          <w:bCs/>
                          <w:color w:val="FFFFFF" w:themeColor="background1"/>
                          <w:sz w:val="28"/>
                          <w:szCs w:val="30"/>
                        </w:rPr>
                      </w:pPr>
                    </w:p>
                    <w:p w14:paraId="43862CF6" w14:textId="5B7D11FF" w:rsidR="00E767A4" w:rsidRPr="00595484" w:rsidRDefault="00E767A4" w:rsidP="00595484">
                      <w:pPr>
                        <w:rPr>
                          <w:b/>
                          <w:bCs/>
                          <w:color w:val="FFFFFF" w:themeColor="background1"/>
                          <w:sz w:val="28"/>
                          <w:szCs w:val="30"/>
                        </w:rPr>
                      </w:pPr>
                      <w:r>
                        <w:rPr>
                          <w:b/>
                          <w:bCs/>
                          <w:color w:val="FFFFFF" w:themeColor="background1"/>
                          <w:sz w:val="28"/>
                          <w:szCs w:val="30"/>
                        </w:rPr>
                        <w:t>Gemeente Hollands Kroon</w:t>
                      </w:r>
                    </w:p>
                  </w:txbxContent>
                </v:textbox>
                <w10:wrap type="square" anchorx="margin" anchory="margin"/>
              </v:shape>
            </w:pict>
          </mc:Fallback>
        </mc:AlternateContent>
      </w:r>
      <w:r w:rsidR="00595484">
        <w:rPr>
          <w:noProof/>
        </w:rPr>
        <mc:AlternateContent>
          <mc:Choice Requires="wps">
            <w:drawing>
              <wp:anchor distT="0" distB="0" distL="114300" distR="114300" simplePos="0" relativeHeight="251658245" behindDoc="0" locked="0" layoutInCell="1" allowOverlap="1" wp14:anchorId="6887F600" wp14:editId="5A872CF1">
                <wp:simplePos x="0" y="0"/>
                <wp:positionH relativeFrom="margin">
                  <wp:posOffset>-12065</wp:posOffset>
                </wp:positionH>
                <wp:positionV relativeFrom="margin">
                  <wp:posOffset>8512586</wp:posOffset>
                </wp:positionV>
                <wp:extent cx="5795645" cy="1828800"/>
                <wp:effectExtent l="0" t="0" r="0" b="0"/>
                <wp:wrapSquare wrapText="bothSides"/>
                <wp:docPr id="6" name="Tekstvak 6"/>
                <wp:cNvGraphicFramePr/>
                <a:graphic xmlns:a="http://schemas.openxmlformats.org/drawingml/2006/main">
                  <a:graphicData uri="http://schemas.microsoft.com/office/word/2010/wordprocessingShape">
                    <wps:wsp>
                      <wps:cNvSpPr txBox="1"/>
                      <wps:spPr>
                        <a:xfrm>
                          <a:off x="0" y="0"/>
                          <a:ext cx="5795645" cy="1828800"/>
                        </a:xfrm>
                        <a:prstGeom prst="rect">
                          <a:avLst/>
                        </a:prstGeom>
                        <a:noFill/>
                        <a:ln w="6350">
                          <a:noFill/>
                        </a:ln>
                      </wps:spPr>
                      <wps:txbx>
                        <w:txbxContent>
                          <w:p w14:paraId="37E19686" w14:textId="25AE5E27" w:rsidR="00595484" w:rsidRPr="00595484" w:rsidRDefault="00595484" w:rsidP="00595484">
                            <w:pPr>
                              <w:rPr>
                                <w:color w:val="FFFFFF" w:themeColor="background1"/>
                              </w:rPr>
                            </w:pPr>
                            <w:r>
                              <w:rPr>
                                <w:color w:val="FFFFFF" w:themeColor="background1"/>
                              </w:rPr>
                              <w:t>Datum</w:t>
                            </w:r>
                            <w:r w:rsidR="000D1505">
                              <w:rPr>
                                <w:color w:val="FFFFFF" w:themeColor="background1"/>
                              </w:rPr>
                              <w:t>:</w:t>
                            </w:r>
                            <w:r w:rsidR="00CC6BB8">
                              <w:rPr>
                                <w:color w:val="FFFFFF" w:themeColor="background1"/>
                              </w:rPr>
                              <w:t xml:space="preserve"> 18 mei 2026</w:t>
                            </w:r>
                            <w:r w:rsidR="000D1505">
                              <w:rPr>
                                <w:color w:val="FFFFFF" w:themeColor="background1"/>
                              </w:rPr>
                              <w:br/>
                              <w:t xml:space="preserve">Kenmerk: </w:t>
                            </w:r>
                            <w:r w:rsidR="00AA505E">
                              <w:rPr>
                                <w:color w:val="FFFFFF" w:themeColor="background1"/>
                              </w:rPr>
                              <w:t>TN 586</w:t>
                            </w:r>
                            <w:r w:rsidR="00D103AB">
                              <w:rPr>
                                <w:color w:val="FFFFFF" w:themeColor="background1"/>
                              </w:rPr>
                              <w:t>203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887F600" id="Tekstvak 6" o:spid="_x0000_s1028" type="#_x0000_t202" style="position:absolute;margin-left:-.95pt;margin-top:670.3pt;width:456.35pt;height:2in;z-index:251658245;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" filled="f" stroked="f" strokeweight=".5pt">
                <v:textbox style="mso-fit-shape-to-text:t">
                  <w:txbxContent>
                    <w:p w14:paraId="37E19686" w14:textId="25AE5E27" w:rsidR="00595484" w:rsidRPr="00595484" w:rsidRDefault="00595484" w:rsidP="00595484">
                      <w:pPr>
                        <w:rPr>
                          <w:color w:val="FFFFFF" w:themeColor="background1"/>
                        </w:rPr>
                      </w:pPr>
                      <w:r>
                        <w:rPr>
                          <w:color w:val="FFFFFF" w:themeColor="background1"/>
                        </w:rPr>
                        <w:t>Datum</w:t>
                      </w:r>
                      <w:r w:rsidR="000D1505">
                        <w:rPr>
                          <w:color w:val="FFFFFF" w:themeColor="background1"/>
                        </w:rPr>
                        <w:t>:</w:t>
                      </w:r>
                      <w:r w:rsidR="00CC6BB8">
                        <w:rPr>
                          <w:color w:val="FFFFFF" w:themeColor="background1"/>
                        </w:rPr>
                        <w:t xml:space="preserve"> 18 mei 2026</w:t>
                      </w:r>
                      <w:r w:rsidR="000D1505">
                        <w:rPr>
                          <w:color w:val="FFFFFF" w:themeColor="background1"/>
                        </w:rPr>
                        <w:br/>
                        <w:t xml:space="preserve">Kenmerk: </w:t>
                      </w:r>
                      <w:r w:rsidR="00AA505E">
                        <w:rPr>
                          <w:color w:val="FFFFFF" w:themeColor="background1"/>
                        </w:rPr>
                        <w:t>TN 586</w:t>
                      </w:r>
                      <w:r w:rsidR="00D103AB">
                        <w:rPr>
                          <w:color w:val="FFFFFF" w:themeColor="background1"/>
                        </w:rPr>
                        <w:t>203</w:t>
                      </w:r>
                    </w:p>
                  </w:txbxContent>
                </v:textbox>
                <w10:wrap type="square" anchorx="margin" anchory="margin"/>
              </v:shape>
            </w:pict>
          </mc:Fallback>
        </mc:AlternateContent>
      </w:r>
      <w:r w:rsidR="007F299A">
        <w:br w:type="page"/>
      </w:r>
    </w:p>
    <w:p w14:paraId="69CD3ECF" w14:textId="37BEED0E" w:rsidR="007F299A" w:rsidRDefault="007F299A" w:rsidP="0067121C">
      <w:pPr>
        <w:spacing w:line="240" w:lineRule="auto"/>
      </w:pPr>
    </w:p>
    <w:bookmarkStart w:id="0" w:name="_Toc229469157" w:displacedByCustomXml="next"/>
    <w:sdt>
      <w:sdtPr>
        <w:rPr>
          <w:rFonts w:asciiTheme="minorHAnsi" w:eastAsiaTheme="minorEastAsia" w:hAnsiTheme="minorHAnsi" w:cs="Times New Roman (Hoofdtekst CS)"/>
          <w:b w:val="0"/>
          <w:color w:val="auto"/>
          <w:sz w:val="21"/>
          <w:szCs w:val="21"/>
        </w:rPr>
        <w:id w:val="-1791513641"/>
        <w:docPartObj>
          <w:docPartGallery w:val="Table of Contents"/>
          <w:docPartUnique/>
        </w:docPartObj>
      </w:sdtPr>
      <w:sdtContent>
        <w:p w14:paraId="01EF8124" w14:textId="77777777" w:rsidR="00595484" w:rsidRPr="00796900" w:rsidRDefault="00595484" w:rsidP="00796900">
          <w:pPr>
            <w:pStyle w:val="Kop1"/>
            <w:numPr>
              <w:ilvl w:val="0"/>
              <w:numId w:val="0"/>
            </w:numPr>
            <w:ind w:left="432"/>
          </w:pPr>
          <w:r w:rsidRPr="00796900">
            <w:t>Inhoudsopgave</w:t>
          </w:r>
          <w:bookmarkEnd w:id="0"/>
        </w:p>
        <w:p w14:paraId="6835F935" w14:textId="40B464AA" w:rsidR="001B5233" w:rsidRDefault="00595484">
          <w:pPr>
            <w:pStyle w:val="Inhopg1"/>
            <w:tabs>
              <w:tab w:val="right" w:leader="dot" w:pos="9062"/>
            </w:tabs>
            <w:rPr>
              <w:rFonts w:eastAsiaTheme="minorEastAsia" w:cstheme="minorBidi"/>
              <w:b w:val="0"/>
              <w:bCs w:val="0"/>
              <w:noProof/>
              <w:color w:val="auto"/>
              <w:kern w:val="2"/>
              <w:sz w:val="24"/>
              <w:szCs w:val="24"/>
              <w:lang w:eastAsia="nl-NL"/>
              <w14:ligatures w14:val="standardContextual"/>
            </w:rPr>
          </w:pPr>
          <w:r w:rsidRPr="00EA44FB">
            <w:rPr>
              <w:b w:val="0"/>
              <w:bCs w:val="0"/>
              <w:sz w:val="20"/>
            </w:rPr>
            <w:fldChar w:fldCharType="begin"/>
          </w:r>
          <w:r w:rsidRPr="00EA44FB">
            <w:instrText>TOC \o "1-3" \h \z \u</w:instrText>
          </w:r>
          <w:r w:rsidRPr="00EA44FB">
            <w:rPr>
              <w:b w:val="0"/>
              <w:bCs w:val="0"/>
              <w:sz w:val="20"/>
            </w:rPr>
            <w:fldChar w:fldCharType="separate"/>
          </w:r>
          <w:hyperlink w:anchor="_Toc229469157" w:history="1">
            <w:r w:rsidR="001B5233" w:rsidRPr="002C3D5A">
              <w:rPr>
                <w:rStyle w:val="Hyperlink"/>
                <w:noProof/>
              </w:rPr>
              <w:t>Inhoudsopgave</w:t>
            </w:r>
            <w:r w:rsidR="001B5233">
              <w:rPr>
                <w:noProof/>
                <w:webHidden/>
              </w:rPr>
              <w:tab/>
            </w:r>
            <w:r w:rsidR="001B5233">
              <w:rPr>
                <w:noProof/>
                <w:webHidden/>
              </w:rPr>
              <w:fldChar w:fldCharType="begin"/>
            </w:r>
            <w:r w:rsidR="001B5233">
              <w:rPr>
                <w:noProof/>
                <w:webHidden/>
              </w:rPr>
              <w:instrText xml:space="preserve"> PAGEREF _Toc229469157 \h </w:instrText>
            </w:r>
            <w:r w:rsidR="001B5233">
              <w:rPr>
                <w:noProof/>
                <w:webHidden/>
              </w:rPr>
            </w:r>
            <w:r w:rsidR="001B5233">
              <w:rPr>
                <w:noProof/>
                <w:webHidden/>
              </w:rPr>
              <w:fldChar w:fldCharType="separate"/>
            </w:r>
            <w:r w:rsidR="001B5233">
              <w:rPr>
                <w:noProof/>
                <w:webHidden/>
              </w:rPr>
              <w:t>1</w:t>
            </w:r>
            <w:r w:rsidR="001B5233">
              <w:rPr>
                <w:noProof/>
                <w:webHidden/>
              </w:rPr>
              <w:fldChar w:fldCharType="end"/>
            </w:r>
          </w:hyperlink>
        </w:p>
        <w:p w14:paraId="79A65106" w14:textId="3FBE8B6B" w:rsidR="001B5233" w:rsidRDefault="001B5233">
          <w:pPr>
            <w:pStyle w:val="Inhopg1"/>
            <w:tabs>
              <w:tab w:val="left" w:pos="630"/>
              <w:tab w:val="right" w:leader="dot" w:pos="9062"/>
            </w:tabs>
            <w:rPr>
              <w:rFonts w:eastAsiaTheme="minorEastAsia" w:cstheme="minorBidi"/>
              <w:b w:val="0"/>
              <w:bCs w:val="0"/>
              <w:noProof/>
              <w:color w:val="auto"/>
              <w:kern w:val="2"/>
              <w:sz w:val="24"/>
              <w:szCs w:val="24"/>
              <w:lang w:eastAsia="nl-NL"/>
              <w14:ligatures w14:val="standardContextual"/>
            </w:rPr>
          </w:pPr>
          <w:hyperlink w:anchor="_Toc229469158" w:history="1">
            <w:r w:rsidRPr="002C3D5A">
              <w:rPr>
                <w:rStyle w:val="Hyperlink"/>
                <w:noProof/>
              </w:rPr>
              <w:t>1.</w:t>
            </w:r>
            <w:r>
              <w:rPr>
                <w:rFonts w:eastAsiaTheme="minorEastAsia" w:cstheme="minorBidi"/>
                <w:b w:val="0"/>
                <w:bCs w:val="0"/>
                <w:noProof/>
                <w:color w:val="auto"/>
                <w:kern w:val="2"/>
                <w:sz w:val="24"/>
                <w:szCs w:val="24"/>
                <w:lang w:eastAsia="nl-NL"/>
                <w14:ligatures w14:val="standardContextual"/>
              </w:rPr>
              <w:tab/>
            </w:r>
            <w:r w:rsidRPr="002C3D5A">
              <w:rPr>
                <w:rStyle w:val="Hyperlink"/>
                <w:noProof/>
              </w:rPr>
              <w:t>De opdracht</w:t>
            </w:r>
            <w:r>
              <w:rPr>
                <w:noProof/>
                <w:webHidden/>
              </w:rPr>
              <w:tab/>
            </w:r>
            <w:r>
              <w:rPr>
                <w:noProof/>
                <w:webHidden/>
              </w:rPr>
              <w:fldChar w:fldCharType="begin"/>
            </w:r>
            <w:r>
              <w:rPr>
                <w:noProof/>
                <w:webHidden/>
              </w:rPr>
              <w:instrText xml:space="preserve"> PAGEREF _Toc229469158 \h </w:instrText>
            </w:r>
            <w:r>
              <w:rPr>
                <w:noProof/>
                <w:webHidden/>
              </w:rPr>
            </w:r>
            <w:r>
              <w:rPr>
                <w:noProof/>
                <w:webHidden/>
              </w:rPr>
              <w:fldChar w:fldCharType="separate"/>
            </w:r>
            <w:r>
              <w:rPr>
                <w:noProof/>
                <w:webHidden/>
              </w:rPr>
              <w:t>3</w:t>
            </w:r>
            <w:r>
              <w:rPr>
                <w:noProof/>
                <w:webHidden/>
              </w:rPr>
              <w:fldChar w:fldCharType="end"/>
            </w:r>
          </w:hyperlink>
        </w:p>
        <w:p w14:paraId="7C7F4D29" w14:textId="2C2A37C4" w:rsidR="001B5233" w:rsidRDefault="001B5233">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229469159" w:history="1">
            <w:r w:rsidRPr="002C3D5A">
              <w:rPr>
                <w:rStyle w:val="Hyperlink"/>
                <w:noProof/>
              </w:rPr>
              <w:t>1.1</w:t>
            </w:r>
            <w:r>
              <w:rPr>
                <w:rFonts w:eastAsiaTheme="minorEastAsia" w:cstheme="minorBidi"/>
                <w:i w:val="0"/>
                <w:iCs w:val="0"/>
                <w:noProof/>
                <w:kern w:val="2"/>
                <w:sz w:val="24"/>
                <w:szCs w:val="24"/>
                <w:lang w:eastAsia="nl-NL"/>
                <w14:ligatures w14:val="standardContextual"/>
              </w:rPr>
              <w:tab/>
            </w:r>
            <w:r w:rsidRPr="002C3D5A">
              <w:rPr>
                <w:rStyle w:val="Hyperlink"/>
                <w:noProof/>
              </w:rPr>
              <w:t>Over de gemeente Hollands Kroon</w:t>
            </w:r>
            <w:r>
              <w:rPr>
                <w:noProof/>
                <w:webHidden/>
              </w:rPr>
              <w:tab/>
            </w:r>
            <w:r>
              <w:rPr>
                <w:noProof/>
                <w:webHidden/>
              </w:rPr>
              <w:fldChar w:fldCharType="begin"/>
            </w:r>
            <w:r>
              <w:rPr>
                <w:noProof/>
                <w:webHidden/>
              </w:rPr>
              <w:instrText xml:space="preserve"> PAGEREF _Toc229469159 \h </w:instrText>
            </w:r>
            <w:r>
              <w:rPr>
                <w:noProof/>
                <w:webHidden/>
              </w:rPr>
            </w:r>
            <w:r>
              <w:rPr>
                <w:noProof/>
                <w:webHidden/>
              </w:rPr>
              <w:fldChar w:fldCharType="separate"/>
            </w:r>
            <w:r>
              <w:rPr>
                <w:noProof/>
                <w:webHidden/>
              </w:rPr>
              <w:t>3</w:t>
            </w:r>
            <w:r>
              <w:rPr>
                <w:noProof/>
                <w:webHidden/>
              </w:rPr>
              <w:fldChar w:fldCharType="end"/>
            </w:r>
          </w:hyperlink>
        </w:p>
        <w:p w14:paraId="3AC01302" w14:textId="1B7F1F7E" w:rsidR="001B5233" w:rsidRDefault="001B5233">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229469160" w:history="1">
            <w:r w:rsidRPr="002C3D5A">
              <w:rPr>
                <w:rStyle w:val="Hyperlink"/>
                <w:noProof/>
              </w:rPr>
              <w:t>1.2</w:t>
            </w:r>
            <w:r>
              <w:rPr>
                <w:rFonts w:eastAsiaTheme="minorEastAsia" w:cstheme="minorBidi"/>
                <w:i w:val="0"/>
                <w:iCs w:val="0"/>
                <w:noProof/>
                <w:kern w:val="2"/>
                <w:sz w:val="24"/>
                <w:szCs w:val="24"/>
                <w:lang w:eastAsia="nl-NL"/>
                <w14:ligatures w14:val="standardContextual"/>
              </w:rPr>
              <w:tab/>
            </w:r>
            <w:r w:rsidRPr="002C3D5A">
              <w:rPr>
                <w:rStyle w:val="Hyperlink"/>
                <w:noProof/>
              </w:rPr>
              <w:t>Beschrijving van de opdracht</w:t>
            </w:r>
            <w:r>
              <w:rPr>
                <w:noProof/>
                <w:webHidden/>
              </w:rPr>
              <w:tab/>
            </w:r>
            <w:r>
              <w:rPr>
                <w:noProof/>
                <w:webHidden/>
              </w:rPr>
              <w:fldChar w:fldCharType="begin"/>
            </w:r>
            <w:r>
              <w:rPr>
                <w:noProof/>
                <w:webHidden/>
              </w:rPr>
              <w:instrText xml:space="preserve"> PAGEREF _Toc229469160 \h </w:instrText>
            </w:r>
            <w:r>
              <w:rPr>
                <w:noProof/>
                <w:webHidden/>
              </w:rPr>
            </w:r>
            <w:r>
              <w:rPr>
                <w:noProof/>
                <w:webHidden/>
              </w:rPr>
              <w:fldChar w:fldCharType="separate"/>
            </w:r>
            <w:r>
              <w:rPr>
                <w:noProof/>
                <w:webHidden/>
              </w:rPr>
              <w:t>3</w:t>
            </w:r>
            <w:r>
              <w:rPr>
                <w:noProof/>
                <w:webHidden/>
              </w:rPr>
              <w:fldChar w:fldCharType="end"/>
            </w:r>
          </w:hyperlink>
        </w:p>
        <w:p w14:paraId="75A609F7" w14:textId="3BA70FA6" w:rsidR="001B5233" w:rsidRDefault="001B5233">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229469161" w:history="1">
            <w:r w:rsidRPr="002C3D5A">
              <w:rPr>
                <w:rStyle w:val="Hyperlink"/>
                <w:noProof/>
              </w:rPr>
              <w:t>1.3</w:t>
            </w:r>
            <w:r>
              <w:rPr>
                <w:rFonts w:eastAsiaTheme="minorEastAsia" w:cstheme="minorBidi"/>
                <w:i w:val="0"/>
                <w:iCs w:val="0"/>
                <w:noProof/>
                <w:kern w:val="2"/>
                <w:sz w:val="24"/>
                <w:szCs w:val="24"/>
                <w:lang w:eastAsia="nl-NL"/>
                <w14:ligatures w14:val="standardContextual"/>
              </w:rPr>
              <w:tab/>
            </w:r>
            <w:r w:rsidRPr="002C3D5A">
              <w:rPr>
                <w:rStyle w:val="Hyperlink"/>
                <w:noProof/>
              </w:rPr>
              <w:t>Samenvoeging en perceelindeling</w:t>
            </w:r>
            <w:r>
              <w:rPr>
                <w:noProof/>
                <w:webHidden/>
              </w:rPr>
              <w:tab/>
            </w:r>
            <w:r>
              <w:rPr>
                <w:noProof/>
                <w:webHidden/>
              </w:rPr>
              <w:fldChar w:fldCharType="begin"/>
            </w:r>
            <w:r>
              <w:rPr>
                <w:noProof/>
                <w:webHidden/>
              </w:rPr>
              <w:instrText xml:space="preserve"> PAGEREF _Toc229469161 \h </w:instrText>
            </w:r>
            <w:r>
              <w:rPr>
                <w:noProof/>
                <w:webHidden/>
              </w:rPr>
            </w:r>
            <w:r>
              <w:rPr>
                <w:noProof/>
                <w:webHidden/>
              </w:rPr>
              <w:fldChar w:fldCharType="separate"/>
            </w:r>
            <w:r>
              <w:rPr>
                <w:noProof/>
                <w:webHidden/>
              </w:rPr>
              <w:t>4</w:t>
            </w:r>
            <w:r>
              <w:rPr>
                <w:noProof/>
                <w:webHidden/>
              </w:rPr>
              <w:fldChar w:fldCharType="end"/>
            </w:r>
          </w:hyperlink>
        </w:p>
        <w:p w14:paraId="7DD94B8D" w14:textId="6EFCB1F9" w:rsidR="001B5233" w:rsidRDefault="001B5233">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229469162" w:history="1">
            <w:r w:rsidRPr="002C3D5A">
              <w:rPr>
                <w:rStyle w:val="Hyperlink"/>
                <w:noProof/>
              </w:rPr>
              <w:t>1.4</w:t>
            </w:r>
            <w:r>
              <w:rPr>
                <w:rFonts w:eastAsiaTheme="minorEastAsia" w:cstheme="minorBidi"/>
                <w:i w:val="0"/>
                <w:iCs w:val="0"/>
                <w:noProof/>
                <w:kern w:val="2"/>
                <w:sz w:val="24"/>
                <w:szCs w:val="24"/>
                <w:lang w:eastAsia="nl-NL"/>
                <w14:ligatures w14:val="standardContextual"/>
              </w:rPr>
              <w:tab/>
            </w:r>
            <w:r w:rsidRPr="002C3D5A">
              <w:rPr>
                <w:rStyle w:val="Hyperlink"/>
                <w:noProof/>
              </w:rPr>
              <w:t>Looptijd van de overeenkomst</w:t>
            </w:r>
            <w:r>
              <w:rPr>
                <w:noProof/>
                <w:webHidden/>
              </w:rPr>
              <w:tab/>
            </w:r>
            <w:r>
              <w:rPr>
                <w:noProof/>
                <w:webHidden/>
              </w:rPr>
              <w:fldChar w:fldCharType="begin"/>
            </w:r>
            <w:r>
              <w:rPr>
                <w:noProof/>
                <w:webHidden/>
              </w:rPr>
              <w:instrText xml:space="preserve"> PAGEREF _Toc229469162 \h </w:instrText>
            </w:r>
            <w:r>
              <w:rPr>
                <w:noProof/>
                <w:webHidden/>
              </w:rPr>
            </w:r>
            <w:r>
              <w:rPr>
                <w:noProof/>
                <w:webHidden/>
              </w:rPr>
              <w:fldChar w:fldCharType="separate"/>
            </w:r>
            <w:r>
              <w:rPr>
                <w:noProof/>
                <w:webHidden/>
              </w:rPr>
              <w:t>4</w:t>
            </w:r>
            <w:r>
              <w:rPr>
                <w:noProof/>
                <w:webHidden/>
              </w:rPr>
              <w:fldChar w:fldCharType="end"/>
            </w:r>
          </w:hyperlink>
        </w:p>
        <w:p w14:paraId="1434661F" w14:textId="33CC0BE3" w:rsidR="001B5233" w:rsidRDefault="001B5233">
          <w:pPr>
            <w:pStyle w:val="Inhopg1"/>
            <w:tabs>
              <w:tab w:val="left" w:pos="420"/>
              <w:tab w:val="right" w:leader="dot" w:pos="9062"/>
            </w:tabs>
            <w:rPr>
              <w:rFonts w:eastAsiaTheme="minorEastAsia" w:cstheme="minorBidi"/>
              <w:b w:val="0"/>
              <w:bCs w:val="0"/>
              <w:noProof/>
              <w:color w:val="auto"/>
              <w:kern w:val="2"/>
              <w:sz w:val="24"/>
              <w:szCs w:val="24"/>
              <w:lang w:eastAsia="nl-NL"/>
              <w14:ligatures w14:val="standardContextual"/>
            </w:rPr>
          </w:pPr>
          <w:hyperlink w:anchor="_Toc229469163" w:history="1">
            <w:r w:rsidRPr="002C3D5A">
              <w:rPr>
                <w:rStyle w:val="Hyperlink"/>
                <w:noProof/>
              </w:rPr>
              <w:t>2</w:t>
            </w:r>
            <w:r>
              <w:rPr>
                <w:rFonts w:eastAsiaTheme="minorEastAsia" w:cstheme="minorBidi"/>
                <w:b w:val="0"/>
                <w:bCs w:val="0"/>
                <w:noProof/>
                <w:color w:val="auto"/>
                <w:kern w:val="2"/>
                <w:sz w:val="24"/>
                <w:szCs w:val="24"/>
                <w:lang w:eastAsia="nl-NL"/>
                <w14:ligatures w14:val="standardContextual"/>
              </w:rPr>
              <w:tab/>
            </w:r>
            <w:r w:rsidRPr="002C3D5A">
              <w:rPr>
                <w:rStyle w:val="Hyperlink"/>
                <w:noProof/>
              </w:rPr>
              <w:t>Inschrijven op de opdracht</w:t>
            </w:r>
            <w:r>
              <w:rPr>
                <w:noProof/>
                <w:webHidden/>
              </w:rPr>
              <w:tab/>
            </w:r>
            <w:r>
              <w:rPr>
                <w:noProof/>
                <w:webHidden/>
              </w:rPr>
              <w:fldChar w:fldCharType="begin"/>
            </w:r>
            <w:r>
              <w:rPr>
                <w:noProof/>
                <w:webHidden/>
              </w:rPr>
              <w:instrText xml:space="preserve"> PAGEREF _Toc229469163 \h </w:instrText>
            </w:r>
            <w:r>
              <w:rPr>
                <w:noProof/>
                <w:webHidden/>
              </w:rPr>
            </w:r>
            <w:r>
              <w:rPr>
                <w:noProof/>
                <w:webHidden/>
              </w:rPr>
              <w:fldChar w:fldCharType="separate"/>
            </w:r>
            <w:r>
              <w:rPr>
                <w:noProof/>
                <w:webHidden/>
              </w:rPr>
              <w:t>5</w:t>
            </w:r>
            <w:r>
              <w:rPr>
                <w:noProof/>
                <w:webHidden/>
              </w:rPr>
              <w:fldChar w:fldCharType="end"/>
            </w:r>
          </w:hyperlink>
        </w:p>
        <w:p w14:paraId="393E7D84" w14:textId="73B49306" w:rsidR="001B5233" w:rsidRDefault="001B5233">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229469164" w:history="1">
            <w:r w:rsidRPr="002C3D5A">
              <w:rPr>
                <w:rStyle w:val="Hyperlink"/>
                <w:noProof/>
              </w:rPr>
              <w:t>2.1</w:t>
            </w:r>
            <w:r>
              <w:rPr>
                <w:rFonts w:eastAsiaTheme="minorEastAsia" w:cstheme="minorBidi"/>
                <w:i w:val="0"/>
                <w:iCs w:val="0"/>
                <w:noProof/>
                <w:kern w:val="2"/>
                <w:sz w:val="24"/>
                <w:szCs w:val="24"/>
                <w:lang w:eastAsia="nl-NL"/>
                <w14:ligatures w14:val="standardContextual"/>
              </w:rPr>
              <w:tab/>
            </w:r>
            <w:r w:rsidRPr="002C3D5A">
              <w:rPr>
                <w:rStyle w:val="Hyperlink"/>
                <w:noProof/>
              </w:rPr>
              <w:t>Contactpersoon en communicatie</w:t>
            </w:r>
            <w:r>
              <w:rPr>
                <w:noProof/>
                <w:webHidden/>
              </w:rPr>
              <w:tab/>
            </w:r>
            <w:r>
              <w:rPr>
                <w:noProof/>
                <w:webHidden/>
              </w:rPr>
              <w:fldChar w:fldCharType="begin"/>
            </w:r>
            <w:r>
              <w:rPr>
                <w:noProof/>
                <w:webHidden/>
              </w:rPr>
              <w:instrText xml:space="preserve"> PAGEREF _Toc229469164 \h </w:instrText>
            </w:r>
            <w:r>
              <w:rPr>
                <w:noProof/>
                <w:webHidden/>
              </w:rPr>
            </w:r>
            <w:r>
              <w:rPr>
                <w:noProof/>
                <w:webHidden/>
              </w:rPr>
              <w:fldChar w:fldCharType="separate"/>
            </w:r>
            <w:r>
              <w:rPr>
                <w:noProof/>
                <w:webHidden/>
              </w:rPr>
              <w:t>5</w:t>
            </w:r>
            <w:r>
              <w:rPr>
                <w:noProof/>
                <w:webHidden/>
              </w:rPr>
              <w:fldChar w:fldCharType="end"/>
            </w:r>
          </w:hyperlink>
        </w:p>
        <w:p w14:paraId="2D620B05" w14:textId="539511A0" w:rsidR="001B5233" w:rsidRDefault="001B5233">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229469165" w:history="1">
            <w:r w:rsidRPr="002C3D5A">
              <w:rPr>
                <w:rStyle w:val="Hyperlink"/>
                <w:noProof/>
              </w:rPr>
              <w:t>2.2</w:t>
            </w:r>
            <w:r>
              <w:rPr>
                <w:rFonts w:eastAsiaTheme="minorEastAsia" w:cstheme="minorBidi"/>
                <w:i w:val="0"/>
                <w:iCs w:val="0"/>
                <w:noProof/>
                <w:kern w:val="2"/>
                <w:sz w:val="24"/>
                <w:szCs w:val="24"/>
                <w:lang w:eastAsia="nl-NL"/>
                <w14:ligatures w14:val="standardContextual"/>
              </w:rPr>
              <w:tab/>
            </w:r>
            <w:r w:rsidRPr="002C3D5A">
              <w:rPr>
                <w:rStyle w:val="Hyperlink"/>
                <w:noProof/>
              </w:rPr>
              <w:t>Planning</w:t>
            </w:r>
            <w:r>
              <w:rPr>
                <w:noProof/>
                <w:webHidden/>
              </w:rPr>
              <w:tab/>
            </w:r>
            <w:r>
              <w:rPr>
                <w:noProof/>
                <w:webHidden/>
              </w:rPr>
              <w:fldChar w:fldCharType="begin"/>
            </w:r>
            <w:r>
              <w:rPr>
                <w:noProof/>
                <w:webHidden/>
              </w:rPr>
              <w:instrText xml:space="preserve"> PAGEREF _Toc229469165 \h </w:instrText>
            </w:r>
            <w:r>
              <w:rPr>
                <w:noProof/>
                <w:webHidden/>
              </w:rPr>
            </w:r>
            <w:r>
              <w:rPr>
                <w:noProof/>
                <w:webHidden/>
              </w:rPr>
              <w:fldChar w:fldCharType="separate"/>
            </w:r>
            <w:r>
              <w:rPr>
                <w:noProof/>
                <w:webHidden/>
              </w:rPr>
              <w:t>5</w:t>
            </w:r>
            <w:r>
              <w:rPr>
                <w:noProof/>
                <w:webHidden/>
              </w:rPr>
              <w:fldChar w:fldCharType="end"/>
            </w:r>
          </w:hyperlink>
        </w:p>
        <w:p w14:paraId="254D7F08" w14:textId="4E6733C7" w:rsidR="001B5233" w:rsidRDefault="001B5233">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229469166" w:history="1">
            <w:r w:rsidRPr="002C3D5A">
              <w:rPr>
                <w:rStyle w:val="Hyperlink"/>
                <w:noProof/>
              </w:rPr>
              <w:t>2.3</w:t>
            </w:r>
            <w:r>
              <w:rPr>
                <w:rFonts w:eastAsiaTheme="minorEastAsia" w:cstheme="minorBidi"/>
                <w:i w:val="0"/>
                <w:iCs w:val="0"/>
                <w:noProof/>
                <w:kern w:val="2"/>
                <w:sz w:val="24"/>
                <w:szCs w:val="24"/>
                <w:lang w:eastAsia="nl-NL"/>
                <w14:ligatures w14:val="standardContextual"/>
              </w:rPr>
              <w:tab/>
            </w:r>
            <w:r w:rsidRPr="002C3D5A">
              <w:rPr>
                <w:rStyle w:val="Hyperlink"/>
                <w:noProof/>
              </w:rPr>
              <w:t>Vragen over de opdracht</w:t>
            </w:r>
            <w:r>
              <w:rPr>
                <w:noProof/>
                <w:webHidden/>
              </w:rPr>
              <w:tab/>
            </w:r>
            <w:r>
              <w:rPr>
                <w:noProof/>
                <w:webHidden/>
              </w:rPr>
              <w:fldChar w:fldCharType="begin"/>
            </w:r>
            <w:r>
              <w:rPr>
                <w:noProof/>
                <w:webHidden/>
              </w:rPr>
              <w:instrText xml:space="preserve"> PAGEREF _Toc229469166 \h </w:instrText>
            </w:r>
            <w:r>
              <w:rPr>
                <w:noProof/>
                <w:webHidden/>
              </w:rPr>
            </w:r>
            <w:r>
              <w:rPr>
                <w:noProof/>
                <w:webHidden/>
              </w:rPr>
              <w:fldChar w:fldCharType="separate"/>
            </w:r>
            <w:r>
              <w:rPr>
                <w:noProof/>
                <w:webHidden/>
              </w:rPr>
              <w:t>5</w:t>
            </w:r>
            <w:r>
              <w:rPr>
                <w:noProof/>
                <w:webHidden/>
              </w:rPr>
              <w:fldChar w:fldCharType="end"/>
            </w:r>
          </w:hyperlink>
        </w:p>
        <w:p w14:paraId="290F22EF" w14:textId="1C1EAD25" w:rsidR="001B5233" w:rsidRDefault="001B5233">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229469167" w:history="1">
            <w:r w:rsidRPr="002C3D5A">
              <w:rPr>
                <w:rStyle w:val="Hyperlink"/>
                <w:noProof/>
              </w:rPr>
              <w:t>2.4</w:t>
            </w:r>
            <w:r>
              <w:rPr>
                <w:rFonts w:eastAsiaTheme="minorEastAsia" w:cstheme="minorBidi"/>
                <w:i w:val="0"/>
                <w:iCs w:val="0"/>
                <w:noProof/>
                <w:kern w:val="2"/>
                <w:sz w:val="24"/>
                <w:szCs w:val="24"/>
                <w:lang w:eastAsia="nl-NL"/>
                <w14:ligatures w14:val="standardContextual"/>
              </w:rPr>
              <w:tab/>
            </w:r>
            <w:r w:rsidRPr="002C3D5A">
              <w:rPr>
                <w:rStyle w:val="Hyperlink"/>
                <w:noProof/>
              </w:rPr>
              <w:t>Voorbehoud, alternatieven, verbeteringen</w:t>
            </w:r>
            <w:r>
              <w:rPr>
                <w:noProof/>
                <w:webHidden/>
              </w:rPr>
              <w:tab/>
            </w:r>
            <w:r>
              <w:rPr>
                <w:noProof/>
                <w:webHidden/>
              </w:rPr>
              <w:fldChar w:fldCharType="begin"/>
            </w:r>
            <w:r>
              <w:rPr>
                <w:noProof/>
                <w:webHidden/>
              </w:rPr>
              <w:instrText xml:space="preserve"> PAGEREF _Toc229469167 \h </w:instrText>
            </w:r>
            <w:r>
              <w:rPr>
                <w:noProof/>
                <w:webHidden/>
              </w:rPr>
            </w:r>
            <w:r>
              <w:rPr>
                <w:noProof/>
                <w:webHidden/>
              </w:rPr>
              <w:fldChar w:fldCharType="separate"/>
            </w:r>
            <w:r>
              <w:rPr>
                <w:noProof/>
                <w:webHidden/>
              </w:rPr>
              <w:t>6</w:t>
            </w:r>
            <w:r>
              <w:rPr>
                <w:noProof/>
                <w:webHidden/>
              </w:rPr>
              <w:fldChar w:fldCharType="end"/>
            </w:r>
          </w:hyperlink>
        </w:p>
        <w:p w14:paraId="44BBFA2C" w14:textId="773A3158" w:rsidR="001B5233" w:rsidRDefault="001B5233">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229469168" w:history="1">
            <w:r w:rsidRPr="002C3D5A">
              <w:rPr>
                <w:rStyle w:val="Hyperlink"/>
                <w:noProof/>
              </w:rPr>
              <w:t>2.4.1</w:t>
            </w:r>
            <w:r>
              <w:rPr>
                <w:rFonts w:eastAsiaTheme="minorEastAsia" w:cstheme="minorBidi"/>
                <w:noProof/>
                <w:kern w:val="2"/>
                <w:sz w:val="24"/>
                <w:szCs w:val="24"/>
                <w:lang w:eastAsia="nl-NL"/>
                <w14:ligatures w14:val="standardContextual"/>
              </w:rPr>
              <w:tab/>
            </w:r>
            <w:r w:rsidRPr="002C3D5A">
              <w:rPr>
                <w:rStyle w:val="Hyperlink"/>
                <w:noProof/>
              </w:rPr>
              <w:t>Varianten/alternatieve aanbiedingen</w:t>
            </w:r>
            <w:r>
              <w:rPr>
                <w:noProof/>
                <w:webHidden/>
              </w:rPr>
              <w:tab/>
            </w:r>
            <w:r>
              <w:rPr>
                <w:noProof/>
                <w:webHidden/>
              </w:rPr>
              <w:fldChar w:fldCharType="begin"/>
            </w:r>
            <w:r>
              <w:rPr>
                <w:noProof/>
                <w:webHidden/>
              </w:rPr>
              <w:instrText xml:space="preserve"> PAGEREF _Toc229469168 \h </w:instrText>
            </w:r>
            <w:r>
              <w:rPr>
                <w:noProof/>
                <w:webHidden/>
              </w:rPr>
            </w:r>
            <w:r>
              <w:rPr>
                <w:noProof/>
                <w:webHidden/>
              </w:rPr>
              <w:fldChar w:fldCharType="separate"/>
            </w:r>
            <w:r>
              <w:rPr>
                <w:noProof/>
                <w:webHidden/>
              </w:rPr>
              <w:t>6</w:t>
            </w:r>
            <w:r>
              <w:rPr>
                <w:noProof/>
                <w:webHidden/>
              </w:rPr>
              <w:fldChar w:fldCharType="end"/>
            </w:r>
          </w:hyperlink>
        </w:p>
        <w:p w14:paraId="7A795188" w14:textId="77E21ABF" w:rsidR="001B5233" w:rsidRDefault="001B5233">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229469169" w:history="1">
            <w:r w:rsidRPr="002C3D5A">
              <w:rPr>
                <w:rStyle w:val="Hyperlink"/>
                <w:noProof/>
              </w:rPr>
              <w:t>2.5</w:t>
            </w:r>
            <w:r>
              <w:rPr>
                <w:rFonts w:eastAsiaTheme="minorEastAsia" w:cstheme="minorBidi"/>
                <w:i w:val="0"/>
                <w:iCs w:val="0"/>
                <w:noProof/>
                <w:kern w:val="2"/>
                <w:sz w:val="24"/>
                <w:szCs w:val="24"/>
                <w:lang w:eastAsia="nl-NL"/>
                <w14:ligatures w14:val="standardContextual"/>
              </w:rPr>
              <w:tab/>
            </w:r>
            <w:r w:rsidRPr="002C3D5A">
              <w:rPr>
                <w:rStyle w:val="Hyperlink"/>
                <w:noProof/>
              </w:rPr>
              <w:t>Indienen van uw inschrijving</w:t>
            </w:r>
            <w:r>
              <w:rPr>
                <w:noProof/>
                <w:webHidden/>
              </w:rPr>
              <w:tab/>
            </w:r>
            <w:r>
              <w:rPr>
                <w:noProof/>
                <w:webHidden/>
              </w:rPr>
              <w:fldChar w:fldCharType="begin"/>
            </w:r>
            <w:r>
              <w:rPr>
                <w:noProof/>
                <w:webHidden/>
              </w:rPr>
              <w:instrText xml:space="preserve"> PAGEREF _Toc229469169 \h </w:instrText>
            </w:r>
            <w:r>
              <w:rPr>
                <w:noProof/>
                <w:webHidden/>
              </w:rPr>
            </w:r>
            <w:r>
              <w:rPr>
                <w:noProof/>
                <w:webHidden/>
              </w:rPr>
              <w:fldChar w:fldCharType="separate"/>
            </w:r>
            <w:r>
              <w:rPr>
                <w:noProof/>
                <w:webHidden/>
              </w:rPr>
              <w:t>6</w:t>
            </w:r>
            <w:r>
              <w:rPr>
                <w:noProof/>
                <w:webHidden/>
              </w:rPr>
              <w:fldChar w:fldCharType="end"/>
            </w:r>
          </w:hyperlink>
        </w:p>
        <w:p w14:paraId="1B39CFA9" w14:textId="199A8AC8" w:rsidR="001B5233" w:rsidRDefault="001B5233">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229469170" w:history="1">
            <w:r w:rsidRPr="002C3D5A">
              <w:rPr>
                <w:rStyle w:val="Hyperlink"/>
                <w:noProof/>
              </w:rPr>
              <w:t>2.5.1</w:t>
            </w:r>
            <w:r>
              <w:rPr>
                <w:rFonts w:eastAsiaTheme="minorEastAsia" w:cstheme="minorBidi"/>
                <w:noProof/>
                <w:kern w:val="2"/>
                <w:sz w:val="24"/>
                <w:szCs w:val="24"/>
                <w:lang w:eastAsia="nl-NL"/>
                <w14:ligatures w14:val="standardContextual"/>
              </w:rPr>
              <w:tab/>
            </w:r>
            <w:r w:rsidRPr="002C3D5A">
              <w:rPr>
                <w:rStyle w:val="Hyperlink"/>
                <w:noProof/>
              </w:rPr>
              <w:t>Storingen bij indienen</w:t>
            </w:r>
            <w:r>
              <w:rPr>
                <w:noProof/>
                <w:webHidden/>
              </w:rPr>
              <w:tab/>
            </w:r>
            <w:r>
              <w:rPr>
                <w:noProof/>
                <w:webHidden/>
              </w:rPr>
              <w:fldChar w:fldCharType="begin"/>
            </w:r>
            <w:r>
              <w:rPr>
                <w:noProof/>
                <w:webHidden/>
              </w:rPr>
              <w:instrText xml:space="preserve"> PAGEREF _Toc229469170 \h </w:instrText>
            </w:r>
            <w:r>
              <w:rPr>
                <w:noProof/>
                <w:webHidden/>
              </w:rPr>
            </w:r>
            <w:r>
              <w:rPr>
                <w:noProof/>
                <w:webHidden/>
              </w:rPr>
              <w:fldChar w:fldCharType="separate"/>
            </w:r>
            <w:r>
              <w:rPr>
                <w:noProof/>
                <w:webHidden/>
              </w:rPr>
              <w:t>7</w:t>
            </w:r>
            <w:r>
              <w:rPr>
                <w:noProof/>
                <w:webHidden/>
              </w:rPr>
              <w:fldChar w:fldCharType="end"/>
            </w:r>
          </w:hyperlink>
        </w:p>
        <w:p w14:paraId="13E0469C" w14:textId="793E49E8" w:rsidR="001B5233" w:rsidRDefault="001B5233">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229469171" w:history="1">
            <w:r w:rsidRPr="002C3D5A">
              <w:rPr>
                <w:rStyle w:val="Hyperlink"/>
                <w:noProof/>
              </w:rPr>
              <w:t>2.5.2</w:t>
            </w:r>
            <w:r>
              <w:rPr>
                <w:rFonts w:eastAsiaTheme="minorEastAsia" w:cstheme="minorBidi"/>
                <w:noProof/>
                <w:kern w:val="2"/>
                <w:sz w:val="24"/>
                <w:szCs w:val="24"/>
                <w:lang w:eastAsia="nl-NL"/>
                <w14:ligatures w14:val="standardContextual"/>
              </w:rPr>
              <w:tab/>
            </w:r>
            <w:r w:rsidRPr="002C3D5A">
              <w:rPr>
                <w:rStyle w:val="Hyperlink"/>
                <w:noProof/>
              </w:rPr>
              <w:t>Intrekken/ aanvullen van uw inschrijving</w:t>
            </w:r>
            <w:r>
              <w:rPr>
                <w:noProof/>
                <w:webHidden/>
              </w:rPr>
              <w:tab/>
            </w:r>
            <w:r>
              <w:rPr>
                <w:noProof/>
                <w:webHidden/>
              </w:rPr>
              <w:fldChar w:fldCharType="begin"/>
            </w:r>
            <w:r>
              <w:rPr>
                <w:noProof/>
                <w:webHidden/>
              </w:rPr>
              <w:instrText xml:space="preserve"> PAGEREF _Toc229469171 \h </w:instrText>
            </w:r>
            <w:r>
              <w:rPr>
                <w:noProof/>
                <w:webHidden/>
              </w:rPr>
            </w:r>
            <w:r>
              <w:rPr>
                <w:noProof/>
                <w:webHidden/>
              </w:rPr>
              <w:fldChar w:fldCharType="separate"/>
            </w:r>
            <w:r>
              <w:rPr>
                <w:noProof/>
                <w:webHidden/>
              </w:rPr>
              <w:t>7</w:t>
            </w:r>
            <w:r>
              <w:rPr>
                <w:noProof/>
                <w:webHidden/>
              </w:rPr>
              <w:fldChar w:fldCharType="end"/>
            </w:r>
          </w:hyperlink>
        </w:p>
        <w:p w14:paraId="1E019BB3" w14:textId="352D64F0" w:rsidR="001B5233" w:rsidRDefault="001B5233">
          <w:pPr>
            <w:pStyle w:val="Inhopg1"/>
            <w:tabs>
              <w:tab w:val="left" w:pos="420"/>
              <w:tab w:val="right" w:leader="dot" w:pos="9062"/>
            </w:tabs>
            <w:rPr>
              <w:rFonts w:eastAsiaTheme="minorEastAsia" w:cstheme="minorBidi"/>
              <w:b w:val="0"/>
              <w:bCs w:val="0"/>
              <w:noProof/>
              <w:color w:val="auto"/>
              <w:kern w:val="2"/>
              <w:sz w:val="24"/>
              <w:szCs w:val="24"/>
              <w:lang w:eastAsia="nl-NL"/>
              <w14:ligatures w14:val="standardContextual"/>
            </w:rPr>
          </w:pPr>
          <w:hyperlink w:anchor="_Toc229469172" w:history="1">
            <w:r w:rsidRPr="002C3D5A">
              <w:rPr>
                <w:rStyle w:val="Hyperlink"/>
                <w:noProof/>
              </w:rPr>
              <w:t>3</w:t>
            </w:r>
            <w:r>
              <w:rPr>
                <w:rFonts w:eastAsiaTheme="minorEastAsia" w:cstheme="minorBidi"/>
                <w:b w:val="0"/>
                <w:bCs w:val="0"/>
                <w:noProof/>
                <w:color w:val="auto"/>
                <w:kern w:val="2"/>
                <w:sz w:val="24"/>
                <w:szCs w:val="24"/>
                <w:lang w:eastAsia="nl-NL"/>
                <w14:ligatures w14:val="standardContextual"/>
              </w:rPr>
              <w:tab/>
            </w:r>
            <w:r w:rsidRPr="002C3D5A">
              <w:rPr>
                <w:rStyle w:val="Hyperlink"/>
                <w:noProof/>
              </w:rPr>
              <w:t>Uitsluitingsgronden en geschiktheidseisen</w:t>
            </w:r>
            <w:r>
              <w:rPr>
                <w:noProof/>
                <w:webHidden/>
              </w:rPr>
              <w:tab/>
            </w:r>
            <w:r>
              <w:rPr>
                <w:noProof/>
                <w:webHidden/>
              </w:rPr>
              <w:fldChar w:fldCharType="begin"/>
            </w:r>
            <w:r>
              <w:rPr>
                <w:noProof/>
                <w:webHidden/>
              </w:rPr>
              <w:instrText xml:space="preserve"> PAGEREF _Toc229469172 \h </w:instrText>
            </w:r>
            <w:r>
              <w:rPr>
                <w:noProof/>
                <w:webHidden/>
              </w:rPr>
            </w:r>
            <w:r>
              <w:rPr>
                <w:noProof/>
                <w:webHidden/>
              </w:rPr>
              <w:fldChar w:fldCharType="separate"/>
            </w:r>
            <w:r>
              <w:rPr>
                <w:noProof/>
                <w:webHidden/>
              </w:rPr>
              <w:t>8</w:t>
            </w:r>
            <w:r>
              <w:rPr>
                <w:noProof/>
                <w:webHidden/>
              </w:rPr>
              <w:fldChar w:fldCharType="end"/>
            </w:r>
          </w:hyperlink>
        </w:p>
        <w:p w14:paraId="3EBEF160" w14:textId="19E8737C" w:rsidR="001B5233" w:rsidRDefault="001B5233">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229469173" w:history="1">
            <w:r w:rsidRPr="002C3D5A">
              <w:rPr>
                <w:rStyle w:val="Hyperlink"/>
                <w:noProof/>
              </w:rPr>
              <w:t>3.1</w:t>
            </w:r>
            <w:r>
              <w:rPr>
                <w:rFonts w:eastAsiaTheme="minorEastAsia" w:cstheme="minorBidi"/>
                <w:i w:val="0"/>
                <w:iCs w:val="0"/>
                <w:noProof/>
                <w:kern w:val="2"/>
                <w:sz w:val="24"/>
                <w:szCs w:val="24"/>
                <w:lang w:eastAsia="nl-NL"/>
                <w14:ligatures w14:val="standardContextual"/>
              </w:rPr>
              <w:tab/>
            </w:r>
            <w:r w:rsidRPr="002C3D5A">
              <w:rPr>
                <w:rStyle w:val="Hyperlink"/>
                <w:noProof/>
              </w:rPr>
              <w:t>Uitsluitingsgronden</w:t>
            </w:r>
            <w:r>
              <w:rPr>
                <w:noProof/>
                <w:webHidden/>
              </w:rPr>
              <w:tab/>
            </w:r>
            <w:r>
              <w:rPr>
                <w:noProof/>
                <w:webHidden/>
              </w:rPr>
              <w:fldChar w:fldCharType="begin"/>
            </w:r>
            <w:r>
              <w:rPr>
                <w:noProof/>
                <w:webHidden/>
              </w:rPr>
              <w:instrText xml:space="preserve"> PAGEREF _Toc229469173 \h </w:instrText>
            </w:r>
            <w:r>
              <w:rPr>
                <w:noProof/>
                <w:webHidden/>
              </w:rPr>
            </w:r>
            <w:r>
              <w:rPr>
                <w:noProof/>
                <w:webHidden/>
              </w:rPr>
              <w:fldChar w:fldCharType="separate"/>
            </w:r>
            <w:r>
              <w:rPr>
                <w:noProof/>
                <w:webHidden/>
              </w:rPr>
              <w:t>8</w:t>
            </w:r>
            <w:r>
              <w:rPr>
                <w:noProof/>
                <w:webHidden/>
              </w:rPr>
              <w:fldChar w:fldCharType="end"/>
            </w:r>
          </w:hyperlink>
        </w:p>
        <w:p w14:paraId="3E3ED76D" w14:textId="5EA8160B" w:rsidR="001B5233" w:rsidRDefault="001B5233">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229469174" w:history="1">
            <w:r w:rsidRPr="002C3D5A">
              <w:rPr>
                <w:rStyle w:val="Hyperlink"/>
                <w:noProof/>
              </w:rPr>
              <w:t>3.1.1</w:t>
            </w:r>
            <w:r>
              <w:rPr>
                <w:rFonts w:eastAsiaTheme="minorEastAsia" w:cstheme="minorBidi"/>
                <w:noProof/>
                <w:kern w:val="2"/>
                <w:sz w:val="24"/>
                <w:szCs w:val="24"/>
                <w:lang w:eastAsia="nl-NL"/>
                <w14:ligatures w14:val="standardContextual"/>
              </w:rPr>
              <w:tab/>
            </w:r>
            <w:r w:rsidRPr="002C3D5A">
              <w:rPr>
                <w:rStyle w:val="Hyperlink"/>
                <w:noProof/>
              </w:rPr>
              <w:t>Uniform Europees Aanbestedingsdocument</w:t>
            </w:r>
            <w:r>
              <w:rPr>
                <w:noProof/>
                <w:webHidden/>
              </w:rPr>
              <w:tab/>
            </w:r>
            <w:r>
              <w:rPr>
                <w:noProof/>
                <w:webHidden/>
              </w:rPr>
              <w:fldChar w:fldCharType="begin"/>
            </w:r>
            <w:r>
              <w:rPr>
                <w:noProof/>
                <w:webHidden/>
              </w:rPr>
              <w:instrText xml:space="preserve"> PAGEREF _Toc229469174 \h </w:instrText>
            </w:r>
            <w:r>
              <w:rPr>
                <w:noProof/>
                <w:webHidden/>
              </w:rPr>
            </w:r>
            <w:r>
              <w:rPr>
                <w:noProof/>
                <w:webHidden/>
              </w:rPr>
              <w:fldChar w:fldCharType="separate"/>
            </w:r>
            <w:r>
              <w:rPr>
                <w:noProof/>
                <w:webHidden/>
              </w:rPr>
              <w:t>8</w:t>
            </w:r>
            <w:r>
              <w:rPr>
                <w:noProof/>
                <w:webHidden/>
              </w:rPr>
              <w:fldChar w:fldCharType="end"/>
            </w:r>
          </w:hyperlink>
        </w:p>
        <w:p w14:paraId="0BDB4B7D" w14:textId="6E50C092" w:rsidR="001B5233" w:rsidRDefault="001B5233">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229469175" w:history="1">
            <w:r w:rsidRPr="002C3D5A">
              <w:rPr>
                <w:rStyle w:val="Hyperlink"/>
                <w:noProof/>
              </w:rPr>
              <w:t>3.1.2</w:t>
            </w:r>
            <w:r>
              <w:rPr>
                <w:rFonts w:eastAsiaTheme="minorEastAsia" w:cstheme="minorBidi"/>
                <w:noProof/>
                <w:kern w:val="2"/>
                <w:sz w:val="24"/>
                <w:szCs w:val="24"/>
                <w:lang w:eastAsia="nl-NL"/>
                <w14:ligatures w14:val="standardContextual"/>
              </w:rPr>
              <w:tab/>
            </w:r>
            <w:r w:rsidRPr="002C3D5A">
              <w:rPr>
                <w:rStyle w:val="Hyperlink"/>
                <w:noProof/>
              </w:rPr>
              <w:t>Geen Russische betrokkenheid</w:t>
            </w:r>
            <w:r>
              <w:rPr>
                <w:noProof/>
                <w:webHidden/>
              </w:rPr>
              <w:tab/>
            </w:r>
            <w:r>
              <w:rPr>
                <w:noProof/>
                <w:webHidden/>
              </w:rPr>
              <w:fldChar w:fldCharType="begin"/>
            </w:r>
            <w:r>
              <w:rPr>
                <w:noProof/>
                <w:webHidden/>
              </w:rPr>
              <w:instrText xml:space="preserve"> PAGEREF _Toc229469175 \h </w:instrText>
            </w:r>
            <w:r>
              <w:rPr>
                <w:noProof/>
                <w:webHidden/>
              </w:rPr>
            </w:r>
            <w:r>
              <w:rPr>
                <w:noProof/>
                <w:webHidden/>
              </w:rPr>
              <w:fldChar w:fldCharType="separate"/>
            </w:r>
            <w:r>
              <w:rPr>
                <w:noProof/>
                <w:webHidden/>
              </w:rPr>
              <w:t>8</w:t>
            </w:r>
            <w:r>
              <w:rPr>
                <w:noProof/>
                <w:webHidden/>
              </w:rPr>
              <w:fldChar w:fldCharType="end"/>
            </w:r>
          </w:hyperlink>
        </w:p>
        <w:p w14:paraId="76EBBA8C" w14:textId="1CDBF577" w:rsidR="001B5233" w:rsidRDefault="001B5233">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229469176" w:history="1">
            <w:r w:rsidRPr="002C3D5A">
              <w:rPr>
                <w:rStyle w:val="Hyperlink"/>
                <w:noProof/>
              </w:rPr>
              <w:t>3.2</w:t>
            </w:r>
            <w:r>
              <w:rPr>
                <w:rFonts w:eastAsiaTheme="minorEastAsia" w:cstheme="minorBidi"/>
                <w:i w:val="0"/>
                <w:iCs w:val="0"/>
                <w:noProof/>
                <w:kern w:val="2"/>
                <w:sz w:val="24"/>
                <w:szCs w:val="24"/>
                <w:lang w:eastAsia="nl-NL"/>
                <w14:ligatures w14:val="standardContextual"/>
              </w:rPr>
              <w:tab/>
            </w:r>
            <w:r w:rsidRPr="002C3D5A">
              <w:rPr>
                <w:rStyle w:val="Hyperlink"/>
                <w:noProof/>
              </w:rPr>
              <w:t>Geschiktheidseisen</w:t>
            </w:r>
            <w:r>
              <w:rPr>
                <w:noProof/>
                <w:webHidden/>
              </w:rPr>
              <w:tab/>
            </w:r>
            <w:r>
              <w:rPr>
                <w:noProof/>
                <w:webHidden/>
              </w:rPr>
              <w:fldChar w:fldCharType="begin"/>
            </w:r>
            <w:r>
              <w:rPr>
                <w:noProof/>
                <w:webHidden/>
              </w:rPr>
              <w:instrText xml:space="preserve"> PAGEREF _Toc229469176 \h </w:instrText>
            </w:r>
            <w:r>
              <w:rPr>
                <w:noProof/>
                <w:webHidden/>
              </w:rPr>
            </w:r>
            <w:r>
              <w:rPr>
                <w:noProof/>
                <w:webHidden/>
              </w:rPr>
              <w:fldChar w:fldCharType="separate"/>
            </w:r>
            <w:r>
              <w:rPr>
                <w:noProof/>
                <w:webHidden/>
              </w:rPr>
              <w:t>9</w:t>
            </w:r>
            <w:r>
              <w:rPr>
                <w:noProof/>
                <w:webHidden/>
              </w:rPr>
              <w:fldChar w:fldCharType="end"/>
            </w:r>
          </w:hyperlink>
        </w:p>
        <w:p w14:paraId="4C607948" w14:textId="5864EF7F" w:rsidR="001B5233" w:rsidRDefault="001B5233">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229469177" w:history="1">
            <w:r w:rsidRPr="002C3D5A">
              <w:rPr>
                <w:rStyle w:val="Hyperlink"/>
                <w:noProof/>
              </w:rPr>
              <w:t>3.2.1</w:t>
            </w:r>
            <w:r>
              <w:rPr>
                <w:rFonts w:eastAsiaTheme="minorEastAsia" w:cstheme="minorBidi"/>
                <w:noProof/>
                <w:kern w:val="2"/>
                <w:sz w:val="24"/>
                <w:szCs w:val="24"/>
                <w:lang w:eastAsia="nl-NL"/>
                <w14:ligatures w14:val="standardContextual"/>
              </w:rPr>
              <w:tab/>
            </w:r>
            <w:r w:rsidRPr="002C3D5A">
              <w:rPr>
                <w:rStyle w:val="Hyperlink"/>
                <w:noProof/>
              </w:rPr>
              <w:t>Beroepsgeschiktheid</w:t>
            </w:r>
            <w:r>
              <w:rPr>
                <w:noProof/>
                <w:webHidden/>
              </w:rPr>
              <w:tab/>
            </w:r>
            <w:r>
              <w:rPr>
                <w:noProof/>
                <w:webHidden/>
              </w:rPr>
              <w:fldChar w:fldCharType="begin"/>
            </w:r>
            <w:r>
              <w:rPr>
                <w:noProof/>
                <w:webHidden/>
              </w:rPr>
              <w:instrText xml:space="preserve"> PAGEREF _Toc229469177 \h </w:instrText>
            </w:r>
            <w:r>
              <w:rPr>
                <w:noProof/>
                <w:webHidden/>
              </w:rPr>
            </w:r>
            <w:r>
              <w:rPr>
                <w:noProof/>
                <w:webHidden/>
              </w:rPr>
              <w:fldChar w:fldCharType="separate"/>
            </w:r>
            <w:r>
              <w:rPr>
                <w:noProof/>
                <w:webHidden/>
              </w:rPr>
              <w:t>9</w:t>
            </w:r>
            <w:r>
              <w:rPr>
                <w:noProof/>
                <w:webHidden/>
              </w:rPr>
              <w:fldChar w:fldCharType="end"/>
            </w:r>
          </w:hyperlink>
        </w:p>
        <w:p w14:paraId="2C1992B4" w14:textId="71A2A12A" w:rsidR="001B5233" w:rsidRDefault="001B5233">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229469178" w:history="1">
            <w:r w:rsidRPr="002C3D5A">
              <w:rPr>
                <w:rStyle w:val="Hyperlink"/>
                <w:noProof/>
              </w:rPr>
              <w:t>3.2.2</w:t>
            </w:r>
            <w:r>
              <w:rPr>
                <w:rFonts w:eastAsiaTheme="minorEastAsia" w:cstheme="minorBidi"/>
                <w:noProof/>
                <w:kern w:val="2"/>
                <w:sz w:val="24"/>
                <w:szCs w:val="24"/>
                <w:lang w:eastAsia="nl-NL"/>
                <w14:ligatures w14:val="standardContextual"/>
              </w:rPr>
              <w:tab/>
            </w:r>
            <w:r w:rsidRPr="002C3D5A">
              <w:rPr>
                <w:rStyle w:val="Hyperlink"/>
                <w:noProof/>
              </w:rPr>
              <w:t>Technische- en beroepsbekwaamheid</w:t>
            </w:r>
            <w:r>
              <w:rPr>
                <w:noProof/>
                <w:webHidden/>
              </w:rPr>
              <w:tab/>
            </w:r>
            <w:r>
              <w:rPr>
                <w:noProof/>
                <w:webHidden/>
              </w:rPr>
              <w:fldChar w:fldCharType="begin"/>
            </w:r>
            <w:r>
              <w:rPr>
                <w:noProof/>
                <w:webHidden/>
              </w:rPr>
              <w:instrText xml:space="preserve"> PAGEREF _Toc229469178 \h </w:instrText>
            </w:r>
            <w:r>
              <w:rPr>
                <w:noProof/>
                <w:webHidden/>
              </w:rPr>
            </w:r>
            <w:r>
              <w:rPr>
                <w:noProof/>
                <w:webHidden/>
              </w:rPr>
              <w:fldChar w:fldCharType="separate"/>
            </w:r>
            <w:r>
              <w:rPr>
                <w:noProof/>
                <w:webHidden/>
              </w:rPr>
              <w:t>9</w:t>
            </w:r>
            <w:r>
              <w:rPr>
                <w:noProof/>
                <w:webHidden/>
              </w:rPr>
              <w:fldChar w:fldCharType="end"/>
            </w:r>
          </w:hyperlink>
        </w:p>
        <w:p w14:paraId="6C1DCB2B" w14:textId="36D30869" w:rsidR="001B5233" w:rsidRDefault="001B5233">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229469179" w:history="1">
            <w:r w:rsidRPr="002C3D5A">
              <w:rPr>
                <w:rStyle w:val="Hyperlink"/>
                <w:noProof/>
              </w:rPr>
              <w:t>3.3</w:t>
            </w:r>
            <w:r>
              <w:rPr>
                <w:rFonts w:eastAsiaTheme="minorEastAsia" w:cstheme="minorBidi"/>
                <w:i w:val="0"/>
                <w:iCs w:val="0"/>
                <w:noProof/>
                <w:kern w:val="2"/>
                <w:sz w:val="24"/>
                <w:szCs w:val="24"/>
                <w:lang w:eastAsia="nl-NL"/>
                <w14:ligatures w14:val="standardContextual"/>
              </w:rPr>
              <w:tab/>
            </w:r>
            <w:r w:rsidRPr="002C3D5A">
              <w:rPr>
                <w:rStyle w:val="Hyperlink"/>
                <w:noProof/>
              </w:rPr>
              <w:t>Bewijsstukken</w:t>
            </w:r>
            <w:r>
              <w:rPr>
                <w:noProof/>
                <w:webHidden/>
              </w:rPr>
              <w:tab/>
            </w:r>
            <w:r>
              <w:rPr>
                <w:noProof/>
                <w:webHidden/>
              </w:rPr>
              <w:fldChar w:fldCharType="begin"/>
            </w:r>
            <w:r>
              <w:rPr>
                <w:noProof/>
                <w:webHidden/>
              </w:rPr>
              <w:instrText xml:space="preserve"> PAGEREF _Toc229469179 \h </w:instrText>
            </w:r>
            <w:r>
              <w:rPr>
                <w:noProof/>
                <w:webHidden/>
              </w:rPr>
            </w:r>
            <w:r>
              <w:rPr>
                <w:noProof/>
                <w:webHidden/>
              </w:rPr>
              <w:fldChar w:fldCharType="separate"/>
            </w:r>
            <w:r>
              <w:rPr>
                <w:noProof/>
                <w:webHidden/>
              </w:rPr>
              <w:t>10</w:t>
            </w:r>
            <w:r>
              <w:rPr>
                <w:noProof/>
                <w:webHidden/>
              </w:rPr>
              <w:fldChar w:fldCharType="end"/>
            </w:r>
          </w:hyperlink>
        </w:p>
        <w:p w14:paraId="4E083146" w14:textId="029CA61D" w:rsidR="001B5233" w:rsidRDefault="001B5233">
          <w:pPr>
            <w:pStyle w:val="Inhopg1"/>
            <w:tabs>
              <w:tab w:val="left" w:pos="420"/>
              <w:tab w:val="right" w:leader="dot" w:pos="9062"/>
            </w:tabs>
            <w:rPr>
              <w:rFonts w:eastAsiaTheme="minorEastAsia" w:cstheme="minorBidi"/>
              <w:b w:val="0"/>
              <w:bCs w:val="0"/>
              <w:noProof/>
              <w:color w:val="auto"/>
              <w:kern w:val="2"/>
              <w:sz w:val="24"/>
              <w:szCs w:val="24"/>
              <w:lang w:eastAsia="nl-NL"/>
              <w14:ligatures w14:val="standardContextual"/>
            </w:rPr>
          </w:pPr>
          <w:hyperlink w:anchor="_Toc229469180" w:history="1">
            <w:r w:rsidRPr="002C3D5A">
              <w:rPr>
                <w:rStyle w:val="Hyperlink"/>
                <w:noProof/>
              </w:rPr>
              <w:t>4</w:t>
            </w:r>
            <w:r>
              <w:rPr>
                <w:rFonts w:eastAsiaTheme="minorEastAsia" w:cstheme="minorBidi"/>
                <w:b w:val="0"/>
                <w:bCs w:val="0"/>
                <w:noProof/>
                <w:color w:val="auto"/>
                <w:kern w:val="2"/>
                <w:sz w:val="24"/>
                <w:szCs w:val="24"/>
                <w:lang w:eastAsia="nl-NL"/>
                <w14:ligatures w14:val="standardContextual"/>
              </w:rPr>
              <w:tab/>
            </w:r>
            <w:r w:rsidRPr="002C3D5A">
              <w:rPr>
                <w:rStyle w:val="Hyperlink"/>
                <w:noProof/>
              </w:rPr>
              <w:t>Gunningscriteria</w:t>
            </w:r>
            <w:r>
              <w:rPr>
                <w:noProof/>
                <w:webHidden/>
              </w:rPr>
              <w:tab/>
            </w:r>
            <w:r>
              <w:rPr>
                <w:noProof/>
                <w:webHidden/>
              </w:rPr>
              <w:fldChar w:fldCharType="begin"/>
            </w:r>
            <w:r>
              <w:rPr>
                <w:noProof/>
                <w:webHidden/>
              </w:rPr>
              <w:instrText xml:space="preserve"> PAGEREF _Toc229469180 \h </w:instrText>
            </w:r>
            <w:r>
              <w:rPr>
                <w:noProof/>
                <w:webHidden/>
              </w:rPr>
            </w:r>
            <w:r>
              <w:rPr>
                <w:noProof/>
                <w:webHidden/>
              </w:rPr>
              <w:fldChar w:fldCharType="separate"/>
            </w:r>
            <w:r>
              <w:rPr>
                <w:noProof/>
                <w:webHidden/>
              </w:rPr>
              <w:t>11</w:t>
            </w:r>
            <w:r>
              <w:rPr>
                <w:noProof/>
                <w:webHidden/>
              </w:rPr>
              <w:fldChar w:fldCharType="end"/>
            </w:r>
          </w:hyperlink>
        </w:p>
        <w:p w14:paraId="2B571FA0" w14:textId="02EF7529" w:rsidR="001B5233" w:rsidRDefault="001B5233">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229469181" w:history="1">
            <w:r w:rsidRPr="002C3D5A">
              <w:rPr>
                <w:rStyle w:val="Hyperlink"/>
                <w:noProof/>
              </w:rPr>
              <w:t>4.1</w:t>
            </w:r>
            <w:r>
              <w:rPr>
                <w:rFonts w:eastAsiaTheme="minorEastAsia" w:cstheme="minorBidi"/>
                <w:i w:val="0"/>
                <w:iCs w:val="0"/>
                <w:noProof/>
                <w:kern w:val="2"/>
                <w:sz w:val="24"/>
                <w:szCs w:val="24"/>
                <w:lang w:eastAsia="nl-NL"/>
                <w14:ligatures w14:val="standardContextual"/>
              </w:rPr>
              <w:tab/>
            </w:r>
            <w:r w:rsidRPr="002C3D5A">
              <w:rPr>
                <w:rStyle w:val="Hyperlink"/>
                <w:noProof/>
              </w:rPr>
              <w:t>Gunningscriterium prijs</w:t>
            </w:r>
            <w:r>
              <w:rPr>
                <w:noProof/>
                <w:webHidden/>
              </w:rPr>
              <w:tab/>
            </w:r>
            <w:r>
              <w:rPr>
                <w:noProof/>
                <w:webHidden/>
              </w:rPr>
              <w:fldChar w:fldCharType="begin"/>
            </w:r>
            <w:r>
              <w:rPr>
                <w:noProof/>
                <w:webHidden/>
              </w:rPr>
              <w:instrText xml:space="preserve"> PAGEREF _Toc229469181 \h </w:instrText>
            </w:r>
            <w:r>
              <w:rPr>
                <w:noProof/>
                <w:webHidden/>
              </w:rPr>
            </w:r>
            <w:r>
              <w:rPr>
                <w:noProof/>
                <w:webHidden/>
              </w:rPr>
              <w:fldChar w:fldCharType="separate"/>
            </w:r>
            <w:r>
              <w:rPr>
                <w:noProof/>
                <w:webHidden/>
              </w:rPr>
              <w:t>11</w:t>
            </w:r>
            <w:r>
              <w:rPr>
                <w:noProof/>
                <w:webHidden/>
              </w:rPr>
              <w:fldChar w:fldCharType="end"/>
            </w:r>
          </w:hyperlink>
        </w:p>
        <w:p w14:paraId="486504C2" w14:textId="1E702E4F" w:rsidR="001B5233" w:rsidRDefault="001B5233">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229469182" w:history="1">
            <w:r w:rsidRPr="002C3D5A">
              <w:rPr>
                <w:rStyle w:val="Hyperlink"/>
                <w:noProof/>
              </w:rPr>
              <w:t>4.1.1</w:t>
            </w:r>
            <w:r>
              <w:rPr>
                <w:rFonts w:eastAsiaTheme="minorEastAsia" w:cstheme="minorBidi"/>
                <w:noProof/>
                <w:kern w:val="2"/>
                <w:sz w:val="24"/>
                <w:szCs w:val="24"/>
                <w:lang w:eastAsia="nl-NL"/>
                <w14:ligatures w14:val="standardContextual"/>
              </w:rPr>
              <w:tab/>
            </w:r>
            <w:r w:rsidRPr="002C3D5A">
              <w:rPr>
                <w:rStyle w:val="Hyperlink"/>
                <w:noProof/>
              </w:rPr>
              <w:t>Inschrijfstaat</w:t>
            </w:r>
            <w:r>
              <w:rPr>
                <w:noProof/>
                <w:webHidden/>
              </w:rPr>
              <w:tab/>
            </w:r>
            <w:r>
              <w:rPr>
                <w:noProof/>
                <w:webHidden/>
              </w:rPr>
              <w:fldChar w:fldCharType="begin"/>
            </w:r>
            <w:r>
              <w:rPr>
                <w:noProof/>
                <w:webHidden/>
              </w:rPr>
              <w:instrText xml:space="preserve"> PAGEREF _Toc229469182 \h </w:instrText>
            </w:r>
            <w:r>
              <w:rPr>
                <w:noProof/>
                <w:webHidden/>
              </w:rPr>
            </w:r>
            <w:r>
              <w:rPr>
                <w:noProof/>
                <w:webHidden/>
              </w:rPr>
              <w:fldChar w:fldCharType="separate"/>
            </w:r>
            <w:r>
              <w:rPr>
                <w:noProof/>
                <w:webHidden/>
              </w:rPr>
              <w:t>11</w:t>
            </w:r>
            <w:r>
              <w:rPr>
                <w:noProof/>
                <w:webHidden/>
              </w:rPr>
              <w:fldChar w:fldCharType="end"/>
            </w:r>
          </w:hyperlink>
        </w:p>
        <w:p w14:paraId="667452D4" w14:textId="2643B951" w:rsidR="001B5233" w:rsidRDefault="001B5233">
          <w:pPr>
            <w:pStyle w:val="Inhopg1"/>
            <w:tabs>
              <w:tab w:val="left" w:pos="420"/>
              <w:tab w:val="right" w:leader="dot" w:pos="9062"/>
            </w:tabs>
            <w:rPr>
              <w:rFonts w:eastAsiaTheme="minorEastAsia" w:cstheme="minorBidi"/>
              <w:b w:val="0"/>
              <w:bCs w:val="0"/>
              <w:noProof/>
              <w:color w:val="auto"/>
              <w:kern w:val="2"/>
              <w:sz w:val="24"/>
              <w:szCs w:val="24"/>
              <w:lang w:eastAsia="nl-NL"/>
              <w14:ligatures w14:val="standardContextual"/>
            </w:rPr>
          </w:pPr>
          <w:hyperlink w:anchor="_Toc229469183" w:history="1">
            <w:r w:rsidRPr="002C3D5A">
              <w:rPr>
                <w:rStyle w:val="Hyperlink"/>
                <w:noProof/>
              </w:rPr>
              <w:t>5</w:t>
            </w:r>
            <w:r>
              <w:rPr>
                <w:rFonts w:eastAsiaTheme="minorEastAsia" w:cstheme="minorBidi"/>
                <w:b w:val="0"/>
                <w:bCs w:val="0"/>
                <w:noProof/>
                <w:color w:val="auto"/>
                <w:kern w:val="2"/>
                <w:sz w:val="24"/>
                <w:szCs w:val="24"/>
                <w:lang w:eastAsia="nl-NL"/>
                <w14:ligatures w14:val="standardContextual"/>
              </w:rPr>
              <w:tab/>
            </w:r>
            <w:r w:rsidRPr="002C3D5A">
              <w:rPr>
                <w:rStyle w:val="Hyperlink"/>
                <w:noProof/>
              </w:rPr>
              <w:t>Beoordeling en gunning</w:t>
            </w:r>
            <w:r>
              <w:rPr>
                <w:noProof/>
                <w:webHidden/>
              </w:rPr>
              <w:tab/>
            </w:r>
            <w:r>
              <w:rPr>
                <w:noProof/>
                <w:webHidden/>
              </w:rPr>
              <w:fldChar w:fldCharType="begin"/>
            </w:r>
            <w:r>
              <w:rPr>
                <w:noProof/>
                <w:webHidden/>
              </w:rPr>
              <w:instrText xml:space="preserve"> PAGEREF _Toc229469183 \h </w:instrText>
            </w:r>
            <w:r>
              <w:rPr>
                <w:noProof/>
                <w:webHidden/>
              </w:rPr>
            </w:r>
            <w:r>
              <w:rPr>
                <w:noProof/>
                <w:webHidden/>
              </w:rPr>
              <w:fldChar w:fldCharType="separate"/>
            </w:r>
            <w:r>
              <w:rPr>
                <w:noProof/>
                <w:webHidden/>
              </w:rPr>
              <w:t>11</w:t>
            </w:r>
            <w:r>
              <w:rPr>
                <w:noProof/>
                <w:webHidden/>
              </w:rPr>
              <w:fldChar w:fldCharType="end"/>
            </w:r>
          </w:hyperlink>
        </w:p>
        <w:p w14:paraId="179A6C61" w14:textId="37E22A40" w:rsidR="001B5233" w:rsidRDefault="001B5233">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229469184" w:history="1">
            <w:r w:rsidRPr="002C3D5A">
              <w:rPr>
                <w:rStyle w:val="Hyperlink"/>
                <w:noProof/>
                <w:lang w:eastAsia="nl-NL"/>
              </w:rPr>
              <w:t>5.1</w:t>
            </w:r>
            <w:r>
              <w:rPr>
                <w:rFonts w:eastAsiaTheme="minorEastAsia" w:cstheme="minorBidi"/>
                <w:i w:val="0"/>
                <w:iCs w:val="0"/>
                <w:noProof/>
                <w:kern w:val="2"/>
                <w:sz w:val="24"/>
                <w:szCs w:val="24"/>
                <w:lang w:eastAsia="nl-NL"/>
                <w14:ligatures w14:val="standardContextual"/>
              </w:rPr>
              <w:tab/>
            </w:r>
            <w:r w:rsidRPr="002C3D5A">
              <w:rPr>
                <w:rStyle w:val="Hyperlink"/>
                <w:noProof/>
                <w:lang w:eastAsia="nl-NL"/>
              </w:rPr>
              <w:t>Toetsen op geschiktheidseisen en uitsluitingsgronden</w:t>
            </w:r>
            <w:r>
              <w:rPr>
                <w:noProof/>
                <w:webHidden/>
              </w:rPr>
              <w:tab/>
            </w:r>
            <w:r>
              <w:rPr>
                <w:noProof/>
                <w:webHidden/>
              </w:rPr>
              <w:fldChar w:fldCharType="begin"/>
            </w:r>
            <w:r>
              <w:rPr>
                <w:noProof/>
                <w:webHidden/>
              </w:rPr>
              <w:instrText xml:space="preserve"> PAGEREF _Toc229469184 \h </w:instrText>
            </w:r>
            <w:r>
              <w:rPr>
                <w:noProof/>
                <w:webHidden/>
              </w:rPr>
            </w:r>
            <w:r>
              <w:rPr>
                <w:noProof/>
                <w:webHidden/>
              </w:rPr>
              <w:fldChar w:fldCharType="separate"/>
            </w:r>
            <w:r>
              <w:rPr>
                <w:noProof/>
                <w:webHidden/>
              </w:rPr>
              <w:t>11</w:t>
            </w:r>
            <w:r>
              <w:rPr>
                <w:noProof/>
                <w:webHidden/>
              </w:rPr>
              <w:fldChar w:fldCharType="end"/>
            </w:r>
          </w:hyperlink>
        </w:p>
        <w:p w14:paraId="1A3C8528" w14:textId="756FF816" w:rsidR="001B5233" w:rsidRDefault="001B5233">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229469185" w:history="1">
            <w:r w:rsidRPr="002C3D5A">
              <w:rPr>
                <w:rStyle w:val="Hyperlink"/>
                <w:noProof/>
              </w:rPr>
              <w:t>5.1.1</w:t>
            </w:r>
            <w:r>
              <w:rPr>
                <w:rFonts w:eastAsiaTheme="minorEastAsia" w:cstheme="minorBidi"/>
                <w:noProof/>
                <w:kern w:val="2"/>
                <w:sz w:val="24"/>
                <w:szCs w:val="24"/>
                <w:lang w:eastAsia="nl-NL"/>
                <w14:ligatures w14:val="standardContextual"/>
              </w:rPr>
              <w:tab/>
            </w:r>
            <w:r w:rsidRPr="002C3D5A">
              <w:rPr>
                <w:rStyle w:val="Hyperlink"/>
                <w:noProof/>
              </w:rPr>
              <w:t>Wet Bibob</w:t>
            </w:r>
            <w:r>
              <w:rPr>
                <w:noProof/>
                <w:webHidden/>
              </w:rPr>
              <w:tab/>
            </w:r>
            <w:r>
              <w:rPr>
                <w:noProof/>
                <w:webHidden/>
              </w:rPr>
              <w:fldChar w:fldCharType="begin"/>
            </w:r>
            <w:r>
              <w:rPr>
                <w:noProof/>
                <w:webHidden/>
              </w:rPr>
              <w:instrText xml:space="preserve"> PAGEREF _Toc229469185 \h </w:instrText>
            </w:r>
            <w:r>
              <w:rPr>
                <w:noProof/>
                <w:webHidden/>
              </w:rPr>
            </w:r>
            <w:r>
              <w:rPr>
                <w:noProof/>
                <w:webHidden/>
              </w:rPr>
              <w:fldChar w:fldCharType="separate"/>
            </w:r>
            <w:r>
              <w:rPr>
                <w:noProof/>
                <w:webHidden/>
              </w:rPr>
              <w:t>12</w:t>
            </w:r>
            <w:r>
              <w:rPr>
                <w:noProof/>
                <w:webHidden/>
              </w:rPr>
              <w:fldChar w:fldCharType="end"/>
            </w:r>
          </w:hyperlink>
        </w:p>
        <w:p w14:paraId="1ECD00B0" w14:textId="415DEE84" w:rsidR="001B5233" w:rsidRDefault="001B5233">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229469186" w:history="1">
            <w:r w:rsidRPr="002C3D5A">
              <w:rPr>
                <w:rStyle w:val="Hyperlink"/>
                <w:noProof/>
              </w:rPr>
              <w:t>5.2</w:t>
            </w:r>
            <w:r>
              <w:rPr>
                <w:rFonts w:eastAsiaTheme="minorEastAsia" w:cstheme="minorBidi"/>
                <w:i w:val="0"/>
                <w:iCs w:val="0"/>
                <w:noProof/>
                <w:kern w:val="2"/>
                <w:sz w:val="24"/>
                <w:szCs w:val="24"/>
                <w:lang w:eastAsia="nl-NL"/>
                <w14:ligatures w14:val="standardContextual"/>
              </w:rPr>
              <w:tab/>
            </w:r>
            <w:r w:rsidRPr="002C3D5A">
              <w:rPr>
                <w:rStyle w:val="Hyperlink"/>
                <w:noProof/>
              </w:rPr>
              <w:t>Gelijke scores</w:t>
            </w:r>
            <w:r>
              <w:rPr>
                <w:noProof/>
                <w:webHidden/>
              </w:rPr>
              <w:tab/>
            </w:r>
            <w:r>
              <w:rPr>
                <w:noProof/>
                <w:webHidden/>
              </w:rPr>
              <w:fldChar w:fldCharType="begin"/>
            </w:r>
            <w:r>
              <w:rPr>
                <w:noProof/>
                <w:webHidden/>
              </w:rPr>
              <w:instrText xml:space="preserve"> PAGEREF _Toc229469186 \h </w:instrText>
            </w:r>
            <w:r>
              <w:rPr>
                <w:noProof/>
                <w:webHidden/>
              </w:rPr>
            </w:r>
            <w:r>
              <w:rPr>
                <w:noProof/>
                <w:webHidden/>
              </w:rPr>
              <w:fldChar w:fldCharType="separate"/>
            </w:r>
            <w:r>
              <w:rPr>
                <w:noProof/>
                <w:webHidden/>
              </w:rPr>
              <w:t>12</w:t>
            </w:r>
            <w:r>
              <w:rPr>
                <w:noProof/>
                <w:webHidden/>
              </w:rPr>
              <w:fldChar w:fldCharType="end"/>
            </w:r>
          </w:hyperlink>
        </w:p>
        <w:p w14:paraId="39A01969" w14:textId="0B41F9D8" w:rsidR="001B5233" w:rsidRDefault="001B5233">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229469187" w:history="1">
            <w:r w:rsidRPr="002C3D5A">
              <w:rPr>
                <w:rStyle w:val="Hyperlink"/>
                <w:noProof/>
              </w:rPr>
              <w:t>5.3</w:t>
            </w:r>
            <w:r>
              <w:rPr>
                <w:rFonts w:eastAsiaTheme="minorEastAsia" w:cstheme="minorBidi"/>
                <w:i w:val="0"/>
                <w:iCs w:val="0"/>
                <w:noProof/>
                <w:kern w:val="2"/>
                <w:sz w:val="24"/>
                <w:szCs w:val="24"/>
                <w:lang w:eastAsia="nl-NL"/>
                <w14:ligatures w14:val="standardContextual"/>
              </w:rPr>
              <w:tab/>
            </w:r>
            <w:r w:rsidRPr="002C3D5A">
              <w:rPr>
                <w:rStyle w:val="Hyperlink"/>
                <w:noProof/>
              </w:rPr>
              <w:t>Bekendmaking gunningsbeslissing en Standstill-termijn</w:t>
            </w:r>
            <w:r>
              <w:rPr>
                <w:noProof/>
                <w:webHidden/>
              </w:rPr>
              <w:tab/>
            </w:r>
            <w:r>
              <w:rPr>
                <w:noProof/>
                <w:webHidden/>
              </w:rPr>
              <w:fldChar w:fldCharType="begin"/>
            </w:r>
            <w:r>
              <w:rPr>
                <w:noProof/>
                <w:webHidden/>
              </w:rPr>
              <w:instrText xml:space="preserve"> PAGEREF _Toc229469187 \h </w:instrText>
            </w:r>
            <w:r>
              <w:rPr>
                <w:noProof/>
                <w:webHidden/>
              </w:rPr>
            </w:r>
            <w:r>
              <w:rPr>
                <w:noProof/>
                <w:webHidden/>
              </w:rPr>
              <w:fldChar w:fldCharType="separate"/>
            </w:r>
            <w:r>
              <w:rPr>
                <w:noProof/>
                <w:webHidden/>
              </w:rPr>
              <w:t>12</w:t>
            </w:r>
            <w:r>
              <w:rPr>
                <w:noProof/>
                <w:webHidden/>
              </w:rPr>
              <w:fldChar w:fldCharType="end"/>
            </w:r>
          </w:hyperlink>
        </w:p>
        <w:p w14:paraId="4DFB90D5" w14:textId="7EB1D855" w:rsidR="001B5233" w:rsidRDefault="001B5233">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229469188" w:history="1">
            <w:r w:rsidRPr="002C3D5A">
              <w:rPr>
                <w:rStyle w:val="Hyperlink"/>
                <w:noProof/>
              </w:rPr>
              <w:t>5.4</w:t>
            </w:r>
            <w:r>
              <w:rPr>
                <w:rFonts w:eastAsiaTheme="minorEastAsia" w:cstheme="minorBidi"/>
                <w:i w:val="0"/>
                <w:iCs w:val="0"/>
                <w:noProof/>
                <w:kern w:val="2"/>
                <w:sz w:val="24"/>
                <w:szCs w:val="24"/>
                <w:lang w:eastAsia="nl-NL"/>
                <w14:ligatures w14:val="standardContextual"/>
              </w:rPr>
              <w:tab/>
            </w:r>
            <w:r w:rsidRPr="002C3D5A">
              <w:rPr>
                <w:rStyle w:val="Hyperlink"/>
                <w:noProof/>
              </w:rPr>
              <w:t>Definitieve gunning en contractsluiting</w:t>
            </w:r>
            <w:r>
              <w:rPr>
                <w:noProof/>
                <w:webHidden/>
              </w:rPr>
              <w:tab/>
            </w:r>
            <w:r>
              <w:rPr>
                <w:noProof/>
                <w:webHidden/>
              </w:rPr>
              <w:fldChar w:fldCharType="begin"/>
            </w:r>
            <w:r>
              <w:rPr>
                <w:noProof/>
                <w:webHidden/>
              </w:rPr>
              <w:instrText xml:space="preserve"> PAGEREF _Toc229469188 \h </w:instrText>
            </w:r>
            <w:r>
              <w:rPr>
                <w:noProof/>
                <w:webHidden/>
              </w:rPr>
            </w:r>
            <w:r>
              <w:rPr>
                <w:noProof/>
                <w:webHidden/>
              </w:rPr>
              <w:fldChar w:fldCharType="separate"/>
            </w:r>
            <w:r>
              <w:rPr>
                <w:noProof/>
                <w:webHidden/>
              </w:rPr>
              <w:t>12</w:t>
            </w:r>
            <w:r>
              <w:rPr>
                <w:noProof/>
                <w:webHidden/>
              </w:rPr>
              <w:fldChar w:fldCharType="end"/>
            </w:r>
          </w:hyperlink>
        </w:p>
        <w:p w14:paraId="46F0245A" w14:textId="31870FEA" w:rsidR="001B5233" w:rsidRDefault="001B5233">
          <w:pPr>
            <w:pStyle w:val="Inhopg1"/>
            <w:tabs>
              <w:tab w:val="left" w:pos="420"/>
              <w:tab w:val="right" w:leader="dot" w:pos="9062"/>
            </w:tabs>
            <w:rPr>
              <w:rFonts w:eastAsiaTheme="minorEastAsia" w:cstheme="minorBidi"/>
              <w:b w:val="0"/>
              <w:bCs w:val="0"/>
              <w:noProof/>
              <w:color w:val="auto"/>
              <w:kern w:val="2"/>
              <w:sz w:val="24"/>
              <w:szCs w:val="24"/>
              <w:lang w:eastAsia="nl-NL"/>
              <w14:ligatures w14:val="standardContextual"/>
            </w:rPr>
          </w:pPr>
          <w:hyperlink w:anchor="_Toc229469189" w:history="1">
            <w:r w:rsidRPr="002C3D5A">
              <w:rPr>
                <w:rStyle w:val="Hyperlink"/>
                <w:noProof/>
              </w:rPr>
              <w:t>6</w:t>
            </w:r>
            <w:r>
              <w:rPr>
                <w:rFonts w:eastAsiaTheme="minorEastAsia" w:cstheme="minorBidi"/>
                <w:b w:val="0"/>
                <w:bCs w:val="0"/>
                <w:noProof/>
                <w:color w:val="auto"/>
                <w:kern w:val="2"/>
                <w:sz w:val="24"/>
                <w:szCs w:val="24"/>
                <w:lang w:eastAsia="nl-NL"/>
                <w14:ligatures w14:val="standardContextual"/>
              </w:rPr>
              <w:tab/>
            </w:r>
            <w:r w:rsidRPr="002C3D5A">
              <w:rPr>
                <w:rStyle w:val="Hyperlink"/>
                <w:noProof/>
              </w:rPr>
              <w:t>Overige informatie</w:t>
            </w:r>
            <w:r>
              <w:rPr>
                <w:noProof/>
                <w:webHidden/>
              </w:rPr>
              <w:tab/>
            </w:r>
            <w:r>
              <w:rPr>
                <w:noProof/>
                <w:webHidden/>
              </w:rPr>
              <w:fldChar w:fldCharType="begin"/>
            </w:r>
            <w:r>
              <w:rPr>
                <w:noProof/>
                <w:webHidden/>
              </w:rPr>
              <w:instrText xml:space="preserve"> PAGEREF _Toc229469189 \h </w:instrText>
            </w:r>
            <w:r>
              <w:rPr>
                <w:noProof/>
                <w:webHidden/>
              </w:rPr>
            </w:r>
            <w:r>
              <w:rPr>
                <w:noProof/>
                <w:webHidden/>
              </w:rPr>
              <w:fldChar w:fldCharType="separate"/>
            </w:r>
            <w:r>
              <w:rPr>
                <w:noProof/>
                <w:webHidden/>
              </w:rPr>
              <w:t>13</w:t>
            </w:r>
            <w:r>
              <w:rPr>
                <w:noProof/>
                <w:webHidden/>
              </w:rPr>
              <w:fldChar w:fldCharType="end"/>
            </w:r>
          </w:hyperlink>
        </w:p>
        <w:p w14:paraId="05AF7CE5" w14:textId="60D411FF" w:rsidR="001B5233" w:rsidRDefault="001B5233">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229469190" w:history="1">
            <w:r w:rsidRPr="002C3D5A">
              <w:rPr>
                <w:rStyle w:val="Hyperlink"/>
                <w:noProof/>
              </w:rPr>
              <w:t>6.1</w:t>
            </w:r>
            <w:r>
              <w:rPr>
                <w:rFonts w:eastAsiaTheme="minorEastAsia" w:cstheme="minorBidi"/>
                <w:i w:val="0"/>
                <w:iCs w:val="0"/>
                <w:noProof/>
                <w:kern w:val="2"/>
                <w:sz w:val="24"/>
                <w:szCs w:val="24"/>
                <w:lang w:eastAsia="nl-NL"/>
                <w14:ligatures w14:val="standardContextual"/>
              </w:rPr>
              <w:tab/>
            </w:r>
            <w:r w:rsidRPr="002C3D5A">
              <w:rPr>
                <w:rStyle w:val="Hyperlink"/>
                <w:noProof/>
                <w:lang w:eastAsia="nl-NL"/>
              </w:rPr>
              <w:t>Wettelijk kader en toepasselijke documenten</w:t>
            </w:r>
            <w:r>
              <w:rPr>
                <w:noProof/>
                <w:webHidden/>
              </w:rPr>
              <w:tab/>
            </w:r>
            <w:r>
              <w:rPr>
                <w:noProof/>
                <w:webHidden/>
              </w:rPr>
              <w:fldChar w:fldCharType="begin"/>
            </w:r>
            <w:r>
              <w:rPr>
                <w:noProof/>
                <w:webHidden/>
              </w:rPr>
              <w:instrText xml:space="preserve"> PAGEREF _Toc229469190 \h </w:instrText>
            </w:r>
            <w:r>
              <w:rPr>
                <w:noProof/>
                <w:webHidden/>
              </w:rPr>
            </w:r>
            <w:r>
              <w:rPr>
                <w:noProof/>
                <w:webHidden/>
              </w:rPr>
              <w:fldChar w:fldCharType="separate"/>
            </w:r>
            <w:r>
              <w:rPr>
                <w:noProof/>
                <w:webHidden/>
              </w:rPr>
              <w:t>13</w:t>
            </w:r>
            <w:r>
              <w:rPr>
                <w:noProof/>
                <w:webHidden/>
              </w:rPr>
              <w:fldChar w:fldCharType="end"/>
            </w:r>
          </w:hyperlink>
        </w:p>
        <w:p w14:paraId="38571BC2" w14:textId="591CCBD7" w:rsidR="001B5233" w:rsidRDefault="001B5233">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229469191" w:history="1">
            <w:r w:rsidRPr="002C3D5A">
              <w:rPr>
                <w:rStyle w:val="Hyperlink"/>
                <w:noProof/>
              </w:rPr>
              <w:t>6.2</w:t>
            </w:r>
            <w:r>
              <w:rPr>
                <w:rFonts w:eastAsiaTheme="minorEastAsia" w:cstheme="minorBidi"/>
                <w:i w:val="0"/>
                <w:iCs w:val="0"/>
                <w:noProof/>
                <w:kern w:val="2"/>
                <w:sz w:val="24"/>
                <w:szCs w:val="24"/>
                <w:lang w:eastAsia="nl-NL"/>
                <w14:ligatures w14:val="standardContextual"/>
              </w:rPr>
              <w:tab/>
            </w:r>
            <w:r w:rsidRPr="002C3D5A">
              <w:rPr>
                <w:rStyle w:val="Hyperlink"/>
                <w:noProof/>
              </w:rPr>
              <w:t>Inschrijvingsvoorwaarden</w:t>
            </w:r>
            <w:r>
              <w:rPr>
                <w:noProof/>
                <w:webHidden/>
              </w:rPr>
              <w:tab/>
            </w:r>
            <w:r>
              <w:rPr>
                <w:noProof/>
                <w:webHidden/>
              </w:rPr>
              <w:fldChar w:fldCharType="begin"/>
            </w:r>
            <w:r>
              <w:rPr>
                <w:noProof/>
                <w:webHidden/>
              </w:rPr>
              <w:instrText xml:space="preserve"> PAGEREF _Toc229469191 \h </w:instrText>
            </w:r>
            <w:r>
              <w:rPr>
                <w:noProof/>
                <w:webHidden/>
              </w:rPr>
            </w:r>
            <w:r>
              <w:rPr>
                <w:noProof/>
                <w:webHidden/>
              </w:rPr>
              <w:fldChar w:fldCharType="separate"/>
            </w:r>
            <w:r>
              <w:rPr>
                <w:noProof/>
                <w:webHidden/>
              </w:rPr>
              <w:t>13</w:t>
            </w:r>
            <w:r>
              <w:rPr>
                <w:noProof/>
                <w:webHidden/>
              </w:rPr>
              <w:fldChar w:fldCharType="end"/>
            </w:r>
          </w:hyperlink>
        </w:p>
        <w:p w14:paraId="00D0AEA8" w14:textId="5DEED347" w:rsidR="001B5233" w:rsidRDefault="001B5233">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229469192" w:history="1">
            <w:r w:rsidRPr="002C3D5A">
              <w:rPr>
                <w:rStyle w:val="Hyperlink"/>
                <w:noProof/>
              </w:rPr>
              <w:t>6.3</w:t>
            </w:r>
            <w:r>
              <w:rPr>
                <w:rFonts w:eastAsiaTheme="minorEastAsia" w:cstheme="minorBidi"/>
                <w:i w:val="0"/>
                <w:iCs w:val="0"/>
                <w:noProof/>
                <w:kern w:val="2"/>
                <w:sz w:val="24"/>
                <w:szCs w:val="24"/>
                <w:lang w:eastAsia="nl-NL"/>
                <w14:ligatures w14:val="standardContextual"/>
              </w:rPr>
              <w:tab/>
            </w:r>
            <w:r w:rsidRPr="002C3D5A">
              <w:rPr>
                <w:rStyle w:val="Hyperlink"/>
                <w:noProof/>
              </w:rPr>
              <w:t>Taal- en communicatievereisten</w:t>
            </w:r>
            <w:r>
              <w:rPr>
                <w:noProof/>
                <w:webHidden/>
              </w:rPr>
              <w:tab/>
            </w:r>
            <w:r>
              <w:rPr>
                <w:noProof/>
                <w:webHidden/>
              </w:rPr>
              <w:fldChar w:fldCharType="begin"/>
            </w:r>
            <w:r>
              <w:rPr>
                <w:noProof/>
                <w:webHidden/>
              </w:rPr>
              <w:instrText xml:space="preserve"> PAGEREF _Toc229469192 \h </w:instrText>
            </w:r>
            <w:r>
              <w:rPr>
                <w:noProof/>
                <w:webHidden/>
              </w:rPr>
            </w:r>
            <w:r>
              <w:rPr>
                <w:noProof/>
                <w:webHidden/>
              </w:rPr>
              <w:fldChar w:fldCharType="separate"/>
            </w:r>
            <w:r>
              <w:rPr>
                <w:noProof/>
                <w:webHidden/>
              </w:rPr>
              <w:t>13</w:t>
            </w:r>
            <w:r>
              <w:rPr>
                <w:noProof/>
                <w:webHidden/>
              </w:rPr>
              <w:fldChar w:fldCharType="end"/>
            </w:r>
          </w:hyperlink>
        </w:p>
        <w:p w14:paraId="60C919F4" w14:textId="6FAE3F33" w:rsidR="001B5233" w:rsidRDefault="001B5233">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229469193" w:history="1">
            <w:r w:rsidRPr="002C3D5A">
              <w:rPr>
                <w:rStyle w:val="Hyperlink"/>
                <w:noProof/>
              </w:rPr>
              <w:t>6.4</w:t>
            </w:r>
            <w:r>
              <w:rPr>
                <w:rFonts w:eastAsiaTheme="minorEastAsia" w:cstheme="minorBidi"/>
                <w:i w:val="0"/>
                <w:iCs w:val="0"/>
                <w:noProof/>
                <w:kern w:val="2"/>
                <w:sz w:val="24"/>
                <w:szCs w:val="24"/>
                <w:lang w:eastAsia="nl-NL"/>
                <w14:ligatures w14:val="standardContextual"/>
              </w:rPr>
              <w:tab/>
            </w:r>
            <w:r w:rsidRPr="002C3D5A">
              <w:rPr>
                <w:rStyle w:val="Hyperlink"/>
                <w:noProof/>
              </w:rPr>
              <w:t>Vertrouwelijkheid</w:t>
            </w:r>
            <w:r>
              <w:rPr>
                <w:noProof/>
                <w:webHidden/>
              </w:rPr>
              <w:tab/>
            </w:r>
            <w:r>
              <w:rPr>
                <w:noProof/>
                <w:webHidden/>
              </w:rPr>
              <w:fldChar w:fldCharType="begin"/>
            </w:r>
            <w:r>
              <w:rPr>
                <w:noProof/>
                <w:webHidden/>
              </w:rPr>
              <w:instrText xml:space="preserve"> PAGEREF _Toc229469193 \h </w:instrText>
            </w:r>
            <w:r>
              <w:rPr>
                <w:noProof/>
                <w:webHidden/>
              </w:rPr>
            </w:r>
            <w:r>
              <w:rPr>
                <w:noProof/>
                <w:webHidden/>
              </w:rPr>
              <w:fldChar w:fldCharType="separate"/>
            </w:r>
            <w:r>
              <w:rPr>
                <w:noProof/>
                <w:webHidden/>
              </w:rPr>
              <w:t>14</w:t>
            </w:r>
            <w:r>
              <w:rPr>
                <w:noProof/>
                <w:webHidden/>
              </w:rPr>
              <w:fldChar w:fldCharType="end"/>
            </w:r>
          </w:hyperlink>
        </w:p>
        <w:p w14:paraId="1DF584F4" w14:textId="56E2C7A6" w:rsidR="001B5233" w:rsidRDefault="001B5233">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229469194" w:history="1">
            <w:r w:rsidRPr="002C3D5A">
              <w:rPr>
                <w:rStyle w:val="Hyperlink"/>
                <w:noProof/>
              </w:rPr>
              <w:t>6.5</w:t>
            </w:r>
            <w:r>
              <w:rPr>
                <w:rFonts w:eastAsiaTheme="minorEastAsia" w:cstheme="minorBidi"/>
                <w:i w:val="0"/>
                <w:iCs w:val="0"/>
                <w:noProof/>
                <w:kern w:val="2"/>
                <w:sz w:val="24"/>
                <w:szCs w:val="24"/>
                <w:lang w:eastAsia="nl-NL"/>
                <w14:ligatures w14:val="standardContextual"/>
              </w:rPr>
              <w:tab/>
            </w:r>
            <w:r w:rsidRPr="002C3D5A">
              <w:rPr>
                <w:rStyle w:val="Hyperlink"/>
                <w:noProof/>
              </w:rPr>
              <w:t>Gebruik van onderaannemers</w:t>
            </w:r>
            <w:r>
              <w:rPr>
                <w:noProof/>
                <w:webHidden/>
              </w:rPr>
              <w:tab/>
            </w:r>
            <w:r>
              <w:rPr>
                <w:noProof/>
                <w:webHidden/>
              </w:rPr>
              <w:fldChar w:fldCharType="begin"/>
            </w:r>
            <w:r>
              <w:rPr>
                <w:noProof/>
                <w:webHidden/>
              </w:rPr>
              <w:instrText xml:space="preserve"> PAGEREF _Toc229469194 \h </w:instrText>
            </w:r>
            <w:r>
              <w:rPr>
                <w:noProof/>
                <w:webHidden/>
              </w:rPr>
            </w:r>
            <w:r>
              <w:rPr>
                <w:noProof/>
                <w:webHidden/>
              </w:rPr>
              <w:fldChar w:fldCharType="separate"/>
            </w:r>
            <w:r>
              <w:rPr>
                <w:noProof/>
                <w:webHidden/>
              </w:rPr>
              <w:t>14</w:t>
            </w:r>
            <w:r>
              <w:rPr>
                <w:noProof/>
                <w:webHidden/>
              </w:rPr>
              <w:fldChar w:fldCharType="end"/>
            </w:r>
          </w:hyperlink>
        </w:p>
        <w:p w14:paraId="6EFA4560" w14:textId="3061C259" w:rsidR="001B5233" w:rsidRDefault="001B5233">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229469195" w:history="1">
            <w:r w:rsidRPr="002C3D5A">
              <w:rPr>
                <w:rStyle w:val="Hyperlink"/>
                <w:noProof/>
              </w:rPr>
              <w:t>6.6</w:t>
            </w:r>
            <w:r>
              <w:rPr>
                <w:rFonts w:eastAsiaTheme="minorEastAsia" w:cstheme="minorBidi"/>
                <w:i w:val="0"/>
                <w:iCs w:val="0"/>
                <w:noProof/>
                <w:kern w:val="2"/>
                <w:sz w:val="24"/>
                <w:szCs w:val="24"/>
                <w:lang w:eastAsia="nl-NL"/>
                <w14:ligatures w14:val="standardContextual"/>
              </w:rPr>
              <w:tab/>
            </w:r>
            <w:r w:rsidRPr="002C3D5A">
              <w:rPr>
                <w:rStyle w:val="Hyperlink"/>
                <w:noProof/>
              </w:rPr>
              <w:t>Digitale ondertekening</w:t>
            </w:r>
            <w:r>
              <w:rPr>
                <w:noProof/>
                <w:webHidden/>
              </w:rPr>
              <w:tab/>
            </w:r>
            <w:r>
              <w:rPr>
                <w:noProof/>
                <w:webHidden/>
              </w:rPr>
              <w:fldChar w:fldCharType="begin"/>
            </w:r>
            <w:r>
              <w:rPr>
                <w:noProof/>
                <w:webHidden/>
              </w:rPr>
              <w:instrText xml:space="preserve"> PAGEREF _Toc229469195 \h </w:instrText>
            </w:r>
            <w:r>
              <w:rPr>
                <w:noProof/>
                <w:webHidden/>
              </w:rPr>
            </w:r>
            <w:r>
              <w:rPr>
                <w:noProof/>
                <w:webHidden/>
              </w:rPr>
              <w:fldChar w:fldCharType="separate"/>
            </w:r>
            <w:r>
              <w:rPr>
                <w:noProof/>
                <w:webHidden/>
              </w:rPr>
              <w:t>14</w:t>
            </w:r>
            <w:r>
              <w:rPr>
                <w:noProof/>
                <w:webHidden/>
              </w:rPr>
              <w:fldChar w:fldCharType="end"/>
            </w:r>
          </w:hyperlink>
        </w:p>
        <w:p w14:paraId="124471AF" w14:textId="392BBFC6" w:rsidR="001B5233" w:rsidRDefault="001B5233">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229469196" w:history="1">
            <w:r w:rsidRPr="002C3D5A">
              <w:rPr>
                <w:rStyle w:val="Hyperlink"/>
                <w:noProof/>
              </w:rPr>
              <w:t>6.7</w:t>
            </w:r>
            <w:r>
              <w:rPr>
                <w:rFonts w:eastAsiaTheme="minorEastAsia" w:cstheme="minorBidi"/>
                <w:i w:val="0"/>
                <w:iCs w:val="0"/>
                <w:noProof/>
                <w:kern w:val="2"/>
                <w:sz w:val="24"/>
                <w:szCs w:val="24"/>
                <w:lang w:eastAsia="nl-NL"/>
                <w14:ligatures w14:val="standardContextual"/>
              </w:rPr>
              <w:tab/>
            </w:r>
            <w:r w:rsidRPr="002C3D5A">
              <w:rPr>
                <w:rStyle w:val="Hyperlink"/>
                <w:noProof/>
              </w:rPr>
              <w:t>Wachtkamerovereenkomst</w:t>
            </w:r>
            <w:r>
              <w:rPr>
                <w:noProof/>
                <w:webHidden/>
              </w:rPr>
              <w:tab/>
            </w:r>
            <w:r>
              <w:rPr>
                <w:noProof/>
                <w:webHidden/>
              </w:rPr>
              <w:fldChar w:fldCharType="begin"/>
            </w:r>
            <w:r>
              <w:rPr>
                <w:noProof/>
                <w:webHidden/>
              </w:rPr>
              <w:instrText xml:space="preserve"> PAGEREF _Toc229469196 \h </w:instrText>
            </w:r>
            <w:r>
              <w:rPr>
                <w:noProof/>
                <w:webHidden/>
              </w:rPr>
            </w:r>
            <w:r>
              <w:rPr>
                <w:noProof/>
                <w:webHidden/>
              </w:rPr>
              <w:fldChar w:fldCharType="separate"/>
            </w:r>
            <w:r>
              <w:rPr>
                <w:noProof/>
                <w:webHidden/>
              </w:rPr>
              <w:t>14</w:t>
            </w:r>
            <w:r>
              <w:rPr>
                <w:noProof/>
                <w:webHidden/>
              </w:rPr>
              <w:fldChar w:fldCharType="end"/>
            </w:r>
          </w:hyperlink>
        </w:p>
        <w:p w14:paraId="66C9F926" w14:textId="7B51ACBE" w:rsidR="001B5233" w:rsidRDefault="001B5233">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229469197" w:history="1">
            <w:r w:rsidRPr="002C3D5A">
              <w:rPr>
                <w:rStyle w:val="Hyperlink"/>
                <w:noProof/>
                <w:lang w:eastAsia="nl-NL"/>
              </w:rPr>
              <w:t>6.8</w:t>
            </w:r>
            <w:r>
              <w:rPr>
                <w:rFonts w:eastAsiaTheme="minorEastAsia" w:cstheme="minorBidi"/>
                <w:i w:val="0"/>
                <w:iCs w:val="0"/>
                <w:noProof/>
                <w:kern w:val="2"/>
                <w:sz w:val="24"/>
                <w:szCs w:val="24"/>
                <w:lang w:eastAsia="nl-NL"/>
                <w14:ligatures w14:val="standardContextual"/>
              </w:rPr>
              <w:tab/>
            </w:r>
            <w:r w:rsidRPr="002C3D5A">
              <w:rPr>
                <w:rStyle w:val="Hyperlink"/>
                <w:noProof/>
                <w:lang w:eastAsia="nl-NL"/>
              </w:rPr>
              <w:t>Klachtenregeling</w:t>
            </w:r>
            <w:r>
              <w:rPr>
                <w:noProof/>
                <w:webHidden/>
              </w:rPr>
              <w:tab/>
            </w:r>
            <w:r>
              <w:rPr>
                <w:noProof/>
                <w:webHidden/>
              </w:rPr>
              <w:fldChar w:fldCharType="begin"/>
            </w:r>
            <w:r>
              <w:rPr>
                <w:noProof/>
                <w:webHidden/>
              </w:rPr>
              <w:instrText xml:space="preserve"> PAGEREF _Toc229469197 \h </w:instrText>
            </w:r>
            <w:r>
              <w:rPr>
                <w:noProof/>
                <w:webHidden/>
              </w:rPr>
            </w:r>
            <w:r>
              <w:rPr>
                <w:noProof/>
                <w:webHidden/>
              </w:rPr>
              <w:fldChar w:fldCharType="separate"/>
            </w:r>
            <w:r>
              <w:rPr>
                <w:noProof/>
                <w:webHidden/>
              </w:rPr>
              <w:t>15</w:t>
            </w:r>
            <w:r>
              <w:rPr>
                <w:noProof/>
                <w:webHidden/>
              </w:rPr>
              <w:fldChar w:fldCharType="end"/>
            </w:r>
          </w:hyperlink>
        </w:p>
        <w:p w14:paraId="6D6817F2" w14:textId="12137C72" w:rsidR="001B5233" w:rsidRDefault="001B5233">
          <w:pPr>
            <w:pStyle w:val="Inhopg1"/>
            <w:tabs>
              <w:tab w:val="left" w:pos="420"/>
              <w:tab w:val="right" w:leader="dot" w:pos="9062"/>
            </w:tabs>
            <w:rPr>
              <w:rFonts w:eastAsiaTheme="minorEastAsia" w:cstheme="minorBidi"/>
              <w:b w:val="0"/>
              <w:bCs w:val="0"/>
              <w:noProof/>
              <w:color w:val="auto"/>
              <w:kern w:val="2"/>
              <w:sz w:val="24"/>
              <w:szCs w:val="24"/>
              <w:lang w:eastAsia="nl-NL"/>
              <w14:ligatures w14:val="standardContextual"/>
            </w:rPr>
          </w:pPr>
          <w:hyperlink w:anchor="_Toc229469198" w:history="1">
            <w:r w:rsidRPr="002C3D5A">
              <w:rPr>
                <w:rStyle w:val="Hyperlink"/>
                <w:noProof/>
              </w:rPr>
              <w:t>7</w:t>
            </w:r>
            <w:r>
              <w:rPr>
                <w:rFonts w:eastAsiaTheme="minorEastAsia" w:cstheme="minorBidi"/>
                <w:b w:val="0"/>
                <w:bCs w:val="0"/>
                <w:noProof/>
                <w:color w:val="auto"/>
                <w:kern w:val="2"/>
                <w:sz w:val="24"/>
                <w:szCs w:val="24"/>
                <w:lang w:eastAsia="nl-NL"/>
                <w14:ligatures w14:val="standardContextual"/>
              </w:rPr>
              <w:tab/>
            </w:r>
            <w:r w:rsidRPr="002C3D5A">
              <w:rPr>
                <w:rStyle w:val="Hyperlink"/>
                <w:noProof/>
              </w:rPr>
              <w:t>Bijlagen</w:t>
            </w:r>
            <w:r>
              <w:rPr>
                <w:noProof/>
                <w:webHidden/>
              </w:rPr>
              <w:tab/>
            </w:r>
            <w:r>
              <w:rPr>
                <w:noProof/>
                <w:webHidden/>
              </w:rPr>
              <w:fldChar w:fldCharType="begin"/>
            </w:r>
            <w:r>
              <w:rPr>
                <w:noProof/>
                <w:webHidden/>
              </w:rPr>
              <w:instrText xml:space="preserve"> PAGEREF _Toc229469198 \h </w:instrText>
            </w:r>
            <w:r>
              <w:rPr>
                <w:noProof/>
                <w:webHidden/>
              </w:rPr>
            </w:r>
            <w:r>
              <w:rPr>
                <w:noProof/>
                <w:webHidden/>
              </w:rPr>
              <w:fldChar w:fldCharType="separate"/>
            </w:r>
            <w:r>
              <w:rPr>
                <w:noProof/>
                <w:webHidden/>
              </w:rPr>
              <w:t>15</w:t>
            </w:r>
            <w:r>
              <w:rPr>
                <w:noProof/>
                <w:webHidden/>
              </w:rPr>
              <w:fldChar w:fldCharType="end"/>
            </w:r>
          </w:hyperlink>
        </w:p>
        <w:p w14:paraId="103D95F9" w14:textId="4D6B8364" w:rsidR="00595484" w:rsidRDefault="00595484">
          <w:r w:rsidRPr="00EA44FB">
            <w:rPr>
              <w:b/>
              <w:bCs/>
              <w:noProof/>
            </w:rPr>
            <w:fldChar w:fldCharType="end"/>
          </w:r>
        </w:p>
      </w:sdtContent>
    </w:sdt>
    <w:p w14:paraId="25AF1C78" w14:textId="77777777" w:rsidR="007F299A" w:rsidRDefault="007F299A"/>
    <w:p w14:paraId="49E3E51C" w14:textId="77777777" w:rsidR="002402E9" w:rsidRDefault="007F299A">
      <w:r>
        <w:br w:type="page"/>
      </w:r>
    </w:p>
    <w:p w14:paraId="46D941E2" w14:textId="55CBD04C" w:rsidR="007F299A" w:rsidRPr="00EA44FB" w:rsidRDefault="004D3ABF" w:rsidP="004D3ABF">
      <w:pPr>
        <w:pStyle w:val="Kop1"/>
        <w:numPr>
          <w:ilvl w:val="0"/>
          <w:numId w:val="1"/>
        </w:numPr>
      </w:pPr>
      <w:bookmarkStart w:id="1" w:name="_Toc229469158"/>
      <w:r w:rsidRPr="00EA44FB">
        <w:lastRenderedPageBreak/>
        <w:t xml:space="preserve">De </w:t>
      </w:r>
      <w:r w:rsidR="00126EEE" w:rsidRPr="000E71E7">
        <w:t>opdracht</w:t>
      </w:r>
      <w:bookmarkEnd w:id="1"/>
    </w:p>
    <w:p w14:paraId="6C8E8E1F" w14:textId="0F27D5F1" w:rsidR="00C218BC" w:rsidRPr="00EA44FB" w:rsidRDefault="008311F5" w:rsidP="0009135E">
      <w:pPr>
        <w:pStyle w:val="Kop2"/>
      </w:pPr>
      <w:r w:rsidRPr="00EA44FB">
        <w:t xml:space="preserve"> </w:t>
      </w:r>
      <w:bookmarkStart w:id="2" w:name="_Toc229469159"/>
      <w:r w:rsidR="0009135E" w:rsidRPr="00EA44FB">
        <w:t>Over de gemeente Hollands Kroon</w:t>
      </w:r>
      <w:bookmarkEnd w:id="2"/>
    </w:p>
    <w:p w14:paraId="4193523D" w14:textId="77777777" w:rsidR="008311F5" w:rsidRDefault="008311F5" w:rsidP="008311F5">
      <w:r>
        <w:t>Hollands Kroon is een grote plattelandsgemeente in de Kop van Noord-Holland met een heleboel dorpen en buurtschappen. De grootste dorpen zijn Anna Paulowna, Hippolytushoef, Winkel/Nieuwe Niedorp en Wieringerwerf. In Hollands Kroon wonen 50.000 inwoners.</w:t>
      </w:r>
    </w:p>
    <w:p w14:paraId="4BC6B3BB" w14:textId="77777777" w:rsidR="008311F5" w:rsidRDefault="008311F5" w:rsidP="008311F5"/>
    <w:p w14:paraId="20E9ECB2" w14:textId="37D16D36" w:rsidR="008311F5" w:rsidRPr="00E51C3B" w:rsidRDefault="008311F5" w:rsidP="008311F5">
      <w:r w:rsidRPr="00A25881">
        <w:t>We werken</w:t>
      </w:r>
      <w:r>
        <w:t xml:space="preserve"> als organisatie op een manier die past bij onze medewerkers en onze omgeving. We zijn </w:t>
      </w:r>
      <w:r w:rsidR="00615A57" w:rsidRPr="00EA44FB">
        <w:t>zelf organiserend</w:t>
      </w:r>
      <w:r>
        <w:t xml:space="preserve"> en geven mensen ruimte en verantwoordelijkheid. Daarbij laten we ons leiden door zes kernwaarden: </w:t>
      </w:r>
      <w:r w:rsidR="00D4326B" w:rsidRPr="00D4326B">
        <w:t>vertrouwen, lef, bevlogenheid, respect, contact en innovatie</w:t>
      </w:r>
      <w:r w:rsidR="00D4326B">
        <w:t xml:space="preserve">. </w:t>
      </w:r>
      <w:r>
        <w:t xml:space="preserve">Deze waarden zijn ook belangrijk in onze samenwerking met leveranciers. We zoeken partners die net als wij open en betrokken zijn, en die bereid zijn om samen te leren, te vernieuwen en verantwoordelijkheid te nemen voor een goed resultaat. Zie voor meer informatie over de gemeente: </w:t>
      </w:r>
      <w:hyperlink r:id="rId16" w:history="1">
        <w:r w:rsidRPr="00720542">
          <w:rPr>
            <w:rStyle w:val="Hyperlink"/>
          </w:rPr>
          <w:t>www.hollandskroon.nl</w:t>
        </w:r>
      </w:hyperlink>
      <w:r>
        <w:t>.</w:t>
      </w:r>
    </w:p>
    <w:p w14:paraId="77F20234" w14:textId="77777777" w:rsidR="00C218BC" w:rsidRPr="00034DE7" w:rsidRDefault="00C218BC" w:rsidP="00C218BC"/>
    <w:p w14:paraId="09B3EB69" w14:textId="1A7BA035" w:rsidR="001257FB" w:rsidRPr="00EA44FB" w:rsidRDefault="001257FB" w:rsidP="00D64C85">
      <w:pPr>
        <w:pStyle w:val="Kop2"/>
      </w:pPr>
      <w:r w:rsidRPr="00034DE7">
        <w:t xml:space="preserve"> </w:t>
      </w:r>
      <w:bookmarkStart w:id="3" w:name="_Toc229469160"/>
      <w:r w:rsidRPr="00EA44FB">
        <w:t>Beschrijving van de opdracht</w:t>
      </w:r>
      <w:bookmarkEnd w:id="3"/>
    </w:p>
    <w:p w14:paraId="5775D381" w14:textId="6E32B9FD" w:rsidR="00900BA0" w:rsidRDefault="00900BA0" w:rsidP="00900BA0">
      <w:r w:rsidRPr="00EC2DB1">
        <w:t>De gemeente Hollands Kroon wil</w:t>
      </w:r>
      <w:r w:rsidR="00A26D79">
        <w:t xml:space="preserve"> één </w:t>
      </w:r>
      <w:r w:rsidRPr="00EC2DB1">
        <w:t>overeenkomst</w:t>
      </w:r>
      <w:r w:rsidRPr="00B629F9">
        <w:t xml:space="preserve"> </w:t>
      </w:r>
      <w:r w:rsidRPr="00EC2DB1">
        <w:t xml:space="preserve">afsluiten voor </w:t>
      </w:r>
      <w:r w:rsidR="00A26D79">
        <w:t xml:space="preserve">de herinrichting van de Geerligslaan West </w:t>
      </w:r>
      <w:r w:rsidR="00036E0B">
        <w:t>te Anna Paulowna.</w:t>
      </w:r>
    </w:p>
    <w:p w14:paraId="603B671C" w14:textId="77777777" w:rsidR="00486C71" w:rsidRDefault="00486C71" w:rsidP="00900BA0"/>
    <w:p w14:paraId="39E9FA12" w14:textId="55A60621" w:rsidR="004247E0" w:rsidRPr="00EC2DB1" w:rsidRDefault="00486C71" w:rsidP="00900BA0">
      <w:r>
        <w:t xml:space="preserve">Het werk vangt aan op </w:t>
      </w:r>
      <w:r w:rsidR="00320769" w:rsidRPr="00EA44FB">
        <w:t>2 september</w:t>
      </w:r>
      <w:r w:rsidRPr="00EA44FB">
        <w:t xml:space="preserve"> 2026</w:t>
      </w:r>
      <w:r w:rsidR="004247E0">
        <w:t xml:space="preserve"> en minimaal twee weken na het houden van de informatieavond voor bewoners. Het werk dient</w:t>
      </w:r>
      <w:r w:rsidR="00CD4064">
        <w:t xml:space="preserve"> opgeleverd te zijn na 335 werkdagen na aanvang van het werk</w:t>
      </w:r>
      <w:r w:rsidR="00BF3A22">
        <w:t>.</w:t>
      </w:r>
    </w:p>
    <w:p w14:paraId="3950D910" w14:textId="77777777" w:rsidR="00BF0833" w:rsidRDefault="00BF0833" w:rsidP="00A27CCA"/>
    <w:p w14:paraId="1E1585F7" w14:textId="07522F0A" w:rsidR="00A27CCA" w:rsidRDefault="00A27CCA" w:rsidP="00A27CCA">
      <w:r>
        <w:t>Het werk bestaat in hoofdzaak uit:</w:t>
      </w:r>
    </w:p>
    <w:p w14:paraId="5A797B14" w14:textId="141ADA95" w:rsidR="00A27CCA" w:rsidRDefault="00A27CCA" w:rsidP="004D5751">
      <w:pPr>
        <w:pStyle w:val="Lijstalinea"/>
        <w:numPr>
          <w:ilvl w:val="0"/>
          <w:numId w:val="33"/>
        </w:numPr>
      </w:pPr>
      <w:r w:rsidRPr="00A27CCA">
        <w:t xml:space="preserve">Het opbreken van elementenverhardingen en kantopsluitingen;  </w:t>
      </w:r>
    </w:p>
    <w:p w14:paraId="4BD11C19" w14:textId="1906CCD9" w:rsidR="00A27CCA" w:rsidRDefault="00A27CCA" w:rsidP="004D5751">
      <w:pPr>
        <w:pStyle w:val="Lijstalinea"/>
        <w:numPr>
          <w:ilvl w:val="0"/>
          <w:numId w:val="33"/>
        </w:numPr>
      </w:pPr>
      <w:r w:rsidRPr="00A27CCA">
        <w:t xml:space="preserve">Het opbreken van asfaltverhardingen; </w:t>
      </w:r>
    </w:p>
    <w:p w14:paraId="3169487A" w14:textId="222A6166" w:rsidR="00A27CCA" w:rsidRDefault="00A27CCA" w:rsidP="004D5751">
      <w:pPr>
        <w:pStyle w:val="Lijstalinea"/>
        <w:numPr>
          <w:ilvl w:val="0"/>
          <w:numId w:val="33"/>
        </w:numPr>
      </w:pPr>
      <w:r w:rsidRPr="00A27CCA">
        <w:t xml:space="preserve">Het opbreken van bestaande riolering; </w:t>
      </w:r>
    </w:p>
    <w:p w14:paraId="5287B555" w14:textId="6445D141" w:rsidR="00A27CCA" w:rsidRDefault="00A27CCA" w:rsidP="004D5751">
      <w:pPr>
        <w:pStyle w:val="Lijstalinea"/>
        <w:numPr>
          <w:ilvl w:val="0"/>
          <w:numId w:val="33"/>
        </w:numPr>
      </w:pPr>
      <w:r w:rsidRPr="00A27CCA">
        <w:t xml:space="preserve">Het ontgraven, vervoeren en verwerken van zand, klei en veen; </w:t>
      </w:r>
    </w:p>
    <w:p w14:paraId="1F7F8849" w14:textId="4F42EA48" w:rsidR="00A27CCA" w:rsidRDefault="00A27CCA" w:rsidP="004D5751">
      <w:pPr>
        <w:pStyle w:val="Lijstalinea"/>
        <w:numPr>
          <w:ilvl w:val="0"/>
          <w:numId w:val="33"/>
        </w:numPr>
      </w:pPr>
      <w:r w:rsidRPr="00A27CCA">
        <w:t xml:space="preserve">Het leveren en aanbrengen van riolering (vuil- en hemelwater); </w:t>
      </w:r>
    </w:p>
    <w:p w14:paraId="3FC0C349" w14:textId="560DF7F7" w:rsidR="00A27CCA" w:rsidRDefault="00A27CCA" w:rsidP="004D5751">
      <w:pPr>
        <w:pStyle w:val="Lijstalinea"/>
        <w:numPr>
          <w:ilvl w:val="0"/>
          <w:numId w:val="33"/>
        </w:numPr>
      </w:pPr>
      <w:r w:rsidRPr="00A27CCA">
        <w:t xml:space="preserve">Het leveren en aanbrengen van drainage; </w:t>
      </w:r>
    </w:p>
    <w:p w14:paraId="0BB0929A" w14:textId="754D0CA7" w:rsidR="00A27CCA" w:rsidRDefault="00A27CCA" w:rsidP="004D5751">
      <w:pPr>
        <w:pStyle w:val="Lijstalinea"/>
        <w:numPr>
          <w:ilvl w:val="0"/>
          <w:numId w:val="33"/>
        </w:numPr>
      </w:pPr>
      <w:r w:rsidRPr="00A27CCA">
        <w:t xml:space="preserve">Het leveren en aanbrengen van huis- en kolkaansluitingen; </w:t>
      </w:r>
    </w:p>
    <w:p w14:paraId="413209F4" w14:textId="232F45AE" w:rsidR="00A27CCA" w:rsidRDefault="00A27CCA" w:rsidP="004D5751">
      <w:pPr>
        <w:pStyle w:val="Lijstalinea"/>
        <w:numPr>
          <w:ilvl w:val="0"/>
          <w:numId w:val="33"/>
        </w:numPr>
      </w:pPr>
      <w:r w:rsidRPr="00A27CCA">
        <w:t xml:space="preserve">Het leveren en aanbrengen van elementenverhardingen en kantopsluitingen; </w:t>
      </w:r>
    </w:p>
    <w:p w14:paraId="2A74CB15" w14:textId="6254C293" w:rsidR="00A27CCA" w:rsidRDefault="00A27CCA" w:rsidP="004D5751">
      <w:pPr>
        <w:pStyle w:val="Lijstalinea"/>
        <w:numPr>
          <w:ilvl w:val="0"/>
          <w:numId w:val="33"/>
        </w:numPr>
      </w:pPr>
      <w:r w:rsidRPr="00A27CCA">
        <w:t xml:space="preserve">Het verwijderen en aanbrengen van bomen; </w:t>
      </w:r>
    </w:p>
    <w:p w14:paraId="43DD5C68" w14:textId="77777777" w:rsidR="004D5751" w:rsidRDefault="00A27CCA" w:rsidP="004D5751">
      <w:pPr>
        <w:pStyle w:val="Lijstalinea"/>
        <w:numPr>
          <w:ilvl w:val="0"/>
          <w:numId w:val="33"/>
        </w:numPr>
      </w:pPr>
      <w:r w:rsidRPr="00A27CCA">
        <w:t xml:space="preserve">Het verwijderen en aanbrengen van beplanting; </w:t>
      </w:r>
    </w:p>
    <w:p w14:paraId="5E3FEA88" w14:textId="0B652F89" w:rsidR="00900BA0" w:rsidRPr="00EC2DB1" w:rsidRDefault="00A27CCA" w:rsidP="004D5751">
      <w:pPr>
        <w:pStyle w:val="Lijstalinea"/>
        <w:numPr>
          <w:ilvl w:val="0"/>
          <w:numId w:val="33"/>
        </w:numPr>
      </w:pPr>
      <w:r w:rsidRPr="00A27CCA">
        <w:t>Diverse bijkomende werkzaamheden.</w:t>
      </w:r>
    </w:p>
    <w:p w14:paraId="5F5A6C34" w14:textId="77777777" w:rsidR="00ED7E91" w:rsidRDefault="00ED7E91" w:rsidP="00900BA0">
      <w:pPr>
        <w:rPr>
          <w:highlight w:val="yellow"/>
        </w:rPr>
      </w:pPr>
    </w:p>
    <w:p w14:paraId="67BAE690" w14:textId="44DD7D98" w:rsidR="00ED7E91" w:rsidRPr="00ED7E91" w:rsidRDefault="00ED7E91" w:rsidP="00900BA0">
      <w:r w:rsidRPr="00ED7E91">
        <w:t>Het uit te voeren werk is gelegen in Anna Paulowna in de gemeente Hollands Kroon, waarop de navolgende straten (of een deel daarvan) betrekking hebben:</w:t>
      </w:r>
    </w:p>
    <w:p w14:paraId="0FA07FCB" w14:textId="1B533F3A" w:rsidR="00ED7E91" w:rsidRPr="00ED7E91" w:rsidRDefault="00ED7E91" w:rsidP="00ED7E91">
      <w:pPr>
        <w:pStyle w:val="Lijstalinea"/>
        <w:numPr>
          <w:ilvl w:val="0"/>
          <w:numId w:val="34"/>
        </w:numPr>
      </w:pPr>
      <w:r w:rsidRPr="00ED7E91">
        <w:t>J.C. Geerligslaan;</w:t>
      </w:r>
    </w:p>
    <w:p w14:paraId="2170A77A" w14:textId="77777777" w:rsidR="00ED7E91" w:rsidRPr="00ED7E91" w:rsidRDefault="00ED7E91" w:rsidP="00ED7E91">
      <w:pPr>
        <w:pStyle w:val="Lijstalinea"/>
        <w:numPr>
          <w:ilvl w:val="0"/>
          <w:numId w:val="34"/>
        </w:numPr>
      </w:pPr>
      <w:r w:rsidRPr="00ED7E91">
        <w:t xml:space="preserve">Burg. </w:t>
      </w:r>
      <w:proofErr w:type="spellStart"/>
      <w:r w:rsidRPr="00ED7E91">
        <w:t>Warnerslaan</w:t>
      </w:r>
      <w:proofErr w:type="spellEnd"/>
      <w:r w:rsidRPr="00ED7E91">
        <w:t>;</w:t>
      </w:r>
    </w:p>
    <w:p w14:paraId="7B977A3A" w14:textId="77777777" w:rsidR="00ED7E91" w:rsidRPr="00ED7E91" w:rsidRDefault="00ED7E91" w:rsidP="00ED7E91">
      <w:pPr>
        <w:pStyle w:val="Lijstalinea"/>
        <w:numPr>
          <w:ilvl w:val="0"/>
          <w:numId w:val="34"/>
        </w:numPr>
      </w:pPr>
      <w:proofErr w:type="spellStart"/>
      <w:r w:rsidRPr="00ED7E91">
        <w:t>Weth</w:t>
      </w:r>
      <w:proofErr w:type="spellEnd"/>
      <w:r w:rsidRPr="00ED7E91">
        <w:t>. Kloostermanlaan;</w:t>
      </w:r>
    </w:p>
    <w:p w14:paraId="087AEAF8" w14:textId="77777777" w:rsidR="00ED7E91" w:rsidRPr="00ED7E91" w:rsidRDefault="00ED7E91" w:rsidP="00ED7E91">
      <w:pPr>
        <w:pStyle w:val="Lijstalinea"/>
        <w:numPr>
          <w:ilvl w:val="0"/>
          <w:numId w:val="34"/>
        </w:numPr>
      </w:pPr>
      <w:proofErr w:type="spellStart"/>
      <w:r w:rsidRPr="00ED7E91">
        <w:t>Weth</w:t>
      </w:r>
      <w:proofErr w:type="spellEnd"/>
      <w:r w:rsidRPr="00ED7E91">
        <w:t xml:space="preserve">. </w:t>
      </w:r>
      <w:proofErr w:type="spellStart"/>
      <w:r w:rsidRPr="00ED7E91">
        <w:t>Berbeelaan</w:t>
      </w:r>
      <w:proofErr w:type="spellEnd"/>
      <w:r w:rsidRPr="00ED7E91">
        <w:t>;</w:t>
      </w:r>
    </w:p>
    <w:p w14:paraId="2005E55D" w14:textId="77777777" w:rsidR="00ED7E91" w:rsidRPr="00ED7E91" w:rsidRDefault="00ED7E91" w:rsidP="00ED7E91">
      <w:pPr>
        <w:pStyle w:val="Lijstalinea"/>
        <w:numPr>
          <w:ilvl w:val="0"/>
          <w:numId w:val="34"/>
        </w:numPr>
      </w:pPr>
      <w:proofErr w:type="spellStart"/>
      <w:r w:rsidRPr="00ED7E91">
        <w:lastRenderedPageBreak/>
        <w:t>Weth</w:t>
      </w:r>
      <w:proofErr w:type="spellEnd"/>
      <w:r w:rsidRPr="00ED7E91">
        <w:t xml:space="preserve">. </w:t>
      </w:r>
      <w:proofErr w:type="spellStart"/>
      <w:r w:rsidRPr="00ED7E91">
        <w:t>Hooimeijerlaan</w:t>
      </w:r>
      <w:proofErr w:type="spellEnd"/>
      <w:r w:rsidRPr="00ED7E91">
        <w:t>;</w:t>
      </w:r>
    </w:p>
    <w:p w14:paraId="4712CF0E" w14:textId="77777777" w:rsidR="00ED7E91" w:rsidRPr="00ED7E91" w:rsidRDefault="00ED7E91" w:rsidP="00ED7E91">
      <w:pPr>
        <w:pStyle w:val="Lijstalinea"/>
        <w:numPr>
          <w:ilvl w:val="0"/>
          <w:numId w:val="34"/>
        </w:numPr>
      </w:pPr>
      <w:r w:rsidRPr="00ED7E91">
        <w:t>Dokter Veenislaan;</w:t>
      </w:r>
    </w:p>
    <w:p w14:paraId="573E5612" w14:textId="379E1943" w:rsidR="00ED7E91" w:rsidRPr="00ED7E91" w:rsidRDefault="00ED7E91" w:rsidP="00ED7E91">
      <w:pPr>
        <w:pStyle w:val="Lijstalinea"/>
        <w:numPr>
          <w:ilvl w:val="0"/>
          <w:numId w:val="34"/>
        </w:numPr>
      </w:pPr>
      <w:r w:rsidRPr="00ED7E91">
        <w:t xml:space="preserve">Dokter </w:t>
      </w:r>
      <w:proofErr w:type="spellStart"/>
      <w:r w:rsidRPr="00ED7E91">
        <w:t>Olreelaan</w:t>
      </w:r>
      <w:proofErr w:type="spellEnd"/>
      <w:r w:rsidRPr="00ED7E91">
        <w:t>;</w:t>
      </w:r>
    </w:p>
    <w:p w14:paraId="6357656F" w14:textId="03BDB651" w:rsidR="00ED7E91" w:rsidRPr="00ED7E91" w:rsidRDefault="00ED7E91" w:rsidP="00ED7E91">
      <w:pPr>
        <w:pStyle w:val="Lijstalinea"/>
        <w:numPr>
          <w:ilvl w:val="0"/>
          <w:numId w:val="34"/>
        </w:numPr>
      </w:pPr>
      <w:r w:rsidRPr="00ED7E91">
        <w:t>Mr. Dr. Jonkerlaan</w:t>
      </w:r>
      <w:r w:rsidR="00A55CC0">
        <w:t>.</w:t>
      </w:r>
    </w:p>
    <w:p w14:paraId="7B7B1D0C" w14:textId="77777777" w:rsidR="00CD4064" w:rsidRDefault="00CD4064" w:rsidP="00900BA0"/>
    <w:p w14:paraId="361FD314" w14:textId="204468F4" w:rsidR="00ED7E91" w:rsidRPr="00ED7E91" w:rsidRDefault="00ED7E91" w:rsidP="00900BA0">
      <w:r w:rsidRPr="00ED7E91">
        <w:t>De afbakening van de werkgrenzen is weergeven op de tekeningen.</w:t>
      </w:r>
    </w:p>
    <w:p w14:paraId="12E3632A" w14:textId="1988BD26" w:rsidR="004D0F21" w:rsidRPr="00EA44FB" w:rsidRDefault="004D0F21" w:rsidP="00900BA0">
      <w:r w:rsidRPr="00EA44FB">
        <w:t xml:space="preserve">De nadere uitwerking van de werkzaamheden is beschreven in </w:t>
      </w:r>
      <w:r w:rsidR="00CC6BB8" w:rsidRPr="00EA44FB">
        <w:t>bijlage 1</w:t>
      </w:r>
      <w:r w:rsidR="00F94D6B" w:rsidRPr="00EA44FB">
        <w:t xml:space="preserve"> - Bestek HK-0022937 Geerligslaan West.</w:t>
      </w:r>
    </w:p>
    <w:p w14:paraId="09E10C3E" w14:textId="77777777" w:rsidR="00D837B4" w:rsidRPr="00034DE7" w:rsidRDefault="00D837B4" w:rsidP="00900BA0"/>
    <w:p w14:paraId="00A17682" w14:textId="15A7B4DF" w:rsidR="00AF1739" w:rsidRPr="00EA44FB" w:rsidRDefault="00AF1739" w:rsidP="00AF1739">
      <w:pPr>
        <w:pStyle w:val="Kop2"/>
      </w:pPr>
      <w:r w:rsidRPr="00034DE7">
        <w:t xml:space="preserve"> </w:t>
      </w:r>
      <w:bookmarkStart w:id="4" w:name="_Toc229469161"/>
      <w:r w:rsidRPr="00EA44FB">
        <w:t>Samenvoeging en perceelindeling</w:t>
      </w:r>
      <w:bookmarkEnd w:id="4"/>
    </w:p>
    <w:p w14:paraId="562BAC93" w14:textId="1E59C76A" w:rsidR="00592DE5" w:rsidRPr="00EA44FB" w:rsidRDefault="00592DE5" w:rsidP="00592DE5">
      <w:r w:rsidRPr="00EA44FB">
        <w:t xml:space="preserve">Deze aanbesteding bestaat uit meerdere (deel)opdrachten die door de gemeente zijn samengevoegd tot één opdracht. Er is hierbij geen sprake van onnodige samenvoeging. De gemeente heeft bewust voor deze </w:t>
      </w:r>
      <w:r w:rsidR="007213D9" w:rsidRPr="00EA44FB">
        <w:t>samen</w:t>
      </w:r>
      <w:r w:rsidR="007213D9">
        <w:t>voeging</w:t>
      </w:r>
      <w:r w:rsidR="007213D9" w:rsidRPr="00EA44FB">
        <w:t xml:space="preserve"> </w:t>
      </w:r>
      <w:r w:rsidRPr="00EA44FB">
        <w:t>gekozen, omdat:</w:t>
      </w:r>
    </w:p>
    <w:p w14:paraId="64885F90" w14:textId="77777777" w:rsidR="00592DE5" w:rsidRPr="00EA44FB" w:rsidRDefault="00592DE5" w:rsidP="00592DE5">
      <w:pPr>
        <w:pStyle w:val="Lijstalinea"/>
        <w:numPr>
          <w:ilvl w:val="0"/>
          <w:numId w:val="4"/>
        </w:numPr>
      </w:pPr>
      <w:r w:rsidRPr="00EA44FB">
        <w:t>de samenvoeging goed past bij hoe de markt is georganiseerd;</w:t>
      </w:r>
    </w:p>
    <w:p w14:paraId="5EC7012F" w14:textId="77777777" w:rsidR="00592DE5" w:rsidRPr="00EA44FB" w:rsidRDefault="00592DE5" w:rsidP="00592DE5">
      <w:pPr>
        <w:pStyle w:val="Lijstalinea"/>
        <w:numPr>
          <w:ilvl w:val="0"/>
          <w:numId w:val="4"/>
        </w:numPr>
      </w:pPr>
      <w:r w:rsidRPr="00EA44FB">
        <w:t>de onderdelen van de opdracht inhoudelijk sterk met elkaar samenhangen en elkaar aanvullen;</w:t>
      </w:r>
    </w:p>
    <w:p w14:paraId="13855B2B" w14:textId="0F47D172" w:rsidR="00592DE5" w:rsidRPr="00EA44FB" w:rsidRDefault="00592DE5" w:rsidP="00592DE5">
      <w:pPr>
        <w:pStyle w:val="Lijstalinea"/>
        <w:numPr>
          <w:ilvl w:val="0"/>
          <w:numId w:val="4"/>
        </w:numPr>
      </w:pPr>
      <w:r w:rsidRPr="00EA44FB">
        <w:t>de combinatie voordelen oplevert voor zowel de gemeente als de markt, zoals</w:t>
      </w:r>
      <w:r w:rsidR="00B51AA3" w:rsidRPr="00EA44FB">
        <w:t>:</w:t>
      </w:r>
      <w:r w:rsidRPr="00EA44FB">
        <w:t xml:space="preserve"> efficiëntere uitvoering, betere coördinatie </w:t>
      </w:r>
      <w:r w:rsidR="005D1E1C" w:rsidRPr="00EA44FB">
        <w:t>en</w:t>
      </w:r>
      <w:r w:rsidRPr="00EA44FB">
        <w:t xml:space="preserve"> lagere kosten;</w:t>
      </w:r>
    </w:p>
    <w:p w14:paraId="7E073418" w14:textId="54BCB95C" w:rsidR="00592DE5" w:rsidRPr="00EA44FB" w:rsidRDefault="00592DE5" w:rsidP="00592DE5">
      <w:pPr>
        <w:pStyle w:val="Lijstalinea"/>
        <w:numPr>
          <w:ilvl w:val="0"/>
          <w:numId w:val="4"/>
        </w:numPr>
      </w:pPr>
      <w:r w:rsidRPr="00EA44FB">
        <w:t>de opdracht ook na samenvoeging goed toegankelijk blijft voor het midden- en kleinbedrijf (mkb)</w:t>
      </w:r>
      <w:r w:rsidR="005D1E1C" w:rsidRPr="00EA44FB">
        <w:t>.</w:t>
      </w:r>
    </w:p>
    <w:p w14:paraId="7699E9A6" w14:textId="77777777" w:rsidR="00592DE5" w:rsidRPr="00EA44FB" w:rsidRDefault="00592DE5" w:rsidP="00592DE5">
      <w:r w:rsidRPr="00EA44FB">
        <w:t>Door deze samenvoeging kan de gemeente de opdracht doelmatiger en doeltreffender aanbesteden, zonder dat dit de toegang tot de markt belemmert.</w:t>
      </w:r>
    </w:p>
    <w:p w14:paraId="445DB66D" w14:textId="77777777" w:rsidR="00CD21A0" w:rsidRDefault="00CD21A0" w:rsidP="00CD21A0"/>
    <w:p w14:paraId="5A2C541B" w14:textId="77777777" w:rsidR="00CD21A0" w:rsidRPr="00C927ED" w:rsidRDefault="00CD21A0" w:rsidP="00CD21A0">
      <w:pPr>
        <w:rPr>
          <w:u w:val="single"/>
        </w:rPr>
      </w:pPr>
      <w:r w:rsidRPr="00C927ED">
        <w:rPr>
          <w:u w:val="single"/>
        </w:rPr>
        <w:t>Perceelindeling</w:t>
      </w:r>
    </w:p>
    <w:p w14:paraId="299FE357" w14:textId="77777777" w:rsidR="00CD21A0" w:rsidRDefault="00CD21A0" w:rsidP="00CD21A0">
      <w:r>
        <w:t>Deze opdracht is niet verdeeld in percelen. De gemeente heeft er bewust voor gekozen om de opdracht als één geheel aan te besteden. Dit besluit is genomen op basis van de volgende overwegingen:</w:t>
      </w:r>
    </w:p>
    <w:p w14:paraId="75E14B9C" w14:textId="77777777" w:rsidR="00CD21A0" w:rsidRPr="00D837B4" w:rsidRDefault="00CD21A0" w:rsidP="00CD21A0">
      <w:pPr>
        <w:pStyle w:val="Lijstalinea"/>
        <w:numPr>
          <w:ilvl w:val="0"/>
          <w:numId w:val="4"/>
        </w:numPr>
      </w:pPr>
      <w:r w:rsidRPr="00D837B4">
        <w:t>De verschillende onderdelen van de opdracht hangen inhoudelijk sterk met elkaar samen en zijn onderling afhankelijk.</w:t>
      </w:r>
    </w:p>
    <w:p w14:paraId="5F1E89B2" w14:textId="77777777" w:rsidR="00CD21A0" w:rsidRPr="00D837B4" w:rsidRDefault="00CD21A0" w:rsidP="00CD21A0">
      <w:pPr>
        <w:pStyle w:val="Lijstalinea"/>
        <w:numPr>
          <w:ilvl w:val="0"/>
          <w:numId w:val="4"/>
        </w:numPr>
      </w:pPr>
      <w:r w:rsidRPr="00D837B4">
        <w:t>Het aanbesteden als één opdracht heeft geen negatieve invloed op de toegang tot de opdracht voor het midden- en kleinbedrijf (mkb).</w:t>
      </w:r>
    </w:p>
    <w:p w14:paraId="31954C67" w14:textId="239E30EE" w:rsidR="00CD21A0" w:rsidRPr="00D837B4" w:rsidRDefault="00CD21A0" w:rsidP="00CD21A0">
      <w:pPr>
        <w:pStyle w:val="Lijstalinea"/>
        <w:numPr>
          <w:ilvl w:val="0"/>
          <w:numId w:val="4"/>
        </w:numPr>
      </w:pPr>
      <w:r w:rsidRPr="00D837B4">
        <w:t>Een verdeling in percelen wordt niet passend geacht vanwege organisatorische redenen of risico’s voor de gemeente en/of de opdrachtnemer, zoals</w:t>
      </w:r>
      <w:r w:rsidR="00D837B4" w:rsidRPr="00D837B4">
        <w:t>:</w:t>
      </w:r>
      <w:r w:rsidRPr="00D837B4">
        <w:t xml:space="preserve"> risico op coördinatiefouten, onduidelijke aansprakelijkheid of hogere kosten bij meerdere opdrachtnemers.</w:t>
      </w:r>
    </w:p>
    <w:p w14:paraId="025708DA" w14:textId="77777777" w:rsidR="00CD21A0" w:rsidRDefault="00CD21A0" w:rsidP="00CD21A0"/>
    <w:p w14:paraId="5FFB3F8D" w14:textId="77777777" w:rsidR="00CD21A0" w:rsidRDefault="00CD21A0" w:rsidP="00CD21A0">
      <w:pPr>
        <w:rPr>
          <w:rFonts w:eastAsia="Arial" w:cs="Arial"/>
          <w:b/>
          <w:bCs/>
          <w:color w:val="FF0000"/>
          <w:szCs w:val="20"/>
        </w:rPr>
      </w:pPr>
      <w:r>
        <w:t>Door de opdracht niet te verdelen, kan de gemeente zorgen voor een betere afstemming, heldere verantwoordelijkheid en een efficiëntere uitvoering.</w:t>
      </w:r>
      <w:r w:rsidRPr="00F207C5">
        <w:rPr>
          <w:rFonts w:eastAsia="Arial" w:cs="Arial"/>
          <w:b/>
          <w:bCs/>
          <w:color w:val="FF0000"/>
          <w:szCs w:val="20"/>
        </w:rPr>
        <w:t xml:space="preserve"> </w:t>
      </w:r>
    </w:p>
    <w:p w14:paraId="5D7A3278" w14:textId="77777777" w:rsidR="002C17E1" w:rsidRPr="005B4DF5" w:rsidRDefault="002C17E1" w:rsidP="00C218BC"/>
    <w:p w14:paraId="755DC726" w14:textId="725C0321" w:rsidR="005B14E6" w:rsidRPr="00EA44FB" w:rsidRDefault="005B14E6" w:rsidP="005B14E6">
      <w:pPr>
        <w:pStyle w:val="Kop2"/>
      </w:pPr>
      <w:r w:rsidRPr="005B4DF5">
        <w:t xml:space="preserve"> </w:t>
      </w:r>
      <w:bookmarkStart w:id="5" w:name="_Toc229469162"/>
      <w:r w:rsidR="00547EDA" w:rsidRPr="00EA44FB">
        <w:t>Looptijd van de overeenkomst</w:t>
      </w:r>
      <w:bookmarkEnd w:id="5"/>
    </w:p>
    <w:p w14:paraId="4F41365E" w14:textId="25374CF1" w:rsidR="001C1AC9" w:rsidRDefault="007B4F76" w:rsidP="001C1AC9">
      <w:r>
        <w:t xml:space="preserve">De overeenkomst treedt in werking als deze door beide partijen is ondertekend en loopt totdat de opdracht is afgerond. </w:t>
      </w:r>
    </w:p>
    <w:p w14:paraId="7D71B0C9" w14:textId="77777777" w:rsidR="00EB4B46" w:rsidRDefault="00EB4B46" w:rsidP="00EB4B46">
      <w:pPr>
        <w:rPr>
          <w:b/>
          <w:bCs/>
          <w:color w:val="FF0000"/>
        </w:rPr>
      </w:pPr>
    </w:p>
    <w:p w14:paraId="14DF386A" w14:textId="77777777" w:rsidR="0076021F" w:rsidRDefault="0076021F" w:rsidP="00EB4B46">
      <w:pPr>
        <w:rPr>
          <w:b/>
          <w:bCs/>
          <w:color w:val="FF0000"/>
        </w:rPr>
      </w:pPr>
    </w:p>
    <w:p w14:paraId="5616726C" w14:textId="77777777" w:rsidR="003F1C46" w:rsidRDefault="003F1C46" w:rsidP="003F1C46">
      <w:pPr>
        <w:pStyle w:val="Kop1"/>
      </w:pPr>
      <w:bookmarkStart w:id="6" w:name="_Toc229469163"/>
      <w:r>
        <w:lastRenderedPageBreak/>
        <w:t>Inschrijven op de opdracht</w:t>
      </w:r>
      <w:bookmarkEnd w:id="6"/>
    </w:p>
    <w:p w14:paraId="6A7B9792" w14:textId="77777777" w:rsidR="00DA4B84" w:rsidRDefault="00DA4B84" w:rsidP="00DA4B84">
      <w:pPr>
        <w:pStyle w:val="Kop2"/>
      </w:pPr>
      <w:bookmarkStart w:id="7" w:name="_Toc229469164"/>
      <w:r>
        <w:t>Contactpersoon en communicatie</w:t>
      </w:r>
      <w:bookmarkEnd w:id="7"/>
    </w:p>
    <w:p w14:paraId="4B957126" w14:textId="6CCBFB7F" w:rsidR="00DA4B84" w:rsidRPr="00B452D1" w:rsidRDefault="00DA4B84" w:rsidP="00DA4B84">
      <w:r w:rsidRPr="00B452D1">
        <w:t xml:space="preserve">De contactpersoon van deze aanbesteding is </w:t>
      </w:r>
      <w:r w:rsidR="0076021F">
        <w:t>Nina Brons</w:t>
      </w:r>
      <w:r w:rsidRPr="00B452D1">
        <w:t xml:space="preserve">, inkoopadviseur bij gemeente Hollands Kroon. </w:t>
      </w:r>
      <w:r>
        <w:t>Communicatie</w:t>
      </w:r>
      <w:r w:rsidRPr="00B452D1">
        <w:t xml:space="preserve"> </w:t>
      </w:r>
      <w:r>
        <w:t xml:space="preserve">over deze aanbesteding </w:t>
      </w:r>
      <w:r w:rsidRPr="00B452D1">
        <w:t xml:space="preserve">verloopt </w:t>
      </w:r>
      <w:r>
        <w:t xml:space="preserve">primair </w:t>
      </w:r>
      <w:r w:rsidRPr="00B452D1">
        <w:t xml:space="preserve">via TenderNed. </w:t>
      </w:r>
      <w:r w:rsidRPr="00CE2BCE">
        <w:t xml:space="preserve">Gedurende deze aanbestedingsprocedure is het niet toegestaan </w:t>
      </w:r>
      <w:r>
        <w:t xml:space="preserve">om contact op te nemen </w:t>
      </w:r>
      <w:r w:rsidRPr="00CE2BCE">
        <w:t>met medewerkers van de gemeente of externe adviseurs die</w:t>
      </w:r>
      <w:r>
        <w:t xml:space="preserve"> namens de gemeente</w:t>
      </w:r>
      <w:r w:rsidRPr="00CE2BCE">
        <w:t xml:space="preserve"> betrokken zijn bij deze aanbesteding, dit kan leiden tot uitsluiting van deelname aan de aanbestedingsprocedure.</w:t>
      </w:r>
    </w:p>
    <w:p w14:paraId="3F22AB27" w14:textId="77777777" w:rsidR="00DA4B84" w:rsidRDefault="00DA4B84" w:rsidP="00DA4B84"/>
    <w:p w14:paraId="223356C5" w14:textId="1FA5F0E1" w:rsidR="00DA4B84" w:rsidRDefault="00DA4B84" w:rsidP="003F1C46">
      <w:r>
        <w:t>Heeft u al contact met de gemeente voor andere zaken (bijvoorbeeld als huidige leverancier)? Dan mag dat contact gewoon doorgaan, zolang het niet over deze aanbesteding gaat.</w:t>
      </w:r>
    </w:p>
    <w:p w14:paraId="4F60A432" w14:textId="77777777" w:rsidR="00DA4B84" w:rsidRDefault="00DA4B84" w:rsidP="003F1C46"/>
    <w:p w14:paraId="00F3D754" w14:textId="2CA50488" w:rsidR="00DA4B84" w:rsidRDefault="00DA4B84" w:rsidP="00DA4B84">
      <w:pPr>
        <w:pStyle w:val="Kop2"/>
      </w:pPr>
      <w:bookmarkStart w:id="8" w:name="_Toc229469165"/>
      <w:r>
        <w:t>Planning</w:t>
      </w:r>
      <w:bookmarkEnd w:id="8"/>
    </w:p>
    <w:p w14:paraId="0C3914AC" w14:textId="77777777" w:rsidR="00337D9F" w:rsidRPr="00B452D1" w:rsidRDefault="00337D9F" w:rsidP="00337D9F">
      <w:r w:rsidRPr="00B452D1">
        <w:t>In onderstaande tabel ziet u de planning van de aanbestedingsprocedure. In TenderNed is de actuele planning van de aanbestedingsprocedure weergegeven. Deze planning is leidend. De gemeente is gerechtigd tussentijds de tijdsplanning aan te passen. Indien wijziging van de tijdsplanning hiertoe aanleiding geeft, kan mogelijk de ingangsdatum van de overeenkomst worden aangepast.</w:t>
      </w:r>
    </w:p>
    <w:p w14:paraId="35F0F68B" w14:textId="77777777" w:rsidR="00E00C8B" w:rsidRDefault="00E00C8B" w:rsidP="00E00C8B"/>
    <w:tbl>
      <w:tblPr>
        <w:tblStyle w:val="Utrechtrood2015"/>
        <w:tblW w:w="9356" w:type="dxa"/>
        <w:tblBorders>
          <w:insideH w:val="single" w:sz="2" w:space="0" w:color="A6A6A6" w:themeColor="background1" w:themeShade="A6"/>
        </w:tblBorders>
        <w:tblLook w:val="0460" w:firstRow="1" w:lastRow="1" w:firstColumn="0" w:lastColumn="0" w:noHBand="0" w:noVBand="1"/>
        <w:tblCaption w:val="Informatieve tabel"/>
      </w:tblPr>
      <w:tblGrid>
        <w:gridCol w:w="2552"/>
        <w:gridCol w:w="6804"/>
      </w:tblGrid>
      <w:tr w:rsidR="00E00C8B" w14:paraId="2B72700D" w14:textId="77777777" w:rsidTr="00FC1029">
        <w:trPr>
          <w:cnfStyle w:val="100000000000" w:firstRow="1" w:lastRow="0" w:firstColumn="0" w:lastColumn="0" w:oddVBand="0" w:evenVBand="0" w:oddHBand="0" w:evenHBand="0" w:firstRowFirstColumn="0" w:firstRowLastColumn="0" w:lastRowFirstColumn="0" w:lastRowLastColumn="0"/>
          <w:cantSplit/>
        </w:trPr>
        <w:tc>
          <w:tcPr>
            <w:tcW w:w="2552" w:type="dxa"/>
          </w:tcPr>
          <w:p w14:paraId="782F1386" w14:textId="77777777" w:rsidR="00E00C8B" w:rsidRPr="00B452D1" w:rsidRDefault="00E00C8B" w:rsidP="00FC1029">
            <w:pPr>
              <w:rPr>
                <w:rFonts w:asciiTheme="minorHAnsi" w:eastAsiaTheme="minorHAnsi" w:hAnsiTheme="minorHAnsi"/>
                <w:bCs/>
                <w:color w:val="auto"/>
                <w:szCs w:val="24"/>
                <w:lang w:eastAsia="en-US"/>
              </w:rPr>
            </w:pPr>
            <w:r w:rsidRPr="00B452D1">
              <w:rPr>
                <w:rFonts w:asciiTheme="minorHAnsi" w:eastAsiaTheme="minorHAnsi" w:hAnsiTheme="minorHAnsi"/>
                <w:bCs/>
                <w:color w:val="auto"/>
                <w:szCs w:val="24"/>
                <w:lang w:eastAsia="en-US"/>
              </w:rPr>
              <w:t>Datum</w:t>
            </w:r>
          </w:p>
        </w:tc>
        <w:tc>
          <w:tcPr>
            <w:tcW w:w="6804" w:type="dxa"/>
          </w:tcPr>
          <w:p w14:paraId="410D0480" w14:textId="77777777" w:rsidR="00E00C8B" w:rsidRPr="00B452D1" w:rsidRDefault="00E00C8B" w:rsidP="00FC1029">
            <w:pPr>
              <w:rPr>
                <w:rFonts w:asciiTheme="minorHAnsi" w:eastAsiaTheme="minorHAnsi" w:hAnsiTheme="minorHAnsi"/>
                <w:bCs/>
                <w:color w:val="auto"/>
                <w:szCs w:val="24"/>
                <w:lang w:eastAsia="en-US"/>
              </w:rPr>
            </w:pPr>
            <w:r w:rsidRPr="00B452D1">
              <w:rPr>
                <w:rFonts w:asciiTheme="minorHAnsi" w:eastAsiaTheme="minorHAnsi" w:hAnsiTheme="minorHAnsi"/>
                <w:bCs/>
                <w:color w:val="auto"/>
                <w:szCs w:val="24"/>
                <w:lang w:eastAsia="en-US"/>
              </w:rPr>
              <w:t>Beschrijving/activiteit</w:t>
            </w:r>
          </w:p>
        </w:tc>
      </w:tr>
      <w:tr w:rsidR="00E00C8B" w:rsidRPr="00B65BC1" w14:paraId="135F400C" w14:textId="77777777" w:rsidTr="00FC1029">
        <w:trPr>
          <w:cantSplit/>
          <w:trHeight w:val="284"/>
        </w:trPr>
        <w:tc>
          <w:tcPr>
            <w:tcW w:w="2552" w:type="dxa"/>
            <w:vAlign w:val="center"/>
          </w:tcPr>
          <w:p w14:paraId="60417C7C" w14:textId="2A91A5C4" w:rsidR="00E00C8B" w:rsidRPr="00B452D1" w:rsidRDefault="00815103" w:rsidP="00FC1029">
            <w:pPr>
              <w:jc w:val="both"/>
              <w:rPr>
                <w:rFonts w:asciiTheme="minorHAnsi" w:eastAsiaTheme="minorHAnsi" w:hAnsiTheme="minorHAnsi"/>
                <w:szCs w:val="24"/>
                <w:lang w:eastAsia="en-US"/>
              </w:rPr>
            </w:pPr>
            <w:r w:rsidRPr="00EA44FB">
              <w:rPr>
                <w:rFonts w:asciiTheme="minorHAnsi" w:eastAsiaTheme="minorHAnsi" w:hAnsiTheme="minorHAnsi"/>
                <w:szCs w:val="24"/>
                <w:lang w:eastAsia="en-US"/>
              </w:rPr>
              <w:t>18 mei 2026</w:t>
            </w:r>
          </w:p>
        </w:tc>
        <w:tc>
          <w:tcPr>
            <w:tcW w:w="6804" w:type="dxa"/>
            <w:vAlign w:val="center"/>
          </w:tcPr>
          <w:p w14:paraId="4B51921D" w14:textId="77777777" w:rsidR="00E00C8B" w:rsidRPr="00B452D1" w:rsidRDefault="00E00C8B" w:rsidP="00FC1029">
            <w:r w:rsidRPr="28196E2D">
              <w:rPr>
                <w:rFonts w:asciiTheme="minorHAnsi" w:eastAsiaTheme="minorEastAsia" w:hAnsiTheme="minorHAnsi"/>
                <w:lang w:eastAsia="en-US"/>
              </w:rPr>
              <w:t>Publiceren aankondiging van de opdracht</w:t>
            </w:r>
          </w:p>
        </w:tc>
      </w:tr>
      <w:tr w:rsidR="00E00C8B" w:rsidRPr="00B65BC1" w14:paraId="02EFC36A" w14:textId="77777777" w:rsidTr="00FC1029">
        <w:trPr>
          <w:cantSplit/>
          <w:trHeight w:val="284"/>
        </w:trPr>
        <w:tc>
          <w:tcPr>
            <w:tcW w:w="2552" w:type="dxa"/>
            <w:vAlign w:val="center"/>
          </w:tcPr>
          <w:p w14:paraId="4828DA36" w14:textId="01F28C5F" w:rsidR="00E00C8B" w:rsidRPr="00B06F6B" w:rsidRDefault="007A3F56" w:rsidP="00FC1029">
            <w:pPr>
              <w:jc w:val="both"/>
              <w:rPr>
                <w:rFonts w:asciiTheme="minorHAnsi" w:hAnsiTheme="minorHAnsi" w:cstheme="minorHAnsi"/>
              </w:rPr>
            </w:pPr>
            <w:r w:rsidRPr="00EA44FB">
              <w:rPr>
                <w:rFonts w:asciiTheme="minorHAnsi" w:hAnsiTheme="minorHAnsi" w:cstheme="minorHAnsi"/>
              </w:rPr>
              <w:t>20 mei 2026</w:t>
            </w:r>
          </w:p>
        </w:tc>
        <w:tc>
          <w:tcPr>
            <w:tcW w:w="6804" w:type="dxa"/>
            <w:vAlign w:val="center"/>
          </w:tcPr>
          <w:p w14:paraId="624818E4" w14:textId="34215564" w:rsidR="00E00C8B" w:rsidRPr="00552BEB" w:rsidRDefault="00E00C8B" w:rsidP="00FC1029">
            <w:pPr>
              <w:rPr>
                <w:rFonts w:asciiTheme="minorHAnsi" w:eastAsiaTheme="minorHAnsi" w:hAnsiTheme="minorHAnsi"/>
                <w:szCs w:val="24"/>
                <w:lang w:eastAsia="en-US"/>
              </w:rPr>
            </w:pPr>
            <w:r w:rsidRPr="00552BEB">
              <w:rPr>
                <w:rFonts w:asciiTheme="minorHAnsi" w:eastAsiaTheme="minorHAnsi" w:hAnsiTheme="minorHAnsi"/>
                <w:szCs w:val="24"/>
                <w:lang w:eastAsia="en-US"/>
              </w:rPr>
              <w:t xml:space="preserve">Datum zichtbaar op TED </w:t>
            </w:r>
            <w:r w:rsidR="002D3B91" w:rsidRPr="00EA44FB">
              <w:rPr>
                <w:rFonts w:asciiTheme="minorHAnsi" w:eastAsiaTheme="minorHAnsi" w:hAnsiTheme="minorHAnsi"/>
                <w:szCs w:val="24"/>
                <w:lang w:eastAsia="en-US"/>
              </w:rPr>
              <w:t>i.v</w:t>
            </w:r>
            <w:r w:rsidR="002D3B91" w:rsidRPr="00EA44FB">
              <w:t>.m.</w:t>
            </w:r>
            <w:r w:rsidRPr="00552BEB">
              <w:rPr>
                <w:rFonts w:asciiTheme="minorHAnsi" w:eastAsiaTheme="minorHAnsi" w:hAnsiTheme="minorHAnsi"/>
                <w:szCs w:val="24"/>
                <w:lang w:eastAsia="en-US"/>
              </w:rPr>
              <w:t xml:space="preserve"> 48 uur wachttijd</w:t>
            </w:r>
          </w:p>
        </w:tc>
      </w:tr>
      <w:tr w:rsidR="00E00C8B" w:rsidRPr="00B65BC1" w14:paraId="5E06CC31" w14:textId="77777777" w:rsidTr="00FC1029">
        <w:trPr>
          <w:cantSplit/>
          <w:trHeight w:val="284"/>
        </w:trPr>
        <w:tc>
          <w:tcPr>
            <w:tcW w:w="2552" w:type="dxa"/>
            <w:vAlign w:val="center"/>
          </w:tcPr>
          <w:p w14:paraId="43287227" w14:textId="5FA65DBB" w:rsidR="00E00C8B" w:rsidRPr="007B2DD9" w:rsidRDefault="00293C93" w:rsidP="00FC1029">
            <w:pPr>
              <w:jc w:val="both"/>
              <w:rPr>
                <w:rFonts w:asciiTheme="minorHAnsi" w:eastAsiaTheme="minorHAnsi" w:hAnsiTheme="minorHAnsi"/>
                <w:szCs w:val="24"/>
                <w:lang w:eastAsia="en-US"/>
              </w:rPr>
            </w:pPr>
            <w:r w:rsidRPr="00EA44FB">
              <w:rPr>
                <w:rFonts w:asciiTheme="minorHAnsi" w:eastAsiaTheme="minorHAnsi" w:hAnsiTheme="minorHAnsi"/>
                <w:szCs w:val="24"/>
                <w:lang w:eastAsia="en-US"/>
              </w:rPr>
              <w:t>17 juni 2026 om 10:00</w:t>
            </w:r>
          </w:p>
        </w:tc>
        <w:tc>
          <w:tcPr>
            <w:tcW w:w="6804" w:type="dxa"/>
            <w:vAlign w:val="center"/>
          </w:tcPr>
          <w:p w14:paraId="01B0284D" w14:textId="24E30CBA" w:rsidR="00E00C8B" w:rsidRPr="00B452D1" w:rsidRDefault="00E00C8B" w:rsidP="00FC1029">
            <w:r w:rsidRPr="28196E2D">
              <w:rPr>
                <w:rFonts w:asciiTheme="minorHAnsi" w:eastAsiaTheme="minorEastAsia" w:hAnsiTheme="minorHAnsi"/>
                <w:lang w:eastAsia="en-US"/>
              </w:rPr>
              <w:t>Vragenronde 1 einddatum en tijd</w:t>
            </w:r>
            <w:r>
              <w:rPr>
                <w:rFonts w:asciiTheme="minorHAnsi" w:eastAsiaTheme="minorEastAsia" w:hAnsiTheme="minorHAnsi"/>
                <w:lang w:eastAsia="en-US"/>
              </w:rPr>
              <w:t xml:space="preserve"> </w:t>
            </w:r>
          </w:p>
        </w:tc>
      </w:tr>
      <w:tr w:rsidR="00E00C8B" w:rsidRPr="00B65BC1" w14:paraId="44A09964" w14:textId="77777777" w:rsidTr="00FC1029">
        <w:trPr>
          <w:cantSplit/>
          <w:trHeight w:val="284"/>
        </w:trPr>
        <w:tc>
          <w:tcPr>
            <w:tcW w:w="2552" w:type="dxa"/>
            <w:vAlign w:val="center"/>
          </w:tcPr>
          <w:p w14:paraId="45D452D0" w14:textId="751B30EE" w:rsidR="00E00C8B" w:rsidRPr="00B452D1" w:rsidRDefault="00B63C1E" w:rsidP="00FC1029">
            <w:pPr>
              <w:jc w:val="both"/>
              <w:rPr>
                <w:rFonts w:asciiTheme="minorHAnsi" w:eastAsiaTheme="minorHAnsi" w:hAnsiTheme="minorHAnsi"/>
                <w:szCs w:val="24"/>
                <w:lang w:eastAsia="en-US"/>
              </w:rPr>
            </w:pPr>
            <w:r w:rsidRPr="00EA44FB">
              <w:rPr>
                <w:rFonts w:asciiTheme="minorHAnsi" w:eastAsiaTheme="minorHAnsi" w:hAnsiTheme="minorHAnsi"/>
                <w:szCs w:val="24"/>
                <w:lang w:eastAsia="en-US"/>
              </w:rPr>
              <w:t>24 juni 2026</w:t>
            </w:r>
          </w:p>
        </w:tc>
        <w:tc>
          <w:tcPr>
            <w:tcW w:w="6804" w:type="dxa"/>
            <w:vAlign w:val="center"/>
          </w:tcPr>
          <w:p w14:paraId="7D79CC53" w14:textId="7CC63D62" w:rsidR="00E00C8B" w:rsidRPr="00B452D1" w:rsidRDefault="00E00C8B" w:rsidP="00FC1029">
            <w:pPr>
              <w:rPr>
                <w:rFonts w:asciiTheme="minorHAnsi" w:eastAsiaTheme="minorEastAsia" w:hAnsiTheme="minorHAnsi"/>
                <w:lang w:eastAsia="en-US"/>
              </w:rPr>
            </w:pPr>
            <w:r w:rsidRPr="28196E2D">
              <w:rPr>
                <w:rFonts w:asciiTheme="minorHAnsi" w:eastAsiaTheme="minorEastAsia" w:hAnsiTheme="minorHAnsi"/>
                <w:lang w:eastAsia="en-US"/>
              </w:rPr>
              <w:t>Publiceren eerste Nota van Inlichtingen</w:t>
            </w:r>
            <w:r>
              <w:rPr>
                <w:rFonts w:asciiTheme="minorHAnsi" w:eastAsiaTheme="minorEastAsia" w:hAnsiTheme="minorHAnsi"/>
                <w:lang w:eastAsia="en-US"/>
              </w:rPr>
              <w:t xml:space="preserve"> </w:t>
            </w:r>
          </w:p>
        </w:tc>
      </w:tr>
      <w:tr w:rsidR="00E00C8B" w:rsidRPr="00B65BC1" w14:paraId="3A1CFE8D" w14:textId="77777777" w:rsidTr="00FC1029">
        <w:trPr>
          <w:cantSplit/>
          <w:trHeight w:val="284"/>
        </w:trPr>
        <w:tc>
          <w:tcPr>
            <w:tcW w:w="2552" w:type="dxa"/>
            <w:vAlign w:val="center"/>
          </w:tcPr>
          <w:p w14:paraId="60297A4D" w14:textId="6CF31B27" w:rsidR="00E00C8B" w:rsidRPr="00B452D1" w:rsidRDefault="008B3BAD" w:rsidP="00FC1029">
            <w:pPr>
              <w:jc w:val="both"/>
              <w:rPr>
                <w:rFonts w:asciiTheme="minorHAnsi" w:eastAsiaTheme="minorHAnsi" w:hAnsiTheme="minorHAnsi"/>
                <w:szCs w:val="24"/>
                <w:lang w:eastAsia="en-US"/>
              </w:rPr>
            </w:pPr>
            <w:r w:rsidRPr="00EA44FB">
              <w:rPr>
                <w:rFonts w:asciiTheme="minorHAnsi" w:eastAsiaTheme="minorHAnsi" w:hAnsiTheme="minorHAnsi"/>
                <w:szCs w:val="24"/>
                <w:lang w:eastAsia="en-US"/>
              </w:rPr>
              <w:t>1 juli 2026 om 10:00</w:t>
            </w:r>
          </w:p>
        </w:tc>
        <w:tc>
          <w:tcPr>
            <w:tcW w:w="6804" w:type="dxa"/>
            <w:vAlign w:val="center"/>
          </w:tcPr>
          <w:p w14:paraId="3245C82C" w14:textId="0470BC34" w:rsidR="00E00C8B" w:rsidRPr="00B452D1" w:rsidRDefault="00E00C8B" w:rsidP="00FC1029">
            <w:r w:rsidRPr="28196E2D">
              <w:rPr>
                <w:rFonts w:asciiTheme="minorHAnsi" w:eastAsiaTheme="minorEastAsia" w:hAnsiTheme="minorHAnsi"/>
                <w:lang w:eastAsia="en-US"/>
              </w:rPr>
              <w:t>Vragenronde 2 einddatum en tijd</w:t>
            </w:r>
            <w:r>
              <w:rPr>
                <w:rFonts w:asciiTheme="minorHAnsi" w:eastAsiaTheme="minorEastAsia" w:hAnsiTheme="minorHAnsi"/>
                <w:lang w:eastAsia="en-US"/>
              </w:rPr>
              <w:t xml:space="preserve"> </w:t>
            </w:r>
          </w:p>
        </w:tc>
      </w:tr>
      <w:tr w:rsidR="00E00C8B" w:rsidRPr="00B65BC1" w14:paraId="31528AEA" w14:textId="77777777" w:rsidTr="00FC1029">
        <w:trPr>
          <w:cantSplit/>
        </w:trPr>
        <w:tc>
          <w:tcPr>
            <w:tcW w:w="2552" w:type="dxa"/>
            <w:vAlign w:val="center"/>
          </w:tcPr>
          <w:p w14:paraId="055E3467" w14:textId="5A684846" w:rsidR="00E00C8B" w:rsidRPr="00B452D1" w:rsidRDefault="009770CA" w:rsidP="00FC1029">
            <w:pPr>
              <w:jc w:val="both"/>
              <w:rPr>
                <w:rFonts w:asciiTheme="minorHAnsi" w:eastAsiaTheme="minorHAnsi" w:hAnsiTheme="minorHAnsi"/>
                <w:szCs w:val="24"/>
                <w:lang w:eastAsia="en-US"/>
              </w:rPr>
            </w:pPr>
            <w:r w:rsidRPr="00EA44FB">
              <w:rPr>
                <w:rFonts w:asciiTheme="minorHAnsi" w:eastAsiaTheme="minorHAnsi" w:hAnsiTheme="minorHAnsi"/>
                <w:szCs w:val="24"/>
                <w:lang w:eastAsia="en-US"/>
              </w:rPr>
              <w:t>6 juli 2026</w:t>
            </w:r>
          </w:p>
        </w:tc>
        <w:tc>
          <w:tcPr>
            <w:tcW w:w="6804" w:type="dxa"/>
            <w:vAlign w:val="center"/>
          </w:tcPr>
          <w:p w14:paraId="0A0D0A58" w14:textId="21BEBBF8" w:rsidR="00E00C8B" w:rsidRPr="00B452D1" w:rsidRDefault="00E00C8B" w:rsidP="00FC1029">
            <w:pPr>
              <w:rPr>
                <w:rFonts w:asciiTheme="minorHAnsi" w:eastAsiaTheme="minorEastAsia" w:hAnsiTheme="minorHAnsi"/>
                <w:lang w:eastAsia="en-US"/>
              </w:rPr>
            </w:pPr>
            <w:r w:rsidRPr="28196E2D">
              <w:rPr>
                <w:rFonts w:asciiTheme="minorHAnsi" w:eastAsiaTheme="minorEastAsia" w:hAnsiTheme="minorHAnsi"/>
                <w:lang w:eastAsia="en-US"/>
              </w:rPr>
              <w:t>Publiceren tweede Nota van Inlichtingen</w:t>
            </w:r>
          </w:p>
        </w:tc>
      </w:tr>
      <w:tr w:rsidR="00E00C8B" w:rsidRPr="00B65BC1" w14:paraId="0AC3C5A2" w14:textId="77777777" w:rsidTr="00FC1029">
        <w:trPr>
          <w:cantSplit/>
        </w:trPr>
        <w:tc>
          <w:tcPr>
            <w:tcW w:w="2552" w:type="dxa"/>
            <w:vAlign w:val="center"/>
          </w:tcPr>
          <w:p w14:paraId="46A80EA5" w14:textId="4328F868" w:rsidR="00E00C8B" w:rsidRPr="00B452D1" w:rsidRDefault="00691943" w:rsidP="00FC1029">
            <w:pPr>
              <w:jc w:val="both"/>
              <w:rPr>
                <w:rFonts w:asciiTheme="minorHAnsi" w:eastAsiaTheme="minorHAnsi" w:hAnsiTheme="minorHAnsi"/>
                <w:szCs w:val="24"/>
                <w:lang w:eastAsia="en-US"/>
              </w:rPr>
            </w:pPr>
            <w:r w:rsidRPr="00EA44FB">
              <w:rPr>
                <w:rFonts w:asciiTheme="minorHAnsi" w:eastAsiaTheme="minorHAnsi" w:hAnsiTheme="minorHAnsi"/>
                <w:szCs w:val="24"/>
                <w:lang w:eastAsia="en-US"/>
              </w:rPr>
              <w:t>17 juli om 10:00</w:t>
            </w:r>
          </w:p>
        </w:tc>
        <w:tc>
          <w:tcPr>
            <w:tcW w:w="6804" w:type="dxa"/>
            <w:vAlign w:val="center"/>
          </w:tcPr>
          <w:p w14:paraId="3846AF67" w14:textId="04B66778" w:rsidR="00E00C8B" w:rsidRPr="00B452D1" w:rsidRDefault="00E00C8B" w:rsidP="00FC1029">
            <w:r w:rsidRPr="28196E2D">
              <w:rPr>
                <w:rFonts w:asciiTheme="minorHAnsi" w:eastAsiaTheme="minorEastAsia" w:hAnsiTheme="minorHAnsi"/>
                <w:lang w:eastAsia="en-US"/>
              </w:rPr>
              <w:t>Uiterlijke ontvangst van inschrijvingen in TenderNed</w:t>
            </w:r>
            <w:r>
              <w:rPr>
                <w:rFonts w:asciiTheme="minorHAnsi" w:eastAsiaTheme="minorEastAsia" w:hAnsiTheme="minorHAnsi"/>
                <w:lang w:eastAsia="en-US"/>
              </w:rPr>
              <w:t xml:space="preserve"> </w:t>
            </w:r>
          </w:p>
        </w:tc>
      </w:tr>
      <w:tr w:rsidR="00E00C8B" w:rsidRPr="00B65BC1" w14:paraId="4E737BA7" w14:textId="77777777" w:rsidTr="00FC1029">
        <w:trPr>
          <w:cantSplit/>
        </w:trPr>
        <w:tc>
          <w:tcPr>
            <w:tcW w:w="2552" w:type="dxa"/>
            <w:vAlign w:val="center"/>
          </w:tcPr>
          <w:p w14:paraId="138188B5" w14:textId="426C3A77" w:rsidR="00E00C8B" w:rsidRPr="00CB07EA" w:rsidRDefault="00CB07EA" w:rsidP="00FC1029">
            <w:pPr>
              <w:jc w:val="both"/>
              <w:rPr>
                <w:rFonts w:asciiTheme="minorHAnsi" w:eastAsiaTheme="minorHAnsi" w:hAnsiTheme="minorHAnsi"/>
                <w:szCs w:val="24"/>
                <w:lang w:eastAsia="en-US"/>
              </w:rPr>
            </w:pPr>
            <w:r w:rsidRPr="00CB07EA">
              <w:rPr>
                <w:rFonts w:asciiTheme="minorHAnsi" w:eastAsiaTheme="minorHAnsi" w:hAnsiTheme="minorHAnsi"/>
                <w:szCs w:val="24"/>
                <w:lang w:eastAsia="en-US"/>
              </w:rPr>
              <w:t>24</w:t>
            </w:r>
            <w:r w:rsidR="00111E54" w:rsidRPr="00CB07EA">
              <w:rPr>
                <w:rFonts w:asciiTheme="minorHAnsi" w:eastAsiaTheme="minorHAnsi" w:hAnsiTheme="minorHAnsi"/>
                <w:szCs w:val="24"/>
                <w:lang w:eastAsia="en-US"/>
              </w:rPr>
              <w:t xml:space="preserve"> </w:t>
            </w:r>
            <w:r w:rsidRPr="00CB07EA">
              <w:rPr>
                <w:rFonts w:asciiTheme="minorHAnsi" w:eastAsiaTheme="minorHAnsi" w:hAnsiTheme="minorHAnsi"/>
                <w:szCs w:val="24"/>
                <w:lang w:eastAsia="en-US"/>
              </w:rPr>
              <w:t>juli</w:t>
            </w:r>
            <w:r w:rsidR="00111E54" w:rsidRPr="00CB07EA">
              <w:rPr>
                <w:rFonts w:asciiTheme="minorHAnsi" w:eastAsiaTheme="minorHAnsi" w:hAnsiTheme="minorHAnsi"/>
                <w:szCs w:val="24"/>
                <w:lang w:eastAsia="en-US"/>
              </w:rPr>
              <w:t xml:space="preserve"> 2026</w:t>
            </w:r>
          </w:p>
        </w:tc>
        <w:tc>
          <w:tcPr>
            <w:tcW w:w="6804" w:type="dxa"/>
            <w:vAlign w:val="center"/>
          </w:tcPr>
          <w:p w14:paraId="6B664BB6" w14:textId="7791F9D5" w:rsidR="00E00C8B" w:rsidRPr="00CB07EA" w:rsidRDefault="00E00C8B" w:rsidP="00FC1029">
            <w:pPr>
              <w:rPr>
                <w:rFonts w:asciiTheme="minorHAnsi" w:eastAsiaTheme="minorEastAsia" w:hAnsiTheme="minorHAnsi"/>
                <w:lang w:eastAsia="en-US"/>
              </w:rPr>
            </w:pPr>
            <w:r w:rsidRPr="00CB07EA">
              <w:rPr>
                <w:rFonts w:asciiTheme="minorHAnsi" w:eastAsiaTheme="minorEastAsia" w:hAnsiTheme="minorHAnsi"/>
                <w:lang w:eastAsia="en-US"/>
              </w:rPr>
              <w:t xml:space="preserve">Versturen gunningsbeslissing en opvragen bewijsmiddelen van beoogde winnaar </w:t>
            </w:r>
          </w:p>
        </w:tc>
      </w:tr>
      <w:tr w:rsidR="00E00C8B" w:rsidRPr="00B65BC1" w14:paraId="585F5F24" w14:textId="77777777" w:rsidTr="00FC1029">
        <w:trPr>
          <w:cantSplit/>
        </w:trPr>
        <w:tc>
          <w:tcPr>
            <w:tcW w:w="2552" w:type="dxa"/>
            <w:vAlign w:val="center"/>
          </w:tcPr>
          <w:p w14:paraId="5A143E72" w14:textId="7F23AA15" w:rsidR="00E00C8B" w:rsidRPr="00B452D1" w:rsidRDefault="000C2C1B" w:rsidP="00FC1029">
            <w:pPr>
              <w:jc w:val="both"/>
              <w:rPr>
                <w:rFonts w:asciiTheme="minorHAnsi" w:eastAsiaTheme="minorHAnsi" w:hAnsiTheme="minorHAnsi"/>
                <w:szCs w:val="24"/>
                <w:highlight w:val="yellow"/>
                <w:lang w:eastAsia="en-US"/>
              </w:rPr>
            </w:pPr>
            <w:r w:rsidRPr="00EA44FB">
              <w:rPr>
                <w:rFonts w:asciiTheme="minorHAnsi" w:eastAsiaTheme="minorHAnsi" w:hAnsiTheme="minorHAnsi"/>
                <w:szCs w:val="24"/>
                <w:lang w:eastAsia="en-US"/>
              </w:rPr>
              <w:t>2</w:t>
            </w:r>
            <w:r w:rsidR="00974420">
              <w:rPr>
                <w:rFonts w:asciiTheme="minorHAnsi" w:eastAsiaTheme="minorHAnsi" w:hAnsiTheme="minorHAnsi"/>
                <w:szCs w:val="24"/>
                <w:lang w:eastAsia="en-US"/>
              </w:rPr>
              <w:t>0</w:t>
            </w:r>
            <w:r w:rsidRPr="00EA44FB">
              <w:rPr>
                <w:rFonts w:asciiTheme="minorHAnsi" w:eastAsiaTheme="minorHAnsi" w:hAnsiTheme="minorHAnsi"/>
                <w:szCs w:val="24"/>
                <w:lang w:eastAsia="en-US"/>
              </w:rPr>
              <w:t xml:space="preserve"> augustus 2026</w:t>
            </w:r>
          </w:p>
        </w:tc>
        <w:tc>
          <w:tcPr>
            <w:tcW w:w="6804" w:type="dxa"/>
            <w:vAlign w:val="center"/>
          </w:tcPr>
          <w:p w14:paraId="55AC91BA" w14:textId="77777777" w:rsidR="00E00C8B" w:rsidRPr="00B452D1" w:rsidRDefault="00E00C8B" w:rsidP="00FC1029">
            <w:pPr>
              <w:rPr>
                <w:rFonts w:asciiTheme="minorHAnsi" w:eastAsiaTheme="minorHAnsi" w:hAnsiTheme="minorHAnsi"/>
                <w:b/>
                <w:bCs/>
                <w:color w:val="FF0000"/>
                <w:szCs w:val="24"/>
                <w:lang w:eastAsia="en-US"/>
              </w:rPr>
            </w:pPr>
            <w:r w:rsidRPr="00B452D1">
              <w:rPr>
                <w:rFonts w:asciiTheme="minorHAnsi" w:eastAsiaTheme="minorHAnsi" w:hAnsiTheme="minorHAnsi"/>
                <w:szCs w:val="24"/>
                <w:lang w:eastAsia="en-US"/>
              </w:rPr>
              <w:t>Uiterlijk datum aanleveren bewijsmiddelen beoogde winnaar</w:t>
            </w:r>
          </w:p>
        </w:tc>
      </w:tr>
      <w:tr w:rsidR="00E00C8B" w:rsidRPr="00B65BC1" w14:paraId="2CACDFFC" w14:textId="77777777" w:rsidTr="00FC1029">
        <w:trPr>
          <w:cantSplit/>
        </w:trPr>
        <w:tc>
          <w:tcPr>
            <w:tcW w:w="2552" w:type="dxa"/>
            <w:vAlign w:val="center"/>
          </w:tcPr>
          <w:p w14:paraId="5DD1C85C" w14:textId="32D0177B" w:rsidR="00E00C8B" w:rsidRPr="00B262D7" w:rsidRDefault="00AC653C" w:rsidP="00FC1029">
            <w:pPr>
              <w:jc w:val="both"/>
              <w:rPr>
                <w:rFonts w:asciiTheme="minorHAnsi" w:eastAsiaTheme="minorHAnsi" w:hAnsiTheme="minorHAnsi"/>
                <w:szCs w:val="24"/>
                <w:lang w:eastAsia="en-US"/>
              </w:rPr>
            </w:pPr>
            <w:r>
              <w:rPr>
                <w:rFonts w:asciiTheme="minorHAnsi" w:eastAsiaTheme="minorHAnsi" w:hAnsiTheme="minorHAnsi"/>
                <w:szCs w:val="24"/>
                <w:lang w:eastAsia="en-US"/>
              </w:rPr>
              <w:t xml:space="preserve">27 augustus </w:t>
            </w:r>
            <w:r w:rsidR="009D396A">
              <w:rPr>
                <w:rFonts w:asciiTheme="minorHAnsi" w:eastAsiaTheme="minorHAnsi" w:hAnsiTheme="minorHAnsi"/>
                <w:szCs w:val="24"/>
                <w:lang w:eastAsia="en-US"/>
              </w:rPr>
              <w:t>2026</w:t>
            </w:r>
          </w:p>
        </w:tc>
        <w:tc>
          <w:tcPr>
            <w:tcW w:w="6804" w:type="dxa"/>
            <w:vAlign w:val="center"/>
          </w:tcPr>
          <w:p w14:paraId="54005AEC" w14:textId="017EE310" w:rsidR="00E00C8B" w:rsidRPr="00470187" w:rsidRDefault="00E00C8B" w:rsidP="00FC1029">
            <w:pPr>
              <w:rPr>
                <w:rFonts w:asciiTheme="minorHAnsi" w:eastAsiaTheme="minorHAnsi" w:hAnsiTheme="minorHAnsi"/>
                <w:szCs w:val="24"/>
                <w:lang w:eastAsia="en-US"/>
              </w:rPr>
            </w:pPr>
            <w:r w:rsidRPr="00470187">
              <w:rPr>
                <w:rFonts w:asciiTheme="minorHAnsi" w:eastAsiaTheme="minorHAnsi" w:hAnsiTheme="minorHAnsi"/>
                <w:szCs w:val="24"/>
                <w:lang w:eastAsia="en-US"/>
              </w:rPr>
              <w:t xml:space="preserve">Definitieve gunning </w:t>
            </w:r>
          </w:p>
        </w:tc>
      </w:tr>
      <w:tr w:rsidR="00E00C8B" w:rsidRPr="00B65BC1" w14:paraId="7CC88408" w14:textId="77777777" w:rsidTr="00FC1029">
        <w:trPr>
          <w:cnfStyle w:val="010000000000" w:firstRow="0" w:lastRow="1" w:firstColumn="0" w:lastColumn="0" w:oddVBand="0" w:evenVBand="0" w:oddHBand="0" w:evenHBand="0" w:firstRowFirstColumn="0" w:firstRowLastColumn="0" w:lastRowFirstColumn="0" w:lastRowLastColumn="0"/>
          <w:cantSplit/>
        </w:trPr>
        <w:tc>
          <w:tcPr>
            <w:tcW w:w="2552" w:type="dxa"/>
            <w:vAlign w:val="center"/>
          </w:tcPr>
          <w:p w14:paraId="1EF0555A" w14:textId="262CC576" w:rsidR="00E00C8B" w:rsidRPr="00881408" w:rsidRDefault="00555CCF" w:rsidP="00FC1029">
            <w:pPr>
              <w:rPr>
                <w:rFonts w:asciiTheme="minorHAnsi" w:hAnsiTheme="minorHAnsi" w:cstheme="minorHAnsi"/>
                <w:b w:val="0"/>
                <w:bCs/>
              </w:rPr>
            </w:pPr>
            <w:r w:rsidRPr="00EA44FB">
              <w:rPr>
                <w:rFonts w:asciiTheme="minorHAnsi" w:hAnsiTheme="minorHAnsi" w:cstheme="minorHAnsi"/>
                <w:b w:val="0"/>
                <w:bCs/>
              </w:rPr>
              <w:t>2 september 2026</w:t>
            </w:r>
          </w:p>
        </w:tc>
        <w:tc>
          <w:tcPr>
            <w:tcW w:w="6804" w:type="dxa"/>
            <w:vAlign w:val="center"/>
          </w:tcPr>
          <w:p w14:paraId="05071BF7" w14:textId="77777777" w:rsidR="00E00C8B" w:rsidRDefault="00E00C8B" w:rsidP="00FC1029">
            <w:pPr>
              <w:rPr>
                <w:b w:val="0"/>
                <w:bCs/>
              </w:rPr>
            </w:pPr>
            <w:r w:rsidRPr="00470187">
              <w:rPr>
                <w:rFonts w:asciiTheme="minorHAnsi" w:eastAsiaTheme="minorHAnsi" w:hAnsiTheme="minorHAnsi"/>
                <w:b w:val="0"/>
                <w:szCs w:val="24"/>
                <w:lang w:eastAsia="en-US"/>
              </w:rPr>
              <w:t>Ingangsdatum overeenkomst</w:t>
            </w:r>
          </w:p>
        </w:tc>
      </w:tr>
    </w:tbl>
    <w:p w14:paraId="56BD31FF" w14:textId="77777777" w:rsidR="00473A17" w:rsidRDefault="00473A17" w:rsidP="003F1C46"/>
    <w:p w14:paraId="4542DE81" w14:textId="146341E3" w:rsidR="00337D9F" w:rsidRDefault="00337D9F" w:rsidP="00337D9F">
      <w:pPr>
        <w:pStyle w:val="Kop2"/>
      </w:pPr>
      <w:bookmarkStart w:id="9" w:name="_Toc229469166"/>
      <w:r>
        <w:t>Vragen over de opdracht</w:t>
      </w:r>
      <w:bookmarkEnd w:id="9"/>
    </w:p>
    <w:p w14:paraId="2A1E2245" w14:textId="77777777" w:rsidR="00986836" w:rsidRDefault="00986836" w:rsidP="00986836">
      <w:r>
        <w:t>U kunt uw vragen over deze aanbesteding en de documenten stellen via TenderNed.</w:t>
      </w:r>
    </w:p>
    <w:p w14:paraId="61157639" w14:textId="77777777" w:rsidR="00986836" w:rsidRDefault="00986836" w:rsidP="00986836">
      <w:r>
        <w:t>Wacht daar niet mee: stel uw vraag zodra iets voor u niet duidelijk is. U kunt vragen stellen tot de datum die in TenderNed staat aangegeven.</w:t>
      </w:r>
    </w:p>
    <w:p w14:paraId="0F655BA6" w14:textId="037995C0" w:rsidR="00986836" w:rsidRDefault="00986836" w:rsidP="00986836">
      <w:r>
        <w:t xml:space="preserve">Uiterlijk tien dagen voor de sluitingsdatum publiceert de gemeente een nota van inlichtingen. Hierin staan de antwoorden op de vragen die via TenderNed zijn gesteld. De nota van inlichtingen is onderdeel van de aanbestedingsstukken. Alleen antwoorden die in deze nota staan, zijn juridisch bindend. Als er verschillen </w:t>
      </w:r>
      <w:r>
        <w:lastRenderedPageBreak/>
        <w:t>zijn tussen de nota van inlichtingen en eerdere documenten, dan geldt altijd de informatie uit de nota van inlichtingen. Zijn er meerdere nota’s en staan daar tegenstrijdigheden in? Dan geldt de laatst gepubliceerde versie.</w:t>
      </w:r>
      <w:r>
        <w:br/>
      </w:r>
    </w:p>
    <w:p w14:paraId="7F64C193" w14:textId="52AE6C02" w:rsidR="00986836" w:rsidRDefault="00986836" w:rsidP="00986836">
      <w:pPr>
        <w:pStyle w:val="Kop2"/>
      </w:pPr>
      <w:bookmarkStart w:id="10" w:name="_Toc229469167"/>
      <w:r>
        <w:t>Voorbehoud, alternatieven, verbeteringen</w:t>
      </w:r>
      <w:bookmarkEnd w:id="10"/>
    </w:p>
    <w:p w14:paraId="7274FB58" w14:textId="77777777" w:rsidR="00BC4AFC" w:rsidRPr="007017DB" w:rsidRDefault="00BC4AFC" w:rsidP="00BC4AFC">
      <w:r w:rsidRPr="007017DB">
        <w:t>Kunt u niet (volledig) voldoen aan de gestelde eisen? Stel hierover dan tijdig een vraag via de Vraag &amp; Antwoord-module in TenderNed. Alleen dan kan de gemeente verduidelijken of een eis aangepast wordt.</w:t>
      </w:r>
    </w:p>
    <w:p w14:paraId="0CDB4A45" w14:textId="77777777" w:rsidR="00BC4AFC" w:rsidRDefault="00BC4AFC" w:rsidP="00BC4AFC">
      <w:r w:rsidRPr="007017DB">
        <w:t>Als u inschrijft, verklaart u dat u onvoorwaardelijk akkoord gaat met alle eisen aan deze aanbestedingsprocedure én aan de opdracht.</w:t>
      </w:r>
    </w:p>
    <w:p w14:paraId="53BCF0BD" w14:textId="77777777" w:rsidR="00BC4AFC" w:rsidRPr="007017DB" w:rsidRDefault="00BC4AFC" w:rsidP="00BC4AFC"/>
    <w:p w14:paraId="126C5AEE" w14:textId="77777777" w:rsidR="00BC4AFC" w:rsidRDefault="00BC4AFC" w:rsidP="00BC4AFC">
      <w:r w:rsidRPr="007017DB">
        <w:t>Het is niet toegestaan om in uw inschrijving voorbehouden of eigen voorwaarden op te nemen. Ook voorstellen om af te wijken van gestelde eisen of voorwaarden zijn niet toegestaan, tenzij de gemeente hier nadrukkelijk om heeft gevraagd.</w:t>
      </w:r>
    </w:p>
    <w:p w14:paraId="7835F51D" w14:textId="77777777" w:rsidR="00986836" w:rsidRDefault="00986836" w:rsidP="00986836"/>
    <w:p w14:paraId="2AD7FAAE" w14:textId="75B49E67" w:rsidR="00BC4AFC" w:rsidRDefault="00BC4AFC" w:rsidP="00BC4AFC">
      <w:pPr>
        <w:pStyle w:val="Kop3"/>
      </w:pPr>
      <w:bookmarkStart w:id="11" w:name="_Toc229469168"/>
      <w:r>
        <w:t>Varianten/alternatieve aanb</w:t>
      </w:r>
      <w:r w:rsidR="00BE06D5" w:rsidRPr="00AD55FE">
        <w:t>iedingen</w:t>
      </w:r>
      <w:bookmarkEnd w:id="11"/>
      <w:r w:rsidR="00BE06D5" w:rsidRPr="00AD55FE">
        <w:t> </w:t>
      </w:r>
    </w:p>
    <w:p w14:paraId="7F796217" w14:textId="77777777" w:rsidR="00242047" w:rsidRPr="007017DB" w:rsidRDefault="00242047" w:rsidP="00242047">
      <w:r w:rsidRPr="00AD55FE">
        <w:t>U mag niet inschrijven met één of meerdere varianten. </w:t>
      </w:r>
      <w:r w:rsidRPr="007017DB">
        <w:t>Hetzelfde geldt voor deelinschrijvingen (inschrijven op een deel van de opdracht).</w:t>
      </w:r>
    </w:p>
    <w:p w14:paraId="61F362BD" w14:textId="77777777" w:rsidR="00242047" w:rsidRDefault="00242047" w:rsidP="00242047">
      <w:pPr>
        <w:rPr>
          <w:highlight w:val="yellow"/>
        </w:rPr>
      </w:pPr>
    </w:p>
    <w:p w14:paraId="5004C221" w14:textId="60E9B7E7" w:rsidR="00BE06D5" w:rsidRDefault="00F167ED" w:rsidP="00F167ED">
      <w:pPr>
        <w:pStyle w:val="Kop2"/>
      </w:pPr>
      <w:bookmarkStart w:id="12" w:name="_Toc229469169"/>
      <w:r w:rsidRPr="00F167ED">
        <w:t>Indienen van uw inschrijving</w:t>
      </w:r>
      <w:bookmarkEnd w:id="12"/>
    </w:p>
    <w:p w14:paraId="5CFC1F97" w14:textId="77777777" w:rsidR="007B4EB9" w:rsidRDefault="007B4EB9" w:rsidP="007B4EB9">
      <w:r>
        <w:t>U dient uw inschrijving volledig en op tijd in via TenderNed. Inschrijvingen op een andere manier worden niet geaccepteerd en zijn ongeldig.</w:t>
      </w:r>
    </w:p>
    <w:p w14:paraId="4F54BFF1" w14:textId="77777777" w:rsidR="007B4EB9" w:rsidRPr="00F533C6" w:rsidRDefault="007B4EB9" w:rsidP="007B4EB9">
      <w:pPr>
        <w:pStyle w:val="Geenafstand"/>
        <w:rPr>
          <w:lang w:val="nl-NL"/>
        </w:rPr>
      </w:pPr>
    </w:p>
    <w:p w14:paraId="01546376" w14:textId="77777777" w:rsidR="007B4EB9" w:rsidRPr="00A9216F" w:rsidRDefault="007B4EB9" w:rsidP="007B4EB9">
      <w:pPr>
        <w:pStyle w:val="Geenafstand"/>
        <w:rPr>
          <w:lang w:val="nl-NL"/>
        </w:rPr>
      </w:pPr>
      <w:r w:rsidRPr="00F533C6">
        <w:rPr>
          <w:lang w:val="nl-NL"/>
        </w:rPr>
        <w:t xml:space="preserve">Uiterlijk op de datum en tijd zoals vermeld </w:t>
      </w:r>
      <w:r w:rsidRPr="0076021F">
        <w:rPr>
          <w:lang w:val="nl-NL"/>
        </w:rPr>
        <w:t>in paragraaf 2.2</w:t>
      </w:r>
      <w:r w:rsidRPr="00F533C6">
        <w:rPr>
          <w:lang w:val="nl-NL"/>
        </w:rPr>
        <w:t xml:space="preserve"> moet uw inschrijving zijn geplaatst in de digitale kluis van TenderNed. Na deze sluitingstijd kunt u geen documenten meer toevoegen of wijzigen. </w:t>
      </w:r>
      <w:r w:rsidRPr="00A9216F">
        <w:rPr>
          <w:lang w:val="nl-NL"/>
        </w:rPr>
        <w:t>Lever dus op tijd aan.</w:t>
      </w:r>
    </w:p>
    <w:p w14:paraId="1D78505B" w14:textId="77777777" w:rsidR="007B4EB9" w:rsidRDefault="007B4EB9" w:rsidP="007B4EB9"/>
    <w:p w14:paraId="2BAF662A" w14:textId="77777777" w:rsidR="007B4EB9" w:rsidRDefault="007B4EB9" w:rsidP="007B4EB9">
      <w:r>
        <w:t>Controleer kort voor het indienen of u de juiste en meest recente versies van de invulformulieren gebruikt. Het aanpassen van de opmaak of structuur van deze documenten is niet toegestaan. Een onjuist of aangepast formulier kan ertoe leiden dat uw inschrijving ongeldig wordt verklaard.</w:t>
      </w:r>
    </w:p>
    <w:p w14:paraId="02EF1398" w14:textId="77777777" w:rsidR="007B4EB9" w:rsidRDefault="007B4EB9" w:rsidP="007B4EB9"/>
    <w:p w14:paraId="28CF5E23" w14:textId="77777777" w:rsidR="007B4EB9" w:rsidRPr="00893026" w:rsidRDefault="007B4EB9" w:rsidP="007B4EB9">
      <w:pPr>
        <w:rPr>
          <w:u w:val="single"/>
        </w:rPr>
      </w:pPr>
      <w:r w:rsidRPr="00893026">
        <w:rPr>
          <w:u w:val="single"/>
        </w:rPr>
        <w:t>Uw inschrijving bevat in ieder geval:</w:t>
      </w:r>
    </w:p>
    <w:p w14:paraId="365B317B" w14:textId="2C0C7C20" w:rsidR="007B4EB9" w:rsidRDefault="007B4EB9" w:rsidP="007B4EB9">
      <w:pPr>
        <w:pStyle w:val="Lijstalinea"/>
        <w:numPr>
          <w:ilvl w:val="0"/>
          <w:numId w:val="8"/>
        </w:numPr>
      </w:pPr>
      <w:r>
        <w:t>Het Uniform Europees Aanbestedingsdocument (UEA</w:t>
      </w:r>
      <w:r w:rsidRPr="00EA44FB">
        <w:t>)</w:t>
      </w:r>
      <w:r w:rsidR="00546851" w:rsidRPr="00EA44FB">
        <w:t>.</w:t>
      </w:r>
    </w:p>
    <w:p w14:paraId="297C3A8F" w14:textId="65791FE5" w:rsidR="00DA7279" w:rsidRPr="00AD6C2C" w:rsidRDefault="00DA7279" w:rsidP="00DA7279">
      <w:pPr>
        <w:pStyle w:val="Lijstalinea"/>
        <w:numPr>
          <w:ilvl w:val="0"/>
          <w:numId w:val="8"/>
        </w:numPr>
      </w:pPr>
      <w:r>
        <w:t>I</w:t>
      </w:r>
      <w:r w:rsidRPr="00AD6C2C">
        <w:t xml:space="preserve">nschrijfbiljet en de inschrijfstaat in </w:t>
      </w:r>
      <w:proofErr w:type="spellStart"/>
      <w:r w:rsidRPr="00AD6C2C">
        <w:t>rsx</w:t>
      </w:r>
      <w:proofErr w:type="spellEnd"/>
      <w:r>
        <w:t xml:space="preserve">, </w:t>
      </w:r>
      <w:proofErr w:type="spellStart"/>
      <w:r>
        <w:t>excel</w:t>
      </w:r>
      <w:proofErr w:type="spellEnd"/>
      <w:r w:rsidRPr="00AD6C2C">
        <w:t xml:space="preserve"> en pdf</w:t>
      </w:r>
      <w:r w:rsidR="00EA0DEF" w:rsidRPr="00EA44FB">
        <w:t>-</w:t>
      </w:r>
      <w:r w:rsidRPr="00AD6C2C">
        <w:t>formaat</w:t>
      </w:r>
      <w:r>
        <w:t>.</w:t>
      </w:r>
      <w:r w:rsidRPr="00AD6C2C">
        <w:t xml:space="preserve"> </w:t>
      </w:r>
    </w:p>
    <w:p w14:paraId="490D658F" w14:textId="3CCCD4B6" w:rsidR="004E1335" w:rsidRDefault="003462AF" w:rsidP="004E1335">
      <w:pPr>
        <w:pStyle w:val="Lijstalinea"/>
        <w:numPr>
          <w:ilvl w:val="0"/>
          <w:numId w:val="8"/>
        </w:numPr>
        <w:rPr>
          <w:color w:val="000000" w:themeColor="text1"/>
        </w:rPr>
      </w:pPr>
      <w:r w:rsidRPr="00EA44FB">
        <w:rPr>
          <w:color w:val="000000" w:themeColor="text1"/>
        </w:rPr>
        <w:t>Referentieopdrachten</w:t>
      </w:r>
      <w:r w:rsidR="00546851" w:rsidRPr="00EA44FB">
        <w:rPr>
          <w:color w:val="000000" w:themeColor="text1"/>
        </w:rPr>
        <w:t xml:space="preserve">, volgens het format in bijlage 2 – </w:t>
      </w:r>
      <w:r w:rsidR="00332261" w:rsidRPr="00EA44FB">
        <w:rPr>
          <w:color w:val="000000" w:themeColor="text1"/>
        </w:rPr>
        <w:t>Opgave referentieopdracht</w:t>
      </w:r>
      <w:r w:rsidR="00546851" w:rsidRPr="00EA44FB">
        <w:rPr>
          <w:color w:val="000000" w:themeColor="text1"/>
        </w:rPr>
        <w:t>.</w:t>
      </w:r>
    </w:p>
    <w:p w14:paraId="0765F59C" w14:textId="0900337D" w:rsidR="004E1335" w:rsidRPr="004E1335" w:rsidRDefault="003A21F9" w:rsidP="004E1335">
      <w:pPr>
        <w:pStyle w:val="Lijstalinea"/>
        <w:numPr>
          <w:ilvl w:val="0"/>
          <w:numId w:val="8"/>
        </w:numPr>
        <w:rPr>
          <w:color w:val="000000" w:themeColor="text1"/>
        </w:rPr>
      </w:pPr>
      <w:r>
        <w:rPr>
          <w:color w:val="000000" w:themeColor="text1"/>
        </w:rPr>
        <w:t>T</w:t>
      </w:r>
      <w:r w:rsidR="004E1335">
        <w:rPr>
          <w:color w:val="000000" w:themeColor="text1"/>
        </w:rPr>
        <w:t>evredenheidsverklaringen</w:t>
      </w:r>
      <w:r w:rsidR="00546851" w:rsidRPr="00EA44FB">
        <w:rPr>
          <w:color w:val="000000" w:themeColor="text1"/>
        </w:rPr>
        <w:t xml:space="preserve">, in </w:t>
      </w:r>
      <w:r w:rsidR="00AE3A8A">
        <w:rPr>
          <w:color w:val="000000" w:themeColor="text1"/>
        </w:rPr>
        <w:t>eigen format</w:t>
      </w:r>
      <w:r w:rsidR="00546851" w:rsidRPr="00EA44FB">
        <w:rPr>
          <w:color w:val="000000" w:themeColor="text1"/>
        </w:rPr>
        <w:t>.</w:t>
      </w:r>
    </w:p>
    <w:p w14:paraId="50A052D8" w14:textId="77777777" w:rsidR="007B4EB9" w:rsidRPr="00C0689D" w:rsidRDefault="007B4EB9" w:rsidP="007B4EB9">
      <w:pPr>
        <w:rPr>
          <w:color w:val="C45911" w:themeColor="accent2" w:themeShade="BF"/>
        </w:rPr>
      </w:pPr>
    </w:p>
    <w:p w14:paraId="3197077B" w14:textId="77777777" w:rsidR="007B4EB9" w:rsidRPr="0076021F" w:rsidRDefault="007B4EB9" w:rsidP="007B4EB9">
      <w:pPr>
        <w:rPr>
          <w:color w:val="000000" w:themeColor="text1"/>
        </w:rPr>
      </w:pPr>
      <w:r w:rsidRPr="0076021F">
        <w:rPr>
          <w:color w:val="000000" w:themeColor="text1"/>
        </w:rPr>
        <w:t>En, indien van toepassing (zie geschiktheidseisen):</w:t>
      </w:r>
    </w:p>
    <w:p w14:paraId="0A06B974" w14:textId="2CDF42C4" w:rsidR="007B4EB9" w:rsidRPr="0076021F" w:rsidRDefault="007B4EB9" w:rsidP="007B4EB9">
      <w:pPr>
        <w:pStyle w:val="Lijstalinea"/>
        <w:numPr>
          <w:ilvl w:val="0"/>
          <w:numId w:val="8"/>
        </w:numPr>
        <w:rPr>
          <w:color w:val="000000" w:themeColor="text1"/>
        </w:rPr>
      </w:pPr>
      <w:r w:rsidRPr="0076021F">
        <w:rPr>
          <w:color w:val="000000" w:themeColor="text1"/>
        </w:rPr>
        <w:t>Uitvoeringsverklaring derde (bij inzet onderaannemer of beroep op draagkracht</w:t>
      </w:r>
      <w:r w:rsidRPr="00EA44FB">
        <w:rPr>
          <w:color w:val="000000" w:themeColor="text1"/>
        </w:rPr>
        <w:t>)</w:t>
      </w:r>
      <w:r w:rsidR="00AC28F0">
        <w:rPr>
          <w:color w:val="000000" w:themeColor="text1"/>
        </w:rPr>
        <w:t>.</w:t>
      </w:r>
    </w:p>
    <w:p w14:paraId="3F053A5B" w14:textId="77777777" w:rsidR="007B4EB9" w:rsidRDefault="007B4EB9" w:rsidP="007B4EB9"/>
    <w:p w14:paraId="2463CD96" w14:textId="77777777" w:rsidR="00650798" w:rsidRDefault="00650798" w:rsidP="007B4EB9">
      <w:pPr>
        <w:rPr>
          <w:b/>
          <w:bCs/>
        </w:rPr>
      </w:pPr>
    </w:p>
    <w:p w14:paraId="469C9D22" w14:textId="3684EC23" w:rsidR="007B4EB9" w:rsidRDefault="007B4EB9" w:rsidP="007B4EB9">
      <w:r w:rsidRPr="00EC1A6C">
        <w:rPr>
          <w:b/>
          <w:bCs/>
        </w:rPr>
        <w:lastRenderedPageBreak/>
        <w:t xml:space="preserve">UEA </w:t>
      </w:r>
    </w:p>
    <w:p w14:paraId="014506A9" w14:textId="72D705A4" w:rsidR="007B4EB9" w:rsidRDefault="007B4EB9" w:rsidP="007B4EB9">
      <w:r>
        <w:t>Het UEA dient via de online tool van TenderNed ingevuld te worden</w:t>
      </w:r>
      <w:r w:rsidR="00D67515">
        <w:t>.</w:t>
      </w:r>
      <w:r>
        <w:t xml:space="preserve"> </w:t>
      </w:r>
    </w:p>
    <w:p w14:paraId="09153C9F" w14:textId="77777777" w:rsidR="007B4EB9" w:rsidRDefault="007B4EB9" w:rsidP="007B4EB9">
      <w:r>
        <w:t>In geval van inschrijving als hoofdaannemer met onderaannemer(-s) moet de hoofdaannemer in het UEA (deel IID) aangeven voor welk(e) gedeelte(n) van de opdracht de hoofdaannemer onderaannemers bij de uitvoering in wil schakelen, en welke onderaannemers het betreft.</w:t>
      </w:r>
    </w:p>
    <w:p w14:paraId="0EC3660C" w14:textId="77777777" w:rsidR="007B4EB9" w:rsidRDefault="007B4EB9" w:rsidP="007B4EB9"/>
    <w:p w14:paraId="3B6F6F21" w14:textId="5B830469" w:rsidR="006055B2" w:rsidRDefault="006055B2" w:rsidP="006055B2">
      <w:pPr>
        <w:pStyle w:val="Kop3"/>
      </w:pPr>
      <w:bookmarkStart w:id="13" w:name="_Toc229469170"/>
      <w:r>
        <w:t>Storingen bij indienen</w:t>
      </w:r>
      <w:bookmarkEnd w:id="13"/>
    </w:p>
    <w:p w14:paraId="2455AF00" w14:textId="77777777" w:rsidR="00E87EB4" w:rsidRDefault="00E87EB4" w:rsidP="00E87EB4">
      <w:r>
        <w:t>Het is uw eigen verantwoordelijkheid om op tijd in te schrijven. Wacht dus niet tot het laatste moment. Bij een storing op TenderNed moet u het probleem voor sluiting van de kluis melden via de contactpersoon van de gemeente. Alleen dan kan de gemeente besluiten om actie te ondernemen, bijvoorbeeld door de termijn te verlengen. Als dat gebeurt, maakt de gemeente dit bekend via TenderNed.</w:t>
      </w:r>
    </w:p>
    <w:p w14:paraId="25BCCDF9" w14:textId="77777777" w:rsidR="006055B2" w:rsidRPr="006055B2" w:rsidRDefault="006055B2" w:rsidP="006055B2"/>
    <w:p w14:paraId="429E52BA" w14:textId="352193FC" w:rsidR="00F167ED" w:rsidRDefault="007B4EB9" w:rsidP="007B4EB9">
      <w:pPr>
        <w:pStyle w:val="Kop3"/>
      </w:pPr>
      <w:bookmarkStart w:id="14" w:name="_Toc229469171"/>
      <w:r>
        <w:t>Intrekken</w:t>
      </w:r>
      <w:r w:rsidR="00A423E8">
        <w:t xml:space="preserve">/ aanvullen </w:t>
      </w:r>
      <w:r>
        <w:t>van uw inschrijving</w:t>
      </w:r>
      <w:bookmarkEnd w:id="14"/>
    </w:p>
    <w:p w14:paraId="65B8B0DB" w14:textId="77777777" w:rsidR="00A423E8" w:rsidRDefault="00A423E8" w:rsidP="00A423E8">
      <w:r>
        <w:t xml:space="preserve">U mag uw inschrijving intrekken tot het moment van de sluitingstermijn zoals </w:t>
      </w:r>
      <w:r w:rsidRPr="00D56F17">
        <w:t>genoemd in paragraaf 2.</w:t>
      </w:r>
      <w:r>
        <w:t>2. Daarna is uw inschrijving onherroepelijk, tot het einde van de gestanddoeningstermijn (zie paragraaf 6.2).</w:t>
      </w:r>
    </w:p>
    <w:p w14:paraId="47D8DD90" w14:textId="77777777" w:rsidR="00A423E8" w:rsidRDefault="00A423E8" w:rsidP="00A423E8"/>
    <w:p w14:paraId="146311A1" w14:textId="77777777" w:rsidR="00D861DD" w:rsidRDefault="00D861DD" w:rsidP="00D861DD">
      <w:r>
        <w:t>Na de sluitingstermijn kunt u uw inschrijving niet meer wijzigen, aanvullen of verduidelijken, tenzij de gemeente u daar expliciet om vraagt.</w:t>
      </w:r>
    </w:p>
    <w:p w14:paraId="37A80982" w14:textId="77777777" w:rsidR="00D861DD" w:rsidRDefault="00D861DD" w:rsidP="00D861DD"/>
    <w:p w14:paraId="448186A9" w14:textId="77777777" w:rsidR="00D861DD" w:rsidRDefault="00D861DD" w:rsidP="00D861DD">
      <w:r>
        <w:t>De gemeente beoordeelt uw inschrijving op basis van de informatie die u bij uw inschrijving heeft ingediend. Het is uw eigen verantwoordelijkheid om alle gevraagde onderdelen in deze leidraad volledig en duidelijk te beantwoorden.</w:t>
      </w:r>
    </w:p>
    <w:p w14:paraId="3817D158" w14:textId="77777777" w:rsidR="00D861DD" w:rsidRDefault="00D861DD" w:rsidP="00D861DD"/>
    <w:p w14:paraId="04C6EF8B" w14:textId="77777777" w:rsidR="00D861DD" w:rsidRDefault="00D861DD" w:rsidP="00D861DD">
      <w:r>
        <w:t>In uitzonderlijke gevallen kan de gemeente u vragen om een eenvoudige toelichting, verduidelijking of aanvulling. Dit mag alleen:</w:t>
      </w:r>
    </w:p>
    <w:p w14:paraId="5EE0616A" w14:textId="77777777" w:rsidR="00D861DD" w:rsidRDefault="00D861DD" w:rsidP="00D861DD">
      <w:pPr>
        <w:pStyle w:val="Lijstalinea"/>
        <w:numPr>
          <w:ilvl w:val="0"/>
          <w:numId w:val="9"/>
        </w:numPr>
      </w:pPr>
      <w:r>
        <w:t>als het gaat om een kennelijk gebrek of misverstand;</w:t>
      </w:r>
    </w:p>
    <w:p w14:paraId="61060901" w14:textId="77777777" w:rsidR="00D861DD" w:rsidRDefault="00D861DD" w:rsidP="00D861DD">
      <w:pPr>
        <w:pStyle w:val="Lijstalinea"/>
        <w:numPr>
          <w:ilvl w:val="0"/>
          <w:numId w:val="9"/>
        </w:numPr>
      </w:pPr>
      <w:r>
        <w:t>als het herstel niet leidt tot een nieuwe of gewijzigde inschrijving, en;</w:t>
      </w:r>
    </w:p>
    <w:p w14:paraId="3F9461FA" w14:textId="77777777" w:rsidR="00D861DD" w:rsidRDefault="00D861DD" w:rsidP="00D861DD">
      <w:pPr>
        <w:pStyle w:val="Lijstalinea"/>
        <w:numPr>
          <w:ilvl w:val="0"/>
          <w:numId w:val="9"/>
        </w:numPr>
      </w:pPr>
      <w:r>
        <w:t>als de toelichting geen mededingingsvoordeel oplevert.</w:t>
      </w:r>
    </w:p>
    <w:p w14:paraId="3A7F7BE7" w14:textId="77777777" w:rsidR="00D861DD" w:rsidRDefault="00D861DD" w:rsidP="00D861DD"/>
    <w:p w14:paraId="47C11CB7" w14:textId="77777777" w:rsidR="00D861DD" w:rsidRDefault="00D861DD" w:rsidP="00D861DD">
      <w:r>
        <w:t>Een aanvulling is alleen toegestaan voor documenten die:</w:t>
      </w:r>
    </w:p>
    <w:p w14:paraId="5677837A" w14:textId="77777777" w:rsidR="00D861DD" w:rsidRDefault="00D861DD" w:rsidP="00D861DD">
      <w:pPr>
        <w:pStyle w:val="Lijstalinea"/>
        <w:numPr>
          <w:ilvl w:val="0"/>
          <w:numId w:val="10"/>
        </w:numPr>
      </w:pPr>
      <w:r>
        <w:t>verifiëren wat u eerder heeft verklaard, zoals een bewijsstuk bij het UEA, of;</w:t>
      </w:r>
    </w:p>
    <w:p w14:paraId="41FBC7D8" w14:textId="77777777" w:rsidR="00D861DD" w:rsidRDefault="00D861DD" w:rsidP="00D861DD">
      <w:pPr>
        <w:pStyle w:val="Lijstalinea"/>
        <w:numPr>
          <w:ilvl w:val="0"/>
          <w:numId w:val="10"/>
        </w:numPr>
      </w:pPr>
      <w:r>
        <w:t>die nodig zijn voor een beter begrip van wat u al heeft aangeboden.</w:t>
      </w:r>
    </w:p>
    <w:p w14:paraId="732E9237" w14:textId="77777777" w:rsidR="00D861DD" w:rsidRDefault="00D861DD" w:rsidP="00D861DD"/>
    <w:p w14:paraId="5CAC45A2" w14:textId="660238A2" w:rsidR="00D861DD" w:rsidRDefault="00D861DD" w:rsidP="00D861DD">
      <w:r>
        <w:t xml:space="preserve">De gemeente kan bijvoorbeeld om een aanvullend bewijsstuk vragen, zoals een recente verzekeringsverklaring of een verduidelijking van een eerder ingevuld format. Het is niet toegestaan om ontbrekende onderdelen met beoordelingswaarde (zoals een </w:t>
      </w:r>
      <w:r w:rsidR="005052F8">
        <w:t>inschrijfbiljet</w:t>
      </w:r>
      <w:r>
        <w:t>) alsnog aan te leveren.</w:t>
      </w:r>
    </w:p>
    <w:p w14:paraId="2A7286AE" w14:textId="5C42DDA0" w:rsidR="00A423E8" w:rsidRPr="00A423E8" w:rsidRDefault="00D861DD" w:rsidP="00A423E8">
      <w:r>
        <w:t>Als de gemeente u verzoekt om een aanvulling of verduidelijking, dan levert u deze via TenderNed aan binnen 2 werkdagen. Doet u dat niet op tijd? Dan kan de gemeente besluiten om uw inschrijving ongeldig te verklaren.</w:t>
      </w:r>
    </w:p>
    <w:p w14:paraId="4559E7D2" w14:textId="0C896AD7" w:rsidR="00E87EB4" w:rsidRPr="00EA44FB" w:rsidRDefault="00E87EB4" w:rsidP="00194A63">
      <w:pPr>
        <w:pStyle w:val="Kop1"/>
      </w:pPr>
      <w:bookmarkStart w:id="15" w:name="_Toc229469172"/>
      <w:r w:rsidRPr="00EA44FB">
        <w:lastRenderedPageBreak/>
        <w:t>Uitsluitingsgronden en geschiktheidseisen</w:t>
      </w:r>
      <w:bookmarkEnd w:id="15"/>
    </w:p>
    <w:p w14:paraId="15C6E11B" w14:textId="66417566" w:rsidR="009909AE" w:rsidRPr="00EA44FB" w:rsidRDefault="000C5B4A" w:rsidP="009909AE">
      <w:pPr>
        <w:pStyle w:val="Kop2"/>
      </w:pPr>
      <w:bookmarkStart w:id="16" w:name="_Toc229469173"/>
      <w:r w:rsidRPr="00EA44FB">
        <w:t>Uitsluitingsgronden</w:t>
      </w:r>
      <w:bookmarkEnd w:id="16"/>
    </w:p>
    <w:p w14:paraId="0C4CF66E" w14:textId="49DA3F26" w:rsidR="000C5B4A" w:rsidRPr="00EA44FB" w:rsidRDefault="005E60CF" w:rsidP="005E60CF">
      <w:pPr>
        <w:pStyle w:val="Kop3"/>
      </w:pPr>
      <w:bookmarkStart w:id="17" w:name="_Toc229469174"/>
      <w:r w:rsidRPr="00EA44FB">
        <w:t>Uniform Europees Aanbestedingsdocument</w:t>
      </w:r>
      <w:bookmarkEnd w:id="17"/>
    </w:p>
    <w:p w14:paraId="5B209ACF" w14:textId="2746BDA1" w:rsidR="00016018" w:rsidRDefault="00016018" w:rsidP="00016018">
      <w:pPr>
        <w:rPr>
          <w:color w:val="7030A0"/>
        </w:rPr>
      </w:pPr>
      <w:r w:rsidRPr="00FA24CE">
        <w:t xml:space="preserve">Uitsluitingsgronden zijn situaties waarin een inschrijver niet </w:t>
      </w:r>
      <w:r>
        <w:t xml:space="preserve">mag deelnemen </w:t>
      </w:r>
      <w:r w:rsidRPr="00FA24CE">
        <w:t xml:space="preserve">aan een aanbesteding. </w:t>
      </w:r>
      <w:r w:rsidRPr="00F829F9">
        <w:t xml:space="preserve">De uitsluitingsgronden die op deze aanbesteding van toepassing zijn, vindt u in het Uniform Europees Aanbestedingsdocument (UEA). </w:t>
      </w:r>
    </w:p>
    <w:p w14:paraId="0CDFE99E" w14:textId="77777777" w:rsidR="00016018" w:rsidRDefault="00016018" w:rsidP="00016018">
      <w:pPr>
        <w:rPr>
          <w:color w:val="7030A0"/>
        </w:rPr>
      </w:pPr>
    </w:p>
    <w:p w14:paraId="051213E4" w14:textId="77777777" w:rsidR="00016018" w:rsidRPr="00F829F9" w:rsidRDefault="00016018" w:rsidP="00016018">
      <w:r w:rsidRPr="00F829F9">
        <w:t>Het UEA is een standaardformulier waarin u verklaart:</w:t>
      </w:r>
    </w:p>
    <w:p w14:paraId="2191BBDD" w14:textId="77777777" w:rsidR="00016018" w:rsidRPr="00FA24CE" w:rsidRDefault="00016018" w:rsidP="00016018">
      <w:pPr>
        <w:numPr>
          <w:ilvl w:val="0"/>
          <w:numId w:val="30"/>
        </w:numPr>
      </w:pPr>
      <w:r w:rsidRPr="00FA24CE">
        <w:t>dat u niet in een</w:t>
      </w:r>
      <w:r>
        <w:t xml:space="preserve"> toegepaste</w:t>
      </w:r>
      <w:r w:rsidRPr="00FA24CE">
        <w:t xml:space="preserve"> uitsluitingssituatie verkeert;</w:t>
      </w:r>
    </w:p>
    <w:p w14:paraId="6EE0E34D" w14:textId="0F5604CD" w:rsidR="00016018" w:rsidRPr="00FA24CE" w:rsidRDefault="00016018" w:rsidP="00016018">
      <w:pPr>
        <w:numPr>
          <w:ilvl w:val="0"/>
          <w:numId w:val="30"/>
        </w:numPr>
      </w:pPr>
      <w:r w:rsidRPr="00FA24CE">
        <w:t>dat u voldoet aan de geschiktheidseisen (</w:t>
      </w:r>
      <w:r w:rsidRPr="00D6342D">
        <w:t xml:space="preserve">zie paragraaf </w:t>
      </w:r>
      <w:r w:rsidR="00D6342D">
        <w:t>3.2</w:t>
      </w:r>
      <w:r w:rsidRPr="00FA24CE">
        <w:t>);</w:t>
      </w:r>
    </w:p>
    <w:p w14:paraId="447CEEE4" w14:textId="77777777" w:rsidR="00016018" w:rsidRPr="00FA24CE" w:rsidRDefault="00016018" w:rsidP="00016018">
      <w:pPr>
        <w:numPr>
          <w:ilvl w:val="0"/>
          <w:numId w:val="30"/>
        </w:numPr>
      </w:pPr>
      <w:r w:rsidRPr="00FA24CE">
        <w:t>en dat u de gevraagde documenten kunt overleggen als de gemeente daarom vraagt.</w:t>
      </w:r>
    </w:p>
    <w:p w14:paraId="07E58CA7" w14:textId="77777777" w:rsidR="00016018" w:rsidRPr="00FA24CE" w:rsidRDefault="00016018" w:rsidP="00016018">
      <w:pPr>
        <w:ind w:left="720"/>
      </w:pPr>
    </w:p>
    <w:p w14:paraId="0C51A4C2" w14:textId="3F995574" w:rsidR="00016018" w:rsidRPr="00BB4A0D" w:rsidRDefault="00016018" w:rsidP="00016018">
      <w:r w:rsidRPr="0061408C">
        <w:t>Bij uw inschrijving levert u een volledig en correct ingevuld Uniform Europees Aanbestedingsdocument (UEA) in via TenderNed.</w:t>
      </w:r>
      <w:r>
        <w:t xml:space="preserve"> </w:t>
      </w:r>
    </w:p>
    <w:p w14:paraId="268F8E37" w14:textId="77777777" w:rsidR="00BB034D" w:rsidRDefault="00BB034D" w:rsidP="00016018"/>
    <w:p w14:paraId="332A61E5" w14:textId="3DEF7606" w:rsidR="00016018" w:rsidRDefault="00016018" w:rsidP="00016018">
      <w:r w:rsidRPr="00F829F9">
        <w:t>Let op: u vult alle relevante onderdelen in, ook voor eventuele derde partijen of combinanten waarmee u inschrijft.</w:t>
      </w:r>
      <w:r>
        <w:t xml:space="preserve"> </w:t>
      </w:r>
    </w:p>
    <w:p w14:paraId="7BFA699A" w14:textId="77777777" w:rsidR="00016018" w:rsidRDefault="00016018" w:rsidP="00016018"/>
    <w:p w14:paraId="50B229DD" w14:textId="77777777" w:rsidR="00016018" w:rsidRDefault="00016018" w:rsidP="00016018">
      <w:r>
        <w:t>Indien u inschrijft als combinatie of gebruik maakt van een derde partij (bijvoorbeeld voor ervaring of financiële draagkracht), dan levert u:</w:t>
      </w:r>
    </w:p>
    <w:p w14:paraId="5DFCD2EF" w14:textId="77777777" w:rsidR="00016018" w:rsidRDefault="00016018" w:rsidP="00016018">
      <w:pPr>
        <w:pStyle w:val="Lijstalinea"/>
        <w:numPr>
          <w:ilvl w:val="0"/>
          <w:numId w:val="29"/>
        </w:numPr>
      </w:pPr>
      <w:r>
        <w:t xml:space="preserve">voor elke partij een eigen ingevuld en </w:t>
      </w:r>
      <w:r w:rsidRPr="00BB261B">
        <w:rPr>
          <w:u w:val="single"/>
        </w:rPr>
        <w:t>ondertekend</w:t>
      </w:r>
      <w:r>
        <w:t xml:space="preserve"> UEA aan;</w:t>
      </w:r>
    </w:p>
    <w:p w14:paraId="4734F7E3" w14:textId="1F5EF777" w:rsidR="00016018" w:rsidRDefault="00016018" w:rsidP="00016018">
      <w:pPr>
        <w:pStyle w:val="Lijstalinea"/>
        <w:numPr>
          <w:ilvl w:val="0"/>
          <w:numId w:val="29"/>
        </w:numPr>
      </w:pPr>
      <w:r>
        <w:t>én, als u gebruik maakt van een derde, een ondertekende uitvoeringsverklaring derde (</w:t>
      </w:r>
      <w:r w:rsidRPr="00EA44FB">
        <w:t xml:space="preserve">bijlage </w:t>
      </w:r>
      <w:r w:rsidR="00745661" w:rsidRPr="00EA44FB">
        <w:t>3</w:t>
      </w:r>
      <w:r w:rsidRPr="00EA44FB">
        <w:t>).</w:t>
      </w:r>
    </w:p>
    <w:p w14:paraId="4EB9D748" w14:textId="77777777" w:rsidR="00BF3DD0" w:rsidRDefault="00BF3DD0" w:rsidP="00BF3DD0">
      <w:pPr>
        <w:pStyle w:val="Lijstalinea"/>
        <w:ind w:left="1068"/>
      </w:pPr>
    </w:p>
    <w:p w14:paraId="690E0D49" w14:textId="6DD17E4F" w:rsidR="00016018" w:rsidRPr="00EA44FB" w:rsidRDefault="00AC5402" w:rsidP="00AC5402">
      <w:pPr>
        <w:pStyle w:val="Kop3"/>
      </w:pPr>
      <w:bookmarkStart w:id="18" w:name="_Toc229469175"/>
      <w:r w:rsidRPr="00EA44FB">
        <w:t>Geen Russische betrokkenheid</w:t>
      </w:r>
      <w:bookmarkEnd w:id="18"/>
    </w:p>
    <w:p w14:paraId="58492F7B" w14:textId="77777777" w:rsidR="000C24DE" w:rsidRDefault="000C24DE" w:rsidP="000C24DE">
      <w:r w:rsidRPr="00FA24CE">
        <w:t>Door in te schrijven verklaart u dat er geen sprake is van Russische betrokkenheid bij de uitvoering van deze opdracht, zoals bedoeld in de EU-sanctieverordeningen (waaronder verordening 833/2014).</w:t>
      </w:r>
    </w:p>
    <w:p w14:paraId="0AAF6711" w14:textId="77777777" w:rsidR="000C24DE" w:rsidRDefault="000C24DE" w:rsidP="000C24DE"/>
    <w:p w14:paraId="0611A170" w14:textId="77777777" w:rsidR="000C24DE" w:rsidRPr="00FA24CE" w:rsidRDefault="000C24DE" w:rsidP="000C24DE">
      <w:r w:rsidRPr="00FA24CE">
        <w:t>Dit betekent dat u:</w:t>
      </w:r>
    </w:p>
    <w:p w14:paraId="6D6B0A3F" w14:textId="77777777" w:rsidR="000C24DE" w:rsidRPr="00FA24CE" w:rsidRDefault="000C24DE" w:rsidP="000C24DE">
      <w:pPr>
        <w:numPr>
          <w:ilvl w:val="0"/>
          <w:numId w:val="27"/>
        </w:numPr>
      </w:pPr>
      <w:r w:rsidRPr="00FA24CE">
        <w:t>geen producten of diensten uit Rusland gebruikt;</w:t>
      </w:r>
    </w:p>
    <w:p w14:paraId="3E74F472" w14:textId="77777777" w:rsidR="000C24DE" w:rsidRPr="00FA24CE" w:rsidRDefault="000C24DE" w:rsidP="000C24DE">
      <w:pPr>
        <w:numPr>
          <w:ilvl w:val="0"/>
          <w:numId w:val="27"/>
        </w:numPr>
      </w:pPr>
      <w:r w:rsidRPr="00FA24CE">
        <w:t>niet samenwerkt met bedrijven of personen die op de EU-sanctielijst staan;</w:t>
      </w:r>
    </w:p>
    <w:p w14:paraId="27D28013" w14:textId="77777777" w:rsidR="000C24DE" w:rsidRPr="00FA24CE" w:rsidRDefault="000C24DE" w:rsidP="000C24DE">
      <w:pPr>
        <w:numPr>
          <w:ilvl w:val="0"/>
          <w:numId w:val="27"/>
        </w:numPr>
      </w:pPr>
      <w:r w:rsidRPr="00FA24CE">
        <w:t>en geen gebruik maakt van onderaannemers of leveranciers die onder deze regels vallen.</w:t>
      </w:r>
    </w:p>
    <w:p w14:paraId="51881764" w14:textId="77777777" w:rsidR="000C24DE" w:rsidRDefault="000C24DE" w:rsidP="000C24DE"/>
    <w:p w14:paraId="6CF643E6" w14:textId="77777777" w:rsidR="000C24DE" w:rsidRPr="00FA24CE" w:rsidRDefault="000C24DE" w:rsidP="000C24DE">
      <w:r w:rsidRPr="00FA24CE">
        <w:t>De gemeente kan u bij gunning vragen om een aanvullende verklaring of bewijsstukken. Bij onjuiste opgave kan de inschrijving worden uitgesloten of de overeenkomst worden beëindigd.</w:t>
      </w:r>
    </w:p>
    <w:p w14:paraId="3E97AFF6" w14:textId="77777777" w:rsidR="000C24DE" w:rsidRDefault="000C24DE" w:rsidP="000C24DE"/>
    <w:p w14:paraId="4265812B" w14:textId="77777777" w:rsidR="00BB034D" w:rsidRPr="00EA44FB" w:rsidRDefault="00BB034D" w:rsidP="000C24DE"/>
    <w:p w14:paraId="19D712FB" w14:textId="77A0E320" w:rsidR="00FA1A1E" w:rsidRPr="00EA44FB" w:rsidRDefault="000C24DE" w:rsidP="000C24DE">
      <w:pPr>
        <w:pStyle w:val="Kop2"/>
      </w:pPr>
      <w:bookmarkStart w:id="19" w:name="_Toc229469176"/>
      <w:r w:rsidRPr="00EA44FB">
        <w:lastRenderedPageBreak/>
        <w:t>Geschiktheidseisen</w:t>
      </w:r>
      <w:bookmarkEnd w:id="19"/>
    </w:p>
    <w:p w14:paraId="24614B5A" w14:textId="200D2EE4" w:rsidR="000C24DE" w:rsidRDefault="00ED1186" w:rsidP="000C24DE">
      <w:r w:rsidRPr="00FE11D3">
        <w:t>Bij deze aanbesteding gelden de onderstaande geschiktheidseisen. U toont in eerste instantie aan dat u hieraan voldoet via het Uniform Europees Aanbestedingsdocument (UEA).</w:t>
      </w:r>
      <w:r>
        <w:t xml:space="preserve"> </w:t>
      </w:r>
      <w:r w:rsidRPr="00FE11D3">
        <w:t xml:space="preserve">De gemeente vraagt pas bij gunning om aanvullende bewijsstukken. Een uitzondering daarop is de eis voor vakbekwaamheid. Die toont u al aan bij uw inschrijving. Zie hiervoor </w:t>
      </w:r>
      <w:r w:rsidRPr="00EA44FB">
        <w:t>paragraaf 3.2.</w:t>
      </w:r>
      <w:r w:rsidR="00677179" w:rsidRPr="00EA44FB">
        <w:t>2</w:t>
      </w:r>
      <w:r w:rsidRPr="00EA44FB">
        <w:t xml:space="preserve"> </w:t>
      </w:r>
      <w:r w:rsidR="00677179" w:rsidRPr="00EA44FB">
        <w:t>Technische- en beroepsbekwaamheid</w:t>
      </w:r>
      <w:r>
        <w:t>.</w:t>
      </w:r>
    </w:p>
    <w:p w14:paraId="6C2392AF" w14:textId="77777777" w:rsidR="00856AE3" w:rsidRDefault="00856AE3" w:rsidP="000C24DE"/>
    <w:p w14:paraId="7257DB98" w14:textId="18580CAD" w:rsidR="00ED1186" w:rsidRPr="00EA44FB" w:rsidRDefault="00ED1186" w:rsidP="00ED1186">
      <w:pPr>
        <w:pStyle w:val="Kop3"/>
      </w:pPr>
      <w:bookmarkStart w:id="20" w:name="_Toc229469177"/>
      <w:r w:rsidRPr="00EA44FB">
        <w:t>Beroepsgeschiktheid</w:t>
      </w:r>
      <w:bookmarkEnd w:id="20"/>
    </w:p>
    <w:p w14:paraId="475D1CA0" w14:textId="7271E674" w:rsidR="00ED1186" w:rsidRPr="00EA44FB" w:rsidRDefault="005E1811" w:rsidP="005E1811">
      <w:pPr>
        <w:pStyle w:val="Kop4"/>
      </w:pPr>
      <w:r w:rsidRPr="00EA44FB">
        <w:t>Inschrijving in het handelsregister</w:t>
      </w:r>
    </w:p>
    <w:p w14:paraId="069B4773" w14:textId="77777777" w:rsidR="00FD1CA5" w:rsidRDefault="00FD1CA5" w:rsidP="00FD1CA5">
      <w:r>
        <w:t>U bent ingeschreven in het handelsregister van het land waar uw organisatie is gevestigd, volgens de wettelijke eisen die daar gelden.</w:t>
      </w:r>
    </w:p>
    <w:p w14:paraId="0E10A80D" w14:textId="77777777" w:rsidR="00FD1CA5" w:rsidRDefault="00FD1CA5" w:rsidP="00FD1CA5"/>
    <w:p w14:paraId="300BA0B6" w14:textId="77777777" w:rsidR="00FD1CA5" w:rsidRDefault="00FD1CA5" w:rsidP="00FD1CA5">
      <w:r>
        <w:t>Bent u niet ingeschreven? Dan geeft u in uw inschrijving aan waarom niet en hoe u aantoont dat uw organisatie bevoegd is om deze opdracht uit te voeren.</w:t>
      </w:r>
    </w:p>
    <w:p w14:paraId="0C95BB9E" w14:textId="77777777" w:rsidR="00A84D4F" w:rsidRPr="00F207C5" w:rsidRDefault="00A84D4F" w:rsidP="0098207D"/>
    <w:p w14:paraId="5888DF21" w14:textId="4214E6E5" w:rsidR="00606759" w:rsidRPr="00EA44FB" w:rsidRDefault="0098207D" w:rsidP="0098207D">
      <w:pPr>
        <w:pStyle w:val="Kop3"/>
      </w:pPr>
      <w:bookmarkStart w:id="21" w:name="_Toc229469178"/>
      <w:r w:rsidRPr="00EA44FB">
        <w:t>Technische- en beroepsbekwaamheid</w:t>
      </w:r>
      <w:bookmarkEnd w:id="21"/>
    </w:p>
    <w:p w14:paraId="65E5F848" w14:textId="1B522FA1" w:rsidR="0098207D" w:rsidRPr="00EA44FB" w:rsidRDefault="0098207D" w:rsidP="0098207D">
      <w:pPr>
        <w:pStyle w:val="Kop4"/>
      </w:pPr>
      <w:r w:rsidRPr="00EA44FB">
        <w:t>Referenties</w:t>
      </w:r>
    </w:p>
    <w:p w14:paraId="7EB73119" w14:textId="127BD4B5" w:rsidR="00C357D4" w:rsidRPr="00EA44FB" w:rsidRDefault="00C357D4" w:rsidP="00C357D4">
      <w:r w:rsidRPr="00EA44FB">
        <w:t>U toont de gevraagde vakkundigheid en ervaring aan door het indienen van één referentie per kerncompetentie, elk voorzien van een tevredenheidsverklaring</w:t>
      </w:r>
      <w:r w:rsidR="007472D6">
        <w:t xml:space="preserve"> (in eigen format)</w:t>
      </w:r>
      <w:r w:rsidRPr="00EA44FB">
        <w:t xml:space="preserve"> van de desbetreffende opdrachtgever waaruit blijkt dat het werk op vakkundige wijze is uitgevoerd. </w:t>
      </w:r>
    </w:p>
    <w:p w14:paraId="594A10B1" w14:textId="5BEA047D" w:rsidR="00CE2FAE" w:rsidRDefault="00CE2FAE" w:rsidP="00CE2FAE">
      <w:r>
        <w:t xml:space="preserve">Deze opdracht moet zijn uitgevoerd en afgerond in de </w:t>
      </w:r>
      <w:r w:rsidRPr="0051635E">
        <w:t>afgelopen vijf</w:t>
      </w:r>
      <w:r w:rsidR="00213C5C">
        <w:t xml:space="preserve"> </w:t>
      </w:r>
      <w:r>
        <w:t xml:space="preserve">jaar </w:t>
      </w:r>
      <w:r w:rsidRPr="00A70162">
        <w:t>gerekend vanaf de publicatiedatum van (de aankondiging van) deze aanbesteding</w:t>
      </w:r>
      <w:r>
        <w:t>.</w:t>
      </w:r>
    </w:p>
    <w:p w14:paraId="17148EE7" w14:textId="77777777" w:rsidR="005905E9" w:rsidRPr="00EA44FB" w:rsidRDefault="005905E9" w:rsidP="00CE2FAE"/>
    <w:p w14:paraId="0CB0030F" w14:textId="708F0A3C" w:rsidR="00CE2FAE" w:rsidRDefault="00CE2FAE" w:rsidP="00CE2FAE">
      <w:r>
        <w:t>De vereiste kerncompetenties voor deze opdracht zijn:</w:t>
      </w:r>
    </w:p>
    <w:p w14:paraId="577216F6" w14:textId="000F4FF9" w:rsidR="00CE2FAE" w:rsidRPr="00CA3F3A" w:rsidRDefault="00CE2FAE" w:rsidP="00CE2FAE">
      <w:pPr>
        <w:rPr>
          <w:u w:val="single"/>
        </w:rPr>
      </w:pPr>
      <w:r w:rsidRPr="00CA3F3A">
        <w:rPr>
          <w:u w:val="single"/>
        </w:rPr>
        <w:t xml:space="preserve">Kerncompetentie 1: </w:t>
      </w:r>
      <w:r w:rsidR="00183315">
        <w:rPr>
          <w:u w:val="single"/>
        </w:rPr>
        <w:t xml:space="preserve">verwijderen </w:t>
      </w:r>
      <w:r w:rsidR="003D24D3">
        <w:rPr>
          <w:u w:val="single"/>
        </w:rPr>
        <w:t>en aanleggen van vuilwaterriolering</w:t>
      </w:r>
    </w:p>
    <w:p w14:paraId="4EE7C444" w14:textId="6A8957E0" w:rsidR="00CE2FAE" w:rsidRDefault="00CE2FAE" w:rsidP="00CE2FAE">
      <w:r>
        <w:t>U toont deze aan met een referentie waarin u</w:t>
      </w:r>
      <w:r w:rsidR="009938FD">
        <w:t xml:space="preserve"> vuilwaterriolering</w:t>
      </w:r>
      <w:r w:rsidR="009938FD" w:rsidDel="006C72DF">
        <w:t xml:space="preserve"> </w:t>
      </w:r>
      <w:r w:rsidR="009938FD">
        <w:t xml:space="preserve">verwijderd en </w:t>
      </w:r>
      <w:r w:rsidR="00EE2C1F">
        <w:t>aangelegd heeft in kleigrond</w:t>
      </w:r>
      <w:r>
        <w:t xml:space="preserve">, </w:t>
      </w:r>
      <w:r w:rsidR="009D5004">
        <w:t xml:space="preserve">bij één opdrachtgever, </w:t>
      </w:r>
      <w:r>
        <w:t xml:space="preserve">met een minimale </w:t>
      </w:r>
      <w:r w:rsidR="00357356">
        <w:t xml:space="preserve">opdrachtwaarde van </w:t>
      </w:r>
      <w:r w:rsidR="00357356" w:rsidRPr="00EA44FB">
        <w:rPr>
          <w:rFonts w:cstheme="minorHAnsi"/>
        </w:rPr>
        <w:t>€</w:t>
      </w:r>
      <w:r w:rsidR="00357356" w:rsidRPr="00EA44FB">
        <w:t xml:space="preserve"> </w:t>
      </w:r>
      <w:r w:rsidR="00EA0DEF" w:rsidRPr="00EA44FB">
        <w:t>3</w:t>
      </w:r>
      <w:r w:rsidR="00512B1F" w:rsidRPr="00EA44FB">
        <w:t>.000</w:t>
      </w:r>
      <w:r w:rsidR="00EA0DEF" w:rsidRPr="00EA44FB">
        <w:t>.000, -</w:t>
      </w:r>
      <w:r w:rsidR="00855972" w:rsidRPr="00EA44FB">
        <w:t>.</w:t>
      </w:r>
    </w:p>
    <w:p w14:paraId="2D5CA3C1" w14:textId="77777777" w:rsidR="00842084" w:rsidRDefault="00842084" w:rsidP="00CE2FAE"/>
    <w:p w14:paraId="2B5E1883" w14:textId="7028BC3D" w:rsidR="00CE2FAE" w:rsidRPr="00CA3F3A" w:rsidRDefault="00CE2FAE" w:rsidP="00CE2FAE">
      <w:pPr>
        <w:rPr>
          <w:u w:val="single"/>
        </w:rPr>
      </w:pPr>
      <w:r w:rsidRPr="00CA3F3A">
        <w:rPr>
          <w:u w:val="single"/>
        </w:rPr>
        <w:t xml:space="preserve">Kerncompetentie 2: </w:t>
      </w:r>
      <w:r w:rsidR="001A75B9">
        <w:rPr>
          <w:u w:val="single"/>
        </w:rPr>
        <w:t>verwijderen en aanbrengen van elementverhardingen</w:t>
      </w:r>
    </w:p>
    <w:p w14:paraId="53DF2664" w14:textId="27914167" w:rsidR="00CE2FAE" w:rsidRDefault="00CE2FAE" w:rsidP="00CE2FAE">
      <w:r>
        <w:t xml:space="preserve">U toont deze aan met een referentie waarin u </w:t>
      </w:r>
      <w:r w:rsidR="00C94F17">
        <w:t>elementverhardingen verwijderd en heeft aangebracht</w:t>
      </w:r>
      <w:r>
        <w:t xml:space="preserve">, </w:t>
      </w:r>
      <w:r w:rsidR="009D5004">
        <w:t xml:space="preserve">bij één opdrachtgever, </w:t>
      </w:r>
      <w:r w:rsidR="000D0763">
        <w:t xml:space="preserve">met een minimale </w:t>
      </w:r>
      <w:r w:rsidR="009D5004">
        <w:t>omvang van</w:t>
      </w:r>
      <w:r w:rsidR="00D0766B">
        <w:t xml:space="preserve"> </w:t>
      </w:r>
      <w:r w:rsidR="00D0766B" w:rsidRPr="00D0766B">
        <w:t>12.000</w:t>
      </w:r>
      <w:r w:rsidR="009D5004" w:rsidRPr="00D0766B">
        <w:t>m2.</w:t>
      </w:r>
      <w:r w:rsidR="000D0763">
        <w:t xml:space="preserve"> </w:t>
      </w:r>
    </w:p>
    <w:p w14:paraId="614E4A7D" w14:textId="77777777" w:rsidR="00F1076E" w:rsidRDefault="00F1076E" w:rsidP="00CE2FAE"/>
    <w:p w14:paraId="0A422B45" w14:textId="41596BEE" w:rsidR="00CE2FAE" w:rsidRDefault="00CE2FAE" w:rsidP="00CE2FAE">
      <w:pPr>
        <w:rPr>
          <w:color w:val="7030A0"/>
        </w:rPr>
      </w:pPr>
      <w:r>
        <w:t xml:space="preserve">Opdrachten die u als onderaannemer of in combinatie hebt uitgevoerd, mag u gebruiken. Als u zich voor een kerncompetentie beroept op de ervaring van een derde, dan moet u deze derde ook daadwerkelijk inzetten voor dat deel van de opdracht. </w:t>
      </w:r>
    </w:p>
    <w:p w14:paraId="59D5C171" w14:textId="77777777" w:rsidR="00253B1D" w:rsidRDefault="00253B1D" w:rsidP="00CE2FAE"/>
    <w:p w14:paraId="5AAC2B4C" w14:textId="1B665DD1" w:rsidR="00CE2FAE" w:rsidRDefault="00CE2FAE" w:rsidP="00CE2FAE">
      <w:r>
        <w:t>Bij uw inschrijving voegt u het ingevulde format ‘Referentieopdrachten’ toe (</w:t>
      </w:r>
      <w:r w:rsidRPr="00EA44FB">
        <w:t xml:space="preserve">bijlage </w:t>
      </w:r>
      <w:r w:rsidR="00332261" w:rsidRPr="00EA44FB">
        <w:t>2</w:t>
      </w:r>
      <w:r w:rsidR="00D25D18" w:rsidRPr="00EA44FB">
        <w:t>).</w:t>
      </w:r>
      <w:r>
        <w:t xml:space="preserve"> </w:t>
      </w:r>
      <w:r w:rsidRPr="0061408C">
        <w:t>Vul het document volledig en duidelijk in. Als uit uw opgave niet blijkt of u aan de gevraagde kerncompetentie voldoet, en dit ook niet kan worden verduidelijkt zonder inhoudelijke wijziging van uw inschrijving, dan kan dit leiden tot terzijdelegging</w:t>
      </w:r>
      <w:r>
        <w:t xml:space="preserve"> van uw inschrijving</w:t>
      </w:r>
      <w:r w:rsidRPr="0061408C">
        <w:t xml:space="preserve">. </w:t>
      </w:r>
    </w:p>
    <w:p w14:paraId="1F309BE6" w14:textId="77777777" w:rsidR="000A0AA7" w:rsidRDefault="000A0AA7" w:rsidP="00CE2FAE"/>
    <w:p w14:paraId="02CED831" w14:textId="7B7B4937" w:rsidR="000A0AA7" w:rsidRPr="00EA44FB" w:rsidRDefault="000A0AA7" w:rsidP="00CE2FAE">
      <w:r w:rsidRPr="00AF76BD">
        <w:lastRenderedPageBreak/>
        <w:t>De gemeente kan contact opnemen met uw referenten om te controleren of de referentieopdrachten voldoen aan de minimumeisen. Dit gebeurt via het opgegeven e-mailadres</w:t>
      </w:r>
      <w:r>
        <w:t xml:space="preserve"> en/of telefoonnummer</w:t>
      </w:r>
      <w:r w:rsidRPr="00AF76BD">
        <w:t>.</w:t>
      </w:r>
      <w:r w:rsidR="00611E3E">
        <w:t xml:space="preserve"> Als de gemeente</w:t>
      </w:r>
      <w:r w:rsidR="00080A87">
        <w:t xml:space="preserve"> van oordeel is dat er onvoldoende is aangetoond dat de referentie voldoet aan de minimumeisen, kan uw inschrijving ongeldig worden verklaard.</w:t>
      </w:r>
    </w:p>
    <w:p w14:paraId="6E73D31C" w14:textId="77777777" w:rsidR="00CE2FAE" w:rsidRDefault="00CE2FAE" w:rsidP="00CE2FAE"/>
    <w:p w14:paraId="2E9D0809" w14:textId="375741FD" w:rsidR="00CE2FAE" w:rsidRPr="00EA44FB" w:rsidRDefault="00CE2FAE" w:rsidP="00CE2FAE">
      <w:pPr>
        <w:pStyle w:val="Kop4"/>
      </w:pPr>
      <w:r w:rsidRPr="00EA44FB">
        <w:t>Kwaliteitsborging</w:t>
      </w:r>
    </w:p>
    <w:p w14:paraId="5781494E" w14:textId="187570F4" w:rsidR="00E83EF4" w:rsidRDefault="00E83EF4" w:rsidP="00E83EF4">
      <w:r>
        <w:t xml:space="preserve">U beschikt op de </w:t>
      </w:r>
      <w:r w:rsidR="00BB1D3B">
        <w:rPr>
          <w:rFonts w:eastAsiaTheme="minorEastAsia"/>
        </w:rPr>
        <w:t>u</w:t>
      </w:r>
      <w:r w:rsidR="00BB1D3B" w:rsidRPr="28196E2D">
        <w:rPr>
          <w:rFonts w:eastAsiaTheme="minorEastAsia"/>
        </w:rPr>
        <w:t>iterlijke ontvangst van inschrijvingen in TenderNed</w:t>
      </w:r>
      <w:r w:rsidR="00BB1D3B">
        <w:rPr>
          <w:rFonts w:eastAsiaTheme="minorEastAsia"/>
        </w:rPr>
        <w:t xml:space="preserve"> </w:t>
      </w:r>
      <w:r>
        <w:t>over een geldig kwaliteitsborgingscertificaat conform ISO 9001:2015 / EN 29000, of over gelijkwaardige maatregelen op het gebied van kwaliteitsborging.</w:t>
      </w:r>
    </w:p>
    <w:p w14:paraId="15E61BEA" w14:textId="77777777" w:rsidR="00E83EF4" w:rsidRDefault="00E83EF4" w:rsidP="00E83EF4"/>
    <w:p w14:paraId="37C9AD09" w14:textId="77777777" w:rsidR="00E83EF4" w:rsidRDefault="00E83EF4" w:rsidP="00E83EF4">
      <w:r>
        <w:t>Heeft u geen certificaat, maar werkt u met gelijkwaardige maatregelen? Dan levert u een korte beschrijving van uw kwaliteitszorgsysteem aan. Hierin laat u zien dat uw systeem minimaal gelijkwaardig is aan ISO 9001. Deze beschrijving moet zijn gecontroleerd door een onafhankelijke deskundige derde met aantoonbare kennis van kwaliteitsmanagementsystemen. U voegt aan uw inschrijving een verklaring toe van deze deskundige, waarin staat dat uw beschrijving klopt.</w:t>
      </w:r>
    </w:p>
    <w:p w14:paraId="4E4AF1F3" w14:textId="77777777" w:rsidR="00E83EF4" w:rsidRPr="00F207C5" w:rsidRDefault="00E83EF4" w:rsidP="00E83EF4"/>
    <w:p w14:paraId="60D530E6" w14:textId="4988821B" w:rsidR="00CE2FAE" w:rsidRPr="00EA44FB" w:rsidRDefault="00E83EF4" w:rsidP="00E83EF4">
      <w:pPr>
        <w:pStyle w:val="Kop4"/>
      </w:pPr>
      <w:r w:rsidRPr="00EA44FB">
        <w:t>Veiligheid</w:t>
      </w:r>
    </w:p>
    <w:p w14:paraId="37D49B6B" w14:textId="14DF71EC" w:rsidR="00D34693" w:rsidRDefault="00D34693" w:rsidP="00D34693">
      <w:r>
        <w:t xml:space="preserve">U </w:t>
      </w:r>
      <w:r w:rsidR="00BB1D3B">
        <w:t xml:space="preserve">beschikt op de </w:t>
      </w:r>
      <w:r w:rsidR="00BB1D3B">
        <w:rPr>
          <w:rFonts w:eastAsiaTheme="minorEastAsia"/>
        </w:rPr>
        <w:t>u</w:t>
      </w:r>
      <w:r w:rsidR="00BB1D3B" w:rsidRPr="28196E2D">
        <w:rPr>
          <w:rFonts w:eastAsiaTheme="minorEastAsia"/>
        </w:rPr>
        <w:t>iterlijke ontvangst van inschrijvingen in TenderNed</w:t>
      </w:r>
      <w:r w:rsidR="00BB1D3B">
        <w:rPr>
          <w:rFonts w:eastAsiaTheme="minorEastAsia"/>
        </w:rPr>
        <w:t xml:space="preserve"> </w:t>
      </w:r>
      <w:r>
        <w:t xml:space="preserve">indienen van de inschrijving over een geldig veiligheidszorgcertificaat </w:t>
      </w:r>
      <w:r w:rsidRPr="00752D75">
        <w:t>VCA**</w:t>
      </w:r>
      <w:r>
        <w:t xml:space="preserve"> volgens norm 2017/6.0 of een gelijkwaardig certificaat uit het land waar uw organisatie is gevestigd.</w:t>
      </w:r>
    </w:p>
    <w:p w14:paraId="725B2844" w14:textId="77777777" w:rsidR="00D34693" w:rsidRDefault="00D34693" w:rsidP="00D34693"/>
    <w:p w14:paraId="2E24B516" w14:textId="0B93908B" w:rsidR="00D34693" w:rsidRDefault="00D34693" w:rsidP="00D34693">
      <w:r>
        <w:t xml:space="preserve">Heeft u geen certificaat, maar werkt u met gelijkwaardige maatregelen op het gebied van veiligheid? Dan kan dat ook, bijvoorbeeld met een certificaat op basis van ISO 45001. Het certificaat moet zijn afgegeven door een instelling die daarvoor is erkend door een nationale </w:t>
      </w:r>
      <w:r w:rsidR="006719C1" w:rsidRPr="00EA44FB">
        <w:t>accreditatieinstelling</w:t>
      </w:r>
      <w:r w:rsidRPr="00EA44FB">
        <w:t>.</w:t>
      </w:r>
      <w:r>
        <w:t xml:space="preserve"> In Nederland is dat de Raad voor Accreditatie (RvA).</w:t>
      </w:r>
    </w:p>
    <w:p w14:paraId="0AD0D3F2" w14:textId="44FEFEAB" w:rsidR="007929D4" w:rsidRPr="0043391C" w:rsidRDefault="007929D4" w:rsidP="007929D4"/>
    <w:p w14:paraId="194E2652" w14:textId="4EFCE10C" w:rsidR="00DF62D9" w:rsidRPr="00EA44FB" w:rsidRDefault="00DF62D9" w:rsidP="00DF62D9">
      <w:pPr>
        <w:pStyle w:val="Kop2"/>
      </w:pPr>
      <w:bookmarkStart w:id="22" w:name="_Toc229469179"/>
      <w:r w:rsidRPr="00EA44FB">
        <w:t>Bewijsstukken</w:t>
      </w:r>
      <w:bookmarkEnd w:id="22"/>
    </w:p>
    <w:p w14:paraId="27036A1A" w14:textId="7F5CBEAE" w:rsidR="00097BA8" w:rsidRDefault="00097BA8" w:rsidP="00097BA8">
      <w:r>
        <w:t xml:space="preserve">De gemeente vraagt alleen van de voorlopig gegunde inschrijver de bewijsstukken op. U levert deze </w:t>
      </w:r>
      <w:r w:rsidR="00897C9F">
        <w:t xml:space="preserve">uiterlijk op </w:t>
      </w:r>
      <w:r w:rsidR="00974420">
        <w:t>20 augustus 2026</w:t>
      </w:r>
      <w:r>
        <w:t>. U dient de volgende bewijsstukken aan te leveren:</w:t>
      </w:r>
    </w:p>
    <w:p w14:paraId="490A27A9" w14:textId="77777777" w:rsidR="00097BA8" w:rsidRDefault="00097BA8" w:rsidP="00097BA8">
      <w:pPr>
        <w:pStyle w:val="Lijstalinea"/>
        <w:numPr>
          <w:ilvl w:val="0"/>
          <w:numId w:val="31"/>
        </w:numPr>
      </w:pPr>
      <w:r>
        <w:t>Gedragsverklaring Aanbesteden (GVA) die op het moment van inschrijving niet ouder is dan 2 jaar. U vraagt deze op bij Justis (digitaal of per post via www.justis.nl).</w:t>
      </w:r>
      <w:r>
        <w:tab/>
      </w:r>
    </w:p>
    <w:p w14:paraId="25A04B6C" w14:textId="77777777" w:rsidR="00097BA8" w:rsidRPr="005D53A2" w:rsidRDefault="00097BA8" w:rsidP="00097BA8">
      <w:pPr>
        <w:ind w:firstLine="708"/>
        <w:rPr>
          <w:i/>
          <w:iCs/>
        </w:rPr>
      </w:pPr>
      <w:r w:rsidRPr="005D53A2">
        <w:rPr>
          <w:i/>
          <w:iCs/>
        </w:rPr>
        <w:t>Let op: de aanvraagtermijn kan oplopen tot 8 weken. Vraag de GVA dus op tijd aan.</w:t>
      </w:r>
    </w:p>
    <w:p w14:paraId="117A3D96" w14:textId="77777777" w:rsidR="00097BA8" w:rsidRDefault="00097BA8" w:rsidP="00097BA8">
      <w:pPr>
        <w:pStyle w:val="Lijstalinea"/>
        <w:numPr>
          <w:ilvl w:val="0"/>
          <w:numId w:val="31"/>
        </w:numPr>
      </w:pPr>
      <w:r>
        <w:t>Verklaring van de Belastingdienst: Een verklaring waaruit blijkt dat u aan uw fiscale verplichtingen voldoet. Deze verklaring mag op het moment van indienen niet ouder zijn dan 6 maanden.</w:t>
      </w:r>
    </w:p>
    <w:p w14:paraId="199964AF" w14:textId="77777777" w:rsidR="00097BA8" w:rsidRDefault="00097BA8" w:rsidP="00097BA8">
      <w:pPr>
        <w:pStyle w:val="Lijstalinea"/>
        <w:numPr>
          <w:ilvl w:val="0"/>
          <w:numId w:val="31"/>
        </w:numPr>
      </w:pPr>
      <w:r>
        <w:t>Uittreksel uit het beroeps- of handelsregister (KvK): Een uittreksel dat niet ouder is dan 6 maanden en waarin staat wie bevoegd is om de overeenkomst te ondertekenen. Als iemand anders namens uw organisatie ondertekent, dan voegt u ook een volmacht toe.</w:t>
      </w:r>
    </w:p>
    <w:p w14:paraId="33CC9F96" w14:textId="6D5B0A23" w:rsidR="00097BA8" w:rsidRDefault="00097BA8" w:rsidP="00097BA8">
      <w:pPr>
        <w:pStyle w:val="Lijstalinea"/>
        <w:numPr>
          <w:ilvl w:val="0"/>
          <w:numId w:val="31"/>
        </w:numPr>
      </w:pPr>
      <w:r>
        <w:t xml:space="preserve">Verzekeringsbewijs: Een kopie van de polis of een recent betalingsbewijs van uw beroeps- en/of bedrijfsaansprakelijkheidsverzekering. Deze moet geldig zijn voor de hele looptijd van de </w:t>
      </w:r>
      <w:r>
        <w:lastRenderedPageBreak/>
        <w:t>opdracht.</w:t>
      </w:r>
      <w:r w:rsidR="00F45492">
        <w:t xml:space="preserve"> </w:t>
      </w:r>
      <w:r>
        <w:t>Heeft u de verzekering nog niet afgesloten? Dan levert u een verklaring aan waarin u toezegt dat u deze vóór ondertekening van het contract alsnog afsluit.</w:t>
      </w:r>
    </w:p>
    <w:p w14:paraId="591C8FC0" w14:textId="77777777" w:rsidR="008B1730" w:rsidRDefault="008B1730" w:rsidP="008B1730">
      <w:pPr>
        <w:pStyle w:val="Lijstalinea"/>
        <w:numPr>
          <w:ilvl w:val="0"/>
          <w:numId w:val="31"/>
        </w:numPr>
      </w:pPr>
      <w:r w:rsidRPr="00F34A3E">
        <w:t>Geldig kwaliteitsborgingscertificaat conform ISO 9001:2015 / EN 29000, of over gelijkwaardige maatregelen op het gebied van kwaliteitsborging.</w:t>
      </w:r>
    </w:p>
    <w:p w14:paraId="4AB4120C" w14:textId="6FC17C99" w:rsidR="008B1730" w:rsidRDefault="00ED3110" w:rsidP="008B1730">
      <w:pPr>
        <w:pStyle w:val="Lijstalinea"/>
        <w:numPr>
          <w:ilvl w:val="0"/>
          <w:numId w:val="31"/>
        </w:numPr>
      </w:pPr>
      <w:r>
        <w:t xml:space="preserve">Een geldig veiligheidszorgcertificaat </w:t>
      </w:r>
      <w:r w:rsidRPr="00752D75">
        <w:t>VCA**</w:t>
      </w:r>
      <w:r>
        <w:t xml:space="preserve"> volgens norm 2017/6.0</w:t>
      </w:r>
      <w:r w:rsidR="00C340B7">
        <w:t>,</w:t>
      </w:r>
      <w:r>
        <w:t xml:space="preserve"> of een gelijkwaardig certificaat.</w:t>
      </w:r>
    </w:p>
    <w:p w14:paraId="107C0BB2" w14:textId="77777777" w:rsidR="00097BA8" w:rsidRDefault="00097BA8" w:rsidP="00097BA8"/>
    <w:p w14:paraId="01D96C7B" w14:textId="77777777" w:rsidR="00097BA8" w:rsidRPr="00770F37" w:rsidRDefault="00097BA8" w:rsidP="00097BA8">
      <w:r w:rsidRPr="0061408C">
        <w:t>Let op: Zorg dat u tijdig beschikt over de benodigde verklaringen — zowel van uzelf als van eventuele derden waar u een beroep op doet.</w:t>
      </w:r>
    </w:p>
    <w:p w14:paraId="50389D9D" w14:textId="77777777" w:rsidR="00097BA8" w:rsidRPr="00034DE7" w:rsidRDefault="00097BA8" w:rsidP="00097BA8"/>
    <w:p w14:paraId="1166DB8B" w14:textId="2161F0A7" w:rsidR="007F299A" w:rsidRPr="00EA44FB" w:rsidRDefault="00D861DD" w:rsidP="00194A63">
      <w:pPr>
        <w:pStyle w:val="Kop1"/>
      </w:pPr>
      <w:bookmarkStart w:id="23" w:name="_Toc229469180"/>
      <w:r w:rsidRPr="00EA44FB">
        <w:t>Gunningscriteria</w:t>
      </w:r>
      <w:bookmarkEnd w:id="23"/>
    </w:p>
    <w:p w14:paraId="4420CE39" w14:textId="528132F7" w:rsidR="00F34B49" w:rsidRDefault="00F34B49" w:rsidP="00F34B49">
      <w:r>
        <w:t>De gemeente gunt de opdracht aan de inschrijver met de economisch meest voordelige inschrijving</w:t>
      </w:r>
      <w:r>
        <w:rPr>
          <w:color w:val="00B050"/>
        </w:rPr>
        <w:t xml:space="preserve"> </w:t>
      </w:r>
      <w:r>
        <w:t xml:space="preserve">op basis van </w:t>
      </w:r>
      <w:r w:rsidRPr="009B316A">
        <w:t>de laagste prijs.</w:t>
      </w:r>
      <w:r>
        <w:t xml:space="preserve"> </w:t>
      </w:r>
      <w:r w:rsidRPr="008563E3">
        <w:t>De kwaliteitseisen van de opdracht zijn middels de technische specificaties en overige voorwaarden/bepalingen geheel vastgelegd. De opdracht is gestandaardiseerd en</w:t>
      </w:r>
      <w:r w:rsidR="00A06533">
        <w:t xml:space="preserve"> de gemeente</w:t>
      </w:r>
      <w:r w:rsidRPr="008563E3">
        <w:t xml:space="preserve"> ziet voor deze opdracht geen onderscheid in extra kwaliteit. Om deze reden is besloten de laagste prijs als gunningscriterium op deze opdracht toe te passen.</w:t>
      </w:r>
    </w:p>
    <w:p w14:paraId="3CF6A9E9" w14:textId="77777777" w:rsidR="00A01501" w:rsidRPr="005B4DF5" w:rsidRDefault="00A01501" w:rsidP="00C218BC"/>
    <w:p w14:paraId="1D10D74D" w14:textId="3940C801" w:rsidR="00E33769" w:rsidRPr="00EA44FB" w:rsidRDefault="00E33769" w:rsidP="00F34B49">
      <w:pPr>
        <w:pStyle w:val="Kop2"/>
      </w:pPr>
      <w:bookmarkStart w:id="24" w:name="_Toc229469181"/>
      <w:r w:rsidRPr="00EA44FB">
        <w:t xml:space="preserve">Gunningscriterium </w:t>
      </w:r>
      <w:r w:rsidR="00EB3D85" w:rsidRPr="00EA44FB">
        <w:t>p</w:t>
      </w:r>
      <w:r w:rsidRPr="00EA44FB">
        <w:t>rijs</w:t>
      </w:r>
      <w:bookmarkEnd w:id="24"/>
    </w:p>
    <w:p w14:paraId="77F8FAE8" w14:textId="0A34460E" w:rsidR="00EB3D85" w:rsidRDefault="00EB3D85" w:rsidP="00EB3D85">
      <w:pPr>
        <w:rPr>
          <w:color w:val="000000" w:themeColor="text1"/>
        </w:rPr>
      </w:pPr>
      <w:r w:rsidRPr="00EB63E0">
        <w:t xml:space="preserve">Het </w:t>
      </w:r>
      <w:r w:rsidRPr="00450133">
        <w:t xml:space="preserve">inschrijvingsbiljet en de inschrijvingsstaat dienen te voldoen aan het gestelde in artikel </w:t>
      </w:r>
      <w:r w:rsidRPr="00450133">
        <w:rPr>
          <w:color w:val="000000" w:themeColor="text1"/>
        </w:rPr>
        <w:t xml:space="preserve">01.01.02 en 01.01.03 </w:t>
      </w:r>
      <w:r w:rsidRPr="00450133">
        <w:t xml:space="preserve">van de Standaard RAW Bepalingen </w:t>
      </w:r>
      <w:r w:rsidRPr="00450133">
        <w:rPr>
          <w:color w:val="000000" w:themeColor="text1"/>
        </w:rPr>
        <w:t>2020.</w:t>
      </w:r>
      <w:r w:rsidRPr="00450133">
        <w:rPr>
          <w:color w:val="000000" w:themeColor="text1"/>
        </w:rPr>
        <w:br/>
      </w:r>
      <w:r w:rsidRPr="00450133">
        <w:rPr>
          <w:color w:val="000000" w:themeColor="text1"/>
        </w:rPr>
        <w:br/>
        <w:t xml:space="preserve">U dient uw inschrijfbiljet en de inschrijfstaat minimaal in </w:t>
      </w:r>
      <w:proofErr w:type="spellStart"/>
      <w:r w:rsidRPr="00450133">
        <w:rPr>
          <w:color w:val="000000" w:themeColor="text1"/>
        </w:rPr>
        <w:t>rsx</w:t>
      </w:r>
      <w:proofErr w:type="spellEnd"/>
      <w:r>
        <w:rPr>
          <w:color w:val="000000" w:themeColor="text1"/>
        </w:rPr>
        <w:t xml:space="preserve">, </w:t>
      </w:r>
      <w:proofErr w:type="spellStart"/>
      <w:r>
        <w:rPr>
          <w:color w:val="000000" w:themeColor="text1"/>
        </w:rPr>
        <w:t>excel</w:t>
      </w:r>
      <w:proofErr w:type="spellEnd"/>
      <w:r w:rsidRPr="00450133">
        <w:rPr>
          <w:color w:val="000000" w:themeColor="text1"/>
        </w:rPr>
        <w:t xml:space="preserve"> en pdf</w:t>
      </w:r>
      <w:r w:rsidR="002D3B91" w:rsidRPr="00EA44FB">
        <w:rPr>
          <w:color w:val="000000" w:themeColor="text1"/>
        </w:rPr>
        <w:t>-</w:t>
      </w:r>
      <w:r w:rsidRPr="00450133">
        <w:rPr>
          <w:color w:val="000000" w:themeColor="text1"/>
        </w:rPr>
        <w:t>formaat in te dienen.</w:t>
      </w:r>
    </w:p>
    <w:p w14:paraId="5A6FBA4A" w14:textId="77777777" w:rsidR="00EB3D85" w:rsidRDefault="00EB3D85" w:rsidP="00EB3D85">
      <w:pPr>
        <w:rPr>
          <w:color w:val="000000" w:themeColor="text1"/>
        </w:rPr>
      </w:pPr>
    </w:p>
    <w:p w14:paraId="62837A08" w14:textId="58176212" w:rsidR="004250F8" w:rsidRDefault="004250F8" w:rsidP="00EB3D85">
      <w:pPr>
        <w:pStyle w:val="Kop3"/>
      </w:pPr>
      <w:bookmarkStart w:id="25" w:name="_Toc229469182"/>
      <w:r>
        <w:t>Inschrijfstaat</w:t>
      </w:r>
      <w:bookmarkEnd w:id="25"/>
    </w:p>
    <w:p w14:paraId="5A47168E" w14:textId="30B04CF8" w:rsidR="004250F8" w:rsidRPr="00EA44FB" w:rsidRDefault="004250F8" w:rsidP="0070568A">
      <w:pPr>
        <w:pStyle w:val="Lijstalinea"/>
        <w:numPr>
          <w:ilvl w:val="0"/>
          <w:numId w:val="14"/>
        </w:numPr>
      </w:pPr>
      <w:r w:rsidRPr="00EA44FB">
        <w:t>Negatieve bedragen boven het subtotaal in de inschrijfstaat worden wel geaccepteerd</w:t>
      </w:r>
      <w:r w:rsidR="0070568A" w:rsidRPr="00EA44FB">
        <w:t>.</w:t>
      </w:r>
    </w:p>
    <w:p w14:paraId="3B659066" w14:textId="67252C66" w:rsidR="004250F8" w:rsidRPr="002C319E" w:rsidRDefault="004250F8" w:rsidP="002C319E">
      <w:pPr>
        <w:pStyle w:val="Lijstalinea"/>
        <w:numPr>
          <w:ilvl w:val="0"/>
          <w:numId w:val="14"/>
        </w:numPr>
      </w:pPr>
      <w:r w:rsidRPr="002C319E">
        <w:t xml:space="preserve">Het geven van een korting na het subtotaal wordt </w:t>
      </w:r>
      <w:r w:rsidR="00384FC7">
        <w:t>wel</w:t>
      </w:r>
      <w:r w:rsidRPr="002C319E">
        <w:t xml:space="preserve"> g</w:t>
      </w:r>
      <w:r w:rsidR="00384FC7">
        <w:t>e</w:t>
      </w:r>
      <w:r w:rsidRPr="002C319E">
        <w:t>accepteerd</w:t>
      </w:r>
      <w:r w:rsidR="00384FC7">
        <w:t>.</w:t>
      </w:r>
    </w:p>
    <w:p w14:paraId="42616435" w14:textId="77777777" w:rsidR="004250F8" w:rsidRPr="00041096" w:rsidRDefault="004250F8" w:rsidP="004250F8">
      <w:pPr>
        <w:pStyle w:val="Lijstalinea"/>
        <w:numPr>
          <w:ilvl w:val="0"/>
          <w:numId w:val="14"/>
        </w:numPr>
        <w:rPr>
          <w:color w:val="FF0000"/>
        </w:rPr>
      </w:pPr>
      <w:r w:rsidRPr="00041096">
        <w:t>Het is niet toegestaan om een irreële of manipulatieve inschrijving te doen op straffe van terzijdelegging van de inschrijving.</w:t>
      </w:r>
      <w:r w:rsidRPr="00041096">
        <w:rPr>
          <w:color w:val="FF0000"/>
        </w:rPr>
        <w:t xml:space="preserve"> </w:t>
      </w:r>
    </w:p>
    <w:p w14:paraId="03B4F517" w14:textId="77777777" w:rsidR="00AD4327" w:rsidRDefault="00AD4327" w:rsidP="00AD4327">
      <w:pPr>
        <w:pStyle w:val="Lijstalinea"/>
        <w:ind w:left="1068"/>
        <w:rPr>
          <w:color w:val="FF0000"/>
          <w:highlight w:val="yellow"/>
        </w:rPr>
      </w:pPr>
    </w:p>
    <w:p w14:paraId="65576D61" w14:textId="1EC48704" w:rsidR="00C218BC" w:rsidRPr="00EA44FB" w:rsidRDefault="004250F8" w:rsidP="00194A63">
      <w:pPr>
        <w:pStyle w:val="Kop1"/>
      </w:pPr>
      <w:bookmarkStart w:id="26" w:name="_Toc229469183"/>
      <w:r w:rsidRPr="00EA44FB">
        <w:t>Beoordeling en gunning</w:t>
      </w:r>
      <w:bookmarkEnd w:id="26"/>
    </w:p>
    <w:p w14:paraId="660C1C25" w14:textId="4D89ED6E" w:rsidR="00C218BC" w:rsidRPr="00EA44FB" w:rsidRDefault="001B06EB" w:rsidP="00194A63">
      <w:pPr>
        <w:pStyle w:val="Kop2"/>
        <w:rPr>
          <w:lang w:eastAsia="nl-NL"/>
        </w:rPr>
      </w:pPr>
      <w:bookmarkStart w:id="27" w:name="_Toc229469184"/>
      <w:r w:rsidRPr="00EA44FB">
        <w:rPr>
          <w:lang w:eastAsia="nl-NL"/>
        </w:rPr>
        <w:t>Toetsen op geschiktheidseisen en uitsluitingsgronden</w:t>
      </w:r>
      <w:bookmarkEnd w:id="27"/>
    </w:p>
    <w:p w14:paraId="66167FD9" w14:textId="77777777" w:rsidR="004B4B09" w:rsidRDefault="004B4B09" w:rsidP="004B4B09">
      <w:r>
        <w:t>Na het sluiten van de inschrijvingstermijn beoordeelt de gemeente eerst of uw inschrijving voldoet aan de gestelde geschiktheidseisen en of er uitsluitingsgronden van toepassing zijn.</w:t>
      </w:r>
    </w:p>
    <w:p w14:paraId="0833A7BD" w14:textId="77777777" w:rsidR="004B4B09" w:rsidRDefault="004B4B09" w:rsidP="004B4B09"/>
    <w:p w14:paraId="2E8BF981" w14:textId="3A53C7F9" w:rsidR="00C218BC" w:rsidRPr="00213C5C" w:rsidRDefault="004B4B09" w:rsidP="00C218BC">
      <w:r>
        <w:t>Is dat niet het geval? Dan kan de gemeente besluiten uw inschrijving terzijde te leggen. Dit geldt ook als blijkt dat een partij waarop u zich beroept om aan de eisen te voldoen, niet voldoet aan de geschiktheidseisen of onder een uitsluitingsgrond valt.</w:t>
      </w:r>
    </w:p>
    <w:p w14:paraId="4AEFA161" w14:textId="04CCF67B" w:rsidR="00C218BC" w:rsidRPr="00EA44FB" w:rsidRDefault="004B4B09" w:rsidP="004B4B09">
      <w:pPr>
        <w:pStyle w:val="Kop3"/>
      </w:pPr>
      <w:bookmarkStart w:id="28" w:name="_Toc229469185"/>
      <w:r w:rsidRPr="00EA44FB">
        <w:lastRenderedPageBreak/>
        <w:t>Wet Bibob</w:t>
      </w:r>
      <w:bookmarkEnd w:id="28"/>
    </w:p>
    <w:p w14:paraId="6FBC7581" w14:textId="77777777" w:rsidR="00140348" w:rsidRDefault="00140348" w:rsidP="00140348">
      <w:r w:rsidRPr="00DF3712">
        <w:t>De gemeente Hollands Kroon kan bij deze aanbesteding gebruik maken van de Wet Bibob. Deze wet maakt het mogelijk om te onderzoeken of er bij een inschrijver risico’s zijn op bijvoorbeeld criminele beïnvloeding of onbetrouwbare financiering.</w:t>
      </w:r>
    </w:p>
    <w:p w14:paraId="66BD2A46" w14:textId="4F415F02" w:rsidR="00140348" w:rsidRPr="00DF3712" w:rsidRDefault="00140348" w:rsidP="00140348">
      <w:r w:rsidRPr="00DF3712">
        <w:t>Als er aanleiding is, kan de gemeente besluiten om een Bibob-toets uit te voeren</w:t>
      </w:r>
      <w:r w:rsidR="00640B96">
        <w:t xml:space="preserve"> voor definitieve gunning</w:t>
      </w:r>
      <w:r w:rsidRPr="00DF3712">
        <w:t>.</w:t>
      </w:r>
      <w:r>
        <w:t xml:space="preserve"> </w:t>
      </w:r>
      <w:r w:rsidRPr="00DF3712">
        <w:t>Als uit zo’n onderzoek blijkt dat er sprake is van ernstige risico’s, kan dat een reden zijn om uw inschrijving niet verder te beoordelen of de opdracht niet te gunnen.</w:t>
      </w:r>
    </w:p>
    <w:p w14:paraId="7BDE57D4" w14:textId="77777777" w:rsidR="00C218BC" w:rsidRPr="00034DE7" w:rsidRDefault="00C218BC" w:rsidP="00C218BC"/>
    <w:p w14:paraId="0A37368F" w14:textId="1B0E2EAE" w:rsidR="00194A63" w:rsidRPr="00EA44FB" w:rsidRDefault="00334354" w:rsidP="00194A63">
      <w:pPr>
        <w:pStyle w:val="Kop2"/>
      </w:pPr>
      <w:bookmarkStart w:id="29" w:name="_Toc229469186"/>
      <w:r w:rsidRPr="00EA44FB">
        <w:t>Gelijke scores</w:t>
      </w:r>
      <w:bookmarkEnd w:id="29"/>
    </w:p>
    <w:p w14:paraId="2FE90878" w14:textId="77777777" w:rsidR="006971A2" w:rsidRDefault="006971A2" w:rsidP="006971A2">
      <w:r>
        <w:t>Als twee of meer inschrijvers exact dezelfde eindscore behalen (na afronding) dan hanteert de gemeente de volgende volgorde om tot een rangschikking te komen:</w:t>
      </w:r>
      <w:r w:rsidRPr="00451DE5">
        <w:t xml:space="preserve"> </w:t>
      </w:r>
    </w:p>
    <w:p w14:paraId="19F6A469" w14:textId="77777777" w:rsidR="006971A2" w:rsidRDefault="006971A2" w:rsidP="006971A2">
      <w:pPr>
        <w:pStyle w:val="Lijstalinea"/>
        <w:numPr>
          <w:ilvl w:val="0"/>
          <w:numId w:val="16"/>
        </w:numPr>
      </w:pPr>
      <w:r>
        <w:t xml:space="preserve">De gemeente bepaalt de volgorde door middel van een loting. </w:t>
      </w:r>
    </w:p>
    <w:p w14:paraId="71EB123E" w14:textId="77777777" w:rsidR="008F7194" w:rsidRDefault="008F7194" w:rsidP="008F7194"/>
    <w:p w14:paraId="30F9847A" w14:textId="77777777" w:rsidR="00194A63" w:rsidRPr="00034DE7" w:rsidRDefault="00194A63" w:rsidP="00194A63"/>
    <w:p w14:paraId="75A9D49F" w14:textId="6A488457" w:rsidR="00304441" w:rsidRPr="00AF76BD" w:rsidRDefault="00A809B1" w:rsidP="00304441">
      <w:pPr>
        <w:pStyle w:val="Kop2"/>
      </w:pPr>
      <w:bookmarkStart w:id="30" w:name="_Toc229469187"/>
      <w:r w:rsidRPr="00EA44FB">
        <w:t>Bekendmaking gunningsbeslissing</w:t>
      </w:r>
      <w:r w:rsidR="00304441" w:rsidRPr="00EA44FB">
        <w:t xml:space="preserve"> en </w:t>
      </w:r>
      <w:r w:rsidR="00304441">
        <w:t>S</w:t>
      </w:r>
      <w:r w:rsidR="00304441" w:rsidRPr="00AF76BD">
        <w:t>tandstill-termijn</w:t>
      </w:r>
      <w:bookmarkEnd w:id="30"/>
    </w:p>
    <w:p w14:paraId="4BB383BF" w14:textId="77777777" w:rsidR="00BB29F2" w:rsidRPr="00AF76BD" w:rsidRDefault="00BB29F2" w:rsidP="00BB29F2">
      <w:r w:rsidRPr="00AF76BD">
        <w:t>De gemeente maakt het resultaat van de beoordeling bekend via een bericht in TenderNed. In dit bericht staat welke inschrijver de opdracht gegund krijgt en wat de motivering is van het gunningsbesluit.</w:t>
      </w:r>
    </w:p>
    <w:p w14:paraId="794688B0" w14:textId="77777777" w:rsidR="00304441" w:rsidRDefault="00304441" w:rsidP="00BB29F2"/>
    <w:p w14:paraId="33463E9B" w14:textId="54C99D7E" w:rsidR="00304441" w:rsidRPr="00AF76BD" w:rsidRDefault="00304441" w:rsidP="00304441">
      <w:r w:rsidRPr="00AF76BD">
        <w:t>Na bekendmaking van het gunningsbesluit geldt een wettelijke wachttijd van</w:t>
      </w:r>
      <w:r>
        <w:t xml:space="preserve"> </w:t>
      </w:r>
      <w:r w:rsidR="009D396A">
        <w:t xml:space="preserve">minimaal </w:t>
      </w:r>
      <w:r w:rsidR="009C1F4A">
        <w:t xml:space="preserve">20 </w:t>
      </w:r>
      <w:r w:rsidRPr="00AF76BD">
        <w:t>kalenderdagen (de standstill-termijn). Deze termijn begint op de dag na verzending van het bericht via TenderNed.</w:t>
      </w:r>
    </w:p>
    <w:p w14:paraId="28DC92A8" w14:textId="77777777" w:rsidR="00304441" w:rsidRPr="00AF76BD" w:rsidRDefault="00304441" w:rsidP="00304441"/>
    <w:p w14:paraId="13A81BFC" w14:textId="2C98645B" w:rsidR="00304441" w:rsidRPr="006971A2" w:rsidRDefault="00304441" w:rsidP="00BB29F2">
      <w:r w:rsidRPr="00AF76BD">
        <w:t xml:space="preserve">Tijdens deze periode kunnen afgewezen inschrijvers vragen stellen of bezwaar maken. Dit kan door het starten van een kort geding bij de voorzieningenrechter in </w:t>
      </w:r>
      <w:r>
        <w:t>Noord-Holland</w:t>
      </w:r>
      <w:r w:rsidRPr="00AF76BD">
        <w:t>. Als u een kort geding start, stelt u de gemeente hiervan op de hoogte door</w:t>
      </w:r>
      <w:r>
        <w:t xml:space="preserve"> </w:t>
      </w:r>
      <w:r w:rsidRPr="00AF76BD">
        <w:t xml:space="preserve">een kopie van de dagvaarding te sturen </w:t>
      </w:r>
      <w:r>
        <w:t>en het opvragen van</w:t>
      </w:r>
      <w:r w:rsidRPr="00AF76BD">
        <w:t xml:space="preserve"> verhinderdata voor een zitting </w:t>
      </w:r>
      <w:r>
        <w:t>via een bericht in TenderNed</w:t>
      </w:r>
      <w:r w:rsidRPr="00AF76BD">
        <w:t>.</w:t>
      </w:r>
    </w:p>
    <w:p w14:paraId="6BE749D2" w14:textId="77777777" w:rsidR="00A01501" w:rsidRPr="00034DE7" w:rsidRDefault="00A01501" w:rsidP="00194A63"/>
    <w:p w14:paraId="2C527BF1" w14:textId="04E124B5" w:rsidR="00194A63" w:rsidRPr="00EA44FB" w:rsidRDefault="00AD7BA7" w:rsidP="00AD7BA7">
      <w:pPr>
        <w:pStyle w:val="Kop2"/>
      </w:pPr>
      <w:bookmarkStart w:id="31" w:name="_Toc229469188"/>
      <w:r w:rsidRPr="00EA44FB">
        <w:t>Definitieve gunning en contractsluiting</w:t>
      </w:r>
      <w:bookmarkEnd w:id="31"/>
    </w:p>
    <w:p w14:paraId="24D09FE0" w14:textId="77777777" w:rsidR="00A86B75" w:rsidRPr="002F42A2" w:rsidRDefault="00A86B75" w:rsidP="00A86B75">
      <w:r w:rsidRPr="002F42A2">
        <w:t>De opdracht wordt definitief gegund als:</w:t>
      </w:r>
    </w:p>
    <w:p w14:paraId="72920E71" w14:textId="1CD6594A" w:rsidR="00A86B75" w:rsidRPr="002F42A2" w:rsidRDefault="00A86B75" w:rsidP="00A86B75">
      <w:pPr>
        <w:pStyle w:val="Lijstalinea"/>
        <w:numPr>
          <w:ilvl w:val="0"/>
          <w:numId w:val="17"/>
        </w:numPr>
      </w:pPr>
      <w:r w:rsidRPr="002F42A2">
        <w:t>er binnen de standstill-termijn geen bezwaar is ingediend;</w:t>
      </w:r>
    </w:p>
    <w:p w14:paraId="6840FC7C" w14:textId="485F5FB4" w:rsidR="00A86B75" w:rsidRPr="002F42A2" w:rsidRDefault="00A86B75" w:rsidP="00A86B75">
      <w:pPr>
        <w:pStyle w:val="Lijstalinea"/>
        <w:numPr>
          <w:ilvl w:val="0"/>
          <w:numId w:val="17"/>
        </w:numPr>
      </w:pPr>
      <w:r w:rsidRPr="002F42A2">
        <w:t>eventuele openstaande vragen zijn beantwoord</w:t>
      </w:r>
      <w:r w:rsidR="00225E72">
        <w:t>.</w:t>
      </w:r>
    </w:p>
    <w:p w14:paraId="736997DA" w14:textId="1FFE8E08" w:rsidR="007F299A" w:rsidRPr="00EA44FB" w:rsidRDefault="002A6961" w:rsidP="001232D7">
      <w:r w:rsidRPr="002F42A2">
        <w:t>Met het ondertekenen van de</w:t>
      </w:r>
      <w:r w:rsidR="009C1F4A">
        <w:t xml:space="preserve"> </w:t>
      </w:r>
      <w:r w:rsidRPr="002F42A2">
        <w:t>overeenkomst is de opdracht definitief gegund.</w:t>
      </w:r>
      <w:r w:rsidR="007F299A" w:rsidRPr="00034DE7">
        <w:br w:type="page"/>
      </w:r>
    </w:p>
    <w:p w14:paraId="34F37517" w14:textId="53FA81B0" w:rsidR="00C218BC" w:rsidRPr="00EA44FB" w:rsidRDefault="002A6961" w:rsidP="00194A63">
      <w:pPr>
        <w:pStyle w:val="Kop1"/>
      </w:pPr>
      <w:bookmarkStart w:id="32" w:name="_Toc229469189"/>
      <w:r w:rsidRPr="00EA44FB">
        <w:lastRenderedPageBreak/>
        <w:t>Overige informatie</w:t>
      </w:r>
      <w:bookmarkEnd w:id="32"/>
    </w:p>
    <w:p w14:paraId="7ADFC699" w14:textId="0D25BB43" w:rsidR="00C218BC" w:rsidRPr="00EA44FB" w:rsidRDefault="002A6961" w:rsidP="00194A63">
      <w:pPr>
        <w:pStyle w:val="Kop2"/>
      </w:pPr>
      <w:bookmarkStart w:id="33" w:name="_Toc229469190"/>
      <w:r w:rsidRPr="00EA44FB">
        <w:rPr>
          <w:lang w:eastAsia="nl-NL"/>
        </w:rPr>
        <w:t>Wettelijk kader en toepasselijke documenten</w:t>
      </w:r>
      <w:bookmarkEnd w:id="33"/>
    </w:p>
    <w:p w14:paraId="67B4DB01" w14:textId="039B8E4B" w:rsidR="00902FEC" w:rsidRDefault="00902FEC" w:rsidP="00902FEC">
      <w:pPr>
        <w:numPr>
          <w:ilvl w:val="0"/>
          <w:numId w:val="18"/>
        </w:numPr>
      </w:pPr>
      <w:r>
        <w:t xml:space="preserve">Voor deze opdracht volgt de gemeente de Europese openbare aanbestedingsprocedure volgens </w:t>
      </w:r>
      <w:r w:rsidRPr="00EF4A29">
        <w:t>het ARW 2016</w:t>
      </w:r>
      <w:r w:rsidR="00EF4A29" w:rsidRPr="00EF4A29">
        <w:t>.</w:t>
      </w:r>
    </w:p>
    <w:p w14:paraId="7134C60B" w14:textId="77777777" w:rsidR="000175AD" w:rsidRDefault="000175AD" w:rsidP="000175AD">
      <w:pPr>
        <w:numPr>
          <w:ilvl w:val="0"/>
          <w:numId w:val="18"/>
        </w:numPr>
      </w:pPr>
      <w:r w:rsidRPr="00803986">
        <w:t>Door in te schrijven op deze aanbesteding verklaart u dat u onvoorwaardelijk akkoord gaat met alle gestelde eisen. U bevestigt daarmee dat u de opdracht volledig en zonder voorbehoud kunt uitvoeren volgens de voorwaarden zoals deze in de aanbestedingsdocumenten staan.</w:t>
      </w:r>
    </w:p>
    <w:p w14:paraId="51FA79BF" w14:textId="01B5D17C" w:rsidR="000175AD" w:rsidRPr="00EF4A29" w:rsidRDefault="000175AD" w:rsidP="00EF4A29">
      <w:pPr>
        <w:pStyle w:val="Lijstalinea"/>
        <w:numPr>
          <w:ilvl w:val="0"/>
          <w:numId w:val="18"/>
        </w:numPr>
      </w:pPr>
      <w:r w:rsidRPr="00576677">
        <w:t>Op deze opdracht zijn de Uniforme administratieve voorwaarden voor de uitvoering van werken 2012 (</w:t>
      </w:r>
      <w:r>
        <w:t>versie 2025</w:t>
      </w:r>
      <w:r w:rsidRPr="00576677">
        <w:t>) van toepassing. De algemene voorwaarden van uw organisatie worden hierbij uitdrukkelijk uitgesloten</w:t>
      </w:r>
      <w:r w:rsidR="00EF4A29">
        <w:t>.</w:t>
      </w:r>
    </w:p>
    <w:p w14:paraId="111D7DD1" w14:textId="59522C62" w:rsidR="000175AD" w:rsidRPr="00803986" w:rsidRDefault="000175AD" w:rsidP="000175AD">
      <w:pPr>
        <w:numPr>
          <w:ilvl w:val="0"/>
          <w:numId w:val="18"/>
        </w:numPr>
      </w:pPr>
      <w:r w:rsidRPr="00803986">
        <w:t>U conformeert zich volledig en onvoorwaardelijk aan de bijgevoegde (concept)</w:t>
      </w:r>
      <w:r w:rsidRPr="00EF4A29">
        <w:t>overeenkomst.</w:t>
      </w:r>
    </w:p>
    <w:p w14:paraId="52DBD6A4" w14:textId="77777777" w:rsidR="00C218BC" w:rsidRPr="00034DE7" w:rsidRDefault="00C218BC" w:rsidP="00C218BC"/>
    <w:p w14:paraId="56C64591" w14:textId="18D88C04" w:rsidR="00C218BC" w:rsidRPr="00EA44FB" w:rsidRDefault="000175AD" w:rsidP="00194A63">
      <w:pPr>
        <w:pStyle w:val="Kop2"/>
      </w:pPr>
      <w:bookmarkStart w:id="34" w:name="_Toc229469191"/>
      <w:r w:rsidRPr="00EA44FB">
        <w:t>Inschrijvingsvoorwaarden</w:t>
      </w:r>
      <w:bookmarkEnd w:id="34"/>
    </w:p>
    <w:p w14:paraId="0E9B6DBE" w14:textId="77777777" w:rsidR="00C21D0D" w:rsidRDefault="00C21D0D" w:rsidP="00C21D0D">
      <w:pPr>
        <w:numPr>
          <w:ilvl w:val="0"/>
          <w:numId w:val="18"/>
        </w:numPr>
      </w:pPr>
      <w:r>
        <w:t>Aan de inschrijving zijn geen kosten verbonden voor de gemeente. De gemeente vergoedt geen schade of gemaakte kosten, zolang er nog geen schriftelijke overeenkomst is gesloten die door beide partijen is ondertekend.</w:t>
      </w:r>
    </w:p>
    <w:p w14:paraId="1FDC7426" w14:textId="77777777" w:rsidR="00C21D0D" w:rsidRDefault="00C21D0D" w:rsidP="00C21D0D">
      <w:pPr>
        <w:numPr>
          <w:ilvl w:val="0"/>
          <w:numId w:val="18"/>
        </w:numPr>
      </w:pPr>
      <w:r>
        <w:t>De gemeente behoudt zich het recht voor om deze aanbesteding geheel of gedeeltelijk, tijdelijk of definitief te stoppen.</w:t>
      </w:r>
    </w:p>
    <w:p w14:paraId="67609AF6" w14:textId="77777777" w:rsidR="00C21D0D" w:rsidRDefault="00C21D0D" w:rsidP="00C21D0D">
      <w:pPr>
        <w:numPr>
          <w:ilvl w:val="0"/>
          <w:numId w:val="18"/>
        </w:numPr>
      </w:pPr>
      <w:r>
        <w:t>U mag slechts één inschrijving indienen. Dit geldt zowel voor zelfstandige inschrijvers als voor partijen die deelnemen in een combinatie. Als blijkt dat een onderneming op meerdere manieren inschrijft, dan worden alle inschrijvingen van die onderneming ongeldig verklaard.</w:t>
      </w:r>
    </w:p>
    <w:p w14:paraId="0025C250" w14:textId="77777777" w:rsidR="00C21D0D" w:rsidRDefault="00C21D0D" w:rsidP="00C21D0D">
      <w:pPr>
        <w:numPr>
          <w:ilvl w:val="0"/>
          <w:numId w:val="18"/>
        </w:numPr>
      </w:pPr>
      <w:r>
        <w:t>Behoren meerdere inschrijvers tot dezelfde groep? Dan mogen zij alleen meedoen als er geen afspraken of gedragingen zijn die de eerlijke concurrentie beperken. De gemeente mag deze ondernemingen vragen om dit aan te tonen. Lukt dat niet, dan kan de gemeente alle inschrijvingen uit die groep ongeldig verklaren.</w:t>
      </w:r>
    </w:p>
    <w:p w14:paraId="439C1C9A" w14:textId="77777777" w:rsidR="00C21D0D" w:rsidRDefault="00C21D0D" w:rsidP="00C21D0D">
      <w:pPr>
        <w:numPr>
          <w:ilvl w:val="0"/>
          <w:numId w:val="18"/>
        </w:numPr>
      </w:pPr>
      <w:r>
        <w:t>Uw inschrijving blijft geldig (de gestanddoeningstermijn) tot minimaal 3 maanden na de uiterste datum van inschrijving. In deze periode mag uw inschrijving niet worden gewijzigd of ingetrokken.</w:t>
      </w:r>
    </w:p>
    <w:p w14:paraId="570219DC" w14:textId="77777777" w:rsidR="00C21D0D" w:rsidRDefault="00C21D0D" w:rsidP="00C21D0D">
      <w:pPr>
        <w:numPr>
          <w:ilvl w:val="0"/>
          <w:numId w:val="18"/>
        </w:numPr>
      </w:pPr>
      <w:r>
        <w:t>Als er een kort geding wordt aangespannen tegen de voorlopige gunning, dan verlengt u de geldigheid van uw inschrijving tot minimaal 2 weken na de uitspraak in dat kort geding.</w:t>
      </w:r>
    </w:p>
    <w:p w14:paraId="06A6F3F4" w14:textId="77777777" w:rsidR="00C21D0D" w:rsidRDefault="00C21D0D" w:rsidP="00C21D0D">
      <w:pPr>
        <w:numPr>
          <w:ilvl w:val="0"/>
          <w:numId w:val="18"/>
        </w:numPr>
      </w:pPr>
      <w:r w:rsidRPr="00DC1297">
        <w:t>Daar waar in het aanbestedingsdocument en/of bijlagen merken, octrooien of typen, of een bepaalde oorsprong of productie worden genoemd, dient gelezen te worden "of daaraan gelijkwaardig". De inschrijver moet de gelijkwaardigheid aantonen, het is aan de gemeente om te beoordelen of de gelijkwaardigheid voldoende is aangetoond.</w:t>
      </w:r>
    </w:p>
    <w:p w14:paraId="26320375" w14:textId="77777777" w:rsidR="00C218BC" w:rsidRPr="00034DE7" w:rsidRDefault="00C218BC" w:rsidP="00C218BC"/>
    <w:p w14:paraId="00AF133A" w14:textId="77777777" w:rsidR="00C21D0D" w:rsidRPr="00EA44FB" w:rsidRDefault="00C21D0D" w:rsidP="00C21D0D">
      <w:pPr>
        <w:pStyle w:val="Kop2"/>
      </w:pPr>
      <w:bookmarkStart w:id="35" w:name="_Toc229469192"/>
      <w:r w:rsidRPr="00EA44FB">
        <w:t>Taal- en communicatievereisten</w:t>
      </w:r>
      <w:bookmarkEnd w:id="35"/>
    </w:p>
    <w:p w14:paraId="218A830A" w14:textId="77777777" w:rsidR="00CF5831" w:rsidRDefault="00CF5831" w:rsidP="00CF5831">
      <w:pPr>
        <w:pStyle w:val="Lijstalinea"/>
        <w:numPr>
          <w:ilvl w:val="0"/>
          <w:numId w:val="20"/>
        </w:numPr>
      </w:pPr>
      <w:r>
        <w:t>Alle communicatie tijdens de aanbestedingsprocedure en tijdens de looptijd van de overeenkomst vindt plaats in het Nederlands.</w:t>
      </w:r>
    </w:p>
    <w:p w14:paraId="59D1EB86" w14:textId="77777777" w:rsidR="00CF5831" w:rsidRDefault="00CF5831" w:rsidP="00CF5831">
      <w:pPr>
        <w:pStyle w:val="Lijstalinea"/>
        <w:numPr>
          <w:ilvl w:val="0"/>
          <w:numId w:val="20"/>
        </w:numPr>
      </w:pPr>
      <w:r>
        <w:lastRenderedPageBreak/>
        <w:t>De medewerkers binnen uw organisatie die verantwoordelijk zijn voor de uitvoering van deze opdracht, beheersen de Nederlandse taal in woord en geschrift. Zij kunnen de werkzaamheden goed uitvoeren en begrijpen wat contractueel is afgesproken.</w:t>
      </w:r>
    </w:p>
    <w:p w14:paraId="4A05BF5E" w14:textId="77777777" w:rsidR="00CF5831" w:rsidRPr="00034DE7" w:rsidRDefault="00CF5831" w:rsidP="00C21D0D">
      <w:pPr>
        <w:pStyle w:val="Kop2"/>
        <w:numPr>
          <w:ilvl w:val="0"/>
          <w:numId w:val="0"/>
        </w:numPr>
      </w:pPr>
    </w:p>
    <w:p w14:paraId="2977CE6F" w14:textId="6909A0DD" w:rsidR="00B16B03" w:rsidRDefault="00CF5831" w:rsidP="00B16B03">
      <w:pPr>
        <w:pStyle w:val="Kop2"/>
      </w:pPr>
      <w:bookmarkStart w:id="36" w:name="_Toc229469193"/>
      <w:r w:rsidRPr="00CF5831">
        <w:t>Vertrouwelijkheid</w:t>
      </w:r>
      <w:bookmarkEnd w:id="36"/>
    </w:p>
    <w:p w14:paraId="67C695B8" w14:textId="77777777" w:rsidR="00B16B03" w:rsidRDefault="00B16B03" w:rsidP="00B16B03">
      <w:pPr>
        <w:pStyle w:val="Lijstalinea"/>
        <w:numPr>
          <w:ilvl w:val="0"/>
          <w:numId w:val="21"/>
        </w:numPr>
      </w:pPr>
      <w:r>
        <w:t>Informatie die u via deze aanbesteding ontvangt of deelt, behandelt u vertrouwelijk. U deelt deze informatie alleen met onderaannemers of andere partijen die u inschakelt voor de uitvoering van deze opdracht. U bent er in dat geval zelf verantwoordelijk voor dat ook zij deze informatie niet met derden delen.</w:t>
      </w:r>
    </w:p>
    <w:p w14:paraId="30621A3C" w14:textId="77777777" w:rsidR="00B16B03" w:rsidRDefault="00B16B03" w:rsidP="00300E5B">
      <w:pPr>
        <w:pStyle w:val="Lijstalinea"/>
      </w:pPr>
    </w:p>
    <w:p w14:paraId="473F705E" w14:textId="1E21C2BC" w:rsidR="00B16B03" w:rsidRPr="00B16B03" w:rsidRDefault="00B16B03" w:rsidP="00B16B03">
      <w:pPr>
        <w:pStyle w:val="Kop2"/>
      </w:pPr>
      <w:bookmarkStart w:id="37" w:name="_Toc229469194"/>
      <w:r>
        <w:t>Gebruik van onderaannemers</w:t>
      </w:r>
      <w:bookmarkEnd w:id="37"/>
    </w:p>
    <w:p w14:paraId="2775C5A8" w14:textId="77777777" w:rsidR="00300E5B" w:rsidRPr="00A60C00" w:rsidRDefault="00300E5B" w:rsidP="00300E5B">
      <w:pPr>
        <w:numPr>
          <w:ilvl w:val="0"/>
          <w:numId w:val="22"/>
        </w:numPr>
      </w:pPr>
      <w:r w:rsidRPr="00A60C00">
        <w:t>Als u in uw inschrijving heeft aangegeven dat u gebruikmaakt van één of meer onderaannemers, dan voert u de opdracht uit met de genoemde onderaannemer(s) en op de manier zoals u dat in uw inschrijving heeft beschreven. U wordt aangemerkt als hoofdaannemer en bent volledig verantwoordelijk voor alle onderdelen van de opdracht, ook voor het deel dat door onderaannemers wordt uitgevoerd.</w:t>
      </w:r>
    </w:p>
    <w:p w14:paraId="6C2C947F" w14:textId="77777777" w:rsidR="00300E5B" w:rsidRPr="00A60C00" w:rsidRDefault="00300E5B" w:rsidP="00300E5B">
      <w:pPr>
        <w:numPr>
          <w:ilvl w:val="0"/>
          <w:numId w:val="22"/>
        </w:numPr>
      </w:pPr>
      <w:r w:rsidRPr="00A60C00">
        <w:t>Als hoofdaannemer bent u verantwoordelijk voor de werkzaamheden van uw onderaannemer(s). U voert namens hen de communicatie met de gemeente en u bent het enige aanspreekpunt. U factureert ook namens de onderaannemer(s); de gemeente betaalt alleen aan u als hoofdaannemer.</w:t>
      </w:r>
    </w:p>
    <w:p w14:paraId="0549BD82" w14:textId="77777777" w:rsidR="00300E5B" w:rsidRDefault="00300E5B" w:rsidP="00300E5B">
      <w:pPr>
        <w:numPr>
          <w:ilvl w:val="0"/>
          <w:numId w:val="22"/>
        </w:numPr>
      </w:pPr>
      <w:r w:rsidRPr="00A60C00">
        <w:t>Wilt u na gunning alsnog gebruikmaken van een andere onderaannemer of extra werkzaamheden laten uitvoeren door een onderaannemer? Dan mag dat alleen als de gemeente hier vooraf schriftelijk toestemming voor geeft.</w:t>
      </w:r>
    </w:p>
    <w:p w14:paraId="60301C77" w14:textId="77777777" w:rsidR="00EF4A29" w:rsidRDefault="00EF4A29" w:rsidP="00EF4A29">
      <w:pPr>
        <w:ind w:left="720"/>
      </w:pPr>
    </w:p>
    <w:p w14:paraId="04CB6DA3" w14:textId="73AAE6C5" w:rsidR="00300E5B" w:rsidRDefault="00300E5B" w:rsidP="00300E5B">
      <w:pPr>
        <w:pStyle w:val="Kop2"/>
      </w:pPr>
      <w:bookmarkStart w:id="38" w:name="_Toc229469195"/>
      <w:r>
        <w:t>Digitale ondertekening</w:t>
      </w:r>
      <w:bookmarkEnd w:id="38"/>
    </w:p>
    <w:p w14:paraId="376C17EB" w14:textId="77777777" w:rsidR="004F4689" w:rsidRDefault="004F4689" w:rsidP="004F4689">
      <w:pPr>
        <w:numPr>
          <w:ilvl w:val="0"/>
          <w:numId w:val="23"/>
        </w:numPr>
        <w:rPr>
          <w:lang w:eastAsia="nl-NL"/>
        </w:rPr>
      </w:pPr>
      <w:r w:rsidRPr="00DC00D3">
        <w:rPr>
          <w:lang w:eastAsia="nl-NL"/>
        </w:rPr>
        <w:t>Als de opdracht definitief wordt gegund, ondertekenen de gemeente en de geselecteerde inschrijver de overeenkomst digitaal via Zynyo. U bent dan bereid om, voorafgaand aan ondertekening, het e-mailadres en mobiele telefoonnummer aan te leveren van de persoon die bevoegd is om namens uw organisatie te ondertekenen.</w:t>
      </w:r>
    </w:p>
    <w:p w14:paraId="47B24E5E" w14:textId="77777777" w:rsidR="00A10755" w:rsidRPr="00DC00D3" w:rsidRDefault="00A10755" w:rsidP="00A10755">
      <w:pPr>
        <w:ind w:left="720"/>
        <w:rPr>
          <w:lang w:eastAsia="nl-NL"/>
        </w:rPr>
      </w:pPr>
    </w:p>
    <w:p w14:paraId="38C9F941" w14:textId="5E3EA1BA" w:rsidR="004F4689" w:rsidRPr="00E370FE" w:rsidRDefault="004F4689" w:rsidP="00E370FE">
      <w:pPr>
        <w:pStyle w:val="Kop2"/>
      </w:pPr>
      <w:bookmarkStart w:id="39" w:name="_Toc229469196"/>
      <w:r w:rsidRPr="00E370FE">
        <w:t>Wachtkamerovereenkomst</w:t>
      </w:r>
      <w:bookmarkEnd w:id="39"/>
    </w:p>
    <w:p w14:paraId="15389F01" w14:textId="2AB91871" w:rsidR="00A10755" w:rsidRPr="008F7194" w:rsidRDefault="00A10755" w:rsidP="00A10755">
      <w:pPr>
        <w:numPr>
          <w:ilvl w:val="0"/>
          <w:numId w:val="24"/>
        </w:numPr>
        <w:rPr>
          <w:color w:val="000000" w:themeColor="text1"/>
          <w:lang w:eastAsia="nl-NL"/>
        </w:rPr>
      </w:pPr>
      <w:r w:rsidRPr="00E370FE">
        <w:rPr>
          <w:color w:val="000000" w:themeColor="text1"/>
          <w:lang w:eastAsia="nl-NL"/>
        </w:rPr>
        <w:t xml:space="preserve">In het geval de geselecteerde inschrijver verzuimt om de opdracht uit te voeren of als de opdracht tussentijds wordt beëindigd, behoudt de gemeente zich het recht voor om een wachtkamerregeling toe te passen. Dit houdt in dat de inschrijver die als tweede is geëindigd in deze aanbesteding wordt benaderd om een wachtkamerovereenkomst te sluiten (bijlage </w:t>
      </w:r>
      <w:r w:rsidR="003449B5" w:rsidRPr="00EA44FB">
        <w:rPr>
          <w:color w:val="000000" w:themeColor="text1"/>
          <w:lang w:eastAsia="nl-NL"/>
        </w:rPr>
        <w:t>7</w:t>
      </w:r>
      <w:r w:rsidRPr="00EA44FB">
        <w:rPr>
          <w:color w:val="000000" w:themeColor="text1"/>
          <w:lang w:eastAsia="nl-NL"/>
        </w:rPr>
        <w:t>).</w:t>
      </w:r>
      <w:r w:rsidRPr="00E370FE">
        <w:rPr>
          <w:color w:val="000000" w:themeColor="text1"/>
          <w:lang w:eastAsia="nl-NL"/>
        </w:rPr>
        <w:t xml:space="preserve"> In deze overeenkomst wordt opnieuw gestand gedaan aan de oorspronkelijke inschrijving, voor een periode van </w:t>
      </w:r>
      <w:r w:rsidR="00B22850">
        <w:rPr>
          <w:color w:val="000000" w:themeColor="text1"/>
          <w:lang w:eastAsia="nl-NL"/>
        </w:rPr>
        <w:t>6</w:t>
      </w:r>
      <w:r w:rsidR="00225D68" w:rsidRPr="00EA44FB">
        <w:rPr>
          <w:color w:val="000000" w:themeColor="text1"/>
          <w:lang w:eastAsia="nl-NL"/>
        </w:rPr>
        <w:t xml:space="preserve"> maanden</w:t>
      </w:r>
      <w:r w:rsidRPr="00EA44FB">
        <w:rPr>
          <w:color w:val="000000" w:themeColor="text1"/>
          <w:lang w:eastAsia="nl-NL"/>
        </w:rPr>
        <w:t>,</w:t>
      </w:r>
      <w:r w:rsidRPr="00E370FE">
        <w:rPr>
          <w:color w:val="000000" w:themeColor="text1"/>
          <w:lang w:eastAsia="nl-NL"/>
        </w:rPr>
        <w:t xml:space="preserve"> en onder dezelfde voorwaarden als opgenomen in deze aanbesteding, met toepassing van eventuele afgesproken prijsindexatie. Door in te schrijven verklaart u zich bij voorbaat akkoord met deze wachtkamerregeling en ziet u af van enig bezwaar tegen de toepassing hiervan.</w:t>
      </w:r>
    </w:p>
    <w:p w14:paraId="72F926D4" w14:textId="61ECA3B3" w:rsidR="00A10755" w:rsidRDefault="00A10755" w:rsidP="00A10755">
      <w:pPr>
        <w:pStyle w:val="Kop2"/>
        <w:rPr>
          <w:lang w:eastAsia="nl-NL"/>
        </w:rPr>
      </w:pPr>
      <w:bookmarkStart w:id="40" w:name="_Toc229469197"/>
      <w:r w:rsidRPr="00A10755">
        <w:rPr>
          <w:lang w:eastAsia="nl-NL"/>
        </w:rPr>
        <w:lastRenderedPageBreak/>
        <w:t>Klachtenregeling</w:t>
      </w:r>
      <w:bookmarkEnd w:id="40"/>
    </w:p>
    <w:p w14:paraId="6AE5813F" w14:textId="77777777" w:rsidR="007F4740" w:rsidRPr="00DC00D3" w:rsidRDefault="007F4740" w:rsidP="007F4740">
      <w:pPr>
        <w:numPr>
          <w:ilvl w:val="0"/>
          <w:numId w:val="25"/>
        </w:numPr>
        <w:rPr>
          <w:lang w:eastAsia="nl-NL"/>
        </w:rPr>
      </w:pPr>
      <w:r w:rsidRPr="00DC00D3">
        <w:rPr>
          <w:lang w:eastAsia="nl-NL"/>
        </w:rPr>
        <w:t>Het kan voorkomen dat u het niet eens bent met een besluit of met onze werkwijze. In dat geval proberen we het graag eerst samen met u op te lossen. Daarom hanteren wij de volgende klachtenprocedure:</w:t>
      </w:r>
    </w:p>
    <w:p w14:paraId="019C2FAC" w14:textId="77777777" w:rsidR="007F4740" w:rsidRPr="00DC00D3" w:rsidRDefault="007F4740" w:rsidP="007F4740">
      <w:pPr>
        <w:numPr>
          <w:ilvl w:val="1"/>
          <w:numId w:val="25"/>
        </w:numPr>
        <w:rPr>
          <w:lang w:eastAsia="nl-NL"/>
        </w:rPr>
      </w:pPr>
      <w:r w:rsidRPr="00DC00D3">
        <w:rPr>
          <w:lang w:eastAsia="nl-NL"/>
        </w:rPr>
        <w:t>Dien uw klacht zo snel mogelijk in via de berichtenmodule van TenderNed. Leg duidelijk uit wat het probleem is en geef, als het kan, een voorstel voor een oplossing. De gemeente geeft u een inhoudelijke reactie.</w:t>
      </w:r>
    </w:p>
    <w:p w14:paraId="5FDD8E9B" w14:textId="77777777" w:rsidR="007F4740" w:rsidRPr="00DC00D3" w:rsidRDefault="007F4740" w:rsidP="007F4740">
      <w:pPr>
        <w:numPr>
          <w:ilvl w:val="1"/>
          <w:numId w:val="25"/>
        </w:numPr>
        <w:rPr>
          <w:lang w:eastAsia="nl-NL"/>
        </w:rPr>
      </w:pPr>
      <w:r w:rsidRPr="00DC00D3">
        <w:rPr>
          <w:lang w:eastAsia="nl-NL"/>
        </w:rPr>
        <w:t>Bent u het niet eens met onze reactie of blijft een reactie te lang uit? Dan kunt u terecht bij het Klachtenmeldpunt Aanbesteden van Conducto B.V. U dient uw klacht in via het online klachtenmeldpunt. De procedure hiervoor vindt u via [</w:t>
      </w:r>
      <w:hyperlink r:id="rId17" w:history="1">
        <w:r w:rsidRPr="00F10256">
          <w:rPr>
            <w:rStyle w:val="Hyperlink"/>
            <w:lang w:eastAsia="nl-NL"/>
          </w:rPr>
          <w:t>deze link</w:t>
        </w:r>
      </w:hyperlink>
      <w:r w:rsidRPr="00DC00D3">
        <w:rPr>
          <w:lang w:eastAsia="nl-NL"/>
        </w:rPr>
        <w:t>].</w:t>
      </w:r>
    </w:p>
    <w:p w14:paraId="51B4C832" w14:textId="77777777" w:rsidR="007F4740" w:rsidRPr="00DC00D3" w:rsidRDefault="007F4740" w:rsidP="007F4740">
      <w:pPr>
        <w:numPr>
          <w:ilvl w:val="1"/>
          <w:numId w:val="25"/>
        </w:numPr>
        <w:rPr>
          <w:lang w:eastAsia="nl-NL"/>
        </w:rPr>
      </w:pPr>
      <w:r w:rsidRPr="00DC00D3">
        <w:rPr>
          <w:lang w:eastAsia="nl-NL"/>
        </w:rPr>
        <w:t>Als u zich ook niet kunt vinden in het standpunt van het klachtenmeldpunt, of als u denkt dat het oordeel te lang op zich laat wachten, dan kunt u uw klacht voorleggen aan de Commissie van Aanbestedingsexperts. U kunt ook naar de bevoegde rechter stappen, bij de Rechtbank Noord-Holland, locatie Haarlem.</w:t>
      </w:r>
    </w:p>
    <w:p w14:paraId="557E573C" w14:textId="77777777" w:rsidR="007F4740" w:rsidRDefault="007F4740" w:rsidP="007F4740">
      <w:pPr>
        <w:rPr>
          <w:lang w:eastAsia="nl-NL"/>
        </w:rPr>
      </w:pPr>
    </w:p>
    <w:p w14:paraId="1BD7F16A" w14:textId="686D766C" w:rsidR="00C218BC" w:rsidRPr="00EA44FB" w:rsidRDefault="007F4740" w:rsidP="00194A63">
      <w:pPr>
        <w:pStyle w:val="Kop1"/>
      </w:pPr>
      <w:bookmarkStart w:id="41" w:name="_Toc229469198"/>
      <w:r w:rsidRPr="00EA44FB">
        <w:t>Bijlagen</w:t>
      </w:r>
      <w:bookmarkEnd w:id="41"/>
    </w:p>
    <w:p w14:paraId="77D4259A" w14:textId="77777777" w:rsidR="00880F0E" w:rsidRPr="002A26D2" w:rsidRDefault="00880F0E" w:rsidP="00880F0E">
      <w:pPr>
        <w:rPr>
          <w:lang w:eastAsia="nl-NL"/>
        </w:rPr>
      </w:pPr>
      <w:r w:rsidRPr="002A26D2">
        <w:rPr>
          <w:lang w:eastAsia="nl-NL"/>
        </w:rPr>
        <w:t>Op deze aanbesteding zijn de volgende afzonderlijk bijgevoegde documenten van toepassing:</w:t>
      </w:r>
    </w:p>
    <w:p w14:paraId="47256F9B" w14:textId="070D16EB" w:rsidR="00D763F8" w:rsidRPr="00EA44FB" w:rsidRDefault="00D763F8" w:rsidP="00880F0E">
      <w:pPr>
        <w:numPr>
          <w:ilvl w:val="0"/>
          <w:numId w:val="26"/>
        </w:numPr>
        <w:rPr>
          <w:lang w:eastAsia="nl-NL"/>
        </w:rPr>
      </w:pPr>
      <w:r w:rsidRPr="00EA44FB">
        <w:rPr>
          <w:lang w:eastAsia="nl-NL"/>
        </w:rPr>
        <w:t>Bijlage 1 - Bestek HK-0022937 Geerligslaan West</w:t>
      </w:r>
      <w:r w:rsidR="00B45B7E">
        <w:rPr>
          <w:lang w:eastAsia="nl-NL"/>
        </w:rPr>
        <w:t xml:space="preserve"> incl. bijbehorende bijlagen en tekeningen</w:t>
      </w:r>
    </w:p>
    <w:p w14:paraId="6C7B6320" w14:textId="77777777" w:rsidR="00733D6D" w:rsidRPr="00EA44FB" w:rsidRDefault="00733D6D" w:rsidP="00880F0E">
      <w:pPr>
        <w:numPr>
          <w:ilvl w:val="0"/>
          <w:numId w:val="26"/>
        </w:numPr>
        <w:rPr>
          <w:lang w:eastAsia="nl-NL"/>
        </w:rPr>
      </w:pPr>
      <w:r w:rsidRPr="00EA44FB">
        <w:rPr>
          <w:lang w:eastAsia="nl-NL"/>
        </w:rPr>
        <w:t>Bijlage 2 - Opgave referentieopdracht</w:t>
      </w:r>
    </w:p>
    <w:p w14:paraId="56E4B69A" w14:textId="77777777" w:rsidR="00733D6D" w:rsidRPr="00EA44FB" w:rsidRDefault="00733D6D" w:rsidP="00880F0E">
      <w:pPr>
        <w:numPr>
          <w:ilvl w:val="0"/>
          <w:numId w:val="26"/>
        </w:numPr>
        <w:rPr>
          <w:lang w:eastAsia="nl-NL"/>
        </w:rPr>
      </w:pPr>
      <w:r w:rsidRPr="00EA44FB">
        <w:rPr>
          <w:lang w:eastAsia="nl-NL"/>
        </w:rPr>
        <w:t>Bijlage 3 - Uitvoeringsverklaring derde</w:t>
      </w:r>
    </w:p>
    <w:p w14:paraId="7FA1CDFD" w14:textId="16EBEC00" w:rsidR="00464997" w:rsidRPr="00EA44FB" w:rsidRDefault="00464997" w:rsidP="00880F0E">
      <w:pPr>
        <w:numPr>
          <w:ilvl w:val="0"/>
          <w:numId w:val="26"/>
        </w:numPr>
        <w:rPr>
          <w:lang w:eastAsia="nl-NL"/>
        </w:rPr>
      </w:pPr>
      <w:r w:rsidRPr="00EA44FB">
        <w:rPr>
          <w:lang w:eastAsia="nl-NL"/>
        </w:rPr>
        <w:t xml:space="preserve">Bijlage 4 - (concept)overeenkomst </w:t>
      </w:r>
      <w:r w:rsidR="00C312D8" w:rsidRPr="00EA44FB">
        <w:rPr>
          <w:lang w:eastAsia="nl-NL"/>
        </w:rPr>
        <w:t xml:space="preserve">Herinrichting </w:t>
      </w:r>
      <w:r w:rsidRPr="00EA44FB">
        <w:rPr>
          <w:lang w:eastAsia="nl-NL"/>
        </w:rPr>
        <w:t>Geerligslaan West</w:t>
      </w:r>
    </w:p>
    <w:p w14:paraId="068ADCD0" w14:textId="48996FA8" w:rsidR="00464997" w:rsidRPr="00EA44FB" w:rsidRDefault="00464997" w:rsidP="00880F0E">
      <w:pPr>
        <w:numPr>
          <w:ilvl w:val="0"/>
          <w:numId w:val="26"/>
        </w:numPr>
        <w:rPr>
          <w:lang w:eastAsia="nl-NL"/>
        </w:rPr>
      </w:pPr>
      <w:r w:rsidRPr="00EA44FB">
        <w:rPr>
          <w:lang w:eastAsia="nl-NL"/>
        </w:rPr>
        <w:t>Bijlage 5 – Integriteitsclausule</w:t>
      </w:r>
    </w:p>
    <w:p w14:paraId="1DD61010" w14:textId="77777777" w:rsidR="0038057C" w:rsidRPr="00EA44FB" w:rsidRDefault="0038057C" w:rsidP="00880F0E">
      <w:pPr>
        <w:numPr>
          <w:ilvl w:val="0"/>
          <w:numId w:val="26"/>
        </w:numPr>
        <w:rPr>
          <w:lang w:eastAsia="nl-NL"/>
        </w:rPr>
      </w:pPr>
      <w:r w:rsidRPr="00EA44FB">
        <w:rPr>
          <w:lang w:eastAsia="nl-NL"/>
        </w:rPr>
        <w:t>Bijlage 6 - UAV 2012 (versie 2025)</w:t>
      </w:r>
    </w:p>
    <w:p w14:paraId="60B731A1" w14:textId="764A5F74" w:rsidR="007F299A" w:rsidRPr="00EA44FB" w:rsidRDefault="0038057C" w:rsidP="0038057C">
      <w:pPr>
        <w:pStyle w:val="Lijstalinea"/>
        <w:numPr>
          <w:ilvl w:val="0"/>
          <w:numId w:val="26"/>
        </w:numPr>
      </w:pPr>
      <w:r w:rsidRPr="00EA44FB">
        <w:rPr>
          <w:lang w:eastAsia="nl-NL"/>
        </w:rPr>
        <w:t>Bijlage 7 - (concept )wachtkamerovereenkomst</w:t>
      </w:r>
    </w:p>
    <w:p w14:paraId="6EF7DDCE" w14:textId="277B37E3" w:rsidR="007F299A" w:rsidRPr="00EA44FB" w:rsidRDefault="007F299A">
      <w:r w:rsidRPr="00EA44FB">
        <w:br w:type="page"/>
      </w:r>
    </w:p>
    <w:p w14:paraId="36050C64" w14:textId="3571D283" w:rsidR="007471E0" w:rsidRPr="00EA44FB" w:rsidRDefault="00D35E8B">
      <w:r w:rsidRPr="005B2F2D">
        <w:rPr>
          <w:noProof/>
        </w:rPr>
        <w:lastRenderedPageBreak/>
        <w:drawing>
          <wp:anchor distT="0" distB="0" distL="114300" distR="114300" simplePos="0" relativeHeight="251658248" behindDoc="1" locked="0" layoutInCell="1" allowOverlap="1" wp14:anchorId="2C6A8E91" wp14:editId="23D2C94A">
            <wp:simplePos x="0" y="0"/>
            <wp:positionH relativeFrom="margin">
              <wp:posOffset>1799590</wp:posOffset>
            </wp:positionH>
            <wp:positionV relativeFrom="margin">
              <wp:posOffset>8393430</wp:posOffset>
            </wp:positionV>
            <wp:extent cx="4845685" cy="3277870"/>
            <wp:effectExtent l="0" t="0" r="5715" b="0"/>
            <wp:wrapSquare wrapText="bothSides"/>
            <wp:docPr id="20" name="Afbeelding 20" descr="Afbeelding met tekst, grafische vormgeving, Graphics, tekenfilm&#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Afbeelding 1" descr="Afbeelding met tekst, grafische vormgeving, Graphics, tekenfilm&#10;&#10;Automatisch gegenereerde beschrijving"/>
                    <pic:cNvPicPr/>
                  </pic:nvPicPr>
                  <pic:blipFill rotWithShape="1">
                    <a:blip r:embed="rId14" cstate="print">
                      <a:biLevel thresh="25000"/>
                      <a:extLst>
                        <a:ext uri="{28A0092B-C50C-407E-A947-70E740481C1C}">
                          <a14:useLocalDpi xmlns:a14="http://schemas.microsoft.com/office/drawing/2010/main" val="0"/>
                        </a:ext>
                      </a:extLst>
                    </a:blip>
                    <a:srcRect t="52171"/>
                    <a:stretch/>
                  </pic:blipFill>
                  <pic:spPr bwMode="auto">
                    <a:xfrm flipH="1">
                      <a:off x="0" y="0"/>
                      <a:ext cx="4845685" cy="3277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A44FB">
        <w:rPr>
          <w:noProof/>
        </w:rPr>
        <mc:AlternateContent>
          <mc:Choice Requires="wps">
            <w:drawing>
              <wp:anchor distT="0" distB="0" distL="114300" distR="114300" simplePos="0" relativeHeight="251658247" behindDoc="0" locked="0" layoutInCell="1" allowOverlap="1" wp14:anchorId="363016FB" wp14:editId="2489D715">
                <wp:simplePos x="0" y="0"/>
                <wp:positionH relativeFrom="margin">
                  <wp:posOffset>0</wp:posOffset>
                </wp:positionH>
                <wp:positionV relativeFrom="margin">
                  <wp:posOffset>990600</wp:posOffset>
                </wp:positionV>
                <wp:extent cx="2724785" cy="6162675"/>
                <wp:effectExtent l="0" t="0" r="0" b="0"/>
                <wp:wrapSquare wrapText="bothSides"/>
                <wp:docPr id="23" name="Tekstvak 23"/>
                <wp:cNvGraphicFramePr/>
                <a:graphic xmlns:a="http://schemas.openxmlformats.org/drawingml/2006/main">
                  <a:graphicData uri="http://schemas.microsoft.com/office/word/2010/wordprocessingShape">
                    <wps:wsp>
                      <wps:cNvSpPr txBox="1"/>
                      <wps:spPr>
                        <a:xfrm>
                          <a:off x="0" y="0"/>
                          <a:ext cx="2724785" cy="6162675"/>
                        </a:xfrm>
                        <a:prstGeom prst="rect">
                          <a:avLst/>
                        </a:prstGeom>
                        <a:noFill/>
                        <a:ln w="6350">
                          <a:noFill/>
                        </a:ln>
                      </wps:spPr>
                      <wps:txbx>
                        <w:txbxContent>
                          <w:p w14:paraId="621BE63E" w14:textId="77777777" w:rsidR="00D35E8B" w:rsidRPr="00901D95" w:rsidRDefault="00D35E8B" w:rsidP="00D35E8B">
                            <w:pPr>
                              <w:rPr>
                                <w:color w:val="FFFFFF" w:themeColor="background1"/>
                                <w:sz w:val="72"/>
                                <w:szCs w:val="7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3016FB" id="Tekstvak 23" o:spid="_x0000_s1029" type="#_x0000_t202" style="position:absolute;margin-left:0;margin-top:78pt;width:214.55pt;height:485.2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" filled="f" stroked="f" strokeweight=".5pt">
                <v:textbox>
                  <w:txbxContent>
                    <w:p w14:paraId="621BE63E" w14:textId="77777777" w:rsidR="00D35E8B" w:rsidRPr="00901D95" w:rsidRDefault="00D35E8B" w:rsidP="00D35E8B">
                      <w:pPr>
                        <w:rPr>
                          <w:color w:val="FFFFFF" w:themeColor="background1"/>
                          <w:sz w:val="72"/>
                          <w:szCs w:val="72"/>
                          <w:lang w:val="en-US"/>
                        </w:rPr>
                      </w:pPr>
                    </w:p>
                  </w:txbxContent>
                </v:textbox>
                <w10:wrap type="square" anchorx="margin" anchory="margin"/>
              </v:shape>
            </w:pict>
          </mc:Fallback>
        </mc:AlternateContent>
      </w:r>
      <w:r>
        <w:rPr>
          <w:noProof/>
        </w:rPr>
        <mc:AlternateContent>
          <mc:Choice Requires="wps">
            <w:drawing>
              <wp:anchor distT="0" distB="0" distL="114300" distR="114300" simplePos="0" relativeHeight="251658246" behindDoc="0" locked="0" layoutInCell="1" allowOverlap="1" wp14:anchorId="01566CF2" wp14:editId="3F4E7608">
                <wp:simplePos x="0" y="0"/>
                <wp:positionH relativeFrom="column">
                  <wp:posOffset>-1143000</wp:posOffset>
                </wp:positionH>
                <wp:positionV relativeFrom="paragraph">
                  <wp:posOffset>-1047750</wp:posOffset>
                </wp:positionV>
                <wp:extent cx="8020050" cy="11144250"/>
                <wp:effectExtent l="0" t="0" r="6350" b="6350"/>
                <wp:wrapNone/>
                <wp:docPr id="19" name="Rechthoek 19"/>
                <wp:cNvGraphicFramePr/>
                <a:graphic xmlns:a="http://schemas.openxmlformats.org/drawingml/2006/main">
                  <a:graphicData uri="http://schemas.microsoft.com/office/word/2010/wordprocessingShape">
                    <wps:wsp>
                      <wps:cNvSpPr/>
                      <wps:spPr>
                        <a:xfrm>
                          <a:off x="0" y="0"/>
                          <a:ext cx="8020050" cy="11144250"/>
                        </a:xfrm>
                        <a:prstGeom prst="rect">
                          <a:avLst/>
                        </a:prstGeom>
                        <a:solidFill>
                          <a:srgbClr val="69AE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68B15224">
              <v:rect id="Rechthoek 19" style="position:absolute;margin-left:-90pt;margin-top:-82.5pt;width:631.5pt;height:877.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69aee3" stroked="f" strokeweight="1pt" w14:anchorId="0D5328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"/>
            </w:pict>
          </mc:Fallback>
        </mc:AlternateContent>
      </w:r>
    </w:p>
    <w:sectPr w:rsidR="007471E0" w:rsidRPr="00EA44FB" w:rsidSect="00E4598E">
      <w:footerReference w:type="even" r:id="rId18"/>
      <w:footerReference w:type="default" r:id="rId19"/>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E1609" w14:textId="77777777" w:rsidR="00281443" w:rsidRDefault="00281443" w:rsidP="00A01501">
      <w:pPr>
        <w:spacing w:line="240" w:lineRule="auto"/>
      </w:pPr>
      <w:r>
        <w:separator/>
      </w:r>
    </w:p>
  </w:endnote>
  <w:endnote w:type="continuationSeparator" w:id="0">
    <w:p w14:paraId="14338D7C" w14:textId="77777777" w:rsidR="00281443" w:rsidRDefault="00281443" w:rsidP="00A015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ulim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269847064"/>
      <w:docPartObj>
        <w:docPartGallery w:val="Page Numbers (Bottom of Page)"/>
        <w:docPartUnique/>
      </w:docPartObj>
    </w:sdtPr>
    <w:sdtContent>
      <w:p w14:paraId="2E912C2C" w14:textId="77777777" w:rsidR="00A01501" w:rsidRDefault="00A01501" w:rsidP="00D314DC">
        <w:pPr>
          <w:pStyle w:val="Voettekst"/>
          <w:framePr w:wrap="none" w:vAnchor="text" w:hAnchor="margin" w:xAlign="outside"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12587013" w14:textId="77777777" w:rsidR="00A01501" w:rsidRDefault="00A01501" w:rsidP="00A01501">
    <w:pPr>
      <w:pStyle w:val="Voettekst"/>
      <w:ind w:right="360" w:firstLine="360"/>
      <w:jc w:val="right"/>
    </w:pPr>
    <w:r w:rsidRPr="00FC2AEE">
      <w:rPr>
        <w:noProof/>
      </w:rPr>
      <w:drawing>
        <wp:anchor distT="0" distB="0" distL="114300" distR="114300" simplePos="0" relativeHeight="251658241" behindDoc="1" locked="0" layoutInCell="1" allowOverlap="1" wp14:anchorId="72312EC7" wp14:editId="63DC8CD7">
          <wp:simplePos x="0" y="0"/>
          <wp:positionH relativeFrom="margin">
            <wp:posOffset>-899795</wp:posOffset>
          </wp:positionH>
          <wp:positionV relativeFrom="margin">
            <wp:posOffset>9228878</wp:posOffset>
          </wp:positionV>
          <wp:extent cx="1735455" cy="547370"/>
          <wp:effectExtent l="0" t="0" r="0" b="0"/>
          <wp:wrapThrough wrapText="bothSides">
            <wp:wrapPolygon edited="0">
              <wp:start x="0" y="5012"/>
              <wp:lineTo x="0" y="21049"/>
              <wp:lineTo x="19126" y="21049"/>
              <wp:lineTo x="19284" y="20548"/>
              <wp:lineTo x="16123" y="15536"/>
              <wp:lineTo x="8220" y="5012"/>
              <wp:lineTo x="0" y="5012"/>
            </wp:wrapPolygon>
          </wp:wrapThrough>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1">
                    <a:extLst>
                      <a:ext uri="{28A0092B-C50C-407E-A947-70E740481C1C}">
                        <a14:useLocalDpi xmlns:a14="http://schemas.microsoft.com/office/drawing/2010/main" val="0"/>
                      </a:ext>
                    </a:extLst>
                  </a:blip>
                  <a:srcRect t="897" b="897"/>
                  <a:stretch>
                    <a:fillRect/>
                  </a:stretch>
                </pic:blipFill>
                <pic:spPr bwMode="auto">
                  <a:xfrm>
                    <a:off x="0" y="0"/>
                    <a:ext cx="1735455" cy="5473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t>Titel document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563451123"/>
      <w:docPartObj>
        <w:docPartGallery w:val="Page Numbers (Bottom of Page)"/>
        <w:docPartUnique/>
      </w:docPartObj>
    </w:sdtPr>
    <w:sdtContent>
      <w:p w14:paraId="0204F744" w14:textId="57DFB6B5" w:rsidR="00A01501" w:rsidRDefault="002C17E1" w:rsidP="00D314DC">
        <w:pPr>
          <w:pStyle w:val="Voettekst"/>
          <w:framePr w:wrap="none" w:vAnchor="text" w:hAnchor="margin" w:xAlign="outside" w:y="1"/>
          <w:rPr>
            <w:rStyle w:val="Paginanummer"/>
          </w:rPr>
        </w:pPr>
        <w:r>
          <w:rPr>
            <w:rStyle w:val="Paginanummer"/>
          </w:rPr>
          <w:ptab w:relativeTo="margin" w:alignment="right" w:leader="none"/>
        </w:r>
        <w:r w:rsidR="00A01501">
          <w:rPr>
            <w:rStyle w:val="Paginanummer"/>
          </w:rPr>
          <w:fldChar w:fldCharType="begin"/>
        </w:r>
        <w:r w:rsidR="00A01501">
          <w:rPr>
            <w:rStyle w:val="Paginanummer"/>
          </w:rPr>
          <w:instrText xml:space="preserve"> PAGE </w:instrText>
        </w:r>
        <w:r w:rsidR="00A01501">
          <w:rPr>
            <w:rStyle w:val="Paginanummer"/>
          </w:rPr>
          <w:fldChar w:fldCharType="separate"/>
        </w:r>
        <w:r w:rsidR="00A01501">
          <w:rPr>
            <w:rStyle w:val="Paginanummer"/>
            <w:noProof/>
          </w:rPr>
          <w:t>1</w:t>
        </w:r>
        <w:r w:rsidR="00A01501">
          <w:rPr>
            <w:rStyle w:val="Paginanummer"/>
          </w:rPr>
          <w:fldChar w:fldCharType="end"/>
        </w:r>
      </w:p>
    </w:sdtContent>
  </w:sdt>
  <w:p w14:paraId="138E9ECF" w14:textId="0942477F" w:rsidR="00A01501" w:rsidRDefault="00A01501" w:rsidP="00A01501">
    <w:pPr>
      <w:pStyle w:val="Voettekst"/>
      <w:ind w:right="360"/>
    </w:pPr>
    <w:r w:rsidRPr="00FC2AEE">
      <w:rPr>
        <w:noProof/>
      </w:rPr>
      <w:drawing>
        <wp:anchor distT="0" distB="0" distL="114300" distR="114300" simplePos="0" relativeHeight="251658240" behindDoc="1" locked="0" layoutInCell="1" allowOverlap="1" wp14:anchorId="1F13FA63" wp14:editId="5C79591E">
          <wp:simplePos x="0" y="0"/>
          <wp:positionH relativeFrom="margin">
            <wp:posOffset>4903128</wp:posOffset>
          </wp:positionH>
          <wp:positionV relativeFrom="margin">
            <wp:posOffset>9246528</wp:posOffset>
          </wp:positionV>
          <wp:extent cx="1735455" cy="547370"/>
          <wp:effectExtent l="0" t="0" r="4445" b="0"/>
          <wp:wrapThrough wrapText="bothSides">
            <wp:wrapPolygon edited="0">
              <wp:start x="13278" y="5012"/>
              <wp:lineTo x="5849" y="15035"/>
              <wp:lineTo x="2371" y="20548"/>
              <wp:lineTo x="2371" y="21049"/>
              <wp:lineTo x="21497" y="21049"/>
              <wp:lineTo x="21497" y="5012"/>
              <wp:lineTo x="13278" y="5012"/>
            </wp:wrapPolygon>
          </wp:wrapThrough>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pic:cNvPicPr/>
                </pic:nvPicPr>
                <pic:blipFill>
                  <a:blip r:embed="rId1">
                    <a:extLst>
                      <a:ext uri="{28A0092B-C50C-407E-A947-70E740481C1C}">
                        <a14:useLocalDpi xmlns:a14="http://schemas.microsoft.com/office/drawing/2010/main" val="0"/>
                      </a:ext>
                    </a:extLst>
                  </a:blip>
                  <a:srcRect t="897" b="897"/>
                  <a:stretch>
                    <a:fillRect/>
                  </a:stretch>
                </pic:blipFill>
                <pic:spPr bwMode="auto">
                  <a:xfrm flipH="1">
                    <a:off x="0" y="0"/>
                    <a:ext cx="1735455" cy="5473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824716">
      <w:t xml:space="preserve">Inschrijvingsleidraad </w:t>
    </w:r>
    <w:r w:rsidR="00D63FFA">
      <w:t>Eu</w:t>
    </w:r>
    <w:r w:rsidR="001F5E2D">
      <w:t>ropese</w:t>
    </w:r>
    <w:r w:rsidR="00A94360">
      <w:t xml:space="preserve"> openbare aanbesteding</w:t>
    </w:r>
    <w:r w:rsidR="00824716">
      <w:t xml:space="preserve"> </w:t>
    </w:r>
    <w:r w:rsidR="006A1A50" w:rsidRPr="006A1A50">
      <w:t>Herinrichting Geerligslaan West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422BF" w14:textId="77777777" w:rsidR="00281443" w:rsidRDefault="00281443" w:rsidP="00A01501">
      <w:pPr>
        <w:spacing w:line="240" w:lineRule="auto"/>
      </w:pPr>
      <w:r>
        <w:separator/>
      </w:r>
    </w:p>
  </w:footnote>
  <w:footnote w:type="continuationSeparator" w:id="0">
    <w:p w14:paraId="2000A4FA" w14:textId="77777777" w:rsidR="00281443" w:rsidRDefault="00281443" w:rsidP="00A0150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350E"/>
    <w:multiLevelType w:val="multilevel"/>
    <w:tmpl w:val="16A8A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375429"/>
    <w:multiLevelType w:val="hybridMultilevel"/>
    <w:tmpl w:val="EC94A5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7F3D9C"/>
    <w:multiLevelType w:val="hybridMultilevel"/>
    <w:tmpl w:val="4AE6E126"/>
    <w:lvl w:ilvl="0" w:tplc="9DCE9978">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873C3B"/>
    <w:multiLevelType w:val="hybridMultilevel"/>
    <w:tmpl w:val="C7AEDC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59A1416"/>
    <w:multiLevelType w:val="multilevel"/>
    <w:tmpl w:val="9D38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4F2D0E"/>
    <w:multiLevelType w:val="hybridMultilevel"/>
    <w:tmpl w:val="6B866F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FE54BB"/>
    <w:multiLevelType w:val="multilevel"/>
    <w:tmpl w:val="3182B25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7" w15:restartNumberingAfterBreak="0">
    <w:nsid w:val="13C519B4"/>
    <w:multiLevelType w:val="multilevel"/>
    <w:tmpl w:val="A8927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163A81"/>
    <w:multiLevelType w:val="multilevel"/>
    <w:tmpl w:val="E9E82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033892"/>
    <w:multiLevelType w:val="multilevel"/>
    <w:tmpl w:val="E9E82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95575D"/>
    <w:multiLevelType w:val="multilevel"/>
    <w:tmpl w:val="801C4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B91258"/>
    <w:multiLevelType w:val="hybridMultilevel"/>
    <w:tmpl w:val="D05E2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1DE0B7C"/>
    <w:multiLevelType w:val="hybridMultilevel"/>
    <w:tmpl w:val="1BB44FEC"/>
    <w:lvl w:ilvl="0" w:tplc="1F38EC2E">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679270C"/>
    <w:multiLevelType w:val="hybridMultilevel"/>
    <w:tmpl w:val="75BC24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B935DC"/>
    <w:multiLevelType w:val="multilevel"/>
    <w:tmpl w:val="CF1048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273CC1"/>
    <w:multiLevelType w:val="hybridMultilevel"/>
    <w:tmpl w:val="DD464C70"/>
    <w:lvl w:ilvl="0" w:tplc="CBE6D848">
      <w:start w:val="1"/>
      <w:numFmt w:val="bullet"/>
      <w:lvlText w:val=""/>
      <w:lvlJc w:val="left"/>
      <w:pPr>
        <w:ind w:left="1080" w:hanging="360"/>
      </w:pPr>
      <w:rPr>
        <w:rFonts w:ascii="Symbol" w:hAnsi="Symbol"/>
      </w:rPr>
    </w:lvl>
    <w:lvl w:ilvl="1" w:tplc="CB809ACC">
      <w:start w:val="1"/>
      <w:numFmt w:val="bullet"/>
      <w:lvlText w:val=""/>
      <w:lvlJc w:val="left"/>
      <w:pPr>
        <w:ind w:left="1080" w:hanging="360"/>
      </w:pPr>
      <w:rPr>
        <w:rFonts w:ascii="Symbol" w:hAnsi="Symbol"/>
      </w:rPr>
    </w:lvl>
    <w:lvl w:ilvl="2" w:tplc="F00816F0">
      <w:start w:val="1"/>
      <w:numFmt w:val="bullet"/>
      <w:lvlText w:val=""/>
      <w:lvlJc w:val="left"/>
      <w:pPr>
        <w:ind w:left="1080" w:hanging="360"/>
      </w:pPr>
      <w:rPr>
        <w:rFonts w:ascii="Symbol" w:hAnsi="Symbol"/>
      </w:rPr>
    </w:lvl>
    <w:lvl w:ilvl="3" w:tplc="669CC812">
      <w:start w:val="1"/>
      <w:numFmt w:val="bullet"/>
      <w:lvlText w:val=""/>
      <w:lvlJc w:val="left"/>
      <w:pPr>
        <w:ind w:left="1080" w:hanging="360"/>
      </w:pPr>
      <w:rPr>
        <w:rFonts w:ascii="Symbol" w:hAnsi="Symbol"/>
      </w:rPr>
    </w:lvl>
    <w:lvl w:ilvl="4" w:tplc="F7263384">
      <w:start w:val="1"/>
      <w:numFmt w:val="bullet"/>
      <w:lvlText w:val=""/>
      <w:lvlJc w:val="left"/>
      <w:pPr>
        <w:ind w:left="1080" w:hanging="360"/>
      </w:pPr>
      <w:rPr>
        <w:rFonts w:ascii="Symbol" w:hAnsi="Symbol"/>
      </w:rPr>
    </w:lvl>
    <w:lvl w:ilvl="5" w:tplc="9E00FC3E">
      <w:start w:val="1"/>
      <w:numFmt w:val="bullet"/>
      <w:lvlText w:val=""/>
      <w:lvlJc w:val="left"/>
      <w:pPr>
        <w:ind w:left="1080" w:hanging="360"/>
      </w:pPr>
      <w:rPr>
        <w:rFonts w:ascii="Symbol" w:hAnsi="Symbol"/>
      </w:rPr>
    </w:lvl>
    <w:lvl w:ilvl="6" w:tplc="9A509490">
      <w:start w:val="1"/>
      <w:numFmt w:val="bullet"/>
      <w:lvlText w:val=""/>
      <w:lvlJc w:val="left"/>
      <w:pPr>
        <w:ind w:left="1080" w:hanging="360"/>
      </w:pPr>
      <w:rPr>
        <w:rFonts w:ascii="Symbol" w:hAnsi="Symbol"/>
      </w:rPr>
    </w:lvl>
    <w:lvl w:ilvl="7" w:tplc="C494F22A">
      <w:start w:val="1"/>
      <w:numFmt w:val="bullet"/>
      <w:lvlText w:val=""/>
      <w:lvlJc w:val="left"/>
      <w:pPr>
        <w:ind w:left="1080" w:hanging="360"/>
      </w:pPr>
      <w:rPr>
        <w:rFonts w:ascii="Symbol" w:hAnsi="Symbol"/>
      </w:rPr>
    </w:lvl>
    <w:lvl w:ilvl="8" w:tplc="E87A25E2">
      <w:start w:val="1"/>
      <w:numFmt w:val="bullet"/>
      <w:lvlText w:val=""/>
      <w:lvlJc w:val="left"/>
      <w:pPr>
        <w:ind w:left="1080" w:hanging="360"/>
      </w:pPr>
      <w:rPr>
        <w:rFonts w:ascii="Symbol" w:hAnsi="Symbol"/>
      </w:rPr>
    </w:lvl>
  </w:abstractNum>
  <w:abstractNum w:abstractNumId="16" w15:restartNumberingAfterBreak="0">
    <w:nsid w:val="39E242CF"/>
    <w:multiLevelType w:val="hybridMultilevel"/>
    <w:tmpl w:val="9AA082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AB6BF5"/>
    <w:multiLevelType w:val="hybridMultilevel"/>
    <w:tmpl w:val="F4F86F08"/>
    <w:lvl w:ilvl="0" w:tplc="B086B1C2">
      <w:start w:val="1"/>
      <w:numFmt w:val="decimal"/>
      <w:lvlText w:val="%1."/>
      <w:lvlJc w:val="left"/>
      <w:pPr>
        <w:ind w:left="1068" w:hanging="708"/>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77776D5"/>
    <w:multiLevelType w:val="hybridMultilevel"/>
    <w:tmpl w:val="39F26BFC"/>
    <w:lvl w:ilvl="0" w:tplc="9DCE9978">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8CB6AD1"/>
    <w:multiLevelType w:val="multilevel"/>
    <w:tmpl w:val="5F20D4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7C2CAC"/>
    <w:multiLevelType w:val="multilevel"/>
    <w:tmpl w:val="03089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D05C33"/>
    <w:multiLevelType w:val="hybridMultilevel"/>
    <w:tmpl w:val="4A925440"/>
    <w:lvl w:ilvl="0" w:tplc="9DCE9978">
      <w:numFmt w:val="bullet"/>
      <w:lvlText w:val="•"/>
      <w:lvlJc w:val="left"/>
      <w:pPr>
        <w:ind w:left="1068" w:hanging="708"/>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E6A0B37"/>
    <w:multiLevelType w:val="multilevel"/>
    <w:tmpl w:val="E3F85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816EB1"/>
    <w:multiLevelType w:val="hybridMultilevel"/>
    <w:tmpl w:val="433CCD78"/>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3B21F1A"/>
    <w:multiLevelType w:val="singleLevel"/>
    <w:tmpl w:val="86FE5130"/>
    <w:lvl w:ilvl="0">
      <w:start w:val="1"/>
      <w:numFmt w:val="decimal"/>
      <w:pStyle w:val="Opsommingmetnummer"/>
      <w:lvlText w:val="Eis %1."/>
      <w:lvlJc w:val="left"/>
      <w:pPr>
        <w:ind w:left="360" w:hanging="360"/>
      </w:pPr>
      <w:rPr>
        <w:rFonts w:ascii="Arial" w:hAnsi="Arial" w:hint="default"/>
        <w:b w:val="0"/>
        <w:bCs/>
        <w:i w:val="0"/>
        <w:color w:val="auto"/>
      </w:rPr>
    </w:lvl>
  </w:abstractNum>
  <w:abstractNum w:abstractNumId="25" w15:restartNumberingAfterBreak="0">
    <w:nsid w:val="551A0D3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B75712A"/>
    <w:multiLevelType w:val="hybridMultilevel"/>
    <w:tmpl w:val="377C0C66"/>
    <w:lvl w:ilvl="0" w:tplc="9DCE9978">
      <w:numFmt w:val="bullet"/>
      <w:lvlText w:val="•"/>
      <w:lvlJc w:val="left"/>
      <w:pPr>
        <w:ind w:left="1068" w:hanging="708"/>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E4A0544"/>
    <w:multiLevelType w:val="multilevel"/>
    <w:tmpl w:val="5C42B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655861"/>
    <w:multiLevelType w:val="multilevel"/>
    <w:tmpl w:val="B93CC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8B56BB"/>
    <w:multiLevelType w:val="hybridMultilevel"/>
    <w:tmpl w:val="7EE0F7C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EBB3EC2"/>
    <w:multiLevelType w:val="hybridMultilevel"/>
    <w:tmpl w:val="B41AE188"/>
    <w:lvl w:ilvl="0" w:tplc="C7D4889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7F1A4B"/>
    <w:multiLevelType w:val="multilevel"/>
    <w:tmpl w:val="E9E82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4105DF"/>
    <w:multiLevelType w:val="hybridMultilevel"/>
    <w:tmpl w:val="8022032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B6C3360"/>
    <w:multiLevelType w:val="multilevel"/>
    <w:tmpl w:val="621EB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86266354">
    <w:abstractNumId w:val="25"/>
  </w:num>
  <w:num w:numId="2" w16cid:durableId="450368609">
    <w:abstractNumId w:val="30"/>
  </w:num>
  <w:num w:numId="3" w16cid:durableId="1868449263">
    <w:abstractNumId w:val="6"/>
  </w:num>
  <w:num w:numId="4" w16cid:durableId="939609447">
    <w:abstractNumId w:val="2"/>
  </w:num>
  <w:num w:numId="5" w16cid:durableId="1636333457">
    <w:abstractNumId w:val="10"/>
  </w:num>
  <w:num w:numId="6" w16cid:durableId="1395933796">
    <w:abstractNumId w:val="33"/>
  </w:num>
  <w:num w:numId="7" w16cid:durableId="1616715298">
    <w:abstractNumId w:val="15"/>
  </w:num>
  <w:num w:numId="8" w16cid:durableId="324364870">
    <w:abstractNumId w:val="21"/>
  </w:num>
  <w:num w:numId="9" w16cid:durableId="2037727954">
    <w:abstractNumId w:val="32"/>
  </w:num>
  <w:num w:numId="10" w16cid:durableId="574512752">
    <w:abstractNumId w:val="13"/>
  </w:num>
  <w:num w:numId="11" w16cid:durableId="226496398">
    <w:abstractNumId w:val="27"/>
  </w:num>
  <w:num w:numId="12" w16cid:durableId="437069085">
    <w:abstractNumId w:val="1"/>
  </w:num>
  <w:num w:numId="13" w16cid:durableId="1031302771">
    <w:abstractNumId w:val="12"/>
  </w:num>
  <w:num w:numId="14" w16cid:durableId="597447343">
    <w:abstractNumId w:val="17"/>
  </w:num>
  <w:num w:numId="15" w16cid:durableId="1929923572">
    <w:abstractNumId w:val="5"/>
  </w:num>
  <w:num w:numId="16" w16cid:durableId="1251428794">
    <w:abstractNumId w:val="23"/>
  </w:num>
  <w:num w:numId="17" w16cid:durableId="226034471">
    <w:abstractNumId w:val="18"/>
  </w:num>
  <w:num w:numId="18" w16cid:durableId="880554666">
    <w:abstractNumId w:val="31"/>
  </w:num>
  <w:num w:numId="19" w16cid:durableId="1669403729">
    <w:abstractNumId w:val="24"/>
  </w:num>
  <w:num w:numId="20" w16cid:durableId="193035270">
    <w:abstractNumId w:val="16"/>
  </w:num>
  <w:num w:numId="21" w16cid:durableId="1227376808">
    <w:abstractNumId w:val="11"/>
  </w:num>
  <w:num w:numId="22" w16cid:durableId="1453860558">
    <w:abstractNumId w:val="0"/>
  </w:num>
  <w:num w:numId="23" w16cid:durableId="1977684685">
    <w:abstractNumId w:val="20"/>
  </w:num>
  <w:num w:numId="24" w16cid:durableId="705757467">
    <w:abstractNumId w:val="7"/>
  </w:num>
  <w:num w:numId="25" w16cid:durableId="1528567694">
    <w:abstractNumId w:val="14"/>
  </w:num>
  <w:num w:numId="26" w16cid:durableId="435487933">
    <w:abstractNumId w:val="28"/>
  </w:num>
  <w:num w:numId="27" w16cid:durableId="249431893">
    <w:abstractNumId w:val="22"/>
  </w:num>
  <w:num w:numId="28" w16cid:durableId="80176728">
    <w:abstractNumId w:val="19"/>
  </w:num>
  <w:num w:numId="29" w16cid:durableId="1430391927">
    <w:abstractNumId w:val="26"/>
  </w:num>
  <w:num w:numId="30" w16cid:durableId="156460944">
    <w:abstractNumId w:val="4"/>
  </w:num>
  <w:num w:numId="31" w16cid:durableId="1017193830">
    <w:abstractNumId w:val="3"/>
  </w:num>
  <w:num w:numId="32" w16cid:durableId="370037756">
    <w:abstractNumId w:val="29"/>
  </w:num>
  <w:num w:numId="33" w16cid:durableId="528489940">
    <w:abstractNumId w:val="9"/>
  </w:num>
  <w:num w:numId="34" w16cid:durableId="8564572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3C3"/>
    <w:rsid w:val="0000372C"/>
    <w:rsid w:val="00014A06"/>
    <w:rsid w:val="00016018"/>
    <w:rsid w:val="00016A60"/>
    <w:rsid w:val="000175AD"/>
    <w:rsid w:val="000202CC"/>
    <w:rsid w:val="00021998"/>
    <w:rsid w:val="00023E39"/>
    <w:rsid w:val="00034DE7"/>
    <w:rsid w:val="00036E0B"/>
    <w:rsid w:val="00041096"/>
    <w:rsid w:val="00061B9D"/>
    <w:rsid w:val="000644F1"/>
    <w:rsid w:val="00075715"/>
    <w:rsid w:val="00080A87"/>
    <w:rsid w:val="00085C90"/>
    <w:rsid w:val="0009135E"/>
    <w:rsid w:val="00092A7F"/>
    <w:rsid w:val="00097BA8"/>
    <w:rsid w:val="000A0AA7"/>
    <w:rsid w:val="000A0E6E"/>
    <w:rsid w:val="000A2E4B"/>
    <w:rsid w:val="000B4E9E"/>
    <w:rsid w:val="000C24DE"/>
    <w:rsid w:val="000C2C1B"/>
    <w:rsid w:val="000C348D"/>
    <w:rsid w:val="000C4FFC"/>
    <w:rsid w:val="000C5B4A"/>
    <w:rsid w:val="000C61E5"/>
    <w:rsid w:val="000D0763"/>
    <w:rsid w:val="000D1505"/>
    <w:rsid w:val="000E1EFD"/>
    <w:rsid w:val="001002D1"/>
    <w:rsid w:val="001102F2"/>
    <w:rsid w:val="00111E54"/>
    <w:rsid w:val="0012281C"/>
    <w:rsid w:val="001232D7"/>
    <w:rsid w:val="001257FB"/>
    <w:rsid w:val="00126EEE"/>
    <w:rsid w:val="00140348"/>
    <w:rsid w:val="00156C73"/>
    <w:rsid w:val="00160340"/>
    <w:rsid w:val="00183315"/>
    <w:rsid w:val="001841A5"/>
    <w:rsid w:val="00194A63"/>
    <w:rsid w:val="00197162"/>
    <w:rsid w:val="001A2EE1"/>
    <w:rsid w:val="001A515B"/>
    <w:rsid w:val="001A75B9"/>
    <w:rsid w:val="001B06EB"/>
    <w:rsid w:val="001B4E26"/>
    <w:rsid w:val="001B5233"/>
    <w:rsid w:val="001C0B2F"/>
    <w:rsid w:val="001C1489"/>
    <w:rsid w:val="001C1AC9"/>
    <w:rsid w:val="001C45BC"/>
    <w:rsid w:val="001F5E2D"/>
    <w:rsid w:val="002048E0"/>
    <w:rsid w:val="00213C5C"/>
    <w:rsid w:val="00216858"/>
    <w:rsid w:val="00225D68"/>
    <w:rsid w:val="00225E72"/>
    <w:rsid w:val="0023230E"/>
    <w:rsid w:val="00234C74"/>
    <w:rsid w:val="002402E9"/>
    <w:rsid w:val="00242047"/>
    <w:rsid w:val="00243C0F"/>
    <w:rsid w:val="0024721F"/>
    <w:rsid w:val="00253B1D"/>
    <w:rsid w:val="00253DDF"/>
    <w:rsid w:val="002731C4"/>
    <w:rsid w:val="00281443"/>
    <w:rsid w:val="00291F09"/>
    <w:rsid w:val="00292459"/>
    <w:rsid w:val="00293C93"/>
    <w:rsid w:val="00295CB6"/>
    <w:rsid w:val="002A0884"/>
    <w:rsid w:val="002A09F6"/>
    <w:rsid w:val="002A6961"/>
    <w:rsid w:val="002B7B5D"/>
    <w:rsid w:val="002C17E1"/>
    <w:rsid w:val="002C319E"/>
    <w:rsid w:val="002D1082"/>
    <w:rsid w:val="002D3B91"/>
    <w:rsid w:val="002E7E90"/>
    <w:rsid w:val="002F1ACB"/>
    <w:rsid w:val="002F386B"/>
    <w:rsid w:val="00300E5B"/>
    <w:rsid w:val="00304441"/>
    <w:rsid w:val="00311D39"/>
    <w:rsid w:val="003168FF"/>
    <w:rsid w:val="00320769"/>
    <w:rsid w:val="00323FD4"/>
    <w:rsid w:val="00332261"/>
    <w:rsid w:val="0033399B"/>
    <w:rsid w:val="00334354"/>
    <w:rsid w:val="003353E8"/>
    <w:rsid w:val="00336471"/>
    <w:rsid w:val="00337D9F"/>
    <w:rsid w:val="00343E34"/>
    <w:rsid w:val="003449B5"/>
    <w:rsid w:val="003462AF"/>
    <w:rsid w:val="00354958"/>
    <w:rsid w:val="00355C1E"/>
    <w:rsid w:val="00357356"/>
    <w:rsid w:val="00362750"/>
    <w:rsid w:val="00365111"/>
    <w:rsid w:val="003703F6"/>
    <w:rsid w:val="0038057C"/>
    <w:rsid w:val="003806C0"/>
    <w:rsid w:val="00384FC7"/>
    <w:rsid w:val="003A21F9"/>
    <w:rsid w:val="003B7A2F"/>
    <w:rsid w:val="003C01CF"/>
    <w:rsid w:val="003D24D3"/>
    <w:rsid w:val="003F1C46"/>
    <w:rsid w:val="003F519C"/>
    <w:rsid w:val="00400E1C"/>
    <w:rsid w:val="004018D2"/>
    <w:rsid w:val="00421DD2"/>
    <w:rsid w:val="004247E0"/>
    <w:rsid w:val="004250F8"/>
    <w:rsid w:val="0043391C"/>
    <w:rsid w:val="00456CFD"/>
    <w:rsid w:val="004608F2"/>
    <w:rsid w:val="00464997"/>
    <w:rsid w:val="004664DC"/>
    <w:rsid w:val="00470187"/>
    <w:rsid w:val="00473A17"/>
    <w:rsid w:val="00473C10"/>
    <w:rsid w:val="0048215D"/>
    <w:rsid w:val="00485E90"/>
    <w:rsid w:val="00486C71"/>
    <w:rsid w:val="00495E81"/>
    <w:rsid w:val="004B4B09"/>
    <w:rsid w:val="004C046B"/>
    <w:rsid w:val="004C6C3E"/>
    <w:rsid w:val="004D0F21"/>
    <w:rsid w:val="004D3ABF"/>
    <w:rsid w:val="004D5751"/>
    <w:rsid w:val="004E1335"/>
    <w:rsid w:val="004E2B5B"/>
    <w:rsid w:val="004E63D5"/>
    <w:rsid w:val="004F233D"/>
    <w:rsid w:val="004F4689"/>
    <w:rsid w:val="00501DA1"/>
    <w:rsid w:val="005052F8"/>
    <w:rsid w:val="00512B1F"/>
    <w:rsid w:val="00515422"/>
    <w:rsid w:val="0051635E"/>
    <w:rsid w:val="00525BB8"/>
    <w:rsid w:val="005345D9"/>
    <w:rsid w:val="0054029A"/>
    <w:rsid w:val="00542365"/>
    <w:rsid w:val="00546851"/>
    <w:rsid w:val="00547EDA"/>
    <w:rsid w:val="00552BEB"/>
    <w:rsid w:val="00555CCF"/>
    <w:rsid w:val="00561271"/>
    <w:rsid w:val="00567DE8"/>
    <w:rsid w:val="00573BED"/>
    <w:rsid w:val="00581E62"/>
    <w:rsid w:val="005905E9"/>
    <w:rsid w:val="0059162E"/>
    <w:rsid w:val="00592DE5"/>
    <w:rsid w:val="00595484"/>
    <w:rsid w:val="005A292E"/>
    <w:rsid w:val="005A581C"/>
    <w:rsid w:val="005B14E6"/>
    <w:rsid w:val="005B198F"/>
    <w:rsid w:val="005B2F2D"/>
    <w:rsid w:val="005B413B"/>
    <w:rsid w:val="005B4DF5"/>
    <w:rsid w:val="005B6EE7"/>
    <w:rsid w:val="005C4618"/>
    <w:rsid w:val="005C47FC"/>
    <w:rsid w:val="005D1E1C"/>
    <w:rsid w:val="005E1811"/>
    <w:rsid w:val="005E60CF"/>
    <w:rsid w:val="00601007"/>
    <w:rsid w:val="006055B2"/>
    <w:rsid w:val="00606759"/>
    <w:rsid w:val="00611E3E"/>
    <w:rsid w:val="00615A57"/>
    <w:rsid w:val="0062084F"/>
    <w:rsid w:val="00620FDA"/>
    <w:rsid w:val="006227F5"/>
    <w:rsid w:val="00624024"/>
    <w:rsid w:val="00625BBA"/>
    <w:rsid w:val="006273ED"/>
    <w:rsid w:val="00633E0D"/>
    <w:rsid w:val="00635CB0"/>
    <w:rsid w:val="00636056"/>
    <w:rsid w:val="00640B96"/>
    <w:rsid w:val="00645C79"/>
    <w:rsid w:val="00650798"/>
    <w:rsid w:val="0065745F"/>
    <w:rsid w:val="0067121C"/>
    <w:rsid w:val="006719C1"/>
    <w:rsid w:val="00677179"/>
    <w:rsid w:val="00677DAD"/>
    <w:rsid w:val="00680F50"/>
    <w:rsid w:val="00684A0D"/>
    <w:rsid w:val="00685177"/>
    <w:rsid w:val="00686436"/>
    <w:rsid w:val="00691943"/>
    <w:rsid w:val="006927A2"/>
    <w:rsid w:val="006971A2"/>
    <w:rsid w:val="006A1A50"/>
    <w:rsid w:val="006C72DF"/>
    <w:rsid w:val="006C7C30"/>
    <w:rsid w:val="006D4719"/>
    <w:rsid w:val="006D50F9"/>
    <w:rsid w:val="006E1587"/>
    <w:rsid w:val="006F7D39"/>
    <w:rsid w:val="00703F2D"/>
    <w:rsid w:val="0070568A"/>
    <w:rsid w:val="0070696C"/>
    <w:rsid w:val="007213D9"/>
    <w:rsid w:val="00733D6D"/>
    <w:rsid w:val="00741E79"/>
    <w:rsid w:val="00745661"/>
    <w:rsid w:val="007471E0"/>
    <w:rsid w:val="007472D6"/>
    <w:rsid w:val="00747E7B"/>
    <w:rsid w:val="00752D75"/>
    <w:rsid w:val="0076021F"/>
    <w:rsid w:val="00763576"/>
    <w:rsid w:val="00780EF1"/>
    <w:rsid w:val="00790861"/>
    <w:rsid w:val="007929D4"/>
    <w:rsid w:val="00794E77"/>
    <w:rsid w:val="00796900"/>
    <w:rsid w:val="007A3F56"/>
    <w:rsid w:val="007B4EB9"/>
    <w:rsid w:val="007B4F76"/>
    <w:rsid w:val="007C023B"/>
    <w:rsid w:val="007D6712"/>
    <w:rsid w:val="007E01AC"/>
    <w:rsid w:val="007E0D57"/>
    <w:rsid w:val="007E421A"/>
    <w:rsid w:val="007F299A"/>
    <w:rsid w:val="007F46B0"/>
    <w:rsid w:val="007F4740"/>
    <w:rsid w:val="007F4F10"/>
    <w:rsid w:val="00815103"/>
    <w:rsid w:val="00824716"/>
    <w:rsid w:val="008311F5"/>
    <w:rsid w:val="008363E3"/>
    <w:rsid w:val="0083661F"/>
    <w:rsid w:val="00842084"/>
    <w:rsid w:val="0084410C"/>
    <w:rsid w:val="00855972"/>
    <w:rsid w:val="00856AE3"/>
    <w:rsid w:val="00880F0E"/>
    <w:rsid w:val="00881408"/>
    <w:rsid w:val="00883096"/>
    <w:rsid w:val="0088327E"/>
    <w:rsid w:val="0088581F"/>
    <w:rsid w:val="00886520"/>
    <w:rsid w:val="00897C9F"/>
    <w:rsid w:val="008A470B"/>
    <w:rsid w:val="008A6E3F"/>
    <w:rsid w:val="008B1730"/>
    <w:rsid w:val="008B3BAD"/>
    <w:rsid w:val="008C64E8"/>
    <w:rsid w:val="008D63E2"/>
    <w:rsid w:val="008E346F"/>
    <w:rsid w:val="008E53A4"/>
    <w:rsid w:val="008F01D1"/>
    <w:rsid w:val="008F2E47"/>
    <w:rsid w:val="008F6774"/>
    <w:rsid w:val="008F7194"/>
    <w:rsid w:val="00900BA0"/>
    <w:rsid w:val="00900ED7"/>
    <w:rsid w:val="00902FEC"/>
    <w:rsid w:val="009156A4"/>
    <w:rsid w:val="00917B04"/>
    <w:rsid w:val="0092699A"/>
    <w:rsid w:val="00931819"/>
    <w:rsid w:val="00941A78"/>
    <w:rsid w:val="0094371F"/>
    <w:rsid w:val="00950BAB"/>
    <w:rsid w:val="00963C97"/>
    <w:rsid w:val="00970AA9"/>
    <w:rsid w:val="00974420"/>
    <w:rsid w:val="009770CA"/>
    <w:rsid w:val="0098207D"/>
    <w:rsid w:val="00982AF9"/>
    <w:rsid w:val="00986836"/>
    <w:rsid w:val="009869ED"/>
    <w:rsid w:val="009909AE"/>
    <w:rsid w:val="00993029"/>
    <w:rsid w:val="009938FD"/>
    <w:rsid w:val="009C1F4A"/>
    <w:rsid w:val="009C7A26"/>
    <w:rsid w:val="009D396A"/>
    <w:rsid w:val="009D463D"/>
    <w:rsid w:val="009D5004"/>
    <w:rsid w:val="009D5CDC"/>
    <w:rsid w:val="009E29A7"/>
    <w:rsid w:val="009E3EED"/>
    <w:rsid w:val="009F6194"/>
    <w:rsid w:val="00A01501"/>
    <w:rsid w:val="00A04CE4"/>
    <w:rsid w:val="00A06533"/>
    <w:rsid w:val="00A10755"/>
    <w:rsid w:val="00A141CA"/>
    <w:rsid w:val="00A14D47"/>
    <w:rsid w:val="00A20162"/>
    <w:rsid w:val="00A26ACC"/>
    <w:rsid w:val="00A26D79"/>
    <w:rsid w:val="00A27CCA"/>
    <w:rsid w:val="00A423E8"/>
    <w:rsid w:val="00A55CC0"/>
    <w:rsid w:val="00A6557D"/>
    <w:rsid w:val="00A809B1"/>
    <w:rsid w:val="00A80C7E"/>
    <w:rsid w:val="00A84D4F"/>
    <w:rsid w:val="00A86B75"/>
    <w:rsid w:val="00A94360"/>
    <w:rsid w:val="00A975FB"/>
    <w:rsid w:val="00AA017C"/>
    <w:rsid w:val="00AA2CEC"/>
    <w:rsid w:val="00AA505E"/>
    <w:rsid w:val="00AA6119"/>
    <w:rsid w:val="00AB0F68"/>
    <w:rsid w:val="00AB2635"/>
    <w:rsid w:val="00AB56F9"/>
    <w:rsid w:val="00AC0BC7"/>
    <w:rsid w:val="00AC28F0"/>
    <w:rsid w:val="00AC5402"/>
    <w:rsid w:val="00AC653C"/>
    <w:rsid w:val="00AD324E"/>
    <w:rsid w:val="00AD4327"/>
    <w:rsid w:val="00AD7BA7"/>
    <w:rsid w:val="00AE2F05"/>
    <w:rsid w:val="00AE3A8A"/>
    <w:rsid w:val="00AF1739"/>
    <w:rsid w:val="00B047A3"/>
    <w:rsid w:val="00B06F6B"/>
    <w:rsid w:val="00B16B03"/>
    <w:rsid w:val="00B22850"/>
    <w:rsid w:val="00B262D7"/>
    <w:rsid w:val="00B426E1"/>
    <w:rsid w:val="00B45B7E"/>
    <w:rsid w:val="00B51AA3"/>
    <w:rsid w:val="00B6168B"/>
    <w:rsid w:val="00B6215F"/>
    <w:rsid w:val="00B63C1E"/>
    <w:rsid w:val="00B64C5B"/>
    <w:rsid w:val="00B72E9D"/>
    <w:rsid w:val="00B76B7E"/>
    <w:rsid w:val="00B802D2"/>
    <w:rsid w:val="00B91821"/>
    <w:rsid w:val="00B95716"/>
    <w:rsid w:val="00BB034D"/>
    <w:rsid w:val="00BB1951"/>
    <w:rsid w:val="00BB1D3B"/>
    <w:rsid w:val="00BB29F2"/>
    <w:rsid w:val="00BB5C4F"/>
    <w:rsid w:val="00BC0391"/>
    <w:rsid w:val="00BC4AFC"/>
    <w:rsid w:val="00BC6BC3"/>
    <w:rsid w:val="00BD4A22"/>
    <w:rsid w:val="00BE06D5"/>
    <w:rsid w:val="00BF0531"/>
    <w:rsid w:val="00BF0833"/>
    <w:rsid w:val="00BF3A22"/>
    <w:rsid w:val="00BF3DD0"/>
    <w:rsid w:val="00C038B0"/>
    <w:rsid w:val="00C157FC"/>
    <w:rsid w:val="00C218BC"/>
    <w:rsid w:val="00C21D0D"/>
    <w:rsid w:val="00C21E25"/>
    <w:rsid w:val="00C30694"/>
    <w:rsid w:val="00C30DB9"/>
    <w:rsid w:val="00C312D8"/>
    <w:rsid w:val="00C340B7"/>
    <w:rsid w:val="00C357D4"/>
    <w:rsid w:val="00C457F6"/>
    <w:rsid w:val="00C50F13"/>
    <w:rsid w:val="00C5268D"/>
    <w:rsid w:val="00C6157E"/>
    <w:rsid w:val="00C71222"/>
    <w:rsid w:val="00C8437C"/>
    <w:rsid w:val="00C8589F"/>
    <w:rsid w:val="00C94F17"/>
    <w:rsid w:val="00CA17F2"/>
    <w:rsid w:val="00CA296A"/>
    <w:rsid w:val="00CB07EA"/>
    <w:rsid w:val="00CB179D"/>
    <w:rsid w:val="00CB6BE4"/>
    <w:rsid w:val="00CC69B2"/>
    <w:rsid w:val="00CC6BB8"/>
    <w:rsid w:val="00CD21A0"/>
    <w:rsid w:val="00CD25EA"/>
    <w:rsid w:val="00CD4064"/>
    <w:rsid w:val="00CD4A7B"/>
    <w:rsid w:val="00CD5FA4"/>
    <w:rsid w:val="00CD70B2"/>
    <w:rsid w:val="00CE1F23"/>
    <w:rsid w:val="00CE2FAE"/>
    <w:rsid w:val="00CE363C"/>
    <w:rsid w:val="00CF46DC"/>
    <w:rsid w:val="00CF5831"/>
    <w:rsid w:val="00CF6473"/>
    <w:rsid w:val="00D0766B"/>
    <w:rsid w:val="00D103AB"/>
    <w:rsid w:val="00D21843"/>
    <w:rsid w:val="00D25D18"/>
    <w:rsid w:val="00D314DC"/>
    <w:rsid w:val="00D319BF"/>
    <w:rsid w:val="00D31B67"/>
    <w:rsid w:val="00D32AF7"/>
    <w:rsid w:val="00D34693"/>
    <w:rsid w:val="00D35C5D"/>
    <w:rsid w:val="00D35E8B"/>
    <w:rsid w:val="00D37248"/>
    <w:rsid w:val="00D4326B"/>
    <w:rsid w:val="00D4370B"/>
    <w:rsid w:val="00D53352"/>
    <w:rsid w:val="00D6342D"/>
    <w:rsid w:val="00D63FFA"/>
    <w:rsid w:val="00D64C85"/>
    <w:rsid w:val="00D6611A"/>
    <w:rsid w:val="00D67515"/>
    <w:rsid w:val="00D763F8"/>
    <w:rsid w:val="00D76513"/>
    <w:rsid w:val="00D7760C"/>
    <w:rsid w:val="00D81D3F"/>
    <w:rsid w:val="00D837B4"/>
    <w:rsid w:val="00D861DD"/>
    <w:rsid w:val="00D86FEA"/>
    <w:rsid w:val="00D9019A"/>
    <w:rsid w:val="00DA4B84"/>
    <w:rsid w:val="00DA7279"/>
    <w:rsid w:val="00DC0A24"/>
    <w:rsid w:val="00DC1A05"/>
    <w:rsid w:val="00DD1A6C"/>
    <w:rsid w:val="00DD67FE"/>
    <w:rsid w:val="00DE2359"/>
    <w:rsid w:val="00DF110B"/>
    <w:rsid w:val="00DF62D9"/>
    <w:rsid w:val="00E007CC"/>
    <w:rsid w:val="00E00C8B"/>
    <w:rsid w:val="00E01044"/>
    <w:rsid w:val="00E06C77"/>
    <w:rsid w:val="00E10564"/>
    <w:rsid w:val="00E10F61"/>
    <w:rsid w:val="00E24353"/>
    <w:rsid w:val="00E33769"/>
    <w:rsid w:val="00E370FE"/>
    <w:rsid w:val="00E43DC5"/>
    <w:rsid w:val="00E4598E"/>
    <w:rsid w:val="00E6569C"/>
    <w:rsid w:val="00E65B51"/>
    <w:rsid w:val="00E707BD"/>
    <w:rsid w:val="00E70AD8"/>
    <w:rsid w:val="00E72F2C"/>
    <w:rsid w:val="00E767A4"/>
    <w:rsid w:val="00E77CEF"/>
    <w:rsid w:val="00E82D73"/>
    <w:rsid w:val="00E83EF4"/>
    <w:rsid w:val="00E84E90"/>
    <w:rsid w:val="00E87EB4"/>
    <w:rsid w:val="00EA0DEF"/>
    <w:rsid w:val="00EA4475"/>
    <w:rsid w:val="00EA44FB"/>
    <w:rsid w:val="00EA7F33"/>
    <w:rsid w:val="00EB3D85"/>
    <w:rsid w:val="00EB4B46"/>
    <w:rsid w:val="00EC4C7D"/>
    <w:rsid w:val="00ED1186"/>
    <w:rsid w:val="00ED16A4"/>
    <w:rsid w:val="00ED21ED"/>
    <w:rsid w:val="00ED3110"/>
    <w:rsid w:val="00ED6634"/>
    <w:rsid w:val="00ED7E91"/>
    <w:rsid w:val="00EE2C1F"/>
    <w:rsid w:val="00EE556F"/>
    <w:rsid w:val="00EF4A29"/>
    <w:rsid w:val="00F001F3"/>
    <w:rsid w:val="00F07AD8"/>
    <w:rsid w:val="00F1076E"/>
    <w:rsid w:val="00F1630C"/>
    <w:rsid w:val="00F167ED"/>
    <w:rsid w:val="00F171E5"/>
    <w:rsid w:val="00F23E0D"/>
    <w:rsid w:val="00F25AED"/>
    <w:rsid w:val="00F27376"/>
    <w:rsid w:val="00F27F58"/>
    <w:rsid w:val="00F34B49"/>
    <w:rsid w:val="00F4534B"/>
    <w:rsid w:val="00F45492"/>
    <w:rsid w:val="00F55693"/>
    <w:rsid w:val="00F6079B"/>
    <w:rsid w:val="00F621CB"/>
    <w:rsid w:val="00F62F7A"/>
    <w:rsid w:val="00F637BB"/>
    <w:rsid w:val="00F73088"/>
    <w:rsid w:val="00F74CA2"/>
    <w:rsid w:val="00F8071A"/>
    <w:rsid w:val="00F87E96"/>
    <w:rsid w:val="00F94D6B"/>
    <w:rsid w:val="00FA1A1E"/>
    <w:rsid w:val="00FA67B9"/>
    <w:rsid w:val="00FC33C3"/>
    <w:rsid w:val="00FD1CA5"/>
    <w:rsid w:val="00FF0563"/>
    <w:rsid w:val="00FF14B7"/>
    <w:rsid w:val="00FF4DFA"/>
    <w:rsid w:val="00FF4ED4"/>
    <w:rsid w:val="00FF7E34"/>
    <w:rsid w:val="0604BB4F"/>
    <w:rsid w:val="123D7979"/>
    <w:rsid w:val="28196E2D"/>
    <w:rsid w:val="2AE64E80"/>
    <w:rsid w:val="33B1FD49"/>
    <w:rsid w:val="33F3C184"/>
    <w:rsid w:val="363F0291"/>
    <w:rsid w:val="415EFA6E"/>
    <w:rsid w:val="4F225484"/>
    <w:rsid w:val="55B46D50"/>
    <w:rsid w:val="569D980C"/>
    <w:rsid w:val="5C2EE431"/>
    <w:rsid w:val="67FDEE10"/>
    <w:rsid w:val="68D6F234"/>
    <w:rsid w:val="73E8B81B"/>
    <w:rsid w:val="74CE48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706F2"/>
  <w15:chartTrackingRefBased/>
  <w15:docId w15:val="{DB1FBD59-EF91-4851-9A6C-8321ADCFE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299A"/>
    <w:pPr>
      <w:spacing w:line="340" w:lineRule="exact"/>
    </w:pPr>
    <w:rPr>
      <w:rFonts w:cs="Times New Roman (Hoofdtekst CS)"/>
      <w:sz w:val="21"/>
    </w:rPr>
  </w:style>
  <w:style w:type="paragraph" w:styleId="Kop1">
    <w:name w:val="heading 1"/>
    <w:basedOn w:val="Standaard"/>
    <w:next w:val="Standaard"/>
    <w:link w:val="Kop1Char"/>
    <w:uiPriority w:val="9"/>
    <w:qFormat/>
    <w:rsid w:val="00703F2D"/>
    <w:pPr>
      <w:keepNext/>
      <w:keepLines/>
      <w:numPr>
        <w:numId w:val="3"/>
      </w:numPr>
      <w:spacing w:before="240" w:line="240" w:lineRule="auto"/>
      <w:outlineLvl w:val="0"/>
    </w:pPr>
    <w:rPr>
      <w:rFonts w:ascii="Calibri" w:eastAsiaTheme="majorEastAsia" w:hAnsi="Calibri" w:cstheme="majorBidi"/>
      <w:b/>
      <w:color w:val="69AEE3"/>
      <w:sz w:val="48"/>
      <w:szCs w:val="32"/>
    </w:rPr>
  </w:style>
  <w:style w:type="paragraph" w:styleId="Kop2">
    <w:name w:val="heading 2"/>
    <w:basedOn w:val="Kop1"/>
    <w:next w:val="Standaard"/>
    <w:link w:val="Kop2Char"/>
    <w:uiPriority w:val="9"/>
    <w:unhideWhenUsed/>
    <w:qFormat/>
    <w:rsid w:val="00703F2D"/>
    <w:pPr>
      <w:numPr>
        <w:ilvl w:val="1"/>
      </w:numPr>
      <w:spacing w:before="40"/>
      <w:outlineLvl w:val="1"/>
    </w:pPr>
    <w:rPr>
      <w:b w:val="0"/>
      <w:sz w:val="28"/>
      <w:szCs w:val="26"/>
    </w:rPr>
  </w:style>
  <w:style w:type="paragraph" w:styleId="Kop3">
    <w:name w:val="heading 3"/>
    <w:basedOn w:val="Standaard"/>
    <w:next w:val="Standaard"/>
    <w:link w:val="Kop3Char"/>
    <w:uiPriority w:val="9"/>
    <w:unhideWhenUsed/>
    <w:qFormat/>
    <w:rsid w:val="00FC33C3"/>
    <w:pPr>
      <w:keepNext/>
      <w:keepLines/>
      <w:numPr>
        <w:ilvl w:val="2"/>
        <w:numId w:val="3"/>
      </w:numPr>
      <w:spacing w:before="40"/>
      <w:outlineLvl w:val="2"/>
    </w:pPr>
    <w:rPr>
      <w:rFonts w:eastAsiaTheme="majorEastAsia" w:cstheme="majorBidi"/>
      <w:b/>
      <w:color w:val="69AEE3"/>
      <w:sz w:val="22"/>
    </w:rPr>
  </w:style>
  <w:style w:type="paragraph" w:styleId="Kop4">
    <w:name w:val="heading 4"/>
    <w:basedOn w:val="Standaard"/>
    <w:next w:val="Standaard"/>
    <w:link w:val="Kop4Char"/>
    <w:uiPriority w:val="9"/>
    <w:unhideWhenUsed/>
    <w:qFormat/>
    <w:rsid w:val="002A09F6"/>
    <w:pPr>
      <w:keepNext/>
      <w:keepLines/>
      <w:numPr>
        <w:ilvl w:val="3"/>
        <w:numId w:val="3"/>
      </w:numPr>
      <w:spacing w:before="40"/>
      <w:outlineLvl w:val="3"/>
    </w:pPr>
    <w:rPr>
      <w:rFonts w:ascii="Calibri" w:eastAsiaTheme="majorEastAsia" w:hAnsi="Calibri" w:cstheme="majorBidi"/>
      <w:i/>
      <w:iCs/>
      <w:color w:val="69AEE3"/>
      <w:sz w:val="24"/>
    </w:rPr>
  </w:style>
  <w:style w:type="paragraph" w:styleId="Kop5">
    <w:name w:val="heading 5"/>
    <w:basedOn w:val="Standaard"/>
    <w:next w:val="Standaard"/>
    <w:link w:val="Kop5Char"/>
    <w:uiPriority w:val="9"/>
    <w:semiHidden/>
    <w:unhideWhenUsed/>
    <w:qFormat/>
    <w:rsid w:val="00D64C85"/>
    <w:pPr>
      <w:keepNext/>
      <w:keepLines/>
      <w:numPr>
        <w:ilvl w:val="4"/>
        <w:numId w:val="3"/>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D64C85"/>
    <w:pPr>
      <w:keepNext/>
      <w:keepLines/>
      <w:numPr>
        <w:ilvl w:val="5"/>
        <w:numId w:val="3"/>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D64C85"/>
    <w:pPr>
      <w:keepNext/>
      <w:keepLines/>
      <w:numPr>
        <w:ilvl w:val="6"/>
        <w:numId w:val="3"/>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D64C85"/>
    <w:pPr>
      <w:keepNext/>
      <w:keepLines/>
      <w:numPr>
        <w:ilvl w:val="7"/>
        <w:numId w:val="3"/>
      </w:numPr>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qFormat/>
    <w:rsid w:val="00D64C85"/>
    <w:pPr>
      <w:keepNext/>
      <w:keepLines/>
      <w:numPr>
        <w:ilvl w:val="8"/>
        <w:numId w:val="3"/>
      </w:numPr>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C218BC"/>
    <w:pPr>
      <w:spacing w:line="240" w:lineRule="atLeast"/>
      <w:contextualSpacing/>
    </w:pPr>
    <w:rPr>
      <w:rFonts w:ascii="Calibri" w:eastAsiaTheme="majorEastAsia" w:hAnsi="Calibri" w:cstheme="majorBidi"/>
      <w:b/>
      <w:color w:val="FFFFFF" w:themeColor="background1"/>
      <w:spacing w:val="-10"/>
      <w:kern w:val="28"/>
      <w:sz w:val="72"/>
      <w:szCs w:val="56"/>
    </w:rPr>
  </w:style>
  <w:style w:type="character" w:customStyle="1" w:styleId="TitelChar">
    <w:name w:val="Titel Char"/>
    <w:basedOn w:val="Standaardalinea-lettertype"/>
    <w:link w:val="Titel"/>
    <w:uiPriority w:val="10"/>
    <w:rsid w:val="00C218BC"/>
    <w:rPr>
      <w:rFonts w:ascii="Calibri" w:eastAsiaTheme="majorEastAsia" w:hAnsi="Calibri" w:cstheme="majorBidi"/>
      <w:b/>
      <w:color w:val="FFFFFF" w:themeColor="background1"/>
      <w:spacing w:val="-10"/>
      <w:kern w:val="28"/>
      <w:sz w:val="72"/>
      <w:szCs w:val="56"/>
    </w:rPr>
  </w:style>
  <w:style w:type="paragraph" w:styleId="Geenafstand">
    <w:name w:val="No Spacing"/>
    <w:link w:val="GeenafstandChar"/>
    <w:uiPriority w:val="1"/>
    <w:qFormat/>
    <w:rsid w:val="007F299A"/>
    <w:pPr>
      <w:spacing w:line="340" w:lineRule="exact"/>
    </w:pPr>
    <w:rPr>
      <w:rFonts w:eastAsiaTheme="minorEastAsia"/>
      <w:sz w:val="21"/>
      <w:szCs w:val="22"/>
      <w:lang w:val="en-US" w:eastAsia="zh-CN"/>
    </w:rPr>
  </w:style>
  <w:style w:type="character" w:customStyle="1" w:styleId="GeenafstandChar">
    <w:name w:val="Geen afstand Char"/>
    <w:basedOn w:val="Standaardalinea-lettertype"/>
    <w:link w:val="Geenafstand"/>
    <w:uiPriority w:val="1"/>
    <w:rsid w:val="007F299A"/>
    <w:rPr>
      <w:rFonts w:eastAsiaTheme="minorEastAsia"/>
      <w:sz w:val="21"/>
      <w:szCs w:val="22"/>
      <w:lang w:val="en-US" w:eastAsia="zh-CN"/>
    </w:rPr>
  </w:style>
  <w:style w:type="character" w:customStyle="1" w:styleId="Kop1Char">
    <w:name w:val="Kop 1 Char"/>
    <w:basedOn w:val="Standaardalinea-lettertype"/>
    <w:link w:val="Kop1"/>
    <w:uiPriority w:val="9"/>
    <w:rsid w:val="00703F2D"/>
    <w:rPr>
      <w:rFonts w:ascii="Calibri" w:eastAsiaTheme="majorEastAsia" w:hAnsi="Calibri" w:cstheme="majorBidi"/>
      <w:b/>
      <w:color w:val="69AEE3"/>
      <w:sz w:val="48"/>
      <w:szCs w:val="32"/>
    </w:rPr>
  </w:style>
  <w:style w:type="character" w:customStyle="1" w:styleId="Kop2Char">
    <w:name w:val="Kop 2 Char"/>
    <w:basedOn w:val="Standaardalinea-lettertype"/>
    <w:link w:val="Kop2"/>
    <w:uiPriority w:val="9"/>
    <w:rsid w:val="00EB4B46"/>
    <w:rPr>
      <w:rFonts w:ascii="Calibri" w:eastAsiaTheme="majorEastAsia" w:hAnsi="Calibri" w:cstheme="majorBidi"/>
      <w:color w:val="69AEE3"/>
      <w:sz w:val="28"/>
      <w:szCs w:val="26"/>
    </w:rPr>
  </w:style>
  <w:style w:type="paragraph" w:styleId="Kopvaninhoudsopgave">
    <w:name w:val="TOC Heading"/>
    <w:basedOn w:val="Kop1"/>
    <w:next w:val="Standaard"/>
    <w:uiPriority w:val="39"/>
    <w:unhideWhenUsed/>
    <w:qFormat/>
    <w:rsid w:val="00703F2D"/>
    <w:pPr>
      <w:spacing w:before="480" w:line="276" w:lineRule="auto"/>
      <w:outlineLvl w:val="9"/>
    </w:pPr>
    <w:rPr>
      <w:bCs/>
      <w:szCs w:val="28"/>
      <w:lang w:eastAsia="nl-NL"/>
    </w:rPr>
  </w:style>
  <w:style w:type="paragraph" w:styleId="Inhopg1">
    <w:name w:val="toc 1"/>
    <w:basedOn w:val="Standaard"/>
    <w:next w:val="Standaard"/>
    <w:autoRedefine/>
    <w:uiPriority w:val="39"/>
    <w:unhideWhenUsed/>
    <w:rsid w:val="00FC33C3"/>
    <w:pPr>
      <w:spacing w:before="240" w:after="120"/>
    </w:pPr>
    <w:rPr>
      <w:rFonts w:cstheme="minorHAnsi"/>
      <w:b/>
      <w:bCs/>
      <w:color w:val="69AEE3"/>
      <w:sz w:val="22"/>
      <w:szCs w:val="20"/>
    </w:rPr>
  </w:style>
  <w:style w:type="character" w:styleId="Hyperlink">
    <w:name w:val="Hyperlink"/>
    <w:basedOn w:val="Standaardalinea-lettertype"/>
    <w:uiPriority w:val="99"/>
    <w:unhideWhenUsed/>
    <w:rsid w:val="00595484"/>
    <w:rPr>
      <w:color w:val="0563C1" w:themeColor="hyperlink"/>
      <w:u w:val="single"/>
    </w:rPr>
  </w:style>
  <w:style w:type="paragraph" w:styleId="Inhopg2">
    <w:name w:val="toc 2"/>
    <w:basedOn w:val="Standaard"/>
    <w:next w:val="Standaard"/>
    <w:autoRedefine/>
    <w:uiPriority w:val="39"/>
    <w:unhideWhenUsed/>
    <w:rsid w:val="00595484"/>
    <w:pPr>
      <w:spacing w:before="120"/>
      <w:ind w:left="210"/>
    </w:pPr>
    <w:rPr>
      <w:rFonts w:cstheme="minorHAnsi"/>
      <w:i/>
      <w:iCs/>
      <w:sz w:val="20"/>
      <w:szCs w:val="20"/>
    </w:rPr>
  </w:style>
  <w:style w:type="paragraph" w:styleId="Inhopg3">
    <w:name w:val="toc 3"/>
    <w:basedOn w:val="Standaard"/>
    <w:next w:val="Standaard"/>
    <w:autoRedefine/>
    <w:uiPriority w:val="39"/>
    <w:unhideWhenUsed/>
    <w:rsid w:val="00595484"/>
    <w:pPr>
      <w:ind w:left="420"/>
    </w:pPr>
    <w:rPr>
      <w:rFonts w:cstheme="minorHAnsi"/>
      <w:sz w:val="20"/>
      <w:szCs w:val="20"/>
    </w:rPr>
  </w:style>
  <w:style w:type="paragraph" w:styleId="Inhopg4">
    <w:name w:val="toc 4"/>
    <w:basedOn w:val="Standaard"/>
    <w:next w:val="Standaard"/>
    <w:autoRedefine/>
    <w:uiPriority w:val="39"/>
    <w:semiHidden/>
    <w:unhideWhenUsed/>
    <w:rsid w:val="00595484"/>
    <w:pPr>
      <w:ind w:left="630"/>
    </w:pPr>
    <w:rPr>
      <w:rFonts w:cstheme="minorHAnsi"/>
      <w:sz w:val="20"/>
      <w:szCs w:val="20"/>
    </w:rPr>
  </w:style>
  <w:style w:type="paragraph" w:styleId="Inhopg5">
    <w:name w:val="toc 5"/>
    <w:basedOn w:val="Standaard"/>
    <w:next w:val="Standaard"/>
    <w:autoRedefine/>
    <w:uiPriority w:val="39"/>
    <w:semiHidden/>
    <w:unhideWhenUsed/>
    <w:rsid w:val="00595484"/>
    <w:pPr>
      <w:ind w:left="840"/>
    </w:pPr>
    <w:rPr>
      <w:rFonts w:cstheme="minorHAnsi"/>
      <w:sz w:val="20"/>
      <w:szCs w:val="20"/>
    </w:rPr>
  </w:style>
  <w:style w:type="paragraph" w:styleId="Inhopg6">
    <w:name w:val="toc 6"/>
    <w:basedOn w:val="Standaard"/>
    <w:next w:val="Standaard"/>
    <w:autoRedefine/>
    <w:uiPriority w:val="39"/>
    <w:semiHidden/>
    <w:unhideWhenUsed/>
    <w:rsid w:val="00595484"/>
    <w:pPr>
      <w:ind w:left="1050"/>
    </w:pPr>
    <w:rPr>
      <w:rFonts w:cstheme="minorHAnsi"/>
      <w:sz w:val="20"/>
      <w:szCs w:val="20"/>
    </w:rPr>
  </w:style>
  <w:style w:type="paragraph" w:styleId="Inhopg7">
    <w:name w:val="toc 7"/>
    <w:basedOn w:val="Standaard"/>
    <w:next w:val="Standaard"/>
    <w:autoRedefine/>
    <w:uiPriority w:val="39"/>
    <w:semiHidden/>
    <w:unhideWhenUsed/>
    <w:rsid w:val="00595484"/>
    <w:pPr>
      <w:ind w:left="1260"/>
    </w:pPr>
    <w:rPr>
      <w:rFonts w:cstheme="minorHAnsi"/>
      <w:sz w:val="20"/>
      <w:szCs w:val="20"/>
    </w:rPr>
  </w:style>
  <w:style w:type="paragraph" w:styleId="Inhopg8">
    <w:name w:val="toc 8"/>
    <w:basedOn w:val="Standaard"/>
    <w:next w:val="Standaard"/>
    <w:autoRedefine/>
    <w:uiPriority w:val="39"/>
    <w:semiHidden/>
    <w:unhideWhenUsed/>
    <w:rsid w:val="00595484"/>
    <w:pPr>
      <w:ind w:left="1470"/>
    </w:pPr>
    <w:rPr>
      <w:rFonts w:cstheme="minorHAnsi"/>
      <w:sz w:val="20"/>
      <w:szCs w:val="20"/>
    </w:rPr>
  </w:style>
  <w:style w:type="paragraph" w:styleId="Inhopg9">
    <w:name w:val="toc 9"/>
    <w:basedOn w:val="Standaard"/>
    <w:next w:val="Standaard"/>
    <w:autoRedefine/>
    <w:uiPriority w:val="39"/>
    <w:semiHidden/>
    <w:unhideWhenUsed/>
    <w:rsid w:val="00595484"/>
    <w:pPr>
      <w:ind w:left="1680"/>
    </w:pPr>
    <w:rPr>
      <w:rFonts w:cstheme="minorHAnsi"/>
      <w:sz w:val="20"/>
      <w:szCs w:val="20"/>
    </w:rPr>
  </w:style>
  <w:style w:type="character" w:customStyle="1" w:styleId="Kop3Char">
    <w:name w:val="Kop 3 Char"/>
    <w:basedOn w:val="Standaardalinea-lettertype"/>
    <w:link w:val="Kop3"/>
    <w:uiPriority w:val="9"/>
    <w:rsid w:val="00FC33C3"/>
    <w:rPr>
      <w:rFonts w:eastAsiaTheme="majorEastAsia" w:cstheme="majorBidi"/>
      <w:b/>
      <w:color w:val="69AEE3"/>
      <w:sz w:val="22"/>
    </w:rPr>
  </w:style>
  <w:style w:type="character" w:customStyle="1" w:styleId="Kop4Char">
    <w:name w:val="Kop 4 Char"/>
    <w:basedOn w:val="Standaardalinea-lettertype"/>
    <w:link w:val="Kop4"/>
    <w:uiPriority w:val="9"/>
    <w:rsid w:val="002A09F6"/>
    <w:rPr>
      <w:rFonts w:ascii="Calibri" w:eastAsiaTheme="majorEastAsia" w:hAnsi="Calibri" w:cstheme="majorBidi"/>
      <w:i/>
      <w:iCs/>
      <w:color w:val="69AEE3"/>
    </w:rPr>
  </w:style>
  <w:style w:type="paragraph" w:styleId="Voettekst">
    <w:name w:val="footer"/>
    <w:basedOn w:val="Standaard"/>
    <w:link w:val="VoettekstChar"/>
    <w:uiPriority w:val="99"/>
    <w:unhideWhenUsed/>
    <w:rsid w:val="00A0150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01501"/>
    <w:rPr>
      <w:rFonts w:cs="Times New Roman (Hoofdtekst CS)"/>
      <w:sz w:val="21"/>
    </w:rPr>
  </w:style>
  <w:style w:type="character" w:styleId="Paginanummer">
    <w:name w:val="page number"/>
    <w:basedOn w:val="Standaardalinea-lettertype"/>
    <w:uiPriority w:val="99"/>
    <w:semiHidden/>
    <w:unhideWhenUsed/>
    <w:rsid w:val="00A01501"/>
  </w:style>
  <w:style w:type="paragraph" w:styleId="Koptekst">
    <w:name w:val="header"/>
    <w:basedOn w:val="Standaard"/>
    <w:link w:val="KoptekstChar"/>
    <w:uiPriority w:val="99"/>
    <w:unhideWhenUsed/>
    <w:rsid w:val="00A015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01501"/>
    <w:rPr>
      <w:rFonts w:cs="Times New Roman (Hoofdtekst CS)"/>
      <w:sz w:val="21"/>
    </w:rPr>
  </w:style>
  <w:style w:type="character" w:styleId="Verwijzingopmerking">
    <w:name w:val="annotation reference"/>
    <w:basedOn w:val="Standaardalinea-lettertype"/>
    <w:unhideWhenUsed/>
    <w:rsid w:val="00362750"/>
    <w:rPr>
      <w:sz w:val="16"/>
      <w:szCs w:val="16"/>
    </w:rPr>
  </w:style>
  <w:style w:type="paragraph" w:styleId="Tekstopmerking">
    <w:name w:val="annotation text"/>
    <w:basedOn w:val="Standaard"/>
    <w:link w:val="TekstopmerkingChar"/>
    <w:uiPriority w:val="99"/>
    <w:unhideWhenUsed/>
    <w:rsid w:val="00362750"/>
    <w:pPr>
      <w:spacing w:after="200" w:line="240" w:lineRule="auto"/>
    </w:pPr>
    <w:rPr>
      <w:rFonts w:ascii="Calibri" w:eastAsiaTheme="minorEastAsia" w:hAnsi="Calibri" w:cstheme="minorBidi"/>
      <w:sz w:val="20"/>
      <w:szCs w:val="20"/>
      <w:lang w:val="en-US"/>
    </w:rPr>
  </w:style>
  <w:style w:type="character" w:customStyle="1" w:styleId="TekstopmerkingChar">
    <w:name w:val="Tekst opmerking Char"/>
    <w:basedOn w:val="Standaardalinea-lettertype"/>
    <w:link w:val="Tekstopmerking"/>
    <w:uiPriority w:val="99"/>
    <w:rsid w:val="00362750"/>
    <w:rPr>
      <w:rFonts w:ascii="Calibri" w:eastAsiaTheme="minorEastAsia" w:hAnsi="Calibri"/>
      <w:sz w:val="20"/>
      <w:szCs w:val="20"/>
      <w:lang w:val="en-US"/>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
    <w:basedOn w:val="Standaard"/>
    <w:link w:val="LijstalineaChar"/>
    <w:uiPriority w:val="34"/>
    <w:qFormat/>
    <w:rsid w:val="002C17E1"/>
    <w:pPr>
      <w:ind w:left="720"/>
      <w:contextualSpacing/>
    </w:pPr>
  </w:style>
  <w:style w:type="character" w:customStyle="1" w:styleId="Kop5Char">
    <w:name w:val="Kop 5 Char"/>
    <w:basedOn w:val="Standaardalinea-lettertype"/>
    <w:link w:val="Kop5"/>
    <w:uiPriority w:val="9"/>
    <w:semiHidden/>
    <w:rsid w:val="00D64C85"/>
    <w:rPr>
      <w:rFonts w:asciiTheme="majorHAnsi" w:eastAsiaTheme="majorEastAsia" w:hAnsiTheme="majorHAnsi" w:cstheme="majorBidi"/>
      <w:color w:val="2F5496" w:themeColor="accent1" w:themeShade="BF"/>
      <w:sz w:val="21"/>
    </w:rPr>
  </w:style>
  <w:style w:type="character" w:customStyle="1" w:styleId="Kop6Char">
    <w:name w:val="Kop 6 Char"/>
    <w:basedOn w:val="Standaardalinea-lettertype"/>
    <w:link w:val="Kop6"/>
    <w:uiPriority w:val="9"/>
    <w:semiHidden/>
    <w:rsid w:val="00D64C85"/>
    <w:rPr>
      <w:rFonts w:asciiTheme="majorHAnsi" w:eastAsiaTheme="majorEastAsia" w:hAnsiTheme="majorHAnsi" w:cstheme="majorBidi"/>
      <w:color w:val="1F3763" w:themeColor="accent1" w:themeShade="7F"/>
      <w:sz w:val="21"/>
    </w:rPr>
  </w:style>
  <w:style w:type="character" w:customStyle="1" w:styleId="Kop7Char">
    <w:name w:val="Kop 7 Char"/>
    <w:basedOn w:val="Standaardalinea-lettertype"/>
    <w:link w:val="Kop7"/>
    <w:uiPriority w:val="9"/>
    <w:semiHidden/>
    <w:rsid w:val="00D64C85"/>
    <w:rPr>
      <w:rFonts w:asciiTheme="majorHAnsi" w:eastAsiaTheme="majorEastAsia" w:hAnsiTheme="majorHAnsi" w:cstheme="majorBidi"/>
      <w:i/>
      <w:iCs/>
      <w:color w:val="1F3763" w:themeColor="accent1" w:themeShade="7F"/>
      <w:sz w:val="21"/>
    </w:rPr>
  </w:style>
  <w:style w:type="character" w:customStyle="1" w:styleId="Kop8Char">
    <w:name w:val="Kop 8 Char"/>
    <w:basedOn w:val="Standaardalinea-lettertype"/>
    <w:link w:val="Kop8"/>
    <w:uiPriority w:val="9"/>
    <w:semiHidden/>
    <w:rsid w:val="00D64C8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D64C85"/>
    <w:rPr>
      <w:rFonts w:asciiTheme="majorHAnsi" w:eastAsiaTheme="majorEastAsia" w:hAnsiTheme="majorHAnsi" w:cstheme="majorBidi"/>
      <w:i/>
      <w:iCs/>
      <w:color w:val="272727" w:themeColor="text1" w:themeTint="D8"/>
      <w:sz w:val="21"/>
      <w:szCs w:val="21"/>
    </w:rPr>
  </w:style>
  <w:style w:type="table" w:customStyle="1" w:styleId="Utrechtrood2015">
    <w:name w:val="Utrecht rood (2015)"/>
    <w:basedOn w:val="Standaardtabel"/>
    <w:uiPriority w:val="99"/>
    <w:locked/>
    <w:rsid w:val="00337D9F"/>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GulimChe" w:hAnsi="@GulimCh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Onderwerpvanopmerking">
    <w:name w:val="annotation subject"/>
    <w:basedOn w:val="Tekstopmerking"/>
    <w:next w:val="Tekstopmerking"/>
    <w:link w:val="OnderwerpvanopmerkingChar"/>
    <w:uiPriority w:val="99"/>
    <w:semiHidden/>
    <w:unhideWhenUsed/>
    <w:rsid w:val="00CF46DC"/>
    <w:pPr>
      <w:spacing w:after="0"/>
    </w:pPr>
    <w:rPr>
      <w:rFonts w:asciiTheme="minorHAnsi" w:eastAsiaTheme="minorHAnsi" w:hAnsiTheme="minorHAnsi" w:cs="Times New Roman (Hoofdtekst CS)"/>
      <w:b/>
      <w:bCs/>
      <w:lang w:val="nl-NL"/>
    </w:rPr>
  </w:style>
  <w:style w:type="character" w:customStyle="1" w:styleId="OnderwerpvanopmerkingChar">
    <w:name w:val="Onderwerp van opmerking Char"/>
    <w:basedOn w:val="TekstopmerkingChar"/>
    <w:link w:val="Onderwerpvanopmerking"/>
    <w:uiPriority w:val="99"/>
    <w:semiHidden/>
    <w:rsid w:val="00CF46DC"/>
    <w:rPr>
      <w:rFonts w:ascii="Calibri" w:eastAsiaTheme="minorEastAsia" w:hAnsi="Calibri" w:cs="Times New Roman (Hoofdtekst CS)"/>
      <w:b/>
      <w:bCs/>
      <w:sz w:val="20"/>
      <w:szCs w:val="20"/>
      <w:lang w:val="en-US"/>
    </w:rPr>
  </w:style>
  <w:style w:type="paragraph" w:customStyle="1" w:styleId="Opsommingmetnummer">
    <w:name w:val="Opsomming met nummer"/>
    <w:basedOn w:val="Standaard"/>
    <w:rsid w:val="000175AD"/>
    <w:pPr>
      <w:numPr>
        <w:numId w:val="19"/>
      </w:numPr>
      <w:tabs>
        <w:tab w:val="left" w:pos="624"/>
      </w:tabs>
      <w:spacing w:line="280" w:lineRule="atLeast"/>
    </w:pPr>
    <w:rPr>
      <w:rFonts w:ascii="Arial" w:eastAsia="Times New Roman" w:hAnsi="Arial" w:cs="Times New Roman"/>
      <w:sz w:val="20"/>
      <w:szCs w:val="20"/>
      <w:lang w:eastAsia="nl-NL"/>
    </w:rPr>
  </w:style>
  <w:style w:type="character" w:styleId="Onopgelostemelding">
    <w:name w:val="Unresolved Mention"/>
    <w:basedOn w:val="Standaardalinea-lettertype"/>
    <w:uiPriority w:val="99"/>
    <w:semiHidden/>
    <w:unhideWhenUsed/>
    <w:rsid w:val="00D9019A"/>
    <w:rPr>
      <w:color w:val="605E5C"/>
      <w:shd w:val="clear" w:color="auto" w:fill="E1DFDD"/>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link w:val="Lijstalinea"/>
    <w:uiPriority w:val="34"/>
    <w:locked/>
    <w:rsid w:val="00DA7279"/>
    <w:rPr>
      <w:rFonts w:cs="Times New Roman (Hoofdtekst CS)"/>
      <w:sz w:val="21"/>
    </w:rPr>
  </w:style>
  <w:style w:type="paragraph" w:styleId="Revisie">
    <w:name w:val="Revision"/>
    <w:hidden/>
    <w:uiPriority w:val="99"/>
    <w:semiHidden/>
    <w:rsid w:val="00085C90"/>
    <w:rPr>
      <w:rFonts w:cs="Times New Roman (Hoofdtekst C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klachtenmeldpuntaanbesteden.nl/media/23692/klachtenprocedure.pdf" TargetMode="External"/><Relationship Id="rId2" Type="http://schemas.openxmlformats.org/officeDocument/2006/relationships/customXml" Target="../customXml/item2.xml"/><Relationship Id="rId16" Type="http://schemas.openxmlformats.org/officeDocument/2006/relationships/hyperlink" Target="http://www.hollandskroon.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BED7EA03B26A44A79DB4AB629B7B83" ma:contentTypeVersion="37" ma:contentTypeDescription="Een nieuw document maken." ma:contentTypeScope="" ma:versionID="bb2c048361073fdda550d0add0dcf957">
  <xsd:schema xmlns:xsd="http://www.w3.org/2001/XMLSchema" xmlns:xs="http://www.w3.org/2001/XMLSchema" xmlns:p="http://schemas.microsoft.com/office/2006/metadata/properties" xmlns:ns1="http://schemas.microsoft.com/sharepoint/v3" xmlns:ns2="5717d259-d152-48e5-84f8-f49ff581c316" xmlns:ns3="a655d958-f5c9-46c5-a699-885ffed2609d" xmlns:ns4="e3b1f718-b9bd-40a0-a8af-e8d638f0c78e" targetNamespace="http://schemas.microsoft.com/office/2006/metadata/properties" ma:root="true" ma:fieldsID="68dbb8adea7a347799972e221435cdaf" ns1:_="" ns2:_="" ns3:_="" ns4:_="">
    <xsd:import namespace="http://schemas.microsoft.com/sharepoint/v3"/>
    <xsd:import namespace="5717d259-d152-48e5-84f8-f49ff581c316"/>
    <xsd:import namespace="a655d958-f5c9-46c5-a699-885ffed2609d"/>
    <xsd:import namespace="e3b1f718-b9bd-40a0-a8af-e8d638f0c78e"/>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Documenttype"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3:Inkoopadviseur"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element ref="ns3:lcf76f155ced4ddcb4097134ff3c332f" minOccurs="0"/>
                <xsd:element ref="ns3:MediaLengthInSeconds" minOccurs="0"/>
                <xsd:element ref="ns3:MediaServiceObjectDetectorVersions" minOccurs="0"/>
                <xsd:element ref="ns3:MediaServiceSearchProperties" minOccurs="0"/>
                <xsd:element ref="ns3:MediaServiceMetadata" minOccurs="0"/>
                <xsd:element ref="ns3:MediaServiceFastMetadata"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Eigenschappen van het geïntegreerd beleid voor naleving" ma:hidden="true" ma:internalName="_ip_UnifiedCompliancePolicyProperties">
      <xsd:simpleType>
        <xsd:restriction base="dms:Note"/>
      </xsd:simpleType>
    </xsd:element>
    <xsd:element name="_ip_UnifiedCompliancePolicyUIAction" ma:index="33"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Document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c8996c4e-7079-4718-bb58-a3c5c8badc11}" ma:internalName="TaxCatchAll" ma:showField="CatchAllData" ma:web="e3b1f718-b9bd-40a0-a8af-e8d638f0c78e">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c8996c4e-7079-4718-bb58-a3c5c8badc11}" ma:internalName="TaxCatchAllLabel" ma:readOnly="true" ma:showField="CatchAllDataLabel" ma:web="e3b1f718-b9bd-40a0-a8af-e8d638f0c7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55d958-f5c9-46c5-a699-885ffed2609d" elementFormDefault="qualified">
    <xsd:import namespace="http://schemas.microsoft.com/office/2006/documentManagement/types"/>
    <xsd:import namespace="http://schemas.microsoft.com/office/infopath/2007/PartnerControls"/>
    <xsd:element name="Documenttype" ma:index="20" nillable="true" ma:displayName="Documenttype" ma:format="Dropdown" ma:internalName="Documenttype">
      <xsd:simpleType>
        <xsd:restriction base="dms:Choice">
          <xsd:enumeration value="Offerte"/>
          <xsd:enumeration value="Agenda"/>
          <xsd:enumeration value="Verslag"/>
          <xsd:enumeration value="Actiepuntenlijst"/>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Inkoopadviseur" ma:index="27" nillable="true" ma:displayName="Status" ma:format="Dropdown" ma:internalName="Inkoopadviseur">
      <xsd:simpleType>
        <xsd:restriction base="dms:Choice">
          <xsd:enumeration value="Gegund"/>
          <xsd:enumeration value="Niet gegund"/>
          <xsd:enumeration value="Ingetrokken"/>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MediaLengthInSeconds" ma:index="36" nillable="true" ma:displayName="MediaLengthInSeconds" ma:hidden="true" ma:internalName="MediaLengthInSeconds" ma:readOnly="true">
      <xsd:simpleType>
        <xsd:restriction base="dms:Unknow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1f718-b9bd-40a0-a8af-e8d638f0c78e" elementFormDefault="qualified">
    <xsd:import namespace="http://schemas.microsoft.com/office/2006/documentManagement/types"/>
    <xsd:import namespace="http://schemas.microsoft.com/office/infopath/2007/PartnerControls"/>
    <xsd:element name="SharedWithUsers" ma:index="2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Gedeeld met details" ma:internalName="SharedWithDetails" ma:readOnly="true">
      <xsd:simpleType>
        <xsd:restriction base="dms:Note">
          <xsd:maxLength value="255"/>
        </xsd:restriction>
      </xsd:simpleType>
    </xsd:element>
    <xsd:element name="_dlc_DocId" ma:index="41" nillable="true" ma:displayName="Waarde van de document-id" ma:description="De waarde van de document-id die aan dit item is toegewezen." ma:internalName="_dlc_DocId" ma:readOnly="true">
      <xsd:simpleType>
        <xsd:restriction base="dms:Text"/>
      </xsd:simpleType>
    </xsd:element>
    <xsd:element name="_dlc_DocIdUrl" ma:index="4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Datum_x0020_Ontvangst xmlns="5717d259-d152-48e5-84f8-f49ff581c316" xsi:nil="true"/>
    <Datum_x0020_Document xmlns="5717d259-d152-48e5-84f8-f49ff581c316" xsi:nil="true"/>
    <Klant_x0020_Adres xmlns="5717d259-d152-48e5-84f8-f49ff581c316" xsi:nil="true"/>
    <Document_x0020_Klantnaam xmlns="5717d259-d152-48e5-84f8-f49ff581c316" xsi:nil="true"/>
    <Klant_x0020_Plaats xmlns="5717d259-d152-48e5-84f8-f49ff581c316" xsi:nil="true"/>
    <Extern_x0020_kenmerk xmlns="5717d259-d152-48e5-84f8-f49ff581c316" xsi:nil="true"/>
    <Klant_x0020_Postcode xmlns="5717d259-d152-48e5-84f8-f49ff581c316" xsi:nil="true"/>
    <Documentomschrijving xmlns="5717d259-d152-48e5-84f8-f49ff581c316" xsi:nil="true"/>
    <TaxCatchAll xmlns="5717d259-d152-48e5-84f8-f49ff581c316" xsi:nil="true"/>
    <Datum_x0020_Verzonden xmlns="5717d259-d152-48e5-84f8-f49ff581c316" xsi:nil="true"/>
    <_ip_UnifiedCompliancePolicyUIAction xmlns="http://schemas.microsoft.com/sharepoint/v3" xsi:nil="true"/>
    <lcf76f155ced4ddcb4097134ff3c332f xmlns="a655d958-f5c9-46c5-a699-885ffed2609d">
      <Terms xmlns="http://schemas.microsoft.com/office/infopath/2007/PartnerControls"/>
    </lcf76f155ced4ddcb4097134ff3c332f>
    <_ip_UnifiedCompliancePolicyProperties xmlns="http://schemas.microsoft.com/sharepoint/v3" xsi:nil="true"/>
    <Inkoopadviseur xmlns="a655d958-f5c9-46c5-a699-885ffed2609d" xsi:nil="true"/>
    <Documenttype xmlns="a655d958-f5c9-46c5-a699-885ffed2609d" xsi:nil="true"/>
    <_dlc_DocId xmlns="e3b1f718-b9bd-40a0-a8af-e8d638f0c78e">INKOOP-1358866967-351977</_dlc_DocId>
    <_dlc_DocIdUrl xmlns="e3b1f718-b9bd-40a0-a8af-e8d638f0c78e">
      <Url>https://hollandskroon.sharepoint.com/sites/Inkoop/_layouts/15/DocIdRedir.aspx?ID=INKOOP-1358866967-351977</Url>
      <Description>INKOOP-1358866967-351977</Description>
    </_dlc_DocIdUrl>
  </documentManagement>
</p:properties>
</file>

<file path=customXml/item6.xml><?xml version="1.0" encoding="utf-8"?>
<?mso-contentType ?>
<SharedContentType xmlns="Microsoft.SharePoint.Taxonomy.ContentTypeSync" SourceId="be2bb301-337e-4fd9-b97f-f1941be93156" ContentTypeId="0x0101" PreviousValue="false"/>
</file>

<file path=customXml/itemProps1.xml><?xml version="1.0" encoding="utf-8"?>
<ds:datastoreItem xmlns:ds="http://schemas.openxmlformats.org/officeDocument/2006/customXml" ds:itemID="{ADEEFCC7-2205-4CB1-A7C5-543638C6CE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a655d958-f5c9-46c5-a699-885ffed2609d"/>
    <ds:schemaRef ds:uri="e3b1f718-b9bd-40a0-a8af-e8d638f0c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3C7EA0-CD33-458A-B6F2-4831F614D120}">
  <ds:schemaRefs>
    <ds:schemaRef ds:uri="http://schemas.microsoft.com/sharepoint/events"/>
  </ds:schemaRefs>
</ds:datastoreItem>
</file>

<file path=customXml/itemProps3.xml><?xml version="1.0" encoding="utf-8"?>
<ds:datastoreItem xmlns:ds="http://schemas.openxmlformats.org/officeDocument/2006/customXml" ds:itemID="{57F9855D-65E6-CF43-9F0D-BC37E915FFD1}">
  <ds:schemaRefs>
    <ds:schemaRef ds:uri="http://schemas.openxmlformats.org/officeDocument/2006/bibliography"/>
  </ds:schemaRefs>
</ds:datastoreItem>
</file>

<file path=customXml/itemProps4.xml><?xml version="1.0" encoding="utf-8"?>
<ds:datastoreItem xmlns:ds="http://schemas.openxmlformats.org/officeDocument/2006/customXml" ds:itemID="{3DA3610D-F86A-4BDF-925D-A5A470EBBC4B}">
  <ds:schemaRefs>
    <ds:schemaRef ds:uri="http://schemas.microsoft.com/sharepoint/v3/contenttype/forms"/>
  </ds:schemaRefs>
</ds:datastoreItem>
</file>

<file path=customXml/itemProps5.xml><?xml version="1.0" encoding="utf-8"?>
<ds:datastoreItem xmlns:ds="http://schemas.openxmlformats.org/officeDocument/2006/customXml" ds:itemID="{AE6FEF03-0957-4AA6-BB3F-FDCBB480B18E}">
  <ds:schemaRefs>
    <ds:schemaRef ds:uri="http://schemas.microsoft.com/office/2006/metadata/properties"/>
    <ds:schemaRef ds:uri="http://schemas.microsoft.com/office/infopath/2007/PartnerControls"/>
    <ds:schemaRef ds:uri="5717d259-d152-48e5-84f8-f49ff581c316"/>
    <ds:schemaRef ds:uri="http://schemas.microsoft.com/sharepoint/v3"/>
    <ds:schemaRef ds:uri="a655d958-f5c9-46c5-a699-885ffed2609d"/>
    <ds:schemaRef ds:uri="e3b1f718-b9bd-40a0-a8af-e8d638f0c78e"/>
  </ds:schemaRefs>
</ds:datastoreItem>
</file>

<file path=customXml/itemProps6.xml><?xml version="1.0" encoding="utf-8"?>
<ds:datastoreItem xmlns:ds="http://schemas.openxmlformats.org/officeDocument/2006/customXml" ds:itemID="{8C124702-4AF1-44FB-8A11-6CF3DF0EA92F}">
  <ds:schemaRefs>
    <ds:schemaRef ds:uri="Microsoft.SharePoint.Taxonomy.ContentTypeSync"/>
  </ds:schemaRefs>
</ds:datastoreItem>
</file>

<file path=docMetadata/LabelInfo.xml><?xml version="1.0" encoding="utf-8"?>
<clbl:labelList xmlns:clbl="http://schemas.microsoft.com/office/2020/mipLabelMetadata">
  <clbl:label id="{acd9b9a6-8a32-4adc-a2f5-93e438f21306}" enabled="1" method="Standard" siteId="{7e50fb70-43f6-46ef-b368-2219ae63650c}" removed="0"/>
</clbl:labelList>
</file>

<file path=docProps/app.xml><?xml version="1.0" encoding="utf-8"?>
<Properties xmlns="http://schemas.openxmlformats.org/officeDocument/2006/extended-properties" xmlns:vt="http://schemas.openxmlformats.org/officeDocument/2006/docPropsVTypes">
  <Template>Normal</Template>
  <TotalTime>694</TotalTime>
  <Pages>17</Pages>
  <Words>5010</Words>
  <Characters>27558</Characters>
  <Application>Microsoft Office Word</Application>
  <DocSecurity>0</DocSecurity>
  <Lines>229</Lines>
  <Paragraphs>65</Paragraphs>
  <ScaleCrop>false</ScaleCrop>
  <Company/>
  <LinksUpToDate>false</LinksUpToDate>
  <CharactersWithSpaces>32503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Nina Brons</cp:lastModifiedBy>
  <cp:revision>326</cp:revision>
  <dcterms:created xsi:type="dcterms:W3CDTF">2025-09-03T07:33:00Z</dcterms:created>
  <dcterms:modified xsi:type="dcterms:W3CDTF">2026-05-18T10:19:00Z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0x0101000DBED7EA03B26A44A79DB4AB629B7B83</vt:lpwstr>
  </property>
  <property fmtid="{D5CDD505-2E9C-101B-9397-08002B2CF9AE}" pid="3" name="_dlc_DocIdItemGuid">
    <vt:lpwstr>25e1f9ad-029f-4e2f-a60b-a9a86ec1cc05</vt:lpwstr>
  </property>
  <property fmtid="{D5CDD505-2E9C-101B-9397-08002B2CF9AE}" pid="4" name="MediaServiceImageTags">
    <vt:lpwstr/>
  </property>
</Properties>
</file>