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D627D" w14:textId="77777777" w:rsidR="003B7853" w:rsidRPr="00527E7E" w:rsidRDefault="003B7853" w:rsidP="003B7853">
      <w:pPr>
        <w:spacing w:before="840" w:after="480"/>
        <w:rPr>
          <w:rFonts w:ascii="Poppins" w:hAnsi="Poppins" w:cs="Poppins"/>
          <w:noProof/>
          <w:sz w:val="17"/>
          <w:szCs w:val="17"/>
          <w:lang w:eastAsia="zh-CN"/>
        </w:rPr>
      </w:pPr>
      <w:r w:rsidRPr="00527E7E">
        <w:rPr>
          <w:rFonts w:ascii="Poppins" w:hAnsi="Poppins" w:cs="Poppins"/>
          <w:noProof/>
          <w:sz w:val="17"/>
          <w:szCs w:val="17"/>
        </w:rPr>
        <mc:AlternateContent>
          <mc:Choice Requires="wps">
            <w:drawing>
              <wp:anchor distT="0" distB="0" distL="114300" distR="114300" simplePos="0" relativeHeight="251658240" behindDoc="0" locked="0" layoutInCell="1" allowOverlap="1" wp14:anchorId="186D98E9" wp14:editId="3F8FDF69">
                <wp:simplePos x="0" y="0"/>
                <wp:positionH relativeFrom="column">
                  <wp:posOffset>1178035</wp:posOffset>
                </wp:positionH>
                <wp:positionV relativeFrom="paragraph">
                  <wp:posOffset>-164962</wp:posOffset>
                </wp:positionV>
                <wp:extent cx="3191566" cy="1104595"/>
                <wp:effectExtent l="0" t="0" r="0" b="635"/>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91566" cy="1104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14:paraId="6BCEFAFB" w14:textId="77777777" w:rsidR="003B7853" w:rsidRPr="004C2984" w:rsidRDefault="003B7853" w:rsidP="003B7853">
                            <w:pPr>
                              <w:pStyle w:val="Titel"/>
                            </w:pPr>
                            <w:bookmarkStart w:id="0" w:name="bmTitel"/>
                            <w:r>
                              <w:t xml:space="preserve">Concept </w:t>
                            </w:r>
                            <w:bookmarkEnd w:id="0"/>
                            <w:r>
                              <w:t>Wachtkamerovereenkomst</w:t>
                            </w:r>
                          </w:p>
                          <w:p w14:paraId="26DE65ED" w14:textId="77777777" w:rsidR="00213A1D" w:rsidRPr="00213A1D" w:rsidRDefault="00213A1D" w:rsidP="00213A1D">
                            <w:pPr>
                              <w:pStyle w:val="Subtitel"/>
                            </w:pPr>
                            <w:bookmarkStart w:id="1" w:name="bmSubtitel"/>
                            <w:r w:rsidRPr="00213A1D">
                              <w:t>Schoonmaak dienstverlening en Glasbewassing</w:t>
                            </w:r>
                          </w:p>
                          <w:p w14:paraId="7E7F6737" w14:textId="2F212D94" w:rsidR="003B7853" w:rsidRPr="00514DBE" w:rsidRDefault="003B7853" w:rsidP="003B7853">
                            <w:pPr>
                              <w:pStyle w:val="Subtitel"/>
                            </w:pPr>
                            <w:r>
                              <w:t>(Contractnummer xx)</w:t>
                            </w:r>
                            <w:bookmarkEnd w:id="1"/>
                          </w:p>
                          <w:p w14:paraId="78A7B445" w14:textId="77777777" w:rsidR="003B7853" w:rsidRPr="00615EAC" w:rsidRDefault="003B7853" w:rsidP="003B7853">
                            <w:pPr>
                              <w:pStyle w:val="Titel"/>
                              <w:rPr>
                                <w:color w:val="FFFFFF" w:themeColor="background1"/>
                              </w:rPr>
                            </w:pPr>
                          </w:p>
                        </w:txbxContent>
                      </wps:txbx>
                      <wps:bodyPr rot="0" vert="horz" wrap="square" lIns="91440" tIns="45720" rIns="91440" bIns="45720" anchor="b" anchorCtr="0" upright="1">
                        <a:noAutofit/>
                      </wps:bodyPr>
                    </wps:wsp>
                  </a:graphicData>
                </a:graphic>
                <wp14:sizeRelH relativeFrom="page">
                  <wp14:pctWidth>0</wp14:pctWidth>
                </wp14:sizeRelH>
                <wp14:sizeRelV relativeFrom="page">
                  <wp14:pctHeight>0</wp14:pctHeight>
                </wp14:sizeRelV>
              </wp:anchor>
            </w:drawing>
          </mc:Choice>
          <mc:Fallback>
            <w:pict>
              <v:rect w14:anchorId="186D98E9" id="Rectangle 2" o:spid="_x0000_s1026" style="position:absolute;margin-left:92.75pt;margin-top:-13pt;width:251.3pt;height:8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" filled="f" stroked="f" strokeweight="2pt">
                <v:textbox>
                  <w:txbxContent>
                    <w:p w14:paraId="6BCEFAFB" w14:textId="77777777" w:rsidR="003B7853" w:rsidRPr="004C2984" w:rsidRDefault="003B7853" w:rsidP="003B7853">
                      <w:pPr>
                        <w:pStyle w:val="Titel"/>
                      </w:pPr>
                      <w:bookmarkStart w:id="2" w:name="bmTitel"/>
                      <w:r>
                        <w:t xml:space="preserve">Concept </w:t>
                      </w:r>
                      <w:bookmarkEnd w:id="2"/>
                      <w:r>
                        <w:t>Wachtkamerovereenkomst</w:t>
                      </w:r>
                    </w:p>
                    <w:p w14:paraId="26DE65ED" w14:textId="77777777" w:rsidR="00213A1D" w:rsidRPr="00213A1D" w:rsidRDefault="00213A1D" w:rsidP="00213A1D">
                      <w:pPr>
                        <w:pStyle w:val="Subtitel"/>
                      </w:pPr>
                      <w:bookmarkStart w:id="3" w:name="bmSubtitel"/>
                      <w:r w:rsidRPr="00213A1D">
                        <w:t>Schoonmaak dienstverlening en Glasbewassing</w:t>
                      </w:r>
                    </w:p>
                    <w:p w14:paraId="7E7F6737" w14:textId="2F212D94" w:rsidR="003B7853" w:rsidRPr="00514DBE" w:rsidRDefault="003B7853" w:rsidP="003B7853">
                      <w:pPr>
                        <w:pStyle w:val="Subtitel"/>
                      </w:pPr>
                      <w:r>
                        <w:t>(Contractnummer xx)</w:t>
                      </w:r>
                      <w:bookmarkEnd w:id="3"/>
                    </w:p>
                    <w:p w14:paraId="78A7B445" w14:textId="77777777" w:rsidR="003B7853" w:rsidRPr="00615EAC" w:rsidRDefault="003B7853" w:rsidP="003B7853">
                      <w:pPr>
                        <w:pStyle w:val="Titel"/>
                        <w:rPr>
                          <w:color w:val="FFFFFF" w:themeColor="background1"/>
                        </w:rPr>
                      </w:pPr>
                    </w:p>
                  </w:txbxContent>
                </v:textbox>
              </v:rect>
            </w:pict>
          </mc:Fallback>
        </mc:AlternateContent>
      </w:r>
    </w:p>
    <w:p w14:paraId="162809F0" w14:textId="77777777" w:rsidR="003B7853" w:rsidRPr="00527E7E" w:rsidRDefault="003B7853" w:rsidP="003B7853">
      <w:pPr>
        <w:tabs>
          <w:tab w:val="left" w:pos="1110"/>
        </w:tabs>
        <w:spacing w:before="1080" w:after="480"/>
        <w:rPr>
          <w:rFonts w:ascii="Poppins" w:hAnsi="Poppins" w:cs="Poppins"/>
          <w:sz w:val="17"/>
          <w:szCs w:val="17"/>
        </w:rPr>
      </w:pPr>
      <w:r w:rsidRPr="00527E7E">
        <w:rPr>
          <w:rFonts w:ascii="Poppins" w:hAnsi="Poppins" w:cs="Poppins"/>
          <w:sz w:val="17"/>
          <w:szCs w:val="17"/>
        </w:rPr>
        <w:tab/>
      </w:r>
    </w:p>
    <w:p w14:paraId="1911FC54" w14:textId="77777777" w:rsidR="003B7853" w:rsidRPr="00527E7E" w:rsidRDefault="003B7853" w:rsidP="003B7853">
      <w:pPr>
        <w:tabs>
          <w:tab w:val="left" w:pos="1110"/>
        </w:tabs>
        <w:spacing w:before="1080" w:after="480"/>
        <w:rPr>
          <w:rFonts w:ascii="Poppins" w:hAnsi="Poppins" w:cs="Poppins"/>
          <w:sz w:val="17"/>
          <w:szCs w:val="17"/>
        </w:rPr>
      </w:pPr>
    </w:p>
    <w:p w14:paraId="6209E892" w14:textId="77777777" w:rsidR="003B7853" w:rsidRPr="00527E7E" w:rsidRDefault="003B7853" w:rsidP="003B7853">
      <w:pPr>
        <w:tabs>
          <w:tab w:val="left" w:pos="1110"/>
        </w:tabs>
        <w:spacing w:before="1080" w:after="480"/>
        <w:rPr>
          <w:rFonts w:ascii="Poppins" w:hAnsi="Poppins" w:cs="Poppins"/>
          <w:sz w:val="17"/>
          <w:szCs w:val="17"/>
        </w:rPr>
      </w:pPr>
    </w:p>
    <w:tbl>
      <w:tblPr>
        <w:tblpPr w:leftFromText="141" w:rightFromText="141" w:vertAnchor="page" w:horzAnchor="margin" w:tblpY="96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3847"/>
        <w:gridCol w:w="5214"/>
      </w:tblGrid>
      <w:tr w:rsidR="003B7853" w:rsidRPr="00527E7E" w14:paraId="69D48BD8" w14:textId="77777777" w:rsidTr="00B00046">
        <w:trPr>
          <w:trHeight w:val="340"/>
        </w:trPr>
        <w:tc>
          <w:tcPr>
            <w:tcW w:w="3847" w:type="dxa"/>
            <w:tcBorders>
              <w:top w:val="single" w:sz="4" w:space="0" w:color="auto"/>
              <w:left w:val="single" w:sz="4" w:space="0" w:color="auto"/>
              <w:bottom w:val="single" w:sz="4" w:space="0" w:color="auto"/>
              <w:right w:val="single" w:sz="4" w:space="0" w:color="auto"/>
            </w:tcBorders>
            <w:vAlign w:val="bottom"/>
            <w:hideMark/>
          </w:tcPr>
          <w:p w14:paraId="312C22E0" w14:textId="77777777" w:rsidR="003B7853" w:rsidRPr="00527E7E" w:rsidRDefault="003B7853" w:rsidP="00B00046">
            <w:pPr>
              <w:pStyle w:val="KopjeCursief"/>
              <w:spacing w:line="276" w:lineRule="auto"/>
              <w:rPr>
                <w:rFonts w:ascii="Poppins" w:hAnsi="Poppins" w:cs="Poppins"/>
                <w:sz w:val="17"/>
                <w:szCs w:val="17"/>
              </w:rPr>
            </w:pPr>
            <w:bookmarkStart w:id="4" w:name="bmVersiebeheer"/>
            <w:r w:rsidRPr="00527E7E">
              <w:rPr>
                <w:rFonts w:ascii="Poppins" w:hAnsi="Poppins" w:cs="Poppins"/>
                <w:sz w:val="17"/>
                <w:szCs w:val="17"/>
              </w:rPr>
              <w:t>Instituut/Dienst</w:t>
            </w:r>
          </w:p>
        </w:tc>
        <w:tc>
          <w:tcPr>
            <w:tcW w:w="5214" w:type="dxa"/>
            <w:tcBorders>
              <w:top w:val="single" w:sz="4" w:space="0" w:color="auto"/>
              <w:left w:val="single" w:sz="4" w:space="0" w:color="auto"/>
              <w:bottom w:val="single" w:sz="4" w:space="0" w:color="auto"/>
              <w:right w:val="single" w:sz="4" w:space="0" w:color="auto"/>
            </w:tcBorders>
            <w:vAlign w:val="bottom"/>
            <w:hideMark/>
          </w:tcPr>
          <w:p w14:paraId="0542AC31" w14:textId="6E27EE1C" w:rsidR="003B7853" w:rsidRPr="00527E7E" w:rsidRDefault="00E2521E" w:rsidP="00B00046">
            <w:pPr>
              <w:spacing w:line="276" w:lineRule="auto"/>
              <w:rPr>
                <w:rFonts w:ascii="Poppins" w:hAnsi="Poppins" w:cs="Poppins"/>
                <w:sz w:val="17"/>
                <w:szCs w:val="17"/>
              </w:rPr>
            </w:pPr>
            <w:r w:rsidRPr="00527E7E">
              <w:rPr>
                <w:rFonts w:ascii="Poppins" w:hAnsi="Poppins" w:cs="Poppins"/>
                <w:sz w:val="17"/>
                <w:szCs w:val="17"/>
              </w:rPr>
              <w:t>Vastgoed en Facilitair</w:t>
            </w:r>
          </w:p>
        </w:tc>
      </w:tr>
      <w:tr w:rsidR="003B7853" w:rsidRPr="00527E7E" w14:paraId="0DB7745C" w14:textId="77777777" w:rsidTr="00B00046">
        <w:trPr>
          <w:trHeight w:val="340"/>
        </w:trPr>
        <w:tc>
          <w:tcPr>
            <w:tcW w:w="3847" w:type="dxa"/>
            <w:tcBorders>
              <w:top w:val="single" w:sz="4" w:space="0" w:color="auto"/>
              <w:left w:val="single" w:sz="4" w:space="0" w:color="auto"/>
              <w:bottom w:val="single" w:sz="4" w:space="0" w:color="auto"/>
              <w:right w:val="single" w:sz="4" w:space="0" w:color="auto"/>
            </w:tcBorders>
            <w:vAlign w:val="bottom"/>
            <w:hideMark/>
          </w:tcPr>
          <w:p w14:paraId="1A05D894" w14:textId="77777777" w:rsidR="003B7853" w:rsidRPr="00527E7E" w:rsidRDefault="003B7853" w:rsidP="00B00046">
            <w:pPr>
              <w:pStyle w:val="Normaalweb"/>
              <w:spacing w:after="0" w:afterAutospacing="0" w:line="276" w:lineRule="auto"/>
              <w:rPr>
                <w:rFonts w:ascii="Poppins" w:hAnsi="Poppins" w:cs="Poppins"/>
                <w:i/>
                <w:color w:val="auto"/>
                <w:sz w:val="17"/>
                <w:szCs w:val="17"/>
              </w:rPr>
            </w:pPr>
            <w:proofErr w:type="spellStart"/>
            <w:r w:rsidRPr="00527E7E">
              <w:rPr>
                <w:rFonts w:ascii="Poppins" w:hAnsi="Poppins" w:cs="Poppins"/>
                <w:i/>
                <w:color w:val="auto"/>
                <w:sz w:val="17"/>
                <w:szCs w:val="17"/>
              </w:rPr>
              <w:t>Opleiding</w:t>
            </w:r>
            <w:proofErr w:type="spellEnd"/>
            <w:r w:rsidRPr="00527E7E">
              <w:rPr>
                <w:rFonts w:ascii="Poppins" w:hAnsi="Poppins" w:cs="Poppins"/>
                <w:i/>
                <w:color w:val="auto"/>
                <w:sz w:val="17"/>
                <w:szCs w:val="17"/>
              </w:rPr>
              <w:t>/</w:t>
            </w:r>
            <w:proofErr w:type="spellStart"/>
            <w:r w:rsidRPr="00527E7E">
              <w:rPr>
                <w:rFonts w:ascii="Poppins" w:hAnsi="Poppins" w:cs="Poppins"/>
                <w:i/>
                <w:color w:val="auto"/>
                <w:sz w:val="17"/>
                <w:szCs w:val="17"/>
              </w:rPr>
              <w:t>Afdeling</w:t>
            </w:r>
            <w:proofErr w:type="spellEnd"/>
          </w:p>
        </w:tc>
        <w:tc>
          <w:tcPr>
            <w:tcW w:w="5214" w:type="dxa"/>
            <w:tcBorders>
              <w:top w:val="single" w:sz="4" w:space="0" w:color="auto"/>
              <w:left w:val="single" w:sz="4" w:space="0" w:color="auto"/>
              <w:bottom w:val="single" w:sz="4" w:space="0" w:color="auto"/>
              <w:right w:val="single" w:sz="4" w:space="0" w:color="auto"/>
            </w:tcBorders>
            <w:vAlign w:val="bottom"/>
            <w:hideMark/>
          </w:tcPr>
          <w:p w14:paraId="6D5269F3" w14:textId="77777777" w:rsidR="003B7853" w:rsidRPr="00527E7E" w:rsidRDefault="003B7853" w:rsidP="00B00046">
            <w:pPr>
              <w:spacing w:line="276" w:lineRule="auto"/>
              <w:rPr>
                <w:rFonts w:ascii="Poppins" w:hAnsi="Poppins" w:cs="Poppins"/>
                <w:sz w:val="17"/>
                <w:szCs w:val="17"/>
              </w:rPr>
            </w:pPr>
            <w:r w:rsidRPr="00527E7E">
              <w:rPr>
                <w:rFonts w:ascii="Poppins" w:hAnsi="Poppins" w:cs="Poppins"/>
                <w:sz w:val="17"/>
                <w:szCs w:val="17"/>
              </w:rPr>
              <w:t>Inkoop &amp; Contractmanagement</w:t>
            </w:r>
          </w:p>
        </w:tc>
      </w:tr>
      <w:tr w:rsidR="003B7853" w:rsidRPr="00527E7E" w14:paraId="4D99217E" w14:textId="77777777" w:rsidTr="00B00046">
        <w:trPr>
          <w:trHeight w:val="340"/>
        </w:trPr>
        <w:tc>
          <w:tcPr>
            <w:tcW w:w="3847" w:type="dxa"/>
            <w:tcBorders>
              <w:top w:val="single" w:sz="4" w:space="0" w:color="auto"/>
              <w:left w:val="single" w:sz="4" w:space="0" w:color="auto"/>
              <w:bottom w:val="single" w:sz="4" w:space="0" w:color="auto"/>
              <w:right w:val="single" w:sz="4" w:space="0" w:color="auto"/>
            </w:tcBorders>
            <w:vAlign w:val="bottom"/>
            <w:hideMark/>
          </w:tcPr>
          <w:p w14:paraId="51F7A23F" w14:textId="77777777" w:rsidR="003B7853" w:rsidRPr="00527E7E" w:rsidRDefault="003B7853" w:rsidP="00B00046">
            <w:pPr>
              <w:pStyle w:val="Normaalweb"/>
              <w:spacing w:after="0" w:afterAutospacing="0" w:line="276" w:lineRule="auto"/>
              <w:rPr>
                <w:rFonts w:ascii="Poppins" w:hAnsi="Poppins" w:cs="Poppins"/>
                <w:i/>
                <w:color w:val="auto"/>
                <w:sz w:val="17"/>
                <w:szCs w:val="17"/>
              </w:rPr>
            </w:pPr>
            <w:r w:rsidRPr="00527E7E">
              <w:rPr>
                <w:rFonts w:ascii="Poppins" w:hAnsi="Poppins" w:cs="Poppins"/>
                <w:i/>
                <w:color w:val="auto"/>
                <w:sz w:val="17"/>
                <w:szCs w:val="17"/>
              </w:rPr>
              <w:t>Auteur(s)</w:t>
            </w:r>
          </w:p>
        </w:tc>
        <w:tc>
          <w:tcPr>
            <w:tcW w:w="5214" w:type="dxa"/>
            <w:tcBorders>
              <w:top w:val="single" w:sz="4" w:space="0" w:color="auto"/>
              <w:left w:val="single" w:sz="4" w:space="0" w:color="auto"/>
              <w:bottom w:val="single" w:sz="4" w:space="0" w:color="auto"/>
              <w:right w:val="single" w:sz="4" w:space="0" w:color="auto"/>
            </w:tcBorders>
            <w:vAlign w:val="bottom"/>
            <w:hideMark/>
          </w:tcPr>
          <w:p w14:paraId="241826E7" w14:textId="4EF0A1CB" w:rsidR="003B7853" w:rsidRPr="00527E7E" w:rsidRDefault="00213A1D" w:rsidP="00B00046">
            <w:pPr>
              <w:spacing w:line="276" w:lineRule="auto"/>
              <w:rPr>
                <w:rFonts w:ascii="Poppins" w:hAnsi="Poppins" w:cs="Poppins"/>
                <w:sz w:val="17"/>
                <w:szCs w:val="17"/>
              </w:rPr>
            </w:pPr>
            <w:r w:rsidRPr="00527E7E">
              <w:rPr>
                <w:rFonts w:ascii="Poppins" w:hAnsi="Poppins" w:cs="Poppins"/>
                <w:sz w:val="17"/>
                <w:szCs w:val="17"/>
              </w:rPr>
              <w:t>Karima el Ouahrani</w:t>
            </w:r>
          </w:p>
        </w:tc>
      </w:tr>
      <w:tr w:rsidR="003B7853" w:rsidRPr="00527E7E" w14:paraId="7349863F" w14:textId="77777777" w:rsidTr="00B00046">
        <w:trPr>
          <w:trHeight w:val="340"/>
        </w:trPr>
        <w:tc>
          <w:tcPr>
            <w:tcW w:w="3847" w:type="dxa"/>
            <w:tcBorders>
              <w:top w:val="single" w:sz="4" w:space="0" w:color="auto"/>
              <w:left w:val="single" w:sz="4" w:space="0" w:color="auto"/>
              <w:bottom w:val="single" w:sz="4" w:space="0" w:color="auto"/>
              <w:right w:val="single" w:sz="4" w:space="0" w:color="auto"/>
            </w:tcBorders>
            <w:vAlign w:val="bottom"/>
            <w:hideMark/>
          </w:tcPr>
          <w:p w14:paraId="06A6B3BF" w14:textId="77777777" w:rsidR="003B7853" w:rsidRPr="00527E7E" w:rsidRDefault="003B7853" w:rsidP="00B00046">
            <w:pPr>
              <w:pStyle w:val="Normaalweb"/>
              <w:spacing w:after="0" w:afterAutospacing="0" w:line="276" w:lineRule="auto"/>
              <w:rPr>
                <w:rFonts w:ascii="Poppins" w:hAnsi="Poppins" w:cs="Poppins"/>
                <w:i/>
                <w:color w:val="auto"/>
                <w:sz w:val="17"/>
                <w:szCs w:val="17"/>
              </w:rPr>
            </w:pPr>
            <w:proofErr w:type="spellStart"/>
            <w:r w:rsidRPr="00527E7E">
              <w:rPr>
                <w:rFonts w:ascii="Poppins" w:hAnsi="Poppins" w:cs="Poppins"/>
                <w:i/>
                <w:color w:val="auto"/>
                <w:sz w:val="17"/>
                <w:szCs w:val="17"/>
              </w:rPr>
              <w:t>Functie</w:t>
            </w:r>
            <w:proofErr w:type="spellEnd"/>
            <w:r w:rsidRPr="00527E7E">
              <w:rPr>
                <w:rFonts w:ascii="Poppins" w:hAnsi="Poppins" w:cs="Poppins"/>
                <w:i/>
                <w:color w:val="auto"/>
                <w:sz w:val="17"/>
                <w:szCs w:val="17"/>
              </w:rPr>
              <w:t xml:space="preserve"> auteur(s)</w:t>
            </w:r>
          </w:p>
        </w:tc>
        <w:tc>
          <w:tcPr>
            <w:tcW w:w="5214" w:type="dxa"/>
            <w:tcBorders>
              <w:top w:val="single" w:sz="4" w:space="0" w:color="auto"/>
              <w:left w:val="single" w:sz="4" w:space="0" w:color="auto"/>
              <w:bottom w:val="single" w:sz="4" w:space="0" w:color="auto"/>
              <w:right w:val="single" w:sz="4" w:space="0" w:color="auto"/>
            </w:tcBorders>
            <w:vAlign w:val="bottom"/>
            <w:hideMark/>
          </w:tcPr>
          <w:p w14:paraId="444A591D" w14:textId="77777777" w:rsidR="003B7853" w:rsidRPr="00527E7E" w:rsidRDefault="003B7853" w:rsidP="00B00046">
            <w:pPr>
              <w:spacing w:line="276" w:lineRule="auto"/>
              <w:rPr>
                <w:rFonts w:ascii="Poppins" w:hAnsi="Poppins" w:cs="Poppins"/>
                <w:sz w:val="17"/>
                <w:szCs w:val="17"/>
              </w:rPr>
            </w:pPr>
            <w:r w:rsidRPr="00527E7E">
              <w:rPr>
                <w:rFonts w:ascii="Poppins" w:hAnsi="Poppins" w:cs="Poppins"/>
                <w:sz w:val="17"/>
                <w:szCs w:val="17"/>
              </w:rPr>
              <w:t>Adviseur Inkoop</w:t>
            </w:r>
          </w:p>
        </w:tc>
      </w:tr>
      <w:tr w:rsidR="003B7853" w:rsidRPr="00527E7E" w14:paraId="6B0A0D4D" w14:textId="77777777" w:rsidTr="00B00046">
        <w:trPr>
          <w:trHeight w:val="340"/>
        </w:trPr>
        <w:tc>
          <w:tcPr>
            <w:tcW w:w="3847" w:type="dxa"/>
            <w:tcBorders>
              <w:top w:val="single" w:sz="4" w:space="0" w:color="auto"/>
              <w:left w:val="single" w:sz="4" w:space="0" w:color="auto"/>
              <w:bottom w:val="single" w:sz="4" w:space="0" w:color="auto"/>
              <w:right w:val="single" w:sz="4" w:space="0" w:color="auto"/>
            </w:tcBorders>
            <w:vAlign w:val="bottom"/>
            <w:hideMark/>
          </w:tcPr>
          <w:p w14:paraId="66B0217C" w14:textId="77777777" w:rsidR="003B7853" w:rsidRPr="00527E7E" w:rsidRDefault="003B7853" w:rsidP="00B00046">
            <w:pPr>
              <w:pStyle w:val="Normaalweb"/>
              <w:spacing w:after="0" w:afterAutospacing="0" w:line="276" w:lineRule="auto"/>
              <w:rPr>
                <w:rFonts w:ascii="Poppins" w:hAnsi="Poppins" w:cs="Poppins"/>
                <w:i/>
                <w:color w:val="auto"/>
                <w:sz w:val="17"/>
                <w:szCs w:val="17"/>
              </w:rPr>
            </w:pPr>
            <w:proofErr w:type="spellStart"/>
            <w:r w:rsidRPr="00527E7E">
              <w:rPr>
                <w:rFonts w:ascii="Poppins" w:hAnsi="Poppins" w:cs="Poppins"/>
                <w:i/>
                <w:color w:val="auto"/>
                <w:sz w:val="17"/>
                <w:szCs w:val="17"/>
              </w:rPr>
              <w:t>Verantwoordelijk</w:t>
            </w:r>
            <w:proofErr w:type="spellEnd"/>
            <w:r w:rsidRPr="00527E7E">
              <w:rPr>
                <w:rFonts w:ascii="Poppins" w:hAnsi="Poppins" w:cs="Poppins"/>
                <w:i/>
                <w:color w:val="auto"/>
                <w:sz w:val="17"/>
                <w:szCs w:val="17"/>
              </w:rPr>
              <w:t xml:space="preserve"> </w:t>
            </w:r>
            <w:proofErr w:type="spellStart"/>
            <w:r w:rsidRPr="00527E7E">
              <w:rPr>
                <w:rFonts w:ascii="Poppins" w:hAnsi="Poppins" w:cs="Poppins"/>
                <w:i/>
                <w:color w:val="auto"/>
                <w:sz w:val="17"/>
                <w:szCs w:val="17"/>
              </w:rPr>
              <w:t>directeur</w:t>
            </w:r>
            <w:proofErr w:type="spellEnd"/>
          </w:p>
        </w:tc>
        <w:tc>
          <w:tcPr>
            <w:tcW w:w="5214" w:type="dxa"/>
            <w:tcBorders>
              <w:top w:val="single" w:sz="4" w:space="0" w:color="auto"/>
              <w:left w:val="single" w:sz="4" w:space="0" w:color="auto"/>
              <w:bottom w:val="single" w:sz="4" w:space="0" w:color="auto"/>
              <w:right w:val="single" w:sz="4" w:space="0" w:color="auto"/>
            </w:tcBorders>
            <w:vAlign w:val="bottom"/>
            <w:hideMark/>
          </w:tcPr>
          <w:p w14:paraId="0E0182F8" w14:textId="7BF011E2" w:rsidR="003B7853" w:rsidRPr="00527E7E" w:rsidRDefault="00213A1D" w:rsidP="00B00046">
            <w:pPr>
              <w:spacing w:line="276" w:lineRule="auto"/>
              <w:rPr>
                <w:rFonts w:ascii="Poppins" w:hAnsi="Poppins" w:cs="Poppins"/>
                <w:sz w:val="17"/>
                <w:szCs w:val="17"/>
              </w:rPr>
            </w:pPr>
            <w:proofErr w:type="spellStart"/>
            <w:r w:rsidRPr="00527E7E">
              <w:rPr>
                <w:rFonts w:ascii="Poppins" w:hAnsi="Poppins" w:cs="Poppins"/>
                <w:sz w:val="17"/>
                <w:szCs w:val="17"/>
              </w:rPr>
              <w:t>Dhr</w:t>
            </w:r>
            <w:proofErr w:type="spellEnd"/>
            <w:r w:rsidRPr="00527E7E">
              <w:rPr>
                <w:rFonts w:ascii="Poppins" w:hAnsi="Poppins" w:cs="Poppins"/>
                <w:sz w:val="17"/>
                <w:szCs w:val="17"/>
              </w:rPr>
              <w:t xml:space="preserve"> F.D Boels</w:t>
            </w:r>
            <w:r w:rsidR="00730E06" w:rsidRPr="00527E7E">
              <w:rPr>
                <w:rFonts w:ascii="Poppins" w:hAnsi="Poppins" w:cs="Poppins"/>
                <w:sz w:val="17"/>
                <w:szCs w:val="17"/>
              </w:rPr>
              <w:t xml:space="preserve">, </w:t>
            </w:r>
            <w:r w:rsidRPr="00527E7E">
              <w:rPr>
                <w:rFonts w:ascii="Poppins" w:hAnsi="Poppins" w:cs="Poppins"/>
                <w:sz w:val="17"/>
                <w:szCs w:val="17"/>
              </w:rPr>
              <w:t>Lid van College van Bestuur</w:t>
            </w:r>
          </w:p>
        </w:tc>
      </w:tr>
      <w:tr w:rsidR="003B7853" w:rsidRPr="00527E7E" w14:paraId="514BB59E" w14:textId="77777777" w:rsidTr="00B00046">
        <w:trPr>
          <w:trHeight w:val="340"/>
        </w:trPr>
        <w:tc>
          <w:tcPr>
            <w:tcW w:w="3847" w:type="dxa"/>
            <w:tcBorders>
              <w:top w:val="single" w:sz="4" w:space="0" w:color="auto"/>
              <w:left w:val="single" w:sz="4" w:space="0" w:color="auto"/>
              <w:bottom w:val="single" w:sz="4" w:space="0" w:color="auto"/>
              <w:right w:val="single" w:sz="4" w:space="0" w:color="auto"/>
            </w:tcBorders>
            <w:vAlign w:val="bottom"/>
            <w:hideMark/>
          </w:tcPr>
          <w:p w14:paraId="7BAD3F6D" w14:textId="77777777" w:rsidR="003B7853" w:rsidRPr="00527E7E" w:rsidRDefault="003B7853" w:rsidP="00B00046">
            <w:pPr>
              <w:pStyle w:val="Normaalweb"/>
              <w:spacing w:after="0" w:afterAutospacing="0" w:line="276" w:lineRule="auto"/>
              <w:rPr>
                <w:rFonts w:ascii="Poppins" w:hAnsi="Poppins" w:cs="Poppins"/>
                <w:i/>
                <w:color w:val="auto"/>
                <w:sz w:val="17"/>
                <w:szCs w:val="17"/>
              </w:rPr>
            </w:pPr>
            <w:r w:rsidRPr="00527E7E">
              <w:rPr>
                <w:rFonts w:ascii="Poppins" w:hAnsi="Poppins" w:cs="Poppins"/>
                <w:i/>
                <w:color w:val="auto"/>
                <w:sz w:val="17"/>
                <w:szCs w:val="17"/>
              </w:rPr>
              <w:t>Datum</w:t>
            </w:r>
          </w:p>
        </w:tc>
        <w:tc>
          <w:tcPr>
            <w:tcW w:w="5214" w:type="dxa"/>
            <w:tcBorders>
              <w:top w:val="single" w:sz="4" w:space="0" w:color="auto"/>
              <w:left w:val="single" w:sz="4" w:space="0" w:color="auto"/>
              <w:bottom w:val="single" w:sz="4" w:space="0" w:color="auto"/>
              <w:right w:val="single" w:sz="4" w:space="0" w:color="auto"/>
            </w:tcBorders>
            <w:vAlign w:val="bottom"/>
            <w:hideMark/>
          </w:tcPr>
          <w:p w14:paraId="40672D90" w14:textId="61E34FF7" w:rsidR="003B7853" w:rsidRPr="00527E7E" w:rsidRDefault="003E09D5" w:rsidP="00B00046">
            <w:pPr>
              <w:spacing w:line="276" w:lineRule="auto"/>
              <w:rPr>
                <w:rFonts w:ascii="Poppins" w:hAnsi="Poppins" w:cs="Poppins"/>
                <w:sz w:val="17"/>
                <w:szCs w:val="17"/>
              </w:rPr>
            </w:pPr>
            <w:r>
              <w:rPr>
                <w:rFonts w:ascii="Poppins" w:hAnsi="Poppins" w:cs="Poppins"/>
                <w:sz w:val="17"/>
                <w:szCs w:val="17"/>
              </w:rPr>
              <w:t>14 april 2026</w:t>
            </w:r>
          </w:p>
        </w:tc>
      </w:tr>
      <w:tr w:rsidR="003B7853" w:rsidRPr="00527E7E" w14:paraId="15A247EB" w14:textId="77777777" w:rsidTr="00B00046">
        <w:trPr>
          <w:trHeight w:val="340"/>
        </w:trPr>
        <w:tc>
          <w:tcPr>
            <w:tcW w:w="3847" w:type="dxa"/>
            <w:tcBorders>
              <w:top w:val="single" w:sz="4" w:space="0" w:color="auto"/>
              <w:left w:val="single" w:sz="4" w:space="0" w:color="auto"/>
              <w:bottom w:val="single" w:sz="4" w:space="0" w:color="auto"/>
              <w:right w:val="single" w:sz="4" w:space="0" w:color="auto"/>
            </w:tcBorders>
            <w:vAlign w:val="bottom"/>
            <w:hideMark/>
          </w:tcPr>
          <w:p w14:paraId="6083531A" w14:textId="77777777" w:rsidR="003B7853" w:rsidRPr="00527E7E" w:rsidRDefault="003B7853" w:rsidP="00B00046">
            <w:pPr>
              <w:pStyle w:val="Normaalweb"/>
              <w:spacing w:after="0" w:afterAutospacing="0" w:line="276" w:lineRule="auto"/>
              <w:rPr>
                <w:rFonts w:ascii="Poppins" w:hAnsi="Poppins" w:cs="Poppins"/>
                <w:i/>
                <w:color w:val="auto"/>
                <w:sz w:val="17"/>
                <w:szCs w:val="17"/>
              </w:rPr>
            </w:pPr>
            <w:r w:rsidRPr="00527E7E">
              <w:rPr>
                <w:rFonts w:ascii="Poppins" w:hAnsi="Poppins" w:cs="Poppins"/>
                <w:i/>
                <w:color w:val="auto"/>
                <w:sz w:val="17"/>
                <w:szCs w:val="17"/>
              </w:rPr>
              <w:t>Status</w:t>
            </w:r>
          </w:p>
        </w:tc>
        <w:tc>
          <w:tcPr>
            <w:tcW w:w="5214" w:type="dxa"/>
            <w:tcBorders>
              <w:top w:val="single" w:sz="4" w:space="0" w:color="auto"/>
              <w:left w:val="single" w:sz="4" w:space="0" w:color="auto"/>
              <w:bottom w:val="single" w:sz="4" w:space="0" w:color="auto"/>
              <w:right w:val="single" w:sz="4" w:space="0" w:color="auto"/>
            </w:tcBorders>
            <w:vAlign w:val="bottom"/>
            <w:hideMark/>
          </w:tcPr>
          <w:p w14:paraId="2917EB15" w14:textId="77777777" w:rsidR="003B7853" w:rsidRPr="00527E7E" w:rsidRDefault="003B7853" w:rsidP="00B00046">
            <w:pPr>
              <w:spacing w:line="276" w:lineRule="auto"/>
              <w:rPr>
                <w:rFonts w:ascii="Poppins" w:hAnsi="Poppins" w:cs="Poppins"/>
                <w:sz w:val="17"/>
                <w:szCs w:val="17"/>
              </w:rPr>
            </w:pPr>
            <w:r w:rsidRPr="00527E7E">
              <w:rPr>
                <w:rFonts w:ascii="Poppins" w:hAnsi="Poppins" w:cs="Poppins"/>
                <w:sz w:val="17"/>
                <w:szCs w:val="17"/>
              </w:rPr>
              <w:t>concept</w:t>
            </w:r>
          </w:p>
        </w:tc>
      </w:tr>
      <w:tr w:rsidR="003B7853" w:rsidRPr="00527E7E" w14:paraId="385486E9" w14:textId="77777777" w:rsidTr="00B00046">
        <w:trPr>
          <w:trHeight w:val="340"/>
        </w:trPr>
        <w:tc>
          <w:tcPr>
            <w:tcW w:w="3847" w:type="dxa"/>
            <w:tcBorders>
              <w:top w:val="single" w:sz="4" w:space="0" w:color="auto"/>
              <w:left w:val="single" w:sz="4" w:space="0" w:color="auto"/>
              <w:bottom w:val="single" w:sz="4" w:space="0" w:color="auto"/>
              <w:right w:val="single" w:sz="4" w:space="0" w:color="auto"/>
            </w:tcBorders>
            <w:vAlign w:val="bottom"/>
            <w:hideMark/>
          </w:tcPr>
          <w:p w14:paraId="0DADBA32" w14:textId="77777777" w:rsidR="003B7853" w:rsidRPr="00527E7E" w:rsidRDefault="003B7853" w:rsidP="00B00046">
            <w:pPr>
              <w:pStyle w:val="Normaalweb"/>
              <w:spacing w:after="0" w:afterAutospacing="0" w:line="276" w:lineRule="auto"/>
              <w:rPr>
                <w:rFonts w:ascii="Poppins" w:hAnsi="Poppins" w:cs="Poppins"/>
                <w:i/>
                <w:color w:val="auto"/>
                <w:sz w:val="17"/>
                <w:szCs w:val="17"/>
                <w:lang w:val="nl-NL"/>
              </w:rPr>
            </w:pPr>
            <w:proofErr w:type="spellStart"/>
            <w:r w:rsidRPr="00527E7E">
              <w:rPr>
                <w:rFonts w:ascii="Poppins" w:hAnsi="Poppins" w:cs="Poppins"/>
                <w:i/>
                <w:color w:val="auto"/>
                <w:sz w:val="17"/>
                <w:szCs w:val="17"/>
                <w:lang w:val="nl-NL"/>
              </w:rPr>
              <w:t>Registratienr</w:t>
            </w:r>
            <w:proofErr w:type="spellEnd"/>
            <w:r w:rsidRPr="00527E7E">
              <w:rPr>
                <w:rFonts w:ascii="Poppins" w:hAnsi="Poppins" w:cs="Poppins"/>
                <w:i/>
                <w:color w:val="auto"/>
                <w:sz w:val="17"/>
                <w:szCs w:val="17"/>
                <w:lang w:val="nl-NL"/>
              </w:rPr>
              <w:t xml:space="preserve"> DocBase</w:t>
            </w:r>
          </w:p>
        </w:tc>
        <w:tc>
          <w:tcPr>
            <w:tcW w:w="5214" w:type="dxa"/>
            <w:tcBorders>
              <w:top w:val="single" w:sz="4" w:space="0" w:color="auto"/>
              <w:left w:val="single" w:sz="4" w:space="0" w:color="auto"/>
              <w:bottom w:val="single" w:sz="4" w:space="0" w:color="auto"/>
              <w:right w:val="single" w:sz="4" w:space="0" w:color="auto"/>
            </w:tcBorders>
            <w:vAlign w:val="bottom"/>
            <w:hideMark/>
          </w:tcPr>
          <w:p w14:paraId="5CCCD000" w14:textId="552AA334" w:rsidR="003B7853" w:rsidRPr="00527E7E" w:rsidRDefault="00AB4871" w:rsidP="00B00046">
            <w:pPr>
              <w:spacing w:line="276" w:lineRule="auto"/>
              <w:rPr>
                <w:rFonts w:ascii="Poppins" w:hAnsi="Poppins" w:cs="Poppins"/>
                <w:sz w:val="17"/>
                <w:szCs w:val="17"/>
              </w:rPr>
            </w:pPr>
            <w:r w:rsidRPr="00AB4871">
              <w:rPr>
                <w:rFonts w:ascii="Poppins" w:hAnsi="Poppins" w:cs="Poppins"/>
                <w:i/>
                <w:iCs/>
                <w:sz w:val="17"/>
                <w:szCs w:val="17"/>
              </w:rPr>
              <w:t xml:space="preserve">U0418-2025/03236696/CK/kq </w:t>
            </w:r>
          </w:p>
        </w:tc>
      </w:tr>
      <w:tr w:rsidR="003B7853" w:rsidRPr="00527E7E" w14:paraId="3261D379" w14:textId="77777777" w:rsidTr="00B00046">
        <w:trPr>
          <w:trHeight w:val="340"/>
        </w:trPr>
        <w:tc>
          <w:tcPr>
            <w:tcW w:w="3847" w:type="dxa"/>
            <w:tcBorders>
              <w:top w:val="single" w:sz="4" w:space="0" w:color="auto"/>
              <w:left w:val="single" w:sz="4" w:space="0" w:color="auto"/>
              <w:bottom w:val="single" w:sz="4" w:space="0" w:color="auto"/>
              <w:right w:val="single" w:sz="4" w:space="0" w:color="auto"/>
            </w:tcBorders>
            <w:vAlign w:val="bottom"/>
            <w:hideMark/>
          </w:tcPr>
          <w:p w14:paraId="1DC87C9A" w14:textId="77777777" w:rsidR="003B7853" w:rsidRPr="00527E7E" w:rsidRDefault="003B7853" w:rsidP="00B00046">
            <w:pPr>
              <w:pStyle w:val="Normaalweb"/>
              <w:spacing w:after="0" w:afterAutospacing="0" w:line="276" w:lineRule="auto"/>
              <w:rPr>
                <w:rFonts w:ascii="Poppins" w:hAnsi="Poppins" w:cs="Poppins"/>
                <w:i/>
                <w:color w:val="auto"/>
                <w:sz w:val="17"/>
                <w:szCs w:val="17"/>
                <w:lang w:val="nl-NL"/>
              </w:rPr>
            </w:pPr>
            <w:r w:rsidRPr="00527E7E">
              <w:rPr>
                <w:rFonts w:ascii="Poppins" w:hAnsi="Poppins" w:cs="Poppins"/>
                <w:i/>
                <w:color w:val="auto"/>
                <w:sz w:val="17"/>
                <w:szCs w:val="17"/>
                <w:lang w:val="nl-NL"/>
              </w:rPr>
              <w:t>Versie</w:t>
            </w:r>
          </w:p>
        </w:tc>
        <w:tc>
          <w:tcPr>
            <w:tcW w:w="5214" w:type="dxa"/>
            <w:tcBorders>
              <w:top w:val="single" w:sz="4" w:space="0" w:color="auto"/>
              <w:left w:val="single" w:sz="4" w:space="0" w:color="auto"/>
              <w:bottom w:val="single" w:sz="4" w:space="0" w:color="auto"/>
              <w:right w:val="single" w:sz="4" w:space="0" w:color="auto"/>
            </w:tcBorders>
            <w:vAlign w:val="bottom"/>
            <w:hideMark/>
          </w:tcPr>
          <w:p w14:paraId="2F60DF43" w14:textId="77777777" w:rsidR="003B7853" w:rsidRPr="00527E7E" w:rsidRDefault="003B7853" w:rsidP="00B00046">
            <w:pPr>
              <w:spacing w:line="276" w:lineRule="auto"/>
              <w:rPr>
                <w:rFonts w:ascii="Poppins" w:hAnsi="Poppins" w:cs="Poppins"/>
                <w:sz w:val="17"/>
                <w:szCs w:val="17"/>
              </w:rPr>
            </w:pPr>
            <w:r w:rsidRPr="00527E7E">
              <w:rPr>
                <w:rFonts w:ascii="Poppins" w:hAnsi="Poppins" w:cs="Poppins"/>
                <w:sz w:val="17"/>
                <w:szCs w:val="17"/>
              </w:rPr>
              <w:t>0.1</w:t>
            </w:r>
          </w:p>
        </w:tc>
      </w:tr>
      <w:tr w:rsidR="003B7853" w:rsidRPr="00527E7E" w14:paraId="1E364A53" w14:textId="77777777" w:rsidTr="00B00046">
        <w:trPr>
          <w:trHeight w:val="340"/>
        </w:trPr>
        <w:tc>
          <w:tcPr>
            <w:tcW w:w="3847" w:type="dxa"/>
            <w:tcBorders>
              <w:top w:val="single" w:sz="4" w:space="0" w:color="auto"/>
              <w:left w:val="single" w:sz="4" w:space="0" w:color="auto"/>
              <w:bottom w:val="single" w:sz="4" w:space="0" w:color="auto"/>
              <w:right w:val="single" w:sz="4" w:space="0" w:color="auto"/>
            </w:tcBorders>
            <w:vAlign w:val="bottom"/>
            <w:hideMark/>
          </w:tcPr>
          <w:p w14:paraId="6DFAA365" w14:textId="77777777" w:rsidR="003B7853" w:rsidRPr="00527E7E" w:rsidRDefault="003B7853" w:rsidP="00B00046">
            <w:pPr>
              <w:pStyle w:val="Normaalweb"/>
              <w:spacing w:after="0" w:afterAutospacing="0" w:line="276" w:lineRule="auto"/>
              <w:rPr>
                <w:rFonts w:ascii="Poppins" w:hAnsi="Poppins" w:cs="Poppins"/>
                <w:i/>
                <w:color w:val="auto"/>
                <w:sz w:val="17"/>
                <w:szCs w:val="17"/>
                <w:lang w:val="nl-NL"/>
              </w:rPr>
            </w:pPr>
            <w:r w:rsidRPr="00527E7E">
              <w:rPr>
                <w:rFonts w:ascii="Poppins" w:hAnsi="Poppins" w:cs="Poppins"/>
                <w:i/>
                <w:color w:val="auto"/>
                <w:sz w:val="17"/>
                <w:szCs w:val="17"/>
                <w:lang w:val="nl-NL"/>
              </w:rPr>
              <w:t>Laatste versie gepubliceerd op</w:t>
            </w:r>
          </w:p>
        </w:tc>
        <w:tc>
          <w:tcPr>
            <w:tcW w:w="5214" w:type="dxa"/>
            <w:tcBorders>
              <w:top w:val="single" w:sz="4" w:space="0" w:color="auto"/>
              <w:left w:val="single" w:sz="4" w:space="0" w:color="auto"/>
              <w:bottom w:val="single" w:sz="4" w:space="0" w:color="auto"/>
              <w:right w:val="single" w:sz="4" w:space="0" w:color="auto"/>
            </w:tcBorders>
            <w:vAlign w:val="bottom"/>
            <w:hideMark/>
          </w:tcPr>
          <w:p w14:paraId="435B3CBF" w14:textId="77777777" w:rsidR="003B7853" w:rsidRPr="00527E7E" w:rsidRDefault="003B7853" w:rsidP="00B00046">
            <w:pPr>
              <w:spacing w:line="276" w:lineRule="auto"/>
              <w:rPr>
                <w:rFonts w:ascii="Poppins" w:hAnsi="Poppins" w:cs="Poppins"/>
                <w:sz w:val="17"/>
                <w:szCs w:val="17"/>
              </w:rPr>
            </w:pPr>
            <w:r w:rsidRPr="00527E7E">
              <w:rPr>
                <w:rFonts w:ascii="Poppins" w:hAnsi="Poppins" w:cs="Poppins"/>
                <w:sz w:val="17"/>
                <w:szCs w:val="17"/>
              </w:rPr>
              <w:t>[datum]</w:t>
            </w:r>
          </w:p>
        </w:tc>
      </w:tr>
      <w:bookmarkEnd w:id="4"/>
    </w:tbl>
    <w:p w14:paraId="23CE0AF3" w14:textId="77777777" w:rsidR="003B7853" w:rsidRPr="00527E7E" w:rsidRDefault="003B7853" w:rsidP="003B7853">
      <w:pPr>
        <w:tabs>
          <w:tab w:val="left" w:pos="1110"/>
        </w:tabs>
        <w:spacing w:before="1080" w:after="480"/>
        <w:rPr>
          <w:rFonts w:ascii="Poppins" w:hAnsi="Poppins" w:cs="Poppins"/>
          <w:sz w:val="17"/>
          <w:szCs w:val="17"/>
        </w:rPr>
        <w:sectPr w:rsidR="003B7853" w:rsidRPr="00527E7E" w:rsidSect="004C3576">
          <w:headerReference w:type="even" r:id="rId10"/>
          <w:headerReference w:type="default" r:id="rId11"/>
          <w:footerReference w:type="default" r:id="rId12"/>
          <w:headerReference w:type="first" r:id="rId13"/>
          <w:pgSz w:w="11906" w:h="16838" w:code="9"/>
          <w:pgMar w:top="2977" w:right="1134" w:bottom="2127" w:left="1701" w:header="567" w:footer="513" w:gutter="0"/>
          <w:pgNumType w:fmt="lowerRoman" w:start="1"/>
          <w:cols w:space="708"/>
          <w:titlePg/>
          <w:docGrid w:linePitch="360"/>
        </w:sectPr>
      </w:pPr>
    </w:p>
    <w:p w14:paraId="7A653385" w14:textId="77777777" w:rsidR="003B7853" w:rsidRPr="00527E7E" w:rsidRDefault="003B7853" w:rsidP="003B7853">
      <w:pPr>
        <w:rPr>
          <w:rFonts w:ascii="Poppins" w:hAnsi="Poppins" w:cs="Poppins"/>
          <w:sz w:val="17"/>
          <w:szCs w:val="17"/>
        </w:rPr>
      </w:pPr>
      <w:r w:rsidRPr="00527E7E">
        <w:rPr>
          <w:rFonts w:ascii="Poppins" w:hAnsi="Poppins" w:cs="Poppins"/>
          <w:sz w:val="17"/>
          <w:szCs w:val="17"/>
        </w:rPr>
        <w:lastRenderedPageBreak/>
        <w:t>Ondergetekenden:</w:t>
      </w:r>
    </w:p>
    <w:p w14:paraId="17765E25" w14:textId="77777777" w:rsidR="003B7853" w:rsidRPr="00527E7E" w:rsidRDefault="003B7853" w:rsidP="003B7853">
      <w:pPr>
        <w:rPr>
          <w:rFonts w:ascii="Poppins" w:hAnsi="Poppins" w:cs="Poppins"/>
          <w:sz w:val="17"/>
          <w:szCs w:val="17"/>
        </w:rPr>
      </w:pPr>
    </w:p>
    <w:p w14:paraId="1806D549" w14:textId="4ECF0577" w:rsidR="00DD3B7B" w:rsidRPr="00527E7E" w:rsidRDefault="00DD3B7B" w:rsidP="00DD3B7B">
      <w:pPr>
        <w:numPr>
          <w:ilvl w:val="0"/>
          <w:numId w:val="6"/>
        </w:numPr>
        <w:spacing w:line="240" w:lineRule="auto"/>
        <w:jc w:val="both"/>
        <w:rPr>
          <w:rFonts w:ascii="Poppins" w:hAnsi="Poppins" w:cs="Poppins"/>
          <w:sz w:val="17"/>
          <w:szCs w:val="17"/>
        </w:rPr>
      </w:pPr>
      <w:r w:rsidRPr="00527E7E">
        <w:rPr>
          <w:rFonts w:ascii="Poppins" w:hAnsi="Poppins" w:cs="Poppins"/>
          <w:b/>
          <w:bCs/>
          <w:iCs/>
          <w:sz w:val="17"/>
          <w:szCs w:val="17"/>
        </w:rPr>
        <w:t>Stichting Hogeschool Rotterdam</w:t>
      </w:r>
      <w:r w:rsidRPr="00527E7E">
        <w:rPr>
          <w:rFonts w:ascii="Poppins" w:hAnsi="Poppins" w:cs="Poppins"/>
          <w:sz w:val="17"/>
          <w:szCs w:val="17"/>
        </w:rPr>
        <w:t xml:space="preserve">, gevestigd aan het Museumpark 40 te (3015 CX) Rotterdam, ingeschreven in het handelsregister onder nummer 41129830, rechtsgeldig </w:t>
      </w:r>
      <w:r w:rsidRPr="00527E7E">
        <w:rPr>
          <w:rFonts w:ascii="Poppins" w:hAnsi="Poppins" w:cs="Poppins"/>
          <w:sz w:val="17"/>
          <w:szCs w:val="17"/>
          <w:highlight w:val="yellow"/>
        </w:rPr>
        <w:t xml:space="preserve">vertegenwoordigd door de heer/mevrouw [naam], lid van College van Bestuur of de heer [naam], directeur [dienst], </w:t>
      </w:r>
      <w:r w:rsidRPr="00527E7E">
        <w:rPr>
          <w:rFonts w:ascii="Poppins" w:hAnsi="Poppins" w:cs="Poppins"/>
          <w:sz w:val="17"/>
          <w:szCs w:val="17"/>
        </w:rPr>
        <w:t>hierna te noemen: Hogeschool Rotterdam;</w:t>
      </w:r>
      <w:r w:rsidR="0040479C" w:rsidRPr="00527E7E">
        <w:rPr>
          <w:rFonts w:ascii="Poppins" w:hAnsi="Poppins" w:cs="Poppins"/>
          <w:sz w:val="17"/>
          <w:szCs w:val="17"/>
        </w:rPr>
        <w:br/>
      </w:r>
    </w:p>
    <w:p w14:paraId="4BB8985B" w14:textId="73CD16D5" w:rsidR="00DD3B7B" w:rsidRPr="00527E7E" w:rsidRDefault="00DD3B7B" w:rsidP="0040479C">
      <w:pPr>
        <w:ind w:firstLine="720"/>
        <w:rPr>
          <w:rFonts w:ascii="Poppins" w:hAnsi="Poppins" w:cs="Poppins"/>
          <w:sz w:val="17"/>
          <w:szCs w:val="17"/>
        </w:rPr>
      </w:pPr>
      <w:r w:rsidRPr="00527E7E">
        <w:rPr>
          <w:rFonts w:ascii="Poppins" w:hAnsi="Poppins" w:cs="Poppins"/>
          <w:sz w:val="17"/>
          <w:szCs w:val="17"/>
        </w:rPr>
        <w:t xml:space="preserve">en </w:t>
      </w:r>
      <w:r w:rsidR="0040479C" w:rsidRPr="00527E7E">
        <w:rPr>
          <w:rFonts w:ascii="Poppins" w:hAnsi="Poppins" w:cs="Poppins"/>
          <w:sz w:val="17"/>
          <w:szCs w:val="17"/>
        </w:rPr>
        <w:br/>
      </w:r>
    </w:p>
    <w:p w14:paraId="03B9B9B2" w14:textId="77777777" w:rsidR="00DD3B7B" w:rsidRPr="00527E7E" w:rsidRDefault="00DD3B7B" w:rsidP="00DD3B7B">
      <w:pPr>
        <w:numPr>
          <w:ilvl w:val="0"/>
          <w:numId w:val="6"/>
        </w:numPr>
        <w:spacing w:line="240" w:lineRule="auto"/>
        <w:jc w:val="both"/>
        <w:rPr>
          <w:rFonts w:ascii="Poppins" w:hAnsi="Poppins" w:cs="Poppins"/>
          <w:sz w:val="17"/>
          <w:szCs w:val="17"/>
        </w:rPr>
      </w:pPr>
      <w:r w:rsidRPr="00527E7E">
        <w:rPr>
          <w:rFonts w:ascii="Poppins" w:hAnsi="Poppins" w:cs="Poppins"/>
          <w:b/>
          <w:sz w:val="17"/>
          <w:szCs w:val="17"/>
        </w:rPr>
        <w:t>[NAAM]</w:t>
      </w:r>
      <w:r w:rsidRPr="00527E7E">
        <w:rPr>
          <w:rFonts w:ascii="Poppins" w:hAnsi="Poppins" w:cs="Poppins"/>
          <w:sz w:val="17"/>
          <w:szCs w:val="17"/>
        </w:rPr>
        <w:t>, statutair gevestigd te [</w:t>
      </w:r>
      <w:r w:rsidRPr="00527E7E">
        <w:rPr>
          <w:rFonts w:ascii="Poppins" w:hAnsi="Poppins" w:cs="Poppins"/>
          <w:sz w:val="17"/>
          <w:szCs w:val="17"/>
          <w:highlight w:val="yellow"/>
        </w:rPr>
        <w:t>plaats</w:t>
      </w:r>
      <w:r w:rsidRPr="00527E7E">
        <w:rPr>
          <w:rFonts w:ascii="Poppins" w:hAnsi="Poppins" w:cs="Poppins"/>
          <w:sz w:val="17"/>
          <w:szCs w:val="17"/>
        </w:rPr>
        <w:t>] [</w:t>
      </w:r>
      <w:r w:rsidRPr="00527E7E">
        <w:rPr>
          <w:rFonts w:ascii="Poppins" w:hAnsi="Poppins" w:cs="Poppins"/>
          <w:sz w:val="17"/>
          <w:szCs w:val="17"/>
          <w:highlight w:val="yellow"/>
        </w:rPr>
        <w:t>adres</w:t>
      </w:r>
      <w:r w:rsidRPr="00527E7E">
        <w:rPr>
          <w:rFonts w:ascii="Poppins" w:hAnsi="Poppins" w:cs="Poppins"/>
          <w:sz w:val="17"/>
          <w:szCs w:val="17"/>
        </w:rPr>
        <w:t>], ingeschreven in het handelsregister onder nummer, te dezen rechtsgeldig vertegenwoordigd door de heer/mevrouw [</w:t>
      </w:r>
      <w:r w:rsidRPr="00527E7E">
        <w:rPr>
          <w:rFonts w:ascii="Poppins" w:hAnsi="Poppins" w:cs="Poppins"/>
          <w:sz w:val="17"/>
          <w:szCs w:val="17"/>
          <w:highlight w:val="yellow"/>
        </w:rPr>
        <w:t>naam</w:t>
      </w:r>
      <w:r w:rsidRPr="00527E7E">
        <w:rPr>
          <w:rFonts w:ascii="Poppins" w:hAnsi="Poppins" w:cs="Poppins"/>
          <w:sz w:val="17"/>
          <w:szCs w:val="17"/>
        </w:rPr>
        <w:t>], [</w:t>
      </w:r>
      <w:r w:rsidRPr="00527E7E">
        <w:rPr>
          <w:rFonts w:ascii="Poppins" w:hAnsi="Poppins" w:cs="Poppins"/>
          <w:sz w:val="17"/>
          <w:szCs w:val="17"/>
          <w:highlight w:val="yellow"/>
        </w:rPr>
        <w:t>functie</w:t>
      </w:r>
      <w:r w:rsidRPr="00527E7E">
        <w:rPr>
          <w:rFonts w:ascii="Poppins" w:hAnsi="Poppins" w:cs="Poppins"/>
          <w:sz w:val="17"/>
          <w:szCs w:val="17"/>
        </w:rPr>
        <w:t>], hierna te noemen: Opdrachtnemer;</w:t>
      </w:r>
    </w:p>
    <w:p w14:paraId="0715A4F4" w14:textId="77777777" w:rsidR="003B7853" w:rsidRPr="00527E7E" w:rsidRDefault="003B7853" w:rsidP="003B7853">
      <w:pPr>
        <w:rPr>
          <w:rFonts w:ascii="Poppins" w:hAnsi="Poppins" w:cs="Poppins"/>
          <w:sz w:val="17"/>
          <w:szCs w:val="17"/>
        </w:rPr>
      </w:pPr>
    </w:p>
    <w:p w14:paraId="6465DC76" w14:textId="77777777" w:rsidR="003B7853" w:rsidRPr="00527E7E" w:rsidRDefault="003B7853" w:rsidP="003B7853">
      <w:pPr>
        <w:rPr>
          <w:rFonts w:ascii="Poppins" w:hAnsi="Poppins" w:cs="Poppins"/>
          <w:sz w:val="17"/>
          <w:szCs w:val="17"/>
        </w:rPr>
      </w:pPr>
      <w:r w:rsidRPr="00527E7E">
        <w:rPr>
          <w:rFonts w:ascii="Poppins" w:hAnsi="Poppins" w:cs="Poppins"/>
          <w:sz w:val="17"/>
          <w:szCs w:val="17"/>
        </w:rPr>
        <w:t>Hierna tezamen aan te duiden als: Partijen.</w:t>
      </w:r>
    </w:p>
    <w:p w14:paraId="32C78112" w14:textId="77777777" w:rsidR="003B7853" w:rsidRPr="00527E7E" w:rsidRDefault="003B7853" w:rsidP="003B7853">
      <w:pPr>
        <w:rPr>
          <w:rFonts w:ascii="Poppins" w:hAnsi="Poppins" w:cs="Poppins"/>
          <w:sz w:val="17"/>
          <w:szCs w:val="17"/>
        </w:rPr>
      </w:pPr>
    </w:p>
    <w:p w14:paraId="2AAF6017" w14:textId="77777777" w:rsidR="003B7853" w:rsidRPr="00527E7E" w:rsidRDefault="003B7853" w:rsidP="003B7853">
      <w:pPr>
        <w:rPr>
          <w:rFonts w:ascii="Poppins" w:hAnsi="Poppins" w:cs="Poppins"/>
          <w:b/>
          <w:bCs/>
          <w:sz w:val="17"/>
          <w:szCs w:val="17"/>
        </w:rPr>
      </w:pPr>
      <w:r w:rsidRPr="00527E7E">
        <w:rPr>
          <w:rFonts w:ascii="Poppins" w:hAnsi="Poppins" w:cs="Poppins"/>
          <w:b/>
          <w:bCs/>
          <w:sz w:val="17"/>
          <w:szCs w:val="17"/>
        </w:rPr>
        <w:t>OVERWEGENDE DAT:</w:t>
      </w:r>
    </w:p>
    <w:p w14:paraId="548EBD47" w14:textId="0E125FD5" w:rsidR="0040479C" w:rsidRPr="00527E7E" w:rsidRDefault="0040479C" w:rsidP="0040479C">
      <w:pPr>
        <w:numPr>
          <w:ilvl w:val="0"/>
          <w:numId w:val="7"/>
        </w:numPr>
        <w:spacing w:after="240" w:line="276" w:lineRule="auto"/>
        <w:rPr>
          <w:rFonts w:ascii="Poppins" w:hAnsi="Poppins" w:cs="Poppins"/>
          <w:sz w:val="17"/>
          <w:szCs w:val="17"/>
        </w:rPr>
      </w:pPr>
      <w:r w:rsidRPr="00527E7E">
        <w:rPr>
          <w:rFonts w:ascii="Poppins" w:hAnsi="Poppins" w:cs="Poppins"/>
          <w:sz w:val="17"/>
          <w:szCs w:val="17"/>
        </w:rPr>
        <w:t>Opdrachtgever in het kader van haar bedrijfsvoering behoefte heeft aan</w:t>
      </w:r>
      <w:r w:rsidRPr="00527E7E">
        <w:rPr>
          <w:rFonts w:ascii="Poppins" w:hAnsi="Poppins" w:cs="Poppins"/>
          <w:color w:val="FF0000"/>
          <w:sz w:val="17"/>
          <w:szCs w:val="17"/>
        </w:rPr>
        <w:t xml:space="preserve"> </w:t>
      </w:r>
      <w:r w:rsidR="00AA08C1" w:rsidRPr="00527E7E">
        <w:rPr>
          <w:rFonts w:ascii="Poppins" w:hAnsi="Poppins" w:cs="Poppins"/>
          <w:sz w:val="17"/>
          <w:szCs w:val="17"/>
        </w:rPr>
        <w:t>[</w:t>
      </w:r>
      <w:r w:rsidR="00AA08C1" w:rsidRPr="00527E7E">
        <w:rPr>
          <w:rFonts w:ascii="Poppins" w:hAnsi="Poppins" w:cs="Poppins"/>
          <w:sz w:val="17"/>
          <w:szCs w:val="17"/>
          <w:highlight w:val="yellow"/>
        </w:rPr>
        <w:t>naam</w:t>
      </w:r>
      <w:r w:rsidR="00AA08C1" w:rsidRPr="00527E7E">
        <w:rPr>
          <w:rFonts w:ascii="Poppins" w:hAnsi="Poppins" w:cs="Poppins"/>
          <w:sz w:val="17"/>
          <w:szCs w:val="17"/>
        </w:rPr>
        <w:t xml:space="preserve">] </w:t>
      </w:r>
      <w:r w:rsidRPr="00527E7E">
        <w:rPr>
          <w:rFonts w:ascii="Poppins" w:hAnsi="Poppins" w:cs="Poppins"/>
          <w:sz w:val="17"/>
          <w:szCs w:val="17"/>
        </w:rPr>
        <w:t xml:space="preserve">hiervoor een aanbesteding conform de Aanbestedingswet gevolgd heeft. Het aanbestedingsdocument d.d. &lt; DD/MM/JJJJ &gt; is reeds in het bezit van partijen. </w:t>
      </w:r>
    </w:p>
    <w:p w14:paraId="0300327A" w14:textId="6B300478" w:rsidR="0040479C" w:rsidRPr="00527E7E" w:rsidRDefault="0040479C" w:rsidP="0040479C">
      <w:pPr>
        <w:numPr>
          <w:ilvl w:val="0"/>
          <w:numId w:val="7"/>
        </w:numPr>
        <w:spacing w:after="240" w:line="276" w:lineRule="auto"/>
        <w:rPr>
          <w:rFonts w:ascii="Poppins" w:hAnsi="Poppins" w:cs="Poppins"/>
          <w:sz w:val="17"/>
          <w:szCs w:val="17"/>
        </w:rPr>
      </w:pPr>
      <w:r w:rsidRPr="00527E7E">
        <w:rPr>
          <w:rFonts w:ascii="Poppins" w:hAnsi="Poppins" w:cs="Poppins"/>
          <w:sz w:val="17"/>
          <w:szCs w:val="17"/>
        </w:rPr>
        <w:t xml:space="preserve">Opdrachtgever de Opdracht heeft gegund aan [Winnaars aanbesteding] (hierna: Opdrachtnemer X) en derhalve de Raamovereenkomst heeft gesloten voor de duur van twee jaar met een optie tot verlenging van tweemaal één jaar. De startdatum is &lt;DD/MM/JJJJ&gt;. </w:t>
      </w:r>
    </w:p>
    <w:p w14:paraId="399D1217" w14:textId="1AAD9E7F" w:rsidR="0040479C" w:rsidRPr="00527E7E" w:rsidRDefault="0040479C" w:rsidP="0040479C">
      <w:pPr>
        <w:numPr>
          <w:ilvl w:val="0"/>
          <w:numId w:val="7"/>
        </w:numPr>
        <w:spacing w:after="240" w:line="276" w:lineRule="auto"/>
        <w:rPr>
          <w:rFonts w:ascii="Poppins" w:hAnsi="Poppins" w:cs="Poppins"/>
          <w:sz w:val="17"/>
          <w:szCs w:val="17"/>
        </w:rPr>
      </w:pPr>
      <w:r w:rsidRPr="00527E7E">
        <w:rPr>
          <w:rFonts w:ascii="Poppins" w:hAnsi="Poppins" w:cs="Poppins"/>
          <w:sz w:val="17"/>
          <w:szCs w:val="17"/>
        </w:rPr>
        <w:t xml:space="preserve">Naast de Raamovereenkomst is Opdrachtgever ook voornemens om per &lt; DD/MM/JJJJ&gt; een Wachtkamerovereenkomst </w:t>
      </w:r>
      <w:r w:rsidR="00AA08C1" w:rsidRPr="00527E7E">
        <w:rPr>
          <w:rFonts w:ascii="Poppins" w:hAnsi="Poppins" w:cs="Poppins"/>
          <w:sz w:val="17"/>
          <w:szCs w:val="17"/>
        </w:rPr>
        <w:t>[</w:t>
      </w:r>
      <w:r w:rsidR="00AA08C1" w:rsidRPr="00527E7E">
        <w:rPr>
          <w:rFonts w:ascii="Poppins" w:hAnsi="Poppins" w:cs="Poppins"/>
          <w:sz w:val="17"/>
          <w:szCs w:val="17"/>
          <w:highlight w:val="yellow"/>
        </w:rPr>
        <w:t>naam</w:t>
      </w:r>
      <w:r w:rsidR="00AA08C1" w:rsidRPr="00527E7E">
        <w:rPr>
          <w:rFonts w:ascii="Poppins" w:hAnsi="Poppins" w:cs="Poppins"/>
          <w:sz w:val="17"/>
          <w:szCs w:val="17"/>
        </w:rPr>
        <w:t>]</w:t>
      </w:r>
      <w:r w:rsidRPr="00527E7E">
        <w:rPr>
          <w:rFonts w:ascii="Poppins" w:hAnsi="Poppins" w:cs="Poppins"/>
          <w:sz w:val="17"/>
          <w:szCs w:val="17"/>
        </w:rPr>
        <w:t xml:space="preserve">af te sluiten voor </w:t>
      </w:r>
      <w:r w:rsidR="00A415BB" w:rsidRPr="00527E7E">
        <w:rPr>
          <w:rFonts w:ascii="Poppins" w:hAnsi="Poppins" w:cs="Poppins"/>
          <w:sz w:val="17"/>
          <w:szCs w:val="17"/>
        </w:rPr>
        <w:t>&lt;</w:t>
      </w:r>
      <w:r w:rsidRPr="00527E7E">
        <w:rPr>
          <w:rFonts w:ascii="Poppins" w:hAnsi="Poppins" w:cs="Poppins"/>
          <w:sz w:val="17"/>
          <w:szCs w:val="17"/>
        </w:rPr>
        <w:t>twaalf</w:t>
      </w:r>
      <w:r w:rsidR="00A415BB" w:rsidRPr="00527E7E">
        <w:rPr>
          <w:rFonts w:ascii="Poppins" w:hAnsi="Poppins" w:cs="Poppins"/>
          <w:sz w:val="17"/>
          <w:szCs w:val="17"/>
        </w:rPr>
        <w:t>&gt;</w:t>
      </w:r>
      <w:r w:rsidRPr="00527E7E">
        <w:rPr>
          <w:rFonts w:ascii="Poppins" w:hAnsi="Poppins" w:cs="Poppins"/>
          <w:sz w:val="17"/>
          <w:szCs w:val="17"/>
        </w:rPr>
        <w:t xml:space="preserve"> maanden met de Inschrijver die als derde (hierna ook te noemen Opdrachtnemer II) is geëindigd. </w:t>
      </w:r>
    </w:p>
    <w:p w14:paraId="59CBD6CC" w14:textId="538C71E3" w:rsidR="0040479C" w:rsidRPr="00527E7E" w:rsidRDefault="0040479C" w:rsidP="0040479C">
      <w:pPr>
        <w:numPr>
          <w:ilvl w:val="0"/>
          <w:numId w:val="7"/>
        </w:numPr>
        <w:spacing w:after="240" w:line="276" w:lineRule="auto"/>
        <w:rPr>
          <w:rFonts w:ascii="Poppins" w:hAnsi="Poppins" w:cs="Poppins"/>
          <w:sz w:val="17"/>
          <w:szCs w:val="17"/>
        </w:rPr>
      </w:pPr>
      <w:r w:rsidRPr="00527E7E">
        <w:rPr>
          <w:rFonts w:ascii="Poppins" w:hAnsi="Poppins" w:cs="Poppins"/>
          <w:sz w:val="17"/>
          <w:szCs w:val="17"/>
        </w:rPr>
        <w:t xml:space="preserve">Een Wachtkamerovereenkomst is een overeenkomst onder opschortende voorwaarde en uitsluitend wordt aangegaan na ontbinding van de overeenkomst met de winnaar van onderhavige Aanbesteding. Indien de Raamovereenkomst wordt beëindigd, wordt een beroep gedaan op de Inschrijver die als derde is geëindigd. </w:t>
      </w:r>
    </w:p>
    <w:p w14:paraId="7BFC23CD" w14:textId="4E815523" w:rsidR="0040479C" w:rsidRPr="00527E7E" w:rsidRDefault="0040479C" w:rsidP="0040479C">
      <w:pPr>
        <w:numPr>
          <w:ilvl w:val="0"/>
          <w:numId w:val="7"/>
        </w:numPr>
        <w:spacing w:after="240" w:line="276" w:lineRule="auto"/>
        <w:rPr>
          <w:rFonts w:ascii="Poppins" w:hAnsi="Poppins" w:cs="Poppins"/>
          <w:sz w:val="17"/>
          <w:szCs w:val="17"/>
        </w:rPr>
      </w:pPr>
      <w:r w:rsidRPr="00527E7E">
        <w:rPr>
          <w:rFonts w:ascii="Poppins" w:hAnsi="Poppins" w:cs="Poppins"/>
          <w:sz w:val="17"/>
          <w:szCs w:val="17"/>
        </w:rPr>
        <w:t xml:space="preserve">Opdrachtnemer II zich in voldoende mate op de hoogte heeft gesteld van de te verrichten Opdracht, bereid en in staat is de bedoelde Opdracht uit te voeren en hiertoe op [DD/MM/JJJJ] een Inschrijving heeft uitgebracht; </w:t>
      </w:r>
    </w:p>
    <w:p w14:paraId="639BC6B6" w14:textId="2B8BA302" w:rsidR="0040479C" w:rsidRPr="00527E7E" w:rsidRDefault="0040479C" w:rsidP="0040479C">
      <w:pPr>
        <w:numPr>
          <w:ilvl w:val="0"/>
          <w:numId w:val="7"/>
        </w:numPr>
        <w:spacing w:after="240" w:line="276" w:lineRule="auto"/>
        <w:rPr>
          <w:rFonts w:ascii="Poppins" w:hAnsi="Poppins" w:cs="Poppins"/>
          <w:sz w:val="17"/>
          <w:szCs w:val="17"/>
        </w:rPr>
      </w:pPr>
      <w:r w:rsidRPr="00527E7E">
        <w:rPr>
          <w:rFonts w:ascii="Poppins" w:hAnsi="Poppins" w:cs="Poppins"/>
          <w:sz w:val="17"/>
          <w:szCs w:val="17"/>
        </w:rPr>
        <w:t xml:space="preserve">Opdrachtnemer II als derde in rang is geëindigd bij voormelde Aanbesteding; </w:t>
      </w:r>
    </w:p>
    <w:p w14:paraId="0C70253E" w14:textId="77777777" w:rsidR="0040479C" w:rsidRPr="00527E7E" w:rsidRDefault="0040479C" w:rsidP="0040479C">
      <w:pPr>
        <w:pStyle w:val="Default"/>
        <w:numPr>
          <w:ilvl w:val="1"/>
          <w:numId w:val="7"/>
        </w:numPr>
        <w:rPr>
          <w:rFonts w:ascii="Poppins" w:hAnsi="Poppins" w:cs="Poppins"/>
          <w:sz w:val="17"/>
          <w:szCs w:val="17"/>
        </w:rPr>
      </w:pPr>
      <w:r w:rsidRPr="00527E7E">
        <w:rPr>
          <w:rFonts w:ascii="Poppins" w:hAnsi="Poppins" w:cs="Poppins"/>
          <w:sz w:val="17"/>
          <w:szCs w:val="17"/>
        </w:rPr>
        <w:t>Dat Opdrachtgever met Opdrachtnemer II deze Wachtkamerovereenkomst wenst te sluiten;</w:t>
      </w:r>
    </w:p>
    <w:p w14:paraId="6C519E87" w14:textId="77777777" w:rsidR="0040479C" w:rsidRPr="00527E7E" w:rsidRDefault="0040479C" w:rsidP="0040479C">
      <w:pPr>
        <w:pStyle w:val="Default"/>
        <w:numPr>
          <w:ilvl w:val="1"/>
          <w:numId w:val="7"/>
        </w:numPr>
        <w:spacing w:after="240"/>
        <w:rPr>
          <w:rFonts w:ascii="Poppins" w:hAnsi="Poppins" w:cs="Poppins"/>
          <w:sz w:val="17"/>
          <w:szCs w:val="17"/>
        </w:rPr>
      </w:pPr>
      <w:r w:rsidRPr="00527E7E">
        <w:rPr>
          <w:rFonts w:ascii="Poppins" w:hAnsi="Poppins" w:cs="Poppins"/>
          <w:sz w:val="17"/>
          <w:szCs w:val="17"/>
        </w:rPr>
        <w:t xml:space="preserve">Dat Opdrachtnemer II derhalve haar Inschrijving gestand doet gedurende de looptijd van de Wachtkamerovereenkomst; </w:t>
      </w:r>
    </w:p>
    <w:p w14:paraId="138FBDE8" w14:textId="45BC8546" w:rsidR="0040479C" w:rsidRPr="00527E7E" w:rsidRDefault="0040479C" w:rsidP="0040479C">
      <w:pPr>
        <w:numPr>
          <w:ilvl w:val="0"/>
          <w:numId w:val="7"/>
        </w:numPr>
        <w:spacing w:after="240" w:line="276" w:lineRule="auto"/>
        <w:rPr>
          <w:rFonts w:ascii="Poppins" w:hAnsi="Poppins" w:cs="Poppins"/>
          <w:sz w:val="17"/>
          <w:szCs w:val="17"/>
        </w:rPr>
      </w:pPr>
      <w:r w:rsidRPr="00527E7E">
        <w:rPr>
          <w:rFonts w:ascii="Poppins" w:hAnsi="Poppins" w:cs="Poppins"/>
          <w:sz w:val="17"/>
          <w:szCs w:val="17"/>
        </w:rPr>
        <w:t xml:space="preserve">De bijlagen bij deze Wachtkamerovereenkomst onderdeel uitmaken van deze Wachtkamerovereenkomst; </w:t>
      </w:r>
    </w:p>
    <w:p w14:paraId="0C7518F8" w14:textId="57B138F5" w:rsidR="0040479C" w:rsidRPr="00527E7E" w:rsidRDefault="0040479C" w:rsidP="0040479C">
      <w:pPr>
        <w:pStyle w:val="Default"/>
        <w:numPr>
          <w:ilvl w:val="0"/>
          <w:numId w:val="7"/>
        </w:numPr>
        <w:spacing w:after="240"/>
        <w:rPr>
          <w:rFonts w:ascii="Poppins" w:hAnsi="Poppins" w:cs="Poppins"/>
          <w:sz w:val="17"/>
          <w:szCs w:val="17"/>
        </w:rPr>
      </w:pPr>
      <w:r w:rsidRPr="00527E7E">
        <w:rPr>
          <w:rFonts w:ascii="Poppins" w:hAnsi="Poppins" w:cs="Poppins"/>
          <w:sz w:val="17"/>
          <w:szCs w:val="17"/>
        </w:rPr>
        <w:lastRenderedPageBreak/>
        <w:t xml:space="preserve">Partijen tegen deze achtergrond onderhavig Wachtkamerovereenkomst met elkaar aangaan, onder de navolgende voorwaarden en bedingen. </w:t>
      </w:r>
    </w:p>
    <w:p w14:paraId="76CA5616" w14:textId="3E5FBF59" w:rsidR="003B7853" w:rsidRPr="00527E7E" w:rsidRDefault="0040479C" w:rsidP="0040479C">
      <w:pPr>
        <w:pStyle w:val="Kop1"/>
        <w:keepLines w:val="0"/>
        <w:pageBreakBefore w:val="0"/>
        <w:numPr>
          <w:ilvl w:val="0"/>
          <w:numId w:val="3"/>
        </w:numPr>
        <w:spacing w:before="240" w:after="120" w:line="240" w:lineRule="auto"/>
        <w:ind w:left="357" w:hanging="357"/>
        <w:jc w:val="both"/>
        <w:rPr>
          <w:rFonts w:ascii="Poppins" w:hAnsi="Poppins" w:cs="Poppins"/>
          <w:sz w:val="17"/>
          <w:szCs w:val="17"/>
        </w:rPr>
      </w:pPr>
      <w:r w:rsidRPr="00527E7E">
        <w:rPr>
          <w:rFonts w:ascii="Poppins" w:hAnsi="Poppins" w:cs="Poppins"/>
          <w:sz w:val="17"/>
          <w:szCs w:val="17"/>
        </w:rPr>
        <w:t>Definities</w:t>
      </w:r>
    </w:p>
    <w:p w14:paraId="3F1987CD" w14:textId="77777777" w:rsidR="0040479C" w:rsidRPr="00527E7E" w:rsidRDefault="0040479C" w:rsidP="0040479C">
      <w:pPr>
        <w:pStyle w:val="Default"/>
        <w:rPr>
          <w:rFonts w:ascii="Poppins" w:hAnsi="Poppins" w:cs="Poppins"/>
          <w:sz w:val="17"/>
          <w:szCs w:val="17"/>
        </w:rPr>
      </w:pPr>
      <w:bookmarkStart w:id="5" w:name="_Toc412713612"/>
      <w:r w:rsidRPr="00527E7E">
        <w:rPr>
          <w:rFonts w:ascii="Poppins" w:hAnsi="Poppins" w:cs="Poppins"/>
          <w:sz w:val="17"/>
          <w:szCs w:val="17"/>
        </w:rPr>
        <w:t xml:space="preserve">In deze Wachtkamerovereenkomst wordt verstaan onder: </w:t>
      </w:r>
    </w:p>
    <w:p w14:paraId="517B8988" w14:textId="2FCA4D89" w:rsidR="0040479C" w:rsidRPr="00527E7E" w:rsidRDefault="0040479C" w:rsidP="0040479C">
      <w:pPr>
        <w:pStyle w:val="Default"/>
        <w:numPr>
          <w:ilvl w:val="1"/>
          <w:numId w:val="7"/>
        </w:numPr>
        <w:spacing w:after="202"/>
        <w:rPr>
          <w:rFonts w:ascii="Poppins" w:hAnsi="Poppins" w:cs="Poppins"/>
          <w:sz w:val="17"/>
          <w:szCs w:val="17"/>
        </w:rPr>
      </w:pPr>
      <w:r w:rsidRPr="00527E7E">
        <w:rPr>
          <w:rFonts w:ascii="Poppins" w:hAnsi="Poppins" w:cs="Poppins"/>
          <w:sz w:val="17"/>
          <w:szCs w:val="17"/>
        </w:rPr>
        <w:t xml:space="preserve">Raamovereenkomst: de met Opdrachtnemer I gesloten overeenkomst inclusief bijlagen. </w:t>
      </w:r>
    </w:p>
    <w:p w14:paraId="0B57F9E1" w14:textId="1230631E" w:rsidR="0040479C" w:rsidRPr="00527E7E" w:rsidRDefault="0040479C" w:rsidP="0040479C">
      <w:pPr>
        <w:pStyle w:val="Default"/>
        <w:numPr>
          <w:ilvl w:val="1"/>
          <w:numId w:val="7"/>
        </w:numPr>
        <w:spacing w:after="202"/>
        <w:rPr>
          <w:rFonts w:ascii="Poppins" w:hAnsi="Poppins" w:cs="Poppins"/>
          <w:sz w:val="17"/>
          <w:szCs w:val="17"/>
        </w:rPr>
      </w:pPr>
      <w:r w:rsidRPr="00527E7E">
        <w:rPr>
          <w:rFonts w:ascii="Poppins" w:hAnsi="Poppins" w:cs="Poppins"/>
          <w:sz w:val="17"/>
          <w:szCs w:val="17"/>
        </w:rPr>
        <w:t xml:space="preserve">Opdrachtnemer X: de Inschrijver die als nummer </w:t>
      </w:r>
      <w:r w:rsidRPr="00527E7E">
        <w:rPr>
          <w:rFonts w:ascii="Poppins" w:hAnsi="Poppins" w:cs="Poppins"/>
          <w:color w:val="auto"/>
          <w:sz w:val="17"/>
          <w:szCs w:val="17"/>
        </w:rPr>
        <w:t xml:space="preserve">één en twee </w:t>
      </w:r>
      <w:r w:rsidRPr="00527E7E">
        <w:rPr>
          <w:rFonts w:ascii="Poppins" w:hAnsi="Poppins" w:cs="Poppins"/>
          <w:sz w:val="17"/>
          <w:szCs w:val="17"/>
        </w:rPr>
        <w:t xml:space="preserve">in rang is geëindigd in de Aanbesteding, waarmee de Raamovereenkomst is gesloten. </w:t>
      </w:r>
    </w:p>
    <w:p w14:paraId="4919ED8D" w14:textId="65573BF4" w:rsidR="0040479C" w:rsidRPr="00527E7E" w:rsidRDefault="0040479C" w:rsidP="0040479C">
      <w:pPr>
        <w:pStyle w:val="Default"/>
        <w:numPr>
          <w:ilvl w:val="1"/>
          <w:numId w:val="7"/>
        </w:numPr>
        <w:spacing w:after="202"/>
        <w:rPr>
          <w:rFonts w:ascii="Poppins" w:hAnsi="Poppins" w:cs="Poppins"/>
          <w:color w:val="auto"/>
          <w:sz w:val="17"/>
          <w:szCs w:val="17"/>
        </w:rPr>
      </w:pPr>
      <w:r w:rsidRPr="00527E7E">
        <w:rPr>
          <w:rFonts w:ascii="Poppins" w:hAnsi="Poppins" w:cs="Poppins"/>
          <w:color w:val="auto"/>
          <w:sz w:val="17"/>
          <w:szCs w:val="17"/>
        </w:rPr>
        <w:t xml:space="preserve">Opdrachtnemer II: de Inschrijver die als nummer drie, in rang is geëindigd in de Aanbesteding, waarmee de Wachtkamerovereenkomst wordt gesloten. </w:t>
      </w:r>
    </w:p>
    <w:p w14:paraId="02BB18A3" w14:textId="0FBA11CC" w:rsidR="0040479C" w:rsidRPr="00527E7E" w:rsidRDefault="0040479C" w:rsidP="0040479C">
      <w:pPr>
        <w:pStyle w:val="Default"/>
        <w:numPr>
          <w:ilvl w:val="1"/>
          <w:numId w:val="7"/>
        </w:numPr>
        <w:rPr>
          <w:rFonts w:ascii="Poppins" w:hAnsi="Poppins" w:cs="Poppins"/>
          <w:sz w:val="17"/>
          <w:szCs w:val="17"/>
        </w:rPr>
      </w:pPr>
      <w:r w:rsidRPr="00527E7E">
        <w:rPr>
          <w:rFonts w:ascii="Poppins" w:hAnsi="Poppins" w:cs="Poppins"/>
          <w:sz w:val="17"/>
          <w:szCs w:val="17"/>
        </w:rPr>
        <w:t xml:space="preserve">Wachtkamerovereenkomst: de onderhavige overeenkomst op grond waarvan Opdrachtnemer II, in het geval van artikel 2, eerste lid, in aanmerking komt voor de Opdracht. </w:t>
      </w:r>
    </w:p>
    <w:p w14:paraId="5EACD398" w14:textId="77777777" w:rsidR="0040479C" w:rsidRPr="00527E7E" w:rsidRDefault="0040479C" w:rsidP="0040479C">
      <w:pPr>
        <w:pStyle w:val="Default"/>
        <w:rPr>
          <w:rFonts w:ascii="Poppins" w:hAnsi="Poppins" w:cs="Poppins"/>
          <w:sz w:val="17"/>
          <w:szCs w:val="17"/>
        </w:rPr>
      </w:pPr>
    </w:p>
    <w:p w14:paraId="1A12FC75" w14:textId="273E58C5" w:rsidR="003B7853" w:rsidRPr="00527E7E" w:rsidRDefault="0040479C" w:rsidP="0040479C">
      <w:pPr>
        <w:spacing w:line="276" w:lineRule="auto"/>
        <w:rPr>
          <w:rFonts w:ascii="Poppins" w:hAnsi="Poppins" w:cs="Poppins"/>
          <w:sz w:val="17"/>
          <w:szCs w:val="17"/>
        </w:rPr>
      </w:pPr>
      <w:r w:rsidRPr="00527E7E">
        <w:rPr>
          <w:rFonts w:ascii="Poppins" w:hAnsi="Poppins" w:cs="Poppins"/>
          <w:sz w:val="17"/>
          <w:szCs w:val="17"/>
        </w:rPr>
        <w:t>De definities zoals beschreven in de aanbestedingsstukken en/of inkoopvoorwaarden gelden ook voor deze wachtkamerovereenkomst.</w:t>
      </w:r>
    </w:p>
    <w:bookmarkEnd w:id="5"/>
    <w:p w14:paraId="656BD7CA" w14:textId="28E1D013" w:rsidR="003B7853" w:rsidRPr="00527E7E" w:rsidRDefault="0040479C" w:rsidP="003B7853">
      <w:pPr>
        <w:pStyle w:val="Kop1"/>
        <w:keepLines w:val="0"/>
        <w:pageBreakBefore w:val="0"/>
        <w:numPr>
          <w:ilvl w:val="0"/>
          <w:numId w:val="3"/>
        </w:numPr>
        <w:spacing w:before="240" w:after="120" w:line="240" w:lineRule="auto"/>
        <w:ind w:left="357" w:hanging="357"/>
        <w:jc w:val="both"/>
        <w:rPr>
          <w:rFonts w:ascii="Poppins" w:hAnsi="Poppins" w:cs="Poppins"/>
          <w:sz w:val="17"/>
          <w:szCs w:val="17"/>
        </w:rPr>
      </w:pPr>
      <w:r w:rsidRPr="00527E7E">
        <w:rPr>
          <w:rFonts w:ascii="Poppins" w:hAnsi="Poppins" w:cs="Poppins"/>
          <w:sz w:val="17"/>
          <w:szCs w:val="17"/>
        </w:rPr>
        <w:t>Inwerkingtreding, opschortende voorwaarden en duur</w:t>
      </w:r>
    </w:p>
    <w:p w14:paraId="7D132E4F" w14:textId="48354773" w:rsidR="0040479C" w:rsidRPr="00527E7E" w:rsidRDefault="00EB61C8" w:rsidP="0040479C">
      <w:pPr>
        <w:numPr>
          <w:ilvl w:val="1"/>
          <w:numId w:val="3"/>
        </w:numPr>
        <w:spacing w:after="120" w:line="240" w:lineRule="auto"/>
        <w:ind w:left="374" w:hanging="374"/>
        <w:rPr>
          <w:rFonts w:ascii="Poppins" w:hAnsi="Poppins" w:cs="Poppins"/>
          <w:sz w:val="17"/>
          <w:szCs w:val="17"/>
        </w:rPr>
      </w:pPr>
      <w:r w:rsidRPr="00527E7E">
        <w:rPr>
          <w:rFonts w:ascii="Poppins" w:hAnsi="Poppins" w:cs="Poppins"/>
          <w:sz w:val="17"/>
          <w:szCs w:val="17"/>
        </w:rPr>
        <w:t xml:space="preserve">De </w:t>
      </w:r>
      <w:r w:rsidR="0040479C" w:rsidRPr="00527E7E">
        <w:rPr>
          <w:rFonts w:ascii="Poppins" w:hAnsi="Poppins" w:cs="Poppins"/>
          <w:sz w:val="17"/>
          <w:szCs w:val="17"/>
        </w:rPr>
        <w:t xml:space="preserve">Wachtkamerovereenkomst schept slechts verplichtingen voor de Opdrachtgever en Opdrachtnemer II, voor zover de Overeenkomst tussen Opdrachtgever en Opdrachtnemer X vóór &lt;DD/MM/JJJJ&gt; eindigt. </w:t>
      </w:r>
    </w:p>
    <w:p w14:paraId="529DAB9D" w14:textId="6D2A966F" w:rsidR="0040479C" w:rsidRPr="00527E7E" w:rsidRDefault="0040479C" w:rsidP="0040479C">
      <w:pPr>
        <w:numPr>
          <w:ilvl w:val="1"/>
          <w:numId w:val="3"/>
        </w:numPr>
        <w:spacing w:after="120" w:line="240" w:lineRule="auto"/>
        <w:ind w:left="374" w:hanging="374"/>
        <w:rPr>
          <w:rFonts w:ascii="Poppins" w:eastAsia="SimSun" w:hAnsi="Poppins" w:cs="Poppins"/>
          <w:sz w:val="17"/>
          <w:szCs w:val="17"/>
          <w:lang w:eastAsia="zh-CN"/>
        </w:rPr>
      </w:pPr>
      <w:r w:rsidRPr="00527E7E">
        <w:rPr>
          <w:rFonts w:ascii="Poppins" w:eastAsia="SimSun" w:hAnsi="Poppins" w:cs="Poppins"/>
          <w:sz w:val="17"/>
          <w:szCs w:val="17"/>
          <w:lang w:eastAsia="zh-CN"/>
        </w:rPr>
        <w:t xml:space="preserve">Op het moment dat de Raamovereenkomst zoals omschreven in 2.1 eindigt, of zoveel later als Opdrachtgever en Opdrachtnemer II overeenkomen, neemt Opdrachtnemer II de contractuele positie van Opdrachtnemer X over. Deze overname van de contractuele positie geschiedt exact overeenkomstig de Concept Raamovereenkomst en de Inschrijving van Opdrachtnemer II. </w:t>
      </w:r>
    </w:p>
    <w:p w14:paraId="0F5E62F9" w14:textId="19CA09DA" w:rsidR="0040479C" w:rsidRPr="00527E7E" w:rsidRDefault="0040479C" w:rsidP="0040479C">
      <w:pPr>
        <w:numPr>
          <w:ilvl w:val="1"/>
          <w:numId w:val="3"/>
        </w:numPr>
        <w:spacing w:after="120" w:line="240" w:lineRule="auto"/>
        <w:rPr>
          <w:rFonts w:ascii="Poppins" w:eastAsia="SimSun" w:hAnsi="Poppins" w:cs="Poppins"/>
          <w:sz w:val="17"/>
          <w:szCs w:val="17"/>
          <w:lang w:eastAsia="zh-CN"/>
        </w:rPr>
      </w:pPr>
      <w:r w:rsidRPr="00527E7E">
        <w:rPr>
          <w:rFonts w:ascii="Poppins" w:eastAsia="SimSun" w:hAnsi="Poppins" w:cs="Poppins"/>
          <w:sz w:val="17"/>
          <w:szCs w:val="17"/>
          <w:lang w:eastAsia="zh-CN"/>
        </w:rPr>
        <w:t xml:space="preserve">Opdrachtnemer II houdt zijn Inschrijving gedurende </w:t>
      </w:r>
      <w:r w:rsidRPr="00527E7E">
        <w:rPr>
          <w:rFonts w:ascii="Poppins" w:eastAsia="SimSun" w:hAnsi="Poppins" w:cs="Poppins"/>
          <w:b/>
          <w:bCs/>
          <w:sz w:val="17"/>
          <w:szCs w:val="17"/>
          <w:lang w:eastAsia="zh-CN"/>
        </w:rPr>
        <w:t>twaalf</w:t>
      </w:r>
      <w:r w:rsidRPr="00527E7E">
        <w:rPr>
          <w:rFonts w:ascii="Poppins" w:eastAsia="SimSun" w:hAnsi="Poppins" w:cs="Poppins"/>
          <w:sz w:val="17"/>
          <w:szCs w:val="17"/>
          <w:lang w:eastAsia="zh-CN"/>
        </w:rPr>
        <w:t xml:space="preserve"> maanden van de Wachtkamerovereenkomst gestand, welke termijn aanvangt op de dag van Inschrijving. De in de Concept Raamovereenkomst toegestane indexeringen mogen in overleg en na goedkeuring van Opdrachtgever worden doorgevoerd.</w:t>
      </w:r>
    </w:p>
    <w:p w14:paraId="33079431" w14:textId="722A766B" w:rsidR="0040479C" w:rsidRPr="00527E7E" w:rsidRDefault="0040479C" w:rsidP="0040479C">
      <w:pPr>
        <w:numPr>
          <w:ilvl w:val="1"/>
          <w:numId w:val="3"/>
        </w:numPr>
        <w:spacing w:after="120" w:line="240" w:lineRule="auto"/>
        <w:rPr>
          <w:rFonts w:ascii="Poppins" w:eastAsia="SimSun" w:hAnsi="Poppins" w:cs="Poppins"/>
          <w:sz w:val="17"/>
          <w:szCs w:val="17"/>
          <w:lang w:eastAsia="zh-CN"/>
        </w:rPr>
      </w:pPr>
      <w:r w:rsidRPr="00527E7E">
        <w:rPr>
          <w:rFonts w:ascii="Poppins" w:eastAsia="SimSun" w:hAnsi="Poppins" w:cs="Poppins"/>
          <w:sz w:val="17"/>
          <w:szCs w:val="17"/>
          <w:lang w:eastAsia="zh-CN"/>
        </w:rPr>
        <w:t>Opdrachtgever behoudt zich het recht voor te beslissen of er wel of niet gebruik gemaakt wordt van de Wachtkamerovereenkomst. Opdrachtgever kan bij het beëindigen van de Raamovereenkomst met Opdrachtnemer X ook beslissen om opnieuw een aanbesteding te doorlopen. Indien Opdrachtgever besluit geen gebruik te maken van de Wachtkamerovereenkomst is hij jegens Opdrachtnemer II niet gehouden tot vergoeding van kosten en/of schade. Opdrachtgever stelt Opdrachtnemer II schriftelijk in kennis van zijn besluit indien er geen gebruik gemaakt wordt van de Wachtkamerovereenkomst. Indien Opdrachtgever besluit om geen gebruik te maken van de Wachtkamerovereenkomst, dan is de Wachtovereenkomst onmiddellijk beëindigd en kunnen aan deze overeenkomst geen rechten meer worden ontleend.</w:t>
      </w:r>
    </w:p>
    <w:p w14:paraId="103C842D" w14:textId="58A963DE" w:rsidR="0040479C" w:rsidRPr="00527E7E" w:rsidRDefault="0040479C" w:rsidP="0040479C">
      <w:pPr>
        <w:numPr>
          <w:ilvl w:val="1"/>
          <w:numId w:val="3"/>
        </w:numPr>
        <w:spacing w:after="120" w:line="240" w:lineRule="auto"/>
        <w:rPr>
          <w:rFonts w:ascii="Poppins" w:eastAsia="SimSun" w:hAnsi="Poppins" w:cs="Poppins"/>
          <w:sz w:val="17"/>
          <w:szCs w:val="17"/>
          <w:lang w:eastAsia="zh-CN"/>
        </w:rPr>
      </w:pPr>
      <w:r w:rsidRPr="00527E7E">
        <w:rPr>
          <w:rFonts w:ascii="Poppins" w:eastAsia="SimSun" w:hAnsi="Poppins" w:cs="Poppins"/>
          <w:sz w:val="17"/>
          <w:szCs w:val="17"/>
          <w:lang w:eastAsia="zh-CN"/>
        </w:rPr>
        <w:t>Van de beëindiging van de Raamovereenkomst zal Opdrachtnemer II tijdig – minimaal één maand van tevoren – op de hoogte worden gesteld.</w:t>
      </w:r>
    </w:p>
    <w:p w14:paraId="5D883155" w14:textId="77777777" w:rsidR="0040479C" w:rsidRPr="00527E7E" w:rsidRDefault="0040479C" w:rsidP="0040479C">
      <w:pPr>
        <w:numPr>
          <w:ilvl w:val="1"/>
          <w:numId w:val="3"/>
        </w:numPr>
        <w:spacing w:after="120" w:line="240" w:lineRule="auto"/>
        <w:rPr>
          <w:rFonts w:ascii="Poppins" w:eastAsia="SimSun" w:hAnsi="Poppins" w:cs="Poppins"/>
          <w:sz w:val="17"/>
          <w:szCs w:val="17"/>
          <w:lang w:eastAsia="zh-CN"/>
        </w:rPr>
      </w:pPr>
      <w:r w:rsidRPr="00527E7E">
        <w:rPr>
          <w:rFonts w:ascii="Poppins" w:eastAsia="SimSun" w:hAnsi="Poppins" w:cs="Poppins"/>
          <w:sz w:val="17"/>
          <w:szCs w:val="17"/>
          <w:lang w:eastAsia="zh-CN"/>
        </w:rPr>
        <w:t xml:space="preserve">Voorts is Opdrachtgever bevoegd de Wachtkamerovereenkomst, zonder nadere ingebrekestelling en voorafgaande rechterlijke tussenkomst met onmiddellijke ingang te beëindigen door een opzegging waarbij geen opzegtermijn in acht dient te worden genomen indien: </w:t>
      </w:r>
    </w:p>
    <w:p w14:paraId="662DC1E5" w14:textId="77777777" w:rsidR="0040479C" w:rsidRPr="00527E7E" w:rsidRDefault="0040479C" w:rsidP="0040479C">
      <w:pPr>
        <w:pStyle w:val="Lijstalinea"/>
        <w:numPr>
          <w:ilvl w:val="0"/>
          <w:numId w:val="19"/>
        </w:numPr>
        <w:spacing w:after="120" w:line="240" w:lineRule="auto"/>
        <w:rPr>
          <w:rFonts w:ascii="Poppins" w:eastAsia="SimSun" w:hAnsi="Poppins" w:cs="Poppins"/>
          <w:sz w:val="17"/>
          <w:szCs w:val="17"/>
          <w:lang w:eastAsia="zh-CN"/>
        </w:rPr>
      </w:pPr>
      <w:r w:rsidRPr="00527E7E">
        <w:rPr>
          <w:rFonts w:ascii="Poppins" w:hAnsi="Poppins" w:cs="Poppins"/>
          <w:sz w:val="17"/>
          <w:szCs w:val="17"/>
        </w:rPr>
        <w:t>Opdrachtnemer X zijn faillissement aanvraagt of in staat van faillissement wordt verklaard;</w:t>
      </w:r>
    </w:p>
    <w:p w14:paraId="09157119" w14:textId="77777777" w:rsidR="0040479C" w:rsidRPr="00527E7E" w:rsidRDefault="0040479C" w:rsidP="0040479C">
      <w:pPr>
        <w:pStyle w:val="Lijstalinea"/>
        <w:numPr>
          <w:ilvl w:val="0"/>
          <w:numId w:val="19"/>
        </w:numPr>
        <w:spacing w:after="120" w:line="240" w:lineRule="auto"/>
        <w:rPr>
          <w:rFonts w:ascii="Poppins" w:eastAsia="SimSun" w:hAnsi="Poppins" w:cs="Poppins"/>
          <w:sz w:val="17"/>
          <w:szCs w:val="17"/>
          <w:lang w:eastAsia="zh-CN"/>
        </w:rPr>
      </w:pPr>
      <w:r w:rsidRPr="00527E7E">
        <w:rPr>
          <w:rFonts w:ascii="Poppins" w:hAnsi="Poppins" w:cs="Poppins"/>
          <w:sz w:val="17"/>
          <w:szCs w:val="17"/>
        </w:rPr>
        <w:lastRenderedPageBreak/>
        <w:t>Opdrachtnemer X (voorlopig) surseance van betaling aanvraagt of haar (voorlopig) surseance van betaling wordt verleend;</w:t>
      </w:r>
    </w:p>
    <w:p w14:paraId="00272890" w14:textId="77777777" w:rsidR="0040479C" w:rsidRPr="00527E7E" w:rsidRDefault="0040479C" w:rsidP="0040479C">
      <w:pPr>
        <w:pStyle w:val="Lijstalinea"/>
        <w:numPr>
          <w:ilvl w:val="0"/>
          <w:numId w:val="19"/>
        </w:numPr>
        <w:spacing w:after="120" w:line="240" w:lineRule="auto"/>
        <w:rPr>
          <w:rFonts w:ascii="Poppins" w:eastAsia="SimSun" w:hAnsi="Poppins" w:cs="Poppins"/>
          <w:sz w:val="17"/>
          <w:szCs w:val="17"/>
          <w:lang w:eastAsia="zh-CN"/>
        </w:rPr>
      </w:pPr>
      <w:r w:rsidRPr="00527E7E">
        <w:rPr>
          <w:rFonts w:ascii="Poppins" w:hAnsi="Poppins" w:cs="Poppins"/>
          <w:sz w:val="17"/>
          <w:szCs w:val="17"/>
        </w:rPr>
        <w:t xml:space="preserve">De onderneming van Opdrachtnemer X wordt geliquideerd; </w:t>
      </w:r>
    </w:p>
    <w:p w14:paraId="6DF1AD05" w14:textId="77777777" w:rsidR="0040479C" w:rsidRPr="00527E7E" w:rsidRDefault="0040479C" w:rsidP="0040479C">
      <w:pPr>
        <w:pStyle w:val="Lijstalinea"/>
        <w:numPr>
          <w:ilvl w:val="0"/>
          <w:numId w:val="19"/>
        </w:numPr>
        <w:spacing w:after="120" w:line="240" w:lineRule="auto"/>
        <w:rPr>
          <w:rFonts w:ascii="Poppins" w:eastAsia="SimSun" w:hAnsi="Poppins" w:cs="Poppins"/>
          <w:sz w:val="17"/>
          <w:szCs w:val="17"/>
          <w:lang w:eastAsia="zh-CN"/>
        </w:rPr>
      </w:pPr>
      <w:r w:rsidRPr="00527E7E">
        <w:rPr>
          <w:rFonts w:ascii="Poppins" w:hAnsi="Poppins" w:cs="Poppins"/>
          <w:sz w:val="17"/>
          <w:szCs w:val="17"/>
        </w:rPr>
        <w:t xml:space="preserve">Opdrachtnemer X zijn huidige onderneming staakt; </w:t>
      </w:r>
    </w:p>
    <w:p w14:paraId="64557907" w14:textId="65D70E08" w:rsidR="0040479C" w:rsidRPr="00527E7E" w:rsidRDefault="0040479C" w:rsidP="0040479C">
      <w:pPr>
        <w:pStyle w:val="Lijstalinea"/>
        <w:numPr>
          <w:ilvl w:val="0"/>
          <w:numId w:val="19"/>
        </w:numPr>
        <w:spacing w:after="120" w:line="240" w:lineRule="auto"/>
        <w:rPr>
          <w:rFonts w:ascii="Poppins" w:eastAsia="SimSun" w:hAnsi="Poppins" w:cs="Poppins"/>
          <w:sz w:val="17"/>
          <w:szCs w:val="17"/>
          <w:lang w:eastAsia="zh-CN"/>
        </w:rPr>
      </w:pPr>
      <w:r w:rsidRPr="00527E7E">
        <w:rPr>
          <w:rFonts w:ascii="Poppins" w:hAnsi="Poppins" w:cs="Poppins"/>
          <w:sz w:val="17"/>
          <w:szCs w:val="17"/>
        </w:rPr>
        <w:t>Opdrachtnemer X, anders dan door toerekenbaar tekortschieten en buiten toedoen van de Opdrachtgever, de werkzaamheden geheel of gedeeltelijk achterwege laat, zodanig dat de handhaving van de Opdracht</w:t>
      </w:r>
      <w:r w:rsidR="004714B6" w:rsidRPr="00527E7E">
        <w:rPr>
          <w:rFonts w:ascii="Poppins" w:hAnsi="Poppins" w:cs="Poppins"/>
          <w:sz w:val="17"/>
          <w:szCs w:val="17"/>
        </w:rPr>
        <w:t>/Overeenkomst</w:t>
      </w:r>
      <w:r w:rsidRPr="00527E7E">
        <w:rPr>
          <w:rFonts w:ascii="Poppins" w:hAnsi="Poppins" w:cs="Poppins"/>
          <w:sz w:val="17"/>
          <w:szCs w:val="17"/>
        </w:rPr>
        <w:t xml:space="preserve"> redelijkerwijs niet van de Opdrachtgever kan worden gevergd. </w:t>
      </w:r>
    </w:p>
    <w:p w14:paraId="3E10E712" w14:textId="1BF459A5" w:rsidR="0040479C" w:rsidRPr="00527E7E" w:rsidRDefault="0040479C" w:rsidP="0040479C">
      <w:pPr>
        <w:numPr>
          <w:ilvl w:val="1"/>
          <w:numId w:val="3"/>
        </w:numPr>
        <w:spacing w:after="120" w:line="240" w:lineRule="auto"/>
        <w:rPr>
          <w:rFonts w:ascii="Poppins" w:eastAsia="SimSun" w:hAnsi="Poppins" w:cs="Poppins"/>
          <w:sz w:val="17"/>
          <w:szCs w:val="17"/>
          <w:lang w:eastAsia="zh-CN"/>
        </w:rPr>
      </w:pPr>
      <w:r w:rsidRPr="00527E7E">
        <w:rPr>
          <w:rFonts w:ascii="Poppins" w:eastAsia="SimSun" w:hAnsi="Poppins" w:cs="Poppins"/>
          <w:sz w:val="17"/>
          <w:szCs w:val="17"/>
          <w:lang w:eastAsia="zh-CN"/>
        </w:rPr>
        <w:t xml:space="preserve">Indien er van de Wachtkamerovereenkomst gebruik wordt gemaakt, wordt er een Raamovereenkomst opgesteld, gelijk aan de (originele) Raamovereenkomst voor de resterende duur van de contractperiode, zoals vastgesteld in Aanbesteding </w:t>
      </w:r>
      <w:r w:rsidR="0039708E" w:rsidRPr="00527E7E">
        <w:rPr>
          <w:rFonts w:ascii="Poppins" w:hAnsi="Poppins" w:cs="Poppins"/>
          <w:sz w:val="17"/>
          <w:szCs w:val="17"/>
        </w:rPr>
        <w:t>[</w:t>
      </w:r>
      <w:r w:rsidR="0039708E" w:rsidRPr="00527E7E">
        <w:rPr>
          <w:rFonts w:ascii="Poppins" w:hAnsi="Poppins" w:cs="Poppins"/>
          <w:sz w:val="17"/>
          <w:szCs w:val="17"/>
          <w:highlight w:val="yellow"/>
        </w:rPr>
        <w:t>naam</w:t>
      </w:r>
      <w:r w:rsidR="0039708E" w:rsidRPr="00527E7E">
        <w:rPr>
          <w:rFonts w:ascii="Poppins" w:hAnsi="Poppins" w:cs="Poppins"/>
          <w:sz w:val="17"/>
          <w:szCs w:val="17"/>
        </w:rPr>
        <w:t>]</w:t>
      </w:r>
      <w:r w:rsidRPr="00527E7E">
        <w:rPr>
          <w:rFonts w:ascii="Poppins" w:eastAsia="SimSun" w:hAnsi="Poppins" w:cs="Poppins"/>
          <w:sz w:val="17"/>
          <w:szCs w:val="17"/>
          <w:lang w:eastAsia="zh-CN"/>
        </w:rPr>
        <w:t xml:space="preserve"> </w:t>
      </w:r>
    </w:p>
    <w:p w14:paraId="70096C9A" w14:textId="77777777" w:rsidR="003B7853" w:rsidRPr="00527E7E" w:rsidRDefault="007B59FE" w:rsidP="00D81F8E">
      <w:pPr>
        <w:pStyle w:val="Kop1"/>
        <w:keepLines w:val="0"/>
        <w:pageBreakBefore w:val="0"/>
        <w:numPr>
          <w:ilvl w:val="0"/>
          <w:numId w:val="3"/>
        </w:numPr>
        <w:spacing w:before="240" w:after="120" w:line="240" w:lineRule="auto"/>
        <w:ind w:left="357" w:hanging="357"/>
        <w:jc w:val="both"/>
        <w:rPr>
          <w:rFonts w:ascii="Poppins" w:hAnsi="Poppins" w:cs="Poppins"/>
          <w:sz w:val="17"/>
          <w:szCs w:val="17"/>
        </w:rPr>
      </w:pPr>
      <w:r w:rsidRPr="00527E7E">
        <w:rPr>
          <w:rFonts w:ascii="Poppins" w:hAnsi="Poppins" w:cs="Poppins"/>
          <w:sz w:val="17"/>
          <w:szCs w:val="17"/>
        </w:rPr>
        <w:t>Toepasselijk recht</w:t>
      </w:r>
    </w:p>
    <w:p w14:paraId="34983C11" w14:textId="1DAD7C0F" w:rsidR="003B7853" w:rsidRPr="00527E7E" w:rsidRDefault="003B7853" w:rsidP="0040479C">
      <w:pPr>
        <w:numPr>
          <w:ilvl w:val="1"/>
          <w:numId w:val="3"/>
        </w:numPr>
        <w:spacing w:after="120" w:line="240" w:lineRule="auto"/>
        <w:ind w:left="374" w:hanging="374"/>
        <w:rPr>
          <w:rFonts w:ascii="Poppins" w:eastAsia="SimSun" w:hAnsi="Poppins" w:cs="Poppins"/>
          <w:sz w:val="17"/>
          <w:szCs w:val="17"/>
          <w:lang w:eastAsia="zh-CN"/>
        </w:rPr>
      </w:pPr>
      <w:r w:rsidRPr="00527E7E">
        <w:rPr>
          <w:rFonts w:ascii="Poppins" w:eastAsia="SimSun" w:hAnsi="Poppins" w:cs="Poppins"/>
          <w:sz w:val="17"/>
          <w:szCs w:val="17"/>
          <w:lang w:eastAsia="zh-CN"/>
        </w:rPr>
        <w:t>Op deze overeenkomst is uitsluitend Nederlands recht van toepassing.</w:t>
      </w:r>
    </w:p>
    <w:p w14:paraId="4F453636" w14:textId="3C15F3C3" w:rsidR="00811A86" w:rsidRPr="00527E7E" w:rsidRDefault="00440B7A" w:rsidP="0040479C">
      <w:pPr>
        <w:numPr>
          <w:ilvl w:val="1"/>
          <w:numId w:val="3"/>
        </w:numPr>
        <w:spacing w:after="120" w:line="240" w:lineRule="auto"/>
        <w:ind w:left="374" w:hanging="374"/>
        <w:rPr>
          <w:rFonts w:ascii="Poppins" w:eastAsia="SimSun" w:hAnsi="Poppins" w:cs="Poppins"/>
          <w:sz w:val="17"/>
          <w:szCs w:val="17"/>
          <w:lang w:eastAsia="zh-CN"/>
        </w:rPr>
      </w:pPr>
      <w:r w:rsidRPr="00527E7E">
        <w:rPr>
          <w:rFonts w:ascii="Poppins" w:eastAsia="SimSun" w:hAnsi="Poppins" w:cs="Poppins"/>
          <w:sz w:val="17"/>
          <w:szCs w:val="17"/>
          <w:lang w:eastAsia="zh-CN"/>
        </w:rPr>
        <w:t xml:space="preserve">Alle geschillen </w:t>
      </w:r>
      <w:r w:rsidR="00404466" w:rsidRPr="00527E7E">
        <w:rPr>
          <w:rFonts w:ascii="Poppins" w:eastAsia="SimSun" w:hAnsi="Poppins" w:cs="Poppins"/>
          <w:sz w:val="17"/>
          <w:szCs w:val="17"/>
          <w:lang w:eastAsia="zh-CN"/>
        </w:rPr>
        <w:t xml:space="preserve">die naar aanleiding van de Wachtkamerovereenkomst tussen </w:t>
      </w:r>
      <w:r w:rsidR="00B41EA7" w:rsidRPr="00527E7E">
        <w:rPr>
          <w:rFonts w:ascii="Poppins" w:eastAsia="SimSun" w:hAnsi="Poppins" w:cs="Poppins"/>
          <w:sz w:val="17"/>
          <w:szCs w:val="17"/>
          <w:lang w:eastAsia="zh-CN"/>
        </w:rPr>
        <w:t>Hogeschool Rotterdam</w:t>
      </w:r>
      <w:r w:rsidR="00404466" w:rsidRPr="00527E7E">
        <w:rPr>
          <w:rFonts w:ascii="Poppins" w:eastAsia="SimSun" w:hAnsi="Poppins" w:cs="Poppins"/>
          <w:sz w:val="17"/>
          <w:szCs w:val="17"/>
          <w:lang w:eastAsia="zh-CN"/>
        </w:rPr>
        <w:t xml:space="preserve"> en Opdrachtnemer</w:t>
      </w:r>
      <w:r w:rsidR="00EB430D" w:rsidRPr="00527E7E">
        <w:rPr>
          <w:rFonts w:ascii="Poppins" w:eastAsia="SimSun" w:hAnsi="Poppins" w:cs="Poppins"/>
          <w:sz w:val="17"/>
          <w:szCs w:val="17"/>
          <w:lang w:eastAsia="zh-CN"/>
        </w:rPr>
        <w:t xml:space="preserve"> II</w:t>
      </w:r>
      <w:r w:rsidR="00404466" w:rsidRPr="00527E7E">
        <w:rPr>
          <w:rFonts w:ascii="Poppins" w:eastAsia="SimSun" w:hAnsi="Poppins" w:cs="Poppins"/>
          <w:sz w:val="17"/>
          <w:szCs w:val="17"/>
          <w:lang w:eastAsia="zh-CN"/>
        </w:rPr>
        <w:t xml:space="preserve"> ontstaan, worden beslecht </w:t>
      </w:r>
      <w:r w:rsidR="00096380" w:rsidRPr="00527E7E">
        <w:rPr>
          <w:rFonts w:ascii="Poppins" w:eastAsia="SimSun" w:hAnsi="Poppins" w:cs="Poppins"/>
          <w:sz w:val="17"/>
          <w:szCs w:val="17"/>
          <w:lang w:eastAsia="zh-CN"/>
        </w:rPr>
        <w:t>door de daartoe bevoegde burgerlijke rechter van de Rechtbank te Den Haag.</w:t>
      </w:r>
    </w:p>
    <w:p w14:paraId="1397E109" w14:textId="77777777" w:rsidR="00811A86" w:rsidRPr="00527E7E" w:rsidRDefault="00811A86" w:rsidP="00811A86">
      <w:pPr>
        <w:pStyle w:val="Kop1"/>
        <w:keepLines w:val="0"/>
        <w:pageBreakBefore w:val="0"/>
        <w:numPr>
          <w:ilvl w:val="0"/>
          <w:numId w:val="3"/>
        </w:numPr>
        <w:spacing w:before="240" w:after="120" w:line="240" w:lineRule="auto"/>
        <w:ind w:left="357" w:hanging="357"/>
        <w:jc w:val="both"/>
        <w:rPr>
          <w:rFonts w:ascii="Poppins" w:hAnsi="Poppins" w:cs="Poppins"/>
          <w:sz w:val="17"/>
          <w:szCs w:val="17"/>
        </w:rPr>
      </w:pPr>
      <w:r w:rsidRPr="00527E7E">
        <w:rPr>
          <w:rFonts w:ascii="Poppins" w:hAnsi="Poppins" w:cs="Poppins"/>
          <w:sz w:val="17"/>
          <w:szCs w:val="17"/>
        </w:rPr>
        <w:t>Slotbepalingen</w:t>
      </w:r>
    </w:p>
    <w:p w14:paraId="44A0DCA1" w14:textId="77777777" w:rsidR="00385ED9" w:rsidRPr="00527E7E" w:rsidRDefault="00385ED9" w:rsidP="0040479C">
      <w:pPr>
        <w:numPr>
          <w:ilvl w:val="1"/>
          <w:numId w:val="3"/>
        </w:numPr>
        <w:spacing w:after="120" w:line="240" w:lineRule="auto"/>
        <w:ind w:left="374" w:hanging="374"/>
        <w:rPr>
          <w:rFonts w:ascii="Poppins" w:eastAsia="SimSun" w:hAnsi="Poppins" w:cs="Poppins"/>
          <w:sz w:val="17"/>
          <w:szCs w:val="17"/>
          <w:lang w:eastAsia="zh-CN"/>
        </w:rPr>
      </w:pPr>
      <w:r w:rsidRPr="00527E7E">
        <w:rPr>
          <w:rFonts w:ascii="Poppins" w:eastAsia="SimSun" w:hAnsi="Poppins" w:cs="Poppins"/>
          <w:sz w:val="17"/>
          <w:szCs w:val="17"/>
          <w:lang w:eastAsia="zh-CN"/>
        </w:rPr>
        <w:t>De overwegingen maken onderdeel uit van de Wachtkamerovereenkomst.</w:t>
      </w:r>
    </w:p>
    <w:p w14:paraId="6A3CD577" w14:textId="77777777" w:rsidR="00385ED9" w:rsidRPr="00527E7E" w:rsidRDefault="00A2761B" w:rsidP="0040479C">
      <w:pPr>
        <w:numPr>
          <w:ilvl w:val="1"/>
          <w:numId w:val="3"/>
        </w:numPr>
        <w:spacing w:after="120" w:line="240" w:lineRule="auto"/>
        <w:ind w:left="374" w:hanging="374"/>
        <w:rPr>
          <w:rFonts w:ascii="Poppins" w:eastAsia="SimSun" w:hAnsi="Poppins" w:cs="Poppins"/>
          <w:sz w:val="17"/>
          <w:szCs w:val="17"/>
          <w:lang w:eastAsia="zh-CN"/>
        </w:rPr>
      </w:pPr>
      <w:r w:rsidRPr="00527E7E">
        <w:rPr>
          <w:rFonts w:ascii="Poppins" w:eastAsia="SimSun" w:hAnsi="Poppins" w:cs="Poppins"/>
          <w:sz w:val="17"/>
          <w:szCs w:val="17"/>
          <w:lang w:eastAsia="zh-CN"/>
        </w:rPr>
        <w:t>Opdrachtnemer is niet gerechtigd om rechten en verplichtingen uit de Wachtkamerovereenkomst aan een derde partij over te dragen dan wel te bezwaren</w:t>
      </w:r>
      <w:r w:rsidR="00F706BE" w:rsidRPr="00527E7E">
        <w:rPr>
          <w:rFonts w:ascii="Poppins" w:eastAsia="SimSun" w:hAnsi="Poppins" w:cs="Poppins"/>
          <w:sz w:val="17"/>
          <w:szCs w:val="17"/>
          <w:lang w:eastAsia="zh-CN"/>
        </w:rPr>
        <w:t xml:space="preserve">, behoudens schriftelijke en onvoorwaardelijke toestemming te dien aan zien van </w:t>
      </w:r>
      <w:r w:rsidR="00BD0E69" w:rsidRPr="00527E7E">
        <w:rPr>
          <w:rFonts w:ascii="Poppins" w:eastAsia="SimSun" w:hAnsi="Poppins" w:cs="Poppins"/>
          <w:sz w:val="17"/>
          <w:szCs w:val="17"/>
          <w:lang w:eastAsia="zh-CN"/>
        </w:rPr>
        <w:t>Hogeschool Rotterdam</w:t>
      </w:r>
      <w:r w:rsidR="00F706BE" w:rsidRPr="00527E7E">
        <w:rPr>
          <w:rFonts w:ascii="Poppins" w:eastAsia="SimSun" w:hAnsi="Poppins" w:cs="Poppins"/>
          <w:sz w:val="17"/>
          <w:szCs w:val="17"/>
          <w:lang w:eastAsia="zh-CN"/>
        </w:rPr>
        <w:t>.</w:t>
      </w:r>
    </w:p>
    <w:p w14:paraId="3AD63349" w14:textId="77777777" w:rsidR="00FD7DBA" w:rsidRPr="00527E7E" w:rsidRDefault="00FD7DBA" w:rsidP="0040479C">
      <w:pPr>
        <w:numPr>
          <w:ilvl w:val="1"/>
          <w:numId w:val="3"/>
        </w:numPr>
        <w:spacing w:after="120" w:line="240" w:lineRule="auto"/>
        <w:ind w:left="374" w:hanging="374"/>
        <w:rPr>
          <w:rFonts w:ascii="Poppins" w:eastAsia="SimSun" w:hAnsi="Poppins" w:cs="Poppins"/>
          <w:sz w:val="17"/>
          <w:szCs w:val="17"/>
          <w:lang w:eastAsia="zh-CN"/>
        </w:rPr>
      </w:pPr>
      <w:r w:rsidRPr="00527E7E">
        <w:rPr>
          <w:rFonts w:ascii="Poppins" w:eastAsia="SimSun" w:hAnsi="Poppins" w:cs="Poppins"/>
          <w:sz w:val="17"/>
          <w:szCs w:val="17"/>
          <w:lang w:eastAsia="zh-CN"/>
        </w:rPr>
        <w:t>Wijzigingen of aanvullingen op de Wachtkamerovereenkomst zijn uitsluitend geldig indien deze schriftelijk tussen Partijen worden overeengekomen en vastgelegd.</w:t>
      </w:r>
    </w:p>
    <w:p w14:paraId="467A576D" w14:textId="77777777" w:rsidR="007B59FE" w:rsidRPr="00527E7E" w:rsidRDefault="007B59FE" w:rsidP="0040479C">
      <w:pPr>
        <w:numPr>
          <w:ilvl w:val="1"/>
          <w:numId w:val="3"/>
        </w:numPr>
        <w:spacing w:after="120" w:line="240" w:lineRule="auto"/>
        <w:ind w:left="374" w:hanging="374"/>
        <w:rPr>
          <w:rFonts w:ascii="Poppins" w:eastAsia="SimSun" w:hAnsi="Poppins" w:cs="Poppins"/>
          <w:sz w:val="17"/>
          <w:szCs w:val="17"/>
        </w:rPr>
      </w:pPr>
      <w:r w:rsidRPr="00527E7E">
        <w:rPr>
          <w:rFonts w:ascii="Poppins" w:eastAsia="SimSun" w:hAnsi="Poppins" w:cs="Poppins"/>
          <w:sz w:val="17"/>
          <w:szCs w:val="17"/>
          <w:lang w:eastAsia="zh-CN"/>
        </w:rPr>
        <w:t>Indien een bepaling van de Wachtkamerovereenkomst nietig of vernietigbaar blijkt te zijn, tast dit de geldigheid van de overige bepalingen van de Wachtkamerovereenkomst niet aan. Voor zover mogelijk, zullen Partijen in dat geval de nietige of vernietigde bepaling(en) vervangen door (een) geldige bepaling(en) waarbij zoveel mogelijk aansluiting wordt gezocht bij de oorspronkelijke bedoeling van Partijen</w:t>
      </w:r>
      <w:r w:rsidRPr="00527E7E">
        <w:rPr>
          <w:rFonts w:ascii="Poppins" w:hAnsi="Poppins" w:cs="Poppins"/>
          <w:sz w:val="17"/>
          <w:szCs w:val="17"/>
        </w:rPr>
        <w:t>.</w:t>
      </w:r>
    </w:p>
    <w:p w14:paraId="5DDADB40" w14:textId="77777777" w:rsidR="007B59FE" w:rsidRPr="00527E7E" w:rsidRDefault="007B59FE" w:rsidP="007B59FE">
      <w:pPr>
        <w:pStyle w:val="Lijstalinea"/>
        <w:ind w:left="360"/>
        <w:rPr>
          <w:rFonts w:ascii="Poppins" w:eastAsia="SimSun" w:hAnsi="Poppins" w:cs="Poppins"/>
          <w:sz w:val="17"/>
          <w:szCs w:val="17"/>
        </w:rPr>
      </w:pPr>
    </w:p>
    <w:p w14:paraId="301A12D3" w14:textId="77777777" w:rsidR="003B7853" w:rsidRPr="00527E7E" w:rsidRDefault="003B7853" w:rsidP="003B7853">
      <w:pPr>
        <w:rPr>
          <w:rFonts w:ascii="Poppins" w:hAnsi="Poppins" w:cs="Poppins"/>
          <w:sz w:val="17"/>
          <w:szCs w:val="17"/>
        </w:rPr>
      </w:pPr>
      <w:r w:rsidRPr="00527E7E">
        <w:rPr>
          <w:rFonts w:ascii="Poppins" w:hAnsi="Poppins" w:cs="Poppins"/>
          <w:sz w:val="17"/>
          <w:szCs w:val="17"/>
        </w:rPr>
        <w:t>Aldus overeengekomen en in tweevoud opgemaakt.</w:t>
      </w:r>
    </w:p>
    <w:p w14:paraId="7350E3B1" w14:textId="77777777" w:rsidR="003B7853" w:rsidRPr="00527E7E" w:rsidRDefault="003B7853" w:rsidP="003B7853">
      <w:pPr>
        <w:rPr>
          <w:rFonts w:ascii="Poppins" w:hAnsi="Poppins" w:cs="Poppins"/>
          <w:sz w:val="17"/>
          <w:szCs w:val="17"/>
        </w:rPr>
      </w:pPr>
    </w:p>
    <w:p w14:paraId="013C029A" w14:textId="77777777" w:rsidR="003B7853" w:rsidRPr="00527E7E" w:rsidRDefault="003B7853" w:rsidP="003B7853">
      <w:pPr>
        <w:tabs>
          <w:tab w:val="left" w:pos="4111"/>
        </w:tabs>
        <w:rPr>
          <w:rFonts w:ascii="Poppins" w:hAnsi="Poppins" w:cs="Poppins"/>
          <w:sz w:val="17"/>
          <w:szCs w:val="17"/>
        </w:rPr>
      </w:pPr>
      <w:r w:rsidRPr="00527E7E">
        <w:rPr>
          <w:rFonts w:ascii="Poppins" w:hAnsi="Poppins" w:cs="Poppins"/>
          <w:sz w:val="17"/>
          <w:szCs w:val="17"/>
        </w:rPr>
        <w:t>Datum: …………………………………</w:t>
      </w:r>
      <w:r w:rsidRPr="00527E7E">
        <w:rPr>
          <w:rFonts w:ascii="Poppins" w:hAnsi="Poppins" w:cs="Poppins"/>
          <w:sz w:val="17"/>
          <w:szCs w:val="17"/>
        </w:rPr>
        <w:tab/>
        <w:t>Datum: …………………………………</w:t>
      </w:r>
    </w:p>
    <w:p w14:paraId="763C86D0" w14:textId="77777777" w:rsidR="003B7853" w:rsidRPr="00527E7E" w:rsidRDefault="003B7853" w:rsidP="003B7853">
      <w:pPr>
        <w:tabs>
          <w:tab w:val="left" w:pos="4111"/>
        </w:tabs>
        <w:rPr>
          <w:rFonts w:ascii="Poppins" w:hAnsi="Poppins" w:cs="Poppins"/>
          <w:b/>
          <w:sz w:val="17"/>
          <w:szCs w:val="17"/>
        </w:rPr>
      </w:pPr>
    </w:p>
    <w:p w14:paraId="0B0CD499" w14:textId="77777777" w:rsidR="003B7853" w:rsidRPr="00527E7E" w:rsidRDefault="003B7853" w:rsidP="003B7853">
      <w:pPr>
        <w:tabs>
          <w:tab w:val="left" w:pos="4111"/>
        </w:tabs>
        <w:rPr>
          <w:rFonts w:ascii="Poppins" w:hAnsi="Poppins" w:cs="Poppins"/>
          <w:b/>
          <w:sz w:val="17"/>
          <w:szCs w:val="17"/>
        </w:rPr>
      </w:pPr>
      <w:r w:rsidRPr="00527E7E">
        <w:rPr>
          <w:rFonts w:ascii="Poppins" w:hAnsi="Poppins" w:cs="Poppins"/>
          <w:b/>
          <w:sz w:val="17"/>
          <w:szCs w:val="17"/>
        </w:rPr>
        <w:t>[Opdrachtnemer]</w:t>
      </w:r>
      <w:r w:rsidRPr="00527E7E">
        <w:rPr>
          <w:rFonts w:ascii="Poppins" w:hAnsi="Poppins" w:cs="Poppins"/>
          <w:b/>
          <w:sz w:val="17"/>
          <w:szCs w:val="17"/>
        </w:rPr>
        <w:tab/>
        <w:t>Stichting Hogeschool Rotterdam</w:t>
      </w:r>
    </w:p>
    <w:p w14:paraId="0644BA57" w14:textId="77777777" w:rsidR="003B7853" w:rsidRPr="00527E7E" w:rsidRDefault="003B7853" w:rsidP="003B7853">
      <w:pPr>
        <w:tabs>
          <w:tab w:val="left" w:pos="4111"/>
        </w:tabs>
        <w:rPr>
          <w:rFonts w:ascii="Poppins" w:hAnsi="Poppins" w:cs="Poppins"/>
          <w:sz w:val="17"/>
          <w:szCs w:val="17"/>
        </w:rPr>
      </w:pPr>
    </w:p>
    <w:p w14:paraId="7E7E267A" w14:textId="77777777" w:rsidR="003B7853" w:rsidRPr="00527E7E" w:rsidRDefault="003B7853" w:rsidP="003B7853">
      <w:pPr>
        <w:tabs>
          <w:tab w:val="left" w:pos="4111"/>
        </w:tabs>
        <w:rPr>
          <w:rFonts w:ascii="Poppins" w:hAnsi="Poppins" w:cs="Poppins"/>
          <w:sz w:val="17"/>
          <w:szCs w:val="17"/>
        </w:rPr>
      </w:pPr>
    </w:p>
    <w:p w14:paraId="489705BD" w14:textId="77777777" w:rsidR="003B7853" w:rsidRPr="00527E7E" w:rsidRDefault="003B7853" w:rsidP="003B7853">
      <w:pPr>
        <w:tabs>
          <w:tab w:val="left" w:pos="4111"/>
        </w:tabs>
        <w:rPr>
          <w:rFonts w:ascii="Poppins" w:hAnsi="Poppins" w:cs="Poppins"/>
          <w:sz w:val="17"/>
          <w:szCs w:val="17"/>
        </w:rPr>
      </w:pPr>
      <w:r w:rsidRPr="00527E7E">
        <w:rPr>
          <w:rFonts w:ascii="Poppins" w:hAnsi="Poppins" w:cs="Poppins"/>
          <w:sz w:val="17"/>
          <w:szCs w:val="17"/>
        </w:rPr>
        <w:t>…………………………………</w:t>
      </w:r>
      <w:r w:rsidRPr="00527E7E">
        <w:rPr>
          <w:rFonts w:ascii="Poppins" w:hAnsi="Poppins" w:cs="Poppins"/>
          <w:sz w:val="17"/>
          <w:szCs w:val="17"/>
        </w:rPr>
        <w:tab/>
        <w:t>…………………………………</w:t>
      </w:r>
    </w:p>
    <w:p w14:paraId="64C40165" w14:textId="77777777" w:rsidR="003B7853" w:rsidRPr="00527E7E" w:rsidRDefault="003B7853" w:rsidP="003B7853">
      <w:pPr>
        <w:tabs>
          <w:tab w:val="left" w:pos="4111"/>
        </w:tabs>
        <w:rPr>
          <w:rFonts w:ascii="Poppins" w:hAnsi="Poppins" w:cs="Poppins"/>
          <w:sz w:val="17"/>
          <w:szCs w:val="17"/>
        </w:rPr>
      </w:pPr>
      <w:r w:rsidRPr="00527E7E">
        <w:rPr>
          <w:rFonts w:ascii="Poppins" w:hAnsi="Poppins" w:cs="Poppins"/>
          <w:sz w:val="17"/>
          <w:szCs w:val="17"/>
        </w:rPr>
        <w:t>Handtekening</w:t>
      </w:r>
      <w:r w:rsidRPr="00527E7E">
        <w:rPr>
          <w:rFonts w:ascii="Poppins" w:hAnsi="Poppins" w:cs="Poppins"/>
          <w:sz w:val="17"/>
          <w:szCs w:val="17"/>
        </w:rPr>
        <w:tab/>
      </w:r>
      <w:proofErr w:type="spellStart"/>
      <w:r w:rsidRPr="00527E7E">
        <w:rPr>
          <w:rFonts w:ascii="Poppins" w:hAnsi="Poppins" w:cs="Poppins"/>
          <w:sz w:val="17"/>
          <w:szCs w:val="17"/>
        </w:rPr>
        <w:t>Handtekening</w:t>
      </w:r>
      <w:proofErr w:type="spellEnd"/>
    </w:p>
    <w:p w14:paraId="4E766272" w14:textId="77777777" w:rsidR="003B7853" w:rsidRPr="00527E7E" w:rsidRDefault="003B7853" w:rsidP="003B7853">
      <w:pPr>
        <w:tabs>
          <w:tab w:val="left" w:pos="4111"/>
        </w:tabs>
        <w:rPr>
          <w:rFonts w:ascii="Poppins" w:hAnsi="Poppins" w:cs="Poppins"/>
          <w:sz w:val="17"/>
          <w:szCs w:val="17"/>
        </w:rPr>
      </w:pPr>
    </w:p>
    <w:p w14:paraId="5BE28970" w14:textId="76ADB57E" w:rsidR="00BA5582" w:rsidRPr="00D05F78" w:rsidRDefault="003B7853" w:rsidP="00BA5582">
      <w:pPr>
        <w:tabs>
          <w:tab w:val="left" w:pos="4111"/>
        </w:tabs>
        <w:rPr>
          <w:rFonts w:ascii="Poppins" w:hAnsi="Poppins" w:cs="Poppins"/>
          <w:sz w:val="17"/>
          <w:szCs w:val="17"/>
        </w:rPr>
      </w:pPr>
      <w:r w:rsidRPr="00527E7E">
        <w:rPr>
          <w:rFonts w:ascii="Poppins" w:hAnsi="Poppins" w:cs="Poppins"/>
          <w:sz w:val="17"/>
          <w:szCs w:val="17"/>
        </w:rPr>
        <w:t>[</w:t>
      </w:r>
      <w:r w:rsidRPr="00527E7E">
        <w:rPr>
          <w:rFonts w:ascii="Poppins" w:hAnsi="Poppins" w:cs="Poppins"/>
          <w:sz w:val="17"/>
          <w:szCs w:val="17"/>
          <w:highlight w:val="yellow"/>
        </w:rPr>
        <w:t>Naam</w:t>
      </w:r>
      <w:r w:rsidRPr="00527E7E">
        <w:rPr>
          <w:rFonts w:ascii="Poppins" w:hAnsi="Poppins" w:cs="Poppins"/>
          <w:sz w:val="17"/>
          <w:szCs w:val="17"/>
        </w:rPr>
        <w:t>]</w:t>
      </w:r>
      <w:r w:rsidRPr="00527E7E">
        <w:rPr>
          <w:rFonts w:ascii="Poppins" w:hAnsi="Poppins" w:cs="Poppins"/>
          <w:sz w:val="17"/>
          <w:szCs w:val="17"/>
        </w:rPr>
        <w:tab/>
      </w:r>
      <w:r w:rsidR="00D05F78" w:rsidRPr="00D05F78">
        <w:rPr>
          <w:rFonts w:ascii="Poppins" w:hAnsi="Poppins" w:cs="Poppins"/>
          <w:sz w:val="17"/>
          <w:szCs w:val="17"/>
        </w:rPr>
        <w:t>Mevrouw Sarah Wilton-Wels</w:t>
      </w:r>
    </w:p>
    <w:p w14:paraId="2EAB98B1" w14:textId="1CBF716B" w:rsidR="003B7853" w:rsidRPr="00D05F78" w:rsidRDefault="003B7853" w:rsidP="003B7853">
      <w:pPr>
        <w:tabs>
          <w:tab w:val="left" w:pos="4111"/>
        </w:tabs>
        <w:rPr>
          <w:rFonts w:ascii="Poppins" w:hAnsi="Poppins" w:cs="Poppins"/>
          <w:sz w:val="17"/>
          <w:szCs w:val="17"/>
        </w:rPr>
      </w:pPr>
    </w:p>
    <w:p w14:paraId="08008364" w14:textId="30DA2CCD" w:rsidR="003B7853" w:rsidRPr="00D05F78" w:rsidRDefault="003B7853" w:rsidP="00847FFB">
      <w:pPr>
        <w:tabs>
          <w:tab w:val="left" w:pos="4111"/>
        </w:tabs>
        <w:rPr>
          <w:rFonts w:ascii="Poppins" w:hAnsi="Poppins" w:cs="Poppins"/>
          <w:sz w:val="17"/>
          <w:szCs w:val="17"/>
        </w:rPr>
      </w:pPr>
      <w:r w:rsidRPr="00D05F78">
        <w:rPr>
          <w:rFonts w:ascii="Poppins" w:hAnsi="Poppins" w:cs="Poppins"/>
          <w:sz w:val="17"/>
          <w:szCs w:val="17"/>
        </w:rPr>
        <w:t>[</w:t>
      </w:r>
      <w:r w:rsidRPr="00D05F78">
        <w:rPr>
          <w:rFonts w:ascii="Poppins" w:hAnsi="Poppins" w:cs="Poppins"/>
          <w:sz w:val="17"/>
          <w:szCs w:val="17"/>
          <w:highlight w:val="yellow"/>
        </w:rPr>
        <w:t>Functie</w:t>
      </w:r>
      <w:r w:rsidRPr="00D05F78">
        <w:rPr>
          <w:rFonts w:ascii="Poppins" w:hAnsi="Poppins" w:cs="Poppins"/>
          <w:sz w:val="17"/>
          <w:szCs w:val="17"/>
        </w:rPr>
        <w:t>]</w:t>
      </w:r>
      <w:r w:rsidRPr="00D05F78">
        <w:rPr>
          <w:rFonts w:ascii="Poppins" w:hAnsi="Poppins" w:cs="Poppins"/>
          <w:sz w:val="17"/>
          <w:szCs w:val="17"/>
        </w:rPr>
        <w:tab/>
      </w:r>
      <w:r w:rsidR="00847FFB" w:rsidRPr="00D05F78">
        <w:rPr>
          <w:rFonts w:ascii="Poppins" w:hAnsi="Poppins" w:cs="Poppins"/>
          <w:sz w:val="17"/>
          <w:szCs w:val="17"/>
        </w:rPr>
        <w:t>Voorzitter College van Bestuur</w:t>
      </w:r>
    </w:p>
    <w:p w14:paraId="16BD3BA4" w14:textId="77777777" w:rsidR="003B7853" w:rsidRPr="00527E7E" w:rsidRDefault="003B7853" w:rsidP="003B7853">
      <w:pPr>
        <w:rPr>
          <w:rFonts w:ascii="Poppins" w:hAnsi="Poppins" w:cs="Poppins"/>
          <w:sz w:val="17"/>
          <w:szCs w:val="17"/>
        </w:rPr>
      </w:pPr>
    </w:p>
    <w:p w14:paraId="6B0811AB" w14:textId="77777777" w:rsidR="0040479C" w:rsidRPr="00527E7E" w:rsidRDefault="0040479C" w:rsidP="0040479C">
      <w:pPr>
        <w:rPr>
          <w:rFonts w:ascii="Poppins" w:hAnsi="Poppins" w:cs="Poppins"/>
          <w:sz w:val="17"/>
          <w:szCs w:val="17"/>
        </w:rPr>
      </w:pPr>
      <w:r w:rsidRPr="00527E7E">
        <w:rPr>
          <w:rFonts w:ascii="Poppins" w:hAnsi="Poppins" w:cs="Poppins"/>
          <w:sz w:val="17"/>
          <w:szCs w:val="17"/>
        </w:rPr>
        <w:t>Bijlagen:</w:t>
      </w:r>
    </w:p>
    <w:p w14:paraId="2F9AC29C" w14:textId="767B55FE" w:rsidR="0040479C" w:rsidRPr="00527E7E" w:rsidRDefault="0040479C" w:rsidP="0040479C">
      <w:pPr>
        <w:rPr>
          <w:rFonts w:ascii="Poppins" w:hAnsi="Poppins" w:cs="Poppins"/>
          <w:sz w:val="17"/>
          <w:szCs w:val="17"/>
        </w:rPr>
      </w:pPr>
      <w:r w:rsidRPr="00527E7E">
        <w:rPr>
          <w:rFonts w:ascii="Poppins" w:hAnsi="Poppins" w:cs="Poppins"/>
          <w:sz w:val="17"/>
          <w:szCs w:val="17"/>
        </w:rPr>
        <w:t xml:space="preserve">1. Aanbestedingsstukken </w:t>
      </w:r>
      <w:r w:rsidR="0039708E" w:rsidRPr="00527E7E">
        <w:rPr>
          <w:rFonts w:ascii="Poppins" w:hAnsi="Poppins" w:cs="Poppins"/>
          <w:sz w:val="17"/>
          <w:szCs w:val="17"/>
        </w:rPr>
        <w:t xml:space="preserve">d.d. </w:t>
      </w:r>
      <w:r w:rsidR="00D24948" w:rsidRPr="00527E7E">
        <w:rPr>
          <w:rFonts w:ascii="Poppins" w:hAnsi="Poppins" w:cs="Poppins"/>
          <w:sz w:val="17"/>
          <w:szCs w:val="17"/>
        </w:rPr>
        <w:t>1</w:t>
      </w:r>
      <w:r w:rsidR="00AB4871">
        <w:rPr>
          <w:rFonts w:ascii="Poppins" w:hAnsi="Poppins" w:cs="Poppins"/>
          <w:sz w:val="17"/>
          <w:szCs w:val="17"/>
        </w:rPr>
        <w:t>4</w:t>
      </w:r>
      <w:r w:rsidR="00D24948" w:rsidRPr="00527E7E">
        <w:rPr>
          <w:rFonts w:ascii="Poppins" w:hAnsi="Poppins" w:cs="Poppins"/>
          <w:sz w:val="17"/>
          <w:szCs w:val="17"/>
        </w:rPr>
        <w:t xml:space="preserve"> april 2026</w:t>
      </w:r>
    </w:p>
    <w:p w14:paraId="5F28AD51" w14:textId="77777777" w:rsidR="0040479C" w:rsidRPr="00527E7E" w:rsidRDefault="0040479C" w:rsidP="0040479C">
      <w:pPr>
        <w:rPr>
          <w:rFonts w:ascii="Poppins" w:hAnsi="Poppins" w:cs="Poppins"/>
          <w:sz w:val="17"/>
          <w:szCs w:val="17"/>
        </w:rPr>
      </w:pPr>
      <w:r w:rsidRPr="00527E7E">
        <w:rPr>
          <w:rFonts w:ascii="Poppins" w:hAnsi="Poppins" w:cs="Poppins"/>
          <w:sz w:val="17"/>
          <w:szCs w:val="17"/>
        </w:rPr>
        <w:t>2. Inschrijving Opdrachtnemer X d.d. [DD/MM/JJJJ];</w:t>
      </w:r>
    </w:p>
    <w:p w14:paraId="74A5D1C6" w14:textId="368DE3AE" w:rsidR="00E157C3" w:rsidRPr="00527E7E" w:rsidRDefault="0040479C" w:rsidP="0040479C">
      <w:pPr>
        <w:rPr>
          <w:rFonts w:ascii="Poppins" w:hAnsi="Poppins" w:cs="Poppins"/>
          <w:sz w:val="17"/>
          <w:szCs w:val="17"/>
        </w:rPr>
      </w:pPr>
      <w:r w:rsidRPr="00527E7E">
        <w:rPr>
          <w:rFonts w:ascii="Poppins" w:hAnsi="Poppins" w:cs="Poppins"/>
          <w:sz w:val="17"/>
          <w:szCs w:val="17"/>
        </w:rPr>
        <w:t>3. Algemene Inkoopvoorwaarden van de KB</w:t>
      </w:r>
    </w:p>
    <w:sectPr w:rsidR="00E157C3" w:rsidRPr="00527E7E" w:rsidSect="004C3576">
      <w:headerReference w:type="even" r:id="rId14"/>
      <w:headerReference w:type="default" r:id="rId15"/>
      <w:footerReference w:type="even" r:id="rId16"/>
      <w:headerReference w:type="first" r:id="rId17"/>
      <w:type w:val="oddPage"/>
      <w:pgSz w:w="11906" w:h="16838" w:code="9"/>
      <w:pgMar w:top="2268" w:right="1134"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D4DDE" w14:textId="77777777" w:rsidR="00C60A5F" w:rsidRDefault="00C60A5F">
      <w:pPr>
        <w:spacing w:line="240" w:lineRule="auto"/>
      </w:pPr>
      <w:r>
        <w:separator/>
      </w:r>
    </w:p>
  </w:endnote>
  <w:endnote w:type="continuationSeparator" w:id="0">
    <w:p w14:paraId="3621B766" w14:textId="77777777" w:rsidR="00C60A5F" w:rsidRDefault="00C60A5F">
      <w:pPr>
        <w:spacing w:line="240" w:lineRule="auto"/>
      </w:pPr>
      <w:r>
        <w:continuationSeparator/>
      </w:r>
    </w:p>
  </w:endnote>
  <w:endnote w:type="continuationNotice" w:id="1">
    <w:p w14:paraId="0FC7C334" w14:textId="77777777" w:rsidR="00C60A5F" w:rsidRDefault="00C60A5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oppins">
    <w:altName w:val="Poppins"/>
    <w:panose1 w:val="00000500000000000000"/>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C9A54" w14:textId="77777777" w:rsidR="00E76398" w:rsidRPr="00AF6582" w:rsidRDefault="007C196C" w:rsidP="00A70E6D">
    <w:pPr>
      <w:tabs>
        <w:tab w:val="left" w:pos="6237"/>
        <w:tab w:val="left" w:pos="8364"/>
      </w:tabs>
      <w:rPr>
        <w:sz w:val="18"/>
        <w:szCs w:val="18"/>
      </w:rPr>
    </w:pPr>
    <w:r>
      <w:tab/>
    </w:r>
    <w:r w:rsidRPr="00AF6582">
      <w:rPr>
        <w:sz w:val="18"/>
        <w:szCs w:val="18"/>
      </w:rPr>
      <w:t>Paraaf Opdrachtnemer:</w:t>
    </w:r>
    <w:r w:rsidRPr="00AF6582">
      <w:rPr>
        <w:sz w:val="18"/>
        <w:szCs w:val="18"/>
      </w:rPr>
      <w:tab/>
      <w:t>……..</w:t>
    </w:r>
  </w:p>
  <w:p w14:paraId="5A7952D8" w14:textId="77777777" w:rsidR="00E76398" w:rsidRPr="00AF6582" w:rsidRDefault="007C196C" w:rsidP="00A70E6D">
    <w:pPr>
      <w:tabs>
        <w:tab w:val="left" w:pos="6237"/>
        <w:tab w:val="left" w:pos="8364"/>
      </w:tabs>
      <w:rPr>
        <w:sz w:val="18"/>
        <w:szCs w:val="18"/>
      </w:rPr>
    </w:pPr>
    <w:r w:rsidRPr="00AF6582">
      <w:rPr>
        <w:sz w:val="18"/>
        <w:szCs w:val="18"/>
      </w:rPr>
      <w:tab/>
      <w:t>Paraaf HR:</w:t>
    </w:r>
    <w:r w:rsidRPr="00AF6582">
      <w:rPr>
        <w:sz w:val="18"/>
        <w:szCs w:val="18"/>
      </w:rPr>
      <w:tab/>
      <w:t>……..</w:t>
    </w:r>
  </w:p>
  <w:p w14:paraId="7B6C097F" w14:textId="77777777" w:rsidR="00E76398" w:rsidRPr="00AF6582" w:rsidRDefault="00E76398" w:rsidP="00A70E6D">
    <w:pPr>
      <w:tabs>
        <w:tab w:val="left" w:pos="6237"/>
        <w:tab w:val="left" w:pos="8364"/>
      </w:tabs>
      <w:rPr>
        <w:sz w:val="18"/>
        <w:szCs w:val="18"/>
      </w:rPr>
    </w:pPr>
  </w:p>
  <w:p w14:paraId="7AB555F4" w14:textId="736590D9" w:rsidR="00E76398" w:rsidRPr="007A6D24" w:rsidRDefault="007C196C" w:rsidP="00A70E6D">
    <w:pPr>
      <w:pStyle w:val="Voettekst"/>
      <w:spacing w:after="180"/>
    </w:pPr>
    <w:r>
      <w:tab/>
    </w:r>
    <w:r>
      <w:tab/>
    </w:r>
    <w:r>
      <w:fldChar w:fldCharType="begin"/>
    </w:r>
    <w:r>
      <w:instrText xml:space="preserve"> PAGE  \* Arabic  \* MERGEFORMAT </w:instrText>
    </w:r>
    <w:r>
      <w:fldChar w:fldCharType="separate"/>
    </w:r>
    <w:r>
      <w:t>1</w:t>
    </w:r>
    <w:r>
      <w:fldChar w:fldCharType="end"/>
    </w:r>
    <w:r>
      <w:t xml:space="preserve"> / </w:t>
    </w:r>
    <w:r>
      <w:rPr>
        <w:noProof/>
      </w:rPr>
      <w:fldChar w:fldCharType="begin"/>
    </w:r>
    <w:r>
      <w:rPr>
        <w:noProof/>
      </w:rPr>
      <w:instrText xml:space="preserve"> NUMPAGES  \* Arabic  \* MERGEFORMAT </w:instrText>
    </w:r>
    <w:r>
      <w:rPr>
        <w:noProof/>
      </w:rPr>
      <w:fldChar w:fldCharType="separate"/>
    </w:r>
    <w:r>
      <w:rPr>
        <w:noProof/>
      </w:rPr>
      <w:t>10</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1D3A2" w14:textId="77777777" w:rsidR="00E76398" w:rsidRPr="00AF6582" w:rsidRDefault="007C196C" w:rsidP="00A70E6D">
    <w:pPr>
      <w:tabs>
        <w:tab w:val="left" w:pos="6237"/>
        <w:tab w:val="left" w:pos="8364"/>
      </w:tabs>
      <w:rPr>
        <w:sz w:val="18"/>
        <w:szCs w:val="18"/>
      </w:rPr>
    </w:pPr>
    <w:r>
      <w:tab/>
    </w:r>
    <w:r w:rsidRPr="00AF6582">
      <w:rPr>
        <w:sz w:val="18"/>
        <w:szCs w:val="18"/>
      </w:rPr>
      <w:t>Paraaf Opdrachtnemer:</w:t>
    </w:r>
    <w:r w:rsidRPr="00AF6582">
      <w:rPr>
        <w:sz w:val="18"/>
        <w:szCs w:val="18"/>
      </w:rPr>
      <w:tab/>
      <w:t>……..</w:t>
    </w:r>
  </w:p>
  <w:p w14:paraId="19E0993D" w14:textId="77777777" w:rsidR="00E76398" w:rsidRPr="00AF6582" w:rsidRDefault="007C196C" w:rsidP="00A70E6D">
    <w:pPr>
      <w:tabs>
        <w:tab w:val="left" w:pos="6237"/>
        <w:tab w:val="left" w:pos="8364"/>
      </w:tabs>
      <w:rPr>
        <w:sz w:val="18"/>
        <w:szCs w:val="18"/>
      </w:rPr>
    </w:pPr>
    <w:r w:rsidRPr="00AF6582">
      <w:rPr>
        <w:sz w:val="18"/>
        <w:szCs w:val="18"/>
      </w:rPr>
      <w:tab/>
      <w:t>Paraaf HR:</w:t>
    </w:r>
    <w:r w:rsidRPr="00AF6582">
      <w:rPr>
        <w:sz w:val="18"/>
        <w:szCs w:val="18"/>
      </w:rPr>
      <w:tab/>
      <w:t>……..</w:t>
    </w:r>
  </w:p>
  <w:p w14:paraId="58637327" w14:textId="77777777" w:rsidR="00E76398" w:rsidRPr="00AF6582" w:rsidRDefault="00E76398" w:rsidP="00A70E6D">
    <w:pPr>
      <w:tabs>
        <w:tab w:val="left" w:pos="6237"/>
        <w:tab w:val="left" w:pos="8364"/>
      </w:tabs>
      <w:rPr>
        <w:sz w:val="18"/>
        <w:szCs w:val="18"/>
      </w:rPr>
    </w:pPr>
  </w:p>
  <w:p w14:paraId="7A458FA2" w14:textId="77777777" w:rsidR="00E76398" w:rsidRPr="007A6D24" w:rsidRDefault="007C196C" w:rsidP="00A70E6D">
    <w:pPr>
      <w:pStyle w:val="Voettekst"/>
      <w:spacing w:after="180"/>
    </w:pPr>
    <w:r>
      <w:rPr>
        <w:noProof/>
      </w:rPr>
      <w:fldChar w:fldCharType="begin"/>
    </w:r>
    <w:r>
      <w:rPr>
        <w:noProof/>
      </w:rPr>
      <w:instrText xml:space="preserve"> FILENAME   \* MERGEFORMAT </w:instrText>
    </w:r>
    <w:r>
      <w:rPr>
        <w:noProof/>
      </w:rPr>
      <w:fldChar w:fldCharType="separate"/>
    </w:r>
    <w:r w:rsidR="004C3576">
      <w:rPr>
        <w:noProof/>
      </w:rPr>
      <w:t>Document1</w:t>
    </w:r>
    <w:r>
      <w:rPr>
        <w:noProof/>
      </w:rPr>
      <w:fldChar w:fldCharType="end"/>
    </w:r>
    <w:r>
      <w:tab/>
    </w:r>
    <w:r>
      <w:tab/>
    </w:r>
    <w:r>
      <w:fldChar w:fldCharType="begin"/>
    </w:r>
    <w:r>
      <w:instrText xml:space="preserve"> PAGE  \* Arabic  \* MERGEFORMAT </w:instrText>
    </w:r>
    <w:r>
      <w:fldChar w:fldCharType="separate"/>
    </w:r>
    <w:r>
      <w:rPr>
        <w:noProof/>
      </w:rPr>
      <w:t>4</w:t>
    </w:r>
    <w:r>
      <w:fldChar w:fldCharType="end"/>
    </w:r>
    <w:r>
      <w:t xml:space="preserve"> / 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B1F73" w14:textId="77777777" w:rsidR="00C60A5F" w:rsidRDefault="00C60A5F">
      <w:pPr>
        <w:spacing w:line="240" w:lineRule="auto"/>
      </w:pPr>
      <w:r>
        <w:separator/>
      </w:r>
    </w:p>
  </w:footnote>
  <w:footnote w:type="continuationSeparator" w:id="0">
    <w:p w14:paraId="77819927" w14:textId="77777777" w:rsidR="00C60A5F" w:rsidRDefault="00C60A5F">
      <w:pPr>
        <w:spacing w:line="240" w:lineRule="auto"/>
      </w:pPr>
      <w:r>
        <w:continuationSeparator/>
      </w:r>
    </w:p>
  </w:footnote>
  <w:footnote w:type="continuationNotice" w:id="1">
    <w:p w14:paraId="660A4F38" w14:textId="77777777" w:rsidR="00C60A5F" w:rsidRDefault="00C60A5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C4655" w14:textId="77777777" w:rsidR="00E76398" w:rsidRDefault="00000000">
    <w:pPr>
      <w:pStyle w:val="Koptekst"/>
    </w:pPr>
    <w:r>
      <w:rPr>
        <w:noProof/>
      </w:rPr>
      <w:pict w14:anchorId="3E8961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8124188" o:spid="_x0000_s1026" type="#_x0000_t136" style="position:absolute;margin-left:0;margin-top:0;width:447.6pt;height:191.8pt;rotation:315;z-index:-251658230;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48FD0" w14:textId="77777777" w:rsidR="00E76398" w:rsidRDefault="00000000">
    <w:pPr>
      <w:pStyle w:val="Koptekst"/>
    </w:pPr>
    <w:r>
      <w:rPr>
        <w:noProof/>
      </w:rPr>
      <w:pict w14:anchorId="377228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8124189" o:spid="_x0000_s1027" type="#_x0000_t136" style="position:absolute;margin-left:0;margin-top:0;width:447.6pt;height:191.8pt;rotation:315;z-index:-251658229;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r w:rsidR="007C196C">
      <w:rPr>
        <w:noProof/>
      </w:rPr>
      <w:drawing>
        <wp:anchor distT="0" distB="0" distL="114300" distR="114300" simplePos="0" relativeHeight="251658245" behindDoc="1" locked="0" layoutInCell="1" allowOverlap="1" wp14:anchorId="3178B759" wp14:editId="7F1EA59F">
          <wp:simplePos x="0" y="0"/>
          <wp:positionH relativeFrom="page">
            <wp:posOffset>1080135</wp:posOffset>
          </wp:positionH>
          <wp:positionV relativeFrom="page">
            <wp:posOffset>514985</wp:posOffset>
          </wp:positionV>
          <wp:extent cx="543600" cy="543600"/>
          <wp:effectExtent l="0" t="0" r="8890" b="8890"/>
          <wp:wrapNone/>
          <wp:docPr id="758" name="LogoKleurNLVervolg" descr="C:\Projecten\Hogeschool Rotterdam\Nieuwe logos\Februari 2013\HR_logo2007_RGB reon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jecten\Hogeschool Rotterdam\Nieuwe logos\Februari 2013\HR_logo2007_RGB reonde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43600" cy="543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7D26C" w14:textId="77777777" w:rsidR="00E76398" w:rsidRDefault="00000000" w:rsidP="00A70E6D">
    <w:pPr>
      <w:pStyle w:val="HRNaamInstituut"/>
    </w:pPr>
    <w:r>
      <w:rPr>
        <w:noProof/>
      </w:rPr>
      <w:pict w14:anchorId="55C4D2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8124187" o:spid="_x0000_s1025" type="#_x0000_t136" style="position:absolute;margin-left:0;margin-top:0;width:447.6pt;height:191.8pt;rotation:315;z-index:-251658231;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r w:rsidR="007C196C">
      <w:rPr>
        <w:noProof/>
      </w:rPr>
      <w:drawing>
        <wp:anchor distT="0" distB="0" distL="114300" distR="114300" simplePos="0" relativeHeight="251658244" behindDoc="1" locked="0" layoutInCell="1" allowOverlap="1" wp14:anchorId="7AC1D282" wp14:editId="78B5C474">
          <wp:simplePos x="0" y="0"/>
          <wp:positionH relativeFrom="column">
            <wp:posOffset>-664210</wp:posOffset>
          </wp:positionH>
          <wp:positionV relativeFrom="paragraph">
            <wp:posOffset>34290</wp:posOffset>
          </wp:positionV>
          <wp:extent cx="1076325" cy="1076325"/>
          <wp:effectExtent l="0" t="0" r="9525" b="9525"/>
          <wp:wrapTopAndBottom/>
          <wp:docPr id="759" name="LogoKleurNL" descr="C:\Projecten\Hogeschool Rotterdam\Nieuwe logos\Februari 2013\HR_logo2007_RGB reon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jecten\Hogeschool Rotterdam\Nieuwe logos\Februari 2013\HR_logo2007_RGB reonde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a:noFill/>
                  </a:ln>
                </pic:spPr>
              </pic:pic>
            </a:graphicData>
          </a:graphic>
          <wp14:sizeRelH relativeFrom="page">
            <wp14:pctWidth>0</wp14:pctWidth>
          </wp14:sizeRelH>
          <wp14:sizeRelV relativeFrom="page">
            <wp14:pctHeight>0</wp14:pctHeight>
          </wp14:sizeRelV>
        </wp:anchor>
      </w:drawing>
    </w:r>
    <w:r w:rsidR="007C196C">
      <w:rPr>
        <w:noProof/>
      </w:rPr>
      <w:drawing>
        <wp:anchor distT="0" distB="0" distL="114300" distR="114300" simplePos="0" relativeHeight="251658243" behindDoc="0" locked="0" layoutInCell="0" allowOverlap="1" wp14:anchorId="703E8076" wp14:editId="28D3257B">
          <wp:simplePos x="0" y="0"/>
          <wp:positionH relativeFrom="page">
            <wp:posOffset>360045</wp:posOffset>
          </wp:positionH>
          <wp:positionV relativeFrom="page">
            <wp:posOffset>360045</wp:posOffset>
          </wp:positionV>
          <wp:extent cx="1076325" cy="1162050"/>
          <wp:effectExtent l="19050" t="0" r="9525" b="0"/>
          <wp:wrapNone/>
          <wp:docPr id="760" name="ZwartWitUK" descr="HR_LOGO_UK_linksboven_zwart 300"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wartWitUK" descr="HR_LOGO_UK_linksboven_zwart 300" hidden="1"/>
                  <pic:cNvPicPr>
                    <a:picLocks noChangeAspect="1" noChangeArrowheads="1"/>
                  </pic:cNvPicPr>
                </pic:nvPicPr>
                <pic:blipFill>
                  <a:blip r:embed="rId2"/>
                  <a:srcRect/>
                  <a:stretch>
                    <a:fillRect/>
                  </a:stretch>
                </pic:blipFill>
                <pic:spPr bwMode="auto">
                  <a:xfrm>
                    <a:off x="0" y="0"/>
                    <a:ext cx="1076325" cy="1162050"/>
                  </a:xfrm>
                  <a:prstGeom prst="rect">
                    <a:avLst/>
                  </a:prstGeom>
                  <a:noFill/>
                  <a:ln w="9525">
                    <a:noFill/>
                    <a:miter lim="800000"/>
                    <a:headEnd/>
                    <a:tailEnd/>
                  </a:ln>
                </pic:spPr>
              </pic:pic>
            </a:graphicData>
          </a:graphic>
        </wp:anchor>
      </w:drawing>
    </w:r>
    <w:r w:rsidR="007C196C">
      <w:rPr>
        <w:noProof/>
      </w:rPr>
      <w:drawing>
        <wp:anchor distT="0" distB="0" distL="114300" distR="114300" simplePos="0" relativeHeight="251658242" behindDoc="0" locked="0" layoutInCell="0" allowOverlap="1" wp14:anchorId="4751A7D7" wp14:editId="22A0B9E0">
          <wp:simplePos x="0" y="0"/>
          <wp:positionH relativeFrom="page">
            <wp:posOffset>360045</wp:posOffset>
          </wp:positionH>
          <wp:positionV relativeFrom="page">
            <wp:posOffset>360045</wp:posOffset>
          </wp:positionV>
          <wp:extent cx="1076325" cy="1076325"/>
          <wp:effectExtent l="19050" t="0" r="9525" b="0"/>
          <wp:wrapNone/>
          <wp:docPr id="761" name="ZwartWitNL" descr="HR_LOGO_linksboven_zwart 300"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wartWitNL" descr="HR_LOGO_linksboven_zwart 300" hidden="1"/>
                  <pic:cNvPicPr>
                    <a:picLocks noChangeAspect="1" noChangeArrowheads="1"/>
                  </pic:cNvPicPr>
                </pic:nvPicPr>
                <pic:blipFill>
                  <a:blip r:embed="rId3"/>
                  <a:srcRect/>
                  <a:stretch>
                    <a:fillRect/>
                  </a:stretch>
                </pic:blipFill>
                <pic:spPr bwMode="auto">
                  <a:xfrm>
                    <a:off x="0" y="0"/>
                    <a:ext cx="1076325" cy="1076325"/>
                  </a:xfrm>
                  <a:prstGeom prst="rect">
                    <a:avLst/>
                  </a:prstGeom>
                  <a:noFill/>
                  <a:ln w="9525">
                    <a:noFill/>
                    <a:miter lim="800000"/>
                    <a:headEnd/>
                    <a:tailEnd/>
                  </a:ln>
                </pic:spPr>
              </pic:pic>
            </a:graphicData>
          </a:graphic>
        </wp:anchor>
      </w:drawing>
    </w:r>
    <w:r w:rsidR="007C196C">
      <w:rPr>
        <w:noProof/>
      </w:rPr>
      <w:drawing>
        <wp:anchor distT="0" distB="0" distL="114300" distR="114300" simplePos="0" relativeHeight="251658240" behindDoc="0" locked="0" layoutInCell="0" allowOverlap="1" wp14:anchorId="0B0786E4" wp14:editId="3ACE9B5D">
          <wp:simplePos x="0" y="0"/>
          <wp:positionH relativeFrom="page">
            <wp:posOffset>360045</wp:posOffset>
          </wp:positionH>
          <wp:positionV relativeFrom="page">
            <wp:posOffset>360045</wp:posOffset>
          </wp:positionV>
          <wp:extent cx="1080135" cy="1158240"/>
          <wp:effectExtent l="19050" t="0" r="5715" b="0"/>
          <wp:wrapNone/>
          <wp:docPr id="762" name="LogoKleurUK" descr="HR_LOGO_UK_linksboven_CMYK_rood"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KleurUK" descr="HR_LOGO_UK_linksboven_CMYK_rood" hidden="1"/>
                  <pic:cNvPicPr>
                    <a:picLocks noChangeAspect="1" noChangeArrowheads="1"/>
                  </pic:cNvPicPr>
                </pic:nvPicPr>
                <pic:blipFill>
                  <a:blip r:embed="rId4"/>
                  <a:srcRect/>
                  <a:stretch>
                    <a:fillRect/>
                  </a:stretch>
                </pic:blipFill>
                <pic:spPr bwMode="auto">
                  <a:xfrm>
                    <a:off x="0" y="0"/>
                    <a:ext cx="1080135" cy="1158240"/>
                  </a:xfrm>
                  <a:prstGeom prst="rect">
                    <a:avLst/>
                  </a:prstGeom>
                  <a:noFill/>
                  <a:ln w="9525">
                    <a:noFill/>
                    <a:miter lim="800000"/>
                    <a:headEnd/>
                    <a:tailEnd/>
                  </a:ln>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63D9B" w14:textId="77777777" w:rsidR="00E76398" w:rsidRDefault="00000000">
    <w:pPr>
      <w:pStyle w:val="Koptekst"/>
    </w:pPr>
    <w:r>
      <w:rPr>
        <w:noProof/>
      </w:rPr>
      <w:pict w14:anchorId="232B24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8124191" o:spid="_x0000_s1029" type="#_x0000_t136" style="position:absolute;margin-left:0;margin-top:0;width:447.6pt;height:191.8pt;rotation:315;z-index:-251658233;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DC878" w14:textId="77777777" w:rsidR="00E76398" w:rsidRDefault="007C196C">
    <w:pPr>
      <w:pStyle w:val="Koptekst"/>
    </w:pPr>
    <w:r>
      <w:rPr>
        <w:noProof/>
      </w:rPr>
      <w:drawing>
        <wp:anchor distT="0" distB="0" distL="114300" distR="114300" simplePos="0" relativeHeight="251658241" behindDoc="1" locked="0" layoutInCell="1" allowOverlap="1" wp14:anchorId="49117024" wp14:editId="3D07E1E1">
          <wp:simplePos x="0" y="0"/>
          <wp:positionH relativeFrom="page">
            <wp:posOffset>1080135</wp:posOffset>
          </wp:positionH>
          <wp:positionV relativeFrom="page">
            <wp:posOffset>514985</wp:posOffset>
          </wp:positionV>
          <wp:extent cx="543600" cy="543600"/>
          <wp:effectExtent l="0" t="0" r="8890" b="8890"/>
          <wp:wrapNone/>
          <wp:docPr id="763" name="LogoKleurNLVervolg" descr="C:\Projecten\Hogeschool Rotterdam\Nieuwe logos\Februari 2013\HR_logo2007_RGB reon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jecten\Hogeschool Rotterdam\Nieuwe logos\Februari 2013\HR_logo2007_RGB reonde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43600" cy="54360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noProof/>
      </w:rPr>
      <w:pict w14:anchorId="727155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8124192" o:spid="_x0000_s1030" type="#_x0000_t136" style="position:absolute;margin-left:0;margin-top:0;width:447.6pt;height:191.8pt;rotation:315;z-index:-251658232;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5F46E" w14:textId="77777777" w:rsidR="00E76398" w:rsidRDefault="00000000">
    <w:pPr>
      <w:pStyle w:val="Koptekst"/>
    </w:pPr>
    <w:r>
      <w:rPr>
        <w:noProof/>
      </w:rPr>
      <w:pict w14:anchorId="00EBA9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8124190" o:spid="_x0000_s1028" type="#_x0000_t136" style="position:absolute;margin-left:0;margin-top:0;width:447.6pt;height:191.8pt;rotation:315;z-index:-251658234;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944BE"/>
    <w:multiLevelType w:val="hybridMultilevel"/>
    <w:tmpl w:val="F9D87278"/>
    <w:lvl w:ilvl="0" w:tplc="04130019">
      <w:start w:val="1"/>
      <w:numFmt w:val="lowerLetter"/>
      <w:lvlText w:val="%1."/>
      <w:lvlJc w:val="left"/>
      <w:pPr>
        <w:ind w:left="780" w:hanging="360"/>
      </w:pPr>
      <w:rPr>
        <w:rFonts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1" w15:restartNumberingAfterBreak="0">
    <w:nsid w:val="04350279"/>
    <w:multiLevelType w:val="multilevel"/>
    <w:tmpl w:val="6A1065E6"/>
    <w:lvl w:ilvl="0">
      <w:start w:val="1"/>
      <w:numFmt w:val="lowerLetter"/>
      <w:pStyle w:val="NummeringLetters"/>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bullet"/>
      <w:lvlText w:val="‐"/>
      <w:lvlJc w:val="left"/>
      <w:pPr>
        <w:ind w:left="1440" w:hanging="360"/>
      </w:pPr>
      <w:rPr>
        <w:rFonts w:ascii="Calibri" w:hAnsi="Calibri" w:hint="default"/>
      </w:rPr>
    </w:lvl>
    <w:lvl w:ilvl="4">
      <w:start w:val="1"/>
      <w:numFmt w:val="bullet"/>
      <w:lvlText w:val="‐"/>
      <w:lvlJc w:val="left"/>
      <w:pPr>
        <w:ind w:left="1800" w:hanging="360"/>
      </w:pPr>
      <w:rPr>
        <w:rFonts w:ascii="Calibri" w:hAnsi="Calibri" w:hint="default"/>
      </w:rPr>
    </w:lvl>
    <w:lvl w:ilvl="5">
      <w:start w:val="1"/>
      <w:numFmt w:val="bullet"/>
      <w:lvlText w:val="‐"/>
      <w:lvlJc w:val="left"/>
      <w:pPr>
        <w:ind w:left="2160" w:hanging="360"/>
      </w:pPr>
      <w:rPr>
        <w:rFonts w:ascii="Calibri" w:hAnsi="Calibri"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46B2A6A"/>
    <w:multiLevelType w:val="hybridMultilevel"/>
    <w:tmpl w:val="A6A0C9F6"/>
    <w:lvl w:ilvl="0" w:tplc="04130001">
      <w:start w:val="1"/>
      <w:numFmt w:val="bullet"/>
      <w:lvlText w:val=""/>
      <w:lvlJc w:val="left"/>
      <w:pPr>
        <w:ind w:left="1095" w:hanging="360"/>
      </w:pPr>
      <w:rPr>
        <w:rFonts w:ascii="Symbol" w:hAnsi="Symbol" w:hint="default"/>
      </w:rPr>
    </w:lvl>
    <w:lvl w:ilvl="1" w:tplc="04130003" w:tentative="1">
      <w:start w:val="1"/>
      <w:numFmt w:val="bullet"/>
      <w:lvlText w:val="o"/>
      <w:lvlJc w:val="left"/>
      <w:pPr>
        <w:ind w:left="1815" w:hanging="360"/>
      </w:pPr>
      <w:rPr>
        <w:rFonts w:ascii="Courier New" w:hAnsi="Courier New" w:cs="Courier New" w:hint="default"/>
      </w:rPr>
    </w:lvl>
    <w:lvl w:ilvl="2" w:tplc="04130005" w:tentative="1">
      <w:start w:val="1"/>
      <w:numFmt w:val="bullet"/>
      <w:lvlText w:val=""/>
      <w:lvlJc w:val="left"/>
      <w:pPr>
        <w:ind w:left="2535" w:hanging="360"/>
      </w:pPr>
      <w:rPr>
        <w:rFonts w:ascii="Wingdings" w:hAnsi="Wingdings" w:hint="default"/>
      </w:rPr>
    </w:lvl>
    <w:lvl w:ilvl="3" w:tplc="04130001" w:tentative="1">
      <w:start w:val="1"/>
      <w:numFmt w:val="bullet"/>
      <w:lvlText w:val=""/>
      <w:lvlJc w:val="left"/>
      <w:pPr>
        <w:ind w:left="3255" w:hanging="360"/>
      </w:pPr>
      <w:rPr>
        <w:rFonts w:ascii="Symbol" w:hAnsi="Symbol" w:hint="default"/>
      </w:rPr>
    </w:lvl>
    <w:lvl w:ilvl="4" w:tplc="04130003" w:tentative="1">
      <w:start w:val="1"/>
      <w:numFmt w:val="bullet"/>
      <w:lvlText w:val="o"/>
      <w:lvlJc w:val="left"/>
      <w:pPr>
        <w:ind w:left="3975" w:hanging="360"/>
      </w:pPr>
      <w:rPr>
        <w:rFonts w:ascii="Courier New" w:hAnsi="Courier New" w:cs="Courier New" w:hint="default"/>
      </w:rPr>
    </w:lvl>
    <w:lvl w:ilvl="5" w:tplc="04130005" w:tentative="1">
      <w:start w:val="1"/>
      <w:numFmt w:val="bullet"/>
      <w:lvlText w:val=""/>
      <w:lvlJc w:val="left"/>
      <w:pPr>
        <w:ind w:left="4695" w:hanging="360"/>
      </w:pPr>
      <w:rPr>
        <w:rFonts w:ascii="Wingdings" w:hAnsi="Wingdings" w:hint="default"/>
      </w:rPr>
    </w:lvl>
    <w:lvl w:ilvl="6" w:tplc="04130001" w:tentative="1">
      <w:start w:val="1"/>
      <w:numFmt w:val="bullet"/>
      <w:lvlText w:val=""/>
      <w:lvlJc w:val="left"/>
      <w:pPr>
        <w:ind w:left="5415" w:hanging="360"/>
      </w:pPr>
      <w:rPr>
        <w:rFonts w:ascii="Symbol" w:hAnsi="Symbol" w:hint="default"/>
      </w:rPr>
    </w:lvl>
    <w:lvl w:ilvl="7" w:tplc="04130003" w:tentative="1">
      <w:start w:val="1"/>
      <w:numFmt w:val="bullet"/>
      <w:lvlText w:val="o"/>
      <w:lvlJc w:val="left"/>
      <w:pPr>
        <w:ind w:left="6135" w:hanging="360"/>
      </w:pPr>
      <w:rPr>
        <w:rFonts w:ascii="Courier New" w:hAnsi="Courier New" w:cs="Courier New" w:hint="default"/>
      </w:rPr>
    </w:lvl>
    <w:lvl w:ilvl="8" w:tplc="04130005" w:tentative="1">
      <w:start w:val="1"/>
      <w:numFmt w:val="bullet"/>
      <w:lvlText w:val=""/>
      <w:lvlJc w:val="left"/>
      <w:pPr>
        <w:ind w:left="6855" w:hanging="360"/>
      </w:pPr>
      <w:rPr>
        <w:rFonts w:ascii="Wingdings" w:hAnsi="Wingdings" w:hint="default"/>
      </w:rPr>
    </w:lvl>
  </w:abstractNum>
  <w:abstractNum w:abstractNumId="3" w15:restartNumberingAfterBreak="0">
    <w:nsid w:val="0E655C2D"/>
    <w:multiLevelType w:val="hybridMultilevel"/>
    <w:tmpl w:val="E3FA7512"/>
    <w:lvl w:ilvl="0" w:tplc="08090019">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27093CBF"/>
    <w:multiLevelType w:val="hybridMultilevel"/>
    <w:tmpl w:val="6938EE72"/>
    <w:lvl w:ilvl="0" w:tplc="0413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540"/>
        </w:tabs>
        <w:ind w:left="-540" w:hanging="360"/>
      </w:pPr>
      <w:rPr>
        <w:rFonts w:ascii="Courier New" w:hAnsi="Courier New" w:cs="Courier New" w:hint="default"/>
      </w:rPr>
    </w:lvl>
    <w:lvl w:ilvl="2" w:tplc="04090005">
      <w:start w:val="1"/>
      <w:numFmt w:val="bullet"/>
      <w:lvlText w:val=""/>
      <w:lvlJc w:val="left"/>
      <w:pPr>
        <w:tabs>
          <w:tab w:val="num" w:pos="180"/>
        </w:tabs>
        <w:ind w:left="180" w:hanging="360"/>
      </w:pPr>
      <w:rPr>
        <w:rFonts w:ascii="Wingdings" w:hAnsi="Wingdings" w:hint="default"/>
      </w:rPr>
    </w:lvl>
    <w:lvl w:ilvl="3" w:tplc="04090001">
      <w:start w:val="1"/>
      <w:numFmt w:val="bullet"/>
      <w:lvlText w:val=""/>
      <w:lvlJc w:val="left"/>
      <w:pPr>
        <w:tabs>
          <w:tab w:val="num" w:pos="900"/>
        </w:tabs>
        <w:ind w:left="900" w:hanging="360"/>
      </w:pPr>
      <w:rPr>
        <w:rFonts w:ascii="Symbol" w:hAnsi="Symbol" w:hint="default"/>
      </w:rPr>
    </w:lvl>
    <w:lvl w:ilvl="4" w:tplc="04090003" w:tentative="1">
      <w:start w:val="1"/>
      <w:numFmt w:val="bullet"/>
      <w:lvlText w:val="o"/>
      <w:lvlJc w:val="left"/>
      <w:pPr>
        <w:tabs>
          <w:tab w:val="num" w:pos="1620"/>
        </w:tabs>
        <w:ind w:left="1620" w:hanging="360"/>
      </w:pPr>
      <w:rPr>
        <w:rFonts w:ascii="Courier New" w:hAnsi="Courier New" w:cs="Courier New" w:hint="default"/>
      </w:rPr>
    </w:lvl>
    <w:lvl w:ilvl="5" w:tplc="04090005" w:tentative="1">
      <w:start w:val="1"/>
      <w:numFmt w:val="bullet"/>
      <w:lvlText w:val=""/>
      <w:lvlJc w:val="left"/>
      <w:pPr>
        <w:tabs>
          <w:tab w:val="num" w:pos="2340"/>
        </w:tabs>
        <w:ind w:left="2340" w:hanging="360"/>
      </w:pPr>
      <w:rPr>
        <w:rFonts w:ascii="Wingdings" w:hAnsi="Wingdings" w:hint="default"/>
      </w:rPr>
    </w:lvl>
    <w:lvl w:ilvl="6" w:tplc="04090001" w:tentative="1">
      <w:start w:val="1"/>
      <w:numFmt w:val="bullet"/>
      <w:lvlText w:val=""/>
      <w:lvlJc w:val="left"/>
      <w:pPr>
        <w:tabs>
          <w:tab w:val="num" w:pos="3060"/>
        </w:tabs>
        <w:ind w:left="3060" w:hanging="360"/>
      </w:pPr>
      <w:rPr>
        <w:rFonts w:ascii="Symbol" w:hAnsi="Symbol" w:hint="default"/>
      </w:rPr>
    </w:lvl>
    <w:lvl w:ilvl="7" w:tplc="04090003" w:tentative="1">
      <w:start w:val="1"/>
      <w:numFmt w:val="bullet"/>
      <w:lvlText w:val="o"/>
      <w:lvlJc w:val="left"/>
      <w:pPr>
        <w:tabs>
          <w:tab w:val="num" w:pos="3780"/>
        </w:tabs>
        <w:ind w:left="3780" w:hanging="360"/>
      </w:pPr>
      <w:rPr>
        <w:rFonts w:ascii="Courier New" w:hAnsi="Courier New" w:cs="Courier New" w:hint="default"/>
      </w:rPr>
    </w:lvl>
    <w:lvl w:ilvl="8" w:tplc="04090005" w:tentative="1">
      <w:start w:val="1"/>
      <w:numFmt w:val="bullet"/>
      <w:lvlText w:val=""/>
      <w:lvlJc w:val="left"/>
      <w:pPr>
        <w:tabs>
          <w:tab w:val="num" w:pos="4500"/>
        </w:tabs>
        <w:ind w:left="4500" w:hanging="360"/>
      </w:pPr>
      <w:rPr>
        <w:rFonts w:ascii="Wingdings" w:hAnsi="Wingdings" w:hint="default"/>
      </w:rPr>
    </w:lvl>
  </w:abstractNum>
  <w:abstractNum w:abstractNumId="5" w15:restartNumberingAfterBreak="0">
    <w:nsid w:val="338A01F7"/>
    <w:multiLevelType w:val="hybridMultilevel"/>
    <w:tmpl w:val="DDC09262"/>
    <w:lvl w:ilvl="0" w:tplc="4FF4D04E">
      <w:start w:val="1"/>
      <w:numFmt w:val="bullet"/>
      <w:lvlText w:val="-"/>
      <w:lvlJc w:val="left"/>
      <w:pPr>
        <w:ind w:left="735" w:hanging="360"/>
      </w:pPr>
      <w:rPr>
        <w:rFonts w:ascii="Tahoma" w:eastAsia="Times New Roman" w:hAnsi="Tahoma" w:cs="Tahoma" w:hint="default"/>
      </w:rPr>
    </w:lvl>
    <w:lvl w:ilvl="1" w:tplc="04130003" w:tentative="1">
      <w:start w:val="1"/>
      <w:numFmt w:val="bullet"/>
      <w:lvlText w:val="o"/>
      <w:lvlJc w:val="left"/>
      <w:pPr>
        <w:ind w:left="1455" w:hanging="360"/>
      </w:pPr>
      <w:rPr>
        <w:rFonts w:ascii="Courier New" w:hAnsi="Courier New" w:cs="Courier New" w:hint="default"/>
      </w:rPr>
    </w:lvl>
    <w:lvl w:ilvl="2" w:tplc="04130005" w:tentative="1">
      <w:start w:val="1"/>
      <w:numFmt w:val="bullet"/>
      <w:lvlText w:val=""/>
      <w:lvlJc w:val="left"/>
      <w:pPr>
        <w:ind w:left="2175" w:hanging="360"/>
      </w:pPr>
      <w:rPr>
        <w:rFonts w:ascii="Wingdings" w:hAnsi="Wingdings" w:hint="default"/>
      </w:rPr>
    </w:lvl>
    <w:lvl w:ilvl="3" w:tplc="04130001" w:tentative="1">
      <w:start w:val="1"/>
      <w:numFmt w:val="bullet"/>
      <w:lvlText w:val=""/>
      <w:lvlJc w:val="left"/>
      <w:pPr>
        <w:ind w:left="2895" w:hanging="360"/>
      </w:pPr>
      <w:rPr>
        <w:rFonts w:ascii="Symbol" w:hAnsi="Symbol" w:hint="default"/>
      </w:rPr>
    </w:lvl>
    <w:lvl w:ilvl="4" w:tplc="04130003" w:tentative="1">
      <w:start w:val="1"/>
      <w:numFmt w:val="bullet"/>
      <w:lvlText w:val="o"/>
      <w:lvlJc w:val="left"/>
      <w:pPr>
        <w:ind w:left="3615" w:hanging="360"/>
      </w:pPr>
      <w:rPr>
        <w:rFonts w:ascii="Courier New" w:hAnsi="Courier New" w:cs="Courier New" w:hint="default"/>
      </w:rPr>
    </w:lvl>
    <w:lvl w:ilvl="5" w:tplc="04130005" w:tentative="1">
      <w:start w:val="1"/>
      <w:numFmt w:val="bullet"/>
      <w:lvlText w:val=""/>
      <w:lvlJc w:val="left"/>
      <w:pPr>
        <w:ind w:left="4335" w:hanging="360"/>
      </w:pPr>
      <w:rPr>
        <w:rFonts w:ascii="Wingdings" w:hAnsi="Wingdings" w:hint="default"/>
      </w:rPr>
    </w:lvl>
    <w:lvl w:ilvl="6" w:tplc="04130001" w:tentative="1">
      <w:start w:val="1"/>
      <w:numFmt w:val="bullet"/>
      <w:lvlText w:val=""/>
      <w:lvlJc w:val="left"/>
      <w:pPr>
        <w:ind w:left="5055" w:hanging="360"/>
      </w:pPr>
      <w:rPr>
        <w:rFonts w:ascii="Symbol" w:hAnsi="Symbol" w:hint="default"/>
      </w:rPr>
    </w:lvl>
    <w:lvl w:ilvl="7" w:tplc="04130003" w:tentative="1">
      <w:start w:val="1"/>
      <w:numFmt w:val="bullet"/>
      <w:lvlText w:val="o"/>
      <w:lvlJc w:val="left"/>
      <w:pPr>
        <w:ind w:left="5775" w:hanging="360"/>
      </w:pPr>
      <w:rPr>
        <w:rFonts w:ascii="Courier New" w:hAnsi="Courier New" w:cs="Courier New" w:hint="default"/>
      </w:rPr>
    </w:lvl>
    <w:lvl w:ilvl="8" w:tplc="04130005" w:tentative="1">
      <w:start w:val="1"/>
      <w:numFmt w:val="bullet"/>
      <w:lvlText w:val=""/>
      <w:lvlJc w:val="left"/>
      <w:pPr>
        <w:ind w:left="6495" w:hanging="360"/>
      </w:pPr>
      <w:rPr>
        <w:rFonts w:ascii="Wingdings" w:hAnsi="Wingdings" w:hint="default"/>
      </w:rPr>
    </w:lvl>
  </w:abstractNum>
  <w:abstractNum w:abstractNumId="6" w15:restartNumberingAfterBreak="0">
    <w:nsid w:val="3A5D3CB1"/>
    <w:multiLevelType w:val="hybridMultilevel"/>
    <w:tmpl w:val="403E0A6A"/>
    <w:lvl w:ilvl="0" w:tplc="08090019">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46DB7783"/>
    <w:multiLevelType w:val="hybridMultilevel"/>
    <w:tmpl w:val="5520265E"/>
    <w:lvl w:ilvl="0" w:tplc="494C7C8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481C2017"/>
    <w:multiLevelType w:val="hybridMultilevel"/>
    <w:tmpl w:val="EBB2A12C"/>
    <w:lvl w:ilvl="0" w:tplc="04130019">
      <w:start w:val="1"/>
      <w:numFmt w:val="lowerLetter"/>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4A2B2062"/>
    <w:multiLevelType w:val="multilevel"/>
    <w:tmpl w:val="5E80AC38"/>
    <w:lvl w:ilvl="0">
      <w:start w:val="1"/>
      <w:numFmt w:val="decimal"/>
      <w:lvlText w:val="%1."/>
      <w:lvlJc w:val="left"/>
      <w:pPr>
        <w:tabs>
          <w:tab w:val="num" w:pos="360"/>
        </w:tabs>
        <w:ind w:left="360" w:hanging="360"/>
      </w:pPr>
    </w:lvl>
    <w:lvl w:ilvl="1">
      <w:start w:val="1"/>
      <w:numFmt w:val="decimal"/>
      <w:isLgl/>
      <w:lvlText w:val="%1.%2"/>
      <w:lvlJc w:val="left"/>
      <w:pPr>
        <w:tabs>
          <w:tab w:val="num" w:pos="375"/>
        </w:tabs>
        <w:ind w:left="375" w:hanging="37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0" w15:restartNumberingAfterBreak="0">
    <w:nsid w:val="56BD52FE"/>
    <w:multiLevelType w:val="multilevel"/>
    <w:tmpl w:val="411896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3225B7C"/>
    <w:multiLevelType w:val="multilevel"/>
    <w:tmpl w:val="56741E2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Calibri" w:hAnsi="Calibri" w:hint="default"/>
      </w:rPr>
    </w:lvl>
    <w:lvl w:ilvl="4">
      <w:start w:val="1"/>
      <w:numFmt w:val="bullet"/>
      <w:lvlText w:val="‐"/>
      <w:lvlJc w:val="left"/>
      <w:pPr>
        <w:ind w:left="1800" w:hanging="360"/>
      </w:pPr>
      <w:rPr>
        <w:rFonts w:ascii="Calibri" w:hAnsi="Calibri" w:hint="default"/>
      </w:rPr>
    </w:lvl>
    <w:lvl w:ilvl="5">
      <w:start w:val="1"/>
      <w:numFmt w:val="bullet"/>
      <w:lvlText w:val="‐"/>
      <w:lvlJc w:val="left"/>
      <w:pPr>
        <w:ind w:left="2160" w:hanging="360"/>
      </w:pPr>
      <w:rPr>
        <w:rFonts w:ascii="Calibri" w:hAnsi="Calibri"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6641213E"/>
    <w:multiLevelType w:val="multilevel"/>
    <w:tmpl w:val="56741E2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Calibri" w:hAnsi="Calibri" w:hint="default"/>
      </w:rPr>
    </w:lvl>
    <w:lvl w:ilvl="4">
      <w:start w:val="1"/>
      <w:numFmt w:val="bullet"/>
      <w:lvlText w:val="‐"/>
      <w:lvlJc w:val="left"/>
      <w:pPr>
        <w:ind w:left="1800" w:hanging="360"/>
      </w:pPr>
      <w:rPr>
        <w:rFonts w:ascii="Calibri" w:hAnsi="Calibri" w:hint="default"/>
      </w:rPr>
    </w:lvl>
    <w:lvl w:ilvl="5">
      <w:start w:val="1"/>
      <w:numFmt w:val="bullet"/>
      <w:lvlText w:val="‐"/>
      <w:lvlJc w:val="left"/>
      <w:pPr>
        <w:ind w:left="2160" w:hanging="360"/>
      </w:pPr>
      <w:rPr>
        <w:rFonts w:ascii="Calibri" w:hAnsi="Calibri"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69D72583"/>
    <w:multiLevelType w:val="multilevel"/>
    <w:tmpl w:val="32787292"/>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Calibri" w:hAnsi="Calibri" w:hint="default"/>
      </w:rPr>
    </w:lvl>
    <w:lvl w:ilvl="4">
      <w:start w:val="1"/>
      <w:numFmt w:val="bullet"/>
      <w:lvlText w:val="‐"/>
      <w:lvlJc w:val="left"/>
      <w:pPr>
        <w:ind w:left="1800" w:hanging="360"/>
      </w:pPr>
      <w:rPr>
        <w:rFonts w:ascii="Calibri" w:hAnsi="Calibri" w:hint="default"/>
      </w:rPr>
    </w:lvl>
    <w:lvl w:ilvl="5">
      <w:start w:val="1"/>
      <w:numFmt w:val="bullet"/>
      <w:lvlText w:val="‐"/>
      <w:lvlJc w:val="left"/>
      <w:pPr>
        <w:ind w:left="2160" w:hanging="360"/>
      </w:pPr>
      <w:rPr>
        <w:rFonts w:ascii="Calibri" w:hAnsi="Calibri"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7B232EF2"/>
    <w:multiLevelType w:val="multilevel"/>
    <w:tmpl w:val="28165E2E"/>
    <w:lvl w:ilvl="0">
      <w:start w:val="1"/>
      <w:numFmt w:val="decimal"/>
      <w:pStyle w:val="Kop1"/>
      <w:lvlText w:val="%1."/>
      <w:lvlJc w:val="left"/>
      <w:pPr>
        <w:ind w:left="567" w:hanging="567"/>
      </w:pPr>
      <w:rPr>
        <w:rFonts w:hint="default"/>
      </w:rPr>
    </w:lvl>
    <w:lvl w:ilvl="1">
      <w:start w:val="1"/>
      <w:numFmt w:val="decimal"/>
      <w:pStyle w:val="Kop2"/>
      <w:lvlText w:val="%1.%2."/>
      <w:lvlJc w:val="left"/>
      <w:pPr>
        <w:ind w:left="851" w:hanging="851"/>
      </w:pPr>
      <w:rPr>
        <w:rFonts w:hint="default"/>
      </w:rPr>
    </w:lvl>
    <w:lvl w:ilvl="2">
      <w:start w:val="1"/>
      <w:numFmt w:val="decimal"/>
      <w:pStyle w:val="Kop3"/>
      <w:lvlText w:val="%1.%2.%3."/>
      <w:lvlJc w:val="left"/>
      <w:pPr>
        <w:ind w:left="851" w:hanging="851"/>
      </w:pPr>
      <w:rPr>
        <w:rFonts w:hint="default"/>
      </w:rPr>
    </w:lvl>
    <w:lvl w:ilvl="3">
      <w:start w:val="1"/>
      <w:numFmt w:val="decimal"/>
      <w:pStyle w:val="Kop4"/>
      <w:suff w:val="space"/>
      <w:lvlText w:val="%1.%2.%3.%4."/>
      <w:lvlJc w:val="left"/>
      <w:pPr>
        <w:ind w:left="1728" w:hanging="648"/>
      </w:pPr>
      <w:rPr>
        <w:rFonts w:hint="default"/>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lvlText w:val="%8.%1."/>
      <w:lvlJc w:val="left"/>
      <w:pPr>
        <w:ind w:left="3744" w:hanging="1224"/>
      </w:pPr>
      <w:rPr>
        <w:rFonts w:hint="default"/>
      </w:rPr>
    </w:lvl>
    <w:lvl w:ilvl="8">
      <w:start w:val="1"/>
      <w:numFmt w:val="decimal"/>
      <w:suff w:val="space"/>
      <w:lvlText w:val="%9.%1.%2."/>
      <w:lvlJc w:val="left"/>
      <w:pPr>
        <w:ind w:left="4320" w:hanging="1440"/>
      </w:pPr>
      <w:rPr>
        <w:rFonts w:hint="default"/>
      </w:rPr>
    </w:lvl>
  </w:abstractNum>
  <w:num w:numId="1" w16cid:durableId="775684509">
    <w:abstractNumId w:val="14"/>
  </w:num>
  <w:num w:numId="2" w16cid:durableId="412707453">
    <w:abstractNumId w:val="1"/>
  </w:num>
  <w:num w:numId="3" w16cid:durableId="1465663166">
    <w:abstractNumId w:val="9"/>
  </w:num>
  <w:num w:numId="4" w16cid:durableId="971784380">
    <w:abstractNumId w:val="3"/>
  </w:num>
  <w:num w:numId="5" w16cid:durableId="2111586009">
    <w:abstractNumId w:val="6"/>
  </w:num>
  <w:num w:numId="6" w16cid:durableId="741759107">
    <w:abstractNumId w:val="7"/>
  </w:num>
  <w:num w:numId="7" w16cid:durableId="1250038410">
    <w:abstractNumId w:val="13"/>
  </w:num>
  <w:num w:numId="8" w16cid:durableId="13774167">
    <w:abstractNumId w:val="5"/>
  </w:num>
  <w:num w:numId="9" w16cid:durableId="512494409">
    <w:abstractNumId w:val="4"/>
  </w:num>
  <w:num w:numId="10" w16cid:durableId="588081987">
    <w:abstractNumId w:val="10"/>
  </w:num>
  <w:num w:numId="11" w16cid:durableId="421611391">
    <w:abstractNumId w:val="14"/>
  </w:num>
  <w:num w:numId="12" w16cid:durableId="443037914">
    <w:abstractNumId w:val="0"/>
  </w:num>
  <w:num w:numId="13" w16cid:durableId="447436041">
    <w:abstractNumId w:val="8"/>
  </w:num>
  <w:num w:numId="14" w16cid:durableId="857737676">
    <w:abstractNumId w:val="14"/>
  </w:num>
  <w:num w:numId="15" w16cid:durableId="2089882989">
    <w:abstractNumId w:val="14"/>
  </w:num>
  <w:num w:numId="16" w16cid:durableId="1725641204">
    <w:abstractNumId w:val="11"/>
  </w:num>
  <w:num w:numId="17" w16cid:durableId="1239752018">
    <w:abstractNumId w:val="14"/>
  </w:num>
  <w:num w:numId="18" w16cid:durableId="953636408">
    <w:abstractNumId w:val="12"/>
  </w:num>
  <w:num w:numId="19" w16cid:durableId="1904678829">
    <w:abstractNumId w:val="2"/>
  </w:num>
  <w:num w:numId="20" w16cid:durableId="566964284">
    <w:abstractNumId w:val="14"/>
  </w:num>
  <w:num w:numId="21" w16cid:durableId="709455684">
    <w:abstractNumId w:val="14"/>
  </w:num>
  <w:num w:numId="22" w16cid:durableId="346449793">
    <w:abstractNumId w:val="14"/>
  </w:num>
  <w:num w:numId="23" w16cid:durableId="9077977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576"/>
    <w:rsid w:val="00015F1D"/>
    <w:rsid w:val="00017E16"/>
    <w:rsid w:val="00055520"/>
    <w:rsid w:val="00080154"/>
    <w:rsid w:val="00096380"/>
    <w:rsid w:val="000B14A8"/>
    <w:rsid w:val="000C0840"/>
    <w:rsid w:val="000C5DF0"/>
    <w:rsid w:val="000D7F5C"/>
    <w:rsid w:val="001508D2"/>
    <w:rsid w:val="001F3241"/>
    <w:rsid w:val="001F507F"/>
    <w:rsid w:val="00213A1D"/>
    <w:rsid w:val="002901C0"/>
    <w:rsid w:val="002923C4"/>
    <w:rsid w:val="002A1735"/>
    <w:rsid w:val="002E43C3"/>
    <w:rsid w:val="002E52A1"/>
    <w:rsid w:val="00363B01"/>
    <w:rsid w:val="00385ED9"/>
    <w:rsid w:val="0039708E"/>
    <w:rsid w:val="003B7853"/>
    <w:rsid w:val="003D2EA0"/>
    <w:rsid w:val="003D3E35"/>
    <w:rsid w:val="003E09D5"/>
    <w:rsid w:val="00404466"/>
    <w:rsid w:val="0040479C"/>
    <w:rsid w:val="00406E63"/>
    <w:rsid w:val="004202CB"/>
    <w:rsid w:val="004339CC"/>
    <w:rsid w:val="004362EC"/>
    <w:rsid w:val="00440B7A"/>
    <w:rsid w:val="0046364A"/>
    <w:rsid w:val="004714B6"/>
    <w:rsid w:val="00487D44"/>
    <w:rsid w:val="004957F2"/>
    <w:rsid w:val="004B7C58"/>
    <w:rsid w:val="004C3576"/>
    <w:rsid w:val="004C38A9"/>
    <w:rsid w:val="00527E7E"/>
    <w:rsid w:val="005B4D24"/>
    <w:rsid w:val="005C4F2B"/>
    <w:rsid w:val="005D52A1"/>
    <w:rsid w:val="005F66A6"/>
    <w:rsid w:val="00605D48"/>
    <w:rsid w:val="00634C3A"/>
    <w:rsid w:val="00684C5C"/>
    <w:rsid w:val="00690263"/>
    <w:rsid w:val="006D2D05"/>
    <w:rsid w:val="007115D2"/>
    <w:rsid w:val="00730E06"/>
    <w:rsid w:val="00731DF4"/>
    <w:rsid w:val="0075049C"/>
    <w:rsid w:val="00754E83"/>
    <w:rsid w:val="00773A14"/>
    <w:rsid w:val="00775141"/>
    <w:rsid w:val="007A3905"/>
    <w:rsid w:val="007A3FF3"/>
    <w:rsid w:val="007A51F2"/>
    <w:rsid w:val="007B317D"/>
    <w:rsid w:val="007B59FE"/>
    <w:rsid w:val="007C196C"/>
    <w:rsid w:val="007D70A5"/>
    <w:rsid w:val="00811A86"/>
    <w:rsid w:val="00813972"/>
    <w:rsid w:val="00817C8A"/>
    <w:rsid w:val="00831268"/>
    <w:rsid w:val="00847FFB"/>
    <w:rsid w:val="008869C0"/>
    <w:rsid w:val="008A3814"/>
    <w:rsid w:val="008C6368"/>
    <w:rsid w:val="00995F74"/>
    <w:rsid w:val="009F0EB1"/>
    <w:rsid w:val="00A00FDE"/>
    <w:rsid w:val="00A0319C"/>
    <w:rsid w:val="00A212B4"/>
    <w:rsid w:val="00A2761B"/>
    <w:rsid w:val="00A415BB"/>
    <w:rsid w:val="00A5582E"/>
    <w:rsid w:val="00A756BC"/>
    <w:rsid w:val="00AA08C1"/>
    <w:rsid w:val="00AB41CF"/>
    <w:rsid w:val="00AB4871"/>
    <w:rsid w:val="00AB51DE"/>
    <w:rsid w:val="00AC08CA"/>
    <w:rsid w:val="00AC6BB5"/>
    <w:rsid w:val="00B0269E"/>
    <w:rsid w:val="00B419FD"/>
    <w:rsid w:val="00B41EA7"/>
    <w:rsid w:val="00B45DBD"/>
    <w:rsid w:val="00B71062"/>
    <w:rsid w:val="00B958AD"/>
    <w:rsid w:val="00BA2E8B"/>
    <w:rsid w:val="00BA5582"/>
    <w:rsid w:val="00BD0E69"/>
    <w:rsid w:val="00C60A5F"/>
    <w:rsid w:val="00C62EAB"/>
    <w:rsid w:val="00CD443A"/>
    <w:rsid w:val="00CE355E"/>
    <w:rsid w:val="00D05F78"/>
    <w:rsid w:val="00D24948"/>
    <w:rsid w:val="00D81F8E"/>
    <w:rsid w:val="00D830A1"/>
    <w:rsid w:val="00D9601F"/>
    <w:rsid w:val="00DD3B7B"/>
    <w:rsid w:val="00DF6764"/>
    <w:rsid w:val="00E157C3"/>
    <w:rsid w:val="00E2521E"/>
    <w:rsid w:val="00E311F8"/>
    <w:rsid w:val="00E359A0"/>
    <w:rsid w:val="00E57B1E"/>
    <w:rsid w:val="00E76398"/>
    <w:rsid w:val="00EB0432"/>
    <w:rsid w:val="00EB2BD0"/>
    <w:rsid w:val="00EB430D"/>
    <w:rsid w:val="00EB61C8"/>
    <w:rsid w:val="00EE2EF5"/>
    <w:rsid w:val="00F47D69"/>
    <w:rsid w:val="00F706BE"/>
    <w:rsid w:val="00F75C8D"/>
    <w:rsid w:val="00F9650F"/>
    <w:rsid w:val="00FC1CF8"/>
    <w:rsid w:val="00FD7DBA"/>
    <w:rsid w:val="00FE76A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3693C7"/>
  <w15:chartTrackingRefBased/>
  <w15:docId w15:val="{B1D7F3FE-2998-4472-A7C1-E2C819578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B7853"/>
    <w:pPr>
      <w:spacing w:after="0" w:line="280" w:lineRule="atLeast"/>
    </w:pPr>
    <w:rPr>
      <w:rFonts w:ascii="Arial" w:eastAsia="Times New Roman" w:hAnsi="Arial" w:cs="Times New Roman"/>
      <w:sz w:val="20"/>
      <w:szCs w:val="24"/>
      <w:lang w:eastAsia="nl-NL"/>
    </w:rPr>
  </w:style>
  <w:style w:type="paragraph" w:styleId="Kop1">
    <w:name w:val="heading 1"/>
    <w:aliases w:val="Kop"/>
    <w:basedOn w:val="Standaard"/>
    <w:next w:val="Standaard"/>
    <w:link w:val="Kop1Char"/>
    <w:qFormat/>
    <w:rsid w:val="003B7853"/>
    <w:pPr>
      <w:keepNext/>
      <w:keepLines/>
      <w:pageBreakBefore/>
      <w:numPr>
        <w:numId w:val="1"/>
      </w:numPr>
      <w:spacing w:after="560"/>
      <w:outlineLvl w:val="0"/>
    </w:pPr>
    <w:rPr>
      <w:rFonts w:eastAsiaTheme="majorEastAsia" w:cs="Arial"/>
      <w:b/>
      <w:bCs/>
      <w:color w:val="000000" w:themeColor="text1"/>
      <w:sz w:val="28"/>
      <w:szCs w:val="28"/>
    </w:rPr>
  </w:style>
  <w:style w:type="paragraph" w:styleId="Kop2">
    <w:name w:val="heading 2"/>
    <w:basedOn w:val="Standaard"/>
    <w:next w:val="Standaard"/>
    <w:link w:val="Kop2Char"/>
    <w:unhideWhenUsed/>
    <w:qFormat/>
    <w:rsid w:val="003B7853"/>
    <w:pPr>
      <w:keepNext/>
      <w:keepLines/>
      <w:numPr>
        <w:ilvl w:val="1"/>
        <w:numId w:val="1"/>
      </w:numPr>
      <w:spacing w:before="280"/>
      <w:outlineLvl w:val="1"/>
    </w:pPr>
    <w:rPr>
      <w:rFonts w:eastAsiaTheme="majorEastAsia" w:cs="Arial"/>
      <w:b/>
      <w:bCs/>
      <w:color w:val="000000" w:themeColor="text1"/>
      <w:sz w:val="22"/>
      <w:szCs w:val="20"/>
    </w:rPr>
  </w:style>
  <w:style w:type="paragraph" w:styleId="Kop3">
    <w:name w:val="heading 3"/>
    <w:basedOn w:val="Standaard"/>
    <w:next w:val="Standaard"/>
    <w:link w:val="Kop3Char"/>
    <w:unhideWhenUsed/>
    <w:qFormat/>
    <w:rsid w:val="003B7853"/>
    <w:pPr>
      <w:keepNext/>
      <w:keepLines/>
      <w:numPr>
        <w:ilvl w:val="2"/>
        <w:numId w:val="1"/>
      </w:numPr>
      <w:spacing w:before="200"/>
      <w:outlineLvl w:val="2"/>
    </w:pPr>
    <w:rPr>
      <w:rFonts w:eastAsiaTheme="majorEastAsia" w:cs="Arial"/>
      <w:b/>
      <w:bCs/>
      <w:color w:val="000000" w:themeColor="text1"/>
    </w:rPr>
  </w:style>
  <w:style w:type="paragraph" w:styleId="Kop4">
    <w:name w:val="heading 4"/>
    <w:basedOn w:val="Standaard"/>
    <w:next w:val="Standaard"/>
    <w:link w:val="Kop4Char"/>
    <w:unhideWhenUsed/>
    <w:qFormat/>
    <w:rsid w:val="003B7853"/>
    <w:pPr>
      <w:keepNext/>
      <w:keepLines/>
      <w:numPr>
        <w:ilvl w:val="3"/>
        <w:numId w:val="1"/>
      </w:numPr>
      <w:spacing w:before="200"/>
      <w:outlineLvl w:val="3"/>
    </w:pPr>
    <w:rPr>
      <w:rFonts w:asciiTheme="majorHAnsi" w:eastAsiaTheme="majorEastAsia" w:hAnsiTheme="majorHAnsi" w:cstheme="majorBidi"/>
      <w:b/>
      <w:bCs/>
      <w:i/>
      <w:iCs/>
      <w:color w:val="4472C4" w:themeColor="accent1"/>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Kop Char"/>
    <w:basedOn w:val="Standaardalinea-lettertype"/>
    <w:link w:val="Kop1"/>
    <w:rsid w:val="003B7853"/>
    <w:rPr>
      <w:rFonts w:ascii="Arial" w:eastAsiaTheme="majorEastAsia" w:hAnsi="Arial" w:cs="Arial"/>
      <w:b/>
      <w:bCs/>
      <w:color w:val="000000" w:themeColor="text1"/>
      <w:sz w:val="28"/>
      <w:szCs w:val="28"/>
      <w:lang w:eastAsia="nl-NL"/>
    </w:rPr>
  </w:style>
  <w:style w:type="character" w:customStyle="1" w:styleId="Kop2Char">
    <w:name w:val="Kop 2 Char"/>
    <w:basedOn w:val="Standaardalinea-lettertype"/>
    <w:link w:val="Kop2"/>
    <w:rsid w:val="003B7853"/>
    <w:rPr>
      <w:rFonts w:ascii="Arial" w:eastAsiaTheme="majorEastAsia" w:hAnsi="Arial" w:cs="Arial"/>
      <w:b/>
      <w:bCs/>
      <w:color w:val="000000" w:themeColor="text1"/>
      <w:szCs w:val="20"/>
      <w:lang w:eastAsia="nl-NL"/>
    </w:rPr>
  </w:style>
  <w:style w:type="character" w:customStyle="1" w:styleId="Kop3Char">
    <w:name w:val="Kop 3 Char"/>
    <w:basedOn w:val="Standaardalinea-lettertype"/>
    <w:link w:val="Kop3"/>
    <w:rsid w:val="003B7853"/>
    <w:rPr>
      <w:rFonts w:ascii="Arial" w:eastAsiaTheme="majorEastAsia" w:hAnsi="Arial" w:cs="Arial"/>
      <w:b/>
      <w:bCs/>
      <w:color w:val="000000" w:themeColor="text1"/>
      <w:sz w:val="20"/>
      <w:szCs w:val="24"/>
      <w:lang w:eastAsia="nl-NL"/>
    </w:rPr>
  </w:style>
  <w:style w:type="character" w:customStyle="1" w:styleId="Kop4Char">
    <w:name w:val="Kop 4 Char"/>
    <w:basedOn w:val="Standaardalinea-lettertype"/>
    <w:link w:val="Kop4"/>
    <w:rsid w:val="003B7853"/>
    <w:rPr>
      <w:rFonts w:asciiTheme="majorHAnsi" w:eastAsiaTheme="majorEastAsia" w:hAnsiTheme="majorHAnsi" w:cstheme="majorBidi"/>
      <w:b/>
      <w:bCs/>
      <w:i/>
      <w:iCs/>
      <w:color w:val="4472C4" w:themeColor="accent1"/>
      <w:sz w:val="20"/>
      <w:szCs w:val="24"/>
      <w:lang w:eastAsia="nl-NL"/>
    </w:rPr>
  </w:style>
  <w:style w:type="paragraph" w:customStyle="1" w:styleId="HRNaamInstituut">
    <w:name w:val="HR_NaamInstituut"/>
    <w:basedOn w:val="Standaard"/>
    <w:rsid w:val="003B7853"/>
    <w:rPr>
      <w:b/>
      <w:sz w:val="24"/>
    </w:rPr>
  </w:style>
  <w:style w:type="paragraph" w:styleId="Koptekst">
    <w:name w:val="header"/>
    <w:basedOn w:val="Standaard"/>
    <w:link w:val="KoptekstChar"/>
    <w:uiPriority w:val="99"/>
    <w:rsid w:val="003B7853"/>
    <w:pPr>
      <w:tabs>
        <w:tab w:val="center" w:pos="4536"/>
        <w:tab w:val="right" w:pos="9072"/>
      </w:tabs>
    </w:pPr>
  </w:style>
  <w:style w:type="character" w:customStyle="1" w:styleId="KoptekstChar">
    <w:name w:val="Koptekst Char"/>
    <w:basedOn w:val="Standaardalinea-lettertype"/>
    <w:link w:val="Koptekst"/>
    <w:uiPriority w:val="99"/>
    <w:rsid w:val="003B7853"/>
    <w:rPr>
      <w:rFonts w:ascii="Arial" w:eastAsia="Times New Roman" w:hAnsi="Arial" w:cs="Times New Roman"/>
      <w:sz w:val="20"/>
      <w:szCs w:val="24"/>
      <w:lang w:eastAsia="nl-NL"/>
    </w:rPr>
  </w:style>
  <w:style w:type="paragraph" w:styleId="Voettekst">
    <w:name w:val="footer"/>
    <w:basedOn w:val="Standaard"/>
    <w:link w:val="VoettekstChar"/>
    <w:uiPriority w:val="99"/>
    <w:rsid w:val="003B7853"/>
    <w:pPr>
      <w:tabs>
        <w:tab w:val="center" w:pos="4536"/>
        <w:tab w:val="right" w:pos="9072"/>
      </w:tabs>
    </w:pPr>
    <w:rPr>
      <w:color w:val="4C4C4C"/>
      <w:sz w:val="16"/>
    </w:rPr>
  </w:style>
  <w:style w:type="character" w:customStyle="1" w:styleId="VoettekstChar">
    <w:name w:val="Voettekst Char"/>
    <w:basedOn w:val="Standaardalinea-lettertype"/>
    <w:link w:val="Voettekst"/>
    <w:uiPriority w:val="99"/>
    <w:rsid w:val="003B7853"/>
    <w:rPr>
      <w:rFonts w:ascii="Arial" w:eastAsia="Times New Roman" w:hAnsi="Arial" w:cs="Times New Roman"/>
      <w:color w:val="4C4C4C"/>
      <w:sz w:val="16"/>
      <w:szCs w:val="24"/>
      <w:lang w:eastAsia="nl-NL"/>
    </w:rPr>
  </w:style>
  <w:style w:type="paragraph" w:styleId="Normaalweb">
    <w:name w:val="Normal (Web)"/>
    <w:basedOn w:val="Standaard"/>
    <w:uiPriority w:val="99"/>
    <w:rsid w:val="003B7853"/>
    <w:pPr>
      <w:spacing w:before="100" w:beforeAutospacing="1" w:after="100" w:afterAutospacing="1" w:line="240" w:lineRule="auto"/>
    </w:pPr>
    <w:rPr>
      <w:rFonts w:ascii="Times New Roman" w:eastAsia="SimSun" w:hAnsi="Times New Roman"/>
      <w:color w:val="000000"/>
      <w:sz w:val="24"/>
      <w:lang w:val="en-US" w:eastAsia="zh-CN"/>
    </w:rPr>
  </w:style>
  <w:style w:type="paragraph" w:customStyle="1" w:styleId="Kopongenummerd">
    <w:name w:val="_Kop ongenummerd"/>
    <w:basedOn w:val="Standaard"/>
    <w:qFormat/>
    <w:rsid w:val="003B7853"/>
    <w:pPr>
      <w:spacing w:before="1080" w:after="480"/>
    </w:pPr>
    <w:rPr>
      <w:b/>
      <w:caps/>
      <w:sz w:val="28"/>
    </w:rPr>
  </w:style>
  <w:style w:type="paragraph" w:styleId="Lijstalinea">
    <w:name w:val="List Paragraph"/>
    <w:basedOn w:val="Standaard"/>
    <w:uiPriority w:val="34"/>
    <w:qFormat/>
    <w:rsid w:val="003B7853"/>
    <w:pPr>
      <w:ind w:left="720"/>
      <w:contextualSpacing/>
    </w:pPr>
  </w:style>
  <w:style w:type="paragraph" w:styleId="Inhopg1">
    <w:name w:val="toc 1"/>
    <w:basedOn w:val="Standaard"/>
    <w:next w:val="Standaard"/>
    <w:autoRedefine/>
    <w:uiPriority w:val="39"/>
    <w:rsid w:val="003B7853"/>
    <w:pPr>
      <w:tabs>
        <w:tab w:val="left" w:pos="567"/>
        <w:tab w:val="right" w:pos="9061"/>
      </w:tabs>
      <w:spacing w:after="100"/>
      <w:ind w:left="567" w:hanging="567"/>
    </w:pPr>
    <w:rPr>
      <w:b/>
    </w:rPr>
  </w:style>
  <w:style w:type="paragraph" w:customStyle="1" w:styleId="Titel">
    <w:name w:val="_Titel"/>
    <w:basedOn w:val="Standaard"/>
    <w:qFormat/>
    <w:rsid w:val="003B7853"/>
    <w:pPr>
      <w:jc w:val="center"/>
    </w:pPr>
    <w:rPr>
      <w:rFonts w:cs="Arial"/>
      <w:b/>
      <w:caps/>
      <w:color w:val="000000" w:themeColor="text1"/>
      <w:sz w:val="28"/>
      <w:szCs w:val="28"/>
    </w:rPr>
  </w:style>
  <w:style w:type="paragraph" w:customStyle="1" w:styleId="KopjeCursief">
    <w:name w:val="_KopjeCursief"/>
    <w:basedOn w:val="Standaard"/>
    <w:next w:val="Standaard"/>
    <w:qFormat/>
    <w:rsid w:val="003B7853"/>
    <w:rPr>
      <w:rFonts w:cs="Arial"/>
      <w:i/>
      <w:szCs w:val="20"/>
    </w:rPr>
  </w:style>
  <w:style w:type="paragraph" w:customStyle="1" w:styleId="NummeringLetters">
    <w:name w:val="_NummeringLetters"/>
    <w:qFormat/>
    <w:rsid w:val="003B7853"/>
    <w:pPr>
      <w:numPr>
        <w:numId w:val="2"/>
      </w:numPr>
      <w:spacing w:after="0" w:line="240" w:lineRule="auto"/>
    </w:pPr>
    <w:rPr>
      <w:rFonts w:ascii="Arial" w:eastAsia="Times New Roman" w:hAnsi="Arial" w:cs="Times New Roman"/>
      <w:sz w:val="20"/>
      <w:szCs w:val="24"/>
      <w:lang w:eastAsia="zh-CN"/>
    </w:rPr>
  </w:style>
  <w:style w:type="paragraph" w:customStyle="1" w:styleId="Subtitel">
    <w:name w:val="_Subtitel"/>
    <w:basedOn w:val="Titel"/>
    <w:qFormat/>
    <w:rsid w:val="003B7853"/>
    <w:rPr>
      <w:sz w:val="24"/>
    </w:rPr>
  </w:style>
  <w:style w:type="character" w:styleId="Hyperlink">
    <w:name w:val="Hyperlink"/>
    <w:basedOn w:val="Standaardalinea-lettertype"/>
    <w:uiPriority w:val="99"/>
    <w:unhideWhenUsed/>
    <w:rsid w:val="003B7853"/>
    <w:rPr>
      <w:color w:val="0563C1" w:themeColor="hyperlink"/>
      <w:u w:val="single"/>
    </w:rPr>
  </w:style>
  <w:style w:type="paragraph" w:customStyle="1" w:styleId="Standaard2">
    <w:name w:val="Standaard2"/>
    <w:rsid w:val="003B7853"/>
    <w:pPr>
      <w:spacing w:after="0" w:line="240" w:lineRule="auto"/>
    </w:pPr>
    <w:rPr>
      <w:rFonts w:ascii="Times New Roman" w:eastAsia="Times New Roman" w:hAnsi="Times New Roman" w:cs="Times New Roman"/>
      <w:szCs w:val="20"/>
      <w:lang w:eastAsia="nl-NL"/>
    </w:rPr>
  </w:style>
  <w:style w:type="paragraph" w:styleId="Kopvaninhoudsopgave">
    <w:name w:val="TOC Heading"/>
    <w:basedOn w:val="Kop1"/>
    <w:next w:val="Standaard"/>
    <w:uiPriority w:val="39"/>
    <w:unhideWhenUsed/>
    <w:qFormat/>
    <w:rsid w:val="003B7853"/>
    <w:pPr>
      <w:pageBreakBefore w:val="0"/>
      <w:numPr>
        <w:numId w:val="0"/>
      </w:numPr>
      <w:spacing w:before="240" w:after="0" w:line="259" w:lineRule="auto"/>
      <w:outlineLvl w:val="9"/>
    </w:pPr>
    <w:rPr>
      <w:rFonts w:asciiTheme="majorHAnsi" w:hAnsiTheme="majorHAnsi" w:cstheme="majorBidi"/>
      <w:b w:val="0"/>
      <w:bCs w:val="0"/>
      <w:color w:val="2F5496" w:themeColor="accent1" w:themeShade="BF"/>
      <w:sz w:val="32"/>
      <w:szCs w:val="32"/>
    </w:rPr>
  </w:style>
  <w:style w:type="character" w:styleId="Verwijzingopmerking">
    <w:name w:val="annotation reference"/>
    <w:basedOn w:val="Standaardalinea-lettertype"/>
    <w:uiPriority w:val="99"/>
    <w:semiHidden/>
    <w:unhideWhenUsed/>
    <w:rsid w:val="004957F2"/>
    <w:rPr>
      <w:sz w:val="16"/>
      <w:szCs w:val="16"/>
    </w:rPr>
  </w:style>
  <w:style w:type="paragraph" w:styleId="Tekstopmerking">
    <w:name w:val="annotation text"/>
    <w:basedOn w:val="Standaard"/>
    <w:link w:val="TekstopmerkingChar"/>
    <w:uiPriority w:val="99"/>
    <w:unhideWhenUsed/>
    <w:rsid w:val="004957F2"/>
    <w:pPr>
      <w:spacing w:line="240" w:lineRule="auto"/>
    </w:pPr>
    <w:rPr>
      <w:szCs w:val="20"/>
    </w:rPr>
  </w:style>
  <w:style w:type="character" w:customStyle="1" w:styleId="TekstopmerkingChar">
    <w:name w:val="Tekst opmerking Char"/>
    <w:basedOn w:val="Standaardalinea-lettertype"/>
    <w:link w:val="Tekstopmerking"/>
    <w:uiPriority w:val="99"/>
    <w:rsid w:val="004957F2"/>
    <w:rPr>
      <w:rFonts w:ascii="Arial" w:eastAsia="Times New Roman" w:hAnsi="Arial"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4957F2"/>
    <w:rPr>
      <w:b/>
      <w:bCs/>
    </w:rPr>
  </w:style>
  <w:style w:type="character" w:customStyle="1" w:styleId="OnderwerpvanopmerkingChar">
    <w:name w:val="Onderwerp van opmerking Char"/>
    <w:basedOn w:val="TekstopmerkingChar"/>
    <w:link w:val="Onderwerpvanopmerking"/>
    <w:uiPriority w:val="99"/>
    <w:semiHidden/>
    <w:rsid w:val="004957F2"/>
    <w:rPr>
      <w:rFonts w:ascii="Arial" w:eastAsia="Times New Roman" w:hAnsi="Arial" w:cs="Times New Roman"/>
      <w:b/>
      <w:bCs/>
      <w:sz w:val="20"/>
      <w:szCs w:val="20"/>
      <w:lang w:eastAsia="nl-NL"/>
    </w:rPr>
  </w:style>
  <w:style w:type="paragraph" w:customStyle="1" w:styleId="Default">
    <w:name w:val="Default"/>
    <w:rsid w:val="0040479C"/>
    <w:pPr>
      <w:autoSpaceDE w:val="0"/>
      <w:autoSpaceDN w:val="0"/>
      <w:adjustRightInd w:val="0"/>
      <w:spacing w:after="0" w:line="240" w:lineRule="auto"/>
    </w:pPr>
    <w:rPr>
      <w:rFonts w:ascii="Arial" w:hAnsi="Arial" w:cs="Arial"/>
      <w:color w:val="000000"/>
      <w:sz w:val="24"/>
      <w:szCs w:val="24"/>
    </w:rPr>
  </w:style>
  <w:style w:type="character" w:styleId="Vermelding">
    <w:name w:val="Mention"/>
    <w:basedOn w:val="Standaardalinea-lettertype"/>
    <w:uiPriority w:val="99"/>
    <w:unhideWhenUsed/>
    <w:rsid w:val="00817C8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323128">
      <w:bodyDiv w:val="1"/>
      <w:marLeft w:val="0"/>
      <w:marRight w:val="0"/>
      <w:marTop w:val="0"/>
      <w:marBottom w:val="0"/>
      <w:divBdr>
        <w:top w:val="none" w:sz="0" w:space="0" w:color="auto"/>
        <w:left w:val="none" w:sz="0" w:space="0" w:color="auto"/>
        <w:bottom w:val="none" w:sz="0" w:space="0" w:color="auto"/>
        <w:right w:val="none" w:sz="0" w:space="0" w:color="auto"/>
      </w:divBdr>
    </w:div>
    <w:div w:id="412974174">
      <w:bodyDiv w:val="1"/>
      <w:marLeft w:val="0"/>
      <w:marRight w:val="0"/>
      <w:marTop w:val="0"/>
      <w:marBottom w:val="0"/>
      <w:divBdr>
        <w:top w:val="none" w:sz="0" w:space="0" w:color="auto"/>
        <w:left w:val="none" w:sz="0" w:space="0" w:color="auto"/>
        <w:bottom w:val="none" w:sz="0" w:space="0" w:color="auto"/>
        <w:right w:val="none" w:sz="0" w:space="0" w:color="auto"/>
      </w:divBdr>
    </w:div>
    <w:div w:id="720716386">
      <w:bodyDiv w:val="1"/>
      <w:marLeft w:val="0"/>
      <w:marRight w:val="0"/>
      <w:marTop w:val="0"/>
      <w:marBottom w:val="0"/>
      <w:divBdr>
        <w:top w:val="none" w:sz="0" w:space="0" w:color="auto"/>
        <w:left w:val="none" w:sz="0" w:space="0" w:color="auto"/>
        <w:bottom w:val="none" w:sz="0" w:space="0" w:color="auto"/>
        <w:right w:val="none" w:sz="0" w:space="0" w:color="auto"/>
      </w:divBdr>
    </w:div>
    <w:div w:id="2057270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header" Target="header5.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C5AAD1C0FC42489358D1B97EB1EF53" ma:contentTypeVersion="10" ma:contentTypeDescription="Create a new document." ma:contentTypeScope="" ma:versionID="c8747a4a0fe2517f853ca5210d19c1a3">
  <xsd:schema xmlns:xsd="http://www.w3.org/2001/XMLSchema" xmlns:xs="http://www.w3.org/2001/XMLSchema" xmlns:p="http://schemas.microsoft.com/office/2006/metadata/properties" xmlns:ns2="8a032ae3-5494-488c-a2c9-7abe7ffd5f3a" xmlns:ns3="075667e5-9f65-4083-83a6-49a5735bc4e3" targetNamespace="http://schemas.microsoft.com/office/2006/metadata/properties" ma:root="true" ma:fieldsID="3d47fef04d9b20aee963bff77b4702a2" ns2:_="" ns3:_="">
    <xsd:import namespace="8a032ae3-5494-488c-a2c9-7abe7ffd5f3a"/>
    <xsd:import namespace="075667e5-9f65-4083-83a6-49a5735bc4e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032ae3-5494-488c-a2c9-7abe7ffd5f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5477cde-f098-4d32-ba13-c78038edde3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5667e5-9f65-4083-83a6-49a5735bc4e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8898b9b-7f95-447b-9c03-29bb4c86cf7d}" ma:internalName="TaxCatchAll" ma:showField="CatchAllData" ma:web="075667e5-9f65-4083-83a6-49a5735bc4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5667e5-9f65-4083-83a6-49a5735bc4e3" xsi:nil="true"/>
    <lcf76f155ced4ddcb4097134ff3c332f xmlns="8a032ae3-5494-488c-a2c9-7abe7ffd5f3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0E57132-F3E9-4A50-98BD-C92017B797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032ae3-5494-488c-a2c9-7abe7ffd5f3a"/>
    <ds:schemaRef ds:uri="075667e5-9f65-4083-83a6-49a5735bc4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A37455-54C4-443B-91EF-0F25BD904F0F}">
  <ds:schemaRefs>
    <ds:schemaRef ds:uri="http://schemas.microsoft.com/sharepoint/v3/contenttype/forms"/>
  </ds:schemaRefs>
</ds:datastoreItem>
</file>

<file path=customXml/itemProps3.xml><?xml version="1.0" encoding="utf-8"?>
<ds:datastoreItem xmlns:ds="http://schemas.openxmlformats.org/officeDocument/2006/customXml" ds:itemID="{A1F70B04-E8F4-4028-8FB6-1858B1F42DEB}">
  <ds:schemaRefs>
    <ds:schemaRef ds:uri="http://schemas.microsoft.com/office/2006/metadata/properties"/>
    <ds:schemaRef ds:uri="http://schemas.microsoft.com/office/infopath/2007/PartnerControls"/>
    <ds:schemaRef ds:uri="075667e5-9f65-4083-83a6-49a5735bc4e3"/>
    <ds:schemaRef ds:uri="8a032ae3-5494-488c-a2c9-7abe7ffd5f3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1224</Words>
  <Characters>6734</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Arkesteijn, W.A.F. (Winny)</dc:creator>
  <cp:keywords/>
  <dc:description/>
  <cp:lastModifiedBy>Ouahrani-Bouanani, K. el (Karima)</cp:lastModifiedBy>
  <cp:revision>21</cp:revision>
  <dcterms:created xsi:type="dcterms:W3CDTF">2025-12-18T07:23:00Z</dcterms:created>
  <dcterms:modified xsi:type="dcterms:W3CDTF">2026-04-14T14:35:00Z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0x0101004DC5AAD1C0FC42489358D1B97EB1EF53</vt:lpwstr>
  </property>
  <property fmtid="{D5CDD505-2E9C-101B-9397-08002B2CF9AE}" pid="3" name="MediaServiceImageTags">
    <vt:lpwstr/>
  </property>
</Properties>
</file>