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751D" w14:textId="24A15DEF" w:rsidR="001501F4" w:rsidRDefault="001501F4" w:rsidP="00B27FB9">
      <w:pPr>
        <w:spacing w:line="20" w:lineRule="exact"/>
      </w:pPr>
    </w:p>
    <w:p w14:paraId="370A55A4" w14:textId="77777777" w:rsidR="00AF6BAF" w:rsidRDefault="00AF6BAF" w:rsidP="00AF6BAF">
      <w:pPr>
        <w:pStyle w:val="Title"/>
        <w:rPr>
          <w:b/>
          <w:bCs/>
          <w:sz w:val="18"/>
          <w:szCs w:val="18"/>
        </w:rPr>
      </w:pPr>
    </w:p>
    <w:p w14:paraId="4759E0B5" w14:textId="77777777" w:rsidR="00AF6BAF" w:rsidRDefault="00AF6BAF" w:rsidP="00AF6BAF">
      <w:pPr>
        <w:pStyle w:val="Title"/>
        <w:rPr>
          <w:b/>
          <w:bCs/>
          <w:sz w:val="18"/>
          <w:szCs w:val="18"/>
        </w:rPr>
      </w:pPr>
    </w:p>
    <w:p w14:paraId="69F43258" w14:textId="77777777" w:rsidR="00AF6BAF" w:rsidRDefault="00AF6BAF" w:rsidP="00AF6BAF">
      <w:pPr>
        <w:pStyle w:val="Title"/>
        <w:rPr>
          <w:b/>
          <w:bCs/>
          <w:sz w:val="18"/>
          <w:szCs w:val="18"/>
        </w:rPr>
      </w:pPr>
    </w:p>
    <w:p w14:paraId="193A76C3" w14:textId="77777777" w:rsidR="00AF6BAF" w:rsidRDefault="00AF6BAF" w:rsidP="00AF6BAF">
      <w:pPr>
        <w:pStyle w:val="Title"/>
        <w:rPr>
          <w:b/>
          <w:bCs/>
          <w:sz w:val="18"/>
          <w:szCs w:val="18"/>
        </w:rPr>
      </w:pPr>
    </w:p>
    <w:p w14:paraId="34D631CC" w14:textId="77777777" w:rsidR="00AF6BAF" w:rsidRDefault="00AF6BAF" w:rsidP="00AF6BAF">
      <w:pPr>
        <w:pStyle w:val="Title"/>
        <w:rPr>
          <w:b/>
          <w:bCs/>
          <w:sz w:val="18"/>
          <w:szCs w:val="18"/>
        </w:rPr>
      </w:pPr>
    </w:p>
    <w:p w14:paraId="16D12F5E" w14:textId="77777777" w:rsidR="00AF6BAF" w:rsidRDefault="00AF6BAF" w:rsidP="00AF6BAF">
      <w:pPr>
        <w:pStyle w:val="Title"/>
        <w:rPr>
          <w:b/>
          <w:bCs/>
          <w:sz w:val="18"/>
          <w:szCs w:val="18"/>
        </w:rPr>
      </w:pPr>
    </w:p>
    <w:p w14:paraId="5D07C55C" w14:textId="77777777" w:rsidR="00AF6BAF" w:rsidRDefault="00AF6BAF" w:rsidP="00AF6BAF">
      <w:pPr>
        <w:pStyle w:val="Title"/>
        <w:rPr>
          <w:b/>
          <w:bCs/>
          <w:sz w:val="18"/>
          <w:szCs w:val="18"/>
        </w:rPr>
      </w:pPr>
    </w:p>
    <w:p w14:paraId="2B0AB9CE" w14:textId="77777777" w:rsidR="00AF6BAF" w:rsidRDefault="00AF6BAF" w:rsidP="00AF6BAF">
      <w:pPr>
        <w:pStyle w:val="Title"/>
        <w:rPr>
          <w:b/>
          <w:bCs/>
          <w:sz w:val="18"/>
          <w:szCs w:val="18"/>
        </w:rPr>
      </w:pPr>
    </w:p>
    <w:p w14:paraId="3090F46D" w14:textId="15B69A94" w:rsidR="00006FB3" w:rsidRDefault="00AF6BAF" w:rsidP="34095F81">
      <w:pPr>
        <w:pStyle w:val="Title"/>
        <w:rPr>
          <w:rFonts w:ascii="Poppins" w:hAnsi="Poppins" w:cs="Poppins"/>
          <w:b/>
          <w:bCs/>
          <w:color w:val="D3104C"/>
          <w:sz w:val="56"/>
        </w:rPr>
      </w:pPr>
      <w:r w:rsidRPr="34095F81">
        <w:rPr>
          <w:rFonts w:ascii="Poppins" w:hAnsi="Poppins" w:cs="Poppins"/>
          <w:b/>
          <w:bCs/>
          <w:color w:val="D3104C" w:themeColor="accent1"/>
          <w:sz w:val="56"/>
        </w:rPr>
        <w:t>E</w:t>
      </w:r>
      <w:r w:rsidR="00D72F15" w:rsidRPr="34095F81">
        <w:rPr>
          <w:rFonts w:ascii="Poppins" w:hAnsi="Poppins" w:cs="Poppins"/>
          <w:b/>
          <w:bCs/>
          <w:color w:val="D3104C" w:themeColor="accent1"/>
          <w:sz w:val="56"/>
        </w:rPr>
        <w:t>is</w:t>
      </w:r>
      <w:r w:rsidR="00993985" w:rsidRPr="34095F81">
        <w:rPr>
          <w:rFonts w:ascii="Poppins" w:hAnsi="Poppins" w:cs="Poppins"/>
          <w:b/>
          <w:bCs/>
          <w:color w:val="D3104C" w:themeColor="accent1"/>
          <w:sz w:val="56"/>
        </w:rPr>
        <w:t xml:space="preserve"> </w:t>
      </w:r>
      <w:r w:rsidR="00D72F15" w:rsidRPr="34095F81">
        <w:rPr>
          <w:rFonts w:ascii="Poppins" w:hAnsi="Poppins" w:cs="Poppins"/>
          <w:b/>
          <w:bCs/>
          <w:color w:val="D3104C" w:themeColor="accent1"/>
          <w:sz w:val="56"/>
        </w:rPr>
        <w:t>met</w:t>
      </w:r>
      <w:r w:rsidR="00993985" w:rsidRPr="34095F81">
        <w:rPr>
          <w:rFonts w:ascii="Poppins" w:hAnsi="Poppins" w:cs="Poppins"/>
          <w:b/>
          <w:bCs/>
          <w:color w:val="D3104C" w:themeColor="accent1"/>
          <w:sz w:val="56"/>
        </w:rPr>
        <w:t xml:space="preserve"> </w:t>
      </w:r>
      <w:r w:rsidR="00D72F15" w:rsidRPr="34095F81">
        <w:rPr>
          <w:rFonts w:ascii="Poppins" w:hAnsi="Poppins" w:cs="Poppins"/>
          <w:b/>
          <w:bCs/>
          <w:color w:val="D3104C" w:themeColor="accent1"/>
          <w:sz w:val="56"/>
        </w:rPr>
        <w:t>g</w:t>
      </w:r>
      <w:r w:rsidR="00993985" w:rsidRPr="34095F81">
        <w:rPr>
          <w:rFonts w:ascii="Poppins" w:hAnsi="Poppins" w:cs="Poppins"/>
          <w:b/>
          <w:bCs/>
          <w:color w:val="D3104C" w:themeColor="accent1"/>
          <w:sz w:val="56"/>
        </w:rPr>
        <w:t>unningscompo</w:t>
      </w:r>
      <w:r w:rsidR="00F63D46" w:rsidRPr="34095F81">
        <w:rPr>
          <w:rFonts w:ascii="Poppins" w:hAnsi="Poppins" w:cs="Poppins"/>
          <w:b/>
          <w:bCs/>
          <w:color w:val="D3104C" w:themeColor="accent1"/>
          <w:sz w:val="56"/>
        </w:rPr>
        <w:t>n</w:t>
      </w:r>
      <w:r w:rsidR="00993985" w:rsidRPr="34095F81">
        <w:rPr>
          <w:rFonts w:ascii="Poppins" w:hAnsi="Poppins" w:cs="Poppins"/>
          <w:b/>
          <w:bCs/>
          <w:color w:val="D3104C" w:themeColor="accent1"/>
          <w:sz w:val="56"/>
        </w:rPr>
        <w:t>ent</w:t>
      </w:r>
    </w:p>
    <w:p w14:paraId="0D163626" w14:textId="77777777" w:rsidR="00993985" w:rsidRDefault="00993985" w:rsidP="00993985"/>
    <w:p w14:paraId="211C9C22" w14:textId="628D8E13" w:rsidR="00B81FB7" w:rsidRPr="004A6F65" w:rsidRDefault="00B81FB7" w:rsidP="00B81FB7">
      <w:pPr>
        <w:pStyle w:val="Subtitel"/>
        <w:jc w:val="left"/>
        <w:rPr>
          <w:rFonts w:ascii="Poppins" w:eastAsiaTheme="minorEastAsia" w:hAnsi="Poppins" w:cstheme="minorBidi"/>
          <w:b w:val="0"/>
          <w:caps w:val="0"/>
          <w:color w:val="D3104C"/>
          <w:spacing w:val="2"/>
          <w:kern w:val="28"/>
          <w:sz w:val="36"/>
          <w:szCs w:val="36"/>
          <w:lang w:eastAsia="en-US"/>
          <w14:ligatures w14:val="standardContextual"/>
        </w:rPr>
      </w:pPr>
      <w:r w:rsidRPr="004A6F65">
        <w:rPr>
          <w:rFonts w:ascii="Poppins" w:eastAsiaTheme="minorEastAsia" w:hAnsi="Poppins" w:cstheme="minorBidi"/>
          <w:b w:val="0"/>
          <w:caps w:val="0"/>
          <w:color w:val="D3104C"/>
          <w:spacing w:val="2"/>
          <w:kern w:val="28"/>
          <w:sz w:val="36"/>
          <w:szCs w:val="36"/>
          <w:lang w:eastAsia="en-US"/>
          <w14:ligatures w14:val="standardContextual"/>
        </w:rPr>
        <w:t xml:space="preserve">Schoonmaak en </w:t>
      </w:r>
      <w:r w:rsidR="00987765">
        <w:rPr>
          <w:rFonts w:ascii="Poppins" w:eastAsiaTheme="minorEastAsia" w:hAnsi="Poppins" w:cstheme="minorBidi"/>
          <w:b w:val="0"/>
          <w:caps w:val="0"/>
          <w:color w:val="D3104C"/>
          <w:spacing w:val="2"/>
          <w:kern w:val="28"/>
          <w:sz w:val="36"/>
          <w:szCs w:val="36"/>
          <w:lang w:eastAsia="en-US"/>
          <w14:ligatures w14:val="standardContextual"/>
        </w:rPr>
        <w:t>Glasbewassing</w:t>
      </w:r>
    </w:p>
    <w:p w14:paraId="26F1B0E9" w14:textId="77777777" w:rsidR="00B81FB7" w:rsidRPr="00B81FB7" w:rsidRDefault="00B81FB7" w:rsidP="00B81FB7"/>
    <w:p w14:paraId="43BD7C45" w14:textId="77777777" w:rsidR="00AF6BAF" w:rsidRPr="003F5141" w:rsidRDefault="00AF6BAF" w:rsidP="00AF6BAF">
      <w:pPr>
        <w:rPr>
          <w:rFonts w:cs="Arial"/>
          <w:color w:val="auto"/>
          <w:szCs w:val="20"/>
        </w:rPr>
      </w:pPr>
    </w:p>
    <w:p w14:paraId="4A1CB612" w14:textId="2B32D3C6" w:rsidR="00B77A6A" w:rsidRPr="00E1298F" w:rsidRDefault="00FE5C7D">
      <w:pPr>
        <w:rPr>
          <w:color w:val="auto"/>
        </w:rPr>
      </w:pPr>
      <w:r w:rsidRPr="00E1298F">
        <w:rPr>
          <w:color w:val="auto"/>
        </w:rPr>
        <w:t xml:space="preserve">Invulformat </w:t>
      </w:r>
      <w:r w:rsidR="00E1298F" w:rsidRPr="00E1298F">
        <w:rPr>
          <w:color w:val="auto"/>
        </w:rPr>
        <w:t>voor</w:t>
      </w:r>
      <w:r w:rsidR="00C7748D" w:rsidRPr="00E1298F">
        <w:rPr>
          <w:color w:val="auto"/>
        </w:rPr>
        <w:t xml:space="preserve"> de beantwoording van de eis met gunningscomponent</w:t>
      </w:r>
      <w:r w:rsidR="00E1298F">
        <w:rPr>
          <w:color w:val="auto"/>
        </w:rPr>
        <w:t xml:space="preserve">. </w:t>
      </w:r>
    </w:p>
    <w:p w14:paraId="4A81B6E4" w14:textId="6E0EA729" w:rsidR="00013EF2" w:rsidRPr="003F5141" w:rsidRDefault="00013EF2">
      <w:pPr>
        <w:rPr>
          <w:b/>
          <w:bCs/>
          <w:color w:val="auto"/>
          <w:sz w:val="18"/>
          <w:szCs w:val="18"/>
        </w:rPr>
      </w:pPr>
    </w:p>
    <w:p w14:paraId="6D52274F" w14:textId="77777777" w:rsidR="00013EF2" w:rsidRDefault="00013EF2">
      <w:pPr>
        <w:rPr>
          <w:b/>
          <w:bCs/>
          <w:sz w:val="18"/>
          <w:szCs w:val="18"/>
        </w:rPr>
      </w:pPr>
      <w:r>
        <w:rPr>
          <w:b/>
          <w:bCs/>
          <w:sz w:val="18"/>
          <w:szCs w:val="18"/>
        </w:rPr>
        <w:br w:type="page"/>
      </w:r>
    </w:p>
    <w:p w14:paraId="26710260" w14:textId="16D42FA0" w:rsidR="00013EF2" w:rsidRDefault="00965303" w:rsidP="00AF6BAF">
      <w:pPr>
        <w:pStyle w:val="TOCHeading"/>
      </w:pPr>
      <w:bookmarkStart w:id="0" w:name="_Toc184647134"/>
      <w:r>
        <w:rPr>
          <w:noProof/>
        </w:rPr>
        <w:drawing>
          <wp:anchor distT="0" distB="0" distL="114300" distR="114300" simplePos="0" relativeHeight="251658240" behindDoc="1" locked="1" layoutInCell="1" allowOverlap="1" wp14:anchorId="7D2EB57D" wp14:editId="03F57F50">
            <wp:simplePos x="1307087" y="830253"/>
            <wp:positionH relativeFrom="page">
              <wp:align>left</wp:align>
            </wp:positionH>
            <wp:positionV relativeFrom="page">
              <wp:align>top</wp:align>
            </wp:positionV>
            <wp:extent cx="6732000" cy="1612800"/>
            <wp:effectExtent l="0" t="0" r="0" b="6985"/>
            <wp:wrapNone/>
            <wp:docPr id="2010325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5949" name="Picture 2010325949"/>
                    <pic:cNvPicPr/>
                  </pic:nvPicPr>
                  <pic:blipFill>
                    <a:blip r:embed="rId11">
                      <a:extLst>
                        <a:ext uri="{28A0092B-C50C-407E-A947-70E740481C1C}">
                          <a14:useLocalDpi xmlns:a14="http://schemas.microsoft.com/office/drawing/2010/main" val="0"/>
                        </a:ext>
                      </a:extLst>
                    </a:blip>
                    <a:stretch>
                      <a:fillRect/>
                    </a:stretch>
                  </pic:blipFill>
                  <pic:spPr>
                    <a:xfrm>
                      <a:off x="0" y="0"/>
                      <a:ext cx="6732000" cy="1612800"/>
                    </a:xfrm>
                    <a:prstGeom prst="rect">
                      <a:avLst/>
                    </a:prstGeom>
                  </pic:spPr>
                </pic:pic>
              </a:graphicData>
            </a:graphic>
            <wp14:sizeRelH relativeFrom="margin">
              <wp14:pctWidth>0</wp14:pctWidth>
            </wp14:sizeRelH>
            <wp14:sizeRelV relativeFrom="margin">
              <wp14:pctHeight>0</wp14:pctHeight>
            </wp14:sizeRelV>
          </wp:anchor>
        </w:drawing>
      </w:r>
      <w:bookmarkEnd w:id="0"/>
      <w:r w:rsidR="00AF6BAF">
        <w:t>Inleiding</w:t>
      </w:r>
      <w:r w:rsidR="003F4035">
        <w:t xml:space="preserve"> </w:t>
      </w:r>
    </w:p>
    <w:p w14:paraId="5B512673" w14:textId="77777777" w:rsidR="00AF6BAF" w:rsidRPr="00AF6BAF" w:rsidRDefault="00AF6BAF" w:rsidP="00AF6BAF">
      <w:pPr>
        <w:pStyle w:val="Heading2"/>
        <w:rPr>
          <w:sz w:val="22"/>
          <w:szCs w:val="22"/>
        </w:rPr>
      </w:pPr>
      <w:r w:rsidRPr="00AF6BAF">
        <w:rPr>
          <w:sz w:val="22"/>
          <w:szCs w:val="22"/>
        </w:rPr>
        <w:t>Invulinstructie</w:t>
      </w:r>
    </w:p>
    <w:p w14:paraId="79713CAE" w14:textId="77777777" w:rsidR="00D85CEC" w:rsidRDefault="00D85CEC" w:rsidP="00E323D3"/>
    <w:p w14:paraId="4815A4FE" w14:textId="77777777" w:rsidR="00CB68CF" w:rsidRPr="003F5141" w:rsidRDefault="00CB68CF" w:rsidP="00CB68CF">
      <w:pPr>
        <w:rPr>
          <w:color w:val="auto"/>
        </w:rPr>
      </w:pPr>
      <w:r w:rsidRPr="003F5141">
        <w:rPr>
          <w:color w:val="auto"/>
        </w:rPr>
        <w:t>De onderstaande aanvullende vragen maken onderdeel uit van de kwalitatieve beoordeling en kunnen punten opleveren volgens het toegepaste puntentoekenningsschema.</w:t>
      </w:r>
    </w:p>
    <w:p w14:paraId="08F49055" w14:textId="77777777" w:rsidR="00CB68CF" w:rsidRPr="003F5141" w:rsidRDefault="00CB68CF" w:rsidP="00CB68CF">
      <w:pPr>
        <w:rPr>
          <w:color w:val="auto"/>
        </w:rPr>
      </w:pPr>
    </w:p>
    <w:p w14:paraId="01676E02" w14:textId="3F5A5ED3" w:rsidR="00CB68CF" w:rsidRPr="00203A84" w:rsidRDefault="00CB68CF" w:rsidP="00CB68CF">
      <w:pPr>
        <w:rPr>
          <w:color w:val="auto"/>
        </w:rPr>
      </w:pPr>
      <w:r w:rsidRPr="00203A84">
        <w:rPr>
          <w:color w:val="auto"/>
        </w:rPr>
        <w:t>Voor alle aanvullende vragen geldt dat de toelichting:</w:t>
      </w:r>
    </w:p>
    <w:p w14:paraId="77F3EC02" w14:textId="34435D03" w:rsidR="00CB68CF" w:rsidRPr="00203A84" w:rsidRDefault="00D17941" w:rsidP="00CB68CF">
      <w:pPr>
        <w:numPr>
          <w:ilvl w:val="0"/>
          <w:numId w:val="47"/>
        </w:numPr>
        <w:rPr>
          <w:color w:val="auto"/>
        </w:rPr>
      </w:pPr>
      <w:r w:rsidRPr="00A443A4">
        <w:rPr>
          <w:color w:val="auto"/>
        </w:rPr>
        <w:t>Concreet</w:t>
      </w:r>
      <w:r w:rsidR="00CB68CF" w:rsidRPr="00A443A4">
        <w:rPr>
          <w:color w:val="auto"/>
        </w:rPr>
        <w:t>, controleerbaar en gericht op de uitvoering binnen de contractperiode</w:t>
      </w:r>
      <w:r w:rsidR="00CB68CF" w:rsidRPr="00203A84">
        <w:rPr>
          <w:color w:val="auto"/>
        </w:rPr>
        <w:t xml:space="preserve"> moet zijn;</w:t>
      </w:r>
    </w:p>
    <w:p w14:paraId="63B20C26" w14:textId="0BB56CDC" w:rsidR="00CB68CF" w:rsidRPr="00203A84" w:rsidRDefault="00D17941" w:rsidP="00CB68CF">
      <w:pPr>
        <w:numPr>
          <w:ilvl w:val="0"/>
          <w:numId w:val="47"/>
        </w:numPr>
        <w:rPr>
          <w:color w:val="auto"/>
        </w:rPr>
      </w:pPr>
      <w:r w:rsidRPr="00203A84">
        <w:rPr>
          <w:color w:val="auto"/>
        </w:rPr>
        <w:t>Dient</w:t>
      </w:r>
      <w:r w:rsidR="00CB68CF" w:rsidRPr="00203A84">
        <w:rPr>
          <w:color w:val="auto"/>
        </w:rPr>
        <w:t xml:space="preserve"> te voldoen aan het </w:t>
      </w:r>
      <w:r w:rsidR="00CB68CF" w:rsidRPr="00A443A4">
        <w:rPr>
          <w:color w:val="auto"/>
        </w:rPr>
        <w:t>maximaal toegestaan aantal woorden</w:t>
      </w:r>
      <w:r w:rsidR="00CB68CF" w:rsidRPr="00203A84">
        <w:rPr>
          <w:color w:val="auto"/>
        </w:rPr>
        <w:t>, zoals per vraag expliciet is aangegeven.</w:t>
      </w:r>
    </w:p>
    <w:p w14:paraId="76BC55F7" w14:textId="71088A04" w:rsidR="00F11EE1" w:rsidRPr="00CF2369" w:rsidRDefault="00F11EE1" w:rsidP="003F1A9A">
      <w:pPr>
        <w:rPr>
          <w:rFonts w:cs="Poppins"/>
          <w:highlight w:val="yellow"/>
        </w:rPr>
      </w:pPr>
    </w:p>
    <w:tbl>
      <w:tblPr>
        <w:tblW w:w="8818" w:type="dxa"/>
        <w:tblInd w:w="108" w:type="dxa"/>
        <w:tblBorders>
          <w:top w:val="single" w:sz="4" w:space="0" w:color="D3104C" w:themeColor="text2"/>
          <w:left w:val="single" w:sz="4" w:space="0" w:color="D3104C" w:themeColor="text2"/>
          <w:bottom w:val="single" w:sz="4" w:space="0" w:color="D3104C" w:themeColor="text2"/>
          <w:right w:val="single" w:sz="4" w:space="0" w:color="D3104C" w:themeColor="text2"/>
          <w:insideH w:val="single" w:sz="4" w:space="0" w:color="D3104C" w:themeColor="text2"/>
          <w:insideV w:val="single" w:sz="4" w:space="0" w:color="D3104C" w:themeColor="text2"/>
        </w:tblBorders>
        <w:tblLayout w:type="fixed"/>
        <w:tblLook w:val="01E0" w:firstRow="1" w:lastRow="1" w:firstColumn="1" w:lastColumn="1" w:noHBand="0" w:noVBand="0"/>
      </w:tblPr>
      <w:tblGrid>
        <w:gridCol w:w="1119"/>
        <w:gridCol w:w="7699"/>
      </w:tblGrid>
      <w:tr w:rsidR="003F1A9A" w:rsidRPr="00CF2369" w14:paraId="7D275103" w14:textId="77777777" w:rsidTr="00EA283A">
        <w:tc>
          <w:tcPr>
            <w:tcW w:w="8818" w:type="dxa"/>
            <w:gridSpan w:val="2"/>
            <w:shd w:val="clear" w:color="auto" w:fill="D3104C" w:themeFill="text2"/>
          </w:tcPr>
          <w:p w14:paraId="20F1F3EB" w14:textId="77777777" w:rsidR="003F1A9A" w:rsidRPr="00CE767F" w:rsidRDefault="003F1A9A" w:rsidP="00EA283A">
            <w:pPr>
              <w:jc w:val="center"/>
              <w:rPr>
                <w:rFonts w:cs="Poppins"/>
                <w:b/>
              </w:rPr>
            </w:pPr>
            <w:r w:rsidRPr="00CE767F">
              <w:rPr>
                <w:rFonts w:cs="Poppins"/>
                <w:b/>
                <w:color w:val="FFFFFF" w:themeColor="background1"/>
              </w:rPr>
              <w:t>Schema van puntentoekenning</w:t>
            </w:r>
          </w:p>
        </w:tc>
      </w:tr>
      <w:tr w:rsidR="003F1A9A" w:rsidRPr="00CF2369" w14:paraId="04C5D0EF" w14:textId="77777777" w:rsidTr="00EA283A">
        <w:tc>
          <w:tcPr>
            <w:tcW w:w="1119" w:type="dxa"/>
            <w:shd w:val="clear" w:color="auto" w:fill="FBCAD9" w:themeFill="text2" w:themeFillTint="33"/>
          </w:tcPr>
          <w:p w14:paraId="685BEDB4" w14:textId="77777777" w:rsidR="003F1A9A" w:rsidRPr="003F5141" w:rsidRDefault="003F1A9A" w:rsidP="00EA283A">
            <w:pPr>
              <w:rPr>
                <w:rFonts w:cs="Poppins"/>
                <w:b/>
                <w:color w:val="auto"/>
              </w:rPr>
            </w:pPr>
            <w:r w:rsidRPr="003F5141">
              <w:rPr>
                <w:rFonts w:cs="Poppins"/>
                <w:b/>
                <w:color w:val="auto"/>
              </w:rPr>
              <w:t>Punten</w:t>
            </w:r>
          </w:p>
        </w:tc>
        <w:tc>
          <w:tcPr>
            <w:tcW w:w="7699" w:type="dxa"/>
            <w:shd w:val="clear" w:color="auto" w:fill="FBCAD9" w:themeFill="text2" w:themeFillTint="33"/>
          </w:tcPr>
          <w:p w14:paraId="29BAF7EC" w14:textId="77777777" w:rsidR="003F1A9A" w:rsidRPr="003F5141" w:rsidRDefault="003F1A9A" w:rsidP="00EA283A">
            <w:pPr>
              <w:rPr>
                <w:rFonts w:cs="Poppins"/>
                <w:b/>
                <w:color w:val="auto"/>
              </w:rPr>
            </w:pPr>
            <w:r w:rsidRPr="003F5141">
              <w:rPr>
                <w:rFonts w:cs="Poppins"/>
                <w:b/>
                <w:color w:val="auto"/>
              </w:rPr>
              <w:t>Toelichting</w:t>
            </w:r>
          </w:p>
        </w:tc>
      </w:tr>
      <w:tr w:rsidR="003F1A9A" w:rsidRPr="00CF2369" w14:paraId="1DDE256E" w14:textId="77777777" w:rsidTr="00EA283A">
        <w:tc>
          <w:tcPr>
            <w:tcW w:w="1119" w:type="dxa"/>
          </w:tcPr>
          <w:p w14:paraId="33ED1D24" w14:textId="77777777" w:rsidR="003F1A9A" w:rsidRPr="003F5141" w:rsidRDefault="003F1A9A" w:rsidP="00EA283A">
            <w:pPr>
              <w:rPr>
                <w:rFonts w:cs="Poppins"/>
                <w:color w:val="auto"/>
                <w:sz w:val="16"/>
                <w:szCs w:val="16"/>
              </w:rPr>
            </w:pPr>
            <w:r w:rsidRPr="003F5141">
              <w:rPr>
                <w:rFonts w:cs="Poppins"/>
                <w:color w:val="auto"/>
                <w:sz w:val="16"/>
                <w:szCs w:val="16"/>
              </w:rPr>
              <w:t>0</w:t>
            </w:r>
          </w:p>
        </w:tc>
        <w:tc>
          <w:tcPr>
            <w:tcW w:w="7699" w:type="dxa"/>
          </w:tcPr>
          <w:p w14:paraId="3D416825" w14:textId="77777777" w:rsidR="003E1571" w:rsidRDefault="003E1571" w:rsidP="003E1571">
            <w:pPr>
              <w:rPr>
                <w:rFonts w:cs="Poppins"/>
                <w:color w:val="auto"/>
                <w:sz w:val="16"/>
                <w:szCs w:val="16"/>
              </w:rPr>
            </w:pPr>
            <w:r w:rsidRPr="00880444">
              <w:rPr>
                <w:rFonts w:cs="Poppins"/>
                <w:color w:val="auto"/>
                <w:sz w:val="16"/>
                <w:szCs w:val="16"/>
              </w:rPr>
              <w:t>Er worden geen punten toegekend</w:t>
            </w:r>
          </w:p>
          <w:p w14:paraId="2A83D063" w14:textId="3D70A2CE" w:rsidR="003F1A9A" w:rsidRPr="003F5141" w:rsidRDefault="003E1571" w:rsidP="003E1571">
            <w:pPr>
              <w:rPr>
                <w:rFonts w:cs="Poppins"/>
                <w:color w:val="auto"/>
                <w:sz w:val="16"/>
                <w:szCs w:val="16"/>
              </w:rPr>
            </w:pPr>
            <w:r w:rsidRPr="001B0943">
              <w:rPr>
                <w:rFonts w:cs="Poppins"/>
                <w:color w:val="auto"/>
                <w:sz w:val="16"/>
                <w:szCs w:val="16"/>
              </w:rPr>
              <w:t xml:space="preserve">Een (volledige) toelichting op de minimale te beschrijven punten ontbreekt en/of er wordt geen meerwaarde geboden ten opzichte van de minimale </w:t>
            </w:r>
            <w:r w:rsidRPr="001B0943">
              <w:rPr>
                <w:color w:val="auto"/>
              </w:rPr>
              <w:t>eis met gunningscomponent.</w:t>
            </w:r>
          </w:p>
        </w:tc>
      </w:tr>
      <w:tr w:rsidR="003F1A9A" w:rsidRPr="00CF2369" w14:paraId="43392353" w14:textId="77777777" w:rsidTr="00EA283A">
        <w:tc>
          <w:tcPr>
            <w:tcW w:w="1119" w:type="dxa"/>
          </w:tcPr>
          <w:p w14:paraId="6E4EC107" w14:textId="77777777" w:rsidR="003F1A9A" w:rsidRPr="003F5141" w:rsidRDefault="003F1A9A" w:rsidP="00EA283A">
            <w:pPr>
              <w:rPr>
                <w:rFonts w:cs="Poppins"/>
                <w:color w:val="auto"/>
                <w:sz w:val="16"/>
                <w:szCs w:val="16"/>
              </w:rPr>
            </w:pPr>
            <w:r w:rsidRPr="003F5141">
              <w:rPr>
                <w:rFonts w:cs="Poppins"/>
                <w:color w:val="auto"/>
                <w:sz w:val="16"/>
                <w:szCs w:val="16"/>
              </w:rPr>
              <w:t>1</w:t>
            </w:r>
          </w:p>
        </w:tc>
        <w:tc>
          <w:tcPr>
            <w:tcW w:w="7699" w:type="dxa"/>
          </w:tcPr>
          <w:p w14:paraId="5E50221A" w14:textId="4AF995BF" w:rsidR="003F1A9A" w:rsidRPr="003F5141" w:rsidRDefault="003F1A9A" w:rsidP="00EA283A">
            <w:pPr>
              <w:rPr>
                <w:rFonts w:cs="Poppins"/>
                <w:color w:val="auto"/>
                <w:sz w:val="16"/>
                <w:szCs w:val="16"/>
              </w:rPr>
            </w:pPr>
            <w:r w:rsidRPr="003F5141">
              <w:rPr>
                <w:rFonts w:eastAsiaTheme="majorEastAsia" w:cs="Poppins"/>
                <w:color w:val="auto"/>
                <w:sz w:val="16"/>
                <w:szCs w:val="16"/>
                <w:shd w:val="clear" w:color="auto" w:fill="FFFFFF"/>
              </w:rPr>
              <w:t xml:space="preserve">25% van de maximaal te behalen punten. Het aanbod komt tegemoet aan de minimaal te beschrijven punten. Er wordt naar oordeel van de opdrachtgever nauwelijks meerwaarde geboden ten aanzien van de minimaal te beschrijven punten en/of extra aangeboden aspecten die bijdragen aan de minimale </w:t>
            </w:r>
            <w:r w:rsidRPr="003F5141">
              <w:rPr>
                <w:color w:val="auto"/>
              </w:rPr>
              <w:t>eis met gunningscomp</w:t>
            </w:r>
            <w:r w:rsidR="00B42985">
              <w:rPr>
                <w:color w:val="auto"/>
              </w:rPr>
              <w:t>o</w:t>
            </w:r>
            <w:r w:rsidRPr="003F5141">
              <w:rPr>
                <w:color w:val="auto"/>
              </w:rPr>
              <w:t>nent</w:t>
            </w:r>
            <w:r w:rsidRPr="003F5141">
              <w:rPr>
                <w:rFonts w:eastAsiaTheme="majorEastAsia" w:cs="Poppins"/>
                <w:color w:val="auto"/>
                <w:sz w:val="16"/>
                <w:szCs w:val="16"/>
                <w:shd w:val="clear" w:color="auto" w:fill="FFFFFF"/>
              </w:rPr>
              <w:t>.</w:t>
            </w:r>
          </w:p>
        </w:tc>
      </w:tr>
      <w:tr w:rsidR="003F1A9A" w:rsidRPr="00CF2369" w14:paraId="3F28BD33" w14:textId="77777777" w:rsidTr="00EA283A">
        <w:tc>
          <w:tcPr>
            <w:tcW w:w="1119" w:type="dxa"/>
          </w:tcPr>
          <w:p w14:paraId="020D05DE" w14:textId="77777777" w:rsidR="003F1A9A" w:rsidRPr="003F5141" w:rsidRDefault="003F1A9A" w:rsidP="00EA283A">
            <w:pPr>
              <w:rPr>
                <w:rFonts w:cs="Poppins"/>
                <w:color w:val="auto"/>
                <w:sz w:val="16"/>
                <w:szCs w:val="16"/>
              </w:rPr>
            </w:pPr>
            <w:r w:rsidRPr="003F5141">
              <w:rPr>
                <w:rFonts w:cs="Poppins"/>
                <w:color w:val="auto"/>
                <w:sz w:val="16"/>
                <w:szCs w:val="16"/>
              </w:rPr>
              <w:t>2</w:t>
            </w:r>
          </w:p>
        </w:tc>
        <w:tc>
          <w:tcPr>
            <w:tcW w:w="7699" w:type="dxa"/>
          </w:tcPr>
          <w:p w14:paraId="48A6B98A" w14:textId="424EDD9A" w:rsidR="003F1A9A" w:rsidRPr="003F5141" w:rsidRDefault="003F1A9A" w:rsidP="00EA283A">
            <w:pPr>
              <w:rPr>
                <w:rFonts w:cs="Poppins"/>
                <w:color w:val="auto"/>
                <w:sz w:val="16"/>
                <w:szCs w:val="16"/>
              </w:rPr>
            </w:pPr>
            <w:r w:rsidRPr="003F5141">
              <w:rPr>
                <w:rFonts w:cs="Poppins"/>
                <w:color w:val="auto"/>
                <w:sz w:val="16"/>
                <w:szCs w:val="16"/>
              </w:rPr>
              <w:t xml:space="preserve">50% van de maximaal te behalen punten. Het aanbod komt tegemoet aan de minimaal te beschrijven punten. Er wordt naar oordeel van de opdrachtgever enige meerwaarde geboden ten aanzien van de minimaal te beschrijven punten en/of extra aangeboden aspecten die bijdragen aan de minimale </w:t>
            </w:r>
            <w:r w:rsidRPr="003F5141">
              <w:rPr>
                <w:color w:val="auto"/>
              </w:rPr>
              <w:t>eis met gunningscomp</w:t>
            </w:r>
            <w:r w:rsidR="00B42985">
              <w:rPr>
                <w:color w:val="auto"/>
              </w:rPr>
              <w:t>o</w:t>
            </w:r>
            <w:r w:rsidRPr="003F5141">
              <w:rPr>
                <w:color w:val="auto"/>
              </w:rPr>
              <w:t>nent</w:t>
            </w:r>
            <w:r w:rsidR="00B42985">
              <w:rPr>
                <w:color w:val="auto"/>
              </w:rPr>
              <w:t>.</w:t>
            </w:r>
          </w:p>
        </w:tc>
      </w:tr>
      <w:tr w:rsidR="003F1A9A" w:rsidRPr="00CF2369" w14:paraId="1B2C6182" w14:textId="77777777" w:rsidTr="00EA283A">
        <w:tc>
          <w:tcPr>
            <w:tcW w:w="1119" w:type="dxa"/>
          </w:tcPr>
          <w:p w14:paraId="18EF24BF" w14:textId="77777777" w:rsidR="003F1A9A" w:rsidRPr="003F5141" w:rsidRDefault="003F1A9A" w:rsidP="00EA283A">
            <w:pPr>
              <w:rPr>
                <w:rFonts w:cs="Poppins"/>
                <w:color w:val="auto"/>
                <w:sz w:val="16"/>
                <w:szCs w:val="16"/>
              </w:rPr>
            </w:pPr>
            <w:r w:rsidRPr="003F5141">
              <w:rPr>
                <w:rFonts w:cs="Poppins"/>
                <w:color w:val="auto"/>
                <w:sz w:val="16"/>
                <w:szCs w:val="16"/>
              </w:rPr>
              <w:t>3</w:t>
            </w:r>
          </w:p>
        </w:tc>
        <w:tc>
          <w:tcPr>
            <w:tcW w:w="7699" w:type="dxa"/>
          </w:tcPr>
          <w:p w14:paraId="29617759" w14:textId="11C63D7A" w:rsidR="003F1A9A" w:rsidRPr="003F5141" w:rsidRDefault="003F1A9A" w:rsidP="00EA283A">
            <w:pPr>
              <w:rPr>
                <w:rFonts w:cs="Poppins"/>
                <w:color w:val="auto"/>
                <w:sz w:val="16"/>
                <w:szCs w:val="16"/>
              </w:rPr>
            </w:pPr>
            <w:r w:rsidRPr="003F5141">
              <w:rPr>
                <w:rFonts w:eastAsiaTheme="majorEastAsia" w:cs="Poppins"/>
                <w:color w:val="auto"/>
                <w:sz w:val="16"/>
                <w:szCs w:val="16"/>
                <w:shd w:val="clear" w:color="auto" w:fill="FFFFFF"/>
              </w:rPr>
              <w:t xml:space="preserve">75% van de maximaal te behalen punten. Het aanbod komt tegemoet aan de minimaal te beschrijven punten. Er wordt naar oordeel van de opdrachtgever extra meerwaarde geboden ten aanzien van de minimaal te beschrijven punten en/of extra aangeboden aspecten die bijdragen aan de minimale </w:t>
            </w:r>
            <w:r w:rsidRPr="003F5141">
              <w:rPr>
                <w:color w:val="auto"/>
              </w:rPr>
              <w:t>eis met gunningscomp</w:t>
            </w:r>
            <w:r w:rsidR="00B42985">
              <w:rPr>
                <w:color w:val="auto"/>
              </w:rPr>
              <w:t>o</w:t>
            </w:r>
            <w:r w:rsidRPr="003F5141">
              <w:rPr>
                <w:color w:val="auto"/>
              </w:rPr>
              <w:t>nent</w:t>
            </w:r>
            <w:r w:rsidRPr="003F5141">
              <w:rPr>
                <w:rFonts w:eastAsiaTheme="majorEastAsia" w:cs="Poppins"/>
                <w:color w:val="auto"/>
                <w:sz w:val="16"/>
                <w:szCs w:val="16"/>
                <w:shd w:val="clear" w:color="auto" w:fill="FFFFFF"/>
              </w:rPr>
              <w:t>.</w:t>
            </w:r>
          </w:p>
        </w:tc>
      </w:tr>
      <w:tr w:rsidR="003F1A9A" w:rsidRPr="00CF2369" w14:paraId="4D95494D" w14:textId="77777777" w:rsidTr="00EA283A">
        <w:tc>
          <w:tcPr>
            <w:tcW w:w="1119" w:type="dxa"/>
          </w:tcPr>
          <w:p w14:paraId="10A57958" w14:textId="3030A802" w:rsidR="003F1A9A" w:rsidRPr="003F5141" w:rsidRDefault="007E7B91" w:rsidP="00EA283A">
            <w:pPr>
              <w:rPr>
                <w:rFonts w:cs="Poppins"/>
                <w:color w:val="auto"/>
                <w:sz w:val="16"/>
                <w:szCs w:val="16"/>
              </w:rPr>
            </w:pPr>
            <w:r w:rsidRPr="003F5141">
              <w:rPr>
                <w:rFonts w:cs="Poppins"/>
                <w:color w:val="auto"/>
                <w:sz w:val="16"/>
                <w:szCs w:val="16"/>
              </w:rPr>
              <w:t>4</w:t>
            </w:r>
          </w:p>
        </w:tc>
        <w:tc>
          <w:tcPr>
            <w:tcW w:w="7699" w:type="dxa"/>
          </w:tcPr>
          <w:p w14:paraId="372CD287" w14:textId="09A1AF7B" w:rsidR="003F1A9A" w:rsidRPr="003F5141" w:rsidRDefault="003F1A9A" w:rsidP="00EA283A">
            <w:pPr>
              <w:rPr>
                <w:rFonts w:cs="Poppins"/>
                <w:color w:val="auto"/>
                <w:sz w:val="16"/>
                <w:szCs w:val="16"/>
              </w:rPr>
            </w:pPr>
            <w:r w:rsidRPr="003F5141">
              <w:rPr>
                <w:rFonts w:eastAsiaTheme="majorEastAsia" w:cs="Poppins"/>
                <w:color w:val="auto"/>
                <w:sz w:val="16"/>
                <w:szCs w:val="16"/>
                <w:shd w:val="clear" w:color="auto" w:fill="FFFFFF"/>
              </w:rPr>
              <w:t xml:space="preserve">100 % van de maximaal te behalen punten. Het aanbod komt tegemoet aan de minimaal te beschrijven punten. Er wordt naar oordeel van de opdrachtgever veel extra meerwaarde geboden ten aanzien van de minimaal te beschrijven punten en/of extra aangeboden aspecten die bijdragen aan de minimale </w:t>
            </w:r>
            <w:r w:rsidRPr="003F5141">
              <w:rPr>
                <w:color w:val="auto"/>
              </w:rPr>
              <w:t>eis met gunningscomp</w:t>
            </w:r>
            <w:r w:rsidR="00B42985">
              <w:rPr>
                <w:color w:val="auto"/>
              </w:rPr>
              <w:t>o</w:t>
            </w:r>
            <w:r w:rsidRPr="003F5141">
              <w:rPr>
                <w:color w:val="auto"/>
              </w:rPr>
              <w:t>nent</w:t>
            </w:r>
            <w:r w:rsidR="00D968CC">
              <w:rPr>
                <w:rFonts w:eastAsiaTheme="majorEastAsia" w:cs="Poppins"/>
                <w:color w:val="auto"/>
                <w:sz w:val="16"/>
                <w:szCs w:val="16"/>
                <w:shd w:val="clear" w:color="auto" w:fill="FFFFFF"/>
              </w:rPr>
              <w:t>.</w:t>
            </w:r>
          </w:p>
        </w:tc>
      </w:tr>
    </w:tbl>
    <w:p w14:paraId="7329FB04" w14:textId="77777777" w:rsidR="003F1A9A" w:rsidRPr="00CF2369" w:rsidRDefault="003F1A9A" w:rsidP="003F1A9A">
      <w:pPr>
        <w:rPr>
          <w:rFonts w:cs="Poppins"/>
          <w:highlight w:val="yellow"/>
        </w:rPr>
      </w:pPr>
    </w:p>
    <w:p w14:paraId="2C8FC5CF" w14:textId="77777777" w:rsidR="003F1A9A" w:rsidRDefault="003F1A9A" w:rsidP="003F1A9A">
      <w:pPr>
        <w:rPr>
          <w:rFonts w:cs="Poppins"/>
          <w:highlight w:val="yellow"/>
        </w:rPr>
      </w:pPr>
    </w:p>
    <w:tbl>
      <w:tblPr>
        <w:tblW w:w="9072" w:type="dxa"/>
        <w:tblInd w:w="70" w:type="dxa"/>
        <w:tblBorders>
          <w:top w:val="single" w:sz="4" w:space="0" w:color="D3104C" w:themeColor="text2"/>
          <w:left w:val="single" w:sz="4" w:space="0" w:color="D3104C" w:themeColor="text2"/>
          <w:bottom w:val="single" w:sz="4" w:space="0" w:color="D3104C" w:themeColor="text2"/>
          <w:right w:val="single" w:sz="4" w:space="0" w:color="D3104C" w:themeColor="text2"/>
          <w:insideH w:val="single" w:sz="4" w:space="0" w:color="D3104C" w:themeColor="text2"/>
          <w:insideV w:val="single" w:sz="4" w:space="0" w:color="D3104C" w:themeColor="text2"/>
        </w:tblBorders>
        <w:tblLayout w:type="fixed"/>
        <w:tblCellMar>
          <w:left w:w="70" w:type="dxa"/>
          <w:right w:w="70" w:type="dxa"/>
        </w:tblCellMar>
        <w:tblLook w:val="0000" w:firstRow="0" w:lastRow="0" w:firstColumn="0" w:lastColumn="0" w:noHBand="0" w:noVBand="0"/>
      </w:tblPr>
      <w:tblGrid>
        <w:gridCol w:w="4679"/>
        <w:gridCol w:w="4393"/>
      </w:tblGrid>
      <w:tr w:rsidR="003F1A9A" w:rsidRPr="0026292A" w14:paraId="3D29E911" w14:textId="77777777" w:rsidTr="00EA283A">
        <w:tc>
          <w:tcPr>
            <w:tcW w:w="4679" w:type="dxa"/>
            <w:shd w:val="clear" w:color="auto" w:fill="D3104C" w:themeFill="text2"/>
          </w:tcPr>
          <w:p w14:paraId="22A46BB2" w14:textId="77777777" w:rsidR="003F1A9A" w:rsidRPr="0026292A" w:rsidRDefault="003F1A9A" w:rsidP="00EA283A">
            <w:pPr>
              <w:rPr>
                <w:rFonts w:cs="Poppins"/>
                <w:b/>
                <w:color w:val="FFFFFF" w:themeColor="background1"/>
              </w:rPr>
            </w:pPr>
            <w:r w:rsidRPr="006C257A">
              <w:rPr>
                <w:rFonts w:cs="Poppins"/>
                <w:b/>
                <w:color w:val="FFFFFF" w:themeColor="background1"/>
              </w:rPr>
              <w:t>Omschrijving criterium ‘Kwaliteit’</w:t>
            </w:r>
          </w:p>
        </w:tc>
        <w:tc>
          <w:tcPr>
            <w:tcW w:w="4393" w:type="dxa"/>
            <w:shd w:val="clear" w:color="auto" w:fill="D3104C" w:themeFill="text2"/>
          </w:tcPr>
          <w:p w14:paraId="18C448CF" w14:textId="77777777" w:rsidR="003F1A9A" w:rsidRPr="0026292A" w:rsidRDefault="003F1A9A" w:rsidP="00EA283A">
            <w:pPr>
              <w:rPr>
                <w:rFonts w:cs="Poppins"/>
                <w:b/>
                <w:color w:val="FFFFFF" w:themeColor="background1"/>
              </w:rPr>
            </w:pPr>
            <w:r w:rsidRPr="0026292A">
              <w:rPr>
                <w:rFonts w:cs="Poppins"/>
                <w:b/>
                <w:color w:val="FFFFFF" w:themeColor="background1"/>
              </w:rPr>
              <w:t>Maximaal te behalen aantal punten</w:t>
            </w:r>
          </w:p>
        </w:tc>
      </w:tr>
      <w:tr w:rsidR="003F1A9A" w:rsidRPr="0026292A" w14:paraId="7B7FDDB0" w14:textId="77777777" w:rsidTr="00EA283A">
        <w:tc>
          <w:tcPr>
            <w:tcW w:w="4679" w:type="dxa"/>
          </w:tcPr>
          <w:p w14:paraId="0BDF100A" w14:textId="17993EF5" w:rsidR="003F1A9A" w:rsidRPr="0042130D" w:rsidRDefault="00F1159B" w:rsidP="00EA283A">
            <w:pPr>
              <w:rPr>
                <w:rFonts w:cs="Poppins"/>
                <w:color w:val="auto"/>
              </w:rPr>
            </w:pPr>
            <w:r>
              <w:rPr>
                <w:rFonts w:cs="Arial"/>
                <w:color w:val="auto"/>
                <w:szCs w:val="20"/>
              </w:rPr>
              <w:t xml:space="preserve">2.1 </w:t>
            </w:r>
            <w:r w:rsidR="003F1A9A" w:rsidRPr="0042130D">
              <w:rPr>
                <w:rFonts w:cs="Arial"/>
                <w:color w:val="auto"/>
                <w:szCs w:val="20"/>
              </w:rPr>
              <w:t>Organisatie van de dienstverlening</w:t>
            </w:r>
          </w:p>
        </w:tc>
        <w:tc>
          <w:tcPr>
            <w:tcW w:w="4393" w:type="dxa"/>
          </w:tcPr>
          <w:p w14:paraId="07770177" w14:textId="101D7BDB" w:rsidR="003F1A9A" w:rsidRPr="0042130D" w:rsidRDefault="003F1A9A" w:rsidP="00EA283A">
            <w:pPr>
              <w:jc w:val="center"/>
              <w:rPr>
                <w:rFonts w:cs="Poppins"/>
                <w:color w:val="auto"/>
              </w:rPr>
            </w:pPr>
            <w:r w:rsidRPr="0042130D">
              <w:rPr>
                <w:rFonts w:cs="Poppins"/>
                <w:color w:val="auto"/>
              </w:rPr>
              <w:t>2</w:t>
            </w:r>
            <w:r w:rsidR="00B2662F">
              <w:rPr>
                <w:rFonts w:cs="Poppins"/>
                <w:color w:val="auto"/>
              </w:rPr>
              <w:t>70</w:t>
            </w:r>
          </w:p>
        </w:tc>
      </w:tr>
      <w:tr w:rsidR="003F1A9A" w:rsidRPr="0026292A" w14:paraId="1A6E7A63" w14:textId="77777777" w:rsidTr="00EA283A">
        <w:tc>
          <w:tcPr>
            <w:tcW w:w="4679" w:type="dxa"/>
          </w:tcPr>
          <w:p w14:paraId="73689043" w14:textId="0253EB0D" w:rsidR="003F1A9A" w:rsidRPr="0042130D" w:rsidRDefault="001A1F8C" w:rsidP="00EA283A">
            <w:pPr>
              <w:rPr>
                <w:rFonts w:cs="Poppins"/>
                <w:color w:val="auto"/>
              </w:rPr>
            </w:pPr>
            <w:r>
              <w:rPr>
                <w:rFonts w:cs="Arial"/>
                <w:color w:val="auto"/>
                <w:szCs w:val="20"/>
              </w:rPr>
              <w:t xml:space="preserve">2.2 </w:t>
            </w:r>
            <w:r w:rsidR="003F1A9A" w:rsidRPr="0042130D">
              <w:rPr>
                <w:rFonts w:cs="Arial"/>
                <w:color w:val="auto"/>
                <w:szCs w:val="20"/>
              </w:rPr>
              <w:t>Kwaliteitsborging</w:t>
            </w:r>
          </w:p>
        </w:tc>
        <w:tc>
          <w:tcPr>
            <w:tcW w:w="4393" w:type="dxa"/>
          </w:tcPr>
          <w:p w14:paraId="0D7346C4" w14:textId="5A6CED65" w:rsidR="003F1A9A" w:rsidRPr="0042130D" w:rsidRDefault="003F1A9A" w:rsidP="00EA283A">
            <w:pPr>
              <w:jc w:val="center"/>
              <w:rPr>
                <w:rFonts w:cs="Poppins"/>
                <w:color w:val="auto"/>
              </w:rPr>
            </w:pPr>
            <w:r w:rsidRPr="0042130D">
              <w:rPr>
                <w:rFonts w:cs="Poppins"/>
                <w:color w:val="auto"/>
              </w:rPr>
              <w:t>1</w:t>
            </w:r>
            <w:r w:rsidR="005965A1">
              <w:rPr>
                <w:rFonts w:cs="Poppins"/>
                <w:color w:val="auto"/>
              </w:rPr>
              <w:t>60</w:t>
            </w:r>
          </w:p>
        </w:tc>
      </w:tr>
      <w:tr w:rsidR="003F1A9A" w:rsidRPr="0026292A" w14:paraId="513D5DF7" w14:textId="77777777" w:rsidTr="00EA283A">
        <w:tc>
          <w:tcPr>
            <w:tcW w:w="4679" w:type="dxa"/>
          </w:tcPr>
          <w:p w14:paraId="1B59EFC0" w14:textId="7DA5C34C" w:rsidR="003F1A9A" w:rsidRPr="0042130D" w:rsidRDefault="006C39CB" w:rsidP="00EA283A">
            <w:pPr>
              <w:rPr>
                <w:rFonts w:cs="Poppins"/>
                <w:color w:val="auto"/>
              </w:rPr>
            </w:pPr>
            <w:r>
              <w:rPr>
                <w:rFonts w:cs="Arial"/>
                <w:color w:val="auto"/>
                <w:szCs w:val="20"/>
              </w:rPr>
              <w:t xml:space="preserve">2.3 </w:t>
            </w:r>
            <w:r w:rsidR="003F1A9A" w:rsidRPr="0042130D">
              <w:rPr>
                <w:rFonts w:cs="Arial"/>
                <w:color w:val="auto"/>
                <w:szCs w:val="20"/>
              </w:rPr>
              <w:t>Innovatie</w:t>
            </w:r>
          </w:p>
        </w:tc>
        <w:tc>
          <w:tcPr>
            <w:tcW w:w="4393" w:type="dxa"/>
          </w:tcPr>
          <w:p w14:paraId="644F4CAC" w14:textId="77777777" w:rsidR="003F1A9A" w:rsidRPr="0042130D" w:rsidRDefault="003F1A9A" w:rsidP="00EA283A">
            <w:pPr>
              <w:jc w:val="center"/>
              <w:rPr>
                <w:rFonts w:cs="Poppins"/>
                <w:color w:val="auto"/>
              </w:rPr>
            </w:pPr>
            <w:r w:rsidRPr="0042130D">
              <w:rPr>
                <w:rFonts w:cs="Poppins"/>
                <w:color w:val="auto"/>
              </w:rPr>
              <w:t>175</w:t>
            </w:r>
          </w:p>
        </w:tc>
      </w:tr>
      <w:tr w:rsidR="003F1A9A" w:rsidRPr="0026292A" w14:paraId="28C1EC44" w14:textId="77777777" w:rsidTr="00EA283A">
        <w:tc>
          <w:tcPr>
            <w:tcW w:w="4679" w:type="dxa"/>
          </w:tcPr>
          <w:p w14:paraId="3A4AB3C2" w14:textId="702C31AC" w:rsidR="003F1A9A" w:rsidRPr="0042130D" w:rsidRDefault="006C39CB" w:rsidP="00EA283A">
            <w:pPr>
              <w:rPr>
                <w:rFonts w:cs="Poppins"/>
                <w:color w:val="auto"/>
              </w:rPr>
            </w:pPr>
            <w:r>
              <w:rPr>
                <w:rFonts w:cs="Arial"/>
                <w:color w:val="auto"/>
                <w:szCs w:val="20"/>
              </w:rPr>
              <w:t xml:space="preserve">2.4 </w:t>
            </w:r>
            <w:r w:rsidR="003F1A9A" w:rsidRPr="0042130D">
              <w:rPr>
                <w:rFonts w:cs="Arial"/>
                <w:color w:val="auto"/>
                <w:szCs w:val="20"/>
              </w:rPr>
              <w:t>Personeel &amp; opleiding</w:t>
            </w:r>
          </w:p>
        </w:tc>
        <w:tc>
          <w:tcPr>
            <w:tcW w:w="4393" w:type="dxa"/>
          </w:tcPr>
          <w:p w14:paraId="5EDEE9F3" w14:textId="77777777" w:rsidR="003F1A9A" w:rsidRPr="0042130D" w:rsidRDefault="003F1A9A" w:rsidP="00EA283A">
            <w:pPr>
              <w:jc w:val="center"/>
              <w:rPr>
                <w:rFonts w:cs="Poppins"/>
                <w:color w:val="auto"/>
              </w:rPr>
            </w:pPr>
            <w:r w:rsidRPr="0042130D">
              <w:rPr>
                <w:rFonts w:cs="Poppins"/>
                <w:color w:val="auto"/>
              </w:rPr>
              <w:t>125</w:t>
            </w:r>
          </w:p>
        </w:tc>
      </w:tr>
      <w:tr w:rsidR="003F1A9A" w:rsidRPr="0026292A" w14:paraId="365561B4" w14:textId="77777777" w:rsidTr="00EA283A">
        <w:tc>
          <w:tcPr>
            <w:tcW w:w="4679" w:type="dxa"/>
          </w:tcPr>
          <w:p w14:paraId="3291B024" w14:textId="191CEE52" w:rsidR="003F1A9A" w:rsidRPr="0042130D" w:rsidRDefault="006C39CB" w:rsidP="00EA283A">
            <w:pPr>
              <w:rPr>
                <w:rFonts w:cs="Poppins"/>
                <w:color w:val="auto"/>
              </w:rPr>
            </w:pPr>
            <w:r>
              <w:rPr>
                <w:rFonts w:cs="Arial"/>
                <w:color w:val="auto"/>
                <w:szCs w:val="20"/>
              </w:rPr>
              <w:t xml:space="preserve">2.5 </w:t>
            </w:r>
            <w:r w:rsidR="003F1A9A" w:rsidRPr="0042130D">
              <w:rPr>
                <w:rFonts w:cs="Arial"/>
                <w:color w:val="auto"/>
                <w:szCs w:val="20"/>
              </w:rPr>
              <w:t>Duurzaamheid</w:t>
            </w:r>
          </w:p>
        </w:tc>
        <w:tc>
          <w:tcPr>
            <w:tcW w:w="4393" w:type="dxa"/>
          </w:tcPr>
          <w:p w14:paraId="1A1F1AD7" w14:textId="77777777" w:rsidR="003F1A9A" w:rsidRPr="0042130D" w:rsidRDefault="003F1A9A" w:rsidP="00EA283A">
            <w:pPr>
              <w:jc w:val="center"/>
              <w:rPr>
                <w:rFonts w:cs="Poppins"/>
                <w:color w:val="auto"/>
              </w:rPr>
            </w:pPr>
            <w:r w:rsidRPr="0042130D">
              <w:rPr>
                <w:rFonts w:cs="Poppins"/>
                <w:color w:val="auto"/>
              </w:rPr>
              <w:t>100</w:t>
            </w:r>
          </w:p>
        </w:tc>
      </w:tr>
      <w:tr w:rsidR="003F1A9A" w:rsidRPr="0026292A" w14:paraId="6A28B2A9" w14:textId="77777777" w:rsidTr="00EA283A">
        <w:tc>
          <w:tcPr>
            <w:tcW w:w="4679" w:type="dxa"/>
          </w:tcPr>
          <w:p w14:paraId="049207B1" w14:textId="228982CE" w:rsidR="003F1A9A" w:rsidRPr="0042130D" w:rsidRDefault="006C39CB" w:rsidP="00EA283A">
            <w:pPr>
              <w:rPr>
                <w:rFonts w:cs="Poppins"/>
                <w:color w:val="auto"/>
              </w:rPr>
            </w:pPr>
            <w:r>
              <w:rPr>
                <w:rFonts w:cs="Arial"/>
                <w:color w:val="auto"/>
                <w:szCs w:val="20"/>
              </w:rPr>
              <w:t xml:space="preserve">2.6 </w:t>
            </w:r>
            <w:r w:rsidR="003F1A9A" w:rsidRPr="0042130D">
              <w:rPr>
                <w:rFonts w:cs="Arial"/>
                <w:color w:val="auto"/>
                <w:szCs w:val="20"/>
              </w:rPr>
              <w:t>Social return en inclusie</w:t>
            </w:r>
          </w:p>
        </w:tc>
        <w:tc>
          <w:tcPr>
            <w:tcW w:w="4393" w:type="dxa"/>
          </w:tcPr>
          <w:p w14:paraId="713DC7D9" w14:textId="71AF1EFE" w:rsidR="003F1A9A" w:rsidRPr="0042130D" w:rsidRDefault="008B4D09" w:rsidP="00EA283A">
            <w:pPr>
              <w:jc w:val="center"/>
              <w:rPr>
                <w:rFonts w:cs="Poppins"/>
                <w:color w:val="auto"/>
              </w:rPr>
            </w:pPr>
            <w:r>
              <w:rPr>
                <w:rFonts w:cs="Poppins"/>
                <w:color w:val="auto"/>
              </w:rPr>
              <w:t>70</w:t>
            </w:r>
          </w:p>
        </w:tc>
      </w:tr>
      <w:tr w:rsidR="003F1A9A" w:rsidRPr="0026292A" w14:paraId="1056EE2F" w14:textId="77777777" w:rsidTr="00EA283A">
        <w:tc>
          <w:tcPr>
            <w:tcW w:w="4679" w:type="dxa"/>
          </w:tcPr>
          <w:p w14:paraId="365AEDB7" w14:textId="0F653873" w:rsidR="003F1A9A" w:rsidRPr="0042130D" w:rsidRDefault="006C39CB" w:rsidP="00EA283A">
            <w:pPr>
              <w:rPr>
                <w:rFonts w:cs="Poppins"/>
                <w:b/>
                <w:i/>
                <w:color w:val="auto"/>
              </w:rPr>
            </w:pPr>
            <w:r>
              <w:rPr>
                <w:rFonts w:cs="Arial"/>
                <w:color w:val="auto"/>
                <w:szCs w:val="20"/>
              </w:rPr>
              <w:t xml:space="preserve">2.7 </w:t>
            </w:r>
            <w:r w:rsidR="003F1A9A" w:rsidRPr="0042130D">
              <w:rPr>
                <w:rFonts w:cs="Arial"/>
                <w:color w:val="auto"/>
                <w:szCs w:val="20"/>
              </w:rPr>
              <w:t>Communicatie en samenwerking</w:t>
            </w:r>
          </w:p>
        </w:tc>
        <w:tc>
          <w:tcPr>
            <w:tcW w:w="4393" w:type="dxa"/>
          </w:tcPr>
          <w:p w14:paraId="595E43AB" w14:textId="5C8970AE" w:rsidR="003F1A9A" w:rsidRPr="0042130D" w:rsidRDefault="00CB23A4" w:rsidP="00EA283A">
            <w:pPr>
              <w:jc w:val="center"/>
              <w:rPr>
                <w:rFonts w:cs="Poppins"/>
                <w:b/>
                <w:i/>
                <w:color w:val="auto"/>
              </w:rPr>
            </w:pPr>
            <w:r>
              <w:rPr>
                <w:rFonts w:cs="Poppins"/>
                <w:color w:val="auto"/>
              </w:rPr>
              <w:t>100</w:t>
            </w:r>
          </w:p>
        </w:tc>
      </w:tr>
      <w:tr w:rsidR="003F1A9A" w:rsidRPr="0026292A" w14:paraId="4423AF8F" w14:textId="77777777" w:rsidTr="00EA283A">
        <w:tc>
          <w:tcPr>
            <w:tcW w:w="4679" w:type="dxa"/>
            <w:shd w:val="clear" w:color="auto" w:fill="D9D9D9"/>
          </w:tcPr>
          <w:p w14:paraId="71FC4C99" w14:textId="77777777" w:rsidR="003F1A9A" w:rsidRPr="0042130D" w:rsidRDefault="003F1A9A" w:rsidP="00EA283A">
            <w:pPr>
              <w:rPr>
                <w:rFonts w:cs="Poppins"/>
                <w:b/>
                <w:i/>
                <w:color w:val="auto"/>
              </w:rPr>
            </w:pPr>
            <w:r w:rsidRPr="0042130D">
              <w:rPr>
                <w:rFonts w:cs="Poppins"/>
                <w:b/>
                <w:i/>
                <w:color w:val="auto"/>
              </w:rPr>
              <w:t>Totaal aantal te behalen punten</w:t>
            </w:r>
          </w:p>
        </w:tc>
        <w:tc>
          <w:tcPr>
            <w:tcW w:w="4393" w:type="dxa"/>
            <w:shd w:val="clear" w:color="auto" w:fill="D9D9D9"/>
          </w:tcPr>
          <w:p w14:paraId="77138D61" w14:textId="490FFF5D" w:rsidR="003F1A9A" w:rsidRPr="0042130D" w:rsidRDefault="003F1A9A" w:rsidP="00EA283A">
            <w:pPr>
              <w:jc w:val="center"/>
              <w:rPr>
                <w:rFonts w:cs="Poppins"/>
                <w:b/>
                <w:i/>
                <w:color w:val="auto"/>
              </w:rPr>
            </w:pPr>
            <w:r w:rsidRPr="0042130D">
              <w:rPr>
                <w:rFonts w:cs="Poppins"/>
                <w:b/>
                <w:i/>
                <w:color w:val="auto"/>
              </w:rPr>
              <w:t>1000</w:t>
            </w:r>
          </w:p>
        </w:tc>
      </w:tr>
    </w:tbl>
    <w:p w14:paraId="0968E61B" w14:textId="2718A0C6" w:rsidR="00AF6BAF" w:rsidRDefault="00AF6BAF" w:rsidP="00965303">
      <w:pPr>
        <w:pStyle w:val="Heading1"/>
        <w:rPr>
          <w:color w:val="FFFFFF" w:themeColor="background1"/>
          <w:szCs w:val="48"/>
        </w:rPr>
      </w:pPr>
      <w:bookmarkStart w:id="1" w:name="_Toc184644900"/>
      <w:r w:rsidRPr="007A1866">
        <w:rPr>
          <w:noProof/>
          <w:szCs w:val="48"/>
        </w:rPr>
        <w:drawing>
          <wp:anchor distT="0" distB="0" distL="114300" distR="114300" simplePos="0" relativeHeight="251658241" behindDoc="1" locked="1" layoutInCell="1" allowOverlap="1" wp14:anchorId="1850421F" wp14:editId="5A056E76">
            <wp:simplePos x="1307087" y="830253"/>
            <wp:positionH relativeFrom="page">
              <wp:align>left</wp:align>
            </wp:positionH>
            <wp:positionV relativeFrom="page">
              <wp:align>top</wp:align>
            </wp:positionV>
            <wp:extent cx="6732000" cy="1612800"/>
            <wp:effectExtent l="0" t="0" r="0" b="6985"/>
            <wp:wrapNone/>
            <wp:docPr id="76060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5949" name="Picture 2010325949"/>
                    <pic:cNvPicPr/>
                  </pic:nvPicPr>
                  <pic:blipFill>
                    <a:blip r:embed="rId11">
                      <a:extLst>
                        <a:ext uri="{28A0092B-C50C-407E-A947-70E740481C1C}">
                          <a14:useLocalDpi xmlns:a14="http://schemas.microsoft.com/office/drawing/2010/main" val="0"/>
                        </a:ext>
                      </a:extLst>
                    </a:blip>
                    <a:stretch>
                      <a:fillRect/>
                    </a:stretch>
                  </pic:blipFill>
                  <pic:spPr>
                    <a:xfrm>
                      <a:off x="0" y="0"/>
                      <a:ext cx="6732000" cy="1612800"/>
                    </a:xfrm>
                    <a:prstGeom prst="rect">
                      <a:avLst/>
                    </a:prstGeom>
                  </pic:spPr>
                </pic:pic>
              </a:graphicData>
            </a:graphic>
            <wp14:sizeRelH relativeFrom="margin">
              <wp14:pctWidth>0</wp14:pctWidth>
            </wp14:sizeRelH>
            <wp14:sizeRelV relativeFrom="margin">
              <wp14:pctHeight>0</wp14:pctHeight>
            </wp14:sizeRelV>
          </wp:anchor>
        </w:drawing>
      </w:r>
      <w:bookmarkEnd w:id="1"/>
      <w:r w:rsidRPr="007A1866">
        <w:rPr>
          <w:szCs w:val="48"/>
        </w:rPr>
        <w:t>Ei</w:t>
      </w:r>
      <w:r w:rsidR="007A1866" w:rsidRPr="007A1866">
        <w:rPr>
          <w:szCs w:val="48"/>
        </w:rPr>
        <w:t xml:space="preserve">s </w:t>
      </w:r>
      <w:r w:rsidR="007A1866">
        <w:rPr>
          <w:rFonts w:ascii="Poppins" w:hAnsi="Poppins" w:cs="Poppins"/>
          <w:color w:val="FFFFFF" w:themeColor="background1"/>
          <w:szCs w:val="48"/>
        </w:rPr>
        <w:t>met</w:t>
      </w:r>
      <w:r w:rsidR="007A1866" w:rsidRPr="007A1866">
        <w:rPr>
          <w:rFonts w:ascii="Poppins" w:hAnsi="Poppins" w:cs="Poppins"/>
          <w:color w:val="FFFFFF" w:themeColor="background1"/>
          <w:szCs w:val="48"/>
        </w:rPr>
        <w:t xml:space="preserve"> Gunningscompo</w:t>
      </w:r>
      <w:r w:rsidR="00AA3D7D">
        <w:rPr>
          <w:rFonts w:ascii="Poppins" w:hAnsi="Poppins" w:cs="Poppins"/>
          <w:color w:val="FFFFFF" w:themeColor="background1"/>
          <w:szCs w:val="48"/>
        </w:rPr>
        <w:t>n</w:t>
      </w:r>
      <w:r w:rsidR="007A1866" w:rsidRPr="007A1866">
        <w:rPr>
          <w:rFonts w:ascii="Poppins" w:hAnsi="Poppins" w:cs="Poppins"/>
          <w:color w:val="FFFFFF" w:themeColor="background1"/>
          <w:szCs w:val="48"/>
        </w:rPr>
        <w:t>ent</w:t>
      </w:r>
      <w:r w:rsidRPr="007A1866">
        <w:rPr>
          <w:color w:val="FFFFFF" w:themeColor="background1"/>
          <w:szCs w:val="48"/>
        </w:rPr>
        <w:t xml:space="preserve"> </w:t>
      </w:r>
    </w:p>
    <w:p w14:paraId="5EF8456A" w14:textId="77777777" w:rsidR="009D0A87" w:rsidRPr="00D968F0" w:rsidRDefault="00DA4327" w:rsidP="00D84AA3">
      <w:pPr>
        <w:pStyle w:val="Heading2"/>
        <w:spacing w:before="0"/>
        <w:rPr>
          <w:rFonts w:asciiTheme="majorHAnsi" w:hAnsiTheme="majorHAnsi" w:cstheme="majorHAnsi"/>
          <w:sz w:val="22"/>
          <w:szCs w:val="22"/>
        </w:rPr>
      </w:pPr>
      <w:r w:rsidRPr="00D968F0">
        <w:rPr>
          <w:rFonts w:asciiTheme="majorHAnsi" w:hAnsiTheme="majorHAnsi" w:cstheme="majorHAnsi"/>
          <w:sz w:val="22"/>
          <w:szCs w:val="22"/>
        </w:rPr>
        <w:t>Organisatie van de dienstverlening</w:t>
      </w:r>
    </w:p>
    <w:p w14:paraId="5ADD2060" w14:textId="5AAB6323" w:rsidR="00DA4327" w:rsidRPr="00D968F0" w:rsidRDefault="009D0A87" w:rsidP="00D84AA3">
      <w:pPr>
        <w:pStyle w:val="Heading2"/>
        <w:numPr>
          <w:ilvl w:val="0"/>
          <w:numId w:val="0"/>
        </w:numPr>
        <w:spacing w:before="0"/>
        <w:ind w:left="720"/>
        <w:rPr>
          <w:rFonts w:asciiTheme="majorHAnsi" w:hAnsiTheme="majorHAnsi" w:cstheme="majorHAnsi"/>
          <w:sz w:val="22"/>
          <w:szCs w:val="22"/>
        </w:rPr>
      </w:pPr>
      <w:r w:rsidRPr="00D968F0">
        <w:rPr>
          <w:rFonts w:asciiTheme="majorHAnsi" w:hAnsiTheme="majorHAnsi" w:cstheme="majorHAnsi"/>
          <w:sz w:val="22"/>
          <w:szCs w:val="22"/>
        </w:rPr>
        <w:t xml:space="preserve">Totaal te </w:t>
      </w:r>
      <w:r w:rsidR="00D17941" w:rsidRPr="00D968F0">
        <w:rPr>
          <w:rFonts w:asciiTheme="majorHAnsi" w:hAnsiTheme="majorHAnsi" w:cstheme="majorHAnsi"/>
          <w:sz w:val="22"/>
          <w:szCs w:val="22"/>
        </w:rPr>
        <w:t>behalen 2</w:t>
      </w:r>
      <w:r w:rsidR="005965A1">
        <w:rPr>
          <w:rFonts w:asciiTheme="majorHAnsi" w:hAnsiTheme="majorHAnsi" w:cstheme="majorHAnsi"/>
          <w:sz w:val="22"/>
          <w:szCs w:val="22"/>
        </w:rPr>
        <w:t>7</w:t>
      </w:r>
      <w:r w:rsidR="00D17941" w:rsidRPr="00D968F0">
        <w:rPr>
          <w:rFonts w:asciiTheme="majorHAnsi" w:hAnsiTheme="majorHAnsi" w:cstheme="majorHAnsi"/>
          <w:sz w:val="22"/>
          <w:szCs w:val="22"/>
        </w:rPr>
        <w:t>0</w:t>
      </w:r>
      <w:r w:rsidR="005E5DA3" w:rsidRPr="00D968F0">
        <w:rPr>
          <w:rFonts w:asciiTheme="majorHAnsi" w:hAnsiTheme="majorHAnsi" w:cstheme="majorHAnsi"/>
          <w:sz w:val="22"/>
          <w:szCs w:val="22"/>
        </w:rPr>
        <w:t xml:space="preserve"> punten</w:t>
      </w:r>
    </w:p>
    <w:p w14:paraId="0D772A24" w14:textId="77777777" w:rsidR="008063E9" w:rsidRDefault="008063E9" w:rsidP="00FD3BD5">
      <w:pPr>
        <w:ind w:left="708"/>
        <w:rPr>
          <w:rFonts w:asciiTheme="minorHAnsi" w:hAnsiTheme="minorHAnsi" w:cstheme="minorHAnsi"/>
          <w:sz w:val="22"/>
          <w:szCs w:val="22"/>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24"/>
        <w:gridCol w:w="6634"/>
      </w:tblGrid>
      <w:tr w:rsidR="008063E9" w:rsidRPr="00240CCF" w14:paraId="514BF1B0" w14:textId="77777777" w:rsidTr="3B080C80">
        <w:trPr>
          <w:trHeight w:val="430"/>
        </w:trPr>
        <w:tc>
          <w:tcPr>
            <w:tcW w:w="983" w:type="pct"/>
            <w:tcBorders>
              <w:top w:val="single" w:sz="4" w:space="0" w:color="auto"/>
              <w:left w:val="single" w:sz="4" w:space="0" w:color="auto"/>
              <w:bottom w:val="single" w:sz="4" w:space="0" w:color="auto"/>
              <w:right w:val="single" w:sz="4" w:space="0" w:color="auto"/>
            </w:tcBorders>
            <w:shd w:val="clear" w:color="auto" w:fill="C00000"/>
            <w:noWrap/>
          </w:tcPr>
          <w:p w14:paraId="4FB662B7" w14:textId="77777777" w:rsidR="008063E9" w:rsidRPr="00240CCF" w:rsidRDefault="008063E9" w:rsidP="006A0864">
            <w:pPr>
              <w:pStyle w:val="ListParagraph"/>
              <w:ind w:left="284" w:hanging="284"/>
              <w:rPr>
                <w:rFonts w:cs="Arial"/>
                <w:b/>
                <w:szCs w:val="20"/>
              </w:rPr>
            </w:pPr>
          </w:p>
        </w:tc>
        <w:tc>
          <w:tcPr>
            <w:tcW w:w="4017" w:type="pct"/>
            <w:tcBorders>
              <w:top w:val="single" w:sz="4" w:space="0" w:color="auto"/>
              <w:left w:val="single" w:sz="4" w:space="0" w:color="auto"/>
              <w:bottom w:val="single" w:sz="4" w:space="0" w:color="auto"/>
              <w:right w:val="single" w:sz="4" w:space="0" w:color="auto"/>
            </w:tcBorders>
            <w:shd w:val="clear" w:color="auto" w:fill="C00000"/>
          </w:tcPr>
          <w:p w14:paraId="22F5F886" w14:textId="7534E321" w:rsidR="008063E9" w:rsidRPr="00240CCF" w:rsidRDefault="008063E9" w:rsidP="006A0864">
            <w:pPr>
              <w:rPr>
                <w:rFonts w:cs="Arial"/>
                <w:szCs w:val="20"/>
              </w:rPr>
            </w:pPr>
            <w:r w:rsidRPr="0026292A">
              <w:rPr>
                <w:rFonts w:cs="Poppins"/>
                <w:b/>
                <w:color w:val="FFFFFF" w:themeColor="background1"/>
              </w:rPr>
              <w:t xml:space="preserve">Maximaal te behalen aantal </w:t>
            </w:r>
            <w:r w:rsidR="005E5DA3">
              <w:rPr>
                <w:rFonts w:cs="Poppins"/>
                <w:b/>
                <w:color w:val="FFFFFF" w:themeColor="background1"/>
              </w:rPr>
              <w:t xml:space="preserve">60 </w:t>
            </w:r>
            <w:r w:rsidRPr="0026292A">
              <w:rPr>
                <w:rFonts w:cs="Poppins"/>
                <w:b/>
                <w:color w:val="FFFFFF" w:themeColor="background1"/>
              </w:rPr>
              <w:t>punten</w:t>
            </w:r>
            <w:r>
              <w:rPr>
                <w:rFonts w:cs="Poppins"/>
                <w:b/>
                <w:color w:val="FFFFFF" w:themeColor="background1"/>
              </w:rPr>
              <w:t xml:space="preserve"> </w:t>
            </w:r>
          </w:p>
        </w:tc>
      </w:tr>
      <w:tr w:rsidR="008063E9" w:rsidRPr="00240CCF" w14:paraId="58812BD4" w14:textId="77777777" w:rsidTr="3B080C80">
        <w:trPr>
          <w:trHeight w:val="255"/>
        </w:trPr>
        <w:tc>
          <w:tcPr>
            <w:tcW w:w="983" w:type="pct"/>
            <w:tcBorders>
              <w:top w:val="single" w:sz="4" w:space="0" w:color="auto"/>
              <w:left w:val="single" w:sz="4" w:space="0" w:color="auto"/>
              <w:bottom w:val="single" w:sz="4" w:space="0" w:color="auto"/>
              <w:right w:val="single" w:sz="4" w:space="0" w:color="auto"/>
            </w:tcBorders>
            <w:noWrap/>
          </w:tcPr>
          <w:p w14:paraId="6983D1F0" w14:textId="77777777" w:rsidR="008063E9" w:rsidRPr="0042130D" w:rsidRDefault="008063E9" w:rsidP="006A0864">
            <w:pPr>
              <w:spacing w:line="280" w:lineRule="atLeast"/>
              <w:rPr>
                <w:rFonts w:cs="Arial"/>
                <w:b/>
                <w:color w:val="auto"/>
                <w:szCs w:val="20"/>
              </w:rPr>
            </w:pPr>
            <w:r w:rsidRPr="0042130D">
              <w:rPr>
                <w:rFonts w:cs="Arial"/>
                <w:b/>
                <w:color w:val="auto"/>
                <w:szCs w:val="20"/>
              </w:rPr>
              <w:t>Eis 8</w:t>
            </w:r>
          </w:p>
        </w:tc>
        <w:tc>
          <w:tcPr>
            <w:tcW w:w="4017" w:type="pct"/>
            <w:tcBorders>
              <w:top w:val="single" w:sz="4" w:space="0" w:color="auto"/>
              <w:left w:val="single" w:sz="4" w:space="0" w:color="auto"/>
              <w:bottom w:val="single" w:sz="4" w:space="0" w:color="auto"/>
              <w:right w:val="single" w:sz="4" w:space="0" w:color="auto"/>
            </w:tcBorders>
          </w:tcPr>
          <w:p w14:paraId="0119DEB3" w14:textId="58051ABA" w:rsidR="008063E9" w:rsidRPr="0042130D" w:rsidRDefault="00622FE0" w:rsidP="003131D8">
            <w:pPr>
              <w:spacing w:after="160" w:line="259" w:lineRule="auto"/>
              <w:rPr>
                <w:color w:val="auto"/>
              </w:rPr>
            </w:pPr>
            <w:r w:rsidRPr="00622FE0">
              <w:rPr>
                <w:color w:val="auto"/>
              </w:rPr>
              <w:t xml:space="preserve">De opdrachtnemer levert ondersteuning bij evenementen, verbouwingen en verhuizingen met een </w:t>
            </w:r>
            <w:r w:rsidR="00106474">
              <w:rPr>
                <w:color w:val="auto"/>
              </w:rPr>
              <w:t>ingrijpend</w:t>
            </w:r>
            <w:r w:rsidRPr="00622FE0">
              <w:rPr>
                <w:color w:val="auto"/>
              </w:rPr>
              <w:t xml:space="preserve"> karakter, zoals werkzaamheden aan volledige etages en of volledige bouwdelen.</w:t>
            </w:r>
          </w:p>
        </w:tc>
      </w:tr>
      <w:tr w:rsidR="008063E9" w:rsidRPr="00240CCF" w14:paraId="6ADCB90D" w14:textId="77777777" w:rsidTr="3B080C80">
        <w:trPr>
          <w:trHeight w:val="255"/>
        </w:trPr>
        <w:tc>
          <w:tcPr>
            <w:tcW w:w="983" w:type="pct"/>
            <w:tcBorders>
              <w:top w:val="single" w:sz="4" w:space="0" w:color="auto"/>
              <w:left w:val="single" w:sz="4" w:space="0" w:color="auto"/>
              <w:bottom w:val="single" w:sz="4" w:space="0" w:color="auto"/>
              <w:right w:val="single" w:sz="4" w:space="0" w:color="auto"/>
            </w:tcBorders>
            <w:noWrap/>
          </w:tcPr>
          <w:p w14:paraId="177D09CE" w14:textId="18D04CA5" w:rsidR="008063E9" w:rsidRPr="0042130D" w:rsidRDefault="00900B99" w:rsidP="006A0864">
            <w:pPr>
              <w:spacing w:line="280" w:lineRule="atLeast"/>
              <w:rPr>
                <w:rFonts w:cs="Arial"/>
                <w:b/>
                <w:color w:val="auto"/>
                <w:szCs w:val="20"/>
              </w:rPr>
            </w:pPr>
            <w:r w:rsidRPr="0042130D">
              <w:rPr>
                <w:rFonts w:cs="Arial"/>
                <w:b/>
                <w:color w:val="auto"/>
                <w:szCs w:val="20"/>
              </w:rPr>
              <w:t>Toelichtende vraag</w:t>
            </w:r>
          </w:p>
        </w:tc>
        <w:tc>
          <w:tcPr>
            <w:tcW w:w="4017" w:type="pct"/>
            <w:tcBorders>
              <w:top w:val="single" w:sz="4" w:space="0" w:color="auto"/>
              <w:left w:val="single" w:sz="4" w:space="0" w:color="auto"/>
              <w:bottom w:val="single" w:sz="4" w:space="0" w:color="auto"/>
              <w:right w:val="single" w:sz="4" w:space="0" w:color="auto"/>
            </w:tcBorders>
          </w:tcPr>
          <w:p w14:paraId="32EDE0FB" w14:textId="10C9923C" w:rsidR="008063E9" w:rsidRPr="00CE18C0" w:rsidRDefault="00900B99" w:rsidP="00900B99">
            <w:pPr>
              <w:spacing w:line="240" w:lineRule="auto"/>
              <w:rPr>
                <w:rFonts w:cs="Poppins"/>
                <w:i/>
                <w:iCs/>
                <w:color w:val="auto"/>
                <w:spacing w:val="0"/>
                <w:sz w:val="16"/>
                <w:szCs w:val="16"/>
              </w:rPr>
            </w:pPr>
            <w:r w:rsidRPr="00CE18C0">
              <w:rPr>
                <w:rFonts w:cs="Poppins"/>
                <w:i/>
                <w:iCs/>
                <w:color w:val="auto"/>
                <w:sz w:val="16"/>
                <w:szCs w:val="16"/>
              </w:rPr>
              <w:t>Beschrijf specifiek hoe u flexibiliteit en opschaalbaarheid organiseert en communiceert bij evenementen, open dagen, bijzondere onderwijsactiviteiten en/ of verbouwingen en verhuizingen.</w:t>
            </w:r>
          </w:p>
        </w:tc>
      </w:tr>
      <w:tr w:rsidR="008063E9" w:rsidRPr="00240CCF" w14:paraId="0598E331" w14:textId="77777777" w:rsidTr="3B080C80">
        <w:trPr>
          <w:trHeight w:val="255"/>
        </w:trPr>
        <w:tc>
          <w:tcPr>
            <w:tcW w:w="983" w:type="pct"/>
            <w:tcBorders>
              <w:top w:val="single" w:sz="4" w:space="0" w:color="auto"/>
              <w:left w:val="single" w:sz="4" w:space="0" w:color="auto"/>
              <w:bottom w:val="single" w:sz="4" w:space="0" w:color="auto"/>
              <w:right w:val="single" w:sz="4" w:space="0" w:color="auto"/>
            </w:tcBorders>
            <w:noWrap/>
          </w:tcPr>
          <w:p w14:paraId="19D3DC96" w14:textId="056D5A79" w:rsidR="008063E9" w:rsidRPr="0042130D" w:rsidRDefault="008063E9" w:rsidP="006A0864">
            <w:pPr>
              <w:spacing w:line="280" w:lineRule="atLeast"/>
              <w:rPr>
                <w:rFonts w:cs="Arial"/>
                <w:b/>
                <w:color w:val="auto"/>
                <w:szCs w:val="20"/>
              </w:rPr>
            </w:pPr>
            <w:r w:rsidRPr="0042130D">
              <w:rPr>
                <w:b/>
                <w:bCs/>
                <w:color w:val="auto"/>
              </w:rPr>
              <w:t>Max 200 woorden</w:t>
            </w:r>
          </w:p>
        </w:tc>
        <w:tc>
          <w:tcPr>
            <w:tcW w:w="4017" w:type="pct"/>
            <w:tcBorders>
              <w:top w:val="single" w:sz="4" w:space="0" w:color="auto"/>
              <w:left w:val="single" w:sz="4" w:space="0" w:color="auto"/>
              <w:bottom w:val="single" w:sz="4" w:space="0" w:color="auto"/>
              <w:right w:val="single" w:sz="4" w:space="0" w:color="auto"/>
            </w:tcBorders>
          </w:tcPr>
          <w:p w14:paraId="6FC221D5" w14:textId="77777777" w:rsidR="008063E9" w:rsidRPr="0042130D" w:rsidRDefault="008063E9" w:rsidP="006A0864">
            <w:pPr>
              <w:spacing w:after="160" w:line="259" w:lineRule="auto"/>
              <w:rPr>
                <w:color w:val="auto"/>
              </w:rPr>
            </w:pPr>
          </w:p>
        </w:tc>
      </w:tr>
    </w:tbl>
    <w:p w14:paraId="050FF1A8" w14:textId="77777777" w:rsidR="008063E9" w:rsidRDefault="008063E9" w:rsidP="00FD3BD5">
      <w:pPr>
        <w:ind w:left="708"/>
        <w:rPr>
          <w:rFonts w:asciiTheme="minorHAnsi" w:hAnsiTheme="minorHAnsi" w:cstheme="minorHAnsi"/>
          <w:sz w:val="22"/>
          <w:szCs w:val="22"/>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C4331D" w:rsidRPr="00240CCF" w14:paraId="444A7A0B"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4804BFAC" w14:textId="77777777" w:rsidR="00C4331D" w:rsidRPr="00240CCF" w:rsidRDefault="00C4331D" w:rsidP="00C4331D">
            <w:pPr>
              <w:spacing w:line="280" w:lineRule="atLeast"/>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tcPr>
          <w:p w14:paraId="793A1527" w14:textId="11667C5B" w:rsidR="00C4331D" w:rsidRPr="00C4331D" w:rsidRDefault="00C4331D" w:rsidP="00C4331D">
            <w:pPr>
              <w:spacing w:after="160" w:line="259" w:lineRule="auto"/>
            </w:pPr>
            <w:r w:rsidRPr="0026292A">
              <w:rPr>
                <w:rFonts w:cs="Poppins"/>
                <w:b/>
                <w:color w:val="FFFFFF" w:themeColor="background1"/>
              </w:rPr>
              <w:t>Maximaal te behalen aantal</w:t>
            </w:r>
            <w:r w:rsidR="005E5DA3">
              <w:rPr>
                <w:rFonts w:cs="Poppins"/>
                <w:b/>
                <w:color w:val="FFFFFF" w:themeColor="background1"/>
              </w:rPr>
              <w:t xml:space="preserve"> 30</w:t>
            </w:r>
            <w:r w:rsidRPr="0026292A">
              <w:rPr>
                <w:rFonts w:cs="Poppins"/>
                <w:b/>
                <w:color w:val="FFFFFF" w:themeColor="background1"/>
              </w:rPr>
              <w:t xml:space="preserve"> punten</w:t>
            </w:r>
          </w:p>
        </w:tc>
      </w:tr>
      <w:tr w:rsidR="002E26D9" w:rsidRPr="00993985" w14:paraId="002E10FE"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noWrap/>
          </w:tcPr>
          <w:p w14:paraId="68A84070" w14:textId="77777777" w:rsidR="002E26D9" w:rsidRPr="0042130D" w:rsidRDefault="002E26D9" w:rsidP="006A0864">
            <w:pPr>
              <w:spacing w:line="280" w:lineRule="atLeast"/>
              <w:rPr>
                <w:rFonts w:cs="Arial"/>
                <w:b/>
                <w:color w:val="auto"/>
                <w:szCs w:val="20"/>
              </w:rPr>
            </w:pPr>
            <w:r w:rsidRPr="0042130D">
              <w:rPr>
                <w:rFonts w:cs="Arial"/>
                <w:b/>
                <w:color w:val="auto"/>
                <w:szCs w:val="20"/>
              </w:rPr>
              <w:t>Eis 12</w:t>
            </w:r>
          </w:p>
        </w:tc>
        <w:tc>
          <w:tcPr>
            <w:tcW w:w="3922" w:type="pct"/>
            <w:tcBorders>
              <w:top w:val="single" w:sz="4" w:space="0" w:color="auto"/>
              <w:left w:val="single" w:sz="4" w:space="0" w:color="auto"/>
              <w:bottom w:val="single" w:sz="4" w:space="0" w:color="auto"/>
              <w:right w:val="single" w:sz="4" w:space="0" w:color="auto"/>
            </w:tcBorders>
          </w:tcPr>
          <w:p w14:paraId="19BCEF1E" w14:textId="63868EDA" w:rsidR="002E26D9" w:rsidRPr="0042130D" w:rsidRDefault="004C5363" w:rsidP="004C5363">
            <w:pPr>
              <w:spacing w:after="160" w:line="259" w:lineRule="auto"/>
              <w:rPr>
                <w:color w:val="auto"/>
              </w:rPr>
            </w:pPr>
            <w:r w:rsidRPr="004C5363">
              <w:rPr>
                <w:color w:val="auto"/>
              </w:rPr>
              <w:t>De opdrachtnemer heeft een signalerende rol ten aanzien van gebreken, vervuilingen, defecten of onveilige situaties in en aan het gebouw die tijdens de uitvoering van schoonmaakwerkzaamheden worden geconstateerd. De opdrachtnemer communiceert deze signalen direct met de desbetreffende locatie.</w:t>
            </w:r>
          </w:p>
        </w:tc>
      </w:tr>
      <w:tr w:rsidR="002E26D9" w:rsidRPr="00993985" w14:paraId="389AF447"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noWrap/>
          </w:tcPr>
          <w:p w14:paraId="024E9181" w14:textId="77777777" w:rsidR="002E26D9" w:rsidRPr="0042130D" w:rsidRDefault="002E26D9" w:rsidP="006A0864">
            <w:pPr>
              <w:spacing w:line="280" w:lineRule="atLeast"/>
              <w:rPr>
                <w:rFonts w:cs="Arial"/>
                <w:b/>
                <w:color w:val="auto"/>
                <w:szCs w:val="20"/>
              </w:rPr>
            </w:pPr>
            <w:r w:rsidRPr="0042130D">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1B30C24E" w14:textId="33BF175E" w:rsidR="002E26D9" w:rsidRPr="0042130D" w:rsidRDefault="0BB6D191" w:rsidP="006A0864">
            <w:pPr>
              <w:spacing w:after="160" w:line="259" w:lineRule="auto"/>
              <w:rPr>
                <w:color w:val="auto"/>
              </w:rPr>
            </w:pPr>
            <w:r w:rsidRPr="3B080C80">
              <w:rPr>
                <w:i/>
                <w:iCs/>
                <w:color w:val="auto"/>
              </w:rPr>
              <w:t>Licht toe hoe u deze rol dagelijks vervult en signaleringen communiceert.</w:t>
            </w:r>
          </w:p>
        </w:tc>
      </w:tr>
      <w:tr w:rsidR="002E26D9" w:rsidRPr="00993985" w14:paraId="5D48E455"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noWrap/>
          </w:tcPr>
          <w:p w14:paraId="2B9A2C76" w14:textId="77777777" w:rsidR="002E26D9" w:rsidRPr="0042130D" w:rsidRDefault="002E26D9" w:rsidP="006A0864">
            <w:pPr>
              <w:spacing w:line="280" w:lineRule="atLeast"/>
              <w:rPr>
                <w:b/>
                <w:bCs/>
                <w:color w:val="auto"/>
              </w:rPr>
            </w:pPr>
            <w:r w:rsidRPr="0042130D">
              <w:rPr>
                <w:b/>
                <w:bCs/>
                <w:color w:val="auto"/>
              </w:rPr>
              <w:t>Max 200 woorden</w:t>
            </w:r>
          </w:p>
        </w:tc>
        <w:tc>
          <w:tcPr>
            <w:tcW w:w="3922" w:type="pct"/>
            <w:tcBorders>
              <w:top w:val="single" w:sz="4" w:space="0" w:color="auto"/>
              <w:left w:val="single" w:sz="4" w:space="0" w:color="auto"/>
              <w:bottom w:val="single" w:sz="4" w:space="0" w:color="auto"/>
              <w:right w:val="single" w:sz="4" w:space="0" w:color="auto"/>
            </w:tcBorders>
          </w:tcPr>
          <w:p w14:paraId="54A872CC" w14:textId="77777777" w:rsidR="002E26D9" w:rsidRPr="0042130D" w:rsidRDefault="002E26D9" w:rsidP="006A0864">
            <w:pPr>
              <w:spacing w:after="160" w:line="259" w:lineRule="auto"/>
              <w:rPr>
                <w:color w:val="auto"/>
              </w:rPr>
            </w:pPr>
          </w:p>
        </w:tc>
      </w:tr>
    </w:tbl>
    <w:p w14:paraId="439A72F7" w14:textId="77777777" w:rsidR="00A318B5" w:rsidRDefault="00A318B5" w:rsidP="00FD3BD5">
      <w:pPr>
        <w:ind w:left="708"/>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4D24D8" w:rsidRPr="00C4331D" w14:paraId="7F10B689"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2554EEA0" w14:textId="77777777" w:rsidR="004D24D8" w:rsidRPr="00240CCF" w:rsidRDefault="004D24D8" w:rsidP="006A0864">
            <w:pPr>
              <w:spacing w:line="280" w:lineRule="atLeast"/>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tcPr>
          <w:p w14:paraId="4653271F" w14:textId="285C21CC" w:rsidR="004D24D8" w:rsidRPr="00C4331D" w:rsidRDefault="004D24D8" w:rsidP="006A0864">
            <w:pPr>
              <w:spacing w:after="160" w:line="259" w:lineRule="auto"/>
            </w:pPr>
            <w:r w:rsidRPr="0026292A">
              <w:rPr>
                <w:rFonts w:cs="Poppins"/>
                <w:b/>
                <w:color w:val="FFFFFF" w:themeColor="background1"/>
              </w:rPr>
              <w:t xml:space="preserve">Maximaal te behalen aantal </w:t>
            </w:r>
            <w:r w:rsidR="00614697">
              <w:rPr>
                <w:rFonts w:cs="Poppins"/>
                <w:b/>
                <w:color w:val="FFFFFF" w:themeColor="background1"/>
              </w:rPr>
              <w:t>9</w:t>
            </w:r>
            <w:r w:rsidR="005E5DA3">
              <w:rPr>
                <w:rFonts w:cs="Poppins"/>
                <w:b/>
                <w:color w:val="FFFFFF" w:themeColor="background1"/>
              </w:rPr>
              <w:t xml:space="preserve">0 </w:t>
            </w:r>
            <w:r w:rsidRPr="0026292A">
              <w:rPr>
                <w:rFonts w:cs="Poppins"/>
                <w:b/>
                <w:color w:val="FFFFFF" w:themeColor="background1"/>
              </w:rPr>
              <w:t>punten</w:t>
            </w:r>
            <w:r>
              <w:rPr>
                <w:rFonts w:cs="Poppins"/>
                <w:b/>
                <w:color w:val="FFFFFF" w:themeColor="background1"/>
              </w:rPr>
              <w:t xml:space="preserve"> </w:t>
            </w:r>
          </w:p>
        </w:tc>
      </w:tr>
      <w:tr w:rsidR="004D24D8" w:rsidRPr="00993985" w14:paraId="654EDFC4"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noWrap/>
          </w:tcPr>
          <w:p w14:paraId="3F37A3A6" w14:textId="68BC9FD3" w:rsidR="004D24D8" w:rsidRPr="0042130D" w:rsidRDefault="004D24D8" w:rsidP="006A0864">
            <w:pPr>
              <w:spacing w:line="280" w:lineRule="atLeast"/>
              <w:rPr>
                <w:rFonts w:cs="Arial"/>
                <w:b/>
                <w:color w:val="auto"/>
                <w:szCs w:val="20"/>
              </w:rPr>
            </w:pPr>
            <w:r w:rsidRPr="0042130D">
              <w:rPr>
                <w:rFonts w:cs="Arial"/>
                <w:b/>
                <w:color w:val="auto"/>
                <w:szCs w:val="20"/>
              </w:rPr>
              <w:t>Eis 71</w:t>
            </w:r>
          </w:p>
        </w:tc>
        <w:tc>
          <w:tcPr>
            <w:tcW w:w="3922" w:type="pct"/>
            <w:tcBorders>
              <w:top w:val="single" w:sz="4" w:space="0" w:color="auto"/>
              <w:left w:val="single" w:sz="4" w:space="0" w:color="auto"/>
              <w:bottom w:val="single" w:sz="4" w:space="0" w:color="auto"/>
              <w:right w:val="single" w:sz="4" w:space="0" w:color="auto"/>
            </w:tcBorders>
          </w:tcPr>
          <w:p w14:paraId="7CA94C06" w14:textId="15B4C38A" w:rsidR="004D24D8" w:rsidRPr="0042130D" w:rsidRDefault="4F406A49" w:rsidP="004D24D8">
            <w:pPr>
              <w:spacing w:after="160" w:line="259" w:lineRule="auto"/>
              <w:rPr>
                <w:color w:val="auto"/>
              </w:rPr>
            </w:pPr>
            <w:r w:rsidRPr="3B080C80">
              <w:rPr>
                <w:color w:val="auto"/>
              </w:rPr>
              <w:t>De opdrachtnemer schaalt de dienstverlening op en af bij wijzigingen in:</w:t>
            </w:r>
          </w:p>
          <w:p w14:paraId="05D69006" w14:textId="77777777" w:rsidR="004D24D8" w:rsidRPr="0042130D" w:rsidRDefault="004D24D8" w:rsidP="004D24D8">
            <w:pPr>
              <w:numPr>
                <w:ilvl w:val="0"/>
                <w:numId w:val="38"/>
              </w:numPr>
              <w:spacing w:line="259" w:lineRule="auto"/>
              <w:rPr>
                <w:color w:val="auto"/>
              </w:rPr>
            </w:pPr>
            <w:r w:rsidRPr="0042130D">
              <w:rPr>
                <w:color w:val="auto"/>
              </w:rPr>
              <w:t>Het aantal vierkante meters (m²);</w:t>
            </w:r>
          </w:p>
          <w:p w14:paraId="135FE3D0" w14:textId="77777777" w:rsidR="004D24D8" w:rsidRPr="0042130D" w:rsidRDefault="004D24D8" w:rsidP="004D24D8">
            <w:pPr>
              <w:numPr>
                <w:ilvl w:val="0"/>
                <w:numId w:val="38"/>
              </w:numPr>
              <w:spacing w:line="259" w:lineRule="auto"/>
              <w:rPr>
                <w:color w:val="auto"/>
              </w:rPr>
            </w:pPr>
            <w:r w:rsidRPr="0042130D">
              <w:rPr>
                <w:color w:val="auto"/>
              </w:rPr>
              <w:t>De functie van ruimten;</w:t>
            </w:r>
          </w:p>
          <w:p w14:paraId="548DF723" w14:textId="0B53DC41" w:rsidR="004D24D8" w:rsidRPr="0042130D" w:rsidRDefault="004D24D8" w:rsidP="0042130D">
            <w:pPr>
              <w:numPr>
                <w:ilvl w:val="0"/>
                <w:numId w:val="38"/>
              </w:numPr>
              <w:spacing w:line="259" w:lineRule="auto"/>
              <w:rPr>
                <w:color w:val="auto"/>
              </w:rPr>
            </w:pPr>
            <w:r w:rsidRPr="0042130D">
              <w:rPr>
                <w:color w:val="auto"/>
              </w:rPr>
              <w:t>De gebruiksintensiteit van locaties.</w:t>
            </w:r>
          </w:p>
        </w:tc>
      </w:tr>
      <w:tr w:rsidR="004D24D8" w:rsidRPr="00993985" w14:paraId="059F5E6E"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noWrap/>
          </w:tcPr>
          <w:p w14:paraId="1DEB4B2E" w14:textId="77777777" w:rsidR="004D24D8" w:rsidRPr="0042130D" w:rsidRDefault="004D24D8" w:rsidP="006A0864">
            <w:pPr>
              <w:spacing w:line="280" w:lineRule="atLeast"/>
              <w:rPr>
                <w:rFonts w:cs="Arial"/>
                <w:b/>
                <w:color w:val="auto"/>
                <w:szCs w:val="20"/>
              </w:rPr>
            </w:pPr>
            <w:r w:rsidRPr="0042130D">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66AFE98B" w14:textId="4F9639DA" w:rsidR="004D24D8" w:rsidRPr="0042130D" w:rsidRDefault="000B1169" w:rsidP="006A0864">
            <w:pPr>
              <w:spacing w:after="160" w:line="259" w:lineRule="auto"/>
              <w:rPr>
                <w:color w:val="auto"/>
              </w:rPr>
            </w:pPr>
            <w:r w:rsidRPr="0042130D">
              <w:rPr>
                <w:i/>
                <w:iCs/>
                <w:color w:val="auto"/>
              </w:rPr>
              <w:t>Geef op concrete wijze aan hoe wijzigingen, zoals genoemd in de eis, doorgevoerd en gecommuniceerd worden ten opzichte van bezetting zonder in te leveren op de kwaliteit van de dienstverlening.</w:t>
            </w:r>
          </w:p>
        </w:tc>
      </w:tr>
      <w:tr w:rsidR="004D24D8" w:rsidRPr="00993985" w14:paraId="0B656A4B"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noWrap/>
          </w:tcPr>
          <w:p w14:paraId="4DF648C6" w14:textId="77777777" w:rsidR="004D24D8" w:rsidRPr="0042130D" w:rsidRDefault="004D24D8" w:rsidP="006A0864">
            <w:pPr>
              <w:spacing w:line="280" w:lineRule="atLeast"/>
              <w:rPr>
                <w:b/>
                <w:bCs/>
                <w:color w:val="auto"/>
              </w:rPr>
            </w:pPr>
            <w:r w:rsidRPr="0042130D">
              <w:rPr>
                <w:b/>
                <w:bCs/>
                <w:color w:val="auto"/>
              </w:rPr>
              <w:t>Max 200 woorden</w:t>
            </w:r>
          </w:p>
        </w:tc>
        <w:tc>
          <w:tcPr>
            <w:tcW w:w="3922" w:type="pct"/>
            <w:tcBorders>
              <w:top w:val="single" w:sz="4" w:space="0" w:color="auto"/>
              <w:left w:val="single" w:sz="4" w:space="0" w:color="auto"/>
              <w:bottom w:val="single" w:sz="4" w:space="0" w:color="auto"/>
              <w:right w:val="single" w:sz="4" w:space="0" w:color="auto"/>
            </w:tcBorders>
          </w:tcPr>
          <w:p w14:paraId="7C52B136" w14:textId="4A8F22F0" w:rsidR="004D24D8" w:rsidRPr="0042130D" w:rsidRDefault="004D24D8" w:rsidP="006A0864">
            <w:pPr>
              <w:spacing w:after="160" w:line="259" w:lineRule="auto"/>
              <w:rPr>
                <w:color w:val="auto"/>
              </w:rPr>
            </w:pPr>
          </w:p>
        </w:tc>
      </w:tr>
    </w:tbl>
    <w:p w14:paraId="1A435D09" w14:textId="77777777" w:rsidR="004D24D8" w:rsidRDefault="004D24D8" w:rsidP="00FD3BD5">
      <w:pPr>
        <w:ind w:left="708"/>
      </w:pPr>
    </w:p>
    <w:p w14:paraId="6F4E838E" w14:textId="77777777" w:rsidR="00433FDB" w:rsidRDefault="00433FDB" w:rsidP="00FD3BD5">
      <w:pPr>
        <w:ind w:left="708"/>
      </w:pPr>
    </w:p>
    <w:p w14:paraId="24346C56" w14:textId="77777777" w:rsidR="00433FDB" w:rsidRDefault="00433FDB" w:rsidP="00FD3BD5">
      <w:pPr>
        <w:ind w:left="708"/>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24"/>
        <w:gridCol w:w="6634"/>
      </w:tblGrid>
      <w:tr w:rsidR="00FC1F9D" w:rsidRPr="00240CCF" w14:paraId="2A5E0A35" w14:textId="77777777" w:rsidTr="006A0864">
        <w:trPr>
          <w:trHeight w:val="547"/>
        </w:trPr>
        <w:tc>
          <w:tcPr>
            <w:tcW w:w="983" w:type="pct"/>
            <w:tcBorders>
              <w:top w:val="single" w:sz="4" w:space="0" w:color="auto"/>
              <w:left w:val="single" w:sz="4" w:space="0" w:color="auto"/>
              <w:bottom w:val="single" w:sz="4" w:space="0" w:color="auto"/>
              <w:right w:val="single" w:sz="4" w:space="0" w:color="auto"/>
            </w:tcBorders>
            <w:shd w:val="clear" w:color="auto" w:fill="C00000"/>
            <w:noWrap/>
          </w:tcPr>
          <w:p w14:paraId="36A97B01" w14:textId="77777777" w:rsidR="00FC1F9D" w:rsidRPr="00240CCF" w:rsidRDefault="00FC1F9D" w:rsidP="006A0864">
            <w:pPr>
              <w:rPr>
                <w:rFonts w:cs="Arial"/>
                <w:b/>
                <w:szCs w:val="20"/>
              </w:rPr>
            </w:pPr>
          </w:p>
        </w:tc>
        <w:tc>
          <w:tcPr>
            <w:tcW w:w="4017" w:type="pct"/>
            <w:tcBorders>
              <w:top w:val="single" w:sz="4" w:space="0" w:color="auto"/>
              <w:left w:val="single" w:sz="4" w:space="0" w:color="auto"/>
              <w:bottom w:val="single" w:sz="4" w:space="0" w:color="auto"/>
              <w:right w:val="single" w:sz="4" w:space="0" w:color="auto"/>
            </w:tcBorders>
            <w:shd w:val="clear" w:color="auto" w:fill="C00000"/>
            <w:hideMark/>
          </w:tcPr>
          <w:p w14:paraId="1EE09FC5" w14:textId="098BB0AD" w:rsidR="00FC1F9D" w:rsidRPr="00240CCF" w:rsidRDefault="00FC1F9D" w:rsidP="006A0864">
            <w:pPr>
              <w:rPr>
                <w:rFonts w:cs="Arial"/>
                <w:b/>
                <w:szCs w:val="20"/>
              </w:rPr>
            </w:pPr>
            <w:r w:rsidRPr="0026292A">
              <w:rPr>
                <w:rFonts w:cs="Poppins"/>
                <w:b/>
                <w:color w:val="FFFFFF" w:themeColor="background1"/>
              </w:rPr>
              <w:t>Maximaal te behalen aantal</w:t>
            </w:r>
            <w:r w:rsidR="00593367">
              <w:rPr>
                <w:rFonts w:cs="Poppins"/>
                <w:b/>
                <w:color w:val="FFFFFF" w:themeColor="background1"/>
              </w:rPr>
              <w:t xml:space="preserve"> </w:t>
            </w:r>
            <w:r w:rsidR="0082413E">
              <w:rPr>
                <w:rFonts w:cs="Poppins"/>
                <w:b/>
                <w:color w:val="FFFFFF" w:themeColor="background1"/>
              </w:rPr>
              <w:t>9</w:t>
            </w:r>
            <w:r w:rsidR="00593367">
              <w:rPr>
                <w:rFonts w:cs="Poppins"/>
                <w:b/>
                <w:color w:val="FFFFFF" w:themeColor="background1"/>
              </w:rPr>
              <w:t>0</w:t>
            </w:r>
            <w:r w:rsidRPr="0026292A">
              <w:rPr>
                <w:rFonts w:cs="Poppins"/>
                <w:b/>
                <w:color w:val="FFFFFF" w:themeColor="background1"/>
              </w:rPr>
              <w:t xml:space="preserve"> punten</w:t>
            </w:r>
            <w:r>
              <w:rPr>
                <w:rFonts w:cs="Poppins"/>
                <w:b/>
                <w:color w:val="FFFFFF" w:themeColor="background1"/>
              </w:rPr>
              <w:t xml:space="preserve"> </w:t>
            </w:r>
          </w:p>
        </w:tc>
      </w:tr>
      <w:tr w:rsidR="00FC1F9D" w:rsidRPr="008C014D" w14:paraId="4753F64A" w14:textId="77777777" w:rsidTr="006A0864">
        <w:trPr>
          <w:trHeight w:val="255"/>
        </w:trPr>
        <w:tc>
          <w:tcPr>
            <w:tcW w:w="983" w:type="pct"/>
            <w:tcBorders>
              <w:top w:val="single" w:sz="4" w:space="0" w:color="auto"/>
              <w:left w:val="single" w:sz="4" w:space="0" w:color="auto"/>
              <w:bottom w:val="single" w:sz="4" w:space="0" w:color="auto"/>
              <w:right w:val="single" w:sz="4" w:space="0" w:color="auto"/>
            </w:tcBorders>
            <w:noWrap/>
          </w:tcPr>
          <w:p w14:paraId="74BA4B39" w14:textId="77777777" w:rsidR="00FC1F9D" w:rsidRPr="00564526" w:rsidRDefault="00FC1F9D" w:rsidP="006A0864">
            <w:pPr>
              <w:spacing w:line="280" w:lineRule="atLeast"/>
              <w:rPr>
                <w:rFonts w:cs="Arial"/>
                <w:b/>
                <w:color w:val="auto"/>
                <w:szCs w:val="20"/>
              </w:rPr>
            </w:pPr>
            <w:r w:rsidRPr="00564526">
              <w:rPr>
                <w:rFonts w:cs="Arial"/>
                <w:b/>
                <w:color w:val="auto"/>
                <w:szCs w:val="20"/>
              </w:rPr>
              <w:t>Eis 75</w:t>
            </w:r>
          </w:p>
        </w:tc>
        <w:tc>
          <w:tcPr>
            <w:tcW w:w="4017" w:type="pct"/>
            <w:tcBorders>
              <w:top w:val="single" w:sz="4" w:space="0" w:color="auto"/>
              <w:left w:val="single" w:sz="4" w:space="0" w:color="auto"/>
              <w:bottom w:val="single" w:sz="4" w:space="0" w:color="auto"/>
              <w:right w:val="single" w:sz="4" w:space="0" w:color="auto"/>
            </w:tcBorders>
          </w:tcPr>
          <w:p w14:paraId="29E4BDD9" w14:textId="77777777" w:rsidR="00FC1F9D" w:rsidRPr="00564526" w:rsidRDefault="00FC1F9D" w:rsidP="006A0864">
            <w:pPr>
              <w:spacing w:after="160" w:line="259" w:lineRule="auto"/>
              <w:rPr>
                <w:color w:val="auto"/>
              </w:rPr>
            </w:pPr>
            <w:r w:rsidRPr="00564526">
              <w:rPr>
                <w:color w:val="auto"/>
              </w:rPr>
              <w:t>De opdrachtnemer toetst minimaal eenmaal per jaar of de inrichting en uitvoering van de dienstverlening aansluit bij de behoefte van de doelgroepen per locatie en bespreekt eventuele aanpassingen met Hogeschool Rotterdam.</w:t>
            </w:r>
          </w:p>
        </w:tc>
      </w:tr>
      <w:tr w:rsidR="00FC1F9D" w:rsidRPr="00993985" w14:paraId="466B12FE" w14:textId="77777777" w:rsidTr="006A0864">
        <w:trPr>
          <w:trHeight w:val="255"/>
        </w:trPr>
        <w:tc>
          <w:tcPr>
            <w:tcW w:w="983" w:type="pct"/>
            <w:tcBorders>
              <w:top w:val="single" w:sz="4" w:space="0" w:color="auto"/>
              <w:left w:val="single" w:sz="4" w:space="0" w:color="auto"/>
              <w:bottom w:val="single" w:sz="4" w:space="0" w:color="auto"/>
              <w:right w:val="single" w:sz="4" w:space="0" w:color="auto"/>
            </w:tcBorders>
            <w:noWrap/>
          </w:tcPr>
          <w:p w14:paraId="7B1C4128" w14:textId="77777777" w:rsidR="00FC1F9D" w:rsidRPr="00564526" w:rsidRDefault="00FC1F9D" w:rsidP="006A0864">
            <w:pPr>
              <w:spacing w:line="280" w:lineRule="atLeast"/>
              <w:rPr>
                <w:b/>
                <w:bCs/>
                <w:color w:val="auto"/>
              </w:rPr>
            </w:pPr>
            <w:r w:rsidRPr="00564526">
              <w:rPr>
                <w:rFonts w:cs="Arial"/>
                <w:b/>
                <w:color w:val="auto"/>
                <w:szCs w:val="20"/>
              </w:rPr>
              <w:t>Toelichtende vraag</w:t>
            </w:r>
          </w:p>
        </w:tc>
        <w:tc>
          <w:tcPr>
            <w:tcW w:w="4017" w:type="pct"/>
            <w:tcBorders>
              <w:top w:val="single" w:sz="4" w:space="0" w:color="auto"/>
              <w:left w:val="single" w:sz="4" w:space="0" w:color="auto"/>
              <w:bottom w:val="single" w:sz="4" w:space="0" w:color="auto"/>
              <w:right w:val="single" w:sz="4" w:space="0" w:color="auto"/>
            </w:tcBorders>
          </w:tcPr>
          <w:p w14:paraId="05FC984A" w14:textId="386F07C2" w:rsidR="00FC1F9D" w:rsidRPr="00564526" w:rsidRDefault="00FC1F9D" w:rsidP="006A0864">
            <w:pPr>
              <w:rPr>
                <w:color w:val="auto"/>
              </w:rPr>
            </w:pPr>
            <w:r w:rsidRPr="00564526">
              <w:rPr>
                <w:i/>
                <w:iCs/>
                <w:color w:val="auto"/>
              </w:rPr>
              <w:t xml:space="preserve">Licht toe hoe u dit toetst en hoe u de uitkomsten van die toets communiceert en in de praktijk brengt. Formuleer zelf een KPI op deze eis met gunningscomponent, deze wordt meegenomen in het KPI Dashboard (zie bijlage </w:t>
            </w:r>
            <w:r w:rsidR="00564526" w:rsidRPr="00564526">
              <w:rPr>
                <w:i/>
                <w:iCs/>
                <w:color w:val="auto"/>
              </w:rPr>
              <w:t>6</w:t>
            </w:r>
            <w:r w:rsidRPr="00564526">
              <w:rPr>
                <w:i/>
                <w:iCs/>
                <w:color w:val="auto"/>
              </w:rPr>
              <w:t>). Na gunning zal gezamenlijk waar nodig het KPI Dashboard worden aangescherpt. </w:t>
            </w:r>
          </w:p>
        </w:tc>
      </w:tr>
      <w:tr w:rsidR="00FC1F9D" w:rsidRPr="00993985" w14:paraId="6E1DB469" w14:textId="77777777" w:rsidTr="006A0864">
        <w:trPr>
          <w:trHeight w:val="255"/>
        </w:trPr>
        <w:tc>
          <w:tcPr>
            <w:tcW w:w="983" w:type="pct"/>
            <w:tcBorders>
              <w:top w:val="single" w:sz="4" w:space="0" w:color="auto"/>
              <w:left w:val="single" w:sz="4" w:space="0" w:color="auto"/>
              <w:bottom w:val="single" w:sz="4" w:space="0" w:color="auto"/>
              <w:right w:val="single" w:sz="4" w:space="0" w:color="auto"/>
            </w:tcBorders>
            <w:noWrap/>
          </w:tcPr>
          <w:p w14:paraId="14C47863" w14:textId="77777777" w:rsidR="00FC1F9D" w:rsidRPr="00564526" w:rsidRDefault="00FC1F9D" w:rsidP="006A0864">
            <w:pPr>
              <w:spacing w:line="280" w:lineRule="atLeast"/>
              <w:rPr>
                <w:rFonts w:cs="Arial"/>
                <w:b/>
                <w:color w:val="auto"/>
                <w:szCs w:val="20"/>
              </w:rPr>
            </w:pPr>
            <w:r w:rsidRPr="00564526">
              <w:rPr>
                <w:b/>
                <w:bCs/>
                <w:color w:val="auto"/>
              </w:rPr>
              <w:t>Max woorden 200</w:t>
            </w:r>
          </w:p>
        </w:tc>
        <w:tc>
          <w:tcPr>
            <w:tcW w:w="4017" w:type="pct"/>
            <w:tcBorders>
              <w:top w:val="single" w:sz="4" w:space="0" w:color="auto"/>
              <w:left w:val="single" w:sz="4" w:space="0" w:color="auto"/>
              <w:bottom w:val="single" w:sz="4" w:space="0" w:color="auto"/>
              <w:right w:val="single" w:sz="4" w:space="0" w:color="auto"/>
            </w:tcBorders>
          </w:tcPr>
          <w:p w14:paraId="504B26D6" w14:textId="77777777" w:rsidR="00FC1F9D" w:rsidRPr="00564526" w:rsidRDefault="00FC1F9D" w:rsidP="006A0864">
            <w:pPr>
              <w:rPr>
                <w:color w:val="auto"/>
              </w:rPr>
            </w:pPr>
          </w:p>
        </w:tc>
      </w:tr>
    </w:tbl>
    <w:p w14:paraId="150D34A6" w14:textId="77777777" w:rsidR="00FC1F9D" w:rsidRDefault="00FC1F9D" w:rsidP="00FD3BD5">
      <w:pPr>
        <w:ind w:left="708"/>
      </w:pPr>
    </w:p>
    <w:p w14:paraId="1695CA19" w14:textId="3976E4F8" w:rsidR="00DA4327" w:rsidRPr="00D968F0" w:rsidRDefault="00DA4327" w:rsidP="00D968F0">
      <w:pPr>
        <w:pStyle w:val="Heading2"/>
        <w:spacing w:before="0"/>
        <w:rPr>
          <w:rFonts w:asciiTheme="majorHAnsi" w:hAnsiTheme="majorHAnsi" w:cstheme="majorHAnsi"/>
          <w:sz w:val="22"/>
          <w:szCs w:val="22"/>
        </w:rPr>
      </w:pPr>
      <w:r w:rsidRPr="00D968F0">
        <w:rPr>
          <w:rFonts w:asciiTheme="majorHAnsi" w:hAnsiTheme="majorHAnsi" w:cstheme="majorHAnsi"/>
          <w:sz w:val="22"/>
          <w:szCs w:val="22"/>
        </w:rPr>
        <w:t>Kwaliteitsborging</w:t>
      </w:r>
      <w:r w:rsidR="009D0A87" w:rsidRPr="00D968F0">
        <w:rPr>
          <w:rFonts w:asciiTheme="majorHAnsi" w:hAnsiTheme="majorHAnsi" w:cstheme="majorHAnsi"/>
          <w:sz w:val="22"/>
          <w:szCs w:val="22"/>
        </w:rPr>
        <w:t xml:space="preserve"> </w:t>
      </w:r>
    </w:p>
    <w:p w14:paraId="094FF58E" w14:textId="0BAB57BF" w:rsidR="00D84AA3" w:rsidRPr="00D968F0" w:rsidRDefault="00D84AA3" w:rsidP="00D968F0">
      <w:pPr>
        <w:pStyle w:val="Heading2"/>
        <w:numPr>
          <w:ilvl w:val="0"/>
          <w:numId w:val="0"/>
        </w:numPr>
        <w:spacing w:before="0"/>
        <w:ind w:left="720"/>
        <w:rPr>
          <w:rFonts w:asciiTheme="majorHAnsi" w:hAnsiTheme="majorHAnsi" w:cstheme="majorHAnsi"/>
          <w:sz w:val="22"/>
          <w:szCs w:val="22"/>
        </w:rPr>
      </w:pPr>
      <w:r w:rsidRPr="00D968F0">
        <w:rPr>
          <w:rFonts w:asciiTheme="majorHAnsi" w:hAnsiTheme="majorHAnsi" w:cstheme="majorHAnsi"/>
          <w:sz w:val="22"/>
          <w:szCs w:val="22"/>
        </w:rPr>
        <w:t xml:space="preserve">Totaal te </w:t>
      </w:r>
      <w:r w:rsidR="00D17941" w:rsidRPr="00D968F0">
        <w:rPr>
          <w:rFonts w:asciiTheme="majorHAnsi" w:hAnsiTheme="majorHAnsi" w:cstheme="majorHAnsi"/>
          <w:sz w:val="22"/>
          <w:szCs w:val="22"/>
        </w:rPr>
        <w:t>behalen 1</w:t>
      </w:r>
      <w:r w:rsidR="00C97EA0">
        <w:rPr>
          <w:rFonts w:asciiTheme="majorHAnsi" w:hAnsiTheme="majorHAnsi" w:cstheme="majorHAnsi"/>
          <w:sz w:val="22"/>
          <w:szCs w:val="22"/>
        </w:rPr>
        <w:t>60</w:t>
      </w:r>
      <w:r w:rsidRPr="00D968F0">
        <w:rPr>
          <w:rFonts w:asciiTheme="majorHAnsi" w:hAnsiTheme="majorHAnsi" w:cstheme="majorHAnsi"/>
          <w:sz w:val="22"/>
          <w:szCs w:val="22"/>
        </w:rPr>
        <w:t xml:space="preserve"> punten</w:t>
      </w:r>
    </w:p>
    <w:p w14:paraId="7D1B68CB" w14:textId="77777777" w:rsidR="00952C88" w:rsidRDefault="00952C88" w:rsidP="00FD3BD5">
      <w:pPr>
        <w:ind w:left="708"/>
        <w:rPr>
          <w:rFonts w:asciiTheme="minorHAnsi" w:hAnsiTheme="minorHAnsi" w:cstheme="minorHAnsi"/>
          <w:sz w:val="20"/>
          <w:szCs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7"/>
        <w:gridCol w:w="6641"/>
      </w:tblGrid>
      <w:tr w:rsidR="00711467" w:rsidRPr="00240CCF" w14:paraId="536E3377" w14:textId="77777777" w:rsidTr="3B080C80">
        <w:trPr>
          <w:trHeight w:val="547"/>
        </w:trPr>
        <w:tc>
          <w:tcPr>
            <w:tcW w:w="979" w:type="pct"/>
            <w:tcBorders>
              <w:top w:val="single" w:sz="4" w:space="0" w:color="auto"/>
              <w:left w:val="single" w:sz="4" w:space="0" w:color="auto"/>
              <w:bottom w:val="single" w:sz="4" w:space="0" w:color="auto"/>
              <w:right w:val="single" w:sz="4" w:space="0" w:color="auto"/>
            </w:tcBorders>
            <w:shd w:val="clear" w:color="auto" w:fill="C00000"/>
            <w:noWrap/>
          </w:tcPr>
          <w:p w14:paraId="1F170BD9" w14:textId="77777777" w:rsidR="00711467" w:rsidRPr="00240CCF" w:rsidRDefault="00711467" w:rsidP="006A0864">
            <w:pPr>
              <w:rPr>
                <w:rFonts w:cs="Arial"/>
                <w:b/>
                <w:szCs w:val="20"/>
              </w:rPr>
            </w:pPr>
          </w:p>
        </w:tc>
        <w:tc>
          <w:tcPr>
            <w:tcW w:w="4021" w:type="pct"/>
            <w:tcBorders>
              <w:top w:val="single" w:sz="4" w:space="0" w:color="auto"/>
              <w:left w:val="single" w:sz="4" w:space="0" w:color="auto"/>
              <w:bottom w:val="single" w:sz="4" w:space="0" w:color="auto"/>
              <w:right w:val="single" w:sz="4" w:space="0" w:color="auto"/>
            </w:tcBorders>
            <w:shd w:val="clear" w:color="auto" w:fill="C00000"/>
            <w:hideMark/>
          </w:tcPr>
          <w:p w14:paraId="522E4086" w14:textId="1DB2109B" w:rsidR="00711467" w:rsidRPr="00240CCF" w:rsidRDefault="00711467" w:rsidP="006A0864">
            <w:pPr>
              <w:rPr>
                <w:rFonts w:cs="Arial"/>
                <w:b/>
                <w:szCs w:val="20"/>
              </w:rPr>
            </w:pPr>
            <w:r w:rsidRPr="0026292A">
              <w:rPr>
                <w:rFonts w:cs="Poppins"/>
                <w:b/>
                <w:color w:val="FFFFFF" w:themeColor="background1"/>
              </w:rPr>
              <w:t xml:space="preserve">Maximaal te behalen aantal </w:t>
            </w:r>
            <w:r w:rsidR="00D9693D">
              <w:rPr>
                <w:rFonts w:cs="Poppins"/>
                <w:b/>
                <w:color w:val="FFFFFF" w:themeColor="background1"/>
              </w:rPr>
              <w:t>90</w:t>
            </w:r>
            <w:r w:rsidR="00AC4E63">
              <w:rPr>
                <w:rFonts w:cs="Poppins"/>
                <w:b/>
                <w:color w:val="FFFFFF" w:themeColor="background1"/>
              </w:rPr>
              <w:t xml:space="preserve"> </w:t>
            </w:r>
            <w:r w:rsidRPr="0026292A">
              <w:rPr>
                <w:rFonts w:cs="Poppins"/>
                <w:b/>
                <w:color w:val="FFFFFF" w:themeColor="background1"/>
              </w:rPr>
              <w:t>punten</w:t>
            </w:r>
          </w:p>
        </w:tc>
      </w:tr>
      <w:tr w:rsidR="00711467" w:rsidRPr="00240CCF" w14:paraId="78F7B994" w14:textId="77777777" w:rsidTr="3B080C80">
        <w:trPr>
          <w:trHeight w:val="255"/>
        </w:trPr>
        <w:tc>
          <w:tcPr>
            <w:tcW w:w="979" w:type="pct"/>
            <w:tcBorders>
              <w:top w:val="single" w:sz="4" w:space="0" w:color="auto"/>
              <w:left w:val="single" w:sz="4" w:space="0" w:color="auto"/>
              <w:bottom w:val="single" w:sz="4" w:space="0" w:color="auto"/>
              <w:right w:val="single" w:sz="4" w:space="0" w:color="auto"/>
            </w:tcBorders>
            <w:noWrap/>
          </w:tcPr>
          <w:p w14:paraId="45B92D74" w14:textId="77777777" w:rsidR="00711467" w:rsidRPr="00910E22" w:rsidRDefault="00711467" w:rsidP="006A0864">
            <w:pPr>
              <w:spacing w:line="280" w:lineRule="atLeast"/>
              <w:rPr>
                <w:rFonts w:cs="Arial"/>
                <w:b/>
                <w:color w:val="auto"/>
                <w:szCs w:val="20"/>
              </w:rPr>
            </w:pPr>
            <w:r w:rsidRPr="00910E22">
              <w:rPr>
                <w:rFonts w:cs="Arial"/>
                <w:b/>
                <w:color w:val="auto"/>
                <w:szCs w:val="20"/>
              </w:rPr>
              <w:t>Eis 14</w:t>
            </w:r>
          </w:p>
        </w:tc>
        <w:tc>
          <w:tcPr>
            <w:tcW w:w="4021" w:type="pct"/>
            <w:tcBorders>
              <w:top w:val="single" w:sz="4" w:space="0" w:color="auto"/>
              <w:left w:val="single" w:sz="4" w:space="0" w:color="auto"/>
              <w:bottom w:val="single" w:sz="4" w:space="0" w:color="auto"/>
              <w:right w:val="single" w:sz="4" w:space="0" w:color="auto"/>
            </w:tcBorders>
          </w:tcPr>
          <w:p w14:paraId="6C119115" w14:textId="6BA74914" w:rsidR="00711467" w:rsidRPr="00910E22" w:rsidRDefault="00F07DD5" w:rsidP="005D21EE">
            <w:pPr>
              <w:rPr>
                <w:color w:val="auto"/>
              </w:rPr>
            </w:pPr>
            <w:r w:rsidRPr="00A443A4">
              <w:rPr>
                <w:color w:val="auto"/>
              </w:rPr>
              <w:t>De opdrachtnemer haalt continu minimaal VSR-KMS niveau A (≥ 90%). Metingen worden uitgevoerd door HR, door de opdrachtnemer en door een onafhankelijke partij. Een lagere score wordt geregistreerd en binnen twee weken hersteld naar het acceptabele niveau.</w:t>
            </w:r>
          </w:p>
        </w:tc>
      </w:tr>
      <w:tr w:rsidR="00711467" w:rsidRPr="00240CCF" w14:paraId="1663E115" w14:textId="77777777" w:rsidTr="3B080C80">
        <w:trPr>
          <w:trHeight w:val="255"/>
        </w:trPr>
        <w:tc>
          <w:tcPr>
            <w:tcW w:w="979" w:type="pct"/>
            <w:tcBorders>
              <w:top w:val="single" w:sz="4" w:space="0" w:color="auto"/>
              <w:left w:val="single" w:sz="4" w:space="0" w:color="auto"/>
              <w:bottom w:val="single" w:sz="4" w:space="0" w:color="auto"/>
              <w:right w:val="single" w:sz="4" w:space="0" w:color="auto"/>
            </w:tcBorders>
            <w:noWrap/>
          </w:tcPr>
          <w:p w14:paraId="529752C8" w14:textId="77777777" w:rsidR="00711467" w:rsidRPr="00910E22" w:rsidRDefault="00711467" w:rsidP="006A0864">
            <w:pPr>
              <w:spacing w:line="280" w:lineRule="atLeast"/>
              <w:rPr>
                <w:b/>
                <w:bCs/>
                <w:color w:val="auto"/>
              </w:rPr>
            </w:pPr>
            <w:r w:rsidRPr="00910E22">
              <w:rPr>
                <w:rFonts w:cs="Arial"/>
                <w:b/>
                <w:color w:val="auto"/>
                <w:szCs w:val="20"/>
              </w:rPr>
              <w:t>Toelichtende vraag</w:t>
            </w:r>
          </w:p>
        </w:tc>
        <w:tc>
          <w:tcPr>
            <w:tcW w:w="4021" w:type="pct"/>
            <w:tcBorders>
              <w:top w:val="single" w:sz="4" w:space="0" w:color="auto"/>
              <w:left w:val="single" w:sz="4" w:space="0" w:color="auto"/>
              <w:bottom w:val="single" w:sz="4" w:space="0" w:color="auto"/>
              <w:right w:val="single" w:sz="4" w:space="0" w:color="auto"/>
            </w:tcBorders>
          </w:tcPr>
          <w:p w14:paraId="124FB1C7" w14:textId="77777777" w:rsidR="00711467" w:rsidRPr="00910E22" w:rsidRDefault="00711467" w:rsidP="006A0864">
            <w:pPr>
              <w:rPr>
                <w:color w:val="auto"/>
              </w:rPr>
            </w:pPr>
            <w:r w:rsidRPr="00910E22">
              <w:rPr>
                <w:i/>
                <w:iCs/>
                <w:color w:val="auto"/>
              </w:rPr>
              <w:t>Beschrijf aan de hand van concrete voorbeelden hoe u dit niveau behaalt en blijft behalen en omgaat met de feedback indien het niveau niet wordt behaald.</w:t>
            </w:r>
          </w:p>
        </w:tc>
      </w:tr>
      <w:tr w:rsidR="00711467" w:rsidRPr="00240CCF" w14:paraId="2D19182D" w14:textId="77777777" w:rsidTr="3B080C80">
        <w:trPr>
          <w:trHeight w:val="255"/>
        </w:trPr>
        <w:tc>
          <w:tcPr>
            <w:tcW w:w="979" w:type="pct"/>
            <w:tcBorders>
              <w:top w:val="single" w:sz="4" w:space="0" w:color="auto"/>
              <w:left w:val="single" w:sz="4" w:space="0" w:color="auto"/>
              <w:bottom w:val="single" w:sz="4" w:space="0" w:color="auto"/>
              <w:right w:val="single" w:sz="4" w:space="0" w:color="auto"/>
            </w:tcBorders>
            <w:noWrap/>
          </w:tcPr>
          <w:p w14:paraId="10BEA88A" w14:textId="77777777" w:rsidR="00711467" w:rsidRPr="00910E22" w:rsidRDefault="00711467" w:rsidP="006A0864">
            <w:pPr>
              <w:spacing w:line="280" w:lineRule="atLeast"/>
              <w:rPr>
                <w:rFonts w:cs="Arial"/>
                <w:b/>
                <w:color w:val="auto"/>
                <w:szCs w:val="20"/>
              </w:rPr>
            </w:pPr>
            <w:r w:rsidRPr="00910E22">
              <w:rPr>
                <w:b/>
                <w:bCs/>
                <w:color w:val="auto"/>
              </w:rPr>
              <w:t>Max 250 woorden</w:t>
            </w:r>
          </w:p>
        </w:tc>
        <w:tc>
          <w:tcPr>
            <w:tcW w:w="4021" w:type="pct"/>
            <w:tcBorders>
              <w:top w:val="single" w:sz="4" w:space="0" w:color="auto"/>
              <w:left w:val="single" w:sz="4" w:space="0" w:color="auto"/>
              <w:bottom w:val="single" w:sz="4" w:space="0" w:color="auto"/>
              <w:right w:val="single" w:sz="4" w:space="0" w:color="auto"/>
            </w:tcBorders>
          </w:tcPr>
          <w:p w14:paraId="7D547BAA" w14:textId="77777777" w:rsidR="00711467" w:rsidRPr="00910E22" w:rsidRDefault="00711467" w:rsidP="006A0864">
            <w:pPr>
              <w:rPr>
                <w:color w:val="auto"/>
              </w:rPr>
            </w:pPr>
          </w:p>
        </w:tc>
      </w:tr>
    </w:tbl>
    <w:p w14:paraId="4ED01088" w14:textId="77777777" w:rsidR="00711467" w:rsidRPr="00711467" w:rsidRDefault="00711467" w:rsidP="00FD3BD5">
      <w:pPr>
        <w:ind w:left="708"/>
        <w:rPr>
          <w:rFonts w:asciiTheme="minorHAnsi" w:hAnsiTheme="minorHAnsi" w:cstheme="minorHAnsi"/>
          <w:sz w:val="20"/>
          <w:szCs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7"/>
        <w:gridCol w:w="6641"/>
      </w:tblGrid>
      <w:tr w:rsidR="003B478D" w:rsidRPr="00240CCF" w14:paraId="040BF568" w14:textId="77777777" w:rsidTr="006A0864">
        <w:trPr>
          <w:trHeight w:val="547"/>
        </w:trPr>
        <w:tc>
          <w:tcPr>
            <w:tcW w:w="979" w:type="pct"/>
            <w:tcBorders>
              <w:top w:val="single" w:sz="4" w:space="0" w:color="auto"/>
              <w:left w:val="single" w:sz="4" w:space="0" w:color="auto"/>
              <w:bottom w:val="single" w:sz="4" w:space="0" w:color="auto"/>
              <w:right w:val="single" w:sz="4" w:space="0" w:color="auto"/>
            </w:tcBorders>
            <w:shd w:val="clear" w:color="auto" w:fill="C00000"/>
            <w:noWrap/>
          </w:tcPr>
          <w:p w14:paraId="4B7B6114" w14:textId="77777777" w:rsidR="003B478D" w:rsidRPr="00240CCF" w:rsidRDefault="003B478D" w:rsidP="006A0864">
            <w:pPr>
              <w:rPr>
                <w:rFonts w:cs="Arial"/>
                <w:b/>
                <w:szCs w:val="20"/>
              </w:rPr>
            </w:pPr>
          </w:p>
        </w:tc>
        <w:tc>
          <w:tcPr>
            <w:tcW w:w="4021" w:type="pct"/>
            <w:tcBorders>
              <w:top w:val="single" w:sz="4" w:space="0" w:color="auto"/>
              <w:left w:val="single" w:sz="4" w:space="0" w:color="auto"/>
              <w:bottom w:val="single" w:sz="4" w:space="0" w:color="auto"/>
              <w:right w:val="single" w:sz="4" w:space="0" w:color="auto"/>
            </w:tcBorders>
            <w:shd w:val="clear" w:color="auto" w:fill="C00000"/>
            <w:hideMark/>
          </w:tcPr>
          <w:p w14:paraId="574819A0" w14:textId="3E32A74F" w:rsidR="003B478D" w:rsidRPr="00240CCF" w:rsidRDefault="003B478D" w:rsidP="006A0864">
            <w:pPr>
              <w:rPr>
                <w:rFonts w:cs="Arial"/>
                <w:b/>
                <w:szCs w:val="20"/>
              </w:rPr>
            </w:pPr>
            <w:r w:rsidRPr="0026292A">
              <w:rPr>
                <w:rFonts w:cs="Poppins"/>
                <w:b/>
                <w:color w:val="FFFFFF" w:themeColor="background1"/>
              </w:rPr>
              <w:t xml:space="preserve">Maximaal te behalen </w:t>
            </w:r>
            <w:r w:rsidR="00D17941" w:rsidRPr="0026292A">
              <w:rPr>
                <w:rFonts w:cs="Poppins"/>
                <w:b/>
                <w:color w:val="FFFFFF" w:themeColor="background1"/>
              </w:rPr>
              <w:t xml:space="preserve">aantal </w:t>
            </w:r>
            <w:r w:rsidR="00D17941">
              <w:rPr>
                <w:rFonts w:cs="Poppins"/>
                <w:b/>
                <w:color w:val="FFFFFF" w:themeColor="background1"/>
              </w:rPr>
              <w:t>7</w:t>
            </w:r>
            <w:r w:rsidR="00B57765">
              <w:rPr>
                <w:rFonts w:cs="Poppins"/>
                <w:b/>
                <w:color w:val="FFFFFF" w:themeColor="background1"/>
              </w:rPr>
              <w:t>0</w:t>
            </w:r>
            <w:r w:rsidR="00AC4E63">
              <w:rPr>
                <w:rFonts w:cs="Poppins"/>
                <w:b/>
                <w:color w:val="FFFFFF" w:themeColor="background1"/>
              </w:rPr>
              <w:t xml:space="preserve"> </w:t>
            </w:r>
            <w:r w:rsidRPr="0026292A">
              <w:rPr>
                <w:rFonts w:cs="Poppins"/>
                <w:b/>
                <w:color w:val="FFFFFF" w:themeColor="background1"/>
              </w:rPr>
              <w:t>punten</w:t>
            </w:r>
            <w:r>
              <w:rPr>
                <w:rFonts w:cs="Poppins"/>
                <w:b/>
                <w:color w:val="FFFFFF" w:themeColor="background1"/>
              </w:rPr>
              <w:t xml:space="preserve"> </w:t>
            </w:r>
          </w:p>
        </w:tc>
      </w:tr>
      <w:tr w:rsidR="003B478D" w:rsidRPr="008C014D" w14:paraId="737AC215" w14:textId="77777777" w:rsidTr="006A0864">
        <w:trPr>
          <w:trHeight w:val="255"/>
        </w:trPr>
        <w:tc>
          <w:tcPr>
            <w:tcW w:w="979" w:type="pct"/>
            <w:tcBorders>
              <w:top w:val="single" w:sz="4" w:space="0" w:color="auto"/>
              <w:left w:val="single" w:sz="4" w:space="0" w:color="auto"/>
              <w:bottom w:val="single" w:sz="4" w:space="0" w:color="auto"/>
              <w:right w:val="single" w:sz="4" w:space="0" w:color="auto"/>
            </w:tcBorders>
            <w:noWrap/>
          </w:tcPr>
          <w:p w14:paraId="59D247EF" w14:textId="6FC8BB0C" w:rsidR="003B478D" w:rsidRPr="00910E22" w:rsidRDefault="003B478D" w:rsidP="006A0864">
            <w:pPr>
              <w:spacing w:line="280" w:lineRule="atLeast"/>
              <w:rPr>
                <w:rFonts w:cs="Arial"/>
                <w:b/>
                <w:color w:val="auto"/>
                <w:szCs w:val="20"/>
              </w:rPr>
            </w:pPr>
            <w:r w:rsidRPr="00910E22">
              <w:rPr>
                <w:rFonts w:cs="Arial"/>
                <w:b/>
                <w:color w:val="auto"/>
                <w:szCs w:val="20"/>
              </w:rPr>
              <w:t>Eis 69</w:t>
            </w:r>
          </w:p>
        </w:tc>
        <w:tc>
          <w:tcPr>
            <w:tcW w:w="4021" w:type="pct"/>
            <w:tcBorders>
              <w:top w:val="single" w:sz="4" w:space="0" w:color="auto"/>
              <w:left w:val="single" w:sz="4" w:space="0" w:color="auto"/>
              <w:bottom w:val="single" w:sz="4" w:space="0" w:color="auto"/>
              <w:right w:val="single" w:sz="4" w:space="0" w:color="auto"/>
            </w:tcBorders>
          </w:tcPr>
          <w:p w14:paraId="731E7BA8" w14:textId="5F5E5E72" w:rsidR="003B478D" w:rsidRPr="00910E22" w:rsidRDefault="009A0EA9" w:rsidP="00910E22">
            <w:pPr>
              <w:tabs>
                <w:tab w:val="left" w:pos="1440"/>
              </w:tabs>
              <w:rPr>
                <w:color w:val="auto"/>
              </w:rPr>
            </w:pPr>
            <w:r w:rsidRPr="00910E22">
              <w:rPr>
                <w:color w:val="auto"/>
              </w:rPr>
              <w:t>De opdrachtnemer levert gedurende de contractperiode actief bijdrage aan continue verbetering van de dienstverlening en betrekt hierbij inzichten uit KPI’s, rapportages en overleggen.</w:t>
            </w:r>
          </w:p>
        </w:tc>
      </w:tr>
      <w:tr w:rsidR="003B478D" w:rsidRPr="00993985" w14:paraId="469CC5A9" w14:textId="77777777" w:rsidTr="006A0864">
        <w:trPr>
          <w:trHeight w:val="255"/>
        </w:trPr>
        <w:tc>
          <w:tcPr>
            <w:tcW w:w="979" w:type="pct"/>
            <w:tcBorders>
              <w:top w:val="single" w:sz="4" w:space="0" w:color="auto"/>
              <w:left w:val="single" w:sz="4" w:space="0" w:color="auto"/>
              <w:bottom w:val="single" w:sz="4" w:space="0" w:color="auto"/>
              <w:right w:val="single" w:sz="4" w:space="0" w:color="auto"/>
            </w:tcBorders>
            <w:noWrap/>
          </w:tcPr>
          <w:p w14:paraId="477488C1" w14:textId="77777777" w:rsidR="003B478D" w:rsidRPr="00910E22" w:rsidRDefault="003B478D" w:rsidP="006A0864">
            <w:pPr>
              <w:spacing w:line="280" w:lineRule="atLeast"/>
              <w:rPr>
                <w:b/>
                <w:bCs/>
                <w:color w:val="auto"/>
              </w:rPr>
            </w:pPr>
            <w:r w:rsidRPr="00910E22">
              <w:rPr>
                <w:rFonts w:cs="Arial"/>
                <w:b/>
                <w:color w:val="auto"/>
                <w:szCs w:val="20"/>
              </w:rPr>
              <w:t>Toelichtende vraag</w:t>
            </w:r>
          </w:p>
        </w:tc>
        <w:tc>
          <w:tcPr>
            <w:tcW w:w="4021" w:type="pct"/>
            <w:tcBorders>
              <w:top w:val="single" w:sz="4" w:space="0" w:color="auto"/>
              <w:left w:val="single" w:sz="4" w:space="0" w:color="auto"/>
              <w:bottom w:val="single" w:sz="4" w:space="0" w:color="auto"/>
              <w:right w:val="single" w:sz="4" w:space="0" w:color="auto"/>
            </w:tcBorders>
          </w:tcPr>
          <w:p w14:paraId="5CAF27F5" w14:textId="5EC7F576" w:rsidR="003B478D" w:rsidRPr="00910E22" w:rsidRDefault="009A0EA9" w:rsidP="006A0864">
            <w:pPr>
              <w:rPr>
                <w:color w:val="auto"/>
              </w:rPr>
            </w:pPr>
            <w:r w:rsidRPr="00910E22">
              <w:rPr>
                <w:i/>
                <w:iCs/>
                <w:color w:val="auto"/>
              </w:rPr>
              <w:t xml:space="preserve">Beschrijf hoe u concrete voorbeelden uit de </w:t>
            </w:r>
            <w:r w:rsidR="00910E22" w:rsidRPr="00910E22">
              <w:rPr>
                <w:i/>
                <w:iCs/>
                <w:color w:val="auto"/>
              </w:rPr>
              <w:t>KPI-dashboard(s)</w:t>
            </w:r>
            <w:r w:rsidRPr="00910E22">
              <w:rPr>
                <w:i/>
                <w:iCs/>
                <w:color w:val="auto"/>
              </w:rPr>
              <w:t>, overleggen en rapportages vertaald naar acties om de dienstverlening zichtbaar te verbeteren voor Hogeschool Rotterdam.</w:t>
            </w:r>
          </w:p>
        </w:tc>
      </w:tr>
      <w:tr w:rsidR="003B478D" w:rsidRPr="00993985" w14:paraId="4D12B161" w14:textId="77777777" w:rsidTr="006A0864">
        <w:trPr>
          <w:trHeight w:val="255"/>
        </w:trPr>
        <w:tc>
          <w:tcPr>
            <w:tcW w:w="979" w:type="pct"/>
            <w:tcBorders>
              <w:top w:val="single" w:sz="4" w:space="0" w:color="auto"/>
              <w:left w:val="single" w:sz="4" w:space="0" w:color="auto"/>
              <w:bottom w:val="single" w:sz="4" w:space="0" w:color="auto"/>
              <w:right w:val="single" w:sz="4" w:space="0" w:color="auto"/>
            </w:tcBorders>
            <w:noWrap/>
          </w:tcPr>
          <w:p w14:paraId="0757AE34" w14:textId="77777777" w:rsidR="003B478D" w:rsidRPr="00910E22" w:rsidRDefault="003B478D" w:rsidP="006A0864">
            <w:pPr>
              <w:spacing w:line="280" w:lineRule="atLeast"/>
              <w:rPr>
                <w:rFonts w:cs="Arial"/>
                <w:b/>
                <w:color w:val="auto"/>
                <w:szCs w:val="20"/>
              </w:rPr>
            </w:pPr>
            <w:r w:rsidRPr="00910E22">
              <w:rPr>
                <w:b/>
                <w:bCs/>
                <w:color w:val="auto"/>
              </w:rPr>
              <w:t>Max 250 woorden</w:t>
            </w:r>
          </w:p>
        </w:tc>
        <w:tc>
          <w:tcPr>
            <w:tcW w:w="4021" w:type="pct"/>
            <w:tcBorders>
              <w:top w:val="single" w:sz="4" w:space="0" w:color="auto"/>
              <w:left w:val="single" w:sz="4" w:space="0" w:color="auto"/>
              <w:bottom w:val="single" w:sz="4" w:space="0" w:color="auto"/>
              <w:right w:val="single" w:sz="4" w:space="0" w:color="auto"/>
            </w:tcBorders>
          </w:tcPr>
          <w:p w14:paraId="49C2B125" w14:textId="77777777" w:rsidR="003B478D" w:rsidRPr="00910E22" w:rsidRDefault="003B478D" w:rsidP="006A0864">
            <w:pPr>
              <w:rPr>
                <w:color w:val="auto"/>
              </w:rPr>
            </w:pPr>
          </w:p>
        </w:tc>
      </w:tr>
    </w:tbl>
    <w:p w14:paraId="7DE77DBA" w14:textId="7D1B645F" w:rsidR="00564526" w:rsidRDefault="00564526" w:rsidP="00FD3BD5">
      <w:pPr>
        <w:ind w:left="708"/>
      </w:pPr>
    </w:p>
    <w:p w14:paraId="1EE685DA" w14:textId="77777777" w:rsidR="00564526" w:rsidRDefault="00564526">
      <w:pPr>
        <w:spacing w:line="240" w:lineRule="auto"/>
      </w:pPr>
      <w:r>
        <w:br w:type="page"/>
      </w:r>
    </w:p>
    <w:p w14:paraId="6C9C5764" w14:textId="3FBE2570" w:rsidR="00DA4327" w:rsidRPr="00D968F0" w:rsidRDefault="00DA4327" w:rsidP="00D968F0">
      <w:pPr>
        <w:pStyle w:val="Heading2"/>
        <w:spacing w:before="0"/>
        <w:rPr>
          <w:rFonts w:asciiTheme="majorHAnsi" w:hAnsiTheme="majorHAnsi" w:cstheme="majorHAnsi"/>
          <w:sz w:val="22"/>
          <w:szCs w:val="22"/>
        </w:rPr>
      </w:pPr>
      <w:r w:rsidRPr="00D968F0">
        <w:rPr>
          <w:rFonts w:asciiTheme="majorHAnsi" w:hAnsiTheme="majorHAnsi" w:cstheme="majorHAnsi"/>
          <w:sz w:val="22"/>
          <w:szCs w:val="22"/>
        </w:rPr>
        <w:t>Innovatie</w:t>
      </w:r>
    </w:p>
    <w:p w14:paraId="66A25269" w14:textId="58321E2B" w:rsidR="00166284" w:rsidRPr="00D968F0" w:rsidRDefault="00166284" w:rsidP="00D968F0">
      <w:pPr>
        <w:pStyle w:val="Heading2"/>
        <w:numPr>
          <w:ilvl w:val="0"/>
          <w:numId w:val="0"/>
        </w:numPr>
        <w:spacing w:before="0"/>
        <w:ind w:left="720"/>
        <w:rPr>
          <w:rFonts w:asciiTheme="majorHAnsi" w:hAnsiTheme="majorHAnsi" w:cstheme="majorHAnsi"/>
          <w:sz w:val="22"/>
          <w:szCs w:val="22"/>
        </w:rPr>
      </w:pPr>
      <w:r w:rsidRPr="00D968F0">
        <w:rPr>
          <w:rFonts w:asciiTheme="majorHAnsi" w:hAnsiTheme="majorHAnsi" w:cstheme="majorHAnsi"/>
          <w:sz w:val="22"/>
          <w:szCs w:val="22"/>
        </w:rPr>
        <w:t xml:space="preserve">Totaal te </w:t>
      </w:r>
      <w:r w:rsidR="00910E22" w:rsidRPr="00D968F0">
        <w:rPr>
          <w:rFonts w:asciiTheme="majorHAnsi" w:hAnsiTheme="majorHAnsi" w:cstheme="majorHAnsi"/>
          <w:sz w:val="22"/>
          <w:szCs w:val="22"/>
        </w:rPr>
        <w:t>behalen 175</w:t>
      </w:r>
      <w:r w:rsidRPr="00D968F0">
        <w:rPr>
          <w:rFonts w:asciiTheme="majorHAnsi" w:hAnsiTheme="majorHAnsi" w:cstheme="majorHAnsi"/>
          <w:sz w:val="22"/>
          <w:szCs w:val="22"/>
        </w:rPr>
        <w:t xml:space="preserve"> punten</w:t>
      </w:r>
    </w:p>
    <w:p w14:paraId="30540D32" w14:textId="77777777" w:rsidR="00932240" w:rsidRDefault="00932240" w:rsidP="00932240"/>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932240" w:rsidRPr="00240CCF" w14:paraId="3EEDC584" w14:textId="77777777" w:rsidTr="006A0864">
        <w:trPr>
          <w:trHeight w:val="547"/>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044B4E7B" w14:textId="77777777" w:rsidR="00932240" w:rsidRPr="00240CCF" w:rsidRDefault="00932240" w:rsidP="006A0864">
            <w:pPr>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hideMark/>
          </w:tcPr>
          <w:p w14:paraId="580E7D67" w14:textId="12D98BA0" w:rsidR="00932240" w:rsidRPr="00240CCF" w:rsidRDefault="00932240" w:rsidP="006A0864">
            <w:pPr>
              <w:rPr>
                <w:rFonts w:cs="Arial"/>
                <w:b/>
                <w:szCs w:val="20"/>
              </w:rPr>
            </w:pPr>
            <w:r w:rsidRPr="0026292A">
              <w:rPr>
                <w:rFonts w:cs="Poppins"/>
                <w:b/>
                <w:color w:val="FFFFFF" w:themeColor="background1"/>
              </w:rPr>
              <w:t xml:space="preserve">Maximaal te behalen aantal </w:t>
            </w:r>
            <w:r w:rsidR="00E228EF">
              <w:rPr>
                <w:rFonts w:cs="Poppins"/>
                <w:b/>
                <w:color w:val="FFFFFF" w:themeColor="background1"/>
              </w:rPr>
              <w:t xml:space="preserve">65 </w:t>
            </w:r>
            <w:r w:rsidRPr="0026292A">
              <w:rPr>
                <w:rFonts w:cs="Poppins"/>
                <w:b/>
                <w:color w:val="FFFFFF" w:themeColor="background1"/>
              </w:rPr>
              <w:t>punten</w:t>
            </w:r>
            <w:r>
              <w:rPr>
                <w:rFonts w:cs="Poppins"/>
                <w:b/>
                <w:color w:val="FFFFFF" w:themeColor="background1"/>
              </w:rPr>
              <w:t xml:space="preserve"> </w:t>
            </w:r>
          </w:p>
        </w:tc>
      </w:tr>
      <w:tr w:rsidR="00932240" w:rsidRPr="008C014D" w14:paraId="1817CB01"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42BF1E69" w14:textId="2E823A1D" w:rsidR="00932240" w:rsidRPr="00910E22" w:rsidRDefault="00AD11E5" w:rsidP="006A0864">
            <w:pPr>
              <w:spacing w:line="280" w:lineRule="atLeast"/>
              <w:rPr>
                <w:rFonts w:cs="Arial"/>
                <w:b/>
                <w:color w:val="auto"/>
                <w:szCs w:val="20"/>
              </w:rPr>
            </w:pPr>
            <w:r w:rsidRPr="00910E22">
              <w:rPr>
                <w:rFonts w:cs="Arial"/>
                <w:b/>
                <w:color w:val="auto"/>
                <w:szCs w:val="20"/>
              </w:rPr>
              <w:t>Eis 37</w:t>
            </w:r>
          </w:p>
        </w:tc>
        <w:tc>
          <w:tcPr>
            <w:tcW w:w="3922" w:type="pct"/>
            <w:tcBorders>
              <w:top w:val="single" w:sz="4" w:space="0" w:color="auto"/>
              <w:left w:val="single" w:sz="4" w:space="0" w:color="auto"/>
              <w:bottom w:val="single" w:sz="4" w:space="0" w:color="auto"/>
              <w:right w:val="single" w:sz="4" w:space="0" w:color="auto"/>
            </w:tcBorders>
          </w:tcPr>
          <w:p w14:paraId="20D9DFCA" w14:textId="77777777" w:rsidR="00247197" w:rsidRPr="00910E22" w:rsidRDefault="00247197" w:rsidP="00247197">
            <w:pPr>
              <w:spacing w:line="259" w:lineRule="auto"/>
              <w:rPr>
                <w:color w:val="auto"/>
              </w:rPr>
            </w:pPr>
            <w:r w:rsidRPr="00910E22">
              <w:rPr>
                <w:color w:val="auto"/>
              </w:rPr>
              <w:t>Alle ingezette medewerkers werken met een operationele digitale (app) voor</w:t>
            </w:r>
          </w:p>
          <w:p w14:paraId="616AFDBB" w14:textId="77777777" w:rsidR="00247197" w:rsidRPr="00910E22" w:rsidRDefault="00247197" w:rsidP="00247197">
            <w:pPr>
              <w:spacing w:line="259" w:lineRule="auto"/>
              <w:rPr>
                <w:color w:val="auto"/>
              </w:rPr>
            </w:pPr>
          </w:p>
          <w:p w14:paraId="6094D55C" w14:textId="77777777" w:rsidR="00247197" w:rsidRPr="00910E22" w:rsidRDefault="00247197" w:rsidP="00247197">
            <w:pPr>
              <w:numPr>
                <w:ilvl w:val="0"/>
                <w:numId w:val="7"/>
              </w:numPr>
              <w:spacing w:line="259" w:lineRule="auto"/>
              <w:rPr>
                <w:color w:val="auto"/>
              </w:rPr>
            </w:pPr>
            <w:r w:rsidRPr="00910E22">
              <w:rPr>
                <w:color w:val="auto"/>
              </w:rPr>
              <w:t>Planning en roostering;</w:t>
            </w:r>
          </w:p>
          <w:p w14:paraId="48CA0FE0" w14:textId="77777777" w:rsidR="00247197" w:rsidRPr="00910E22" w:rsidRDefault="00247197" w:rsidP="00247197">
            <w:pPr>
              <w:numPr>
                <w:ilvl w:val="0"/>
                <w:numId w:val="7"/>
              </w:numPr>
              <w:spacing w:line="259" w:lineRule="auto"/>
              <w:rPr>
                <w:color w:val="auto"/>
              </w:rPr>
            </w:pPr>
            <w:r w:rsidRPr="00910E22">
              <w:rPr>
                <w:color w:val="auto"/>
              </w:rPr>
              <w:t>Meldingen en opvolging;</w:t>
            </w:r>
          </w:p>
          <w:p w14:paraId="38FE8A98" w14:textId="3CAA8F67" w:rsidR="00932240" w:rsidRPr="00910E22" w:rsidRDefault="00247197" w:rsidP="00910E22">
            <w:pPr>
              <w:numPr>
                <w:ilvl w:val="0"/>
                <w:numId w:val="7"/>
              </w:numPr>
              <w:spacing w:line="259" w:lineRule="auto"/>
              <w:rPr>
                <w:color w:val="auto"/>
              </w:rPr>
            </w:pPr>
            <w:r w:rsidRPr="00910E22">
              <w:rPr>
                <w:color w:val="auto"/>
              </w:rPr>
              <w:t>Registratie van uitgevoerde werkzaamheden.</w:t>
            </w:r>
          </w:p>
        </w:tc>
      </w:tr>
      <w:tr w:rsidR="00932240" w:rsidRPr="00993985" w14:paraId="35FDF863"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63D39A69" w14:textId="77777777" w:rsidR="00932240" w:rsidRPr="00910E22" w:rsidRDefault="00932240" w:rsidP="006A0864">
            <w:pPr>
              <w:spacing w:line="280" w:lineRule="atLeast"/>
              <w:rPr>
                <w:b/>
                <w:bCs/>
                <w:color w:val="auto"/>
              </w:rPr>
            </w:pPr>
            <w:r w:rsidRPr="00910E22">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47D79F10" w14:textId="10C08271" w:rsidR="00932240" w:rsidRPr="00910E22" w:rsidRDefault="00247197" w:rsidP="006A0864">
            <w:pPr>
              <w:rPr>
                <w:color w:val="auto"/>
              </w:rPr>
            </w:pPr>
            <w:r w:rsidRPr="00910E22">
              <w:rPr>
                <w:i/>
                <w:iCs/>
                <w:color w:val="auto"/>
              </w:rPr>
              <w:t>Licht de werking van de app toe en beschrijf de borging van het gebruik.</w:t>
            </w:r>
          </w:p>
        </w:tc>
      </w:tr>
      <w:tr w:rsidR="00932240" w:rsidRPr="00993985" w14:paraId="1603D516"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6B2EC40E" w14:textId="1ECE7D9E" w:rsidR="00932240" w:rsidRPr="00910E22" w:rsidRDefault="00932240" w:rsidP="006A0864">
            <w:pPr>
              <w:spacing w:line="280" w:lineRule="atLeast"/>
              <w:rPr>
                <w:rFonts w:cs="Arial"/>
                <w:b/>
                <w:color w:val="auto"/>
                <w:szCs w:val="20"/>
              </w:rPr>
            </w:pPr>
            <w:r w:rsidRPr="00910E22">
              <w:rPr>
                <w:b/>
                <w:bCs/>
                <w:color w:val="auto"/>
              </w:rPr>
              <w:t xml:space="preserve">Max </w:t>
            </w:r>
            <w:r w:rsidR="004467F3" w:rsidRPr="00910E22">
              <w:rPr>
                <w:b/>
                <w:bCs/>
                <w:color w:val="auto"/>
              </w:rPr>
              <w:t>250</w:t>
            </w:r>
            <w:r w:rsidRPr="00910E22">
              <w:rPr>
                <w:b/>
                <w:bCs/>
                <w:color w:val="auto"/>
              </w:rPr>
              <w:t xml:space="preserve"> woorden</w:t>
            </w:r>
          </w:p>
        </w:tc>
        <w:tc>
          <w:tcPr>
            <w:tcW w:w="3922" w:type="pct"/>
            <w:tcBorders>
              <w:top w:val="single" w:sz="4" w:space="0" w:color="auto"/>
              <w:left w:val="single" w:sz="4" w:space="0" w:color="auto"/>
              <w:bottom w:val="single" w:sz="4" w:space="0" w:color="auto"/>
              <w:right w:val="single" w:sz="4" w:space="0" w:color="auto"/>
            </w:tcBorders>
          </w:tcPr>
          <w:p w14:paraId="7C2441F9" w14:textId="77777777" w:rsidR="00932240" w:rsidRPr="00910E22" w:rsidRDefault="00932240" w:rsidP="006A0864">
            <w:pPr>
              <w:rPr>
                <w:color w:val="auto"/>
              </w:rPr>
            </w:pPr>
          </w:p>
        </w:tc>
      </w:tr>
    </w:tbl>
    <w:p w14:paraId="160CCE19" w14:textId="77777777" w:rsidR="00932240" w:rsidRDefault="00932240" w:rsidP="00932240"/>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AD11E5" w:rsidRPr="00240CCF" w14:paraId="4DB6AFD3" w14:textId="77777777" w:rsidTr="006A0864">
        <w:trPr>
          <w:trHeight w:val="547"/>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26730F07" w14:textId="77777777" w:rsidR="00AD11E5" w:rsidRPr="00240CCF" w:rsidRDefault="00AD11E5" w:rsidP="006A0864">
            <w:pPr>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hideMark/>
          </w:tcPr>
          <w:p w14:paraId="2714380A" w14:textId="5EE12590" w:rsidR="00AD11E5" w:rsidRPr="00240CCF" w:rsidRDefault="00AD11E5" w:rsidP="006A0864">
            <w:pPr>
              <w:rPr>
                <w:rFonts w:cs="Arial"/>
                <w:b/>
                <w:szCs w:val="20"/>
              </w:rPr>
            </w:pPr>
            <w:r w:rsidRPr="0026292A">
              <w:rPr>
                <w:rFonts w:cs="Poppins"/>
                <w:b/>
                <w:color w:val="FFFFFF" w:themeColor="background1"/>
              </w:rPr>
              <w:t xml:space="preserve">Maximaal te behalen aantal </w:t>
            </w:r>
            <w:r w:rsidR="00E228EF">
              <w:rPr>
                <w:rFonts w:cs="Poppins"/>
                <w:b/>
                <w:color w:val="FFFFFF" w:themeColor="background1"/>
              </w:rPr>
              <w:t xml:space="preserve">65 </w:t>
            </w:r>
            <w:r w:rsidRPr="0026292A">
              <w:rPr>
                <w:rFonts w:cs="Poppins"/>
                <w:b/>
                <w:color w:val="FFFFFF" w:themeColor="background1"/>
              </w:rPr>
              <w:t>punten</w:t>
            </w:r>
            <w:r>
              <w:rPr>
                <w:rFonts w:cs="Poppins"/>
                <w:b/>
                <w:color w:val="FFFFFF" w:themeColor="background1"/>
              </w:rPr>
              <w:t xml:space="preserve"> </w:t>
            </w:r>
          </w:p>
        </w:tc>
      </w:tr>
      <w:tr w:rsidR="00AD11E5" w:rsidRPr="008C014D" w14:paraId="3F915694"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74840379" w14:textId="186E2D88" w:rsidR="00AD11E5" w:rsidRPr="00910E22" w:rsidRDefault="00AD11E5" w:rsidP="006A0864">
            <w:pPr>
              <w:spacing w:line="280" w:lineRule="atLeast"/>
              <w:rPr>
                <w:rFonts w:cs="Arial"/>
                <w:b/>
                <w:color w:val="auto"/>
                <w:szCs w:val="20"/>
              </w:rPr>
            </w:pPr>
            <w:r w:rsidRPr="00910E22">
              <w:rPr>
                <w:rFonts w:cs="Arial"/>
                <w:b/>
                <w:color w:val="auto"/>
                <w:szCs w:val="20"/>
              </w:rPr>
              <w:t>Eis 38</w:t>
            </w:r>
          </w:p>
        </w:tc>
        <w:tc>
          <w:tcPr>
            <w:tcW w:w="3922" w:type="pct"/>
            <w:tcBorders>
              <w:top w:val="single" w:sz="4" w:space="0" w:color="auto"/>
              <w:left w:val="single" w:sz="4" w:space="0" w:color="auto"/>
              <w:bottom w:val="single" w:sz="4" w:space="0" w:color="auto"/>
              <w:right w:val="single" w:sz="4" w:space="0" w:color="auto"/>
            </w:tcBorders>
          </w:tcPr>
          <w:p w14:paraId="135A6C3B" w14:textId="2D865D57" w:rsidR="003A1B95" w:rsidRPr="00910E22" w:rsidRDefault="003A1B95" w:rsidP="003A1B95">
            <w:pPr>
              <w:spacing w:after="160" w:line="259" w:lineRule="auto"/>
              <w:rPr>
                <w:color w:val="auto"/>
              </w:rPr>
            </w:pPr>
            <w:r w:rsidRPr="00910E22">
              <w:rPr>
                <w:color w:val="auto"/>
              </w:rPr>
              <w:t xml:space="preserve">De opdrachtnemer maakt gebruik van een dynamisch, </w:t>
            </w:r>
            <w:r w:rsidR="00F13FD2" w:rsidRPr="00910E22">
              <w:rPr>
                <w:color w:val="auto"/>
              </w:rPr>
              <w:t>data gedreven</w:t>
            </w:r>
            <w:r w:rsidRPr="00910E22">
              <w:rPr>
                <w:color w:val="auto"/>
              </w:rPr>
              <w:t xml:space="preserve"> planningssysteem dat kan inspelen op:</w:t>
            </w:r>
          </w:p>
          <w:p w14:paraId="0EF6DCA4" w14:textId="77777777" w:rsidR="003A1B95" w:rsidRPr="00910E22" w:rsidRDefault="003A1B95" w:rsidP="003A1B95">
            <w:pPr>
              <w:numPr>
                <w:ilvl w:val="0"/>
                <w:numId w:val="6"/>
              </w:numPr>
              <w:spacing w:line="259" w:lineRule="auto"/>
              <w:rPr>
                <w:color w:val="auto"/>
              </w:rPr>
            </w:pPr>
            <w:r w:rsidRPr="00910E22">
              <w:rPr>
                <w:color w:val="auto"/>
              </w:rPr>
              <w:t>Sensordata,</w:t>
            </w:r>
          </w:p>
          <w:p w14:paraId="2F7B44D0" w14:textId="77777777" w:rsidR="003A1B95" w:rsidRPr="00910E22" w:rsidRDefault="003A1B95" w:rsidP="003A1B95">
            <w:pPr>
              <w:numPr>
                <w:ilvl w:val="0"/>
                <w:numId w:val="6"/>
              </w:numPr>
              <w:spacing w:line="259" w:lineRule="auto"/>
              <w:rPr>
                <w:color w:val="auto"/>
              </w:rPr>
            </w:pPr>
            <w:r w:rsidRPr="00910E22">
              <w:rPr>
                <w:color w:val="auto"/>
              </w:rPr>
              <w:t>Gebruikspatronen,</w:t>
            </w:r>
          </w:p>
          <w:p w14:paraId="270BB31C" w14:textId="77777777" w:rsidR="003A1B95" w:rsidRPr="00910E22" w:rsidRDefault="003A1B95" w:rsidP="003A1B95">
            <w:pPr>
              <w:numPr>
                <w:ilvl w:val="0"/>
                <w:numId w:val="6"/>
              </w:numPr>
              <w:spacing w:line="259" w:lineRule="auto"/>
              <w:rPr>
                <w:color w:val="auto"/>
              </w:rPr>
            </w:pPr>
            <w:r w:rsidRPr="00910E22">
              <w:rPr>
                <w:color w:val="auto"/>
              </w:rPr>
              <w:t>Afwijkende bezetting (bijvoorbeeld open dagen en evenementen),</w:t>
            </w:r>
          </w:p>
          <w:p w14:paraId="06E300F5" w14:textId="77777777" w:rsidR="003A1B95" w:rsidRPr="00910E22" w:rsidRDefault="003A1B95" w:rsidP="003A1B95">
            <w:pPr>
              <w:numPr>
                <w:ilvl w:val="0"/>
                <w:numId w:val="6"/>
              </w:numPr>
              <w:spacing w:line="259" w:lineRule="auto"/>
              <w:rPr>
                <w:color w:val="auto"/>
              </w:rPr>
            </w:pPr>
            <w:r w:rsidRPr="00910E22">
              <w:rPr>
                <w:color w:val="auto"/>
              </w:rPr>
              <w:t>Kwaliteitstrends,</w:t>
            </w:r>
          </w:p>
          <w:p w14:paraId="4DA86AEE" w14:textId="77777777" w:rsidR="003A1B95" w:rsidRPr="00910E22" w:rsidRDefault="003A1B95" w:rsidP="003A1B95">
            <w:pPr>
              <w:numPr>
                <w:ilvl w:val="0"/>
                <w:numId w:val="6"/>
              </w:numPr>
              <w:spacing w:line="259" w:lineRule="auto"/>
              <w:rPr>
                <w:color w:val="auto"/>
              </w:rPr>
            </w:pPr>
            <w:r w:rsidRPr="00910E22">
              <w:rPr>
                <w:color w:val="auto"/>
              </w:rPr>
              <w:t>Meldingen via het FMIS van opdrachtgever.</w:t>
            </w:r>
          </w:p>
          <w:p w14:paraId="07862049" w14:textId="4852D5A8" w:rsidR="00AD11E5" w:rsidRPr="00910E22" w:rsidRDefault="003A1B95" w:rsidP="00910E22">
            <w:pPr>
              <w:rPr>
                <w:color w:val="auto"/>
              </w:rPr>
            </w:pPr>
            <w:r w:rsidRPr="00910E22">
              <w:rPr>
                <w:color w:val="auto"/>
              </w:rPr>
              <w:t>De schoonmaakplanning is adaptief en wordt continue bijgesteld op basis van beschikbare data en inzichten.</w:t>
            </w:r>
          </w:p>
        </w:tc>
      </w:tr>
      <w:tr w:rsidR="00AD11E5" w:rsidRPr="00993985" w14:paraId="423D79DE"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45B33F3C" w14:textId="77777777" w:rsidR="00AD11E5" w:rsidRPr="00910E22" w:rsidRDefault="00AD11E5" w:rsidP="006A0864">
            <w:pPr>
              <w:spacing w:line="280" w:lineRule="atLeast"/>
              <w:rPr>
                <w:b/>
                <w:bCs/>
                <w:color w:val="auto"/>
              </w:rPr>
            </w:pPr>
            <w:r w:rsidRPr="00910E22">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088DC7FA" w14:textId="2E8E1C5C" w:rsidR="00AD11E5" w:rsidRPr="00910E22" w:rsidRDefault="003A1B95" w:rsidP="003A1B95">
            <w:pPr>
              <w:rPr>
                <w:color w:val="auto"/>
              </w:rPr>
            </w:pPr>
            <w:r w:rsidRPr="00910E22">
              <w:rPr>
                <w:i/>
                <w:iCs/>
                <w:color w:val="auto"/>
              </w:rPr>
              <w:t>Licht stapsgewijs toe hoe uw systeem inspeelt op de gevraagde onderwerpen.</w:t>
            </w:r>
          </w:p>
        </w:tc>
      </w:tr>
      <w:tr w:rsidR="00AD11E5" w:rsidRPr="00993985" w14:paraId="2BD70274"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4B790E64" w14:textId="45D9898E" w:rsidR="00AD11E5" w:rsidRPr="00910E22" w:rsidRDefault="00AD11E5" w:rsidP="006A0864">
            <w:pPr>
              <w:spacing w:line="280" w:lineRule="atLeast"/>
              <w:rPr>
                <w:rFonts w:cs="Arial"/>
                <w:b/>
                <w:color w:val="auto"/>
                <w:szCs w:val="20"/>
              </w:rPr>
            </w:pPr>
            <w:r w:rsidRPr="00910E22">
              <w:rPr>
                <w:b/>
                <w:bCs/>
                <w:color w:val="auto"/>
              </w:rPr>
              <w:t xml:space="preserve">Max </w:t>
            </w:r>
            <w:r w:rsidR="004467F3" w:rsidRPr="00910E22">
              <w:rPr>
                <w:b/>
                <w:bCs/>
                <w:color w:val="auto"/>
              </w:rPr>
              <w:t>300</w:t>
            </w:r>
            <w:r w:rsidRPr="00910E22">
              <w:rPr>
                <w:b/>
                <w:bCs/>
                <w:color w:val="auto"/>
              </w:rPr>
              <w:t xml:space="preserve"> woorden</w:t>
            </w:r>
          </w:p>
        </w:tc>
        <w:tc>
          <w:tcPr>
            <w:tcW w:w="3922" w:type="pct"/>
            <w:tcBorders>
              <w:top w:val="single" w:sz="4" w:space="0" w:color="auto"/>
              <w:left w:val="single" w:sz="4" w:space="0" w:color="auto"/>
              <w:bottom w:val="single" w:sz="4" w:space="0" w:color="auto"/>
              <w:right w:val="single" w:sz="4" w:space="0" w:color="auto"/>
            </w:tcBorders>
          </w:tcPr>
          <w:p w14:paraId="7E29FCDF" w14:textId="77777777" w:rsidR="00AD11E5" w:rsidRPr="00910E22" w:rsidRDefault="00AD11E5" w:rsidP="006A0864">
            <w:pPr>
              <w:rPr>
                <w:color w:val="auto"/>
              </w:rPr>
            </w:pPr>
          </w:p>
        </w:tc>
      </w:tr>
    </w:tbl>
    <w:p w14:paraId="4CDF1D47" w14:textId="77777777" w:rsidR="00AD11E5" w:rsidRPr="00FD3BD5" w:rsidRDefault="00AD11E5" w:rsidP="00932240"/>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AD11E5" w:rsidRPr="00240CCF" w14:paraId="7846A25D" w14:textId="77777777" w:rsidTr="006A0864">
        <w:trPr>
          <w:trHeight w:val="547"/>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73DEB06C" w14:textId="77777777" w:rsidR="00AD11E5" w:rsidRPr="00240CCF" w:rsidRDefault="00AD11E5" w:rsidP="006A0864">
            <w:pPr>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hideMark/>
          </w:tcPr>
          <w:p w14:paraId="41230A15" w14:textId="33536970" w:rsidR="00AD11E5" w:rsidRPr="00240CCF" w:rsidRDefault="00AD11E5" w:rsidP="006A0864">
            <w:pPr>
              <w:rPr>
                <w:rFonts w:cs="Arial"/>
                <w:b/>
                <w:szCs w:val="20"/>
              </w:rPr>
            </w:pPr>
            <w:r w:rsidRPr="0026292A">
              <w:rPr>
                <w:rFonts w:cs="Poppins"/>
                <w:b/>
                <w:color w:val="FFFFFF" w:themeColor="background1"/>
              </w:rPr>
              <w:t xml:space="preserve">Maximaal te behalen aantal </w:t>
            </w:r>
            <w:r w:rsidR="00E228EF">
              <w:rPr>
                <w:rFonts w:cs="Poppins"/>
                <w:b/>
                <w:color w:val="FFFFFF" w:themeColor="background1"/>
              </w:rPr>
              <w:t xml:space="preserve">45 </w:t>
            </w:r>
            <w:r w:rsidRPr="0026292A">
              <w:rPr>
                <w:rFonts w:cs="Poppins"/>
                <w:b/>
                <w:color w:val="FFFFFF" w:themeColor="background1"/>
              </w:rPr>
              <w:t>punten</w:t>
            </w:r>
            <w:r>
              <w:rPr>
                <w:rFonts w:cs="Poppins"/>
                <w:b/>
                <w:color w:val="FFFFFF" w:themeColor="background1"/>
              </w:rPr>
              <w:t xml:space="preserve"> </w:t>
            </w:r>
          </w:p>
        </w:tc>
      </w:tr>
      <w:tr w:rsidR="00AD11E5" w:rsidRPr="008C014D" w14:paraId="3B35A51E"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48CFC8B7" w14:textId="02E2B2CC" w:rsidR="00AD11E5" w:rsidRPr="00910E22" w:rsidRDefault="00AD11E5" w:rsidP="006A0864">
            <w:pPr>
              <w:spacing w:line="280" w:lineRule="atLeast"/>
              <w:rPr>
                <w:rFonts w:cs="Arial"/>
                <w:b/>
                <w:color w:val="auto"/>
                <w:szCs w:val="20"/>
              </w:rPr>
            </w:pPr>
            <w:r w:rsidRPr="00910E22">
              <w:rPr>
                <w:rFonts w:cs="Arial"/>
                <w:b/>
                <w:color w:val="auto"/>
                <w:szCs w:val="20"/>
              </w:rPr>
              <w:t>Eis 41</w:t>
            </w:r>
          </w:p>
        </w:tc>
        <w:tc>
          <w:tcPr>
            <w:tcW w:w="3922" w:type="pct"/>
            <w:tcBorders>
              <w:top w:val="single" w:sz="4" w:space="0" w:color="auto"/>
              <w:left w:val="single" w:sz="4" w:space="0" w:color="auto"/>
              <w:bottom w:val="single" w:sz="4" w:space="0" w:color="auto"/>
              <w:right w:val="single" w:sz="4" w:space="0" w:color="auto"/>
            </w:tcBorders>
          </w:tcPr>
          <w:p w14:paraId="4DD63233" w14:textId="77777777" w:rsidR="0067034E" w:rsidRPr="00910E22" w:rsidRDefault="0067034E" w:rsidP="0067034E">
            <w:pPr>
              <w:spacing w:after="160" w:line="259" w:lineRule="auto"/>
              <w:rPr>
                <w:color w:val="auto"/>
              </w:rPr>
            </w:pPr>
            <w:r w:rsidRPr="00910E22">
              <w:rPr>
                <w:color w:val="auto"/>
              </w:rPr>
              <w:t>Bij de implementatie van nieuwe technologieën hanteert de opdrachtnemer een mensgerichte aanpak, waarbij:</w:t>
            </w:r>
          </w:p>
          <w:p w14:paraId="2D50A7EB" w14:textId="77777777" w:rsidR="0067034E" w:rsidRPr="00910E22" w:rsidRDefault="0067034E" w:rsidP="0067034E">
            <w:pPr>
              <w:numPr>
                <w:ilvl w:val="0"/>
                <w:numId w:val="21"/>
              </w:numPr>
              <w:spacing w:line="259" w:lineRule="auto"/>
              <w:rPr>
                <w:color w:val="auto"/>
              </w:rPr>
            </w:pPr>
            <w:r w:rsidRPr="00910E22">
              <w:rPr>
                <w:color w:val="auto"/>
              </w:rPr>
              <w:t>Medewerkers tijdig worden geïnformeerd;</w:t>
            </w:r>
          </w:p>
          <w:p w14:paraId="0A46B09A" w14:textId="77777777" w:rsidR="0067034E" w:rsidRPr="00910E22" w:rsidRDefault="0067034E" w:rsidP="0067034E">
            <w:pPr>
              <w:numPr>
                <w:ilvl w:val="0"/>
                <w:numId w:val="21"/>
              </w:numPr>
              <w:spacing w:line="259" w:lineRule="auto"/>
              <w:rPr>
                <w:color w:val="auto"/>
              </w:rPr>
            </w:pPr>
            <w:r w:rsidRPr="00910E22">
              <w:rPr>
                <w:color w:val="auto"/>
              </w:rPr>
              <w:t>Training en begeleiding worden verzorgd;</w:t>
            </w:r>
          </w:p>
          <w:p w14:paraId="6653E2EE" w14:textId="564CF089" w:rsidR="00AD11E5" w:rsidRPr="00910E22" w:rsidRDefault="0067034E" w:rsidP="00910E22">
            <w:pPr>
              <w:numPr>
                <w:ilvl w:val="0"/>
                <w:numId w:val="21"/>
              </w:numPr>
              <w:spacing w:line="259" w:lineRule="auto"/>
              <w:rPr>
                <w:color w:val="auto"/>
              </w:rPr>
            </w:pPr>
            <w:r w:rsidRPr="00910E22">
              <w:rPr>
                <w:color w:val="auto"/>
              </w:rPr>
              <w:t>Draagvlak en acceptatie actief worden geborgd.</w:t>
            </w:r>
          </w:p>
        </w:tc>
      </w:tr>
      <w:tr w:rsidR="00AD11E5" w:rsidRPr="00993985" w14:paraId="237CFD8F"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140C55E1" w14:textId="77777777" w:rsidR="00AD11E5" w:rsidRPr="00910E22" w:rsidRDefault="00AD11E5" w:rsidP="006A0864">
            <w:pPr>
              <w:spacing w:line="280" w:lineRule="atLeast"/>
              <w:rPr>
                <w:b/>
                <w:bCs/>
                <w:color w:val="auto"/>
              </w:rPr>
            </w:pPr>
            <w:r w:rsidRPr="00910E22">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07180F67" w14:textId="77777777" w:rsidR="00AD11E5" w:rsidRDefault="0067034E" w:rsidP="0067034E">
            <w:pPr>
              <w:rPr>
                <w:i/>
                <w:iCs/>
                <w:color w:val="auto"/>
              </w:rPr>
            </w:pPr>
            <w:r w:rsidRPr="00910E22">
              <w:rPr>
                <w:i/>
                <w:iCs/>
                <w:color w:val="auto"/>
              </w:rPr>
              <w:t>Beschrijf aan de hand van voorbeelden hoe u deze rol vervuld en borgt.</w:t>
            </w:r>
          </w:p>
          <w:p w14:paraId="38475462" w14:textId="2E5B7111" w:rsidR="00D968F0" w:rsidRPr="00910E22" w:rsidRDefault="00D968F0" w:rsidP="0067034E">
            <w:pPr>
              <w:rPr>
                <w:color w:val="auto"/>
              </w:rPr>
            </w:pPr>
          </w:p>
        </w:tc>
      </w:tr>
      <w:tr w:rsidR="00AD11E5" w:rsidRPr="00993985" w14:paraId="5F0F5BD2"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0D181525" w14:textId="743FABC3" w:rsidR="00AD11E5" w:rsidRPr="00910E22" w:rsidRDefault="00AD11E5" w:rsidP="006A0864">
            <w:pPr>
              <w:spacing w:line="280" w:lineRule="atLeast"/>
              <w:rPr>
                <w:rFonts w:cs="Arial"/>
                <w:b/>
                <w:color w:val="auto"/>
                <w:szCs w:val="20"/>
              </w:rPr>
            </w:pPr>
            <w:r w:rsidRPr="00910E22">
              <w:rPr>
                <w:b/>
                <w:bCs/>
                <w:color w:val="auto"/>
              </w:rPr>
              <w:t xml:space="preserve">Max </w:t>
            </w:r>
            <w:r w:rsidR="004467F3" w:rsidRPr="00910E22">
              <w:rPr>
                <w:b/>
                <w:bCs/>
                <w:color w:val="auto"/>
              </w:rPr>
              <w:t>300</w:t>
            </w:r>
            <w:r w:rsidRPr="00910E22">
              <w:rPr>
                <w:b/>
                <w:bCs/>
                <w:color w:val="auto"/>
              </w:rPr>
              <w:t xml:space="preserve"> woorden</w:t>
            </w:r>
          </w:p>
        </w:tc>
        <w:tc>
          <w:tcPr>
            <w:tcW w:w="3922" w:type="pct"/>
            <w:tcBorders>
              <w:top w:val="single" w:sz="4" w:space="0" w:color="auto"/>
              <w:left w:val="single" w:sz="4" w:space="0" w:color="auto"/>
              <w:bottom w:val="single" w:sz="4" w:space="0" w:color="auto"/>
              <w:right w:val="single" w:sz="4" w:space="0" w:color="auto"/>
            </w:tcBorders>
          </w:tcPr>
          <w:p w14:paraId="3745718D" w14:textId="77777777" w:rsidR="007F66CC" w:rsidRDefault="007F66CC" w:rsidP="006A0864">
            <w:pPr>
              <w:rPr>
                <w:color w:val="auto"/>
              </w:rPr>
            </w:pPr>
          </w:p>
          <w:p w14:paraId="7A937FDE" w14:textId="77777777" w:rsidR="00564526" w:rsidRDefault="00564526" w:rsidP="006A0864">
            <w:pPr>
              <w:rPr>
                <w:color w:val="auto"/>
              </w:rPr>
            </w:pPr>
          </w:p>
          <w:p w14:paraId="3E71D340" w14:textId="77777777" w:rsidR="00564526" w:rsidRDefault="00564526" w:rsidP="006A0864">
            <w:pPr>
              <w:rPr>
                <w:color w:val="auto"/>
              </w:rPr>
            </w:pPr>
          </w:p>
          <w:p w14:paraId="6FEFD6C6" w14:textId="77777777" w:rsidR="00564526" w:rsidRPr="00910E22" w:rsidRDefault="00564526" w:rsidP="006A0864">
            <w:pPr>
              <w:rPr>
                <w:color w:val="auto"/>
              </w:rPr>
            </w:pPr>
          </w:p>
        </w:tc>
      </w:tr>
    </w:tbl>
    <w:p w14:paraId="335F3FD1" w14:textId="1A779536" w:rsidR="00DA4327" w:rsidRPr="00D968F0" w:rsidRDefault="00DA4327" w:rsidP="00D968F0">
      <w:pPr>
        <w:pStyle w:val="Heading2"/>
        <w:spacing w:before="0"/>
        <w:rPr>
          <w:rFonts w:asciiTheme="majorHAnsi" w:hAnsiTheme="majorHAnsi" w:cstheme="majorHAnsi"/>
          <w:sz w:val="22"/>
          <w:szCs w:val="22"/>
        </w:rPr>
      </w:pPr>
      <w:r w:rsidRPr="00D968F0">
        <w:rPr>
          <w:rFonts w:asciiTheme="majorHAnsi" w:hAnsiTheme="majorHAnsi" w:cstheme="majorHAnsi"/>
          <w:sz w:val="22"/>
          <w:szCs w:val="22"/>
        </w:rPr>
        <w:t>Personeel &amp; Opleiding</w:t>
      </w:r>
    </w:p>
    <w:p w14:paraId="2F551E6F" w14:textId="118401A8" w:rsidR="00C93B6D" w:rsidRPr="00D968F0" w:rsidRDefault="00C93B6D" w:rsidP="00D968F0">
      <w:pPr>
        <w:pStyle w:val="Heading2"/>
        <w:numPr>
          <w:ilvl w:val="0"/>
          <w:numId w:val="0"/>
        </w:numPr>
        <w:spacing w:before="0"/>
        <w:ind w:left="720"/>
        <w:rPr>
          <w:rFonts w:asciiTheme="majorHAnsi" w:hAnsiTheme="majorHAnsi" w:cstheme="majorHAnsi"/>
          <w:sz w:val="22"/>
          <w:szCs w:val="22"/>
        </w:rPr>
      </w:pPr>
      <w:r w:rsidRPr="00D968F0">
        <w:rPr>
          <w:rFonts w:asciiTheme="majorHAnsi" w:hAnsiTheme="majorHAnsi" w:cstheme="majorHAnsi"/>
          <w:sz w:val="22"/>
          <w:szCs w:val="22"/>
        </w:rPr>
        <w:t xml:space="preserve">Totaal te </w:t>
      </w:r>
      <w:r w:rsidR="00F13FD2" w:rsidRPr="00D968F0">
        <w:rPr>
          <w:rFonts w:asciiTheme="majorHAnsi" w:hAnsiTheme="majorHAnsi" w:cstheme="majorHAnsi"/>
          <w:sz w:val="22"/>
          <w:szCs w:val="22"/>
        </w:rPr>
        <w:t>behalen 1</w:t>
      </w:r>
      <w:r w:rsidR="005A76A4">
        <w:rPr>
          <w:rFonts w:asciiTheme="majorHAnsi" w:hAnsiTheme="majorHAnsi" w:cstheme="majorHAnsi"/>
          <w:sz w:val="22"/>
          <w:szCs w:val="22"/>
        </w:rPr>
        <w:t>2</w:t>
      </w:r>
      <w:r w:rsidR="00F13FD2" w:rsidRPr="00D968F0">
        <w:rPr>
          <w:rFonts w:asciiTheme="majorHAnsi" w:hAnsiTheme="majorHAnsi" w:cstheme="majorHAnsi"/>
          <w:sz w:val="22"/>
          <w:szCs w:val="22"/>
        </w:rPr>
        <w:t>5</w:t>
      </w:r>
      <w:r w:rsidRPr="00D968F0">
        <w:rPr>
          <w:rFonts w:asciiTheme="majorHAnsi" w:hAnsiTheme="majorHAnsi" w:cstheme="majorHAnsi"/>
          <w:sz w:val="22"/>
          <w:szCs w:val="22"/>
        </w:rPr>
        <w:t xml:space="preserve"> punten</w:t>
      </w:r>
    </w:p>
    <w:p w14:paraId="75DE3347" w14:textId="77777777" w:rsidR="00D76954" w:rsidRDefault="00D76954" w:rsidP="00D76954">
      <w:pPr>
        <w:ind w:left="708"/>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1B4334" w:rsidRPr="00240CCF" w14:paraId="02C92F07" w14:textId="77777777" w:rsidTr="00E50B74">
        <w:trPr>
          <w:trHeight w:val="547"/>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78950CB1" w14:textId="77777777" w:rsidR="001B4334" w:rsidRPr="00240CCF" w:rsidRDefault="001B4334" w:rsidP="006A0864">
            <w:pPr>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hideMark/>
          </w:tcPr>
          <w:p w14:paraId="0914ECB2" w14:textId="0E58D550" w:rsidR="001B4334" w:rsidRPr="00240CCF" w:rsidRDefault="001B4334" w:rsidP="006A0864">
            <w:pPr>
              <w:rPr>
                <w:rFonts w:cs="Arial"/>
                <w:b/>
                <w:szCs w:val="20"/>
              </w:rPr>
            </w:pPr>
            <w:r w:rsidRPr="0026292A">
              <w:rPr>
                <w:rFonts w:cs="Poppins"/>
                <w:b/>
                <w:color w:val="FFFFFF" w:themeColor="background1"/>
              </w:rPr>
              <w:t xml:space="preserve">Maximaal te behalen aantal </w:t>
            </w:r>
            <w:r w:rsidR="00B6265F">
              <w:rPr>
                <w:rFonts w:cs="Poppins"/>
                <w:b/>
                <w:color w:val="FFFFFF" w:themeColor="background1"/>
              </w:rPr>
              <w:t>1</w:t>
            </w:r>
            <w:r w:rsidR="005A76A4">
              <w:rPr>
                <w:rFonts w:cs="Poppins"/>
                <w:b/>
                <w:color w:val="FFFFFF" w:themeColor="background1"/>
              </w:rPr>
              <w:t>2</w:t>
            </w:r>
            <w:r w:rsidR="00C93B6D">
              <w:rPr>
                <w:rFonts w:cs="Poppins"/>
                <w:b/>
                <w:color w:val="FFFFFF" w:themeColor="background1"/>
              </w:rPr>
              <w:t xml:space="preserve">5 </w:t>
            </w:r>
            <w:r w:rsidRPr="0026292A">
              <w:rPr>
                <w:rFonts w:cs="Poppins"/>
                <w:b/>
                <w:color w:val="FFFFFF" w:themeColor="background1"/>
              </w:rPr>
              <w:t>punten</w:t>
            </w:r>
            <w:r>
              <w:rPr>
                <w:rFonts w:cs="Poppins"/>
                <w:b/>
                <w:color w:val="FFFFFF" w:themeColor="background1"/>
              </w:rPr>
              <w:t xml:space="preserve"> </w:t>
            </w:r>
          </w:p>
        </w:tc>
      </w:tr>
      <w:tr w:rsidR="00E50B74" w:rsidRPr="008C014D" w14:paraId="22E1F268" w14:textId="77777777" w:rsidTr="00E50B74">
        <w:trPr>
          <w:trHeight w:val="255"/>
        </w:trPr>
        <w:tc>
          <w:tcPr>
            <w:tcW w:w="1078" w:type="pct"/>
            <w:tcBorders>
              <w:top w:val="single" w:sz="4" w:space="0" w:color="auto"/>
              <w:left w:val="single" w:sz="4" w:space="0" w:color="auto"/>
              <w:bottom w:val="single" w:sz="4" w:space="0" w:color="auto"/>
              <w:right w:val="single" w:sz="4" w:space="0" w:color="auto"/>
            </w:tcBorders>
            <w:noWrap/>
          </w:tcPr>
          <w:p w14:paraId="7B1DC228" w14:textId="71941C0C" w:rsidR="00E50B74" w:rsidRPr="00910E22" w:rsidRDefault="00EC3C2E" w:rsidP="00E50B74">
            <w:pPr>
              <w:spacing w:line="280" w:lineRule="atLeast"/>
              <w:rPr>
                <w:rFonts w:cs="Arial"/>
                <w:b/>
                <w:color w:val="auto"/>
                <w:szCs w:val="20"/>
              </w:rPr>
            </w:pPr>
            <w:r w:rsidRPr="00910E22">
              <w:rPr>
                <w:rFonts w:cs="Arial"/>
                <w:b/>
                <w:color w:val="auto"/>
                <w:szCs w:val="20"/>
              </w:rPr>
              <w:t>Eis 19</w:t>
            </w:r>
          </w:p>
        </w:tc>
        <w:tc>
          <w:tcPr>
            <w:tcW w:w="3922" w:type="pct"/>
            <w:tcBorders>
              <w:top w:val="single" w:sz="4" w:space="0" w:color="auto"/>
              <w:left w:val="single" w:sz="4" w:space="0" w:color="auto"/>
              <w:bottom w:val="single" w:sz="4" w:space="0" w:color="auto"/>
              <w:right w:val="single" w:sz="4" w:space="0" w:color="auto"/>
            </w:tcBorders>
          </w:tcPr>
          <w:p w14:paraId="4654EF8E" w14:textId="77777777" w:rsidR="00D84554" w:rsidRPr="00910E22" w:rsidRDefault="00D84554" w:rsidP="00D84554">
            <w:pPr>
              <w:rPr>
                <w:color w:val="auto"/>
              </w:rPr>
            </w:pPr>
            <w:r w:rsidRPr="00910E22">
              <w:rPr>
                <w:color w:val="auto"/>
              </w:rPr>
              <w:t>Medewerkers leveren een aantoonbare bijdragen aan:</w:t>
            </w:r>
          </w:p>
          <w:p w14:paraId="4376EF8E" w14:textId="77777777" w:rsidR="00D84554" w:rsidRPr="00910E22" w:rsidRDefault="00D84554" w:rsidP="00D84554">
            <w:pPr>
              <w:numPr>
                <w:ilvl w:val="0"/>
                <w:numId w:val="17"/>
              </w:numPr>
              <w:spacing w:line="259" w:lineRule="auto"/>
              <w:rPr>
                <w:color w:val="auto"/>
              </w:rPr>
            </w:pPr>
            <w:r w:rsidRPr="00910E22">
              <w:rPr>
                <w:color w:val="auto"/>
              </w:rPr>
              <w:t>De representativiteit van de locaties;</w:t>
            </w:r>
          </w:p>
          <w:p w14:paraId="44D0F3AD" w14:textId="77777777" w:rsidR="00D84554" w:rsidRPr="00910E22" w:rsidRDefault="00D84554" w:rsidP="00D84554">
            <w:pPr>
              <w:numPr>
                <w:ilvl w:val="0"/>
                <w:numId w:val="17"/>
              </w:numPr>
              <w:spacing w:line="259" w:lineRule="auto"/>
              <w:rPr>
                <w:color w:val="auto"/>
              </w:rPr>
            </w:pPr>
            <w:r w:rsidRPr="00910E22">
              <w:rPr>
                <w:color w:val="auto"/>
              </w:rPr>
              <w:t>Een veilige en prettige leeromgeving.</w:t>
            </w:r>
          </w:p>
          <w:p w14:paraId="3FAE7597" w14:textId="7C47687F" w:rsidR="00E50B74" w:rsidRPr="00910E22" w:rsidRDefault="00E50B74" w:rsidP="00D84554">
            <w:pPr>
              <w:rPr>
                <w:color w:val="auto"/>
              </w:rPr>
            </w:pPr>
          </w:p>
        </w:tc>
      </w:tr>
      <w:tr w:rsidR="001B4334" w:rsidRPr="00993985" w14:paraId="43F95CEF" w14:textId="77777777" w:rsidTr="00E50B74">
        <w:trPr>
          <w:trHeight w:val="255"/>
        </w:trPr>
        <w:tc>
          <w:tcPr>
            <w:tcW w:w="1078" w:type="pct"/>
            <w:tcBorders>
              <w:top w:val="single" w:sz="4" w:space="0" w:color="auto"/>
              <w:left w:val="single" w:sz="4" w:space="0" w:color="auto"/>
              <w:bottom w:val="single" w:sz="4" w:space="0" w:color="auto"/>
              <w:right w:val="single" w:sz="4" w:space="0" w:color="auto"/>
            </w:tcBorders>
            <w:noWrap/>
          </w:tcPr>
          <w:p w14:paraId="511D3D5F" w14:textId="1B95BA28" w:rsidR="001B4334" w:rsidRPr="00910E22" w:rsidRDefault="00932240" w:rsidP="006A0864">
            <w:pPr>
              <w:spacing w:line="280" w:lineRule="atLeast"/>
              <w:rPr>
                <w:b/>
                <w:bCs/>
                <w:color w:val="auto"/>
              </w:rPr>
            </w:pPr>
            <w:r w:rsidRPr="00910E22">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69C84B30" w14:textId="5A80C94B" w:rsidR="001B4334" w:rsidRPr="00910E22" w:rsidRDefault="00EC3C2E" w:rsidP="006A0864">
            <w:pPr>
              <w:rPr>
                <w:color w:val="auto"/>
              </w:rPr>
            </w:pPr>
            <w:r w:rsidRPr="00910E22">
              <w:rPr>
                <w:i/>
                <w:iCs/>
                <w:color w:val="auto"/>
              </w:rPr>
              <w:t>Licht toe hoe u op korte en lange termijn borgt dat medewerkers deze rol vervullen.</w:t>
            </w:r>
          </w:p>
        </w:tc>
      </w:tr>
      <w:tr w:rsidR="001B4334" w:rsidRPr="00993985" w14:paraId="2DD2297A" w14:textId="77777777" w:rsidTr="00E50B74">
        <w:trPr>
          <w:trHeight w:val="255"/>
        </w:trPr>
        <w:tc>
          <w:tcPr>
            <w:tcW w:w="1078" w:type="pct"/>
            <w:tcBorders>
              <w:top w:val="single" w:sz="4" w:space="0" w:color="auto"/>
              <w:left w:val="single" w:sz="4" w:space="0" w:color="auto"/>
              <w:bottom w:val="single" w:sz="4" w:space="0" w:color="auto"/>
              <w:right w:val="single" w:sz="4" w:space="0" w:color="auto"/>
            </w:tcBorders>
            <w:noWrap/>
          </w:tcPr>
          <w:p w14:paraId="506F1743" w14:textId="592C1F4F" w:rsidR="001B4334" w:rsidRPr="00910E22" w:rsidRDefault="00932240" w:rsidP="006A0864">
            <w:pPr>
              <w:spacing w:line="280" w:lineRule="atLeast"/>
              <w:rPr>
                <w:rFonts w:cs="Arial"/>
                <w:b/>
                <w:color w:val="auto"/>
                <w:szCs w:val="20"/>
              </w:rPr>
            </w:pPr>
            <w:r w:rsidRPr="00910E22">
              <w:rPr>
                <w:b/>
                <w:bCs/>
                <w:color w:val="auto"/>
              </w:rPr>
              <w:t xml:space="preserve">Max </w:t>
            </w:r>
            <w:r w:rsidR="00EC3C2E" w:rsidRPr="00910E22">
              <w:rPr>
                <w:b/>
                <w:bCs/>
                <w:color w:val="auto"/>
              </w:rPr>
              <w:t>300</w:t>
            </w:r>
            <w:r w:rsidRPr="00910E22">
              <w:rPr>
                <w:b/>
                <w:bCs/>
                <w:color w:val="auto"/>
              </w:rPr>
              <w:t xml:space="preserve"> woorden</w:t>
            </w:r>
          </w:p>
        </w:tc>
        <w:tc>
          <w:tcPr>
            <w:tcW w:w="3922" w:type="pct"/>
            <w:tcBorders>
              <w:top w:val="single" w:sz="4" w:space="0" w:color="auto"/>
              <w:left w:val="single" w:sz="4" w:space="0" w:color="auto"/>
              <w:bottom w:val="single" w:sz="4" w:space="0" w:color="auto"/>
              <w:right w:val="single" w:sz="4" w:space="0" w:color="auto"/>
            </w:tcBorders>
          </w:tcPr>
          <w:p w14:paraId="50DC4865" w14:textId="77777777" w:rsidR="001B4334" w:rsidRPr="00910E22" w:rsidRDefault="001B4334" w:rsidP="006A0864">
            <w:pPr>
              <w:rPr>
                <w:color w:val="auto"/>
              </w:rPr>
            </w:pPr>
          </w:p>
        </w:tc>
      </w:tr>
    </w:tbl>
    <w:p w14:paraId="71DE4F4C" w14:textId="77777777" w:rsidR="001B4334" w:rsidRPr="00D76954" w:rsidRDefault="001B4334" w:rsidP="00D76954">
      <w:pPr>
        <w:ind w:left="708"/>
      </w:pPr>
    </w:p>
    <w:p w14:paraId="2D8D8D49" w14:textId="1125290B" w:rsidR="00DA4327" w:rsidRPr="00D968F0" w:rsidRDefault="00DA4327" w:rsidP="00D968F0">
      <w:pPr>
        <w:pStyle w:val="Heading2"/>
        <w:spacing w:before="0"/>
        <w:rPr>
          <w:rFonts w:asciiTheme="majorHAnsi" w:hAnsiTheme="majorHAnsi" w:cstheme="majorHAnsi"/>
          <w:sz w:val="22"/>
          <w:szCs w:val="22"/>
        </w:rPr>
      </w:pPr>
      <w:r w:rsidRPr="00D968F0">
        <w:rPr>
          <w:rFonts w:asciiTheme="majorHAnsi" w:hAnsiTheme="majorHAnsi" w:cstheme="majorHAnsi"/>
          <w:sz w:val="22"/>
          <w:szCs w:val="22"/>
        </w:rPr>
        <w:t>Duurzaamheid</w:t>
      </w:r>
    </w:p>
    <w:p w14:paraId="60E6A5D8" w14:textId="36B8F1E2" w:rsidR="00C3697E" w:rsidRPr="00D968F0" w:rsidRDefault="00C3697E" w:rsidP="00D968F0">
      <w:pPr>
        <w:pStyle w:val="Heading2"/>
        <w:numPr>
          <w:ilvl w:val="0"/>
          <w:numId w:val="0"/>
        </w:numPr>
        <w:spacing w:before="0"/>
        <w:ind w:left="720"/>
        <w:rPr>
          <w:rFonts w:asciiTheme="majorHAnsi" w:hAnsiTheme="majorHAnsi" w:cstheme="majorHAnsi"/>
          <w:sz w:val="22"/>
          <w:szCs w:val="22"/>
        </w:rPr>
      </w:pPr>
      <w:r w:rsidRPr="00D968F0">
        <w:rPr>
          <w:rFonts w:asciiTheme="majorHAnsi" w:hAnsiTheme="majorHAnsi" w:cstheme="majorHAnsi"/>
          <w:sz w:val="22"/>
          <w:szCs w:val="22"/>
        </w:rPr>
        <w:t xml:space="preserve">Totaal te </w:t>
      </w:r>
      <w:r w:rsidR="00F13FD2" w:rsidRPr="00D968F0">
        <w:rPr>
          <w:rFonts w:asciiTheme="majorHAnsi" w:hAnsiTheme="majorHAnsi" w:cstheme="majorHAnsi"/>
          <w:sz w:val="22"/>
          <w:szCs w:val="22"/>
        </w:rPr>
        <w:t>behalen 100</w:t>
      </w:r>
      <w:r w:rsidRPr="00D968F0">
        <w:rPr>
          <w:rFonts w:asciiTheme="majorHAnsi" w:hAnsiTheme="majorHAnsi" w:cstheme="majorHAnsi"/>
          <w:sz w:val="22"/>
          <w:szCs w:val="22"/>
        </w:rPr>
        <w:t xml:space="preserve"> punten</w:t>
      </w:r>
    </w:p>
    <w:p w14:paraId="59421F4C" w14:textId="77777777" w:rsidR="00932240" w:rsidRDefault="00932240" w:rsidP="00D76954">
      <w:pPr>
        <w:ind w:left="708"/>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932240" w:rsidRPr="00240CCF" w14:paraId="131904A6" w14:textId="77777777" w:rsidTr="3B080C80">
        <w:trPr>
          <w:trHeight w:val="547"/>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57003484" w14:textId="77777777" w:rsidR="00932240" w:rsidRPr="00240CCF" w:rsidRDefault="00932240" w:rsidP="006A0864">
            <w:pPr>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hideMark/>
          </w:tcPr>
          <w:p w14:paraId="3DEB9DFF" w14:textId="7BC3792B" w:rsidR="00932240" w:rsidRPr="00240CCF" w:rsidRDefault="00932240" w:rsidP="006A0864">
            <w:pPr>
              <w:rPr>
                <w:rFonts w:cs="Arial"/>
                <w:b/>
                <w:szCs w:val="20"/>
              </w:rPr>
            </w:pPr>
            <w:r w:rsidRPr="0026292A">
              <w:rPr>
                <w:rFonts w:cs="Poppins"/>
                <w:b/>
                <w:color w:val="FFFFFF" w:themeColor="background1"/>
              </w:rPr>
              <w:t xml:space="preserve">Maximaal te behalen </w:t>
            </w:r>
            <w:r w:rsidR="006C2A63">
              <w:rPr>
                <w:rFonts w:cs="Poppins"/>
                <w:b/>
                <w:color w:val="FFFFFF" w:themeColor="background1"/>
              </w:rPr>
              <w:t xml:space="preserve">60 </w:t>
            </w:r>
            <w:r w:rsidRPr="0026292A">
              <w:rPr>
                <w:rFonts w:cs="Poppins"/>
                <w:b/>
                <w:color w:val="FFFFFF" w:themeColor="background1"/>
              </w:rPr>
              <w:t>aantal punten</w:t>
            </w:r>
            <w:r>
              <w:rPr>
                <w:rFonts w:cs="Poppins"/>
                <w:b/>
                <w:color w:val="FFFFFF" w:themeColor="background1"/>
              </w:rPr>
              <w:t xml:space="preserve"> </w:t>
            </w:r>
          </w:p>
        </w:tc>
      </w:tr>
      <w:tr w:rsidR="00932240" w:rsidRPr="008C014D" w14:paraId="7440F29C"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noWrap/>
          </w:tcPr>
          <w:p w14:paraId="41D412F2" w14:textId="3A46799E" w:rsidR="00932240" w:rsidRPr="00910E22" w:rsidRDefault="00CE0ACF" w:rsidP="006A0864">
            <w:pPr>
              <w:spacing w:line="280" w:lineRule="atLeast"/>
              <w:rPr>
                <w:rFonts w:cs="Arial"/>
                <w:b/>
                <w:color w:val="auto"/>
                <w:szCs w:val="20"/>
              </w:rPr>
            </w:pPr>
            <w:r w:rsidRPr="00910E22">
              <w:rPr>
                <w:rFonts w:cs="Arial"/>
                <w:b/>
                <w:color w:val="auto"/>
                <w:szCs w:val="20"/>
              </w:rPr>
              <w:t>Eis 29</w:t>
            </w:r>
          </w:p>
        </w:tc>
        <w:tc>
          <w:tcPr>
            <w:tcW w:w="3922" w:type="pct"/>
            <w:tcBorders>
              <w:top w:val="single" w:sz="4" w:space="0" w:color="auto"/>
              <w:left w:val="single" w:sz="4" w:space="0" w:color="auto"/>
              <w:bottom w:val="single" w:sz="4" w:space="0" w:color="auto"/>
              <w:right w:val="single" w:sz="4" w:space="0" w:color="auto"/>
            </w:tcBorders>
          </w:tcPr>
          <w:p w14:paraId="3CB46935" w14:textId="77777777" w:rsidR="00CE0ACF" w:rsidRPr="00910E22" w:rsidRDefault="00CE0ACF" w:rsidP="00CE0ACF">
            <w:pPr>
              <w:spacing w:line="259" w:lineRule="auto"/>
              <w:rPr>
                <w:color w:val="auto"/>
              </w:rPr>
            </w:pPr>
            <w:r w:rsidRPr="00910E22">
              <w:rPr>
                <w:color w:val="auto"/>
              </w:rPr>
              <w:t>De opdrachtnemer treft maatregelen om de CO</w:t>
            </w:r>
            <w:r w:rsidRPr="00910E22">
              <w:rPr>
                <w:rFonts w:ascii="Cambria Math" w:hAnsi="Cambria Math" w:cs="Cambria Math"/>
                <w:color w:val="auto"/>
              </w:rPr>
              <w:t>₂</w:t>
            </w:r>
            <w:r w:rsidRPr="00910E22">
              <w:rPr>
                <w:color w:val="auto"/>
              </w:rPr>
              <w:t>-uitstoot die samenhangt met de uitvoering van de opdracht te beperken, waaronder:</w:t>
            </w:r>
          </w:p>
          <w:p w14:paraId="7034E2AE" w14:textId="77777777" w:rsidR="00CE0ACF" w:rsidRPr="00910E22" w:rsidRDefault="00CE0ACF" w:rsidP="00CE0ACF">
            <w:pPr>
              <w:numPr>
                <w:ilvl w:val="0"/>
                <w:numId w:val="16"/>
              </w:numPr>
              <w:spacing w:line="259" w:lineRule="auto"/>
              <w:rPr>
                <w:color w:val="auto"/>
              </w:rPr>
            </w:pPr>
            <w:r w:rsidRPr="00910E22">
              <w:rPr>
                <w:color w:val="auto"/>
              </w:rPr>
              <w:t>Efficiënte inzet en planning van vervoer;</w:t>
            </w:r>
          </w:p>
          <w:p w14:paraId="37E9118A" w14:textId="77777777" w:rsidR="00CE0ACF" w:rsidRPr="00910E22" w:rsidRDefault="00CE0ACF" w:rsidP="00CE0ACF">
            <w:pPr>
              <w:numPr>
                <w:ilvl w:val="0"/>
                <w:numId w:val="16"/>
              </w:numPr>
              <w:spacing w:line="259" w:lineRule="auto"/>
              <w:rPr>
                <w:color w:val="auto"/>
              </w:rPr>
            </w:pPr>
            <w:r w:rsidRPr="00910E22">
              <w:rPr>
                <w:color w:val="auto"/>
              </w:rPr>
              <w:t>Route-optimalisatie;</w:t>
            </w:r>
          </w:p>
          <w:p w14:paraId="0352BD5E" w14:textId="77777777" w:rsidR="00CE0ACF" w:rsidRPr="00910E22" w:rsidRDefault="00CE0ACF" w:rsidP="00CE0ACF">
            <w:pPr>
              <w:numPr>
                <w:ilvl w:val="0"/>
                <w:numId w:val="16"/>
              </w:numPr>
              <w:spacing w:line="259" w:lineRule="auto"/>
              <w:rPr>
                <w:color w:val="auto"/>
              </w:rPr>
            </w:pPr>
            <w:r w:rsidRPr="00910E22">
              <w:rPr>
                <w:color w:val="auto"/>
              </w:rPr>
              <w:t>Gebruik van emissiearme of emissievrije voertuigen waar mogelijk;</w:t>
            </w:r>
          </w:p>
          <w:p w14:paraId="7FE7A20E" w14:textId="79C1F002" w:rsidR="00932240" w:rsidRPr="00910E22" w:rsidRDefault="00B9687C" w:rsidP="00CE0ACF">
            <w:pPr>
              <w:numPr>
                <w:ilvl w:val="0"/>
                <w:numId w:val="16"/>
              </w:numPr>
              <w:spacing w:line="259" w:lineRule="auto"/>
              <w:rPr>
                <w:color w:val="auto"/>
              </w:rPr>
            </w:pPr>
            <w:r>
              <w:rPr>
                <w:color w:val="auto"/>
              </w:rPr>
              <w:t>Duurzame</w:t>
            </w:r>
            <w:r w:rsidRPr="3B080C80">
              <w:rPr>
                <w:color w:val="auto"/>
              </w:rPr>
              <w:t xml:space="preserve"> </w:t>
            </w:r>
            <w:r w:rsidR="5E1A099A" w:rsidRPr="3B080C80">
              <w:rPr>
                <w:color w:val="auto"/>
              </w:rPr>
              <w:t>materiaal</w:t>
            </w:r>
            <w:r>
              <w:rPr>
                <w:color w:val="auto"/>
              </w:rPr>
              <w:t>- en product</w:t>
            </w:r>
            <w:r w:rsidR="5E1A099A" w:rsidRPr="3B080C80">
              <w:rPr>
                <w:color w:val="auto"/>
              </w:rPr>
              <w:t>keuze en logistieke inrichting.</w:t>
            </w:r>
          </w:p>
        </w:tc>
      </w:tr>
      <w:tr w:rsidR="00932240" w:rsidRPr="00993985" w14:paraId="1662ADF3"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noWrap/>
          </w:tcPr>
          <w:p w14:paraId="7AA850DD" w14:textId="77777777" w:rsidR="00932240" w:rsidRPr="00910E22" w:rsidRDefault="00932240" w:rsidP="006A0864">
            <w:pPr>
              <w:spacing w:line="280" w:lineRule="atLeast"/>
              <w:rPr>
                <w:b/>
                <w:bCs/>
                <w:color w:val="auto"/>
              </w:rPr>
            </w:pPr>
            <w:r w:rsidRPr="00910E22">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26333AC7" w14:textId="4CA03814" w:rsidR="00932240" w:rsidRPr="00910E22" w:rsidRDefault="00CE0ACF" w:rsidP="006A0864">
            <w:pPr>
              <w:rPr>
                <w:color w:val="auto"/>
              </w:rPr>
            </w:pPr>
            <w:r w:rsidRPr="00910E22">
              <w:rPr>
                <w:i/>
                <w:iCs/>
                <w:color w:val="auto"/>
              </w:rPr>
              <w:t>Op welke wijze treft u deze maatregelen en hoe worden deze gemonitord en geborgd.</w:t>
            </w:r>
          </w:p>
        </w:tc>
      </w:tr>
      <w:tr w:rsidR="00932240" w:rsidRPr="00993985" w14:paraId="7047D677" w14:textId="77777777" w:rsidTr="3B080C80">
        <w:trPr>
          <w:trHeight w:val="255"/>
        </w:trPr>
        <w:tc>
          <w:tcPr>
            <w:tcW w:w="1078" w:type="pct"/>
            <w:tcBorders>
              <w:top w:val="single" w:sz="4" w:space="0" w:color="auto"/>
              <w:left w:val="single" w:sz="4" w:space="0" w:color="auto"/>
              <w:bottom w:val="single" w:sz="4" w:space="0" w:color="auto"/>
              <w:right w:val="single" w:sz="4" w:space="0" w:color="auto"/>
            </w:tcBorders>
            <w:noWrap/>
          </w:tcPr>
          <w:p w14:paraId="62B80BF5" w14:textId="24B8C3A0" w:rsidR="00932240" w:rsidRPr="00910E22" w:rsidRDefault="00932240" w:rsidP="006A0864">
            <w:pPr>
              <w:spacing w:line="280" w:lineRule="atLeast"/>
              <w:rPr>
                <w:rFonts w:cs="Arial"/>
                <w:b/>
                <w:color w:val="auto"/>
                <w:szCs w:val="20"/>
              </w:rPr>
            </w:pPr>
            <w:r w:rsidRPr="00910E22">
              <w:rPr>
                <w:b/>
                <w:bCs/>
                <w:color w:val="auto"/>
              </w:rPr>
              <w:t xml:space="preserve">Max </w:t>
            </w:r>
            <w:r w:rsidR="00ED77CA" w:rsidRPr="00910E22">
              <w:rPr>
                <w:b/>
                <w:bCs/>
                <w:color w:val="auto"/>
              </w:rPr>
              <w:t>250</w:t>
            </w:r>
            <w:r w:rsidRPr="00910E22">
              <w:rPr>
                <w:b/>
                <w:bCs/>
                <w:color w:val="auto"/>
              </w:rPr>
              <w:t xml:space="preserve"> woorden</w:t>
            </w:r>
          </w:p>
        </w:tc>
        <w:tc>
          <w:tcPr>
            <w:tcW w:w="3922" w:type="pct"/>
            <w:tcBorders>
              <w:top w:val="single" w:sz="4" w:space="0" w:color="auto"/>
              <w:left w:val="single" w:sz="4" w:space="0" w:color="auto"/>
              <w:bottom w:val="single" w:sz="4" w:space="0" w:color="auto"/>
              <w:right w:val="single" w:sz="4" w:space="0" w:color="auto"/>
            </w:tcBorders>
          </w:tcPr>
          <w:p w14:paraId="49AF9730" w14:textId="77777777" w:rsidR="00932240" w:rsidRPr="00910E22" w:rsidRDefault="00932240" w:rsidP="006A0864">
            <w:pPr>
              <w:rPr>
                <w:color w:val="auto"/>
              </w:rPr>
            </w:pPr>
          </w:p>
        </w:tc>
      </w:tr>
    </w:tbl>
    <w:p w14:paraId="1500B3D8" w14:textId="77777777" w:rsidR="00932240" w:rsidRPr="00FD3BD5" w:rsidRDefault="00932240" w:rsidP="00D76954">
      <w:pPr>
        <w:ind w:left="708"/>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E53F77" w:rsidRPr="00240CCF" w14:paraId="105FBC5E" w14:textId="77777777" w:rsidTr="006A0864">
        <w:trPr>
          <w:trHeight w:val="547"/>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62B3C64F" w14:textId="77777777" w:rsidR="00E53F77" w:rsidRPr="00240CCF" w:rsidRDefault="00E53F77" w:rsidP="006A0864">
            <w:pPr>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hideMark/>
          </w:tcPr>
          <w:p w14:paraId="25CBA403" w14:textId="6E7A1361" w:rsidR="00E53F77" w:rsidRPr="00240CCF" w:rsidRDefault="00E53F77" w:rsidP="006A0864">
            <w:pPr>
              <w:rPr>
                <w:rFonts w:cs="Arial"/>
                <w:b/>
                <w:szCs w:val="20"/>
              </w:rPr>
            </w:pPr>
            <w:r w:rsidRPr="0026292A">
              <w:rPr>
                <w:rFonts w:cs="Poppins"/>
                <w:b/>
                <w:color w:val="FFFFFF" w:themeColor="background1"/>
              </w:rPr>
              <w:t xml:space="preserve">Maximaal te behalen </w:t>
            </w:r>
            <w:r w:rsidR="006C2A63">
              <w:rPr>
                <w:rFonts w:cs="Poppins"/>
                <w:b/>
                <w:color w:val="FFFFFF" w:themeColor="background1"/>
              </w:rPr>
              <w:t xml:space="preserve">40 </w:t>
            </w:r>
            <w:r w:rsidRPr="0026292A">
              <w:rPr>
                <w:rFonts w:cs="Poppins"/>
                <w:b/>
                <w:color w:val="FFFFFF" w:themeColor="background1"/>
              </w:rPr>
              <w:t>aantal punten</w:t>
            </w:r>
            <w:r>
              <w:rPr>
                <w:rFonts w:cs="Poppins"/>
                <w:b/>
                <w:color w:val="FFFFFF" w:themeColor="background1"/>
              </w:rPr>
              <w:t xml:space="preserve"> </w:t>
            </w:r>
          </w:p>
        </w:tc>
      </w:tr>
      <w:tr w:rsidR="00E53F77" w:rsidRPr="008C014D" w14:paraId="33C7FCC4"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43CA1B3E" w14:textId="19A4B6D7" w:rsidR="00E53F77" w:rsidRPr="00910E22" w:rsidRDefault="00E53F77" w:rsidP="006A0864">
            <w:pPr>
              <w:spacing w:line="280" w:lineRule="atLeast"/>
              <w:rPr>
                <w:rFonts w:cs="Arial"/>
                <w:b/>
                <w:color w:val="auto"/>
                <w:szCs w:val="20"/>
              </w:rPr>
            </w:pPr>
            <w:r w:rsidRPr="00910E22">
              <w:rPr>
                <w:rFonts w:cs="Arial"/>
                <w:b/>
                <w:color w:val="auto"/>
                <w:szCs w:val="20"/>
              </w:rPr>
              <w:t xml:space="preserve">Eis </w:t>
            </w:r>
            <w:r w:rsidR="0051471F" w:rsidRPr="00910E22">
              <w:rPr>
                <w:rFonts w:cs="Arial"/>
                <w:b/>
                <w:color w:val="auto"/>
                <w:szCs w:val="20"/>
              </w:rPr>
              <w:t>32</w:t>
            </w:r>
          </w:p>
        </w:tc>
        <w:tc>
          <w:tcPr>
            <w:tcW w:w="3922" w:type="pct"/>
            <w:tcBorders>
              <w:top w:val="single" w:sz="4" w:space="0" w:color="auto"/>
              <w:left w:val="single" w:sz="4" w:space="0" w:color="auto"/>
              <w:bottom w:val="single" w:sz="4" w:space="0" w:color="auto"/>
              <w:right w:val="single" w:sz="4" w:space="0" w:color="auto"/>
            </w:tcBorders>
          </w:tcPr>
          <w:p w14:paraId="47557074" w14:textId="59AD6DB0" w:rsidR="00E53F77" w:rsidRPr="00910E22" w:rsidRDefault="00D95629" w:rsidP="00D95629">
            <w:pPr>
              <w:spacing w:after="160" w:line="259" w:lineRule="auto"/>
              <w:rPr>
                <w:color w:val="auto"/>
              </w:rPr>
            </w:pPr>
            <w:r w:rsidRPr="005A7E8F">
              <w:t>De opdrachtnemer past afvalscheiding </w:t>
            </w:r>
            <w:r>
              <w:t xml:space="preserve">binnen de interne bedrijfsvoering </w:t>
            </w:r>
            <w:r w:rsidRPr="005A7E8F">
              <w:t xml:space="preserve">toe </w:t>
            </w:r>
            <w:r>
              <w:t xml:space="preserve">waardoor dit wordt toegepast </w:t>
            </w:r>
            <w:r w:rsidRPr="005A7E8F">
              <w:t>binnen de uitvoering van de werkzaamheden en draagt bij aan een circulaire inzet van middelen, materialen en verpakkingen</w:t>
            </w:r>
            <w:r>
              <w:t xml:space="preserve">. </w:t>
            </w:r>
            <w:r w:rsidRPr="0084692D">
              <w:t>Verbruiksmaterialen worden waar mogelijk herbruikbaar, navulbaar of circulair toegepast.</w:t>
            </w:r>
          </w:p>
        </w:tc>
      </w:tr>
      <w:tr w:rsidR="00E53F77" w:rsidRPr="00993985" w14:paraId="30181CEC"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1A38B0E4" w14:textId="77777777" w:rsidR="00E53F77" w:rsidRPr="00910E22" w:rsidRDefault="00E53F77" w:rsidP="006A0864">
            <w:pPr>
              <w:spacing w:line="280" w:lineRule="atLeast"/>
              <w:rPr>
                <w:b/>
                <w:bCs/>
                <w:color w:val="auto"/>
              </w:rPr>
            </w:pPr>
            <w:r w:rsidRPr="00910E22">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0BE6CB76" w14:textId="0F0E3995" w:rsidR="00E53F77" w:rsidRPr="00910E22" w:rsidRDefault="00582413" w:rsidP="006A0864">
            <w:pPr>
              <w:rPr>
                <w:color w:val="auto"/>
              </w:rPr>
            </w:pPr>
            <w:r w:rsidRPr="00910E22">
              <w:rPr>
                <w:i/>
                <w:iCs/>
                <w:color w:val="auto"/>
              </w:rPr>
              <w:t>Licht toe hoe u deze afvalscheiding inzet en hoe u bijdraagt aan circulaire inzet.</w:t>
            </w:r>
          </w:p>
        </w:tc>
      </w:tr>
      <w:tr w:rsidR="00E53F77" w:rsidRPr="00993985" w14:paraId="79A4265A"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281A6646" w14:textId="18F69415" w:rsidR="00E53F77" w:rsidRPr="00910E22" w:rsidRDefault="00E53F77" w:rsidP="006A0864">
            <w:pPr>
              <w:spacing w:line="280" w:lineRule="atLeast"/>
              <w:rPr>
                <w:rFonts w:cs="Arial"/>
                <w:b/>
                <w:color w:val="auto"/>
                <w:szCs w:val="20"/>
              </w:rPr>
            </w:pPr>
            <w:r w:rsidRPr="00910E22">
              <w:rPr>
                <w:b/>
                <w:bCs/>
                <w:color w:val="auto"/>
              </w:rPr>
              <w:t xml:space="preserve">Max </w:t>
            </w:r>
            <w:r w:rsidR="00ED77CA" w:rsidRPr="00910E22">
              <w:rPr>
                <w:b/>
                <w:bCs/>
                <w:color w:val="auto"/>
              </w:rPr>
              <w:t>200</w:t>
            </w:r>
            <w:r w:rsidRPr="00910E22">
              <w:rPr>
                <w:b/>
                <w:bCs/>
                <w:color w:val="auto"/>
              </w:rPr>
              <w:t xml:space="preserve"> woorden</w:t>
            </w:r>
          </w:p>
        </w:tc>
        <w:tc>
          <w:tcPr>
            <w:tcW w:w="3922" w:type="pct"/>
            <w:tcBorders>
              <w:top w:val="single" w:sz="4" w:space="0" w:color="auto"/>
              <w:left w:val="single" w:sz="4" w:space="0" w:color="auto"/>
              <w:bottom w:val="single" w:sz="4" w:space="0" w:color="auto"/>
              <w:right w:val="single" w:sz="4" w:space="0" w:color="auto"/>
            </w:tcBorders>
          </w:tcPr>
          <w:p w14:paraId="5D3722D7" w14:textId="77777777" w:rsidR="00E53F77" w:rsidRPr="00910E22" w:rsidRDefault="00E53F77" w:rsidP="006A0864">
            <w:pPr>
              <w:rPr>
                <w:color w:val="auto"/>
              </w:rPr>
            </w:pPr>
          </w:p>
          <w:p w14:paraId="710EEB54" w14:textId="77777777" w:rsidR="00ED77CA" w:rsidRPr="00910E22" w:rsidRDefault="00ED77CA" w:rsidP="006A0864">
            <w:pPr>
              <w:rPr>
                <w:color w:val="auto"/>
              </w:rPr>
            </w:pPr>
          </w:p>
          <w:p w14:paraId="5B525802" w14:textId="77777777" w:rsidR="00ED77CA" w:rsidRPr="00910E22" w:rsidRDefault="00ED77CA" w:rsidP="006A0864">
            <w:pPr>
              <w:rPr>
                <w:color w:val="auto"/>
              </w:rPr>
            </w:pPr>
          </w:p>
          <w:p w14:paraId="17D24B6C" w14:textId="77777777" w:rsidR="00ED77CA" w:rsidRPr="00910E22" w:rsidRDefault="00ED77CA" w:rsidP="006A0864">
            <w:pPr>
              <w:rPr>
                <w:color w:val="auto"/>
              </w:rPr>
            </w:pPr>
          </w:p>
        </w:tc>
      </w:tr>
    </w:tbl>
    <w:p w14:paraId="72599934" w14:textId="310DC292" w:rsidR="00DA4327" w:rsidRDefault="00DA4327" w:rsidP="00DA4327">
      <w:pPr>
        <w:pStyle w:val="Heading2"/>
        <w:rPr>
          <w:sz w:val="22"/>
          <w:szCs w:val="22"/>
        </w:rPr>
      </w:pPr>
      <w:r>
        <w:rPr>
          <w:sz w:val="22"/>
          <w:szCs w:val="22"/>
        </w:rPr>
        <w:t>Social return en inclusie</w:t>
      </w:r>
    </w:p>
    <w:p w14:paraId="7BA1ADDF" w14:textId="7520962F" w:rsidR="005E70E8" w:rsidRPr="00667302" w:rsidRDefault="005E70E8" w:rsidP="005E70E8">
      <w:pPr>
        <w:pStyle w:val="Heading2"/>
        <w:numPr>
          <w:ilvl w:val="0"/>
          <w:numId w:val="0"/>
        </w:numPr>
        <w:spacing w:before="0"/>
        <w:ind w:left="720"/>
        <w:rPr>
          <w:rFonts w:asciiTheme="minorHAnsi" w:hAnsiTheme="minorHAnsi" w:cstheme="minorHAnsi"/>
          <w:sz w:val="20"/>
          <w:szCs w:val="20"/>
        </w:rPr>
      </w:pPr>
      <w:r w:rsidRPr="00667302">
        <w:rPr>
          <w:rFonts w:asciiTheme="minorHAnsi" w:hAnsiTheme="minorHAnsi" w:cstheme="minorHAnsi"/>
          <w:sz w:val="20"/>
          <w:szCs w:val="20"/>
        </w:rPr>
        <w:t xml:space="preserve">Totaal te </w:t>
      </w:r>
      <w:r w:rsidR="00F13FD2" w:rsidRPr="00667302">
        <w:rPr>
          <w:rFonts w:asciiTheme="minorHAnsi" w:hAnsiTheme="minorHAnsi" w:cstheme="minorHAnsi"/>
          <w:sz w:val="20"/>
          <w:szCs w:val="20"/>
        </w:rPr>
        <w:t xml:space="preserve">behalen </w:t>
      </w:r>
      <w:r w:rsidR="00BA401E">
        <w:rPr>
          <w:rFonts w:asciiTheme="minorHAnsi" w:hAnsiTheme="minorHAnsi" w:cstheme="minorHAnsi"/>
          <w:sz w:val="20"/>
          <w:szCs w:val="20"/>
        </w:rPr>
        <w:t>70</w:t>
      </w:r>
      <w:r w:rsidRPr="00667302">
        <w:rPr>
          <w:rFonts w:asciiTheme="minorHAnsi" w:hAnsiTheme="minorHAnsi" w:cstheme="minorHAnsi"/>
          <w:sz w:val="20"/>
          <w:szCs w:val="20"/>
        </w:rPr>
        <w:t xml:space="preserve"> punten</w:t>
      </w:r>
    </w:p>
    <w:p w14:paraId="613A7EC3" w14:textId="4E9E840D" w:rsidR="00932240" w:rsidRDefault="006558EA" w:rsidP="006558EA">
      <w:r>
        <w:tab/>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932240" w:rsidRPr="00240CCF" w14:paraId="2CE0B670" w14:textId="77777777" w:rsidTr="006A0864">
        <w:trPr>
          <w:trHeight w:val="547"/>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7F4D73AD" w14:textId="77777777" w:rsidR="00932240" w:rsidRPr="00240CCF" w:rsidRDefault="00932240" w:rsidP="006A0864">
            <w:pPr>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hideMark/>
          </w:tcPr>
          <w:p w14:paraId="595BABF5" w14:textId="531F35DD" w:rsidR="00932240" w:rsidRPr="00240CCF" w:rsidRDefault="00932240" w:rsidP="006A0864">
            <w:pPr>
              <w:rPr>
                <w:rFonts w:cs="Arial"/>
                <w:b/>
                <w:szCs w:val="20"/>
              </w:rPr>
            </w:pPr>
            <w:r w:rsidRPr="0026292A">
              <w:rPr>
                <w:rFonts w:cs="Poppins"/>
                <w:b/>
                <w:color w:val="FFFFFF" w:themeColor="background1"/>
              </w:rPr>
              <w:t xml:space="preserve">Maximaal te behalen </w:t>
            </w:r>
            <w:r w:rsidR="00BA401E">
              <w:rPr>
                <w:rFonts w:cs="Poppins"/>
                <w:b/>
                <w:color w:val="FFFFFF" w:themeColor="background1"/>
              </w:rPr>
              <w:t>70</w:t>
            </w:r>
            <w:r w:rsidR="005E70E8">
              <w:rPr>
                <w:rFonts w:cs="Poppins"/>
                <w:b/>
                <w:color w:val="FFFFFF" w:themeColor="background1"/>
              </w:rPr>
              <w:t xml:space="preserve"> </w:t>
            </w:r>
            <w:r w:rsidRPr="0026292A">
              <w:rPr>
                <w:rFonts w:cs="Poppins"/>
                <w:b/>
                <w:color w:val="FFFFFF" w:themeColor="background1"/>
              </w:rPr>
              <w:t>aantal punten</w:t>
            </w:r>
            <w:r>
              <w:rPr>
                <w:rFonts w:cs="Poppins"/>
                <w:b/>
                <w:color w:val="FFFFFF" w:themeColor="background1"/>
              </w:rPr>
              <w:t xml:space="preserve"> </w:t>
            </w:r>
          </w:p>
        </w:tc>
      </w:tr>
      <w:tr w:rsidR="00932240" w:rsidRPr="008C014D" w14:paraId="7134FCA9"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43C3B7C3" w14:textId="7C3CEE33" w:rsidR="00932240" w:rsidRPr="00910E22" w:rsidRDefault="00EA4C45" w:rsidP="006A0864">
            <w:pPr>
              <w:spacing w:line="280" w:lineRule="atLeast"/>
              <w:rPr>
                <w:rFonts w:cs="Arial"/>
                <w:b/>
                <w:color w:val="auto"/>
                <w:szCs w:val="20"/>
              </w:rPr>
            </w:pPr>
            <w:r w:rsidRPr="00910E22">
              <w:rPr>
                <w:rFonts w:cs="Arial"/>
                <w:b/>
                <w:color w:val="auto"/>
                <w:szCs w:val="20"/>
              </w:rPr>
              <w:t>EIS 55</w:t>
            </w:r>
          </w:p>
        </w:tc>
        <w:tc>
          <w:tcPr>
            <w:tcW w:w="3922" w:type="pct"/>
            <w:tcBorders>
              <w:top w:val="single" w:sz="4" w:space="0" w:color="auto"/>
              <w:left w:val="single" w:sz="4" w:space="0" w:color="auto"/>
              <w:bottom w:val="single" w:sz="4" w:space="0" w:color="auto"/>
              <w:right w:val="single" w:sz="4" w:space="0" w:color="auto"/>
            </w:tcBorders>
          </w:tcPr>
          <w:p w14:paraId="201F77D7" w14:textId="77777777" w:rsidR="00647B1A" w:rsidRPr="00910E22" w:rsidRDefault="00647B1A" w:rsidP="00647B1A">
            <w:pPr>
              <w:rPr>
                <w:color w:val="auto"/>
              </w:rPr>
            </w:pPr>
            <w:r w:rsidRPr="00910E22">
              <w:rPr>
                <w:color w:val="auto"/>
              </w:rPr>
              <w:t>De opdrachtnemer realiseert minimaal 15% SROI-inzet, oplopend naar 20% binnen vier (4) jaar na de start van de overeenkomst.</w:t>
            </w:r>
          </w:p>
          <w:p w14:paraId="654CEC9D" w14:textId="5F6FFC2C" w:rsidR="00647B1A" w:rsidRPr="00910E22" w:rsidRDefault="00647B1A" w:rsidP="00647B1A">
            <w:pPr>
              <w:rPr>
                <w:color w:val="auto"/>
              </w:rPr>
            </w:pPr>
            <w:r w:rsidRPr="00910E22">
              <w:rPr>
                <w:color w:val="auto"/>
              </w:rPr>
              <w:t>Het percentage SROI wordt jaarlijks gemeten en gerapporteerd.</w:t>
            </w:r>
          </w:p>
          <w:p w14:paraId="466D7BD9" w14:textId="77777777" w:rsidR="00932240" w:rsidRPr="00910E22" w:rsidRDefault="00932240" w:rsidP="00647B1A">
            <w:pPr>
              <w:rPr>
                <w:color w:val="auto"/>
              </w:rPr>
            </w:pPr>
          </w:p>
        </w:tc>
      </w:tr>
      <w:tr w:rsidR="00932240" w:rsidRPr="00993985" w14:paraId="6700A1CD"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18CDCE84" w14:textId="77777777" w:rsidR="00932240" w:rsidRPr="00910E22" w:rsidRDefault="00932240" w:rsidP="006A0864">
            <w:pPr>
              <w:spacing w:line="280" w:lineRule="atLeast"/>
              <w:rPr>
                <w:b/>
                <w:bCs/>
                <w:color w:val="auto"/>
              </w:rPr>
            </w:pPr>
            <w:r w:rsidRPr="00910E22">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2A785FD1" w14:textId="0149DE05" w:rsidR="00932240" w:rsidRPr="00910E22" w:rsidRDefault="00647B1A" w:rsidP="006A0864">
            <w:pPr>
              <w:rPr>
                <w:color w:val="auto"/>
              </w:rPr>
            </w:pPr>
            <w:r w:rsidRPr="00910E22">
              <w:rPr>
                <w:i/>
                <w:iCs/>
                <w:color w:val="auto"/>
              </w:rPr>
              <w:t>Licht toe hoe u deze percentages realiseert waarbij er een veilige werkomgeving en kwaliteit van de dienstverlening geborgd blijft.</w:t>
            </w:r>
          </w:p>
        </w:tc>
      </w:tr>
      <w:tr w:rsidR="00932240" w:rsidRPr="00993985" w14:paraId="62B39259" w14:textId="77777777" w:rsidTr="006A0864">
        <w:trPr>
          <w:trHeight w:val="255"/>
        </w:trPr>
        <w:tc>
          <w:tcPr>
            <w:tcW w:w="1078" w:type="pct"/>
            <w:tcBorders>
              <w:top w:val="single" w:sz="4" w:space="0" w:color="auto"/>
              <w:left w:val="single" w:sz="4" w:space="0" w:color="auto"/>
              <w:bottom w:val="single" w:sz="4" w:space="0" w:color="auto"/>
              <w:right w:val="single" w:sz="4" w:space="0" w:color="auto"/>
            </w:tcBorders>
            <w:noWrap/>
          </w:tcPr>
          <w:p w14:paraId="1E4C1D40" w14:textId="70404C71" w:rsidR="00932240" w:rsidRPr="00910E22" w:rsidRDefault="00932240" w:rsidP="006A0864">
            <w:pPr>
              <w:spacing w:line="280" w:lineRule="atLeast"/>
              <w:rPr>
                <w:rFonts w:cs="Arial"/>
                <w:b/>
                <w:color w:val="auto"/>
                <w:szCs w:val="20"/>
              </w:rPr>
            </w:pPr>
            <w:r w:rsidRPr="00910E22">
              <w:rPr>
                <w:b/>
                <w:bCs/>
                <w:color w:val="auto"/>
              </w:rPr>
              <w:t xml:space="preserve">Max </w:t>
            </w:r>
            <w:r w:rsidR="00FC7613" w:rsidRPr="00910E22">
              <w:rPr>
                <w:b/>
                <w:bCs/>
                <w:color w:val="auto"/>
              </w:rPr>
              <w:t>200</w:t>
            </w:r>
            <w:r w:rsidRPr="00910E22">
              <w:rPr>
                <w:b/>
                <w:bCs/>
                <w:color w:val="auto"/>
              </w:rPr>
              <w:t xml:space="preserve"> woorden</w:t>
            </w:r>
          </w:p>
        </w:tc>
        <w:tc>
          <w:tcPr>
            <w:tcW w:w="3922" w:type="pct"/>
            <w:tcBorders>
              <w:top w:val="single" w:sz="4" w:space="0" w:color="auto"/>
              <w:left w:val="single" w:sz="4" w:space="0" w:color="auto"/>
              <w:bottom w:val="single" w:sz="4" w:space="0" w:color="auto"/>
              <w:right w:val="single" w:sz="4" w:space="0" w:color="auto"/>
            </w:tcBorders>
          </w:tcPr>
          <w:p w14:paraId="690AE9AD" w14:textId="77777777" w:rsidR="00932240" w:rsidRPr="00910E22" w:rsidRDefault="00932240" w:rsidP="006A0864">
            <w:pPr>
              <w:rPr>
                <w:color w:val="auto"/>
              </w:rPr>
            </w:pPr>
          </w:p>
        </w:tc>
      </w:tr>
    </w:tbl>
    <w:p w14:paraId="44C2C6B2" w14:textId="77777777" w:rsidR="00932240" w:rsidRDefault="00932240" w:rsidP="006558EA"/>
    <w:p w14:paraId="67C20D7B" w14:textId="7FDBDC4A" w:rsidR="00C527B5" w:rsidRDefault="00C527B5" w:rsidP="00C527B5">
      <w:pPr>
        <w:pStyle w:val="Heading2"/>
        <w:rPr>
          <w:sz w:val="22"/>
          <w:szCs w:val="22"/>
        </w:rPr>
      </w:pPr>
      <w:r>
        <w:rPr>
          <w:sz w:val="22"/>
          <w:szCs w:val="22"/>
        </w:rPr>
        <w:t>Communicatie en samenwerking</w:t>
      </w:r>
    </w:p>
    <w:p w14:paraId="4F3FAA86" w14:textId="618735FD" w:rsidR="00C527B5" w:rsidRPr="00667302" w:rsidRDefault="00C527B5" w:rsidP="00C527B5">
      <w:pPr>
        <w:pStyle w:val="Heading2"/>
        <w:numPr>
          <w:ilvl w:val="0"/>
          <w:numId w:val="0"/>
        </w:numPr>
        <w:spacing w:before="0"/>
        <w:ind w:left="720"/>
        <w:rPr>
          <w:rFonts w:asciiTheme="minorHAnsi" w:hAnsiTheme="minorHAnsi" w:cstheme="minorHAnsi"/>
          <w:sz w:val="20"/>
          <w:szCs w:val="20"/>
        </w:rPr>
      </w:pPr>
      <w:r w:rsidRPr="00667302">
        <w:rPr>
          <w:rFonts w:asciiTheme="minorHAnsi" w:hAnsiTheme="minorHAnsi" w:cstheme="minorHAnsi"/>
          <w:sz w:val="20"/>
          <w:szCs w:val="20"/>
        </w:rPr>
        <w:t xml:space="preserve">Totaal te </w:t>
      </w:r>
      <w:r w:rsidR="00F13FD2" w:rsidRPr="00667302">
        <w:rPr>
          <w:rFonts w:asciiTheme="minorHAnsi" w:hAnsiTheme="minorHAnsi" w:cstheme="minorHAnsi"/>
          <w:sz w:val="20"/>
          <w:szCs w:val="20"/>
        </w:rPr>
        <w:t xml:space="preserve">behalen </w:t>
      </w:r>
      <w:r w:rsidR="00CB23A4">
        <w:rPr>
          <w:rFonts w:asciiTheme="minorHAnsi" w:hAnsiTheme="minorHAnsi" w:cstheme="minorHAnsi"/>
          <w:sz w:val="20"/>
          <w:szCs w:val="20"/>
        </w:rPr>
        <w:t>100</w:t>
      </w:r>
      <w:r w:rsidRPr="00667302">
        <w:rPr>
          <w:rFonts w:asciiTheme="minorHAnsi" w:hAnsiTheme="minorHAnsi" w:cstheme="minorHAnsi"/>
          <w:sz w:val="20"/>
          <w:szCs w:val="20"/>
        </w:rPr>
        <w:t xml:space="preserve"> punten</w:t>
      </w:r>
    </w:p>
    <w:p w14:paraId="73AE935B" w14:textId="77140911" w:rsidR="00C527B5" w:rsidRPr="00C527B5" w:rsidRDefault="00C527B5" w:rsidP="00C527B5"/>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0"/>
        <w:gridCol w:w="6478"/>
      </w:tblGrid>
      <w:tr w:rsidR="0003026F" w:rsidRPr="00240CCF" w14:paraId="0D96F42A" w14:textId="77777777" w:rsidTr="00564526">
        <w:trPr>
          <w:trHeight w:val="430"/>
        </w:trPr>
        <w:tc>
          <w:tcPr>
            <w:tcW w:w="1078" w:type="pct"/>
            <w:tcBorders>
              <w:top w:val="single" w:sz="4" w:space="0" w:color="auto"/>
              <w:left w:val="single" w:sz="4" w:space="0" w:color="auto"/>
              <w:bottom w:val="single" w:sz="4" w:space="0" w:color="auto"/>
              <w:right w:val="single" w:sz="4" w:space="0" w:color="auto"/>
            </w:tcBorders>
            <w:shd w:val="clear" w:color="auto" w:fill="C00000"/>
            <w:noWrap/>
          </w:tcPr>
          <w:p w14:paraId="4F83BDB2" w14:textId="77777777" w:rsidR="0003026F" w:rsidRPr="00240CCF" w:rsidRDefault="0003026F" w:rsidP="00EA283A">
            <w:pPr>
              <w:pStyle w:val="ListParagraph"/>
              <w:ind w:left="284" w:hanging="284"/>
              <w:rPr>
                <w:rFonts w:cs="Arial"/>
                <w:b/>
                <w:szCs w:val="20"/>
              </w:rPr>
            </w:pPr>
          </w:p>
        </w:tc>
        <w:tc>
          <w:tcPr>
            <w:tcW w:w="3922" w:type="pct"/>
            <w:tcBorders>
              <w:top w:val="single" w:sz="4" w:space="0" w:color="auto"/>
              <w:left w:val="single" w:sz="4" w:space="0" w:color="auto"/>
              <w:bottom w:val="single" w:sz="4" w:space="0" w:color="auto"/>
              <w:right w:val="single" w:sz="4" w:space="0" w:color="auto"/>
            </w:tcBorders>
            <w:shd w:val="clear" w:color="auto" w:fill="C00000"/>
          </w:tcPr>
          <w:p w14:paraId="0C114529" w14:textId="140505EB" w:rsidR="0003026F" w:rsidRPr="00240CCF" w:rsidRDefault="00C527B5" w:rsidP="00EA283A">
            <w:pPr>
              <w:rPr>
                <w:rFonts w:cs="Arial"/>
                <w:szCs w:val="20"/>
              </w:rPr>
            </w:pPr>
            <w:r w:rsidRPr="0026292A">
              <w:rPr>
                <w:rFonts w:cs="Poppins"/>
                <w:b/>
                <w:color w:val="FFFFFF" w:themeColor="background1"/>
              </w:rPr>
              <w:t xml:space="preserve">Maximaal te behalen </w:t>
            </w:r>
            <w:r w:rsidR="00667302">
              <w:rPr>
                <w:rFonts w:cs="Poppins"/>
                <w:b/>
                <w:color w:val="FFFFFF" w:themeColor="background1"/>
              </w:rPr>
              <w:t>40</w:t>
            </w:r>
            <w:r>
              <w:rPr>
                <w:rFonts w:cs="Poppins"/>
                <w:b/>
                <w:color w:val="FFFFFF" w:themeColor="background1"/>
              </w:rPr>
              <w:t xml:space="preserve"> </w:t>
            </w:r>
            <w:r w:rsidRPr="0026292A">
              <w:rPr>
                <w:rFonts w:cs="Poppins"/>
                <w:b/>
                <w:color w:val="FFFFFF" w:themeColor="background1"/>
              </w:rPr>
              <w:t>aantal punten</w:t>
            </w:r>
          </w:p>
        </w:tc>
      </w:tr>
      <w:tr w:rsidR="0003026F" w:rsidRPr="00240CCF" w14:paraId="6E4A1356" w14:textId="77777777" w:rsidTr="00564526">
        <w:trPr>
          <w:trHeight w:val="255"/>
        </w:trPr>
        <w:tc>
          <w:tcPr>
            <w:tcW w:w="1078" w:type="pct"/>
            <w:tcBorders>
              <w:top w:val="single" w:sz="4" w:space="0" w:color="auto"/>
              <w:left w:val="single" w:sz="4" w:space="0" w:color="auto"/>
              <w:bottom w:val="single" w:sz="4" w:space="0" w:color="auto"/>
              <w:right w:val="single" w:sz="4" w:space="0" w:color="auto"/>
            </w:tcBorders>
            <w:noWrap/>
          </w:tcPr>
          <w:p w14:paraId="7321A08F" w14:textId="3293E829" w:rsidR="0003026F" w:rsidRPr="00910E22" w:rsidRDefault="0003026F" w:rsidP="00EA283A">
            <w:pPr>
              <w:spacing w:line="280" w:lineRule="atLeast"/>
              <w:rPr>
                <w:rFonts w:cs="Arial"/>
                <w:b/>
                <w:color w:val="auto"/>
                <w:szCs w:val="20"/>
              </w:rPr>
            </w:pPr>
            <w:r w:rsidRPr="00910E22">
              <w:rPr>
                <w:rFonts w:cs="Arial"/>
                <w:b/>
                <w:color w:val="auto"/>
                <w:szCs w:val="20"/>
              </w:rPr>
              <w:t xml:space="preserve">Eis </w:t>
            </w:r>
            <w:r w:rsidR="0099762C" w:rsidRPr="00910E22">
              <w:rPr>
                <w:rFonts w:cs="Arial"/>
                <w:b/>
                <w:color w:val="auto"/>
                <w:szCs w:val="20"/>
              </w:rPr>
              <w:t>1</w:t>
            </w:r>
          </w:p>
        </w:tc>
        <w:tc>
          <w:tcPr>
            <w:tcW w:w="3922" w:type="pct"/>
            <w:tcBorders>
              <w:top w:val="single" w:sz="4" w:space="0" w:color="auto"/>
              <w:left w:val="single" w:sz="4" w:space="0" w:color="auto"/>
              <w:bottom w:val="single" w:sz="4" w:space="0" w:color="auto"/>
              <w:right w:val="single" w:sz="4" w:space="0" w:color="auto"/>
            </w:tcBorders>
          </w:tcPr>
          <w:p w14:paraId="28AC1FBB" w14:textId="44F892FA" w:rsidR="0003026F" w:rsidRPr="00910E22" w:rsidRDefault="0099762C" w:rsidP="00910E22">
            <w:pPr>
              <w:spacing w:after="160" w:line="259" w:lineRule="auto"/>
              <w:rPr>
                <w:b/>
                <w:bCs/>
                <w:color w:val="auto"/>
              </w:rPr>
            </w:pPr>
            <w:r w:rsidRPr="00910E22">
              <w:rPr>
                <w:rFonts w:asciiTheme="minorHAnsi" w:hAnsiTheme="minorHAnsi" w:cstheme="minorHAnsi"/>
                <w:color w:val="auto"/>
              </w:rPr>
              <w:t>De opdrachtnemer levert een representatieve en veilige schoonmaakdienstverlening die de onderwijsprocessen van HR niet belemmert.</w:t>
            </w:r>
          </w:p>
        </w:tc>
      </w:tr>
      <w:tr w:rsidR="0003026F" w:rsidRPr="00240CCF" w14:paraId="32940FB3" w14:textId="77777777" w:rsidTr="00564526">
        <w:trPr>
          <w:trHeight w:val="255"/>
        </w:trPr>
        <w:tc>
          <w:tcPr>
            <w:tcW w:w="1078" w:type="pct"/>
            <w:tcBorders>
              <w:top w:val="single" w:sz="4" w:space="0" w:color="auto"/>
              <w:left w:val="single" w:sz="4" w:space="0" w:color="auto"/>
              <w:bottom w:val="single" w:sz="4" w:space="0" w:color="auto"/>
              <w:right w:val="single" w:sz="4" w:space="0" w:color="auto"/>
            </w:tcBorders>
            <w:noWrap/>
          </w:tcPr>
          <w:p w14:paraId="2AD4B23F" w14:textId="4219DAD2" w:rsidR="0003026F" w:rsidRPr="00910E22" w:rsidRDefault="005D2BFF" w:rsidP="00EA283A">
            <w:pPr>
              <w:spacing w:line="280" w:lineRule="atLeast"/>
              <w:rPr>
                <w:rFonts w:cs="Arial"/>
                <w:b/>
                <w:color w:val="auto"/>
                <w:szCs w:val="20"/>
              </w:rPr>
            </w:pPr>
            <w:r w:rsidRPr="00910E22">
              <w:rPr>
                <w:rFonts w:cs="Arial"/>
                <w:b/>
                <w:color w:val="auto"/>
                <w:szCs w:val="20"/>
              </w:rPr>
              <w:t>Toelichtende vraag</w:t>
            </w:r>
          </w:p>
        </w:tc>
        <w:tc>
          <w:tcPr>
            <w:tcW w:w="3922" w:type="pct"/>
            <w:tcBorders>
              <w:top w:val="single" w:sz="4" w:space="0" w:color="auto"/>
              <w:left w:val="single" w:sz="4" w:space="0" w:color="auto"/>
              <w:bottom w:val="single" w:sz="4" w:space="0" w:color="auto"/>
              <w:right w:val="single" w:sz="4" w:space="0" w:color="auto"/>
            </w:tcBorders>
          </w:tcPr>
          <w:p w14:paraId="3CC6D2DC" w14:textId="408BF2B3" w:rsidR="0003026F" w:rsidRPr="00910E22" w:rsidRDefault="005D2BFF" w:rsidP="00EA283A">
            <w:pPr>
              <w:spacing w:after="160" w:line="259" w:lineRule="auto"/>
              <w:rPr>
                <w:color w:val="auto"/>
              </w:rPr>
            </w:pPr>
            <w:r w:rsidRPr="00910E22">
              <w:rPr>
                <w:rFonts w:asciiTheme="minorHAnsi" w:hAnsiTheme="minorHAnsi" w:cstheme="minorHAnsi"/>
                <w:i/>
                <w:iCs/>
                <w:color w:val="auto"/>
              </w:rPr>
              <w:t>Beschrijf concreet hoe u in uw dienstverlening garandeert dat de schoonmaakactiviteiten geen hinder opleveren voor het primaire onderwijsproces bij Hogeschool Rotterdam.</w:t>
            </w:r>
          </w:p>
        </w:tc>
      </w:tr>
      <w:tr w:rsidR="005D6F08" w:rsidRPr="00240CCF" w14:paraId="4CC34F17" w14:textId="77777777" w:rsidTr="00564526">
        <w:trPr>
          <w:trHeight w:val="255"/>
        </w:trPr>
        <w:tc>
          <w:tcPr>
            <w:tcW w:w="1078" w:type="pct"/>
            <w:tcBorders>
              <w:top w:val="single" w:sz="4" w:space="0" w:color="auto"/>
              <w:left w:val="single" w:sz="4" w:space="0" w:color="auto"/>
              <w:bottom w:val="single" w:sz="4" w:space="0" w:color="auto"/>
              <w:right w:val="single" w:sz="4" w:space="0" w:color="auto"/>
            </w:tcBorders>
            <w:noWrap/>
          </w:tcPr>
          <w:p w14:paraId="7AB48F8A" w14:textId="4B3703D7" w:rsidR="005D6F08" w:rsidRPr="00910E22" w:rsidRDefault="005D6F08" w:rsidP="00EA283A">
            <w:pPr>
              <w:spacing w:line="280" w:lineRule="atLeast"/>
              <w:rPr>
                <w:b/>
                <w:bCs/>
                <w:color w:val="auto"/>
              </w:rPr>
            </w:pPr>
            <w:r w:rsidRPr="00910E22">
              <w:rPr>
                <w:b/>
                <w:bCs/>
                <w:color w:val="auto"/>
              </w:rPr>
              <w:t>Max 200 woorden</w:t>
            </w:r>
          </w:p>
        </w:tc>
        <w:tc>
          <w:tcPr>
            <w:tcW w:w="3922" w:type="pct"/>
            <w:tcBorders>
              <w:top w:val="single" w:sz="4" w:space="0" w:color="auto"/>
              <w:left w:val="single" w:sz="4" w:space="0" w:color="auto"/>
              <w:bottom w:val="single" w:sz="4" w:space="0" w:color="auto"/>
              <w:right w:val="single" w:sz="4" w:space="0" w:color="auto"/>
            </w:tcBorders>
          </w:tcPr>
          <w:p w14:paraId="7BF3A30E" w14:textId="77777777" w:rsidR="005D6F08" w:rsidRPr="00910E22" w:rsidRDefault="005D6F08" w:rsidP="00EA283A">
            <w:pPr>
              <w:spacing w:after="160" w:line="259" w:lineRule="auto"/>
              <w:rPr>
                <w:color w:val="auto"/>
              </w:rPr>
            </w:pPr>
          </w:p>
        </w:tc>
      </w:tr>
    </w:tbl>
    <w:p w14:paraId="482BB320" w14:textId="61937741" w:rsidR="0003026F" w:rsidRDefault="0003026F" w:rsidP="00F63D46"/>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7"/>
        <w:gridCol w:w="6641"/>
      </w:tblGrid>
      <w:tr w:rsidR="00B10845" w:rsidRPr="00240CCF" w14:paraId="65BAB74D" w14:textId="77777777" w:rsidTr="00667302">
        <w:trPr>
          <w:trHeight w:val="430"/>
        </w:trPr>
        <w:tc>
          <w:tcPr>
            <w:tcW w:w="979" w:type="pct"/>
            <w:tcBorders>
              <w:top w:val="single" w:sz="4" w:space="0" w:color="auto"/>
              <w:left w:val="single" w:sz="4" w:space="0" w:color="auto"/>
              <w:bottom w:val="single" w:sz="4" w:space="0" w:color="auto"/>
              <w:right w:val="single" w:sz="4" w:space="0" w:color="auto"/>
            </w:tcBorders>
            <w:shd w:val="clear" w:color="auto" w:fill="C00000"/>
            <w:noWrap/>
          </w:tcPr>
          <w:p w14:paraId="2FA159B9" w14:textId="77777777" w:rsidR="00B10845" w:rsidRPr="00240CCF" w:rsidRDefault="00B10845" w:rsidP="00667302">
            <w:pPr>
              <w:pStyle w:val="ListParagraph"/>
              <w:ind w:left="284" w:hanging="284"/>
              <w:rPr>
                <w:rFonts w:cs="Arial"/>
                <w:b/>
                <w:szCs w:val="20"/>
              </w:rPr>
            </w:pPr>
          </w:p>
        </w:tc>
        <w:tc>
          <w:tcPr>
            <w:tcW w:w="4021" w:type="pct"/>
            <w:tcBorders>
              <w:top w:val="single" w:sz="4" w:space="0" w:color="auto"/>
              <w:left w:val="single" w:sz="4" w:space="0" w:color="auto"/>
              <w:bottom w:val="single" w:sz="4" w:space="0" w:color="auto"/>
              <w:right w:val="single" w:sz="4" w:space="0" w:color="auto"/>
            </w:tcBorders>
            <w:shd w:val="clear" w:color="auto" w:fill="C00000"/>
          </w:tcPr>
          <w:p w14:paraId="5BFBCB7F" w14:textId="54A2CEFD" w:rsidR="00B10845" w:rsidRPr="00240CCF" w:rsidRDefault="00B10845" w:rsidP="00667302">
            <w:pPr>
              <w:rPr>
                <w:rFonts w:cs="Arial"/>
                <w:szCs w:val="20"/>
              </w:rPr>
            </w:pPr>
            <w:r w:rsidRPr="0026292A">
              <w:rPr>
                <w:rFonts w:cs="Poppins"/>
                <w:b/>
                <w:color w:val="FFFFFF" w:themeColor="background1"/>
              </w:rPr>
              <w:t xml:space="preserve">Maximaal te behalen </w:t>
            </w:r>
            <w:r w:rsidR="00CB23A4">
              <w:rPr>
                <w:rFonts w:cs="Poppins"/>
                <w:b/>
                <w:color w:val="FFFFFF" w:themeColor="background1"/>
              </w:rPr>
              <w:t>60</w:t>
            </w:r>
            <w:r>
              <w:rPr>
                <w:rFonts w:cs="Poppins"/>
                <w:b/>
                <w:color w:val="FFFFFF" w:themeColor="background1"/>
              </w:rPr>
              <w:t xml:space="preserve"> </w:t>
            </w:r>
            <w:r w:rsidRPr="0026292A">
              <w:rPr>
                <w:rFonts w:cs="Poppins"/>
                <w:b/>
                <w:color w:val="FFFFFF" w:themeColor="background1"/>
              </w:rPr>
              <w:t>aantal punten</w:t>
            </w:r>
          </w:p>
        </w:tc>
      </w:tr>
      <w:tr w:rsidR="00B10845" w:rsidRPr="00240CCF" w14:paraId="07F104C4" w14:textId="77777777" w:rsidTr="00667302">
        <w:trPr>
          <w:trHeight w:val="255"/>
        </w:trPr>
        <w:tc>
          <w:tcPr>
            <w:tcW w:w="979" w:type="pct"/>
            <w:tcBorders>
              <w:top w:val="single" w:sz="4" w:space="0" w:color="auto"/>
              <w:left w:val="single" w:sz="4" w:space="0" w:color="auto"/>
              <w:bottom w:val="single" w:sz="4" w:space="0" w:color="auto"/>
              <w:right w:val="single" w:sz="4" w:space="0" w:color="auto"/>
            </w:tcBorders>
            <w:noWrap/>
          </w:tcPr>
          <w:p w14:paraId="471701F4" w14:textId="78C7E78E" w:rsidR="00B10845" w:rsidRPr="00910E22" w:rsidRDefault="00B10845" w:rsidP="00667302">
            <w:pPr>
              <w:spacing w:line="280" w:lineRule="atLeast"/>
              <w:rPr>
                <w:rFonts w:cs="Arial"/>
                <w:b/>
                <w:color w:val="auto"/>
                <w:szCs w:val="20"/>
              </w:rPr>
            </w:pPr>
            <w:r w:rsidRPr="00910E22">
              <w:rPr>
                <w:rFonts w:cs="Arial"/>
                <w:b/>
                <w:color w:val="auto"/>
                <w:szCs w:val="20"/>
              </w:rPr>
              <w:t xml:space="preserve">Eis </w:t>
            </w:r>
            <w:r w:rsidR="00D34D06" w:rsidRPr="00910E22">
              <w:rPr>
                <w:rFonts w:cs="Arial"/>
                <w:b/>
                <w:color w:val="auto"/>
                <w:szCs w:val="20"/>
              </w:rPr>
              <w:t>49</w:t>
            </w:r>
          </w:p>
        </w:tc>
        <w:tc>
          <w:tcPr>
            <w:tcW w:w="4021" w:type="pct"/>
            <w:tcBorders>
              <w:top w:val="single" w:sz="4" w:space="0" w:color="auto"/>
              <w:left w:val="single" w:sz="4" w:space="0" w:color="auto"/>
              <w:bottom w:val="single" w:sz="4" w:space="0" w:color="auto"/>
              <w:right w:val="single" w:sz="4" w:space="0" w:color="auto"/>
            </w:tcBorders>
          </w:tcPr>
          <w:p w14:paraId="5D790CE8" w14:textId="68CAF65F" w:rsidR="00B10845" w:rsidRPr="00910E22" w:rsidRDefault="00ED4493" w:rsidP="00ED4493">
            <w:pPr>
              <w:autoSpaceDE w:val="0"/>
              <w:autoSpaceDN w:val="0"/>
              <w:adjustRightInd w:val="0"/>
              <w:rPr>
                <w:b/>
                <w:bCs/>
                <w:color w:val="auto"/>
              </w:rPr>
            </w:pPr>
            <w:r w:rsidRPr="00910E22">
              <w:rPr>
                <w:rFonts w:cs="Arial"/>
                <w:color w:val="auto"/>
              </w:rPr>
              <w:t>Het gebruik van het FMIS-systeem van Hogeschool Rotterdam is verplicht. De opdrachtnemer realiseert een digitale koppeling tussen het eigen planningssysteem en het FMIS van Hogeschool Rotterdam ten behoeve van transparantie, monitoring, klachtafhandeling (inclusief doorlooptijden) en rapportage.</w:t>
            </w:r>
          </w:p>
        </w:tc>
      </w:tr>
      <w:tr w:rsidR="00B10845" w:rsidRPr="00240CCF" w14:paraId="312BD300" w14:textId="77777777" w:rsidTr="00667302">
        <w:trPr>
          <w:trHeight w:val="255"/>
        </w:trPr>
        <w:tc>
          <w:tcPr>
            <w:tcW w:w="979" w:type="pct"/>
            <w:tcBorders>
              <w:top w:val="single" w:sz="4" w:space="0" w:color="auto"/>
              <w:left w:val="single" w:sz="4" w:space="0" w:color="auto"/>
              <w:bottom w:val="single" w:sz="4" w:space="0" w:color="auto"/>
              <w:right w:val="single" w:sz="4" w:space="0" w:color="auto"/>
            </w:tcBorders>
            <w:noWrap/>
          </w:tcPr>
          <w:p w14:paraId="44507692" w14:textId="77777777" w:rsidR="00B10845" w:rsidRPr="00910E22" w:rsidRDefault="00B10845" w:rsidP="00667302">
            <w:pPr>
              <w:spacing w:line="280" w:lineRule="atLeast"/>
              <w:rPr>
                <w:rFonts w:cs="Arial"/>
                <w:b/>
                <w:color w:val="auto"/>
                <w:szCs w:val="20"/>
              </w:rPr>
            </w:pPr>
            <w:r w:rsidRPr="00910E22">
              <w:rPr>
                <w:rFonts w:cs="Arial"/>
                <w:b/>
                <w:color w:val="auto"/>
                <w:szCs w:val="20"/>
              </w:rPr>
              <w:t>Toelichtende vraag</w:t>
            </w:r>
          </w:p>
        </w:tc>
        <w:tc>
          <w:tcPr>
            <w:tcW w:w="4021" w:type="pct"/>
            <w:tcBorders>
              <w:top w:val="single" w:sz="4" w:space="0" w:color="auto"/>
              <w:left w:val="single" w:sz="4" w:space="0" w:color="auto"/>
              <w:bottom w:val="single" w:sz="4" w:space="0" w:color="auto"/>
              <w:right w:val="single" w:sz="4" w:space="0" w:color="auto"/>
            </w:tcBorders>
          </w:tcPr>
          <w:p w14:paraId="5DE18EB0" w14:textId="1693C666" w:rsidR="00B10845" w:rsidRPr="00910E22" w:rsidRDefault="00ED4493" w:rsidP="00ED4493">
            <w:pPr>
              <w:spacing w:after="160" w:line="259" w:lineRule="auto"/>
              <w:rPr>
                <w:color w:val="auto"/>
              </w:rPr>
            </w:pPr>
            <w:r w:rsidRPr="00910E22">
              <w:rPr>
                <w:rFonts w:cs="Arial"/>
                <w:i/>
                <w:iCs/>
                <w:color w:val="auto"/>
              </w:rPr>
              <w:t>Licht toe hoe u deze koppeling realiseert en wat u hiervoor benodigd is vanuit de Hogeschool Rotterdam.</w:t>
            </w:r>
          </w:p>
        </w:tc>
      </w:tr>
      <w:tr w:rsidR="00B10845" w:rsidRPr="00240CCF" w14:paraId="29323B35" w14:textId="77777777" w:rsidTr="00667302">
        <w:trPr>
          <w:trHeight w:val="255"/>
        </w:trPr>
        <w:tc>
          <w:tcPr>
            <w:tcW w:w="979" w:type="pct"/>
            <w:tcBorders>
              <w:top w:val="single" w:sz="4" w:space="0" w:color="auto"/>
              <w:left w:val="single" w:sz="4" w:space="0" w:color="auto"/>
              <w:bottom w:val="single" w:sz="4" w:space="0" w:color="auto"/>
              <w:right w:val="single" w:sz="4" w:space="0" w:color="auto"/>
            </w:tcBorders>
            <w:noWrap/>
          </w:tcPr>
          <w:p w14:paraId="794A7167" w14:textId="549ABAC5" w:rsidR="00B10845" w:rsidRPr="00910E22" w:rsidRDefault="00B10845" w:rsidP="00667302">
            <w:pPr>
              <w:spacing w:line="280" w:lineRule="atLeast"/>
              <w:rPr>
                <w:b/>
                <w:bCs/>
                <w:color w:val="auto"/>
              </w:rPr>
            </w:pPr>
            <w:r w:rsidRPr="00910E22">
              <w:rPr>
                <w:b/>
                <w:bCs/>
                <w:color w:val="auto"/>
              </w:rPr>
              <w:t xml:space="preserve">Max </w:t>
            </w:r>
            <w:r w:rsidR="00175782" w:rsidRPr="00910E22">
              <w:rPr>
                <w:b/>
                <w:bCs/>
                <w:color w:val="auto"/>
              </w:rPr>
              <w:t>3</w:t>
            </w:r>
            <w:r w:rsidRPr="00910E22">
              <w:rPr>
                <w:b/>
                <w:bCs/>
                <w:color w:val="auto"/>
              </w:rPr>
              <w:t>00 woorden</w:t>
            </w:r>
          </w:p>
        </w:tc>
        <w:tc>
          <w:tcPr>
            <w:tcW w:w="4021" w:type="pct"/>
            <w:tcBorders>
              <w:top w:val="single" w:sz="4" w:space="0" w:color="auto"/>
              <w:left w:val="single" w:sz="4" w:space="0" w:color="auto"/>
              <w:bottom w:val="single" w:sz="4" w:space="0" w:color="auto"/>
              <w:right w:val="single" w:sz="4" w:space="0" w:color="auto"/>
            </w:tcBorders>
          </w:tcPr>
          <w:p w14:paraId="37ED646B" w14:textId="77777777" w:rsidR="00B10845" w:rsidRPr="00910E22" w:rsidRDefault="00B10845" w:rsidP="00667302">
            <w:pPr>
              <w:spacing w:after="160" w:line="259" w:lineRule="auto"/>
              <w:rPr>
                <w:color w:val="auto"/>
              </w:rPr>
            </w:pPr>
          </w:p>
        </w:tc>
      </w:tr>
    </w:tbl>
    <w:p w14:paraId="1726402B" w14:textId="77777777" w:rsidR="006164D7" w:rsidRDefault="006164D7" w:rsidP="00B81FB7"/>
    <w:p w14:paraId="0CC91C80" w14:textId="3033A828" w:rsidR="00564526" w:rsidRDefault="00564526">
      <w:pPr>
        <w:spacing w:line="240" w:lineRule="auto"/>
      </w:pPr>
      <w:r>
        <w:br w:type="page"/>
      </w:r>
    </w:p>
    <w:p w14:paraId="48C6CC24" w14:textId="77777777" w:rsidR="00910E22" w:rsidRDefault="00910E22" w:rsidP="00B81FB7"/>
    <w:p w14:paraId="09B3ADC7" w14:textId="77777777" w:rsidR="00B81FB7" w:rsidRPr="00910E22" w:rsidRDefault="00B81FB7" w:rsidP="00B81FB7">
      <w:pPr>
        <w:rPr>
          <w:rFonts w:cs="Arial"/>
          <w:b/>
          <w:color w:val="auto"/>
          <w:szCs w:val="20"/>
        </w:rPr>
      </w:pPr>
      <w:r w:rsidRPr="00910E22">
        <w:rPr>
          <w:rFonts w:cs="Arial"/>
          <w:b/>
          <w:color w:val="auto"/>
          <w:szCs w:val="20"/>
        </w:rPr>
        <w:t xml:space="preserve">Voor akkoord </w:t>
      </w:r>
    </w:p>
    <w:p w14:paraId="4D1E692F" w14:textId="77777777" w:rsidR="00B81FB7" w:rsidRPr="00910E22" w:rsidRDefault="00B81FB7" w:rsidP="00B81FB7">
      <w:pPr>
        <w:rPr>
          <w:rFonts w:cs="Arial"/>
          <w:b/>
          <w:color w:val="auto"/>
          <w:szCs w:val="20"/>
        </w:rPr>
      </w:pPr>
    </w:p>
    <w:p w14:paraId="22B60B44" w14:textId="77777777" w:rsidR="00B81FB7" w:rsidRPr="00910E22" w:rsidRDefault="00B81FB7" w:rsidP="00B81FB7">
      <w:pPr>
        <w:rPr>
          <w:rFonts w:cs="Arial"/>
          <w:b/>
          <w:color w:val="auto"/>
          <w:szCs w:val="20"/>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910E22" w:rsidRPr="00910E22" w14:paraId="4E7EB161" w14:textId="77777777">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3CDAE55A" w14:textId="77777777" w:rsidR="00B81FB7" w:rsidRPr="00910E22" w:rsidRDefault="00B81FB7">
            <w:pPr>
              <w:widowControl w:val="0"/>
              <w:tabs>
                <w:tab w:val="center" w:pos="4536"/>
              </w:tabs>
              <w:autoSpaceDE w:val="0"/>
              <w:autoSpaceDN w:val="0"/>
              <w:adjustRightInd w:val="0"/>
              <w:rPr>
                <w:rFonts w:cs="Arial"/>
                <w:b/>
                <w:color w:val="auto"/>
                <w:szCs w:val="20"/>
              </w:rPr>
            </w:pPr>
            <w:r w:rsidRPr="00910E22">
              <w:rPr>
                <w:rFonts w:cs="Arial"/>
                <w:b/>
                <w:color w:val="auto"/>
                <w:szCs w:val="20"/>
              </w:rPr>
              <w:t>Inschrijver</w:t>
            </w:r>
          </w:p>
          <w:p w14:paraId="349D89A2" w14:textId="77777777" w:rsidR="00B81FB7" w:rsidRPr="00910E22" w:rsidRDefault="00B81FB7">
            <w:pPr>
              <w:widowControl w:val="0"/>
              <w:tabs>
                <w:tab w:val="center" w:pos="4536"/>
              </w:tabs>
              <w:autoSpaceDE w:val="0"/>
              <w:autoSpaceDN w:val="0"/>
              <w:adjustRightInd w:val="0"/>
              <w:rPr>
                <w:rFonts w:cs="Arial"/>
                <w:b/>
                <w:color w:val="auto"/>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1AB5E0D3" w14:textId="77777777" w:rsidR="00B81FB7" w:rsidRPr="00910E22" w:rsidRDefault="00B81FB7">
            <w:pPr>
              <w:widowControl w:val="0"/>
              <w:tabs>
                <w:tab w:val="center" w:pos="4536"/>
              </w:tabs>
              <w:autoSpaceDE w:val="0"/>
              <w:autoSpaceDN w:val="0"/>
              <w:adjustRightInd w:val="0"/>
              <w:rPr>
                <w:rFonts w:cs="Arial"/>
                <w:color w:val="auto"/>
                <w:szCs w:val="20"/>
              </w:rPr>
            </w:pPr>
          </w:p>
        </w:tc>
      </w:tr>
      <w:tr w:rsidR="00910E22" w:rsidRPr="00910E22" w14:paraId="59C978D2" w14:textId="77777777">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6D67AEF3" w14:textId="77777777" w:rsidR="00B81FB7" w:rsidRPr="00910E22" w:rsidRDefault="00B81FB7">
            <w:pPr>
              <w:widowControl w:val="0"/>
              <w:tabs>
                <w:tab w:val="center" w:pos="4536"/>
              </w:tabs>
              <w:autoSpaceDE w:val="0"/>
              <w:autoSpaceDN w:val="0"/>
              <w:adjustRightInd w:val="0"/>
              <w:rPr>
                <w:rFonts w:cs="Arial"/>
                <w:b/>
                <w:color w:val="auto"/>
                <w:szCs w:val="20"/>
              </w:rPr>
            </w:pPr>
            <w:r w:rsidRPr="00910E22">
              <w:rPr>
                <w:rFonts w:cs="Arial"/>
                <w:b/>
                <w:color w:val="auto"/>
                <w:szCs w:val="20"/>
              </w:rPr>
              <w:t>Naam</w:t>
            </w:r>
          </w:p>
          <w:p w14:paraId="3DAFA2E1" w14:textId="77777777" w:rsidR="00B81FB7" w:rsidRPr="00910E22" w:rsidRDefault="00B81FB7">
            <w:pPr>
              <w:widowControl w:val="0"/>
              <w:tabs>
                <w:tab w:val="center" w:pos="4536"/>
              </w:tabs>
              <w:autoSpaceDE w:val="0"/>
              <w:autoSpaceDN w:val="0"/>
              <w:adjustRightInd w:val="0"/>
              <w:rPr>
                <w:rFonts w:cs="Arial"/>
                <w:b/>
                <w:color w:val="auto"/>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16085C4B" w14:textId="77777777" w:rsidR="00B81FB7" w:rsidRPr="00910E22" w:rsidRDefault="00B81FB7">
            <w:pPr>
              <w:widowControl w:val="0"/>
              <w:tabs>
                <w:tab w:val="center" w:pos="4536"/>
              </w:tabs>
              <w:autoSpaceDE w:val="0"/>
              <w:autoSpaceDN w:val="0"/>
              <w:adjustRightInd w:val="0"/>
              <w:rPr>
                <w:rFonts w:cs="Arial"/>
                <w:color w:val="auto"/>
                <w:szCs w:val="20"/>
              </w:rPr>
            </w:pPr>
          </w:p>
        </w:tc>
      </w:tr>
      <w:tr w:rsidR="00910E22" w:rsidRPr="00910E22" w14:paraId="7342EC1B" w14:textId="77777777">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212CE662" w14:textId="77777777" w:rsidR="00B81FB7" w:rsidRPr="00910E22" w:rsidRDefault="00B81FB7">
            <w:pPr>
              <w:widowControl w:val="0"/>
              <w:tabs>
                <w:tab w:val="center" w:pos="4536"/>
              </w:tabs>
              <w:autoSpaceDE w:val="0"/>
              <w:autoSpaceDN w:val="0"/>
              <w:adjustRightInd w:val="0"/>
              <w:rPr>
                <w:rFonts w:cs="Arial"/>
                <w:b/>
                <w:color w:val="auto"/>
                <w:szCs w:val="20"/>
              </w:rPr>
            </w:pPr>
            <w:r w:rsidRPr="00910E22">
              <w:rPr>
                <w:rFonts w:cs="Arial"/>
                <w:b/>
                <w:color w:val="auto"/>
                <w:szCs w:val="20"/>
              </w:rPr>
              <w:t>Functie</w:t>
            </w:r>
          </w:p>
          <w:p w14:paraId="528F0C20" w14:textId="77777777" w:rsidR="00B81FB7" w:rsidRPr="00910E22" w:rsidRDefault="00B81FB7">
            <w:pPr>
              <w:widowControl w:val="0"/>
              <w:tabs>
                <w:tab w:val="center" w:pos="4536"/>
              </w:tabs>
              <w:autoSpaceDE w:val="0"/>
              <w:autoSpaceDN w:val="0"/>
              <w:adjustRightInd w:val="0"/>
              <w:rPr>
                <w:rFonts w:cs="Arial"/>
                <w:b/>
                <w:color w:val="auto"/>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54D10F40" w14:textId="77777777" w:rsidR="00B81FB7" w:rsidRPr="00910E22" w:rsidRDefault="00B81FB7">
            <w:pPr>
              <w:widowControl w:val="0"/>
              <w:tabs>
                <w:tab w:val="center" w:pos="4536"/>
              </w:tabs>
              <w:autoSpaceDE w:val="0"/>
              <w:autoSpaceDN w:val="0"/>
              <w:adjustRightInd w:val="0"/>
              <w:rPr>
                <w:rFonts w:cs="Arial"/>
                <w:color w:val="auto"/>
                <w:szCs w:val="20"/>
              </w:rPr>
            </w:pPr>
          </w:p>
        </w:tc>
      </w:tr>
      <w:tr w:rsidR="00910E22" w:rsidRPr="00910E22" w14:paraId="0D9634DA" w14:textId="77777777">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6968AA30" w14:textId="77777777" w:rsidR="00B81FB7" w:rsidRPr="00910E22" w:rsidRDefault="00B81FB7">
            <w:pPr>
              <w:widowControl w:val="0"/>
              <w:tabs>
                <w:tab w:val="center" w:pos="4536"/>
              </w:tabs>
              <w:autoSpaceDE w:val="0"/>
              <w:autoSpaceDN w:val="0"/>
              <w:adjustRightInd w:val="0"/>
              <w:rPr>
                <w:rFonts w:cs="Arial"/>
                <w:b/>
                <w:color w:val="auto"/>
                <w:szCs w:val="20"/>
              </w:rPr>
            </w:pPr>
            <w:r w:rsidRPr="00910E22">
              <w:rPr>
                <w:rFonts w:cs="Arial"/>
                <w:b/>
                <w:color w:val="auto"/>
                <w:szCs w:val="20"/>
              </w:rPr>
              <w:t>Plaats en datum</w:t>
            </w:r>
          </w:p>
          <w:p w14:paraId="6F55E04E" w14:textId="77777777" w:rsidR="00B81FB7" w:rsidRPr="00910E22" w:rsidRDefault="00B81FB7">
            <w:pPr>
              <w:widowControl w:val="0"/>
              <w:tabs>
                <w:tab w:val="center" w:pos="4536"/>
              </w:tabs>
              <w:autoSpaceDE w:val="0"/>
              <w:autoSpaceDN w:val="0"/>
              <w:adjustRightInd w:val="0"/>
              <w:rPr>
                <w:rFonts w:cs="Arial"/>
                <w:b/>
                <w:color w:val="auto"/>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4C8B0D9E" w14:textId="77777777" w:rsidR="00B81FB7" w:rsidRPr="00910E22" w:rsidRDefault="00B81FB7">
            <w:pPr>
              <w:widowControl w:val="0"/>
              <w:tabs>
                <w:tab w:val="center" w:pos="4536"/>
              </w:tabs>
              <w:autoSpaceDE w:val="0"/>
              <w:autoSpaceDN w:val="0"/>
              <w:adjustRightInd w:val="0"/>
              <w:rPr>
                <w:rFonts w:cs="Arial"/>
                <w:color w:val="auto"/>
                <w:szCs w:val="20"/>
              </w:rPr>
            </w:pPr>
          </w:p>
        </w:tc>
      </w:tr>
      <w:tr w:rsidR="00910E22" w:rsidRPr="00910E22" w14:paraId="7B0FC6B9" w14:textId="77777777">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5676497D" w14:textId="77777777" w:rsidR="00B81FB7" w:rsidRPr="00910E22" w:rsidRDefault="00B81FB7">
            <w:pPr>
              <w:widowControl w:val="0"/>
              <w:tabs>
                <w:tab w:val="center" w:pos="4536"/>
              </w:tabs>
              <w:autoSpaceDE w:val="0"/>
              <w:autoSpaceDN w:val="0"/>
              <w:adjustRightInd w:val="0"/>
              <w:rPr>
                <w:rFonts w:cs="Arial"/>
                <w:b/>
                <w:color w:val="auto"/>
                <w:szCs w:val="20"/>
              </w:rPr>
            </w:pPr>
            <w:r w:rsidRPr="00910E22">
              <w:rPr>
                <w:rFonts w:cs="Arial"/>
                <w:b/>
                <w:color w:val="auto"/>
                <w:szCs w:val="20"/>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12EE2664" w14:textId="77777777" w:rsidR="00B81FB7" w:rsidRPr="00910E22" w:rsidRDefault="00B81FB7">
            <w:pPr>
              <w:widowControl w:val="0"/>
              <w:tabs>
                <w:tab w:val="center" w:pos="4536"/>
              </w:tabs>
              <w:autoSpaceDE w:val="0"/>
              <w:autoSpaceDN w:val="0"/>
              <w:adjustRightInd w:val="0"/>
              <w:rPr>
                <w:rFonts w:cs="Arial"/>
                <w:color w:val="auto"/>
                <w:szCs w:val="20"/>
              </w:rPr>
            </w:pPr>
          </w:p>
          <w:p w14:paraId="554385F8" w14:textId="77777777" w:rsidR="00B81FB7" w:rsidRPr="00910E22" w:rsidRDefault="00B81FB7">
            <w:pPr>
              <w:widowControl w:val="0"/>
              <w:tabs>
                <w:tab w:val="center" w:pos="4536"/>
              </w:tabs>
              <w:autoSpaceDE w:val="0"/>
              <w:autoSpaceDN w:val="0"/>
              <w:adjustRightInd w:val="0"/>
              <w:rPr>
                <w:rFonts w:cs="Arial"/>
                <w:color w:val="auto"/>
                <w:szCs w:val="20"/>
              </w:rPr>
            </w:pPr>
          </w:p>
          <w:p w14:paraId="1A776B6A" w14:textId="77777777" w:rsidR="00B81FB7" w:rsidRPr="00910E22" w:rsidRDefault="00B81FB7">
            <w:pPr>
              <w:widowControl w:val="0"/>
              <w:tabs>
                <w:tab w:val="center" w:pos="4536"/>
              </w:tabs>
              <w:autoSpaceDE w:val="0"/>
              <w:autoSpaceDN w:val="0"/>
              <w:adjustRightInd w:val="0"/>
              <w:rPr>
                <w:rFonts w:cs="Arial"/>
                <w:color w:val="auto"/>
                <w:szCs w:val="20"/>
              </w:rPr>
            </w:pPr>
          </w:p>
          <w:p w14:paraId="72607FB2" w14:textId="77777777" w:rsidR="00B81FB7" w:rsidRPr="00910E22" w:rsidRDefault="00B81FB7">
            <w:pPr>
              <w:widowControl w:val="0"/>
              <w:tabs>
                <w:tab w:val="center" w:pos="4536"/>
              </w:tabs>
              <w:autoSpaceDE w:val="0"/>
              <w:autoSpaceDN w:val="0"/>
              <w:adjustRightInd w:val="0"/>
              <w:rPr>
                <w:rFonts w:cs="Arial"/>
                <w:color w:val="auto"/>
                <w:szCs w:val="20"/>
              </w:rPr>
            </w:pPr>
          </w:p>
        </w:tc>
      </w:tr>
    </w:tbl>
    <w:p w14:paraId="2747992D" w14:textId="77777777" w:rsidR="00B81FB7" w:rsidRPr="00910E22" w:rsidRDefault="00B81FB7" w:rsidP="00B81FB7">
      <w:pPr>
        <w:rPr>
          <w:rFonts w:cs="Arial"/>
          <w:b/>
          <w:color w:val="auto"/>
          <w:szCs w:val="20"/>
        </w:rPr>
      </w:pPr>
    </w:p>
    <w:p w14:paraId="00CC1178" w14:textId="77777777" w:rsidR="00B81FB7" w:rsidRPr="00240CCF" w:rsidRDefault="00B81FB7" w:rsidP="00B81FB7">
      <w:pPr>
        <w:rPr>
          <w:rFonts w:cs="Arial"/>
          <w:szCs w:val="20"/>
        </w:rPr>
      </w:pPr>
    </w:p>
    <w:p w14:paraId="734E8502" w14:textId="77777777" w:rsidR="00B81FB7" w:rsidRDefault="00B81FB7" w:rsidP="00AF6BAF"/>
    <w:p w14:paraId="404262C7" w14:textId="22CF9F94" w:rsidR="00FE696E" w:rsidRDefault="00FE696E" w:rsidP="0069721D"/>
    <w:sectPr w:rsidR="00FE696E"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D23D" w14:textId="77777777" w:rsidR="00794ED3" w:rsidRDefault="00794ED3" w:rsidP="001501F4">
      <w:r>
        <w:separator/>
      </w:r>
    </w:p>
  </w:endnote>
  <w:endnote w:type="continuationSeparator" w:id="0">
    <w:p w14:paraId="5F0CB844" w14:textId="77777777" w:rsidR="00794ED3" w:rsidRDefault="00794ED3" w:rsidP="001501F4">
      <w:r>
        <w:continuationSeparator/>
      </w:r>
    </w:p>
  </w:endnote>
  <w:endnote w:type="continuationNotice" w:id="1">
    <w:p w14:paraId="2AB40176" w14:textId="77777777" w:rsidR="00794ED3" w:rsidRDefault="00794E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Cambria"/>
    <w:panose1 w:val="00000000000000000000"/>
    <w:charset w:val="00"/>
    <w:family w:val="roman"/>
    <w:notTrueType/>
    <w:pitch w:val="default"/>
  </w:font>
  <w:font w:name="Poppins Medium">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246E" w14:textId="4AC4EA7D" w:rsidR="00026BD3" w:rsidRDefault="004705CD">
    <w:pPr>
      <w:pStyle w:val="Footer"/>
    </w:pPr>
    <w:r>
      <w:t xml:space="preserve">Bijlage </w:t>
    </w:r>
    <w:r w:rsidR="00754165">
      <w:t>Invul</w:t>
    </w:r>
    <w:r w:rsidR="00EF1A47">
      <w:t xml:space="preserve">formulier </w:t>
    </w:r>
    <w:r w:rsidR="0013383D">
      <w:t>e</w:t>
    </w:r>
    <w:r>
      <w:t>is</w:t>
    </w:r>
    <w:r w:rsidR="00D72F15">
      <w:t xml:space="preserve"> met </w:t>
    </w:r>
    <w:r w:rsidR="00A443A4">
      <w:t xml:space="preserve">gunningscomponent </w:t>
    </w:r>
    <w:r w:rsidR="00A443A4">
      <w:tab/>
    </w:r>
    <w:r w:rsidR="00920302">
      <w:fldChar w:fldCharType="begin"/>
    </w:r>
    <w:r w:rsidR="00920302">
      <w:instrText xml:space="preserve"> PAGE  \* Arabic  \* MERGEFORMAT </w:instrText>
    </w:r>
    <w:r w:rsidR="00920302">
      <w:fldChar w:fldCharType="separate"/>
    </w:r>
    <w:r w:rsidR="00920302">
      <w:rPr>
        <w:noProof/>
      </w:rPr>
      <w:t>2</w:t>
    </w:r>
    <w:r w:rsidR="00920302">
      <w:fldChar w:fldCharType="end"/>
    </w:r>
    <w:r w:rsidR="00920302">
      <w:rPr>
        <w:noProof/>
      </w:rPr>
      <mc:AlternateContent>
        <mc:Choice Requires="wps">
          <w:drawing>
            <wp:anchor distT="0" distB="0" distL="114300" distR="114300" simplePos="0" relativeHeight="251658243" behindDoc="1" locked="1" layoutInCell="1" allowOverlap="1" wp14:anchorId="7AC2F414" wp14:editId="241A996E">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0EF94B0">
            <v:rect id="Rechthoek 13" style="position:absolute;margin-left:0;margin-top:0;width:841.9pt;height:14.15pt;z-index:-2516198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d3104c" stroked="f" strokeweight="1pt" w14:anchorId="395AF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E2FD" w14:textId="77777777" w:rsidR="00D25B55" w:rsidRDefault="00D25B55">
    <w:pPr>
      <w:pStyle w:val="Footer"/>
    </w:pPr>
    <w:r>
      <w:rPr>
        <w:noProof/>
      </w:rPr>
      <w:drawing>
        <wp:anchor distT="0" distB="0" distL="114300" distR="114300" simplePos="0" relativeHeight="251658242" behindDoc="0" locked="1" layoutInCell="1" allowOverlap="1" wp14:anchorId="2B7CD5AC" wp14:editId="6F1DF09D">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1" layoutInCell="1" allowOverlap="1" wp14:anchorId="6AA49BA9" wp14:editId="47F4A080">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A69F" w14:textId="77777777" w:rsidR="00794ED3" w:rsidRDefault="00794ED3" w:rsidP="001501F4">
      <w:r>
        <w:separator/>
      </w:r>
    </w:p>
  </w:footnote>
  <w:footnote w:type="continuationSeparator" w:id="0">
    <w:p w14:paraId="23916780" w14:textId="77777777" w:rsidR="00794ED3" w:rsidRDefault="00794ED3" w:rsidP="001501F4">
      <w:r>
        <w:continuationSeparator/>
      </w:r>
    </w:p>
  </w:footnote>
  <w:footnote w:type="continuationNotice" w:id="1">
    <w:p w14:paraId="543EB801" w14:textId="77777777" w:rsidR="00794ED3" w:rsidRDefault="00794E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221F" w14:textId="77777777" w:rsidR="00026BD3" w:rsidRDefault="00741F16">
    <w:pPr>
      <w:pStyle w:val="Header"/>
    </w:pPr>
    <w:r>
      <w:rPr>
        <w:noProof/>
      </w:rPr>
      <w:drawing>
        <wp:anchor distT="0" distB="0" distL="114300" distR="114300" simplePos="0" relativeHeight="251658240" behindDoc="1" locked="1" layoutInCell="1" allowOverlap="1" wp14:anchorId="6A603EBF" wp14:editId="09541C00">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FFC"/>
    <w:multiLevelType w:val="multilevel"/>
    <w:tmpl w:val="E9A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22E6"/>
    <w:multiLevelType w:val="multilevel"/>
    <w:tmpl w:val="04F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653E7"/>
    <w:multiLevelType w:val="multilevel"/>
    <w:tmpl w:val="276C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77B8D"/>
    <w:multiLevelType w:val="multilevel"/>
    <w:tmpl w:val="77B6E34C"/>
    <w:name w:val="HRNumBullets"/>
    <w:lvl w:ilvl="0">
      <w:start w:val="1"/>
      <w:numFmt w:val="decimal"/>
      <w:pStyle w:val="Heading1"/>
      <w:lvlText w:val="%1."/>
      <w:lvlJc w:val="left"/>
      <w:pPr>
        <w:tabs>
          <w:tab w:val="num" w:pos="357"/>
        </w:tabs>
        <w:ind w:left="357" w:hanging="357"/>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62E41E5"/>
    <w:multiLevelType w:val="multilevel"/>
    <w:tmpl w:val="7694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74A43"/>
    <w:multiLevelType w:val="multilevel"/>
    <w:tmpl w:val="79FE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61E15"/>
    <w:multiLevelType w:val="multilevel"/>
    <w:tmpl w:val="74A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10105"/>
    <w:multiLevelType w:val="multilevel"/>
    <w:tmpl w:val="8A62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15F7F"/>
    <w:multiLevelType w:val="multilevel"/>
    <w:tmpl w:val="9CA0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07158"/>
    <w:multiLevelType w:val="multilevel"/>
    <w:tmpl w:val="FEA6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87699"/>
    <w:multiLevelType w:val="multilevel"/>
    <w:tmpl w:val="154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C7437"/>
    <w:multiLevelType w:val="multilevel"/>
    <w:tmpl w:val="4C14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B372E"/>
    <w:multiLevelType w:val="hybridMultilevel"/>
    <w:tmpl w:val="322ABC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FEE2F9D"/>
    <w:multiLevelType w:val="multilevel"/>
    <w:tmpl w:val="91E4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D40D6"/>
    <w:multiLevelType w:val="multilevel"/>
    <w:tmpl w:val="3E9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636D9"/>
    <w:multiLevelType w:val="hybridMultilevel"/>
    <w:tmpl w:val="CCF2F8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9F30B18"/>
    <w:multiLevelType w:val="multilevel"/>
    <w:tmpl w:val="97D6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57254"/>
    <w:multiLevelType w:val="multilevel"/>
    <w:tmpl w:val="B4B0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7145D"/>
    <w:multiLevelType w:val="multilevel"/>
    <w:tmpl w:val="BC663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8702B"/>
    <w:multiLevelType w:val="multilevel"/>
    <w:tmpl w:val="CCDC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A6B07"/>
    <w:multiLevelType w:val="multilevel"/>
    <w:tmpl w:val="927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33B24"/>
    <w:multiLevelType w:val="multilevel"/>
    <w:tmpl w:val="4CF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40BD1"/>
    <w:multiLevelType w:val="multilevel"/>
    <w:tmpl w:val="1F4E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55F1E"/>
    <w:multiLevelType w:val="multilevel"/>
    <w:tmpl w:val="AC26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A303D"/>
    <w:multiLevelType w:val="multilevel"/>
    <w:tmpl w:val="7FF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D4FA2"/>
    <w:multiLevelType w:val="hybridMultilevel"/>
    <w:tmpl w:val="6C381E32"/>
    <w:lvl w:ilvl="0" w:tplc="0413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94F256B"/>
    <w:multiLevelType w:val="multilevel"/>
    <w:tmpl w:val="6D3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55FB9"/>
    <w:multiLevelType w:val="multilevel"/>
    <w:tmpl w:val="32B0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77AB0"/>
    <w:multiLevelType w:val="multilevel"/>
    <w:tmpl w:val="0AEC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6050C9"/>
    <w:multiLevelType w:val="multilevel"/>
    <w:tmpl w:val="D8E68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E0E3E"/>
    <w:multiLevelType w:val="multilevel"/>
    <w:tmpl w:val="2BDE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01741B"/>
    <w:multiLevelType w:val="multilevel"/>
    <w:tmpl w:val="1BE4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36CBC"/>
    <w:multiLevelType w:val="hybridMultilevel"/>
    <w:tmpl w:val="FFFFFFFF"/>
    <w:lvl w:ilvl="0" w:tplc="B22010F0">
      <w:start w:val="1"/>
      <w:numFmt w:val="bullet"/>
      <w:lvlText w:val=""/>
      <w:lvlJc w:val="left"/>
      <w:pPr>
        <w:ind w:left="720" w:hanging="360"/>
      </w:pPr>
      <w:rPr>
        <w:rFonts w:ascii="Symbol" w:hAnsi="Symbol" w:hint="default"/>
      </w:rPr>
    </w:lvl>
    <w:lvl w:ilvl="1" w:tplc="4E8E34C2">
      <w:start w:val="1"/>
      <w:numFmt w:val="bullet"/>
      <w:lvlText w:val="o"/>
      <w:lvlJc w:val="left"/>
      <w:pPr>
        <w:ind w:left="1440" w:hanging="360"/>
      </w:pPr>
      <w:rPr>
        <w:rFonts w:ascii="Courier New" w:hAnsi="Courier New" w:hint="default"/>
      </w:rPr>
    </w:lvl>
    <w:lvl w:ilvl="2" w:tplc="795C3916">
      <w:start w:val="1"/>
      <w:numFmt w:val="bullet"/>
      <w:lvlText w:val=""/>
      <w:lvlJc w:val="left"/>
      <w:pPr>
        <w:ind w:left="2160" w:hanging="360"/>
      </w:pPr>
      <w:rPr>
        <w:rFonts w:ascii="Wingdings" w:hAnsi="Wingdings" w:hint="default"/>
      </w:rPr>
    </w:lvl>
    <w:lvl w:ilvl="3" w:tplc="8C840892">
      <w:start w:val="1"/>
      <w:numFmt w:val="bullet"/>
      <w:lvlText w:val=""/>
      <w:lvlJc w:val="left"/>
      <w:pPr>
        <w:ind w:left="2880" w:hanging="360"/>
      </w:pPr>
      <w:rPr>
        <w:rFonts w:ascii="Symbol" w:hAnsi="Symbol" w:hint="default"/>
      </w:rPr>
    </w:lvl>
    <w:lvl w:ilvl="4" w:tplc="1E7E174E">
      <w:start w:val="1"/>
      <w:numFmt w:val="bullet"/>
      <w:lvlText w:val="o"/>
      <w:lvlJc w:val="left"/>
      <w:pPr>
        <w:ind w:left="3600" w:hanging="360"/>
      </w:pPr>
      <w:rPr>
        <w:rFonts w:ascii="Courier New" w:hAnsi="Courier New" w:hint="default"/>
      </w:rPr>
    </w:lvl>
    <w:lvl w:ilvl="5" w:tplc="545A75E6">
      <w:start w:val="1"/>
      <w:numFmt w:val="bullet"/>
      <w:lvlText w:val=""/>
      <w:lvlJc w:val="left"/>
      <w:pPr>
        <w:ind w:left="4320" w:hanging="360"/>
      </w:pPr>
      <w:rPr>
        <w:rFonts w:ascii="Wingdings" w:hAnsi="Wingdings" w:hint="default"/>
      </w:rPr>
    </w:lvl>
    <w:lvl w:ilvl="6" w:tplc="76480F28">
      <w:start w:val="1"/>
      <w:numFmt w:val="bullet"/>
      <w:lvlText w:val=""/>
      <w:lvlJc w:val="left"/>
      <w:pPr>
        <w:ind w:left="5040" w:hanging="360"/>
      </w:pPr>
      <w:rPr>
        <w:rFonts w:ascii="Symbol" w:hAnsi="Symbol" w:hint="default"/>
      </w:rPr>
    </w:lvl>
    <w:lvl w:ilvl="7" w:tplc="DE4E095A">
      <w:start w:val="1"/>
      <w:numFmt w:val="bullet"/>
      <w:lvlText w:val="o"/>
      <w:lvlJc w:val="left"/>
      <w:pPr>
        <w:ind w:left="5760" w:hanging="360"/>
      </w:pPr>
      <w:rPr>
        <w:rFonts w:ascii="Courier New" w:hAnsi="Courier New" w:hint="default"/>
      </w:rPr>
    </w:lvl>
    <w:lvl w:ilvl="8" w:tplc="044645B4">
      <w:start w:val="1"/>
      <w:numFmt w:val="bullet"/>
      <w:lvlText w:val=""/>
      <w:lvlJc w:val="left"/>
      <w:pPr>
        <w:ind w:left="6480" w:hanging="360"/>
      </w:pPr>
      <w:rPr>
        <w:rFonts w:ascii="Wingdings" w:hAnsi="Wingdings" w:hint="default"/>
      </w:rPr>
    </w:lvl>
  </w:abstractNum>
  <w:abstractNum w:abstractNumId="33" w15:restartNumberingAfterBreak="0">
    <w:nsid w:val="5D850234"/>
    <w:multiLevelType w:val="multilevel"/>
    <w:tmpl w:val="4710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795F38"/>
    <w:multiLevelType w:val="multilevel"/>
    <w:tmpl w:val="5EB2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1E02A1"/>
    <w:multiLevelType w:val="multilevel"/>
    <w:tmpl w:val="0DAC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E2708"/>
    <w:multiLevelType w:val="multilevel"/>
    <w:tmpl w:val="3FE2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56442D"/>
    <w:multiLevelType w:val="multilevel"/>
    <w:tmpl w:val="654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60A7F"/>
    <w:multiLevelType w:val="multilevel"/>
    <w:tmpl w:val="C6E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3A42C1"/>
    <w:multiLevelType w:val="multilevel"/>
    <w:tmpl w:val="4C38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D4317"/>
    <w:multiLevelType w:val="multilevel"/>
    <w:tmpl w:val="FBA6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B4568"/>
    <w:multiLevelType w:val="multilevel"/>
    <w:tmpl w:val="DA2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871CE4"/>
    <w:multiLevelType w:val="hybridMultilevel"/>
    <w:tmpl w:val="14C406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44" w15:restartNumberingAfterBreak="0">
    <w:nsid w:val="7B2F0FD2"/>
    <w:multiLevelType w:val="hybridMultilevel"/>
    <w:tmpl w:val="6FC42316"/>
    <w:lvl w:ilvl="0" w:tplc="9670CBCA">
      <w:start w:val="1"/>
      <w:numFmt w:val="decimal"/>
      <w:lvlText w:val="Eis %1"/>
      <w:lvlJc w:val="left"/>
      <w:pPr>
        <w:ind w:left="992" w:hanging="284"/>
      </w:pPr>
      <w:rPr>
        <w:rFonts w:hint="default"/>
      </w:rPr>
    </w:lvl>
    <w:lvl w:ilvl="1" w:tplc="CE6C7E2C">
      <w:numFmt w:val="bullet"/>
      <w:lvlText w:val="-"/>
      <w:lvlJc w:val="left"/>
      <w:pPr>
        <w:ind w:left="3228" w:hanging="1440"/>
      </w:pPr>
      <w:rPr>
        <w:rFonts w:ascii="Arial" w:eastAsia="Times New Roman" w:hAnsi="Arial" w:cs="Arial" w:hint="default"/>
      </w:rPr>
    </w:lvl>
    <w:lvl w:ilvl="2" w:tplc="02B2E050">
      <w:numFmt w:val="bullet"/>
      <w:lvlText w:val="•"/>
      <w:lvlJc w:val="left"/>
      <w:pPr>
        <w:ind w:left="3048" w:hanging="360"/>
      </w:pPr>
      <w:rPr>
        <w:rFonts w:ascii="Arial" w:eastAsia="Times New Roman" w:hAnsi="Arial" w:cs="Arial" w:hint="default"/>
      </w:r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5" w15:restartNumberingAfterBreak="0">
    <w:nsid w:val="7CCA2257"/>
    <w:multiLevelType w:val="hybridMultilevel"/>
    <w:tmpl w:val="2BDCEFF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6" w15:restartNumberingAfterBreak="0">
    <w:nsid w:val="7F1479CC"/>
    <w:multiLevelType w:val="multilevel"/>
    <w:tmpl w:val="9428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241153">
    <w:abstractNumId w:val="32"/>
  </w:num>
  <w:num w:numId="2" w16cid:durableId="1280525199">
    <w:abstractNumId w:val="3"/>
  </w:num>
  <w:num w:numId="3" w16cid:durableId="73674080">
    <w:abstractNumId w:val="43"/>
  </w:num>
  <w:num w:numId="4" w16cid:durableId="949630795">
    <w:abstractNumId w:val="44"/>
  </w:num>
  <w:num w:numId="5" w16cid:durableId="1540438668">
    <w:abstractNumId w:val="14"/>
  </w:num>
  <w:num w:numId="6" w16cid:durableId="322002887">
    <w:abstractNumId w:val="33"/>
  </w:num>
  <w:num w:numId="7" w16cid:durableId="624115026">
    <w:abstractNumId w:val="31"/>
  </w:num>
  <w:num w:numId="8" w16cid:durableId="2089574842">
    <w:abstractNumId w:val="35"/>
  </w:num>
  <w:num w:numId="9" w16cid:durableId="1507399507">
    <w:abstractNumId w:val="4"/>
  </w:num>
  <w:num w:numId="10" w16cid:durableId="68620363">
    <w:abstractNumId w:val="25"/>
  </w:num>
  <w:num w:numId="11" w16cid:durableId="1418750640">
    <w:abstractNumId w:val="15"/>
  </w:num>
  <w:num w:numId="12" w16cid:durableId="2127843129">
    <w:abstractNumId w:val="45"/>
  </w:num>
  <w:num w:numId="13" w16cid:durableId="952829372">
    <w:abstractNumId w:val="12"/>
  </w:num>
  <w:num w:numId="14" w16cid:durableId="323827481">
    <w:abstractNumId w:val="42"/>
  </w:num>
  <w:num w:numId="15" w16cid:durableId="1650211289">
    <w:abstractNumId w:val="16"/>
  </w:num>
  <w:num w:numId="16" w16cid:durableId="1567764413">
    <w:abstractNumId w:val="34"/>
  </w:num>
  <w:num w:numId="17" w16cid:durableId="1560901906">
    <w:abstractNumId w:val="22"/>
  </w:num>
  <w:num w:numId="18" w16cid:durableId="1341345899">
    <w:abstractNumId w:val="46"/>
  </w:num>
  <w:num w:numId="19" w16cid:durableId="1615746596">
    <w:abstractNumId w:val="26"/>
  </w:num>
  <w:num w:numId="20" w16cid:durableId="852257306">
    <w:abstractNumId w:val="36"/>
  </w:num>
  <w:num w:numId="21" w16cid:durableId="1286543813">
    <w:abstractNumId w:val="1"/>
  </w:num>
  <w:num w:numId="22" w16cid:durableId="1160930449">
    <w:abstractNumId w:val="27"/>
  </w:num>
  <w:num w:numId="23" w16cid:durableId="145512771">
    <w:abstractNumId w:val="21"/>
  </w:num>
  <w:num w:numId="24" w16cid:durableId="1068922062">
    <w:abstractNumId w:val="38"/>
  </w:num>
  <w:num w:numId="25" w16cid:durableId="1809546829">
    <w:abstractNumId w:val="17"/>
  </w:num>
  <w:num w:numId="26" w16cid:durableId="1048917557">
    <w:abstractNumId w:val="5"/>
  </w:num>
  <w:num w:numId="27" w16cid:durableId="439833687">
    <w:abstractNumId w:val="9"/>
  </w:num>
  <w:num w:numId="28" w16cid:durableId="1435054678">
    <w:abstractNumId w:val="7"/>
  </w:num>
  <w:num w:numId="29" w16cid:durableId="1491482694">
    <w:abstractNumId w:val="40"/>
  </w:num>
  <w:num w:numId="30" w16cid:durableId="525873392">
    <w:abstractNumId w:val="10"/>
  </w:num>
  <w:num w:numId="31" w16cid:durableId="1038895799">
    <w:abstractNumId w:val="2"/>
  </w:num>
  <w:num w:numId="32" w16cid:durableId="1660424691">
    <w:abstractNumId w:val="30"/>
  </w:num>
  <w:num w:numId="33" w16cid:durableId="1648511253">
    <w:abstractNumId w:val="8"/>
  </w:num>
  <w:num w:numId="34" w16cid:durableId="1511142556">
    <w:abstractNumId w:val="23"/>
  </w:num>
  <w:num w:numId="35" w16cid:durableId="2042780205">
    <w:abstractNumId w:val="28"/>
  </w:num>
  <w:num w:numId="36" w16cid:durableId="1973511579">
    <w:abstractNumId w:val="18"/>
  </w:num>
  <w:num w:numId="37" w16cid:durableId="18093692">
    <w:abstractNumId w:val="29"/>
  </w:num>
  <w:num w:numId="38" w16cid:durableId="1921519424">
    <w:abstractNumId w:val="39"/>
  </w:num>
  <w:num w:numId="39" w16cid:durableId="256401368">
    <w:abstractNumId w:val="24"/>
  </w:num>
  <w:num w:numId="40" w16cid:durableId="807210461">
    <w:abstractNumId w:val="0"/>
  </w:num>
  <w:num w:numId="41" w16cid:durableId="836918570">
    <w:abstractNumId w:val="19"/>
  </w:num>
  <w:num w:numId="42" w16cid:durableId="1170021664">
    <w:abstractNumId w:val="6"/>
  </w:num>
  <w:num w:numId="43" w16cid:durableId="1203439528">
    <w:abstractNumId w:val="13"/>
  </w:num>
  <w:num w:numId="44" w16cid:durableId="198518809">
    <w:abstractNumId w:val="11"/>
  </w:num>
  <w:num w:numId="45" w16cid:durableId="1043600978">
    <w:abstractNumId w:val="41"/>
  </w:num>
  <w:num w:numId="46" w16cid:durableId="1472551232">
    <w:abstractNumId w:val="37"/>
  </w:num>
  <w:num w:numId="47" w16cid:durableId="466896108">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AF"/>
    <w:rsid w:val="0000314F"/>
    <w:rsid w:val="000031C0"/>
    <w:rsid w:val="00006B15"/>
    <w:rsid w:val="00006FB3"/>
    <w:rsid w:val="00007A8D"/>
    <w:rsid w:val="00012246"/>
    <w:rsid w:val="00012FE8"/>
    <w:rsid w:val="00013EF2"/>
    <w:rsid w:val="00016D81"/>
    <w:rsid w:val="00020CC3"/>
    <w:rsid w:val="00023426"/>
    <w:rsid w:val="0002350A"/>
    <w:rsid w:val="000238E9"/>
    <w:rsid w:val="00023B13"/>
    <w:rsid w:val="0002426B"/>
    <w:rsid w:val="00025344"/>
    <w:rsid w:val="000253D0"/>
    <w:rsid w:val="000257CB"/>
    <w:rsid w:val="00025F98"/>
    <w:rsid w:val="00026BD3"/>
    <w:rsid w:val="0003026F"/>
    <w:rsid w:val="00030645"/>
    <w:rsid w:val="00031816"/>
    <w:rsid w:val="000333A5"/>
    <w:rsid w:val="0003360C"/>
    <w:rsid w:val="0003733D"/>
    <w:rsid w:val="00037C3A"/>
    <w:rsid w:val="0004068D"/>
    <w:rsid w:val="000415C9"/>
    <w:rsid w:val="00041983"/>
    <w:rsid w:val="00044198"/>
    <w:rsid w:val="0004441E"/>
    <w:rsid w:val="00044E07"/>
    <w:rsid w:val="000451C2"/>
    <w:rsid w:val="0004613C"/>
    <w:rsid w:val="00046BA4"/>
    <w:rsid w:val="00047098"/>
    <w:rsid w:val="0005063F"/>
    <w:rsid w:val="00050BA4"/>
    <w:rsid w:val="00054F16"/>
    <w:rsid w:val="000566D6"/>
    <w:rsid w:val="000572A1"/>
    <w:rsid w:val="000603AC"/>
    <w:rsid w:val="000615F4"/>
    <w:rsid w:val="00061B43"/>
    <w:rsid w:val="000639C3"/>
    <w:rsid w:val="00063C2B"/>
    <w:rsid w:val="00064D0C"/>
    <w:rsid w:val="00066B96"/>
    <w:rsid w:val="000673D6"/>
    <w:rsid w:val="00070BA0"/>
    <w:rsid w:val="000719F9"/>
    <w:rsid w:val="00073C8A"/>
    <w:rsid w:val="00074727"/>
    <w:rsid w:val="000814D3"/>
    <w:rsid w:val="0008239C"/>
    <w:rsid w:val="0008291B"/>
    <w:rsid w:val="00082D49"/>
    <w:rsid w:val="000835DD"/>
    <w:rsid w:val="00083A9F"/>
    <w:rsid w:val="0008430F"/>
    <w:rsid w:val="00086A4F"/>
    <w:rsid w:val="00091FD7"/>
    <w:rsid w:val="000923CB"/>
    <w:rsid w:val="00092464"/>
    <w:rsid w:val="00093C0B"/>
    <w:rsid w:val="00094699"/>
    <w:rsid w:val="00095DD3"/>
    <w:rsid w:val="000961B9"/>
    <w:rsid w:val="00097601"/>
    <w:rsid w:val="00097881"/>
    <w:rsid w:val="000A00C6"/>
    <w:rsid w:val="000A0253"/>
    <w:rsid w:val="000A6B80"/>
    <w:rsid w:val="000B1169"/>
    <w:rsid w:val="000B1833"/>
    <w:rsid w:val="000B3BBA"/>
    <w:rsid w:val="000B53E9"/>
    <w:rsid w:val="000B65D7"/>
    <w:rsid w:val="000B7C4E"/>
    <w:rsid w:val="000C06A7"/>
    <w:rsid w:val="000C1C44"/>
    <w:rsid w:val="000C32EC"/>
    <w:rsid w:val="000C396E"/>
    <w:rsid w:val="000C3ACA"/>
    <w:rsid w:val="000C6E93"/>
    <w:rsid w:val="000C7FDC"/>
    <w:rsid w:val="000D077E"/>
    <w:rsid w:val="000D0B2D"/>
    <w:rsid w:val="000D13F9"/>
    <w:rsid w:val="000D6AE1"/>
    <w:rsid w:val="000D7B4C"/>
    <w:rsid w:val="000E0D5D"/>
    <w:rsid w:val="000E1F70"/>
    <w:rsid w:val="000E27F2"/>
    <w:rsid w:val="000E2879"/>
    <w:rsid w:val="000E7173"/>
    <w:rsid w:val="000E7232"/>
    <w:rsid w:val="000F1973"/>
    <w:rsid w:val="000F66CF"/>
    <w:rsid w:val="00100A66"/>
    <w:rsid w:val="0010204D"/>
    <w:rsid w:val="00102D46"/>
    <w:rsid w:val="001037EA"/>
    <w:rsid w:val="00105DEA"/>
    <w:rsid w:val="00106324"/>
    <w:rsid w:val="00106474"/>
    <w:rsid w:val="00106B7D"/>
    <w:rsid w:val="00110344"/>
    <w:rsid w:val="00114137"/>
    <w:rsid w:val="00115004"/>
    <w:rsid w:val="001158B3"/>
    <w:rsid w:val="0011725F"/>
    <w:rsid w:val="00117E49"/>
    <w:rsid w:val="00120598"/>
    <w:rsid w:val="00122BFD"/>
    <w:rsid w:val="001238FD"/>
    <w:rsid w:val="001248FA"/>
    <w:rsid w:val="00124CF8"/>
    <w:rsid w:val="00126228"/>
    <w:rsid w:val="001265A5"/>
    <w:rsid w:val="001271C7"/>
    <w:rsid w:val="00127A3C"/>
    <w:rsid w:val="00127BD1"/>
    <w:rsid w:val="00130F16"/>
    <w:rsid w:val="001311C2"/>
    <w:rsid w:val="00131417"/>
    <w:rsid w:val="0013168F"/>
    <w:rsid w:val="00131B53"/>
    <w:rsid w:val="00132751"/>
    <w:rsid w:val="00132F50"/>
    <w:rsid w:val="0013301B"/>
    <w:rsid w:val="0013383D"/>
    <w:rsid w:val="001348B3"/>
    <w:rsid w:val="00135224"/>
    <w:rsid w:val="0013734F"/>
    <w:rsid w:val="00141CA9"/>
    <w:rsid w:val="00141E5E"/>
    <w:rsid w:val="00141F52"/>
    <w:rsid w:val="00143863"/>
    <w:rsid w:val="001457A0"/>
    <w:rsid w:val="001501F4"/>
    <w:rsid w:val="001505A4"/>
    <w:rsid w:val="00151628"/>
    <w:rsid w:val="00152652"/>
    <w:rsid w:val="00152857"/>
    <w:rsid w:val="001542C5"/>
    <w:rsid w:val="001542C9"/>
    <w:rsid w:val="001550C0"/>
    <w:rsid w:val="001558C7"/>
    <w:rsid w:val="00155E36"/>
    <w:rsid w:val="001615A0"/>
    <w:rsid w:val="00161816"/>
    <w:rsid w:val="00161AA2"/>
    <w:rsid w:val="00161D89"/>
    <w:rsid w:val="00163D9E"/>
    <w:rsid w:val="00164027"/>
    <w:rsid w:val="001649E3"/>
    <w:rsid w:val="00166073"/>
    <w:rsid w:val="00166284"/>
    <w:rsid w:val="00167774"/>
    <w:rsid w:val="00167D4C"/>
    <w:rsid w:val="001714D5"/>
    <w:rsid w:val="001754F8"/>
    <w:rsid w:val="00175782"/>
    <w:rsid w:val="00175E3C"/>
    <w:rsid w:val="00181589"/>
    <w:rsid w:val="00181B08"/>
    <w:rsid w:val="00181BBB"/>
    <w:rsid w:val="00181FCF"/>
    <w:rsid w:val="00182E43"/>
    <w:rsid w:val="00183FC8"/>
    <w:rsid w:val="00186C9A"/>
    <w:rsid w:val="00192E49"/>
    <w:rsid w:val="0019522A"/>
    <w:rsid w:val="00195368"/>
    <w:rsid w:val="001963BC"/>
    <w:rsid w:val="001973C1"/>
    <w:rsid w:val="0019749D"/>
    <w:rsid w:val="00197E02"/>
    <w:rsid w:val="001A0D29"/>
    <w:rsid w:val="001A0DB6"/>
    <w:rsid w:val="001A0E30"/>
    <w:rsid w:val="001A1B92"/>
    <w:rsid w:val="001A1D73"/>
    <w:rsid w:val="001A1F8C"/>
    <w:rsid w:val="001A267A"/>
    <w:rsid w:val="001A4842"/>
    <w:rsid w:val="001A6CEA"/>
    <w:rsid w:val="001B23A4"/>
    <w:rsid w:val="001B2647"/>
    <w:rsid w:val="001B3C06"/>
    <w:rsid w:val="001B41DE"/>
    <w:rsid w:val="001B426B"/>
    <w:rsid w:val="001B4334"/>
    <w:rsid w:val="001B45D0"/>
    <w:rsid w:val="001B61A4"/>
    <w:rsid w:val="001B63CD"/>
    <w:rsid w:val="001B71E2"/>
    <w:rsid w:val="001C0829"/>
    <w:rsid w:val="001C0B1E"/>
    <w:rsid w:val="001C1B66"/>
    <w:rsid w:val="001C4643"/>
    <w:rsid w:val="001C48C7"/>
    <w:rsid w:val="001C6695"/>
    <w:rsid w:val="001C6D89"/>
    <w:rsid w:val="001D07D7"/>
    <w:rsid w:val="001D1993"/>
    <w:rsid w:val="001D1BC0"/>
    <w:rsid w:val="001D54DB"/>
    <w:rsid w:val="001D6CCB"/>
    <w:rsid w:val="001D7B50"/>
    <w:rsid w:val="001D7CF5"/>
    <w:rsid w:val="001E1198"/>
    <w:rsid w:val="001E2321"/>
    <w:rsid w:val="001E62BA"/>
    <w:rsid w:val="001E7755"/>
    <w:rsid w:val="001F2D0E"/>
    <w:rsid w:val="001F348A"/>
    <w:rsid w:val="001F493D"/>
    <w:rsid w:val="001F63F2"/>
    <w:rsid w:val="001F7272"/>
    <w:rsid w:val="00200717"/>
    <w:rsid w:val="00202657"/>
    <w:rsid w:val="00203A84"/>
    <w:rsid w:val="00205757"/>
    <w:rsid w:val="00205981"/>
    <w:rsid w:val="00205EA2"/>
    <w:rsid w:val="00206F3F"/>
    <w:rsid w:val="00210BEA"/>
    <w:rsid w:val="00210F11"/>
    <w:rsid w:val="002146EF"/>
    <w:rsid w:val="00214702"/>
    <w:rsid w:val="00214C4D"/>
    <w:rsid w:val="00215A46"/>
    <w:rsid w:val="00215CEA"/>
    <w:rsid w:val="00216616"/>
    <w:rsid w:val="002201A4"/>
    <w:rsid w:val="002214B4"/>
    <w:rsid w:val="0022486B"/>
    <w:rsid w:val="00224A43"/>
    <w:rsid w:val="00225848"/>
    <w:rsid w:val="00225A4E"/>
    <w:rsid w:val="00226DBE"/>
    <w:rsid w:val="00230119"/>
    <w:rsid w:val="00230E78"/>
    <w:rsid w:val="0023134E"/>
    <w:rsid w:val="00233908"/>
    <w:rsid w:val="002345DC"/>
    <w:rsid w:val="00237D5F"/>
    <w:rsid w:val="002401D8"/>
    <w:rsid w:val="00241536"/>
    <w:rsid w:val="002429F2"/>
    <w:rsid w:val="00243013"/>
    <w:rsid w:val="00245237"/>
    <w:rsid w:val="00247197"/>
    <w:rsid w:val="002503F1"/>
    <w:rsid w:val="00250797"/>
    <w:rsid w:val="00250E13"/>
    <w:rsid w:val="00253410"/>
    <w:rsid w:val="002546E5"/>
    <w:rsid w:val="00254D7E"/>
    <w:rsid w:val="00254F7D"/>
    <w:rsid w:val="00255232"/>
    <w:rsid w:val="002558D8"/>
    <w:rsid w:val="00255B2C"/>
    <w:rsid w:val="00256A89"/>
    <w:rsid w:val="0026387F"/>
    <w:rsid w:val="00263AE9"/>
    <w:rsid w:val="00263B9E"/>
    <w:rsid w:val="002659E8"/>
    <w:rsid w:val="00266302"/>
    <w:rsid w:val="00266AC4"/>
    <w:rsid w:val="00266D9E"/>
    <w:rsid w:val="002701CE"/>
    <w:rsid w:val="00270D26"/>
    <w:rsid w:val="002719E6"/>
    <w:rsid w:val="002752B5"/>
    <w:rsid w:val="00276698"/>
    <w:rsid w:val="002772EB"/>
    <w:rsid w:val="002818F6"/>
    <w:rsid w:val="00281F31"/>
    <w:rsid w:val="0028735E"/>
    <w:rsid w:val="00287489"/>
    <w:rsid w:val="00287EF4"/>
    <w:rsid w:val="0029244B"/>
    <w:rsid w:val="002934FB"/>
    <w:rsid w:val="002946DD"/>
    <w:rsid w:val="00296C79"/>
    <w:rsid w:val="00297E5D"/>
    <w:rsid w:val="002A02F8"/>
    <w:rsid w:val="002A17BA"/>
    <w:rsid w:val="002A1E3D"/>
    <w:rsid w:val="002A46FB"/>
    <w:rsid w:val="002A4A0D"/>
    <w:rsid w:val="002A5357"/>
    <w:rsid w:val="002A56CA"/>
    <w:rsid w:val="002A7CF6"/>
    <w:rsid w:val="002B01DA"/>
    <w:rsid w:val="002B02FA"/>
    <w:rsid w:val="002B07B1"/>
    <w:rsid w:val="002B0BF9"/>
    <w:rsid w:val="002B0EB8"/>
    <w:rsid w:val="002B0F00"/>
    <w:rsid w:val="002B1EC0"/>
    <w:rsid w:val="002B1F9B"/>
    <w:rsid w:val="002B3F76"/>
    <w:rsid w:val="002B4D30"/>
    <w:rsid w:val="002B6825"/>
    <w:rsid w:val="002B6CDE"/>
    <w:rsid w:val="002B757C"/>
    <w:rsid w:val="002B7C78"/>
    <w:rsid w:val="002C1BC2"/>
    <w:rsid w:val="002C1F6F"/>
    <w:rsid w:val="002C1FD6"/>
    <w:rsid w:val="002C2829"/>
    <w:rsid w:val="002C3174"/>
    <w:rsid w:val="002C3C4F"/>
    <w:rsid w:val="002C41BA"/>
    <w:rsid w:val="002C42BD"/>
    <w:rsid w:val="002C465A"/>
    <w:rsid w:val="002C5262"/>
    <w:rsid w:val="002D0265"/>
    <w:rsid w:val="002D088B"/>
    <w:rsid w:val="002D10BF"/>
    <w:rsid w:val="002D1845"/>
    <w:rsid w:val="002D2E8D"/>
    <w:rsid w:val="002D6743"/>
    <w:rsid w:val="002D729C"/>
    <w:rsid w:val="002E0A5D"/>
    <w:rsid w:val="002E1796"/>
    <w:rsid w:val="002E1B7F"/>
    <w:rsid w:val="002E26D9"/>
    <w:rsid w:val="002E360D"/>
    <w:rsid w:val="002E38FB"/>
    <w:rsid w:val="002E46B5"/>
    <w:rsid w:val="002E77AA"/>
    <w:rsid w:val="002F02C4"/>
    <w:rsid w:val="002F10F2"/>
    <w:rsid w:val="002F2E54"/>
    <w:rsid w:val="002F2F98"/>
    <w:rsid w:val="002F6624"/>
    <w:rsid w:val="002F7F9D"/>
    <w:rsid w:val="0030191E"/>
    <w:rsid w:val="00302961"/>
    <w:rsid w:val="00302BBA"/>
    <w:rsid w:val="00302C2F"/>
    <w:rsid w:val="00303117"/>
    <w:rsid w:val="003036E5"/>
    <w:rsid w:val="00304799"/>
    <w:rsid w:val="00306626"/>
    <w:rsid w:val="00306964"/>
    <w:rsid w:val="00306F2B"/>
    <w:rsid w:val="00307C4D"/>
    <w:rsid w:val="003105DB"/>
    <w:rsid w:val="00312753"/>
    <w:rsid w:val="00312DFD"/>
    <w:rsid w:val="003131D8"/>
    <w:rsid w:val="003167EF"/>
    <w:rsid w:val="00317235"/>
    <w:rsid w:val="0032035D"/>
    <w:rsid w:val="00320AA7"/>
    <w:rsid w:val="00322E7D"/>
    <w:rsid w:val="0032322B"/>
    <w:rsid w:val="00323E71"/>
    <w:rsid w:val="00323F6F"/>
    <w:rsid w:val="0032464E"/>
    <w:rsid w:val="0032575B"/>
    <w:rsid w:val="003258F2"/>
    <w:rsid w:val="00327642"/>
    <w:rsid w:val="00330873"/>
    <w:rsid w:val="0033161B"/>
    <w:rsid w:val="00333B64"/>
    <w:rsid w:val="003340F7"/>
    <w:rsid w:val="00334451"/>
    <w:rsid w:val="0033723E"/>
    <w:rsid w:val="0034023A"/>
    <w:rsid w:val="00340E90"/>
    <w:rsid w:val="00345C10"/>
    <w:rsid w:val="00345E5D"/>
    <w:rsid w:val="00346102"/>
    <w:rsid w:val="003465F4"/>
    <w:rsid w:val="00350098"/>
    <w:rsid w:val="00350621"/>
    <w:rsid w:val="0035637F"/>
    <w:rsid w:val="00356E56"/>
    <w:rsid w:val="00357781"/>
    <w:rsid w:val="00357871"/>
    <w:rsid w:val="00360740"/>
    <w:rsid w:val="00360F09"/>
    <w:rsid w:val="003615F1"/>
    <w:rsid w:val="00361CF8"/>
    <w:rsid w:val="00362AA6"/>
    <w:rsid w:val="003634F3"/>
    <w:rsid w:val="00365286"/>
    <w:rsid w:val="003667B4"/>
    <w:rsid w:val="0036694B"/>
    <w:rsid w:val="00366C57"/>
    <w:rsid w:val="00366CF6"/>
    <w:rsid w:val="00367E96"/>
    <w:rsid w:val="00370431"/>
    <w:rsid w:val="00370497"/>
    <w:rsid w:val="00372D2D"/>
    <w:rsid w:val="00374A4A"/>
    <w:rsid w:val="0037533A"/>
    <w:rsid w:val="00375870"/>
    <w:rsid w:val="0037685E"/>
    <w:rsid w:val="00377A94"/>
    <w:rsid w:val="00377B81"/>
    <w:rsid w:val="00377C4A"/>
    <w:rsid w:val="00380A46"/>
    <w:rsid w:val="00380C3E"/>
    <w:rsid w:val="00382D3A"/>
    <w:rsid w:val="003834D2"/>
    <w:rsid w:val="00385212"/>
    <w:rsid w:val="00385C59"/>
    <w:rsid w:val="00385DB4"/>
    <w:rsid w:val="00387C50"/>
    <w:rsid w:val="00390F32"/>
    <w:rsid w:val="003911B6"/>
    <w:rsid w:val="00392521"/>
    <w:rsid w:val="00392B22"/>
    <w:rsid w:val="003938AC"/>
    <w:rsid w:val="003941AC"/>
    <w:rsid w:val="00394286"/>
    <w:rsid w:val="00396CF4"/>
    <w:rsid w:val="0039785F"/>
    <w:rsid w:val="003A0CED"/>
    <w:rsid w:val="003A11EE"/>
    <w:rsid w:val="003A1B95"/>
    <w:rsid w:val="003A25DA"/>
    <w:rsid w:val="003A523C"/>
    <w:rsid w:val="003A6489"/>
    <w:rsid w:val="003A6617"/>
    <w:rsid w:val="003A68A0"/>
    <w:rsid w:val="003A7200"/>
    <w:rsid w:val="003B3D4B"/>
    <w:rsid w:val="003B478D"/>
    <w:rsid w:val="003B5FB8"/>
    <w:rsid w:val="003B76DF"/>
    <w:rsid w:val="003C062F"/>
    <w:rsid w:val="003C07E5"/>
    <w:rsid w:val="003C1F11"/>
    <w:rsid w:val="003C2A80"/>
    <w:rsid w:val="003C3AF3"/>
    <w:rsid w:val="003C3CE7"/>
    <w:rsid w:val="003C454B"/>
    <w:rsid w:val="003C5253"/>
    <w:rsid w:val="003C570E"/>
    <w:rsid w:val="003C5A90"/>
    <w:rsid w:val="003C6EA1"/>
    <w:rsid w:val="003D0A6B"/>
    <w:rsid w:val="003D1821"/>
    <w:rsid w:val="003D4313"/>
    <w:rsid w:val="003D4D90"/>
    <w:rsid w:val="003D7004"/>
    <w:rsid w:val="003E0BAD"/>
    <w:rsid w:val="003E1571"/>
    <w:rsid w:val="003E1CA4"/>
    <w:rsid w:val="003E63A4"/>
    <w:rsid w:val="003E6F1C"/>
    <w:rsid w:val="003F0341"/>
    <w:rsid w:val="003F1A9A"/>
    <w:rsid w:val="003F3102"/>
    <w:rsid w:val="003F3B64"/>
    <w:rsid w:val="003F4035"/>
    <w:rsid w:val="003F47FC"/>
    <w:rsid w:val="003F5141"/>
    <w:rsid w:val="003F6070"/>
    <w:rsid w:val="003F769E"/>
    <w:rsid w:val="003F7857"/>
    <w:rsid w:val="004001DD"/>
    <w:rsid w:val="00400BC2"/>
    <w:rsid w:val="00400DCD"/>
    <w:rsid w:val="0040124E"/>
    <w:rsid w:val="004015C6"/>
    <w:rsid w:val="0040372C"/>
    <w:rsid w:val="00403A35"/>
    <w:rsid w:val="0040572B"/>
    <w:rsid w:val="0040679E"/>
    <w:rsid w:val="00410D04"/>
    <w:rsid w:val="00411E3D"/>
    <w:rsid w:val="0041212D"/>
    <w:rsid w:val="00412EB4"/>
    <w:rsid w:val="00415EE8"/>
    <w:rsid w:val="00415FDF"/>
    <w:rsid w:val="004209AD"/>
    <w:rsid w:val="0042130D"/>
    <w:rsid w:val="004214CE"/>
    <w:rsid w:val="00421D8C"/>
    <w:rsid w:val="0042271A"/>
    <w:rsid w:val="004239FA"/>
    <w:rsid w:val="004245B9"/>
    <w:rsid w:val="00425E9C"/>
    <w:rsid w:val="00425FF1"/>
    <w:rsid w:val="00426449"/>
    <w:rsid w:val="00426D01"/>
    <w:rsid w:val="00427679"/>
    <w:rsid w:val="004305A5"/>
    <w:rsid w:val="00430FAE"/>
    <w:rsid w:val="00433228"/>
    <w:rsid w:val="00433FDB"/>
    <w:rsid w:val="00434F75"/>
    <w:rsid w:val="00435203"/>
    <w:rsid w:val="004362A3"/>
    <w:rsid w:val="00436A89"/>
    <w:rsid w:val="00437105"/>
    <w:rsid w:val="00437C8B"/>
    <w:rsid w:val="00440C24"/>
    <w:rsid w:val="00440F6A"/>
    <w:rsid w:val="0044100C"/>
    <w:rsid w:val="0044192E"/>
    <w:rsid w:val="00441A6C"/>
    <w:rsid w:val="0044461E"/>
    <w:rsid w:val="00445E15"/>
    <w:rsid w:val="00446151"/>
    <w:rsid w:val="004467F3"/>
    <w:rsid w:val="004471FB"/>
    <w:rsid w:val="004479CA"/>
    <w:rsid w:val="00447DE1"/>
    <w:rsid w:val="004503CA"/>
    <w:rsid w:val="00450A41"/>
    <w:rsid w:val="0045151E"/>
    <w:rsid w:val="0045182F"/>
    <w:rsid w:val="004547C8"/>
    <w:rsid w:val="00455CB5"/>
    <w:rsid w:val="00456E6B"/>
    <w:rsid w:val="00456EC2"/>
    <w:rsid w:val="00460E2B"/>
    <w:rsid w:val="004623EE"/>
    <w:rsid w:val="00466F31"/>
    <w:rsid w:val="004705CD"/>
    <w:rsid w:val="0047067D"/>
    <w:rsid w:val="0047152A"/>
    <w:rsid w:val="00471D1C"/>
    <w:rsid w:val="00472525"/>
    <w:rsid w:val="00473C68"/>
    <w:rsid w:val="00475016"/>
    <w:rsid w:val="004756B9"/>
    <w:rsid w:val="00475829"/>
    <w:rsid w:val="00475A91"/>
    <w:rsid w:val="00475CDC"/>
    <w:rsid w:val="0047680E"/>
    <w:rsid w:val="00476B52"/>
    <w:rsid w:val="00477AEA"/>
    <w:rsid w:val="00477E69"/>
    <w:rsid w:val="004800BE"/>
    <w:rsid w:val="00481861"/>
    <w:rsid w:val="004844F5"/>
    <w:rsid w:val="00485B70"/>
    <w:rsid w:val="00491E68"/>
    <w:rsid w:val="004924C9"/>
    <w:rsid w:val="004929A5"/>
    <w:rsid w:val="00492A9F"/>
    <w:rsid w:val="00495EBF"/>
    <w:rsid w:val="004A018D"/>
    <w:rsid w:val="004A0395"/>
    <w:rsid w:val="004A0D03"/>
    <w:rsid w:val="004A0EB4"/>
    <w:rsid w:val="004A1281"/>
    <w:rsid w:val="004A21CA"/>
    <w:rsid w:val="004A54B8"/>
    <w:rsid w:val="004A6F65"/>
    <w:rsid w:val="004A748F"/>
    <w:rsid w:val="004A75E9"/>
    <w:rsid w:val="004B0BD6"/>
    <w:rsid w:val="004B18BA"/>
    <w:rsid w:val="004B3611"/>
    <w:rsid w:val="004B3618"/>
    <w:rsid w:val="004B3A56"/>
    <w:rsid w:val="004B745F"/>
    <w:rsid w:val="004C0BC7"/>
    <w:rsid w:val="004C20BC"/>
    <w:rsid w:val="004C3C74"/>
    <w:rsid w:val="004C46E7"/>
    <w:rsid w:val="004C5363"/>
    <w:rsid w:val="004C73A3"/>
    <w:rsid w:val="004C7B00"/>
    <w:rsid w:val="004D134D"/>
    <w:rsid w:val="004D19A0"/>
    <w:rsid w:val="004D24D8"/>
    <w:rsid w:val="004D2E62"/>
    <w:rsid w:val="004D37FB"/>
    <w:rsid w:val="004D4A63"/>
    <w:rsid w:val="004D5E87"/>
    <w:rsid w:val="004D64CB"/>
    <w:rsid w:val="004D65AD"/>
    <w:rsid w:val="004D6761"/>
    <w:rsid w:val="004E27AE"/>
    <w:rsid w:val="004E38B3"/>
    <w:rsid w:val="004E5585"/>
    <w:rsid w:val="004E7104"/>
    <w:rsid w:val="004F1B6A"/>
    <w:rsid w:val="004F1D96"/>
    <w:rsid w:val="004F1E30"/>
    <w:rsid w:val="004F5A6A"/>
    <w:rsid w:val="004F6B2F"/>
    <w:rsid w:val="004F722C"/>
    <w:rsid w:val="00502694"/>
    <w:rsid w:val="00504BA8"/>
    <w:rsid w:val="00505017"/>
    <w:rsid w:val="0050594C"/>
    <w:rsid w:val="00505B97"/>
    <w:rsid w:val="005108ED"/>
    <w:rsid w:val="00513D08"/>
    <w:rsid w:val="0051471F"/>
    <w:rsid w:val="00514D99"/>
    <w:rsid w:val="00515119"/>
    <w:rsid w:val="00515821"/>
    <w:rsid w:val="005202A1"/>
    <w:rsid w:val="005210DB"/>
    <w:rsid w:val="00521745"/>
    <w:rsid w:val="00522D79"/>
    <w:rsid w:val="00524697"/>
    <w:rsid w:val="0052560E"/>
    <w:rsid w:val="00526BA8"/>
    <w:rsid w:val="005313C6"/>
    <w:rsid w:val="00531B14"/>
    <w:rsid w:val="00532B2A"/>
    <w:rsid w:val="005338B4"/>
    <w:rsid w:val="00533AE2"/>
    <w:rsid w:val="00535478"/>
    <w:rsid w:val="005355A7"/>
    <w:rsid w:val="005357E6"/>
    <w:rsid w:val="00537A9F"/>
    <w:rsid w:val="00540C64"/>
    <w:rsid w:val="00540D4D"/>
    <w:rsid w:val="00540F2E"/>
    <w:rsid w:val="005412D5"/>
    <w:rsid w:val="005414B7"/>
    <w:rsid w:val="00541626"/>
    <w:rsid w:val="00541890"/>
    <w:rsid w:val="0054373F"/>
    <w:rsid w:val="00544BE1"/>
    <w:rsid w:val="0054511E"/>
    <w:rsid w:val="0054652B"/>
    <w:rsid w:val="005467D6"/>
    <w:rsid w:val="00547275"/>
    <w:rsid w:val="005474EA"/>
    <w:rsid w:val="005507E6"/>
    <w:rsid w:val="005526B1"/>
    <w:rsid w:val="00552A7F"/>
    <w:rsid w:val="00555233"/>
    <w:rsid w:val="00555F02"/>
    <w:rsid w:val="005560BD"/>
    <w:rsid w:val="00557442"/>
    <w:rsid w:val="00557B8F"/>
    <w:rsid w:val="00557D46"/>
    <w:rsid w:val="005617B5"/>
    <w:rsid w:val="00561B0B"/>
    <w:rsid w:val="00561B4B"/>
    <w:rsid w:val="0056423E"/>
    <w:rsid w:val="00564526"/>
    <w:rsid w:val="00564AB4"/>
    <w:rsid w:val="005651E8"/>
    <w:rsid w:val="00567599"/>
    <w:rsid w:val="0057036D"/>
    <w:rsid w:val="00570472"/>
    <w:rsid w:val="00570A6A"/>
    <w:rsid w:val="00570BA3"/>
    <w:rsid w:val="00571D8C"/>
    <w:rsid w:val="0057265F"/>
    <w:rsid w:val="00572DB6"/>
    <w:rsid w:val="005743FE"/>
    <w:rsid w:val="005756F1"/>
    <w:rsid w:val="005759A2"/>
    <w:rsid w:val="00576FDB"/>
    <w:rsid w:val="0057788D"/>
    <w:rsid w:val="00582413"/>
    <w:rsid w:val="00583E8B"/>
    <w:rsid w:val="00584B73"/>
    <w:rsid w:val="00584CD5"/>
    <w:rsid w:val="00584D97"/>
    <w:rsid w:val="005851F8"/>
    <w:rsid w:val="005852A5"/>
    <w:rsid w:val="00585F9C"/>
    <w:rsid w:val="005860EC"/>
    <w:rsid w:val="00587AC3"/>
    <w:rsid w:val="00591681"/>
    <w:rsid w:val="0059263F"/>
    <w:rsid w:val="005926BE"/>
    <w:rsid w:val="005932BA"/>
    <w:rsid w:val="00593367"/>
    <w:rsid w:val="0059416D"/>
    <w:rsid w:val="005965A1"/>
    <w:rsid w:val="005967DE"/>
    <w:rsid w:val="005A0088"/>
    <w:rsid w:val="005A047A"/>
    <w:rsid w:val="005A06BD"/>
    <w:rsid w:val="005A21E6"/>
    <w:rsid w:val="005A3D6D"/>
    <w:rsid w:val="005A48A5"/>
    <w:rsid w:val="005A5C38"/>
    <w:rsid w:val="005A6EE6"/>
    <w:rsid w:val="005A76A4"/>
    <w:rsid w:val="005A7E8F"/>
    <w:rsid w:val="005B039E"/>
    <w:rsid w:val="005B062D"/>
    <w:rsid w:val="005B115A"/>
    <w:rsid w:val="005B3F49"/>
    <w:rsid w:val="005B53A8"/>
    <w:rsid w:val="005B6020"/>
    <w:rsid w:val="005C0620"/>
    <w:rsid w:val="005C51DA"/>
    <w:rsid w:val="005C62D8"/>
    <w:rsid w:val="005C7040"/>
    <w:rsid w:val="005D21EE"/>
    <w:rsid w:val="005D2BFF"/>
    <w:rsid w:val="005D4023"/>
    <w:rsid w:val="005D472B"/>
    <w:rsid w:val="005D5899"/>
    <w:rsid w:val="005D6F08"/>
    <w:rsid w:val="005D728B"/>
    <w:rsid w:val="005E033C"/>
    <w:rsid w:val="005E04A8"/>
    <w:rsid w:val="005E1264"/>
    <w:rsid w:val="005E3F3C"/>
    <w:rsid w:val="005E40CB"/>
    <w:rsid w:val="005E52F4"/>
    <w:rsid w:val="005E5DA3"/>
    <w:rsid w:val="005E6327"/>
    <w:rsid w:val="005E6CF1"/>
    <w:rsid w:val="005E70E8"/>
    <w:rsid w:val="005E72AC"/>
    <w:rsid w:val="005E7B0F"/>
    <w:rsid w:val="005E7B3E"/>
    <w:rsid w:val="005E7D8F"/>
    <w:rsid w:val="005E7F12"/>
    <w:rsid w:val="005F111A"/>
    <w:rsid w:val="005F36F1"/>
    <w:rsid w:val="005F3AF3"/>
    <w:rsid w:val="005F480D"/>
    <w:rsid w:val="005F487A"/>
    <w:rsid w:val="005F53C6"/>
    <w:rsid w:val="005F7247"/>
    <w:rsid w:val="00600359"/>
    <w:rsid w:val="00603001"/>
    <w:rsid w:val="0060337F"/>
    <w:rsid w:val="00603DA0"/>
    <w:rsid w:val="00603F6E"/>
    <w:rsid w:val="00605000"/>
    <w:rsid w:val="00605C02"/>
    <w:rsid w:val="0060604D"/>
    <w:rsid w:val="00611955"/>
    <w:rsid w:val="00611A31"/>
    <w:rsid w:val="00611A74"/>
    <w:rsid w:val="00613C0A"/>
    <w:rsid w:val="00614697"/>
    <w:rsid w:val="00614ABD"/>
    <w:rsid w:val="006164D7"/>
    <w:rsid w:val="006168A6"/>
    <w:rsid w:val="006204F0"/>
    <w:rsid w:val="0062051F"/>
    <w:rsid w:val="0062217C"/>
    <w:rsid w:val="00622391"/>
    <w:rsid w:val="00622FE0"/>
    <w:rsid w:val="00624C4F"/>
    <w:rsid w:val="00634C3E"/>
    <w:rsid w:val="00642364"/>
    <w:rsid w:val="006433CC"/>
    <w:rsid w:val="006467BB"/>
    <w:rsid w:val="00647217"/>
    <w:rsid w:val="00647B1A"/>
    <w:rsid w:val="006522E7"/>
    <w:rsid w:val="00654AC5"/>
    <w:rsid w:val="00654E18"/>
    <w:rsid w:val="006558EA"/>
    <w:rsid w:val="0065695C"/>
    <w:rsid w:val="006609F8"/>
    <w:rsid w:val="00661594"/>
    <w:rsid w:val="00661ED8"/>
    <w:rsid w:val="00662B49"/>
    <w:rsid w:val="00665499"/>
    <w:rsid w:val="00667239"/>
    <w:rsid w:val="00667302"/>
    <w:rsid w:val="00667ECA"/>
    <w:rsid w:val="0067034E"/>
    <w:rsid w:val="0067068B"/>
    <w:rsid w:val="00670891"/>
    <w:rsid w:val="00670BC4"/>
    <w:rsid w:val="00672CDA"/>
    <w:rsid w:val="00672E7F"/>
    <w:rsid w:val="006757E7"/>
    <w:rsid w:val="006805E5"/>
    <w:rsid w:val="00680887"/>
    <w:rsid w:val="00682C71"/>
    <w:rsid w:val="00682EE1"/>
    <w:rsid w:val="00684DB1"/>
    <w:rsid w:val="00685B8C"/>
    <w:rsid w:val="00686354"/>
    <w:rsid w:val="00686B8F"/>
    <w:rsid w:val="00687AED"/>
    <w:rsid w:val="0069133C"/>
    <w:rsid w:val="00691C52"/>
    <w:rsid w:val="00691EE7"/>
    <w:rsid w:val="00692923"/>
    <w:rsid w:val="00695A8F"/>
    <w:rsid w:val="00695B62"/>
    <w:rsid w:val="00697060"/>
    <w:rsid w:val="0069721D"/>
    <w:rsid w:val="006A0864"/>
    <w:rsid w:val="006A4562"/>
    <w:rsid w:val="006A54B3"/>
    <w:rsid w:val="006A592D"/>
    <w:rsid w:val="006A606D"/>
    <w:rsid w:val="006A73AA"/>
    <w:rsid w:val="006B0EFF"/>
    <w:rsid w:val="006B46FA"/>
    <w:rsid w:val="006B4F25"/>
    <w:rsid w:val="006B5E8A"/>
    <w:rsid w:val="006B72B3"/>
    <w:rsid w:val="006C034A"/>
    <w:rsid w:val="006C0BC4"/>
    <w:rsid w:val="006C12AE"/>
    <w:rsid w:val="006C19BA"/>
    <w:rsid w:val="006C2522"/>
    <w:rsid w:val="006C26CA"/>
    <w:rsid w:val="006C2A63"/>
    <w:rsid w:val="006C2D1A"/>
    <w:rsid w:val="006C39CB"/>
    <w:rsid w:val="006C5512"/>
    <w:rsid w:val="006C633A"/>
    <w:rsid w:val="006D0AE0"/>
    <w:rsid w:val="006D1462"/>
    <w:rsid w:val="006D18DB"/>
    <w:rsid w:val="006D4569"/>
    <w:rsid w:val="006D49A6"/>
    <w:rsid w:val="006D5FCF"/>
    <w:rsid w:val="006D70C7"/>
    <w:rsid w:val="006E0529"/>
    <w:rsid w:val="006E4A12"/>
    <w:rsid w:val="006E559D"/>
    <w:rsid w:val="006F147E"/>
    <w:rsid w:val="006F2085"/>
    <w:rsid w:val="006F27C6"/>
    <w:rsid w:val="006F3269"/>
    <w:rsid w:val="006F34B7"/>
    <w:rsid w:val="006F351C"/>
    <w:rsid w:val="006F6768"/>
    <w:rsid w:val="006F7072"/>
    <w:rsid w:val="006F78E9"/>
    <w:rsid w:val="00700462"/>
    <w:rsid w:val="007008FD"/>
    <w:rsid w:val="00701051"/>
    <w:rsid w:val="00701FFD"/>
    <w:rsid w:val="007045CE"/>
    <w:rsid w:val="00704ADB"/>
    <w:rsid w:val="00705085"/>
    <w:rsid w:val="0070573D"/>
    <w:rsid w:val="00705D65"/>
    <w:rsid w:val="007061D2"/>
    <w:rsid w:val="0070621D"/>
    <w:rsid w:val="00706808"/>
    <w:rsid w:val="00707B95"/>
    <w:rsid w:val="00711467"/>
    <w:rsid w:val="007115D2"/>
    <w:rsid w:val="00711E3C"/>
    <w:rsid w:val="00714C0E"/>
    <w:rsid w:val="00716C1C"/>
    <w:rsid w:val="00716FB4"/>
    <w:rsid w:val="00717C89"/>
    <w:rsid w:val="0072081A"/>
    <w:rsid w:val="00720B65"/>
    <w:rsid w:val="007213CB"/>
    <w:rsid w:val="00721B37"/>
    <w:rsid w:val="00722351"/>
    <w:rsid w:val="00722A17"/>
    <w:rsid w:val="007246BE"/>
    <w:rsid w:val="00730C61"/>
    <w:rsid w:val="00730E1B"/>
    <w:rsid w:val="0073113D"/>
    <w:rsid w:val="00731F7C"/>
    <w:rsid w:val="007324A4"/>
    <w:rsid w:val="00733718"/>
    <w:rsid w:val="00734380"/>
    <w:rsid w:val="007356AB"/>
    <w:rsid w:val="00736B26"/>
    <w:rsid w:val="00737878"/>
    <w:rsid w:val="00741F16"/>
    <w:rsid w:val="00741F52"/>
    <w:rsid w:val="00742098"/>
    <w:rsid w:val="007424F4"/>
    <w:rsid w:val="00744562"/>
    <w:rsid w:val="007452FB"/>
    <w:rsid w:val="0074594B"/>
    <w:rsid w:val="007477A6"/>
    <w:rsid w:val="00750384"/>
    <w:rsid w:val="007518C7"/>
    <w:rsid w:val="00752507"/>
    <w:rsid w:val="00753003"/>
    <w:rsid w:val="00754165"/>
    <w:rsid w:val="00754FE0"/>
    <w:rsid w:val="0075573F"/>
    <w:rsid w:val="00756150"/>
    <w:rsid w:val="007565FE"/>
    <w:rsid w:val="007613D6"/>
    <w:rsid w:val="007628CD"/>
    <w:rsid w:val="00763B02"/>
    <w:rsid w:val="0076562B"/>
    <w:rsid w:val="00765F67"/>
    <w:rsid w:val="00766A08"/>
    <w:rsid w:val="0077230D"/>
    <w:rsid w:val="00772AC7"/>
    <w:rsid w:val="007737F5"/>
    <w:rsid w:val="00775DCE"/>
    <w:rsid w:val="00776045"/>
    <w:rsid w:val="00777C62"/>
    <w:rsid w:val="0078014B"/>
    <w:rsid w:val="007801A3"/>
    <w:rsid w:val="0078257F"/>
    <w:rsid w:val="00783F57"/>
    <w:rsid w:val="007846FA"/>
    <w:rsid w:val="007867C6"/>
    <w:rsid w:val="0079033A"/>
    <w:rsid w:val="00791841"/>
    <w:rsid w:val="00791E38"/>
    <w:rsid w:val="00793621"/>
    <w:rsid w:val="00793746"/>
    <w:rsid w:val="00794336"/>
    <w:rsid w:val="00794ED3"/>
    <w:rsid w:val="00795594"/>
    <w:rsid w:val="00796EF1"/>
    <w:rsid w:val="007A0AE0"/>
    <w:rsid w:val="007A1866"/>
    <w:rsid w:val="007A22E8"/>
    <w:rsid w:val="007A256F"/>
    <w:rsid w:val="007A311E"/>
    <w:rsid w:val="007A42B5"/>
    <w:rsid w:val="007A464B"/>
    <w:rsid w:val="007A5E5E"/>
    <w:rsid w:val="007B249C"/>
    <w:rsid w:val="007B3B07"/>
    <w:rsid w:val="007B581C"/>
    <w:rsid w:val="007B673E"/>
    <w:rsid w:val="007B7972"/>
    <w:rsid w:val="007C01EC"/>
    <w:rsid w:val="007C058E"/>
    <w:rsid w:val="007C1A78"/>
    <w:rsid w:val="007C2A9D"/>
    <w:rsid w:val="007C445A"/>
    <w:rsid w:val="007C606E"/>
    <w:rsid w:val="007C6343"/>
    <w:rsid w:val="007C75C9"/>
    <w:rsid w:val="007C78C6"/>
    <w:rsid w:val="007D059B"/>
    <w:rsid w:val="007D09DE"/>
    <w:rsid w:val="007D1446"/>
    <w:rsid w:val="007D5710"/>
    <w:rsid w:val="007D64EE"/>
    <w:rsid w:val="007D6D34"/>
    <w:rsid w:val="007E03A0"/>
    <w:rsid w:val="007E0BC4"/>
    <w:rsid w:val="007E1A6F"/>
    <w:rsid w:val="007E3398"/>
    <w:rsid w:val="007E3D56"/>
    <w:rsid w:val="007E4F32"/>
    <w:rsid w:val="007E58A4"/>
    <w:rsid w:val="007E5D6E"/>
    <w:rsid w:val="007E6A53"/>
    <w:rsid w:val="007E7B91"/>
    <w:rsid w:val="007E7B9B"/>
    <w:rsid w:val="007F0CA0"/>
    <w:rsid w:val="007F221C"/>
    <w:rsid w:val="007F2A80"/>
    <w:rsid w:val="007F2C38"/>
    <w:rsid w:val="007F66CC"/>
    <w:rsid w:val="007F775A"/>
    <w:rsid w:val="008011CF"/>
    <w:rsid w:val="00801D96"/>
    <w:rsid w:val="00802BE4"/>
    <w:rsid w:val="008036E3"/>
    <w:rsid w:val="00803E60"/>
    <w:rsid w:val="008046DD"/>
    <w:rsid w:val="008060B4"/>
    <w:rsid w:val="008063E9"/>
    <w:rsid w:val="008066FA"/>
    <w:rsid w:val="0080721B"/>
    <w:rsid w:val="0081076A"/>
    <w:rsid w:val="00810D10"/>
    <w:rsid w:val="00811405"/>
    <w:rsid w:val="0081145C"/>
    <w:rsid w:val="0081167B"/>
    <w:rsid w:val="00812717"/>
    <w:rsid w:val="00820026"/>
    <w:rsid w:val="008227FA"/>
    <w:rsid w:val="0082413E"/>
    <w:rsid w:val="00824453"/>
    <w:rsid w:val="00826252"/>
    <w:rsid w:val="0082768A"/>
    <w:rsid w:val="00827DB8"/>
    <w:rsid w:val="00832F5E"/>
    <w:rsid w:val="00836DAC"/>
    <w:rsid w:val="00837768"/>
    <w:rsid w:val="00842DA1"/>
    <w:rsid w:val="008456E3"/>
    <w:rsid w:val="008459ED"/>
    <w:rsid w:val="0084692D"/>
    <w:rsid w:val="008515A9"/>
    <w:rsid w:val="0085319F"/>
    <w:rsid w:val="0085386B"/>
    <w:rsid w:val="008539E9"/>
    <w:rsid w:val="00854068"/>
    <w:rsid w:val="00854C7F"/>
    <w:rsid w:val="00855055"/>
    <w:rsid w:val="008551E9"/>
    <w:rsid w:val="008567CC"/>
    <w:rsid w:val="00856B3B"/>
    <w:rsid w:val="008601CA"/>
    <w:rsid w:val="008659CA"/>
    <w:rsid w:val="00865EF7"/>
    <w:rsid w:val="00867E62"/>
    <w:rsid w:val="008710BC"/>
    <w:rsid w:val="0087242C"/>
    <w:rsid w:val="00873B4C"/>
    <w:rsid w:val="0087750C"/>
    <w:rsid w:val="008806A4"/>
    <w:rsid w:val="00880FA3"/>
    <w:rsid w:val="00883251"/>
    <w:rsid w:val="00883E8B"/>
    <w:rsid w:val="0088430F"/>
    <w:rsid w:val="00886725"/>
    <w:rsid w:val="00890A49"/>
    <w:rsid w:val="00891976"/>
    <w:rsid w:val="00891D84"/>
    <w:rsid w:val="00892B79"/>
    <w:rsid w:val="008955A0"/>
    <w:rsid w:val="00895B9C"/>
    <w:rsid w:val="008A01D0"/>
    <w:rsid w:val="008A0703"/>
    <w:rsid w:val="008A14B4"/>
    <w:rsid w:val="008A2103"/>
    <w:rsid w:val="008A286A"/>
    <w:rsid w:val="008A4D79"/>
    <w:rsid w:val="008A6010"/>
    <w:rsid w:val="008A6AAA"/>
    <w:rsid w:val="008A6B7B"/>
    <w:rsid w:val="008A6FF5"/>
    <w:rsid w:val="008B04CD"/>
    <w:rsid w:val="008B064F"/>
    <w:rsid w:val="008B0921"/>
    <w:rsid w:val="008B093C"/>
    <w:rsid w:val="008B13F1"/>
    <w:rsid w:val="008B14C0"/>
    <w:rsid w:val="008B1BF2"/>
    <w:rsid w:val="008B1E2F"/>
    <w:rsid w:val="008B4D09"/>
    <w:rsid w:val="008B661E"/>
    <w:rsid w:val="008C014D"/>
    <w:rsid w:val="008C20A8"/>
    <w:rsid w:val="008C227F"/>
    <w:rsid w:val="008C31C4"/>
    <w:rsid w:val="008C3BAF"/>
    <w:rsid w:val="008C49A7"/>
    <w:rsid w:val="008C61C9"/>
    <w:rsid w:val="008C717E"/>
    <w:rsid w:val="008D0503"/>
    <w:rsid w:val="008D18EC"/>
    <w:rsid w:val="008D2C54"/>
    <w:rsid w:val="008D3DB2"/>
    <w:rsid w:val="008D3F95"/>
    <w:rsid w:val="008D407C"/>
    <w:rsid w:val="008D420F"/>
    <w:rsid w:val="008D6BD5"/>
    <w:rsid w:val="008E059E"/>
    <w:rsid w:val="008E31AA"/>
    <w:rsid w:val="008E3DB3"/>
    <w:rsid w:val="008E7D47"/>
    <w:rsid w:val="008F1335"/>
    <w:rsid w:val="008F2268"/>
    <w:rsid w:val="008F25F8"/>
    <w:rsid w:val="008F4A57"/>
    <w:rsid w:val="008F7BAA"/>
    <w:rsid w:val="00900AEC"/>
    <w:rsid w:val="00900B99"/>
    <w:rsid w:val="009018B3"/>
    <w:rsid w:val="00901E88"/>
    <w:rsid w:val="009020EA"/>
    <w:rsid w:val="009044E8"/>
    <w:rsid w:val="009046A3"/>
    <w:rsid w:val="00904746"/>
    <w:rsid w:val="00905516"/>
    <w:rsid w:val="00905AE6"/>
    <w:rsid w:val="00905DFA"/>
    <w:rsid w:val="00905F50"/>
    <w:rsid w:val="00906181"/>
    <w:rsid w:val="00910E22"/>
    <w:rsid w:val="00911233"/>
    <w:rsid w:val="009123A2"/>
    <w:rsid w:val="0091283C"/>
    <w:rsid w:val="009158C0"/>
    <w:rsid w:val="00916CF6"/>
    <w:rsid w:val="00920302"/>
    <w:rsid w:val="00920CB2"/>
    <w:rsid w:val="0092152E"/>
    <w:rsid w:val="009218F3"/>
    <w:rsid w:val="00921F23"/>
    <w:rsid w:val="0092232F"/>
    <w:rsid w:val="009239D1"/>
    <w:rsid w:val="00924575"/>
    <w:rsid w:val="00924DD5"/>
    <w:rsid w:val="009256CD"/>
    <w:rsid w:val="00926760"/>
    <w:rsid w:val="0092686E"/>
    <w:rsid w:val="00927FD2"/>
    <w:rsid w:val="009302B2"/>
    <w:rsid w:val="0093030B"/>
    <w:rsid w:val="0093089B"/>
    <w:rsid w:val="00932240"/>
    <w:rsid w:val="00935ACB"/>
    <w:rsid w:val="00937293"/>
    <w:rsid w:val="009374D8"/>
    <w:rsid w:val="00944F96"/>
    <w:rsid w:val="00945B68"/>
    <w:rsid w:val="009462C6"/>
    <w:rsid w:val="00946A49"/>
    <w:rsid w:val="00947A95"/>
    <w:rsid w:val="00947E78"/>
    <w:rsid w:val="00950450"/>
    <w:rsid w:val="00950958"/>
    <w:rsid w:val="00951914"/>
    <w:rsid w:val="00952355"/>
    <w:rsid w:val="00952C88"/>
    <w:rsid w:val="00955ADC"/>
    <w:rsid w:val="00956118"/>
    <w:rsid w:val="00956924"/>
    <w:rsid w:val="00957C20"/>
    <w:rsid w:val="0096024F"/>
    <w:rsid w:val="00960788"/>
    <w:rsid w:val="00961FB6"/>
    <w:rsid w:val="00963049"/>
    <w:rsid w:val="00963073"/>
    <w:rsid w:val="00964067"/>
    <w:rsid w:val="009644EC"/>
    <w:rsid w:val="00965303"/>
    <w:rsid w:val="009668C2"/>
    <w:rsid w:val="00966E9F"/>
    <w:rsid w:val="009713E7"/>
    <w:rsid w:val="00971DD2"/>
    <w:rsid w:val="009730E5"/>
    <w:rsid w:val="0097732E"/>
    <w:rsid w:val="00977CA2"/>
    <w:rsid w:val="00977EBE"/>
    <w:rsid w:val="00980FB8"/>
    <w:rsid w:val="00981281"/>
    <w:rsid w:val="0098171B"/>
    <w:rsid w:val="0098211D"/>
    <w:rsid w:val="00984F88"/>
    <w:rsid w:val="009850E1"/>
    <w:rsid w:val="009861D0"/>
    <w:rsid w:val="009864FF"/>
    <w:rsid w:val="00987080"/>
    <w:rsid w:val="00987765"/>
    <w:rsid w:val="009918BB"/>
    <w:rsid w:val="009932CD"/>
    <w:rsid w:val="00993985"/>
    <w:rsid w:val="009939D9"/>
    <w:rsid w:val="009950C4"/>
    <w:rsid w:val="009966A2"/>
    <w:rsid w:val="00996E74"/>
    <w:rsid w:val="0099762C"/>
    <w:rsid w:val="00997B41"/>
    <w:rsid w:val="009A0EA9"/>
    <w:rsid w:val="009A0FEC"/>
    <w:rsid w:val="009A1F1C"/>
    <w:rsid w:val="009A4551"/>
    <w:rsid w:val="009B0F2B"/>
    <w:rsid w:val="009B2DA7"/>
    <w:rsid w:val="009B349B"/>
    <w:rsid w:val="009B4AB1"/>
    <w:rsid w:val="009B63EA"/>
    <w:rsid w:val="009C02FB"/>
    <w:rsid w:val="009C1141"/>
    <w:rsid w:val="009C38A2"/>
    <w:rsid w:val="009C498F"/>
    <w:rsid w:val="009C5826"/>
    <w:rsid w:val="009C642B"/>
    <w:rsid w:val="009C68BF"/>
    <w:rsid w:val="009C7698"/>
    <w:rsid w:val="009D0A87"/>
    <w:rsid w:val="009D0E25"/>
    <w:rsid w:val="009D292C"/>
    <w:rsid w:val="009D2AF2"/>
    <w:rsid w:val="009D308A"/>
    <w:rsid w:val="009D3313"/>
    <w:rsid w:val="009D4BC4"/>
    <w:rsid w:val="009D59D3"/>
    <w:rsid w:val="009D7105"/>
    <w:rsid w:val="009D78AE"/>
    <w:rsid w:val="009D7E1C"/>
    <w:rsid w:val="009E03B3"/>
    <w:rsid w:val="009E1705"/>
    <w:rsid w:val="009E2CCC"/>
    <w:rsid w:val="009E4226"/>
    <w:rsid w:val="009E678B"/>
    <w:rsid w:val="009E6CA3"/>
    <w:rsid w:val="009E7F05"/>
    <w:rsid w:val="009F0BAA"/>
    <w:rsid w:val="009F2CF1"/>
    <w:rsid w:val="009F65FC"/>
    <w:rsid w:val="009F660C"/>
    <w:rsid w:val="00A006CC"/>
    <w:rsid w:val="00A014FD"/>
    <w:rsid w:val="00A033A3"/>
    <w:rsid w:val="00A041E8"/>
    <w:rsid w:val="00A06129"/>
    <w:rsid w:val="00A0620D"/>
    <w:rsid w:val="00A07D9C"/>
    <w:rsid w:val="00A10FDB"/>
    <w:rsid w:val="00A11A14"/>
    <w:rsid w:val="00A11A63"/>
    <w:rsid w:val="00A14ADD"/>
    <w:rsid w:val="00A17F77"/>
    <w:rsid w:val="00A20409"/>
    <w:rsid w:val="00A213EC"/>
    <w:rsid w:val="00A21606"/>
    <w:rsid w:val="00A21B87"/>
    <w:rsid w:val="00A234DE"/>
    <w:rsid w:val="00A2413A"/>
    <w:rsid w:val="00A2473F"/>
    <w:rsid w:val="00A26BD7"/>
    <w:rsid w:val="00A26FBA"/>
    <w:rsid w:val="00A308F8"/>
    <w:rsid w:val="00A317D8"/>
    <w:rsid w:val="00A318B5"/>
    <w:rsid w:val="00A32566"/>
    <w:rsid w:val="00A353EC"/>
    <w:rsid w:val="00A4039F"/>
    <w:rsid w:val="00A40FF9"/>
    <w:rsid w:val="00A41FB8"/>
    <w:rsid w:val="00A443A4"/>
    <w:rsid w:val="00A461A7"/>
    <w:rsid w:val="00A469F4"/>
    <w:rsid w:val="00A46DA6"/>
    <w:rsid w:val="00A54139"/>
    <w:rsid w:val="00A54665"/>
    <w:rsid w:val="00A5577B"/>
    <w:rsid w:val="00A56209"/>
    <w:rsid w:val="00A562F2"/>
    <w:rsid w:val="00A56572"/>
    <w:rsid w:val="00A56A5E"/>
    <w:rsid w:val="00A571E8"/>
    <w:rsid w:val="00A575CE"/>
    <w:rsid w:val="00A63021"/>
    <w:rsid w:val="00A633C4"/>
    <w:rsid w:val="00A650C6"/>
    <w:rsid w:val="00A66F36"/>
    <w:rsid w:val="00A704F0"/>
    <w:rsid w:val="00A713BA"/>
    <w:rsid w:val="00A7156E"/>
    <w:rsid w:val="00A739CB"/>
    <w:rsid w:val="00A74708"/>
    <w:rsid w:val="00A74E9A"/>
    <w:rsid w:val="00A750FA"/>
    <w:rsid w:val="00A75755"/>
    <w:rsid w:val="00A7681F"/>
    <w:rsid w:val="00A801E4"/>
    <w:rsid w:val="00A81E66"/>
    <w:rsid w:val="00A84167"/>
    <w:rsid w:val="00A84266"/>
    <w:rsid w:val="00A87380"/>
    <w:rsid w:val="00A90560"/>
    <w:rsid w:val="00A906D1"/>
    <w:rsid w:val="00A9551C"/>
    <w:rsid w:val="00A95926"/>
    <w:rsid w:val="00A9612D"/>
    <w:rsid w:val="00A96EB9"/>
    <w:rsid w:val="00AA055B"/>
    <w:rsid w:val="00AA3560"/>
    <w:rsid w:val="00AA39E9"/>
    <w:rsid w:val="00AA3D7D"/>
    <w:rsid w:val="00AA5E95"/>
    <w:rsid w:val="00AA783C"/>
    <w:rsid w:val="00AB0688"/>
    <w:rsid w:val="00AB0A78"/>
    <w:rsid w:val="00AB1902"/>
    <w:rsid w:val="00AB1C28"/>
    <w:rsid w:val="00AB21C2"/>
    <w:rsid w:val="00AB23F6"/>
    <w:rsid w:val="00AB3C83"/>
    <w:rsid w:val="00AB4950"/>
    <w:rsid w:val="00AB6486"/>
    <w:rsid w:val="00AB65FD"/>
    <w:rsid w:val="00AB6847"/>
    <w:rsid w:val="00AC142C"/>
    <w:rsid w:val="00AC2107"/>
    <w:rsid w:val="00AC33FC"/>
    <w:rsid w:val="00AC4DD7"/>
    <w:rsid w:val="00AC4E63"/>
    <w:rsid w:val="00AC692E"/>
    <w:rsid w:val="00AC6D46"/>
    <w:rsid w:val="00AC73F9"/>
    <w:rsid w:val="00AD11E5"/>
    <w:rsid w:val="00AD1F44"/>
    <w:rsid w:val="00AD5E5F"/>
    <w:rsid w:val="00AD63CE"/>
    <w:rsid w:val="00AE11AB"/>
    <w:rsid w:val="00AE17E1"/>
    <w:rsid w:val="00AE74AE"/>
    <w:rsid w:val="00AE7C19"/>
    <w:rsid w:val="00AF2943"/>
    <w:rsid w:val="00AF38F1"/>
    <w:rsid w:val="00AF3B17"/>
    <w:rsid w:val="00AF421E"/>
    <w:rsid w:val="00AF4834"/>
    <w:rsid w:val="00AF4D03"/>
    <w:rsid w:val="00AF5ABA"/>
    <w:rsid w:val="00AF6085"/>
    <w:rsid w:val="00AF69C1"/>
    <w:rsid w:val="00AF6BAF"/>
    <w:rsid w:val="00B01077"/>
    <w:rsid w:val="00B03B7E"/>
    <w:rsid w:val="00B03CF5"/>
    <w:rsid w:val="00B03F50"/>
    <w:rsid w:val="00B04C33"/>
    <w:rsid w:val="00B05A78"/>
    <w:rsid w:val="00B10845"/>
    <w:rsid w:val="00B10E9F"/>
    <w:rsid w:val="00B11D0A"/>
    <w:rsid w:val="00B11FE4"/>
    <w:rsid w:val="00B136CD"/>
    <w:rsid w:val="00B168BF"/>
    <w:rsid w:val="00B17446"/>
    <w:rsid w:val="00B20534"/>
    <w:rsid w:val="00B20A2B"/>
    <w:rsid w:val="00B20C6A"/>
    <w:rsid w:val="00B222B0"/>
    <w:rsid w:val="00B22A44"/>
    <w:rsid w:val="00B22CD9"/>
    <w:rsid w:val="00B23A41"/>
    <w:rsid w:val="00B23CCF"/>
    <w:rsid w:val="00B2513C"/>
    <w:rsid w:val="00B25598"/>
    <w:rsid w:val="00B2662F"/>
    <w:rsid w:val="00B26B59"/>
    <w:rsid w:val="00B27E6E"/>
    <w:rsid w:val="00B27FB9"/>
    <w:rsid w:val="00B309A4"/>
    <w:rsid w:val="00B31AFC"/>
    <w:rsid w:val="00B320F3"/>
    <w:rsid w:val="00B341D1"/>
    <w:rsid w:val="00B37448"/>
    <w:rsid w:val="00B40C94"/>
    <w:rsid w:val="00B42985"/>
    <w:rsid w:val="00B447FE"/>
    <w:rsid w:val="00B44F61"/>
    <w:rsid w:val="00B46029"/>
    <w:rsid w:val="00B47335"/>
    <w:rsid w:val="00B47827"/>
    <w:rsid w:val="00B52817"/>
    <w:rsid w:val="00B52FD4"/>
    <w:rsid w:val="00B54954"/>
    <w:rsid w:val="00B54B7C"/>
    <w:rsid w:val="00B55C8B"/>
    <w:rsid w:val="00B57765"/>
    <w:rsid w:val="00B600BC"/>
    <w:rsid w:val="00B60A34"/>
    <w:rsid w:val="00B60DA1"/>
    <w:rsid w:val="00B61A2F"/>
    <w:rsid w:val="00B6236E"/>
    <w:rsid w:val="00B6265F"/>
    <w:rsid w:val="00B628F0"/>
    <w:rsid w:val="00B62CEA"/>
    <w:rsid w:val="00B7285D"/>
    <w:rsid w:val="00B74CF7"/>
    <w:rsid w:val="00B77A6A"/>
    <w:rsid w:val="00B81F6B"/>
    <w:rsid w:val="00B81FB7"/>
    <w:rsid w:val="00B838FD"/>
    <w:rsid w:val="00B851E4"/>
    <w:rsid w:val="00B85919"/>
    <w:rsid w:val="00B86AE6"/>
    <w:rsid w:val="00B86DC7"/>
    <w:rsid w:val="00B87042"/>
    <w:rsid w:val="00B87A49"/>
    <w:rsid w:val="00B87BCB"/>
    <w:rsid w:val="00B908F0"/>
    <w:rsid w:val="00B91768"/>
    <w:rsid w:val="00B92261"/>
    <w:rsid w:val="00B930A1"/>
    <w:rsid w:val="00B93F01"/>
    <w:rsid w:val="00B94DE9"/>
    <w:rsid w:val="00B9600F"/>
    <w:rsid w:val="00B9687C"/>
    <w:rsid w:val="00BA1FBE"/>
    <w:rsid w:val="00BA2B8A"/>
    <w:rsid w:val="00BA2BF9"/>
    <w:rsid w:val="00BA3C31"/>
    <w:rsid w:val="00BA401E"/>
    <w:rsid w:val="00BA4EF0"/>
    <w:rsid w:val="00BB035F"/>
    <w:rsid w:val="00BB10EF"/>
    <w:rsid w:val="00BB1E0A"/>
    <w:rsid w:val="00BB2A46"/>
    <w:rsid w:val="00BB5891"/>
    <w:rsid w:val="00BB7522"/>
    <w:rsid w:val="00BB7C2D"/>
    <w:rsid w:val="00BC05D8"/>
    <w:rsid w:val="00BC1376"/>
    <w:rsid w:val="00BC3D85"/>
    <w:rsid w:val="00BC48D7"/>
    <w:rsid w:val="00BC50E7"/>
    <w:rsid w:val="00BC5BCD"/>
    <w:rsid w:val="00BC5D5D"/>
    <w:rsid w:val="00BC7C45"/>
    <w:rsid w:val="00BC7E49"/>
    <w:rsid w:val="00BD0001"/>
    <w:rsid w:val="00BD08C3"/>
    <w:rsid w:val="00BD0B00"/>
    <w:rsid w:val="00BD0C06"/>
    <w:rsid w:val="00BD46FE"/>
    <w:rsid w:val="00BD6110"/>
    <w:rsid w:val="00BE0017"/>
    <w:rsid w:val="00BE1D26"/>
    <w:rsid w:val="00BE229C"/>
    <w:rsid w:val="00BE36BA"/>
    <w:rsid w:val="00BE5824"/>
    <w:rsid w:val="00BE584B"/>
    <w:rsid w:val="00BE5F32"/>
    <w:rsid w:val="00BE6EEE"/>
    <w:rsid w:val="00BE7D53"/>
    <w:rsid w:val="00BF0F1E"/>
    <w:rsid w:val="00BF1214"/>
    <w:rsid w:val="00BF150A"/>
    <w:rsid w:val="00BF32F3"/>
    <w:rsid w:val="00BF3494"/>
    <w:rsid w:val="00BF4115"/>
    <w:rsid w:val="00BF5A1E"/>
    <w:rsid w:val="00BF6906"/>
    <w:rsid w:val="00BF6BFA"/>
    <w:rsid w:val="00BF6EC1"/>
    <w:rsid w:val="00BF79EC"/>
    <w:rsid w:val="00C006A1"/>
    <w:rsid w:val="00C012F2"/>
    <w:rsid w:val="00C0241B"/>
    <w:rsid w:val="00C024C7"/>
    <w:rsid w:val="00C03C4C"/>
    <w:rsid w:val="00C05CD6"/>
    <w:rsid w:val="00C07570"/>
    <w:rsid w:val="00C075F1"/>
    <w:rsid w:val="00C12FD0"/>
    <w:rsid w:val="00C141F8"/>
    <w:rsid w:val="00C147E1"/>
    <w:rsid w:val="00C171B0"/>
    <w:rsid w:val="00C17ECA"/>
    <w:rsid w:val="00C21A34"/>
    <w:rsid w:val="00C21B25"/>
    <w:rsid w:val="00C21B39"/>
    <w:rsid w:val="00C23549"/>
    <w:rsid w:val="00C235E0"/>
    <w:rsid w:val="00C23B9B"/>
    <w:rsid w:val="00C24C07"/>
    <w:rsid w:val="00C25BA9"/>
    <w:rsid w:val="00C260AB"/>
    <w:rsid w:val="00C2687B"/>
    <w:rsid w:val="00C32E96"/>
    <w:rsid w:val="00C3312D"/>
    <w:rsid w:val="00C3379A"/>
    <w:rsid w:val="00C3697E"/>
    <w:rsid w:val="00C37254"/>
    <w:rsid w:val="00C3776B"/>
    <w:rsid w:val="00C37F5A"/>
    <w:rsid w:val="00C403B0"/>
    <w:rsid w:val="00C41E20"/>
    <w:rsid w:val="00C41EF1"/>
    <w:rsid w:val="00C42A4E"/>
    <w:rsid w:val="00C4331D"/>
    <w:rsid w:val="00C45893"/>
    <w:rsid w:val="00C4660E"/>
    <w:rsid w:val="00C4771E"/>
    <w:rsid w:val="00C50978"/>
    <w:rsid w:val="00C519F6"/>
    <w:rsid w:val="00C52660"/>
    <w:rsid w:val="00C527B5"/>
    <w:rsid w:val="00C53E9A"/>
    <w:rsid w:val="00C53EFE"/>
    <w:rsid w:val="00C553C6"/>
    <w:rsid w:val="00C579A5"/>
    <w:rsid w:val="00C602D6"/>
    <w:rsid w:val="00C60FEA"/>
    <w:rsid w:val="00C6119E"/>
    <w:rsid w:val="00C61428"/>
    <w:rsid w:val="00C627F3"/>
    <w:rsid w:val="00C63298"/>
    <w:rsid w:val="00C6350B"/>
    <w:rsid w:val="00C63716"/>
    <w:rsid w:val="00C63FD1"/>
    <w:rsid w:val="00C65ACC"/>
    <w:rsid w:val="00C66EDF"/>
    <w:rsid w:val="00C6741D"/>
    <w:rsid w:val="00C713F5"/>
    <w:rsid w:val="00C72042"/>
    <w:rsid w:val="00C72B06"/>
    <w:rsid w:val="00C72F30"/>
    <w:rsid w:val="00C72F61"/>
    <w:rsid w:val="00C74224"/>
    <w:rsid w:val="00C759E1"/>
    <w:rsid w:val="00C7748D"/>
    <w:rsid w:val="00C81905"/>
    <w:rsid w:val="00C81CB6"/>
    <w:rsid w:val="00C9046F"/>
    <w:rsid w:val="00C90D12"/>
    <w:rsid w:val="00C91FF9"/>
    <w:rsid w:val="00C927E9"/>
    <w:rsid w:val="00C93B6D"/>
    <w:rsid w:val="00C94EE8"/>
    <w:rsid w:val="00C95A94"/>
    <w:rsid w:val="00C96783"/>
    <w:rsid w:val="00C9714D"/>
    <w:rsid w:val="00C97428"/>
    <w:rsid w:val="00C97742"/>
    <w:rsid w:val="00C97EA0"/>
    <w:rsid w:val="00CA03B0"/>
    <w:rsid w:val="00CA0D38"/>
    <w:rsid w:val="00CA26C8"/>
    <w:rsid w:val="00CA47A4"/>
    <w:rsid w:val="00CA4CFD"/>
    <w:rsid w:val="00CB1117"/>
    <w:rsid w:val="00CB1AB4"/>
    <w:rsid w:val="00CB200C"/>
    <w:rsid w:val="00CB23A4"/>
    <w:rsid w:val="00CB2418"/>
    <w:rsid w:val="00CB2EC2"/>
    <w:rsid w:val="00CB477D"/>
    <w:rsid w:val="00CB5106"/>
    <w:rsid w:val="00CB5400"/>
    <w:rsid w:val="00CB68CF"/>
    <w:rsid w:val="00CC041A"/>
    <w:rsid w:val="00CC0AA1"/>
    <w:rsid w:val="00CC0CF2"/>
    <w:rsid w:val="00CC1BD5"/>
    <w:rsid w:val="00CC2F31"/>
    <w:rsid w:val="00CC3AF7"/>
    <w:rsid w:val="00CC3FD4"/>
    <w:rsid w:val="00CC5185"/>
    <w:rsid w:val="00CC569E"/>
    <w:rsid w:val="00CC5E6A"/>
    <w:rsid w:val="00CC7DC9"/>
    <w:rsid w:val="00CD0439"/>
    <w:rsid w:val="00CD1693"/>
    <w:rsid w:val="00CD1F66"/>
    <w:rsid w:val="00CD25CE"/>
    <w:rsid w:val="00CD3A4D"/>
    <w:rsid w:val="00CD42E8"/>
    <w:rsid w:val="00CD48B0"/>
    <w:rsid w:val="00CD4EAC"/>
    <w:rsid w:val="00CD5A46"/>
    <w:rsid w:val="00CD6F42"/>
    <w:rsid w:val="00CE023F"/>
    <w:rsid w:val="00CE0ACF"/>
    <w:rsid w:val="00CE18C0"/>
    <w:rsid w:val="00CE1CF1"/>
    <w:rsid w:val="00CE232F"/>
    <w:rsid w:val="00CE3569"/>
    <w:rsid w:val="00CE3812"/>
    <w:rsid w:val="00CE5871"/>
    <w:rsid w:val="00CE5C88"/>
    <w:rsid w:val="00CE670F"/>
    <w:rsid w:val="00CE6D88"/>
    <w:rsid w:val="00CE7098"/>
    <w:rsid w:val="00CE72D3"/>
    <w:rsid w:val="00CF042C"/>
    <w:rsid w:val="00CF3492"/>
    <w:rsid w:val="00CF4CC3"/>
    <w:rsid w:val="00CF5C44"/>
    <w:rsid w:val="00D00567"/>
    <w:rsid w:val="00D0170B"/>
    <w:rsid w:val="00D01BB0"/>
    <w:rsid w:val="00D05ADB"/>
    <w:rsid w:val="00D05B86"/>
    <w:rsid w:val="00D05DB2"/>
    <w:rsid w:val="00D05DC8"/>
    <w:rsid w:val="00D0618D"/>
    <w:rsid w:val="00D1061A"/>
    <w:rsid w:val="00D13521"/>
    <w:rsid w:val="00D17941"/>
    <w:rsid w:val="00D2008D"/>
    <w:rsid w:val="00D22C08"/>
    <w:rsid w:val="00D23CA3"/>
    <w:rsid w:val="00D23DA6"/>
    <w:rsid w:val="00D2422F"/>
    <w:rsid w:val="00D24842"/>
    <w:rsid w:val="00D25455"/>
    <w:rsid w:val="00D257FC"/>
    <w:rsid w:val="00D25B55"/>
    <w:rsid w:val="00D26E71"/>
    <w:rsid w:val="00D2729D"/>
    <w:rsid w:val="00D3221E"/>
    <w:rsid w:val="00D32EC1"/>
    <w:rsid w:val="00D3348E"/>
    <w:rsid w:val="00D33713"/>
    <w:rsid w:val="00D343C9"/>
    <w:rsid w:val="00D34D06"/>
    <w:rsid w:val="00D365FC"/>
    <w:rsid w:val="00D36C97"/>
    <w:rsid w:val="00D37F45"/>
    <w:rsid w:val="00D41DEB"/>
    <w:rsid w:val="00D422F6"/>
    <w:rsid w:val="00D446CA"/>
    <w:rsid w:val="00D44881"/>
    <w:rsid w:val="00D45CBD"/>
    <w:rsid w:val="00D47842"/>
    <w:rsid w:val="00D50AB0"/>
    <w:rsid w:val="00D52AAD"/>
    <w:rsid w:val="00D52B8C"/>
    <w:rsid w:val="00D54188"/>
    <w:rsid w:val="00D5509B"/>
    <w:rsid w:val="00D557A5"/>
    <w:rsid w:val="00D55A70"/>
    <w:rsid w:val="00D56311"/>
    <w:rsid w:val="00D56750"/>
    <w:rsid w:val="00D607B8"/>
    <w:rsid w:val="00D608B2"/>
    <w:rsid w:val="00D60F85"/>
    <w:rsid w:val="00D62990"/>
    <w:rsid w:val="00D64570"/>
    <w:rsid w:val="00D656F1"/>
    <w:rsid w:val="00D66C2E"/>
    <w:rsid w:val="00D66EE1"/>
    <w:rsid w:val="00D7041C"/>
    <w:rsid w:val="00D72329"/>
    <w:rsid w:val="00D72F15"/>
    <w:rsid w:val="00D752FB"/>
    <w:rsid w:val="00D75849"/>
    <w:rsid w:val="00D766EF"/>
    <w:rsid w:val="00D76954"/>
    <w:rsid w:val="00D77105"/>
    <w:rsid w:val="00D7742D"/>
    <w:rsid w:val="00D820B5"/>
    <w:rsid w:val="00D829E8"/>
    <w:rsid w:val="00D83822"/>
    <w:rsid w:val="00D840BA"/>
    <w:rsid w:val="00D842AD"/>
    <w:rsid w:val="00D84554"/>
    <w:rsid w:val="00D84AA3"/>
    <w:rsid w:val="00D85CEC"/>
    <w:rsid w:val="00D862B9"/>
    <w:rsid w:val="00D872E7"/>
    <w:rsid w:val="00D87F8B"/>
    <w:rsid w:val="00D9099F"/>
    <w:rsid w:val="00D91174"/>
    <w:rsid w:val="00D91191"/>
    <w:rsid w:val="00D915C0"/>
    <w:rsid w:val="00D93CB6"/>
    <w:rsid w:val="00D9416A"/>
    <w:rsid w:val="00D946E1"/>
    <w:rsid w:val="00D95629"/>
    <w:rsid w:val="00D96431"/>
    <w:rsid w:val="00D968CC"/>
    <w:rsid w:val="00D968F0"/>
    <w:rsid w:val="00D9693D"/>
    <w:rsid w:val="00D977E4"/>
    <w:rsid w:val="00DA0405"/>
    <w:rsid w:val="00DA1090"/>
    <w:rsid w:val="00DA13CC"/>
    <w:rsid w:val="00DA263C"/>
    <w:rsid w:val="00DA4327"/>
    <w:rsid w:val="00DA5957"/>
    <w:rsid w:val="00DA5E26"/>
    <w:rsid w:val="00DA5F4C"/>
    <w:rsid w:val="00DA66A4"/>
    <w:rsid w:val="00DA765B"/>
    <w:rsid w:val="00DB07B3"/>
    <w:rsid w:val="00DB1D9B"/>
    <w:rsid w:val="00DB2355"/>
    <w:rsid w:val="00DB7494"/>
    <w:rsid w:val="00DB7685"/>
    <w:rsid w:val="00DC0CF3"/>
    <w:rsid w:val="00DC360E"/>
    <w:rsid w:val="00DC423E"/>
    <w:rsid w:val="00DC48F0"/>
    <w:rsid w:val="00DC5276"/>
    <w:rsid w:val="00DC5805"/>
    <w:rsid w:val="00DC641F"/>
    <w:rsid w:val="00DC6A70"/>
    <w:rsid w:val="00DC71D1"/>
    <w:rsid w:val="00DD289D"/>
    <w:rsid w:val="00DD5C95"/>
    <w:rsid w:val="00DD605C"/>
    <w:rsid w:val="00DE078C"/>
    <w:rsid w:val="00DE1E7E"/>
    <w:rsid w:val="00DE2BCE"/>
    <w:rsid w:val="00DE2BEC"/>
    <w:rsid w:val="00DE3218"/>
    <w:rsid w:val="00DE3A72"/>
    <w:rsid w:val="00DE4083"/>
    <w:rsid w:val="00DE66AC"/>
    <w:rsid w:val="00DF0718"/>
    <w:rsid w:val="00DF1EEE"/>
    <w:rsid w:val="00DF295A"/>
    <w:rsid w:val="00DF3376"/>
    <w:rsid w:val="00DF34C5"/>
    <w:rsid w:val="00E003EA"/>
    <w:rsid w:val="00E006BB"/>
    <w:rsid w:val="00E02B45"/>
    <w:rsid w:val="00E0357D"/>
    <w:rsid w:val="00E050D3"/>
    <w:rsid w:val="00E052D6"/>
    <w:rsid w:val="00E06444"/>
    <w:rsid w:val="00E06B84"/>
    <w:rsid w:val="00E07B76"/>
    <w:rsid w:val="00E11D57"/>
    <w:rsid w:val="00E11DA2"/>
    <w:rsid w:val="00E12680"/>
    <w:rsid w:val="00E1270E"/>
    <w:rsid w:val="00E1298F"/>
    <w:rsid w:val="00E13CA9"/>
    <w:rsid w:val="00E14DD0"/>
    <w:rsid w:val="00E2057E"/>
    <w:rsid w:val="00E21FF2"/>
    <w:rsid w:val="00E228EF"/>
    <w:rsid w:val="00E26CBC"/>
    <w:rsid w:val="00E30B39"/>
    <w:rsid w:val="00E31053"/>
    <w:rsid w:val="00E321E1"/>
    <w:rsid w:val="00E323D3"/>
    <w:rsid w:val="00E32868"/>
    <w:rsid w:val="00E34A15"/>
    <w:rsid w:val="00E35D40"/>
    <w:rsid w:val="00E37646"/>
    <w:rsid w:val="00E377AC"/>
    <w:rsid w:val="00E4103C"/>
    <w:rsid w:val="00E41058"/>
    <w:rsid w:val="00E41954"/>
    <w:rsid w:val="00E43874"/>
    <w:rsid w:val="00E4442B"/>
    <w:rsid w:val="00E44B99"/>
    <w:rsid w:val="00E45AAE"/>
    <w:rsid w:val="00E46F03"/>
    <w:rsid w:val="00E46FD6"/>
    <w:rsid w:val="00E4784F"/>
    <w:rsid w:val="00E505F5"/>
    <w:rsid w:val="00E50B74"/>
    <w:rsid w:val="00E52B04"/>
    <w:rsid w:val="00E52D80"/>
    <w:rsid w:val="00E53F77"/>
    <w:rsid w:val="00E564ED"/>
    <w:rsid w:val="00E5724B"/>
    <w:rsid w:val="00E57399"/>
    <w:rsid w:val="00E577BD"/>
    <w:rsid w:val="00E5798F"/>
    <w:rsid w:val="00E64606"/>
    <w:rsid w:val="00E67724"/>
    <w:rsid w:val="00E67CE6"/>
    <w:rsid w:val="00E70955"/>
    <w:rsid w:val="00E70A2F"/>
    <w:rsid w:val="00E72A5A"/>
    <w:rsid w:val="00E73731"/>
    <w:rsid w:val="00E75F3D"/>
    <w:rsid w:val="00E80ECB"/>
    <w:rsid w:val="00E811F6"/>
    <w:rsid w:val="00E81328"/>
    <w:rsid w:val="00E81E12"/>
    <w:rsid w:val="00E81FB6"/>
    <w:rsid w:val="00E821D4"/>
    <w:rsid w:val="00E824A3"/>
    <w:rsid w:val="00E824A8"/>
    <w:rsid w:val="00E82DE6"/>
    <w:rsid w:val="00E8322C"/>
    <w:rsid w:val="00E84EB8"/>
    <w:rsid w:val="00E87DE1"/>
    <w:rsid w:val="00E90454"/>
    <w:rsid w:val="00E9062E"/>
    <w:rsid w:val="00E9249F"/>
    <w:rsid w:val="00E945F2"/>
    <w:rsid w:val="00E95DAC"/>
    <w:rsid w:val="00E961C2"/>
    <w:rsid w:val="00E96399"/>
    <w:rsid w:val="00E96BB4"/>
    <w:rsid w:val="00E97993"/>
    <w:rsid w:val="00EA0C07"/>
    <w:rsid w:val="00EA0C86"/>
    <w:rsid w:val="00EA0F7C"/>
    <w:rsid w:val="00EA2544"/>
    <w:rsid w:val="00EA283A"/>
    <w:rsid w:val="00EA2D6E"/>
    <w:rsid w:val="00EA37C1"/>
    <w:rsid w:val="00EA4C13"/>
    <w:rsid w:val="00EA4C45"/>
    <w:rsid w:val="00EA4D28"/>
    <w:rsid w:val="00EA50D3"/>
    <w:rsid w:val="00EB2A38"/>
    <w:rsid w:val="00EB4002"/>
    <w:rsid w:val="00EB57AA"/>
    <w:rsid w:val="00EB7C29"/>
    <w:rsid w:val="00EC0258"/>
    <w:rsid w:val="00EC1457"/>
    <w:rsid w:val="00EC3C2E"/>
    <w:rsid w:val="00EC4AE7"/>
    <w:rsid w:val="00EC558E"/>
    <w:rsid w:val="00EC636A"/>
    <w:rsid w:val="00EC67E2"/>
    <w:rsid w:val="00EC68BF"/>
    <w:rsid w:val="00EC73AD"/>
    <w:rsid w:val="00ED07E9"/>
    <w:rsid w:val="00ED0FFE"/>
    <w:rsid w:val="00ED4493"/>
    <w:rsid w:val="00ED4F66"/>
    <w:rsid w:val="00ED5A12"/>
    <w:rsid w:val="00ED77CA"/>
    <w:rsid w:val="00ED7B7E"/>
    <w:rsid w:val="00ED7FCD"/>
    <w:rsid w:val="00EE1C73"/>
    <w:rsid w:val="00EE255C"/>
    <w:rsid w:val="00EE26B3"/>
    <w:rsid w:val="00EE2B9C"/>
    <w:rsid w:val="00EE30A8"/>
    <w:rsid w:val="00EE397B"/>
    <w:rsid w:val="00EE4D49"/>
    <w:rsid w:val="00EE5509"/>
    <w:rsid w:val="00EE5CC8"/>
    <w:rsid w:val="00EE606F"/>
    <w:rsid w:val="00EE6FE7"/>
    <w:rsid w:val="00EE791B"/>
    <w:rsid w:val="00EE7FE4"/>
    <w:rsid w:val="00EF1A47"/>
    <w:rsid w:val="00EF303E"/>
    <w:rsid w:val="00EF3FC8"/>
    <w:rsid w:val="00EF5876"/>
    <w:rsid w:val="00EF6873"/>
    <w:rsid w:val="00EF7BAF"/>
    <w:rsid w:val="00F009F3"/>
    <w:rsid w:val="00F00CDC"/>
    <w:rsid w:val="00F02C2C"/>
    <w:rsid w:val="00F053BC"/>
    <w:rsid w:val="00F057C1"/>
    <w:rsid w:val="00F06312"/>
    <w:rsid w:val="00F06503"/>
    <w:rsid w:val="00F068FA"/>
    <w:rsid w:val="00F06F0C"/>
    <w:rsid w:val="00F0703D"/>
    <w:rsid w:val="00F07782"/>
    <w:rsid w:val="00F07DD5"/>
    <w:rsid w:val="00F10195"/>
    <w:rsid w:val="00F1101D"/>
    <w:rsid w:val="00F1159B"/>
    <w:rsid w:val="00F117A8"/>
    <w:rsid w:val="00F11EE1"/>
    <w:rsid w:val="00F13FD2"/>
    <w:rsid w:val="00F14F74"/>
    <w:rsid w:val="00F166D6"/>
    <w:rsid w:val="00F241E1"/>
    <w:rsid w:val="00F25147"/>
    <w:rsid w:val="00F25339"/>
    <w:rsid w:val="00F26946"/>
    <w:rsid w:val="00F26C78"/>
    <w:rsid w:val="00F273B3"/>
    <w:rsid w:val="00F276D8"/>
    <w:rsid w:val="00F30A33"/>
    <w:rsid w:val="00F31126"/>
    <w:rsid w:val="00F32215"/>
    <w:rsid w:val="00F32A76"/>
    <w:rsid w:val="00F32E05"/>
    <w:rsid w:val="00F33144"/>
    <w:rsid w:val="00F3374A"/>
    <w:rsid w:val="00F33965"/>
    <w:rsid w:val="00F35D34"/>
    <w:rsid w:val="00F40477"/>
    <w:rsid w:val="00F4089F"/>
    <w:rsid w:val="00F40AB6"/>
    <w:rsid w:val="00F42806"/>
    <w:rsid w:val="00F42D52"/>
    <w:rsid w:val="00F43DF9"/>
    <w:rsid w:val="00F45100"/>
    <w:rsid w:val="00F45BDC"/>
    <w:rsid w:val="00F4760F"/>
    <w:rsid w:val="00F47BE6"/>
    <w:rsid w:val="00F514CE"/>
    <w:rsid w:val="00F550A9"/>
    <w:rsid w:val="00F55A20"/>
    <w:rsid w:val="00F55D2F"/>
    <w:rsid w:val="00F60695"/>
    <w:rsid w:val="00F61079"/>
    <w:rsid w:val="00F61103"/>
    <w:rsid w:val="00F62105"/>
    <w:rsid w:val="00F628CC"/>
    <w:rsid w:val="00F63D46"/>
    <w:rsid w:val="00F65458"/>
    <w:rsid w:val="00F659DB"/>
    <w:rsid w:val="00F659DE"/>
    <w:rsid w:val="00F6644A"/>
    <w:rsid w:val="00F668AE"/>
    <w:rsid w:val="00F677B8"/>
    <w:rsid w:val="00F67BAE"/>
    <w:rsid w:val="00F706D4"/>
    <w:rsid w:val="00F717F3"/>
    <w:rsid w:val="00F72B75"/>
    <w:rsid w:val="00F731FF"/>
    <w:rsid w:val="00F73BE0"/>
    <w:rsid w:val="00F77F46"/>
    <w:rsid w:val="00F80197"/>
    <w:rsid w:val="00F80363"/>
    <w:rsid w:val="00F80882"/>
    <w:rsid w:val="00F830FE"/>
    <w:rsid w:val="00F85D69"/>
    <w:rsid w:val="00F86BB5"/>
    <w:rsid w:val="00F8715E"/>
    <w:rsid w:val="00F87CC6"/>
    <w:rsid w:val="00F907A6"/>
    <w:rsid w:val="00F908D5"/>
    <w:rsid w:val="00F916B1"/>
    <w:rsid w:val="00F91A7A"/>
    <w:rsid w:val="00F94A67"/>
    <w:rsid w:val="00FA1706"/>
    <w:rsid w:val="00FA27D8"/>
    <w:rsid w:val="00FA3575"/>
    <w:rsid w:val="00FA4495"/>
    <w:rsid w:val="00FA5FDF"/>
    <w:rsid w:val="00FA63BF"/>
    <w:rsid w:val="00FA6897"/>
    <w:rsid w:val="00FA6C2D"/>
    <w:rsid w:val="00FA6CB6"/>
    <w:rsid w:val="00FB0360"/>
    <w:rsid w:val="00FB1084"/>
    <w:rsid w:val="00FB26A2"/>
    <w:rsid w:val="00FB306F"/>
    <w:rsid w:val="00FB36BF"/>
    <w:rsid w:val="00FB4B4A"/>
    <w:rsid w:val="00FB7991"/>
    <w:rsid w:val="00FB7D16"/>
    <w:rsid w:val="00FC1D52"/>
    <w:rsid w:val="00FC1F9D"/>
    <w:rsid w:val="00FC20C6"/>
    <w:rsid w:val="00FC42BA"/>
    <w:rsid w:val="00FC5055"/>
    <w:rsid w:val="00FC5676"/>
    <w:rsid w:val="00FC6635"/>
    <w:rsid w:val="00FC6F66"/>
    <w:rsid w:val="00FC7409"/>
    <w:rsid w:val="00FC7613"/>
    <w:rsid w:val="00FD143C"/>
    <w:rsid w:val="00FD1A02"/>
    <w:rsid w:val="00FD3A70"/>
    <w:rsid w:val="00FD3BD5"/>
    <w:rsid w:val="00FD4368"/>
    <w:rsid w:val="00FD5EE2"/>
    <w:rsid w:val="00FE0583"/>
    <w:rsid w:val="00FE0D35"/>
    <w:rsid w:val="00FE1D23"/>
    <w:rsid w:val="00FE213A"/>
    <w:rsid w:val="00FE2B39"/>
    <w:rsid w:val="00FE2DE8"/>
    <w:rsid w:val="00FE3DCB"/>
    <w:rsid w:val="00FE3E09"/>
    <w:rsid w:val="00FE4B4D"/>
    <w:rsid w:val="00FE58C9"/>
    <w:rsid w:val="00FE5C7D"/>
    <w:rsid w:val="00FE696E"/>
    <w:rsid w:val="00FE6B27"/>
    <w:rsid w:val="00FE729E"/>
    <w:rsid w:val="00FE7A8D"/>
    <w:rsid w:val="00FF02B5"/>
    <w:rsid w:val="00FF10A3"/>
    <w:rsid w:val="00FF1674"/>
    <w:rsid w:val="00FF4343"/>
    <w:rsid w:val="0176CD18"/>
    <w:rsid w:val="019AF9C8"/>
    <w:rsid w:val="02770994"/>
    <w:rsid w:val="05C0F2DD"/>
    <w:rsid w:val="068899F1"/>
    <w:rsid w:val="069F2BF3"/>
    <w:rsid w:val="070BF353"/>
    <w:rsid w:val="07157267"/>
    <w:rsid w:val="082B14C7"/>
    <w:rsid w:val="08C09EEA"/>
    <w:rsid w:val="0A336634"/>
    <w:rsid w:val="0B0226BE"/>
    <w:rsid w:val="0BAFA1E9"/>
    <w:rsid w:val="0BB6D191"/>
    <w:rsid w:val="0C256B4F"/>
    <w:rsid w:val="0D29E764"/>
    <w:rsid w:val="0D324E57"/>
    <w:rsid w:val="0D586259"/>
    <w:rsid w:val="0E2138BD"/>
    <w:rsid w:val="10BA240A"/>
    <w:rsid w:val="10C92F59"/>
    <w:rsid w:val="129FAC2F"/>
    <w:rsid w:val="14979FE7"/>
    <w:rsid w:val="14C3EDB2"/>
    <w:rsid w:val="14E20349"/>
    <w:rsid w:val="1660C0A5"/>
    <w:rsid w:val="183FC6E0"/>
    <w:rsid w:val="18F3466D"/>
    <w:rsid w:val="1A6EDA78"/>
    <w:rsid w:val="1AB55D3E"/>
    <w:rsid w:val="1B447AF2"/>
    <w:rsid w:val="1C0B1194"/>
    <w:rsid w:val="1D9B44D3"/>
    <w:rsid w:val="1E46F944"/>
    <w:rsid w:val="1EEBE0FE"/>
    <w:rsid w:val="1F46B7D9"/>
    <w:rsid w:val="214B8D2D"/>
    <w:rsid w:val="215FEAA3"/>
    <w:rsid w:val="23D6EF69"/>
    <w:rsid w:val="25409DEA"/>
    <w:rsid w:val="2601782C"/>
    <w:rsid w:val="26E303A6"/>
    <w:rsid w:val="27566001"/>
    <w:rsid w:val="277E3ACA"/>
    <w:rsid w:val="28CD8175"/>
    <w:rsid w:val="2A466A5A"/>
    <w:rsid w:val="2AEFA239"/>
    <w:rsid w:val="2B0EBB9B"/>
    <w:rsid w:val="2C39D3DC"/>
    <w:rsid w:val="2DAAA397"/>
    <w:rsid w:val="2E30BAF3"/>
    <w:rsid w:val="2F4F2D7B"/>
    <w:rsid w:val="30A3CBA2"/>
    <w:rsid w:val="30CE4885"/>
    <w:rsid w:val="3298571E"/>
    <w:rsid w:val="3382AEE5"/>
    <w:rsid w:val="34095F81"/>
    <w:rsid w:val="35858ABF"/>
    <w:rsid w:val="364D4D7A"/>
    <w:rsid w:val="367C86DA"/>
    <w:rsid w:val="36C61EDA"/>
    <w:rsid w:val="380D4766"/>
    <w:rsid w:val="3A3F0093"/>
    <w:rsid w:val="3A526E06"/>
    <w:rsid w:val="3A8E84A7"/>
    <w:rsid w:val="3B080C80"/>
    <w:rsid w:val="3B363E2C"/>
    <w:rsid w:val="3B5C5650"/>
    <w:rsid w:val="3C2AA505"/>
    <w:rsid w:val="3C5047C5"/>
    <w:rsid w:val="3D9FB30C"/>
    <w:rsid w:val="3EA0D5B9"/>
    <w:rsid w:val="3F123A3A"/>
    <w:rsid w:val="3F9F83EF"/>
    <w:rsid w:val="4047B08E"/>
    <w:rsid w:val="4072A423"/>
    <w:rsid w:val="4089EEBA"/>
    <w:rsid w:val="41517794"/>
    <w:rsid w:val="425DAC15"/>
    <w:rsid w:val="42FE007E"/>
    <w:rsid w:val="4BA6DBC4"/>
    <w:rsid w:val="4CB97DB0"/>
    <w:rsid w:val="4E3D11EA"/>
    <w:rsid w:val="4E922527"/>
    <w:rsid w:val="4F406A49"/>
    <w:rsid w:val="4FB9F0D9"/>
    <w:rsid w:val="50079F83"/>
    <w:rsid w:val="5054AED5"/>
    <w:rsid w:val="50804961"/>
    <w:rsid w:val="511A9EA1"/>
    <w:rsid w:val="51ED16D6"/>
    <w:rsid w:val="53705630"/>
    <w:rsid w:val="53DE9AC0"/>
    <w:rsid w:val="542C510A"/>
    <w:rsid w:val="555AAC65"/>
    <w:rsid w:val="56A586A9"/>
    <w:rsid w:val="57D14379"/>
    <w:rsid w:val="5A3D74CD"/>
    <w:rsid w:val="5A3F5785"/>
    <w:rsid w:val="5B5FCD7C"/>
    <w:rsid w:val="5C031B42"/>
    <w:rsid w:val="5E1A099A"/>
    <w:rsid w:val="5E23FD2E"/>
    <w:rsid w:val="5FB293E6"/>
    <w:rsid w:val="619F033A"/>
    <w:rsid w:val="61B46402"/>
    <w:rsid w:val="61FD1683"/>
    <w:rsid w:val="62359E79"/>
    <w:rsid w:val="62D4A844"/>
    <w:rsid w:val="6348BE2B"/>
    <w:rsid w:val="6525FD75"/>
    <w:rsid w:val="66AECF12"/>
    <w:rsid w:val="674CAD89"/>
    <w:rsid w:val="679639C0"/>
    <w:rsid w:val="67D8510F"/>
    <w:rsid w:val="688A958F"/>
    <w:rsid w:val="689196C1"/>
    <w:rsid w:val="6B1F8354"/>
    <w:rsid w:val="6B4CA1F0"/>
    <w:rsid w:val="6BB867D8"/>
    <w:rsid w:val="6C6E2554"/>
    <w:rsid w:val="6C7F3282"/>
    <w:rsid w:val="6CC9AA05"/>
    <w:rsid w:val="6EBA4C3E"/>
    <w:rsid w:val="6EEBF77E"/>
    <w:rsid w:val="7108D40C"/>
    <w:rsid w:val="714D503C"/>
    <w:rsid w:val="71F83007"/>
    <w:rsid w:val="73DF6D5F"/>
    <w:rsid w:val="7500CF4F"/>
    <w:rsid w:val="7567DCE9"/>
    <w:rsid w:val="76687E6D"/>
    <w:rsid w:val="76CAAEF6"/>
    <w:rsid w:val="76EC10C5"/>
    <w:rsid w:val="79273A1D"/>
    <w:rsid w:val="7B9A4CA5"/>
    <w:rsid w:val="7C39256D"/>
    <w:rsid w:val="7CD9CFCE"/>
    <w:rsid w:val="7E62C317"/>
    <w:rsid w:val="7FF33EC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FC4E"/>
  <w15:chartTrackingRefBased/>
  <w15:docId w15:val="{43E04142-D529-4B80-9E6F-4C9C8602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16"/>
    <w:pPr>
      <w:spacing w:line="264" w:lineRule="auto"/>
    </w:pPr>
    <w:rPr>
      <w:spacing w:val="-2"/>
    </w:rPr>
  </w:style>
  <w:style w:type="paragraph" w:styleId="Heading1">
    <w:name w:val="heading 1"/>
    <w:aliases w:val="HR Hoofdstuk"/>
    <w:basedOn w:val="Normal"/>
    <w:next w:val="Normal"/>
    <w:link w:val="Heading1Char"/>
    <w:uiPriority w:val="9"/>
    <w:qFormat/>
    <w:rsid w:val="004A0395"/>
    <w:pPr>
      <w:keepNext/>
      <w:keepLines/>
      <w:pageBreakBefore/>
      <w:numPr>
        <w:numId w:val="2"/>
      </w:numPr>
      <w:spacing w:before="240" w:after="960"/>
      <w:outlineLvl w:val="0"/>
    </w:pPr>
    <w:rPr>
      <w:rFonts w:ascii="Poppins Medium" w:eastAsiaTheme="majorEastAsia" w:hAnsi="Poppins Medium" w:cstheme="majorBidi"/>
      <w:color w:val="FFFFFF"/>
      <w:sz w:val="48"/>
      <w:szCs w:val="32"/>
    </w:rPr>
  </w:style>
  <w:style w:type="paragraph" w:styleId="Heading2">
    <w:name w:val="heading 2"/>
    <w:basedOn w:val="Normal"/>
    <w:next w:val="Normal"/>
    <w:link w:val="Heading2Char"/>
    <w:uiPriority w:val="9"/>
    <w:qFormat/>
    <w:rsid w:val="00DE4083"/>
    <w:pPr>
      <w:keepNext/>
      <w:keepLines/>
      <w:numPr>
        <w:ilvl w:val="1"/>
        <w:numId w:val="2"/>
      </w:numPr>
      <w:spacing w:before="240"/>
      <w:outlineLvl w:val="1"/>
    </w:pPr>
    <w:rPr>
      <w:rFonts w:ascii="Poppins Medium" w:eastAsiaTheme="majorEastAsia" w:hAnsi="Poppins Medium" w:cstheme="majorBidi"/>
      <w:color w:val="D3104C"/>
      <w:sz w:val="36"/>
      <w:szCs w:val="26"/>
    </w:rPr>
  </w:style>
  <w:style w:type="paragraph" w:styleId="Heading3">
    <w:name w:val="heading 3"/>
    <w:basedOn w:val="Normal"/>
    <w:next w:val="Normal"/>
    <w:link w:val="Heading3Char"/>
    <w:uiPriority w:val="9"/>
    <w:qFormat/>
    <w:rsid w:val="00811405"/>
    <w:pPr>
      <w:keepNext/>
      <w:keepLines/>
      <w:numPr>
        <w:ilvl w:val="2"/>
        <w:numId w:val="2"/>
      </w:numPr>
      <w:spacing w:before="120"/>
      <w:outlineLvl w:val="2"/>
    </w:pPr>
    <w:rPr>
      <w:rFonts w:asciiTheme="majorHAnsi" w:eastAsiaTheme="majorEastAsia" w:hAnsiTheme="majorHAnsi" w:cstheme="majorBidi"/>
      <w:color w:val="D3104C"/>
      <w:sz w:val="3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R Hoofdstuk Char"/>
    <w:basedOn w:val="DefaultParagraphFont"/>
    <w:link w:val="Heading1"/>
    <w:uiPriority w:val="9"/>
    <w:rsid w:val="004A0395"/>
    <w:rPr>
      <w:rFonts w:ascii="Poppins Medium" w:eastAsiaTheme="majorEastAsia" w:hAnsi="Poppins Medium" w:cstheme="majorBidi"/>
      <w:color w:val="FFFFFF"/>
      <w:spacing w:val="-2"/>
      <w:sz w:val="48"/>
      <w:szCs w:val="32"/>
    </w:rPr>
  </w:style>
  <w:style w:type="character" w:customStyle="1" w:styleId="Heading2Char">
    <w:name w:val="Heading 2 Char"/>
    <w:basedOn w:val="DefaultParagraphFont"/>
    <w:link w:val="Heading2"/>
    <w:uiPriority w:val="9"/>
    <w:rsid w:val="00811405"/>
    <w:rPr>
      <w:rFonts w:ascii="Poppins Medium" w:eastAsiaTheme="majorEastAsia" w:hAnsi="Poppins Medium" w:cstheme="majorBidi"/>
      <w:color w:val="D3104C"/>
      <w:spacing w:val="-2"/>
      <w:sz w:val="36"/>
      <w:szCs w:val="26"/>
    </w:rPr>
  </w:style>
  <w:style w:type="paragraph" w:styleId="TOC1">
    <w:name w:val="toc 1"/>
    <w:basedOn w:val="Normal"/>
    <w:next w:val="Normal"/>
    <w:uiPriority w:val="39"/>
    <w:unhideWhenUsed/>
    <w:rsid w:val="009644EC"/>
    <w:pPr>
      <w:tabs>
        <w:tab w:val="right" w:leader="dot" w:pos="10178"/>
      </w:tabs>
      <w:spacing w:before="240" w:line="285" w:lineRule="exact"/>
      <w:ind w:left="142" w:hanging="142"/>
    </w:pPr>
    <w:rPr>
      <w:b/>
    </w:rPr>
  </w:style>
  <w:style w:type="paragraph" w:styleId="TOC2">
    <w:name w:val="toc 2"/>
    <w:basedOn w:val="Normal"/>
    <w:next w:val="Normal"/>
    <w:uiPriority w:val="39"/>
    <w:unhideWhenUsed/>
    <w:rsid w:val="009644EC"/>
    <w:pPr>
      <w:tabs>
        <w:tab w:val="right" w:leader="dot" w:pos="10178"/>
      </w:tabs>
      <w:spacing w:line="270" w:lineRule="exact"/>
      <w:ind w:left="681" w:hanging="397"/>
    </w:pPr>
  </w:style>
  <w:style w:type="paragraph" w:styleId="TOC3">
    <w:name w:val="toc 3"/>
    <w:basedOn w:val="Normal"/>
    <w:next w:val="Normal"/>
    <w:uiPriority w:val="39"/>
    <w:unhideWhenUsed/>
    <w:rsid w:val="009644EC"/>
    <w:pPr>
      <w:tabs>
        <w:tab w:val="left" w:pos="567"/>
        <w:tab w:val="right" w:leader="dot" w:pos="10178"/>
      </w:tabs>
      <w:spacing w:line="270" w:lineRule="exact"/>
      <w:ind w:left="1247" w:hanging="567"/>
    </w:pPr>
  </w:style>
  <w:style w:type="paragraph" w:styleId="TOC4">
    <w:name w:val="toc 4"/>
    <w:basedOn w:val="Normal"/>
    <w:next w:val="Normal"/>
    <w:uiPriority w:val="39"/>
    <w:semiHidden/>
    <w:unhideWhenUsed/>
    <w:rsid w:val="009644EC"/>
    <w:pPr>
      <w:spacing w:after="100"/>
      <w:ind w:left="600"/>
    </w:pPr>
  </w:style>
  <w:style w:type="paragraph" w:styleId="Title">
    <w:name w:val="Title"/>
    <w:basedOn w:val="Normal"/>
    <w:next w:val="Normal"/>
    <w:link w:val="TitleChar"/>
    <w:uiPriority w:val="10"/>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leChar">
    <w:name w:val="Title Char"/>
    <w:basedOn w:val="DefaultParagraphFont"/>
    <w:link w:val="Title"/>
    <w:uiPriority w:val="10"/>
    <w:rsid w:val="00E8322C"/>
    <w:rPr>
      <w:rFonts w:ascii="Poppins SemiBold" w:eastAsiaTheme="majorEastAsia" w:hAnsi="Poppins SemiBold" w:cstheme="majorBidi"/>
      <w:color w:val="FFFFFF"/>
      <w:spacing w:val="-2"/>
      <w:kern w:val="28"/>
      <w:sz w:val="76"/>
      <w:szCs w:val="56"/>
    </w:rPr>
  </w:style>
  <w:style w:type="paragraph" w:styleId="Subtitle">
    <w:name w:val="Subtitle"/>
    <w:basedOn w:val="Normal"/>
    <w:next w:val="Normal"/>
    <w:link w:val="Subtitle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SubtitleChar">
    <w:name w:val="Subtitle Char"/>
    <w:basedOn w:val="DefaultParagraphFont"/>
    <w:link w:val="Subtitle"/>
    <w:uiPriority w:val="15"/>
    <w:rsid w:val="00E8322C"/>
    <w:rPr>
      <w:rFonts w:eastAsiaTheme="minorEastAsia"/>
      <w:color w:val="FFFFFF"/>
      <w:spacing w:val="2"/>
      <w:kern w:val="28"/>
      <w:sz w:val="52"/>
      <w:szCs w:val="22"/>
    </w:rPr>
  </w:style>
  <w:style w:type="table" w:styleId="TableGrid">
    <w:name w:val="Table Grid"/>
    <w:basedOn w:val="TableNorma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501F4"/>
    <w:pPr>
      <w:tabs>
        <w:tab w:val="center" w:pos="4513"/>
        <w:tab w:val="right" w:pos="9026"/>
      </w:tabs>
    </w:pPr>
  </w:style>
  <w:style w:type="character" w:customStyle="1" w:styleId="HeaderChar">
    <w:name w:val="Header Char"/>
    <w:basedOn w:val="DefaultParagraphFont"/>
    <w:link w:val="Header"/>
    <w:uiPriority w:val="99"/>
    <w:semiHidden/>
    <w:rsid w:val="00B47335"/>
    <w:rPr>
      <w:spacing w:val="-2"/>
    </w:rPr>
  </w:style>
  <w:style w:type="paragraph" w:styleId="Footer">
    <w:name w:val="footer"/>
    <w:basedOn w:val="Normal"/>
    <w:link w:val="FooterChar"/>
    <w:uiPriority w:val="99"/>
    <w:semiHidden/>
    <w:rsid w:val="00920302"/>
    <w:pPr>
      <w:tabs>
        <w:tab w:val="center" w:pos="4513"/>
        <w:tab w:val="right" w:pos="9026"/>
      </w:tabs>
      <w:jc w:val="center"/>
    </w:pPr>
    <w:rPr>
      <w:sz w:val="16"/>
    </w:rPr>
  </w:style>
  <w:style w:type="character" w:customStyle="1" w:styleId="FooterChar">
    <w:name w:val="Footer Char"/>
    <w:basedOn w:val="DefaultParagraphFont"/>
    <w:link w:val="Footer"/>
    <w:uiPriority w:val="99"/>
    <w:semiHidden/>
    <w:rsid w:val="00B47335"/>
    <w:rPr>
      <w:spacing w:val="-2"/>
      <w:sz w:val="16"/>
    </w:rPr>
  </w:style>
  <w:style w:type="paragraph" w:styleId="Date">
    <w:name w:val="Date"/>
    <w:basedOn w:val="Normal"/>
    <w:next w:val="Normal"/>
    <w:link w:val="DateChar"/>
    <w:uiPriority w:val="99"/>
    <w:rsid w:val="009302B2"/>
    <w:pPr>
      <w:jc w:val="right"/>
    </w:pPr>
    <w:rPr>
      <w:rFonts w:ascii="Poppins SemiBold" w:hAnsi="Poppins SemiBold"/>
      <w:color w:val="FFFFFF"/>
      <w:sz w:val="35"/>
    </w:rPr>
  </w:style>
  <w:style w:type="character" w:customStyle="1" w:styleId="DateChar">
    <w:name w:val="Date Char"/>
    <w:basedOn w:val="DefaultParagraphFont"/>
    <w:link w:val="Date"/>
    <w:uiPriority w:val="99"/>
    <w:rsid w:val="009302B2"/>
    <w:rPr>
      <w:rFonts w:ascii="Poppins SemiBold" w:hAnsi="Poppins SemiBold"/>
      <w:color w:val="FFFFFF"/>
      <w:sz w:val="35"/>
    </w:rPr>
  </w:style>
  <w:style w:type="paragraph" w:customStyle="1" w:styleId="Kop1zondernummering">
    <w:name w:val="Kop 1 zonder nummering"/>
    <w:basedOn w:val="Normal"/>
    <w:next w:val="Normal"/>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Heading3Char">
    <w:name w:val="Heading 3 Char"/>
    <w:basedOn w:val="DefaultParagraphFont"/>
    <w:link w:val="Heading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Normal"/>
    <w:next w:val="Normal"/>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Normal"/>
    <w:uiPriority w:val="10"/>
    <w:qFormat/>
    <w:rsid w:val="0039785F"/>
    <w:pPr>
      <w:keepNext/>
      <w:keepLines/>
      <w:spacing w:before="120"/>
    </w:pPr>
    <w:rPr>
      <w:b/>
      <w:sz w:val="18"/>
    </w:rPr>
  </w:style>
  <w:style w:type="paragraph" w:styleId="ListParagraph">
    <w:name w:val="List Paragraph"/>
    <w:aliases w:val="Lijstalinea 2"/>
    <w:basedOn w:val="Normal"/>
    <w:uiPriority w:val="34"/>
    <w:qFormat/>
    <w:rsid w:val="00777C62"/>
    <w:pPr>
      <w:ind w:left="720"/>
      <w:contextualSpacing/>
    </w:pPr>
  </w:style>
  <w:style w:type="paragraph" w:styleId="Quote">
    <w:name w:val="Quote"/>
    <w:basedOn w:val="Normal"/>
    <w:next w:val="Normal"/>
    <w:link w:val="QuoteChar"/>
    <w:uiPriority w:val="29"/>
    <w:qFormat/>
    <w:rsid w:val="005C0620"/>
    <w:pPr>
      <w:spacing w:before="200" w:after="160"/>
      <w:ind w:left="864" w:right="864"/>
      <w:jc w:val="center"/>
    </w:pPr>
    <w:rPr>
      <w:i/>
      <w:iCs/>
      <w:color w:val="003340" w:themeColor="text1"/>
    </w:rPr>
  </w:style>
  <w:style w:type="character" w:customStyle="1" w:styleId="QuoteChar">
    <w:name w:val="Quote Char"/>
    <w:basedOn w:val="DefaultParagraphFont"/>
    <w:link w:val="Quote"/>
    <w:uiPriority w:val="29"/>
    <w:rsid w:val="005C0620"/>
    <w:rPr>
      <w:i/>
      <w:iCs/>
      <w:color w:val="003340" w:themeColor="text1"/>
      <w:spacing w:val="-2"/>
    </w:rPr>
  </w:style>
  <w:style w:type="paragraph" w:customStyle="1" w:styleId="HRBullets">
    <w:name w:val="HR Bullets"/>
    <w:basedOn w:val="Normal"/>
    <w:uiPriority w:val="2"/>
    <w:qFormat/>
    <w:rsid w:val="00ED7FCD"/>
    <w:pPr>
      <w:numPr>
        <w:numId w:val="3"/>
      </w:numPr>
    </w:pPr>
  </w:style>
  <w:style w:type="paragraph" w:styleId="TOCHeading">
    <w:name w:val="TOC Heading"/>
    <w:basedOn w:val="Heading1"/>
    <w:next w:val="Normal"/>
    <w:uiPriority w:val="39"/>
    <w:qFormat/>
    <w:rsid w:val="00216616"/>
    <w:pPr>
      <w:pageBreakBefore w:val="0"/>
      <w:numPr>
        <w:numId w:val="0"/>
      </w:numPr>
      <w:outlineLvl w:val="9"/>
    </w:pPr>
    <w:rPr>
      <w:rFonts w:asciiTheme="majorHAnsi" w:hAnsiTheme="majorHAnsi"/>
    </w:rPr>
  </w:style>
  <w:style w:type="character" w:styleId="Hyperlink">
    <w:name w:val="Hyperlink"/>
    <w:basedOn w:val="DefaultParagraphFont"/>
    <w:uiPriority w:val="99"/>
    <w:unhideWhenUsed/>
    <w:rsid w:val="00241536"/>
    <w:rPr>
      <w:color w:val="003340" w:themeColor="hyperlink"/>
      <w:u w:val="single"/>
    </w:rPr>
  </w:style>
  <w:style w:type="paragraph" w:customStyle="1" w:styleId="Subtitel">
    <w:name w:val="_Subtitel"/>
    <w:basedOn w:val="Normal"/>
    <w:qFormat/>
    <w:rsid w:val="00B81FB7"/>
    <w:pPr>
      <w:spacing w:line="280" w:lineRule="atLeast"/>
      <w:jc w:val="center"/>
    </w:pPr>
    <w:rPr>
      <w:rFonts w:ascii="Arial" w:eastAsia="Times New Roman" w:hAnsi="Arial" w:cs="Arial"/>
      <w:b/>
      <w:caps/>
      <w:color w:val="003340" w:themeColor="text1"/>
      <w:spacing w:val="0"/>
      <w:kern w:val="0"/>
      <w:sz w:val="24"/>
      <w:szCs w:val="28"/>
      <w:lang w:eastAsia="nl-NL"/>
      <w14:ligatures w14:val="none"/>
    </w:rPr>
  </w:style>
  <w:style w:type="character" w:styleId="CommentReference">
    <w:name w:val="annotation reference"/>
    <w:basedOn w:val="DefaultParagraphFont"/>
    <w:uiPriority w:val="99"/>
    <w:unhideWhenUsed/>
    <w:rsid w:val="00B81FB7"/>
    <w:rPr>
      <w:sz w:val="16"/>
      <w:szCs w:val="16"/>
    </w:rPr>
  </w:style>
  <w:style w:type="paragraph" w:styleId="CommentText">
    <w:name w:val="annotation text"/>
    <w:basedOn w:val="Normal"/>
    <w:link w:val="CommentTextChar"/>
    <w:uiPriority w:val="99"/>
    <w:unhideWhenUsed/>
    <w:rsid w:val="00B81FB7"/>
    <w:pPr>
      <w:spacing w:line="240" w:lineRule="auto"/>
    </w:pPr>
    <w:rPr>
      <w:rFonts w:ascii="Arial" w:eastAsia="Times New Roman" w:hAnsi="Arial" w:cs="Times New Roman"/>
      <w:color w:val="auto"/>
      <w:spacing w:val="0"/>
      <w:kern w:val="0"/>
      <w:sz w:val="20"/>
      <w:szCs w:val="20"/>
      <w:lang w:eastAsia="nl-NL"/>
      <w14:ligatures w14:val="none"/>
    </w:rPr>
  </w:style>
  <w:style w:type="character" w:customStyle="1" w:styleId="CommentTextChar">
    <w:name w:val="Comment Text Char"/>
    <w:basedOn w:val="DefaultParagraphFont"/>
    <w:link w:val="CommentText"/>
    <w:uiPriority w:val="99"/>
    <w:rsid w:val="00B81FB7"/>
    <w:rPr>
      <w:rFonts w:ascii="Arial" w:eastAsia="Times New Roman" w:hAnsi="Arial" w:cs="Times New Roman"/>
      <w:color w:val="auto"/>
      <w:kern w:val="0"/>
      <w:sz w:val="20"/>
      <w:szCs w:val="20"/>
      <w:lang w:eastAsia="nl-NL"/>
      <w14:ligatures w14:val="none"/>
    </w:rPr>
  </w:style>
  <w:style w:type="character" w:styleId="Mention">
    <w:name w:val="Mention"/>
    <w:basedOn w:val="DefaultParagraphFont"/>
    <w:uiPriority w:val="99"/>
    <w:unhideWhenUsed/>
    <w:rsid w:val="00B81FB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7565FE"/>
    <w:rPr>
      <w:rFonts w:ascii="Poppins" w:eastAsiaTheme="minorHAnsi" w:hAnsi="Poppins" w:cstheme="minorBidi"/>
      <w:b/>
      <w:bCs/>
      <w:color w:val="00333F"/>
      <w:spacing w:val="-2"/>
      <w:kern w:val="2"/>
      <w:lang w:eastAsia="en-US"/>
      <w14:ligatures w14:val="standardContextual"/>
    </w:rPr>
  </w:style>
  <w:style w:type="character" w:customStyle="1" w:styleId="CommentSubjectChar">
    <w:name w:val="Comment Subject Char"/>
    <w:basedOn w:val="CommentTextChar"/>
    <w:link w:val="CommentSubject"/>
    <w:uiPriority w:val="99"/>
    <w:semiHidden/>
    <w:rsid w:val="007565FE"/>
    <w:rPr>
      <w:rFonts w:ascii="Arial" w:eastAsia="Times New Roman" w:hAnsi="Arial" w:cs="Times New Roman"/>
      <w:b/>
      <w:bCs/>
      <w:color w:val="auto"/>
      <w:spacing w:val="-2"/>
      <w:kern w:val="0"/>
      <w:sz w:val="20"/>
      <w:szCs w:val="20"/>
      <w:lang w:eastAsia="nl-NL"/>
      <w14:ligatures w14:val="none"/>
    </w:rPr>
  </w:style>
  <w:style w:type="character" w:customStyle="1" w:styleId="apple-converted-space">
    <w:name w:val="apple-converted-space"/>
    <w:basedOn w:val="DefaultParagraphFont"/>
    <w:rsid w:val="00BD46FE"/>
  </w:style>
  <w:style w:type="character" w:styleId="Strong">
    <w:name w:val="Strong"/>
    <w:basedOn w:val="DefaultParagraphFont"/>
    <w:uiPriority w:val="22"/>
    <w:qFormat/>
    <w:rsid w:val="00BD46FE"/>
    <w:rPr>
      <w:b/>
      <w:bCs/>
    </w:rPr>
  </w:style>
  <w:style w:type="paragraph" w:styleId="NormalWeb">
    <w:name w:val="Normal (Web)"/>
    <w:basedOn w:val="Normal"/>
    <w:uiPriority w:val="99"/>
    <w:semiHidden/>
    <w:unhideWhenUsed/>
    <w:rsid w:val="008D3F95"/>
    <w:rPr>
      <w:rFonts w:ascii="Times New Roman" w:hAnsi="Times New Roman" w:cs="Times New Roman"/>
      <w:sz w:val="24"/>
      <w:szCs w:val="24"/>
    </w:rPr>
  </w:style>
  <w:style w:type="paragraph" w:styleId="Revision">
    <w:name w:val="Revision"/>
    <w:hidden/>
    <w:uiPriority w:val="99"/>
    <w:semiHidden/>
    <w:rsid w:val="00856B3B"/>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9554">
      <w:bodyDiv w:val="1"/>
      <w:marLeft w:val="0"/>
      <w:marRight w:val="0"/>
      <w:marTop w:val="0"/>
      <w:marBottom w:val="0"/>
      <w:divBdr>
        <w:top w:val="none" w:sz="0" w:space="0" w:color="auto"/>
        <w:left w:val="none" w:sz="0" w:space="0" w:color="auto"/>
        <w:bottom w:val="none" w:sz="0" w:space="0" w:color="auto"/>
        <w:right w:val="none" w:sz="0" w:space="0" w:color="auto"/>
      </w:divBdr>
    </w:div>
    <w:div w:id="84425676">
      <w:bodyDiv w:val="1"/>
      <w:marLeft w:val="0"/>
      <w:marRight w:val="0"/>
      <w:marTop w:val="0"/>
      <w:marBottom w:val="0"/>
      <w:divBdr>
        <w:top w:val="none" w:sz="0" w:space="0" w:color="auto"/>
        <w:left w:val="none" w:sz="0" w:space="0" w:color="auto"/>
        <w:bottom w:val="none" w:sz="0" w:space="0" w:color="auto"/>
        <w:right w:val="none" w:sz="0" w:space="0" w:color="auto"/>
      </w:divBdr>
    </w:div>
    <w:div w:id="104933595">
      <w:bodyDiv w:val="1"/>
      <w:marLeft w:val="0"/>
      <w:marRight w:val="0"/>
      <w:marTop w:val="0"/>
      <w:marBottom w:val="0"/>
      <w:divBdr>
        <w:top w:val="none" w:sz="0" w:space="0" w:color="auto"/>
        <w:left w:val="none" w:sz="0" w:space="0" w:color="auto"/>
        <w:bottom w:val="none" w:sz="0" w:space="0" w:color="auto"/>
        <w:right w:val="none" w:sz="0" w:space="0" w:color="auto"/>
      </w:divBdr>
    </w:div>
    <w:div w:id="143084837">
      <w:bodyDiv w:val="1"/>
      <w:marLeft w:val="0"/>
      <w:marRight w:val="0"/>
      <w:marTop w:val="0"/>
      <w:marBottom w:val="0"/>
      <w:divBdr>
        <w:top w:val="none" w:sz="0" w:space="0" w:color="auto"/>
        <w:left w:val="none" w:sz="0" w:space="0" w:color="auto"/>
        <w:bottom w:val="none" w:sz="0" w:space="0" w:color="auto"/>
        <w:right w:val="none" w:sz="0" w:space="0" w:color="auto"/>
      </w:divBdr>
    </w:div>
    <w:div w:id="179780172">
      <w:bodyDiv w:val="1"/>
      <w:marLeft w:val="0"/>
      <w:marRight w:val="0"/>
      <w:marTop w:val="0"/>
      <w:marBottom w:val="0"/>
      <w:divBdr>
        <w:top w:val="none" w:sz="0" w:space="0" w:color="auto"/>
        <w:left w:val="none" w:sz="0" w:space="0" w:color="auto"/>
        <w:bottom w:val="none" w:sz="0" w:space="0" w:color="auto"/>
        <w:right w:val="none" w:sz="0" w:space="0" w:color="auto"/>
      </w:divBdr>
    </w:div>
    <w:div w:id="265695385">
      <w:bodyDiv w:val="1"/>
      <w:marLeft w:val="0"/>
      <w:marRight w:val="0"/>
      <w:marTop w:val="0"/>
      <w:marBottom w:val="0"/>
      <w:divBdr>
        <w:top w:val="none" w:sz="0" w:space="0" w:color="auto"/>
        <w:left w:val="none" w:sz="0" w:space="0" w:color="auto"/>
        <w:bottom w:val="none" w:sz="0" w:space="0" w:color="auto"/>
        <w:right w:val="none" w:sz="0" w:space="0" w:color="auto"/>
      </w:divBdr>
    </w:div>
    <w:div w:id="321543801">
      <w:bodyDiv w:val="1"/>
      <w:marLeft w:val="0"/>
      <w:marRight w:val="0"/>
      <w:marTop w:val="0"/>
      <w:marBottom w:val="0"/>
      <w:divBdr>
        <w:top w:val="none" w:sz="0" w:space="0" w:color="auto"/>
        <w:left w:val="none" w:sz="0" w:space="0" w:color="auto"/>
        <w:bottom w:val="none" w:sz="0" w:space="0" w:color="auto"/>
        <w:right w:val="none" w:sz="0" w:space="0" w:color="auto"/>
      </w:divBdr>
    </w:div>
    <w:div w:id="438376961">
      <w:bodyDiv w:val="1"/>
      <w:marLeft w:val="0"/>
      <w:marRight w:val="0"/>
      <w:marTop w:val="0"/>
      <w:marBottom w:val="0"/>
      <w:divBdr>
        <w:top w:val="none" w:sz="0" w:space="0" w:color="auto"/>
        <w:left w:val="none" w:sz="0" w:space="0" w:color="auto"/>
        <w:bottom w:val="none" w:sz="0" w:space="0" w:color="auto"/>
        <w:right w:val="none" w:sz="0" w:space="0" w:color="auto"/>
      </w:divBdr>
    </w:div>
    <w:div w:id="466894065">
      <w:bodyDiv w:val="1"/>
      <w:marLeft w:val="0"/>
      <w:marRight w:val="0"/>
      <w:marTop w:val="0"/>
      <w:marBottom w:val="0"/>
      <w:divBdr>
        <w:top w:val="none" w:sz="0" w:space="0" w:color="auto"/>
        <w:left w:val="none" w:sz="0" w:space="0" w:color="auto"/>
        <w:bottom w:val="none" w:sz="0" w:space="0" w:color="auto"/>
        <w:right w:val="none" w:sz="0" w:space="0" w:color="auto"/>
      </w:divBdr>
    </w:div>
    <w:div w:id="487593588">
      <w:bodyDiv w:val="1"/>
      <w:marLeft w:val="0"/>
      <w:marRight w:val="0"/>
      <w:marTop w:val="0"/>
      <w:marBottom w:val="0"/>
      <w:divBdr>
        <w:top w:val="none" w:sz="0" w:space="0" w:color="auto"/>
        <w:left w:val="none" w:sz="0" w:space="0" w:color="auto"/>
        <w:bottom w:val="none" w:sz="0" w:space="0" w:color="auto"/>
        <w:right w:val="none" w:sz="0" w:space="0" w:color="auto"/>
      </w:divBdr>
    </w:div>
    <w:div w:id="503327175">
      <w:bodyDiv w:val="1"/>
      <w:marLeft w:val="0"/>
      <w:marRight w:val="0"/>
      <w:marTop w:val="0"/>
      <w:marBottom w:val="0"/>
      <w:divBdr>
        <w:top w:val="none" w:sz="0" w:space="0" w:color="auto"/>
        <w:left w:val="none" w:sz="0" w:space="0" w:color="auto"/>
        <w:bottom w:val="none" w:sz="0" w:space="0" w:color="auto"/>
        <w:right w:val="none" w:sz="0" w:space="0" w:color="auto"/>
      </w:divBdr>
    </w:div>
    <w:div w:id="587544010">
      <w:bodyDiv w:val="1"/>
      <w:marLeft w:val="0"/>
      <w:marRight w:val="0"/>
      <w:marTop w:val="0"/>
      <w:marBottom w:val="0"/>
      <w:divBdr>
        <w:top w:val="none" w:sz="0" w:space="0" w:color="auto"/>
        <w:left w:val="none" w:sz="0" w:space="0" w:color="auto"/>
        <w:bottom w:val="none" w:sz="0" w:space="0" w:color="auto"/>
        <w:right w:val="none" w:sz="0" w:space="0" w:color="auto"/>
      </w:divBdr>
    </w:div>
    <w:div w:id="605423913">
      <w:bodyDiv w:val="1"/>
      <w:marLeft w:val="0"/>
      <w:marRight w:val="0"/>
      <w:marTop w:val="0"/>
      <w:marBottom w:val="0"/>
      <w:divBdr>
        <w:top w:val="none" w:sz="0" w:space="0" w:color="auto"/>
        <w:left w:val="none" w:sz="0" w:space="0" w:color="auto"/>
        <w:bottom w:val="none" w:sz="0" w:space="0" w:color="auto"/>
        <w:right w:val="none" w:sz="0" w:space="0" w:color="auto"/>
      </w:divBdr>
    </w:div>
    <w:div w:id="610472318">
      <w:bodyDiv w:val="1"/>
      <w:marLeft w:val="0"/>
      <w:marRight w:val="0"/>
      <w:marTop w:val="0"/>
      <w:marBottom w:val="0"/>
      <w:divBdr>
        <w:top w:val="none" w:sz="0" w:space="0" w:color="auto"/>
        <w:left w:val="none" w:sz="0" w:space="0" w:color="auto"/>
        <w:bottom w:val="none" w:sz="0" w:space="0" w:color="auto"/>
        <w:right w:val="none" w:sz="0" w:space="0" w:color="auto"/>
      </w:divBdr>
    </w:div>
    <w:div w:id="651327298">
      <w:bodyDiv w:val="1"/>
      <w:marLeft w:val="0"/>
      <w:marRight w:val="0"/>
      <w:marTop w:val="0"/>
      <w:marBottom w:val="0"/>
      <w:divBdr>
        <w:top w:val="none" w:sz="0" w:space="0" w:color="auto"/>
        <w:left w:val="none" w:sz="0" w:space="0" w:color="auto"/>
        <w:bottom w:val="none" w:sz="0" w:space="0" w:color="auto"/>
        <w:right w:val="none" w:sz="0" w:space="0" w:color="auto"/>
      </w:divBdr>
    </w:div>
    <w:div w:id="677662694">
      <w:bodyDiv w:val="1"/>
      <w:marLeft w:val="0"/>
      <w:marRight w:val="0"/>
      <w:marTop w:val="0"/>
      <w:marBottom w:val="0"/>
      <w:divBdr>
        <w:top w:val="none" w:sz="0" w:space="0" w:color="auto"/>
        <w:left w:val="none" w:sz="0" w:space="0" w:color="auto"/>
        <w:bottom w:val="none" w:sz="0" w:space="0" w:color="auto"/>
        <w:right w:val="none" w:sz="0" w:space="0" w:color="auto"/>
      </w:divBdr>
    </w:div>
    <w:div w:id="705175213">
      <w:bodyDiv w:val="1"/>
      <w:marLeft w:val="0"/>
      <w:marRight w:val="0"/>
      <w:marTop w:val="0"/>
      <w:marBottom w:val="0"/>
      <w:divBdr>
        <w:top w:val="none" w:sz="0" w:space="0" w:color="auto"/>
        <w:left w:val="none" w:sz="0" w:space="0" w:color="auto"/>
        <w:bottom w:val="none" w:sz="0" w:space="0" w:color="auto"/>
        <w:right w:val="none" w:sz="0" w:space="0" w:color="auto"/>
      </w:divBdr>
    </w:div>
    <w:div w:id="793015847">
      <w:bodyDiv w:val="1"/>
      <w:marLeft w:val="0"/>
      <w:marRight w:val="0"/>
      <w:marTop w:val="0"/>
      <w:marBottom w:val="0"/>
      <w:divBdr>
        <w:top w:val="none" w:sz="0" w:space="0" w:color="auto"/>
        <w:left w:val="none" w:sz="0" w:space="0" w:color="auto"/>
        <w:bottom w:val="none" w:sz="0" w:space="0" w:color="auto"/>
        <w:right w:val="none" w:sz="0" w:space="0" w:color="auto"/>
      </w:divBdr>
    </w:div>
    <w:div w:id="921765641">
      <w:bodyDiv w:val="1"/>
      <w:marLeft w:val="0"/>
      <w:marRight w:val="0"/>
      <w:marTop w:val="0"/>
      <w:marBottom w:val="0"/>
      <w:divBdr>
        <w:top w:val="none" w:sz="0" w:space="0" w:color="auto"/>
        <w:left w:val="none" w:sz="0" w:space="0" w:color="auto"/>
        <w:bottom w:val="none" w:sz="0" w:space="0" w:color="auto"/>
        <w:right w:val="none" w:sz="0" w:space="0" w:color="auto"/>
      </w:divBdr>
      <w:divsChild>
        <w:div w:id="1328092266">
          <w:marLeft w:val="0"/>
          <w:marRight w:val="0"/>
          <w:marTop w:val="0"/>
          <w:marBottom w:val="0"/>
          <w:divBdr>
            <w:top w:val="none" w:sz="0" w:space="0" w:color="auto"/>
            <w:left w:val="none" w:sz="0" w:space="0" w:color="auto"/>
            <w:bottom w:val="none" w:sz="0" w:space="0" w:color="auto"/>
            <w:right w:val="none" w:sz="0" w:space="0" w:color="auto"/>
          </w:divBdr>
        </w:div>
      </w:divsChild>
    </w:div>
    <w:div w:id="1007361979">
      <w:bodyDiv w:val="1"/>
      <w:marLeft w:val="0"/>
      <w:marRight w:val="0"/>
      <w:marTop w:val="0"/>
      <w:marBottom w:val="0"/>
      <w:divBdr>
        <w:top w:val="none" w:sz="0" w:space="0" w:color="auto"/>
        <w:left w:val="none" w:sz="0" w:space="0" w:color="auto"/>
        <w:bottom w:val="none" w:sz="0" w:space="0" w:color="auto"/>
        <w:right w:val="none" w:sz="0" w:space="0" w:color="auto"/>
      </w:divBdr>
    </w:div>
    <w:div w:id="1127162057">
      <w:bodyDiv w:val="1"/>
      <w:marLeft w:val="0"/>
      <w:marRight w:val="0"/>
      <w:marTop w:val="0"/>
      <w:marBottom w:val="0"/>
      <w:divBdr>
        <w:top w:val="none" w:sz="0" w:space="0" w:color="auto"/>
        <w:left w:val="none" w:sz="0" w:space="0" w:color="auto"/>
        <w:bottom w:val="none" w:sz="0" w:space="0" w:color="auto"/>
        <w:right w:val="none" w:sz="0" w:space="0" w:color="auto"/>
      </w:divBdr>
      <w:divsChild>
        <w:div w:id="2002923245">
          <w:marLeft w:val="0"/>
          <w:marRight w:val="0"/>
          <w:marTop w:val="0"/>
          <w:marBottom w:val="0"/>
          <w:divBdr>
            <w:top w:val="none" w:sz="0" w:space="0" w:color="auto"/>
            <w:left w:val="none" w:sz="0" w:space="0" w:color="auto"/>
            <w:bottom w:val="none" w:sz="0" w:space="0" w:color="auto"/>
            <w:right w:val="none" w:sz="0" w:space="0" w:color="auto"/>
          </w:divBdr>
        </w:div>
      </w:divsChild>
    </w:div>
    <w:div w:id="1128278678">
      <w:bodyDiv w:val="1"/>
      <w:marLeft w:val="0"/>
      <w:marRight w:val="0"/>
      <w:marTop w:val="0"/>
      <w:marBottom w:val="0"/>
      <w:divBdr>
        <w:top w:val="none" w:sz="0" w:space="0" w:color="auto"/>
        <w:left w:val="none" w:sz="0" w:space="0" w:color="auto"/>
        <w:bottom w:val="none" w:sz="0" w:space="0" w:color="auto"/>
        <w:right w:val="none" w:sz="0" w:space="0" w:color="auto"/>
      </w:divBdr>
    </w:div>
    <w:div w:id="1157770874">
      <w:bodyDiv w:val="1"/>
      <w:marLeft w:val="0"/>
      <w:marRight w:val="0"/>
      <w:marTop w:val="0"/>
      <w:marBottom w:val="0"/>
      <w:divBdr>
        <w:top w:val="none" w:sz="0" w:space="0" w:color="auto"/>
        <w:left w:val="none" w:sz="0" w:space="0" w:color="auto"/>
        <w:bottom w:val="none" w:sz="0" w:space="0" w:color="auto"/>
        <w:right w:val="none" w:sz="0" w:space="0" w:color="auto"/>
      </w:divBdr>
      <w:divsChild>
        <w:div w:id="1613706138">
          <w:marLeft w:val="0"/>
          <w:marRight w:val="0"/>
          <w:marTop w:val="0"/>
          <w:marBottom w:val="0"/>
          <w:divBdr>
            <w:top w:val="none" w:sz="0" w:space="0" w:color="auto"/>
            <w:left w:val="none" w:sz="0" w:space="0" w:color="auto"/>
            <w:bottom w:val="none" w:sz="0" w:space="0" w:color="auto"/>
            <w:right w:val="none" w:sz="0" w:space="0" w:color="auto"/>
          </w:divBdr>
        </w:div>
      </w:divsChild>
    </w:div>
    <w:div w:id="1216235343">
      <w:bodyDiv w:val="1"/>
      <w:marLeft w:val="0"/>
      <w:marRight w:val="0"/>
      <w:marTop w:val="0"/>
      <w:marBottom w:val="0"/>
      <w:divBdr>
        <w:top w:val="none" w:sz="0" w:space="0" w:color="auto"/>
        <w:left w:val="none" w:sz="0" w:space="0" w:color="auto"/>
        <w:bottom w:val="none" w:sz="0" w:space="0" w:color="auto"/>
        <w:right w:val="none" w:sz="0" w:space="0" w:color="auto"/>
      </w:divBdr>
    </w:div>
    <w:div w:id="1222520251">
      <w:bodyDiv w:val="1"/>
      <w:marLeft w:val="0"/>
      <w:marRight w:val="0"/>
      <w:marTop w:val="0"/>
      <w:marBottom w:val="0"/>
      <w:divBdr>
        <w:top w:val="none" w:sz="0" w:space="0" w:color="auto"/>
        <w:left w:val="none" w:sz="0" w:space="0" w:color="auto"/>
        <w:bottom w:val="none" w:sz="0" w:space="0" w:color="auto"/>
        <w:right w:val="none" w:sz="0" w:space="0" w:color="auto"/>
      </w:divBdr>
    </w:div>
    <w:div w:id="1295595333">
      <w:bodyDiv w:val="1"/>
      <w:marLeft w:val="0"/>
      <w:marRight w:val="0"/>
      <w:marTop w:val="0"/>
      <w:marBottom w:val="0"/>
      <w:divBdr>
        <w:top w:val="none" w:sz="0" w:space="0" w:color="auto"/>
        <w:left w:val="none" w:sz="0" w:space="0" w:color="auto"/>
        <w:bottom w:val="none" w:sz="0" w:space="0" w:color="auto"/>
        <w:right w:val="none" w:sz="0" w:space="0" w:color="auto"/>
      </w:divBdr>
    </w:div>
    <w:div w:id="1353649617">
      <w:bodyDiv w:val="1"/>
      <w:marLeft w:val="0"/>
      <w:marRight w:val="0"/>
      <w:marTop w:val="0"/>
      <w:marBottom w:val="0"/>
      <w:divBdr>
        <w:top w:val="none" w:sz="0" w:space="0" w:color="auto"/>
        <w:left w:val="none" w:sz="0" w:space="0" w:color="auto"/>
        <w:bottom w:val="none" w:sz="0" w:space="0" w:color="auto"/>
        <w:right w:val="none" w:sz="0" w:space="0" w:color="auto"/>
      </w:divBdr>
    </w:div>
    <w:div w:id="1448506028">
      <w:bodyDiv w:val="1"/>
      <w:marLeft w:val="0"/>
      <w:marRight w:val="0"/>
      <w:marTop w:val="0"/>
      <w:marBottom w:val="0"/>
      <w:divBdr>
        <w:top w:val="none" w:sz="0" w:space="0" w:color="auto"/>
        <w:left w:val="none" w:sz="0" w:space="0" w:color="auto"/>
        <w:bottom w:val="none" w:sz="0" w:space="0" w:color="auto"/>
        <w:right w:val="none" w:sz="0" w:space="0" w:color="auto"/>
      </w:divBdr>
    </w:div>
    <w:div w:id="1454056715">
      <w:bodyDiv w:val="1"/>
      <w:marLeft w:val="0"/>
      <w:marRight w:val="0"/>
      <w:marTop w:val="0"/>
      <w:marBottom w:val="0"/>
      <w:divBdr>
        <w:top w:val="none" w:sz="0" w:space="0" w:color="auto"/>
        <w:left w:val="none" w:sz="0" w:space="0" w:color="auto"/>
        <w:bottom w:val="none" w:sz="0" w:space="0" w:color="auto"/>
        <w:right w:val="none" w:sz="0" w:space="0" w:color="auto"/>
      </w:divBdr>
    </w:div>
    <w:div w:id="1549493476">
      <w:bodyDiv w:val="1"/>
      <w:marLeft w:val="0"/>
      <w:marRight w:val="0"/>
      <w:marTop w:val="0"/>
      <w:marBottom w:val="0"/>
      <w:divBdr>
        <w:top w:val="none" w:sz="0" w:space="0" w:color="auto"/>
        <w:left w:val="none" w:sz="0" w:space="0" w:color="auto"/>
        <w:bottom w:val="none" w:sz="0" w:space="0" w:color="auto"/>
        <w:right w:val="none" w:sz="0" w:space="0" w:color="auto"/>
      </w:divBdr>
    </w:div>
    <w:div w:id="1568763365">
      <w:bodyDiv w:val="1"/>
      <w:marLeft w:val="0"/>
      <w:marRight w:val="0"/>
      <w:marTop w:val="0"/>
      <w:marBottom w:val="0"/>
      <w:divBdr>
        <w:top w:val="none" w:sz="0" w:space="0" w:color="auto"/>
        <w:left w:val="none" w:sz="0" w:space="0" w:color="auto"/>
        <w:bottom w:val="none" w:sz="0" w:space="0" w:color="auto"/>
        <w:right w:val="none" w:sz="0" w:space="0" w:color="auto"/>
      </w:divBdr>
    </w:div>
    <w:div w:id="1617058618">
      <w:bodyDiv w:val="1"/>
      <w:marLeft w:val="0"/>
      <w:marRight w:val="0"/>
      <w:marTop w:val="0"/>
      <w:marBottom w:val="0"/>
      <w:divBdr>
        <w:top w:val="none" w:sz="0" w:space="0" w:color="auto"/>
        <w:left w:val="none" w:sz="0" w:space="0" w:color="auto"/>
        <w:bottom w:val="none" w:sz="0" w:space="0" w:color="auto"/>
        <w:right w:val="none" w:sz="0" w:space="0" w:color="auto"/>
      </w:divBdr>
    </w:div>
    <w:div w:id="1695888549">
      <w:bodyDiv w:val="1"/>
      <w:marLeft w:val="0"/>
      <w:marRight w:val="0"/>
      <w:marTop w:val="0"/>
      <w:marBottom w:val="0"/>
      <w:divBdr>
        <w:top w:val="none" w:sz="0" w:space="0" w:color="auto"/>
        <w:left w:val="none" w:sz="0" w:space="0" w:color="auto"/>
        <w:bottom w:val="none" w:sz="0" w:space="0" w:color="auto"/>
        <w:right w:val="none" w:sz="0" w:space="0" w:color="auto"/>
      </w:divBdr>
    </w:div>
    <w:div w:id="1735661488">
      <w:bodyDiv w:val="1"/>
      <w:marLeft w:val="0"/>
      <w:marRight w:val="0"/>
      <w:marTop w:val="0"/>
      <w:marBottom w:val="0"/>
      <w:divBdr>
        <w:top w:val="none" w:sz="0" w:space="0" w:color="auto"/>
        <w:left w:val="none" w:sz="0" w:space="0" w:color="auto"/>
        <w:bottom w:val="none" w:sz="0" w:space="0" w:color="auto"/>
        <w:right w:val="none" w:sz="0" w:space="0" w:color="auto"/>
      </w:divBdr>
    </w:div>
    <w:div w:id="1737437096">
      <w:bodyDiv w:val="1"/>
      <w:marLeft w:val="0"/>
      <w:marRight w:val="0"/>
      <w:marTop w:val="0"/>
      <w:marBottom w:val="0"/>
      <w:divBdr>
        <w:top w:val="none" w:sz="0" w:space="0" w:color="auto"/>
        <w:left w:val="none" w:sz="0" w:space="0" w:color="auto"/>
        <w:bottom w:val="none" w:sz="0" w:space="0" w:color="auto"/>
        <w:right w:val="none" w:sz="0" w:space="0" w:color="auto"/>
      </w:divBdr>
    </w:div>
    <w:div w:id="1893882588">
      <w:bodyDiv w:val="1"/>
      <w:marLeft w:val="0"/>
      <w:marRight w:val="0"/>
      <w:marTop w:val="0"/>
      <w:marBottom w:val="0"/>
      <w:divBdr>
        <w:top w:val="none" w:sz="0" w:space="0" w:color="auto"/>
        <w:left w:val="none" w:sz="0" w:space="0" w:color="auto"/>
        <w:bottom w:val="none" w:sz="0" w:space="0" w:color="auto"/>
        <w:right w:val="none" w:sz="0" w:space="0" w:color="auto"/>
      </w:divBdr>
    </w:div>
    <w:div w:id="1987469094">
      <w:bodyDiv w:val="1"/>
      <w:marLeft w:val="0"/>
      <w:marRight w:val="0"/>
      <w:marTop w:val="0"/>
      <w:marBottom w:val="0"/>
      <w:divBdr>
        <w:top w:val="none" w:sz="0" w:space="0" w:color="auto"/>
        <w:left w:val="none" w:sz="0" w:space="0" w:color="auto"/>
        <w:bottom w:val="none" w:sz="0" w:space="0" w:color="auto"/>
        <w:right w:val="none" w:sz="0" w:space="0" w:color="auto"/>
      </w:divBdr>
      <w:divsChild>
        <w:div w:id="506554752">
          <w:marLeft w:val="0"/>
          <w:marRight w:val="0"/>
          <w:marTop w:val="0"/>
          <w:marBottom w:val="0"/>
          <w:divBdr>
            <w:top w:val="none" w:sz="0" w:space="0" w:color="auto"/>
            <w:left w:val="none" w:sz="0" w:space="0" w:color="auto"/>
            <w:bottom w:val="none" w:sz="0" w:space="0" w:color="auto"/>
            <w:right w:val="none" w:sz="0" w:space="0" w:color="auto"/>
          </w:divBdr>
        </w:div>
      </w:divsChild>
    </w:div>
    <w:div w:id="208117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754C78AA-B1E0-8347-BEEF-C6A1F0DA5C56}">
    <t:Anchor>
      <t:Comment id="256775887"/>
    </t:Anchor>
    <t:History>
      <t:Event id="{BC81E03F-771A-E94B-A19E-D3D0A887E317}" time="2025-12-22T11:16:17.759Z">
        <t:Attribution userId="S::BecEH@hr.nl::9974cd72-702b-4143-9780-b62f5b1f3eb8" userProvider="AD" userName="Bechtold, E.H.T. (Esmeé)"/>
        <t:Anchor>
          <t:Comment id="256775887"/>
        </t:Anchor>
        <t:Create/>
      </t:Event>
      <t:Event id="{B165B2E3-B191-D043-9391-81EB5B61D54B}" time="2025-12-22T11:16:17.759Z">
        <t:Attribution userId="S::BecEH@hr.nl::9974cd72-702b-4143-9780-b62f5b1f3eb8" userProvider="AD" userName="Bechtold, E.H.T. (Esmeé)"/>
        <t:Anchor>
          <t:Comment id="256775887"/>
        </t:Anchor>
        <t:Assign userId="S::OuahK@hr.nl::b9aa4e91-9135-44f3-9014-155640ca059f" userProvider="AD" userName="Ouahrani-Bouanani, K. el (Karima)"/>
      </t:Event>
      <t:Event id="{7DBC093B-9E28-B247-A99E-3662B3CC2660}" time="2025-12-22T11:16:17.759Z">
        <t:Attribution userId="S::BecEH@hr.nl::9974cd72-702b-4143-9780-b62f5b1f3eb8" userProvider="AD" userName="Bechtold, E.H.T. (Esmeé)"/>
        <t:Anchor>
          <t:Comment id="256775887"/>
        </t:Anchor>
        <t:SetTitle title="@Ouahrani-Bouanani, K. el (Karima) is hier sprake van?"/>
      </t:Event>
    </t:History>
  </t:Task>
  <t:Task id="{07538B54-6FEC-3149-B7FA-A0DFD7D5A47B}">
    <t:Anchor>
      <t:Comment id="315580666"/>
    </t:Anchor>
    <t:History>
      <t:Event id="{EC694BBB-9F7B-A54D-9FF0-0256B917AFF1}" time="2025-12-22T10:09:23.104Z">
        <t:Attribution userId="S::BecEH@hr.nl::9974cd72-702b-4143-9780-b62f5b1f3eb8" userProvider="AD" userName="Bechtold, E.H.T. (Esmeé)"/>
        <t:Anchor>
          <t:Comment id="315580666"/>
        </t:Anchor>
        <t:Create/>
      </t:Event>
      <t:Event id="{85E5935E-3862-1E49-9594-6C4D619E9B78}" time="2025-12-22T10:09:23.104Z">
        <t:Attribution userId="S::BecEH@hr.nl::9974cd72-702b-4143-9780-b62f5b1f3eb8" userProvider="AD" userName="Bechtold, E.H.T. (Esmeé)"/>
        <t:Anchor>
          <t:Comment id="315580666"/>
        </t:Anchor>
        <t:Assign userId="S::OuahK@hr.nl::b9aa4e91-9135-44f3-9014-155640ca059f" userProvider="AD" userName="Ouahrani-Bouanani, K. el (Karima)"/>
      </t:Event>
      <t:Event id="{3307F0F0-697C-5147-833C-D72DD0F20D02}" time="2025-12-22T10:09:23.104Z">
        <t:Attribution userId="S::BecEH@hr.nl::9974cd72-702b-4143-9780-b62f5b1f3eb8" userProvider="AD" userName="Bechtold, E.H.T. (Esmeé)"/>
        <t:Anchor>
          <t:Comment id="315580666"/>
        </t:Anchor>
        <t:SetTitle title="Mag dit weg @Ouahrani-Bouanani, K. el (Karima)? Voegt niets toe in de tekst."/>
      </t:Event>
      <t:Event id="{A9B60385-4E3C-44DF-BCE3-C53A871DF27F}" time="2026-01-05T12:40:28.459Z">
        <t:Attribution userId="S::ouahk@hr.nl::b9aa4e91-9135-44f3-9014-155640ca059f" userProvider="AD" userName="Ouahrani-Bouanani, K. el (Karima)"/>
        <t:Anchor>
          <t:Comment id="97359438"/>
        </t:Anchor>
        <t:UnassignAll/>
      </t:Event>
      <t:Event id="{1792C3B9-4DCC-45CD-89D6-06BDB3B049A1}" time="2026-01-05T12:40:28.459Z">
        <t:Attribution userId="S::ouahk@hr.nl::b9aa4e91-9135-44f3-9014-155640ca059f" userProvider="AD" userName="Ouahrani-Bouanani, K. el (Karima)"/>
        <t:Anchor>
          <t:Comment id="97359438"/>
        </t:Anchor>
        <t:Assign userId="S::WielJ@hr.nl::1cfd71fd-d210-4d6a-bced-98601c3cee0e" userProvider="AD" userName="Wiel, J. van der (Jurgen)"/>
      </t:Event>
    </t:History>
  </t:Task>
  <t:Task id="{0B4FFA06-1CE9-EE45-9942-A343D021FCAD}">
    <t:Anchor>
      <t:Comment id="231565395"/>
    </t:Anchor>
    <t:History>
      <t:Event id="{B58DCF2C-E11C-5044-8DAC-5DA001C765A5}" time="2025-12-22T11:23:31.083Z">
        <t:Attribution userId="S::BecEH@hr.nl::9974cd72-702b-4143-9780-b62f5b1f3eb8" userProvider="AD" userName="Bechtold, E.H.T. (Esmeé)"/>
        <t:Anchor>
          <t:Comment id="231565395"/>
        </t:Anchor>
        <t:Create/>
      </t:Event>
      <t:Event id="{89919F4B-C887-5046-8664-2AB8DE0E2480}" time="2025-12-22T11:23:31.083Z">
        <t:Attribution userId="S::BecEH@hr.nl::9974cd72-702b-4143-9780-b62f5b1f3eb8" userProvider="AD" userName="Bechtold, E.H.T. (Esmeé)"/>
        <t:Anchor>
          <t:Comment id="231565395"/>
        </t:Anchor>
        <t:Assign userId="S::BoneW@hr.nl::985b9de6-f692-411b-a9d3-fccc359b693e" userProvider="AD" userName="Bonewit, W. (Willemijn)"/>
      </t:Event>
      <t:Event id="{9B5AC127-3672-2B45-A9AF-D9AB39AF7E87}" time="2025-12-22T11:23:31.083Z">
        <t:Attribution userId="S::BecEH@hr.nl::9974cd72-702b-4143-9780-b62f5b1f3eb8" userProvider="AD" userName="Bechtold, E.H.T. (Esmeé)"/>
        <t:Anchor>
          <t:Comment id="231565395"/>
        </t:Anchor>
        <t:SetTitle title="@Bonewit, W. (Willemijn) Ik heb deze toegevoegd als bijlage, even scherp zijn dat we het dan ook toevoegen aan de aanbestedingsdocumenten."/>
      </t:Event>
    </t:History>
  </t:Task>
  <t:Task id="{25817789-953C-9643-BFB5-EF4ECEF4DC6B}">
    <t:Anchor>
      <t:Comment id="502544735"/>
    </t:Anchor>
    <t:History>
      <t:Event id="{FC497614-23D8-FC41-9425-3455136B3490}" time="2025-12-22T11:33:48.842Z">
        <t:Attribution userId="S::BecEH@hr.nl::9974cd72-702b-4143-9780-b62f5b1f3eb8" userProvider="AD" userName="Bechtold, E.H.T. (Esmeé)"/>
        <t:Anchor>
          <t:Comment id="502544735"/>
        </t:Anchor>
        <t:Create/>
      </t:Event>
      <t:Event id="{F0D303A5-67C9-0F4B-B558-F6A65E766E15}" time="2025-12-22T11:33:48.842Z">
        <t:Attribution userId="S::BecEH@hr.nl::9974cd72-702b-4143-9780-b62f5b1f3eb8" userProvider="AD" userName="Bechtold, E.H.T. (Esmeé)"/>
        <t:Anchor>
          <t:Comment id="502544735"/>
        </t:Anchor>
        <t:Assign userId="S::BoneW@hr.nl::985b9de6-f692-411b-a9d3-fccc359b693e" userProvider="AD" userName="Bonewit, W. (Willemijn)"/>
      </t:Event>
      <t:Event id="{BF8C35C8-1D0F-1344-A8E8-F5C07D4EDED2}" time="2025-12-22T11:33:48.842Z">
        <t:Attribution userId="S::BecEH@hr.nl::9974cd72-702b-4143-9780-b62f5b1f3eb8" userProvider="AD" userName="Bechtold, E.H.T. (Esmeé)"/>
        <t:Anchor>
          <t:Comment id="502544735"/>
        </t:Anchor>
        <t:SetTitle title="@Bonewit, W. (Willemijn) kun je hier een uitspraak over doen?"/>
      </t:Event>
    </t:History>
  </t:Task>
  <t:Task id="{E3B17310-9E5F-DB42-AC50-9A0A9E741CEB}">
    <t:Anchor>
      <t:Comment id="2006021408"/>
    </t:Anchor>
    <t:History>
      <t:Event id="{ED1DB2C3-C0D5-484F-9AA6-34063ADC9327}" time="2025-12-22T11:37:33.966Z">
        <t:Attribution userId="S::BecEH@hr.nl::9974cd72-702b-4143-9780-b62f5b1f3eb8" userProvider="AD" userName="Bechtold, E.H.T. (Esmeé)"/>
        <t:Anchor>
          <t:Comment id="2006021408"/>
        </t:Anchor>
        <t:Create/>
      </t:Event>
      <t:Event id="{D5731EE0-0A1A-8B4F-83D5-26A9FB3A7CC1}" time="2025-12-22T11:37:33.966Z">
        <t:Attribution userId="S::BecEH@hr.nl::9974cd72-702b-4143-9780-b62f5b1f3eb8" userProvider="AD" userName="Bechtold, E.H.T. (Esmeé)"/>
        <t:Anchor>
          <t:Comment id="2006021408"/>
        </t:Anchor>
        <t:Assign userId="S::BoneW@hr.nl::985b9de6-f692-411b-a9d3-fccc359b693e" userProvider="AD" userName="Bonewit, W. (Willemijn)"/>
      </t:Event>
      <t:Event id="{756421EB-D319-DF4C-A076-3979F9D37628}" time="2025-12-22T11:37:33.966Z">
        <t:Attribution userId="S::BecEH@hr.nl::9974cd72-702b-4143-9780-b62f5b1f3eb8" userProvider="AD" userName="Bechtold, E.H.T. (Esmeé)"/>
        <t:Anchor>
          <t:Comment id="2006021408"/>
        </t:Anchor>
        <t:SetTitle title="Kunnen Unit 4 en Facturatie samengevoegd worden? En kan prijs onder algemene eisen worden gevoegd? @Bonewit, W. (Willemijn)"/>
      </t:Event>
      <t:Event id="{A56243F8-7951-4117-AC24-B2A8E3EAE730}" time="2026-01-13T10:43:26.776Z">
        <t:Attribution userId="S::bonew@hr.nl::985b9de6-f692-411b-a9d3-fccc359b693e" userProvider="AD" userName="Bonewit, W. (Willemijn)"/>
        <t:Anchor>
          <t:Comment id="310799987"/>
        </t:Anchor>
        <t:UnassignAll/>
      </t:Event>
      <t:Event id="{C752E758-64E1-4FE5-A96D-0BEF13BF78FF}" time="2026-01-13T10:43:26.776Z">
        <t:Attribution userId="S::bonew@hr.nl::985b9de6-f692-411b-a9d3-fccc359b693e" userProvider="AD" userName="Bonewit, W. (Willemijn)"/>
        <t:Anchor>
          <t:Comment id="310799987"/>
        </t:Anchor>
        <t:Assign userId="S::WielJ@hr.nl::1cfd71fd-d210-4d6a-bced-98601c3cee0e" userProvider="AD" userName="Wiel, J. van der (Jurgen)"/>
      </t:Event>
    </t:History>
  </t:Task>
</t:Task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5AAD1C0FC42489358D1B97EB1EF53" ma:contentTypeVersion="10" ma:contentTypeDescription="Create a new document." ma:contentTypeScope="" ma:versionID="c8747a4a0fe2517f853ca5210d19c1a3">
  <xsd:schema xmlns:xsd="http://www.w3.org/2001/XMLSchema" xmlns:xs="http://www.w3.org/2001/XMLSchema" xmlns:p="http://schemas.microsoft.com/office/2006/metadata/properties" xmlns:ns2="8a032ae3-5494-488c-a2c9-7abe7ffd5f3a" xmlns:ns3="075667e5-9f65-4083-83a6-49a5735bc4e3" targetNamespace="http://schemas.microsoft.com/office/2006/metadata/properties" ma:root="true" ma:fieldsID="3d47fef04d9b20aee963bff77b4702a2" ns2:_="" ns3:_="">
    <xsd:import namespace="8a032ae3-5494-488c-a2c9-7abe7ffd5f3a"/>
    <xsd:import namespace="075667e5-9f65-4083-83a6-49a5735bc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32ae3-5494-488c-a2c9-7abe7ffd5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667e5-9f65-4083-83a6-49a5735bc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98b9b-7f95-447b-9c03-29bb4c86cf7d}" ma:internalName="TaxCatchAll" ma:showField="CatchAllData" ma:web="075667e5-9f65-4083-83a6-49a5735b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032ae3-5494-488c-a2c9-7abe7ffd5f3a">
      <Terms xmlns="http://schemas.microsoft.com/office/infopath/2007/PartnerControls"/>
    </lcf76f155ced4ddcb4097134ff3c332f>
    <TaxCatchAll xmlns="075667e5-9f65-4083-83a6-49a5735bc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99A21-9C6F-4AA7-918C-2B9D453F6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32ae3-5494-488c-a2c9-7abe7ffd5f3a"/>
    <ds:schemaRef ds:uri="075667e5-9f65-4083-83a6-49a5735b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95355-4170-4683-A717-0243A3C5ABAD}">
  <ds:schemaRefs>
    <ds:schemaRef ds:uri="http://schemas.microsoft.com/office/2006/metadata/properties"/>
    <ds:schemaRef ds:uri="http://schemas.microsoft.com/office/infopath/2007/PartnerControls"/>
    <ds:schemaRef ds:uri="8a032ae3-5494-488c-a2c9-7abe7ffd5f3a"/>
    <ds:schemaRef ds:uri="075667e5-9f65-4083-83a6-49a5735bc4e3"/>
  </ds:schemaRefs>
</ds:datastoreItem>
</file>

<file path=customXml/itemProps3.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4.xml><?xml version="1.0" encoding="utf-8"?>
<ds:datastoreItem xmlns:ds="http://schemas.openxmlformats.org/officeDocument/2006/customXml" ds:itemID="{7AD531E1-59F2-4989-9A4E-17454F1AF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1436</Words>
  <Characters>8190</Characters>
  <Application>Microsoft Office Word</Application>
  <DocSecurity>4</DocSecurity>
  <Lines>68</Lines>
  <Paragraphs>19</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Arkesteijn, W.A.F. (Winny)</dc:creator>
  <cp:keywords/>
  <dc:description/>
  <cp:lastModifiedBy>Groen, C.K.H.J. (Chris)</cp:lastModifiedBy>
  <cp:revision>299</cp:revision>
  <dcterms:created xsi:type="dcterms:W3CDTF">2026-02-08T22:26:00Z</dcterms:created>
  <dcterms:modified xsi:type="dcterms:W3CDTF">2026-03-03T14:51:00Z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0x0101004DC5AAD1C0FC42489358D1B97EB1EF53</vt:lpwstr>
  </property>
</Properties>
</file>