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FA87" w14:textId="401C5C28"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60D0D366" w14:textId="530F7DC4"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464ADF66" w14:textId="3C3FCD4E" w:rsidR="00E72ECD" w:rsidRPr="004025EB" w:rsidRDefault="00E72ECD">
      <w:pPr>
        <w:pStyle w:val="Standard"/>
        <w:spacing w:line="283" w:lineRule="atLeast"/>
        <w:rPr>
          <w:rFonts w:ascii="Verdana" w:eastAsia="Times New Roman" w:hAnsi="Verdana" w:cs="Times New Roman"/>
          <w:b/>
          <w:bCs/>
          <w:iCs/>
          <w:sz w:val="20"/>
          <w:szCs w:val="20"/>
          <w:lang w:bidi="ar-SA"/>
        </w:rPr>
      </w:pPr>
    </w:p>
    <w:p w14:paraId="416922BF" w14:textId="506EEBAC" w:rsidR="00E72ECD" w:rsidRPr="004025EB" w:rsidRDefault="00E72ECD">
      <w:pPr>
        <w:pStyle w:val="Standard"/>
        <w:spacing w:line="283" w:lineRule="atLeast"/>
        <w:rPr>
          <w:rFonts w:ascii="Verdana" w:eastAsia="Times New Roman" w:hAnsi="Verdana" w:cs="Times New Roman"/>
          <w:b/>
          <w:bCs/>
          <w:iCs/>
          <w:sz w:val="20"/>
          <w:szCs w:val="20"/>
          <w:lang w:bidi="ar-SA"/>
        </w:rPr>
      </w:pPr>
    </w:p>
    <w:p w14:paraId="7966D94B" w14:textId="58CB5B50" w:rsidR="00E72ECD" w:rsidRPr="004025EB" w:rsidRDefault="00E72ECD">
      <w:pPr>
        <w:pStyle w:val="Standard"/>
        <w:spacing w:line="283" w:lineRule="atLeast"/>
        <w:rPr>
          <w:rFonts w:ascii="Verdana" w:eastAsia="Times New Roman" w:hAnsi="Verdana" w:cs="Times New Roman"/>
          <w:b/>
          <w:bCs/>
          <w:iCs/>
          <w:color w:val="008000"/>
          <w:sz w:val="20"/>
          <w:szCs w:val="20"/>
          <w:lang w:bidi="ar-SA"/>
        </w:rPr>
      </w:pPr>
    </w:p>
    <w:p w14:paraId="79AAFF43" w14:textId="77777777" w:rsidR="00E72ECD" w:rsidRPr="004025EB" w:rsidRDefault="00E72ECD">
      <w:pPr>
        <w:pStyle w:val="Standard"/>
        <w:spacing w:line="283" w:lineRule="atLeast"/>
        <w:rPr>
          <w:rFonts w:ascii="Verdana" w:eastAsia="Times New Roman" w:hAnsi="Verdana" w:cs="Times New Roman"/>
          <w:color w:val="FF0000"/>
          <w:sz w:val="20"/>
          <w:szCs w:val="20"/>
          <w:lang w:bidi="ar-SA"/>
        </w:rPr>
      </w:pPr>
    </w:p>
    <w:p w14:paraId="300FB8A2" w14:textId="631FA655" w:rsidR="00E72ECD" w:rsidRPr="004025EB" w:rsidRDefault="00E72ECD">
      <w:pPr>
        <w:pStyle w:val="Standard"/>
        <w:spacing w:line="283" w:lineRule="atLeast"/>
        <w:rPr>
          <w:rFonts w:ascii="Verdana" w:eastAsia="Times New Roman" w:hAnsi="Verdana" w:cs="Times New Roman"/>
          <w:sz w:val="20"/>
          <w:szCs w:val="20"/>
          <w:lang w:bidi="ar-SA"/>
        </w:rPr>
      </w:pPr>
    </w:p>
    <w:p w14:paraId="5439A27F" w14:textId="45E1FD03" w:rsidR="0010666D" w:rsidRDefault="0010666D" w:rsidP="0010666D">
      <w:pPr>
        <w:rPr>
          <w:rStyle w:val="normaltextrun"/>
          <w:rFonts w:ascii="Calibri" w:hAnsi="Calibri" w:cs="Calibri"/>
          <w:color w:val="385623"/>
          <w:sz w:val="48"/>
          <w:szCs w:val="48"/>
          <w:shd w:val="clear" w:color="auto" w:fill="FFFFFF"/>
        </w:rPr>
      </w:pPr>
    </w:p>
    <w:p w14:paraId="30977D14" w14:textId="0667CF17" w:rsidR="0010666D" w:rsidRDefault="0010666D" w:rsidP="0010666D">
      <w:pPr>
        <w:rPr>
          <w:rStyle w:val="normaltextrun"/>
          <w:rFonts w:ascii="Calibri" w:hAnsi="Calibri" w:cs="Calibri"/>
          <w:color w:val="385623"/>
          <w:sz w:val="48"/>
          <w:szCs w:val="48"/>
          <w:shd w:val="clear" w:color="auto" w:fill="FFFFFF"/>
        </w:rPr>
      </w:pPr>
    </w:p>
    <w:p w14:paraId="09294FAB" w14:textId="70D707F7" w:rsidR="0010666D" w:rsidRDefault="0010666D" w:rsidP="0010666D">
      <w:pPr>
        <w:rPr>
          <w:rStyle w:val="normaltextrun"/>
          <w:rFonts w:ascii="Calibri" w:hAnsi="Calibri" w:cs="Calibri"/>
          <w:color w:val="385623"/>
          <w:sz w:val="48"/>
          <w:szCs w:val="48"/>
          <w:shd w:val="clear" w:color="auto" w:fill="FFFFFF"/>
        </w:rPr>
      </w:pPr>
    </w:p>
    <w:p w14:paraId="40F26A5C" w14:textId="091B82E6" w:rsidR="0010666D" w:rsidRDefault="0010666D" w:rsidP="0010666D">
      <w:pPr>
        <w:rPr>
          <w:rStyle w:val="normaltextrun"/>
          <w:rFonts w:ascii="Calibri" w:hAnsi="Calibri" w:cs="Calibri"/>
          <w:color w:val="385623"/>
          <w:sz w:val="48"/>
          <w:szCs w:val="48"/>
          <w:shd w:val="clear" w:color="auto" w:fill="FFFFFF"/>
        </w:rPr>
      </w:pPr>
    </w:p>
    <w:p w14:paraId="32B69EE0" w14:textId="76B9601B" w:rsidR="00D226C5" w:rsidRDefault="00D226C5" w:rsidP="0010666D">
      <w:pPr>
        <w:rPr>
          <w:rStyle w:val="normaltextrun"/>
          <w:rFonts w:ascii="Calibri" w:hAnsi="Calibri" w:cs="Calibri"/>
          <w:color w:val="385623"/>
          <w:sz w:val="48"/>
          <w:szCs w:val="48"/>
          <w:shd w:val="clear" w:color="auto" w:fill="FFFFFF"/>
        </w:rPr>
      </w:pPr>
    </w:p>
    <w:p w14:paraId="64BC5E13" w14:textId="3772B4A1" w:rsidR="00D226C5" w:rsidRDefault="00D226C5" w:rsidP="0010666D">
      <w:pPr>
        <w:rPr>
          <w:rStyle w:val="normaltextrun"/>
          <w:rFonts w:ascii="Calibri" w:hAnsi="Calibri" w:cs="Calibri"/>
          <w:color w:val="385623"/>
          <w:sz w:val="48"/>
          <w:szCs w:val="48"/>
          <w:shd w:val="clear" w:color="auto" w:fill="FFFFFF"/>
        </w:rPr>
      </w:pPr>
    </w:p>
    <w:p w14:paraId="108ED772" w14:textId="36D594FD" w:rsidR="00D226C5" w:rsidRDefault="00D226C5" w:rsidP="0010666D">
      <w:pPr>
        <w:rPr>
          <w:rStyle w:val="normaltextrun"/>
          <w:rFonts w:ascii="Calibri" w:hAnsi="Calibri" w:cs="Calibri"/>
          <w:color w:val="385623"/>
          <w:sz w:val="48"/>
          <w:szCs w:val="48"/>
          <w:shd w:val="clear" w:color="auto" w:fill="FFFFFF"/>
        </w:rPr>
      </w:pPr>
    </w:p>
    <w:p w14:paraId="424428F4" w14:textId="045988CB" w:rsidR="00D226C5" w:rsidRDefault="00D226C5" w:rsidP="0010666D">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58240" behindDoc="1" locked="0" layoutInCell="1" allowOverlap="1" wp14:anchorId="7F68D31A" wp14:editId="573C1B04">
            <wp:simplePos x="0" y="0"/>
            <wp:positionH relativeFrom="margin">
              <wp:posOffset>-85725</wp:posOffset>
            </wp:positionH>
            <wp:positionV relativeFrom="paragraph">
              <wp:posOffset>142240</wp:posOffset>
            </wp:positionV>
            <wp:extent cx="2695575" cy="662940"/>
            <wp:effectExtent l="0" t="0" r="9525" b="3810"/>
            <wp:wrapTight wrapText="bothSides">
              <wp:wrapPolygon edited="0">
                <wp:start x="0" y="0"/>
                <wp:lineTo x="0" y="21103"/>
                <wp:lineTo x="21524" y="21103"/>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95575" cy="662940"/>
                    </a:xfrm>
                    <a:prstGeom prst="rect">
                      <a:avLst/>
                    </a:prstGeom>
                  </pic:spPr>
                </pic:pic>
              </a:graphicData>
            </a:graphic>
            <wp14:sizeRelH relativeFrom="margin">
              <wp14:pctWidth>0</wp14:pctWidth>
            </wp14:sizeRelH>
            <wp14:sizeRelV relativeFrom="margin">
              <wp14:pctHeight>0</wp14:pctHeight>
            </wp14:sizeRelV>
          </wp:anchor>
        </w:drawing>
      </w:r>
    </w:p>
    <w:p w14:paraId="00D1E1C5" w14:textId="77777777" w:rsidR="00D226C5" w:rsidRDefault="00D226C5" w:rsidP="0010666D">
      <w:pPr>
        <w:rPr>
          <w:rStyle w:val="normaltextrun"/>
          <w:rFonts w:ascii="Calibri" w:hAnsi="Calibri" w:cs="Calibri"/>
          <w:color w:val="385623"/>
          <w:sz w:val="48"/>
          <w:szCs w:val="48"/>
          <w:shd w:val="clear" w:color="auto" w:fill="FFFFFF"/>
        </w:rPr>
      </w:pPr>
    </w:p>
    <w:p w14:paraId="54B855B7" w14:textId="4630911D" w:rsidR="00D226C5" w:rsidRDefault="00D226C5" w:rsidP="0010666D">
      <w:pPr>
        <w:rPr>
          <w:rStyle w:val="normaltextrun"/>
          <w:rFonts w:ascii="Calibri" w:hAnsi="Calibri" w:cs="Calibri"/>
          <w:color w:val="385623"/>
          <w:sz w:val="48"/>
          <w:szCs w:val="48"/>
          <w:shd w:val="clear" w:color="auto" w:fill="FFFFFF"/>
        </w:rPr>
      </w:pPr>
    </w:p>
    <w:p w14:paraId="78D10F83" w14:textId="37B13140" w:rsidR="00D226C5" w:rsidRDefault="00D226C5" w:rsidP="0010666D">
      <w:pPr>
        <w:rPr>
          <w:rStyle w:val="normaltextrun"/>
          <w:rFonts w:ascii="Calibri" w:hAnsi="Calibri" w:cs="Calibri"/>
          <w:color w:val="385623"/>
          <w:sz w:val="48"/>
          <w:szCs w:val="48"/>
          <w:shd w:val="clear" w:color="auto" w:fill="FFFFFF"/>
        </w:rPr>
      </w:pPr>
    </w:p>
    <w:p w14:paraId="6070FB12" w14:textId="7EBB1D4E" w:rsidR="0010666D" w:rsidRDefault="005442D8" w:rsidP="0010666D">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EF3523">
        <w:rPr>
          <w:rStyle w:val="normaltextrun"/>
          <w:rFonts w:ascii="Calibri" w:hAnsi="Calibri" w:cs="Calibri"/>
          <w:color w:val="385623"/>
          <w:sz w:val="48"/>
          <w:szCs w:val="48"/>
          <w:shd w:val="clear" w:color="auto" w:fill="FFFFFF"/>
        </w:rPr>
        <w:t xml:space="preserve">vereenkomst </w:t>
      </w:r>
      <w:r w:rsidR="00D226C5">
        <w:rPr>
          <w:rStyle w:val="normaltextrun"/>
          <w:rFonts w:ascii="Calibri" w:hAnsi="Calibri" w:cs="Calibri"/>
          <w:color w:val="385623"/>
          <w:sz w:val="48"/>
          <w:szCs w:val="48"/>
          <w:shd w:val="clear" w:color="auto" w:fill="FFFFFF"/>
        </w:rPr>
        <w:t>inzake</w:t>
      </w:r>
    </w:p>
    <w:p w14:paraId="4CA55AE2" w14:textId="0DBD5CC3" w:rsidR="0010666D" w:rsidRPr="0010666D" w:rsidRDefault="007816BB" w:rsidP="0010666D">
      <w:pPr>
        <w:rPr>
          <w:rFonts w:ascii="Calibri" w:hAnsi="Calibri" w:cs="Calibri"/>
          <w:color w:val="385623"/>
          <w:sz w:val="48"/>
          <w:szCs w:val="48"/>
          <w:shd w:val="clear" w:color="auto" w:fill="FFFFFF"/>
        </w:rPr>
      </w:pPr>
      <w:r>
        <w:rPr>
          <w:rStyle w:val="normaltextrun"/>
          <w:rFonts w:ascii="Calibri" w:hAnsi="Calibri" w:cs="Calibri"/>
          <w:b/>
          <w:bCs/>
          <w:color w:val="385623"/>
          <w:sz w:val="48"/>
          <w:szCs w:val="48"/>
          <w:shd w:val="clear" w:color="auto" w:fill="FFFFFF"/>
        </w:rPr>
        <w:t>Omgevingsplan De Haven</w:t>
      </w:r>
    </w:p>
    <w:p w14:paraId="58A25BBA" w14:textId="418AC435" w:rsidR="0010666D" w:rsidRDefault="0010666D" w:rsidP="0010666D">
      <w:pPr>
        <w:pStyle w:val="Standard"/>
        <w:spacing w:line="283" w:lineRule="atLeast"/>
        <w:rPr>
          <w:rFonts w:asciiTheme="minorHAnsi" w:eastAsia="Times New Roman" w:hAnsiTheme="minorHAnsi" w:cstheme="minorHAnsi"/>
          <w:sz w:val="40"/>
          <w:szCs w:val="40"/>
          <w:lang w:bidi="ar-SA"/>
        </w:rPr>
      </w:pPr>
    </w:p>
    <w:p w14:paraId="5BC19D7F" w14:textId="62BD4928" w:rsidR="00D226C5" w:rsidRDefault="00D226C5" w:rsidP="0010666D">
      <w:pPr>
        <w:pStyle w:val="Standard"/>
        <w:spacing w:line="283" w:lineRule="atLeast"/>
        <w:rPr>
          <w:rFonts w:asciiTheme="minorHAnsi" w:eastAsia="Times New Roman" w:hAnsiTheme="minorHAnsi" w:cstheme="minorHAnsi"/>
          <w:sz w:val="40"/>
          <w:szCs w:val="40"/>
          <w:lang w:bidi="ar-SA"/>
        </w:rPr>
      </w:pPr>
    </w:p>
    <w:p w14:paraId="2C986D85" w14:textId="12A237D9" w:rsidR="0010666D" w:rsidRPr="00D226C5" w:rsidRDefault="00D226C5">
      <w:pPr>
        <w:pStyle w:val="Standard"/>
        <w:spacing w:line="283" w:lineRule="atLeast"/>
        <w:rPr>
          <w:rStyle w:val="normaltextrun"/>
          <w:rFonts w:ascii="Calibri" w:hAnsi="Calibri" w:cs="Calibri"/>
          <w:b/>
          <w:bCs/>
          <w:color w:val="385623"/>
          <w:sz w:val="32"/>
          <w:szCs w:val="32"/>
          <w:shd w:val="clear" w:color="auto" w:fill="FFFFFF"/>
        </w:rPr>
      </w:pPr>
      <w:r w:rsidRPr="00D226C5">
        <w:rPr>
          <w:rFonts w:asciiTheme="minorHAnsi" w:eastAsia="Times New Roman" w:hAnsiTheme="minorHAnsi" w:cstheme="minorHAnsi"/>
          <w:sz w:val="32"/>
          <w:szCs w:val="32"/>
          <w:lang w:bidi="ar-SA"/>
        </w:rPr>
        <w:t>Tussen</w:t>
      </w:r>
      <w:r w:rsidR="004025EB" w:rsidRPr="00D226C5">
        <w:rPr>
          <w:rFonts w:asciiTheme="minorHAnsi" w:eastAsia="Times New Roman" w:hAnsiTheme="minorHAnsi" w:cstheme="minorHAnsi"/>
          <w:sz w:val="32"/>
          <w:szCs w:val="32"/>
          <w:lang w:bidi="ar-SA"/>
        </w:rPr>
        <w:t xml:space="preserve"> </w:t>
      </w:r>
      <w:r w:rsidR="004025EB" w:rsidRPr="00D226C5">
        <w:rPr>
          <w:rStyle w:val="normaltextrun"/>
          <w:rFonts w:ascii="Calibri" w:hAnsi="Calibri" w:cs="Calibri"/>
          <w:b/>
          <w:bCs/>
          <w:color w:val="385623"/>
          <w:sz w:val="32"/>
          <w:szCs w:val="32"/>
          <w:shd w:val="clear" w:color="auto" w:fill="FFFFFF"/>
        </w:rPr>
        <w:t xml:space="preserve">gemeente </w:t>
      </w:r>
      <w:r w:rsidR="0022717C" w:rsidRPr="00D226C5">
        <w:rPr>
          <w:rStyle w:val="normaltextrun"/>
          <w:rFonts w:ascii="Calibri" w:hAnsi="Calibri" w:cs="Calibri"/>
          <w:b/>
          <w:bCs/>
          <w:color w:val="385623"/>
          <w:sz w:val="32"/>
          <w:szCs w:val="32"/>
          <w:shd w:val="clear" w:color="auto" w:fill="FFFFFF"/>
        </w:rPr>
        <w:t>Smallingerlan</w:t>
      </w:r>
      <w:r w:rsidRPr="00D226C5">
        <w:rPr>
          <w:rStyle w:val="normaltextrun"/>
          <w:rFonts w:ascii="Calibri" w:hAnsi="Calibri" w:cs="Calibri"/>
          <w:b/>
          <w:bCs/>
          <w:color w:val="385623"/>
          <w:sz w:val="32"/>
          <w:szCs w:val="32"/>
          <w:shd w:val="clear" w:color="auto" w:fill="FFFFFF"/>
        </w:rPr>
        <w:t>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r w:rsidR="007406AC" w:rsidRPr="00DE113E">
        <w:rPr>
          <w:rStyle w:val="normaltextrun"/>
          <w:rFonts w:ascii="Calibri" w:hAnsi="Calibri" w:cs="Calibri"/>
          <w:b/>
          <w:bCs/>
          <w:color w:val="385623"/>
          <w:sz w:val="32"/>
          <w:szCs w:val="32"/>
          <w:highlight w:val="yellow"/>
          <w:shd w:val="clear" w:color="auto" w:fill="FFFFFF"/>
        </w:rPr>
        <w:t>&lt;naam opdrachtnemer&gt;</w:t>
      </w:r>
    </w:p>
    <w:p w14:paraId="32D7CCF2" w14:textId="488E83F1" w:rsidR="0010666D" w:rsidRDefault="0010666D">
      <w:pPr>
        <w:pStyle w:val="Standard"/>
        <w:spacing w:line="283" w:lineRule="atLeast"/>
        <w:rPr>
          <w:rFonts w:ascii="Verdana" w:hAnsi="Verdana"/>
          <w:sz w:val="20"/>
          <w:szCs w:val="20"/>
        </w:rPr>
      </w:pPr>
    </w:p>
    <w:p w14:paraId="0512E564" w14:textId="7859F13A" w:rsidR="00D226C5" w:rsidRPr="004025EB" w:rsidRDefault="00D226C5">
      <w:pPr>
        <w:pStyle w:val="Standard"/>
        <w:spacing w:line="283" w:lineRule="atLeast"/>
        <w:rPr>
          <w:rFonts w:ascii="Verdana" w:hAnsi="Verdana"/>
          <w:sz w:val="20"/>
          <w:szCs w:val="20"/>
        </w:rPr>
      </w:pPr>
    </w:p>
    <w:p w14:paraId="10FAA65B" w14:textId="77777777" w:rsidR="00E72ECD" w:rsidRPr="004025EB" w:rsidRDefault="00E72ECD">
      <w:pPr>
        <w:pStyle w:val="Standard"/>
        <w:spacing w:line="283" w:lineRule="atLeast"/>
        <w:rPr>
          <w:rFonts w:ascii="Verdana" w:hAnsi="Verdana"/>
          <w:sz w:val="20"/>
          <w:szCs w:val="20"/>
        </w:rPr>
      </w:pPr>
    </w:p>
    <w:p w14:paraId="7ACC995E" w14:textId="3689351A"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Datum: </w:t>
      </w:r>
      <w:r w:rsidR="007816BB">
        <w:rPr>
          <w:rFonts w:ascii="Calibri Light" w:hAnsi="Calibri Light" w:cs="Calibri Light"/>
          <w:szCs w:val="22"/>
        </w:rPr>
        <w:t>01-11-2026</w:t>
      </w:r>
    </w:p>
    <w:p w14:paraId="1624A0B7" w14:textId="266BD974" w:rsidR="00E72ECD"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405723">
        <w:rPr>
          <w:rFonts w:ascii="Calibri Light" w:eastAsia="Times New Roman" w:hAnsi="Calibri Light" w:cs="Calibri Light"/>
          <w:szCs w:val="22"/>
          <w:lang w:bidi="ar-SA"/>
        </w:rPr>
        <w:t>Concept</w:t>
      </w:r>
    </w:p>
    <w:p w14:paraId="223380B6" w14:textId="31A75E72" w:rsidR="00D226C5" w:rsidRPr="00D226C5" w:rsidRDefault="00D226C5">
      <w:pPr>
        <w:pStyle w:val="Standard"/>
        <w:spacing w:line="283" w:lineRule="atLeast"/>
        <w:rPr>
          <w:rFonts w:ascii="Calibri Light" w:hAnsi="Calibri Light" w:cs="Calibri Light"/>
          <w:szCs w:val="22"/>
        </w:rPr>
      </w:pPr>
      <w:r>
        <w:rPr>
          <w:rFonts w:ascii="Calibri Light" w:hAnsi="Calibri Light" w:cs="Calibri Light"/>
          <w:szCs w:val="22"/>
        </w:rPr>
        <w:t>Versie: 1.0</w:t>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02CC3BE" w14:textId="77777777" w:rsidR="00E72ECD" w:rsidRPr="004025EB" w:rsidRDefault="00E72ECD">
      <w:pPr>
        <w:pStyle w:val="Standard"/>
        <w:spacing w:line="283" w:lineRule="atLeast"/>
        <w:rPr>
          <w:rFonts w:ascii="Verdana" w:eastAsia="Times New Roman" w:hAnsi="Verdana" w:cs="Times New Roman"/>
          <w:sz w:val="20"/>
          <w:szCs w:val="20"/>
          <w:lang w:bidi="ar-SA"/>
        </w:rPr>
      </w:pPr>
    </w:p>
    <w:sdt>
      <w:sdtPr>
        <w:rPr>
          <w:rFonts w:ascii="Times New Roman" w:eastAsia="Arial Unicode MS" w:hAnsi="Times New Roman" w:cs="Tahoma"/>
          <w:b w:val="0"/>
          <w:bCs w:val="0"/>
          <w:color w:val="auto"/>
          <w:kern w:val="3"/>
          <w:sz w:val="24"/>
          <w:szCs w:val="24"/>
          <w:lang w:bidi="nl-NL"/>
        </w:rPr>
        <w:id w:val="1018203674"/>
        <w:docPartObj>
          <w:docPartGallery w:val="Table of Contents"/>
          <w:docPartUnique/>
        </w:docPartObj>
      </w:sdtPr>
      <w:sdtEndPr/>
      <w:sdtContent>
        <w:p w14:paraId="033F158F" w14:textId="49EBB482" w:rsidR="00E83E61" w:rsidRPr="00E83E61" w:rsidRDefault="00E83E61">
          <w:pPr>
            <w:pStyle w:val="Kopvaninhoudsopgave"/>
            <w:rPr>
              <w:rFonts w:asciiTheme="minorHAnsi" w:hAnsiTheme="minorHAnsi" w:cstheme="minorHAnsi"/>
              <w:color w:val="auto"/>
            </w:rPr>
          </w:pPr>
          <w:r w:rsidRPr="00E83E61">
            <w:rPr>
              <w:rFonts w:asciiTheme="minorHAnsi" w:hAnsiTheme="minorHAnsi" w:cstheme="minorHAnsi"/>
              <w:color w:val="auto"/>
            </w:rPr>
            <w:t>Inhoudsopgave</w:t>
          </w:r>
        </w:p>
        <w:p w14:paraId="2B929FEB" w14:textId="02B86151" w:rsidR="00CE6F3A" w:rsidRPr="00CE6F3A" w:rsidRDefault="00E83E61">
          <w:pPr>
            <w:pStyle w:val="Inhopg2"/>
            <w:tabs>
              <w:tab w:val="right" w:leader="dot" w:pos="9059"/>
            </w:tabs>
            <w:rPr>
              <w:rFonts w:asciiTheme="minorHAnsi" w:hAnsiTheme="minorHAnsi" w:cstheme="minorHAnsi"/>
              <w:noProof/>
            </w:rPr>
          </w:pPr>
          <w:r>
            <w:fldChar w:fldCharType="begin"/>
          </w:r>
          <w:r>
            <w:instrText xml:space="preserve"> TOC \o "1-3" \h \z \u </w:instrText>
          </w:r>
          <w:r>
            <w:fldChar w:fldCharType="separate"/>
          </w:r>
          <w:hyperlink w:anchor="_Toc213156223" w:history="1">
            <w:r w:rsidR="00CE6F3A" w:rsidRPr="00CE6F3A">
              <w:rPr>
                <w:rStyle w:val="Hyperlink"/>
                <w:rFonts w:asciiTheme="minorHAnsi" w:hAnsiTheme="minorHAnsi" w:cstheme="minorHAnsi"/>
                <w:noProof/>
              </w:rPr>
              <w:t>Artikel 1: Definities</w:t>
            </w:r>
            <w:r w:rsidR="00CE6F3A" w:rsidRPr="00CE6F3A">
              <w:rPr>
                <w:rFonts w:asciiTheme="minorHAnsi" w:hAnsiTheme="minorHAnsi" w:cstheme="minorHAnsi"/>
                <w:noProof/>
                <w:webHidden/>
              </w:rPr>
              <w:tab/>
            </w:r>
            <w:r w:rsidR="00CE6F3A" w:rsidRPr="00CE6F3A">
              <w:rPr>
                <w:rFonts w:asciiTheme="minorHAnsi" w:hAnsiTheme="minorHAnsi" w:cstheme="minorHAnsi"/>
                <w:noProof/>
                <w:webHidden/>
              </w:rPr>
              <w:fldChar w:fldCharType="begin"/>
            </w:r>
            <w:r w:rsidR="00CE6F3A" w:rsidRPr="00CE6F3A">
              <w:rPr>
                <w:rFonts w:asciiTheme="minorHAnsi" w:hAnsiTheme="minorHAnsi" w:cstheme="minorHAnsi"/>
                <w:noProof/>
                <w:webHidden/>
              </w:rPr>
              <w:instrText xml:space="preserve"> PAGEREF _Toc213156223 \h </w:instrText>
            </w:r>
            <w:r w:rsidR="00CE6F3A" w:rsidRPr="00CE6F3A">
              <w:rPr>
                <w:rFonts w:asciiTheme="minorHAnsi" w:hAnsiTheme="minorHAnsi" w:cstheme="minorHAnsi"/>
                <w:noProof/>
                <w:webHidden/>
              </w:rPr>
            </w:r>
            <w:r w:rsidR="00CE6F3A"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00CE6F3A" w:rsidRPr="00CE6F3A">
              <w:rPr>
                <w:rFonts w:asciiTheme="minorHAnsi" w:hAnsiTheme="minorHAnsi" w:cstheme="minorHAnsi"/>
                <w:noProof/>
                <w:webHidden/>
              </w:rPr>
              <w:fldChar w:fldCharType="end"/>
            </w:r>
          </w:hyperlink>
        </w:p>
        <w:p w14:paraId="330DC167" w14:textId="228FA4C6" w:rsidR="00CE6F3A" w:rsidRPr="00CE6F3A" w:rsidRDefault="00CE6F3A">
          <w:pPr>
            <w:pStyle w:val="Inhopg2"/>
            <w:tabs>
              <w:tab w:val="right" w:leader="dot" w:pos="9059"/>
            </w:tabs>
            <w:rPr>
              <w:rFonts w:asciiTheme="minorHAnsi" w:hAnsiTheme="minorHAnsi" w:cstheme="minorHAnsi"/>
              <w:noProof/>
            </w:rPr>
          </w:pPr>
          <w:hyperlink w:anchor="_Toc213156224" w:history="1">
            <w:r w:rsidRPr="00CE6F3A">
              <w:rPr>
                <w:rStyle w:val="Hyperlink"/>
                <w:rFonts w:asciiTheme="minorHAnsi" w:hAnsiTheme="minorHAnsi" w:cstheme="minorHAnsi"/>
                <w:noProof/>
              </w:rPr>
              <w:t>Artikel 2: Onderwerp en uitvoering</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_Toc213156224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Pr="00CE6F3A">
              <w:rPr>
                <w:rFonts w:asciiTheme="minorHAnsi" w:hAnsiTheme="minorHAnsi" w:cstheme="minorHAnsi"/>
                <w:noProof/>
                <w:webHidden/>
              </w:rPr>
              <w:fldChar w:fldCharType="end"/>
            </w:r>
          </w:hyperlink>
        </w:p>
        <w:p w14:paraId="31C16DC0" w14:textId="1E920DB2" w:rsidR="00CE6F3A" w:rsidRPr="00CE6F3A" w:rsidRDefault="00CE6F3A">
          <w:pPr>
            <w:pStyle w:val="Inhopg2"/>
            <w:tabs>
              <w:tab w:val="right" w:leader="dot" w:pos="9059"/>
            </w:tabs>
            <w:rPr>
              <w:rFonts w:asciiTheme="minorHAnsi" w:hAnsiTheme="minorHAnsi" w:cstheme="minorHAnsi"/>
              <w:noProof/>
            </w:rPr>
          </w:pPr>
          <w:hyperlink w:anchor="_Toc213156225" w:history="1">
            <w:r w:rsidRPr="00CE6F3A">
              <w:rPr>
                <w:rStyle w:val="Hyperlink"/>
                <w:rFonts w:asciiTheme="minorHAnsi" w:hAnsiTheme="minorHAnsi" w:cstheme="minorHAnsi"/>
                <w:noProof/>
              </w:rPr>
              <w:t>Artikel 3: Duur van de Overeenkomst</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_Toc213156225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Pr="00CE6F3A">
              <w:rPr>
                <w:rFonts w:asciiTheme="minorHAnsi" w:hAnsiTheme="minorHAnsi" w:cstheme="minorHAnsi"/>
                <w:noProof/>
                <w:webHidden/>
              </w:rPr>
              <w:fldChar w:fldCharType="end"/>
            </w:r>
          </w:hyperlink>
        </w:p>
        <w:p w14:paraId="649C36B7" w14:textId="6872491E" w:rsidR="00CE6F3A" w:rsidRPr="00CE6F3A" w:rsidRDefault="00CE6F3A">
          <w:pPr>
            <w:pStyle w:val="Inhopg2"/>
            <w:tabs>
              <w:tab w:val="right" w:leader="dot" w:pos="9059"/>
            </w:tabs>
            <w:rPr>
              <w:rFonts w:asciiTheme="minorHAnsi" w:hAnsiTheme="minorHAnsi" w:cstheme="minorHAnsi"/>
              <w:noProof/>
            </w:rPr>
          </w:pPr>
          <w:hyperlink w:anchor="_Toc213156226" w:history="1">
            <w:r w:rsidRPr="00CE6F3A">
              <w:rPr>
                <w:rStyle w:val="Hyperlink"/>
                <w:rFonts w:asciiTheme="minorHAnsi" w:hAnsiTheme="minorHAnsi" w:cstheme="minorHAnsi"/>
                <w:noProof/>
              </w:rPr>
              <w:t>Artikel 4: Prijzen en Meerwerk</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_Toc213156226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Pr="00CE6F3A">
              <w:rPr>
                <w:rFonts w:asciiTheme="minorHAnsi" w:hAnsiTheme="minorHAnsi" w:cstheme="minorHAnsi"/>
                <w:noProof/>
                <w:webHidden/>
              </w:rPr>
              <w:fldChar w:fldCharType="end"/>
            </w:r>
          </w:hyperlink>
        </w:p>
        <w:p w14:paraId="57EBEDC2" w14:textId="696F095C" w:rsidR="00CE6F3A" w:rsidRPr="00CE6F3A" w:rsidRDefault="00CE6F3A">
          <w:pPr>
            <w:pStyle w:val="Inhopg2"/>
            <w:tabs>
              <w:tab w:val="right" w:leader="dot" w:pos="9059"/>
            </w:tabs>
            <w:rPr>
              <w:rFonts w:asciiTheme="minorHAnsi" w:hAnsiTheme="minorHAnsi" w:cstheme="minorHAnsi"/>
              <w:noProof/>
            </w:rPr>
          </w:pPr>
          <w:hyperlink w:anchor="_Toc213156227" w:history="1">
            <w:r w:rsidRPr="00CE6F3A">
              <w:rPr>
                <w:rStyle w:val="Hyperlink"/>
                <w:rFonts w:asciiTheme="minorHAnsi" w:hAnsiTheme="minorHAnsi" w:cstheme="minorHAnsi"/>
                <w:noProof/>
              </w:rPr>
              <w:t>Artikel 5: Facturatie en Betaling</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_Toc213156227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110D1F2B" w14:textId="0388284E" w:rsidR="00CE6F3A" w:rsidRPr="00CE6F3A" w:rsidRDefault="00CE6F3A">
          <w:pPr>
            <w:pStyle w:val="Inhopg2"/>
            <w:tabs>
              <w:tab w:val="right" w:leader="dot" w:pos="9059"/>
            </w:tabs>
            <w:rPr>
              <w:rFonts w:asciiTheme="minorHAnsi" w:hAnsiTheme="minorHAnsi" w:cstheme="minorHAnsi"/>
              <w:noProof/>
            </w:rPr>
          </w:pPr>
          <w:hyperlink w:anchor="_Toc213156228" w:history="1">
            <w:r w:rsidRPr="00CE6F3A">
              <w:rPr>
                <w:rStyle w:val="Hyperlink"/>
                <w:rFonts w:asciiTheme="minorHAnsi" w:hAnsiTheme="minorHAnsi" w:cstheme="minorHAnsi"/>
                <w:noProof/>
              </w:rPr>
              <w:t>Artikel 6: Contactpersonen en Personeel</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_Toc213156228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3F71797B" w14:textId="06887573" w:rsidR="00CE6F3A" w:rsidRPr="00CE6F3A" w:rsidRDefault="00CE6F3A">
          <w:pPr>
            <w:pStyle w:val="Inhopg2"/>
            <w:tabs>
              <w:tab w:val="right" w:leader="dot" w:pos="9059"/>
            </w:tabs>
            <w:rPr>
              <w:rFonts w:asciiTheme="minorHAnsi" w:hAnsiTheme="minorHAnsi" w:cstheme="minorHAnsi"/>
              <w:noProof/>
            </w:rPr>
          </w:pPr>
          <w:hyperlink w:anchor="_Toc213156229" w:history="1">
            <w:r w:rsidRPr="00CE6F3A">
              <w:rPr>
                <w:rStyle w:val="Hyperlink"/>
                <w:rFonts w:asciiTheme="minorHAnsi" w:hAnsiTheme="minorHAnsi" w:cstheme="minorHAnsi"/>
                <w:noProof/>
              </w:rPr>
              <w:t>Artikel 7: Toepasselijke voorwaarden en Rangorde</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_Toc213156229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7F4E3ABF" w14:textId="18594857" w:rsidR="00CE6F3A" w:rsidRPr="00CE6F3A" w:rsidRDefault="00CE6F3A">
          <w:pPr>
            <w:pStyle w:val="Inhopg2"/>
            <w:tabs>
              <w:tab w:val="right" w:leader="dot" w:pos="9059"/>
            </w:tabs>
            <w:rPr>
              <w:rFonts w:asciiTheme="minorHAnsi" w:hAnsiTheme="minorHAnsi" w:cstheme="minorHAnsi"/>
              <w:noProof/>
            </w:rPr>
          </w:pPr>
          <w:hyperlink w:anchor="_Toc213156230" w:history="1">
            <w:r w:rsidRPr="00CE6F3A">
              <w:rPr>
                <w:rStyle w:val="Hyperlink"/>
                <w:rFonts w:asciiTheme="minorHAnsi" w:hAnsiTheme="minorHAnsi" w:cstheme="minorHAnsi"/>
                <w:noProof/>
              </w:rPr>
              <w:t>Artikel 8: Afwijkingen van de AIV</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_Toc213156230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7730B422" w14:textId="6B244A5A" w:rsidR="00CE6F3A" w:rsidRPr="00CE6F3A" w:rsidRDefault="00CE6F3A">
          <w:pPr>
            <w:pStyle w:val="Inhopg2"/>
            <w:tabs>
              <w:tab w:val="right" w:leader="dot" w:pos="9059"/>
            </w:tabs>
            <w:rPr>
              <w:rFonts w:asciiTheme="minorHAnsi" w:hAnsiTheme="minorHAnsi" w:cstheme="minorHAnsi"/>
              <w:noProof/>
            </w:rPr>
          </w:pPr>
          <w:hyperlink w:anchor="_Toc213156231" w:history="1">
            <w:r w:rsidRPr="00CE6F3A">
              <w:rPr>
                <w:rStyle w:val="Hyperlink"/>
                <w:rFonts w:asciiTheme="minorHAnsi" w:hAnsiTheme="minorHAnsi" w:cstheme="minorHAnsi"/>
                <w:noProof/>
              </w:rPr>
              <w:t>Artikel 9: Bijlagen</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_Toc213156231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4</w:t>
            </w:r>
            <w:r w:rsidRPr="00CE6F3A">
              <w:rPr>
                <w:rFonts w:asciiTheme="minorHAnsi" w:hAnsiTheme="minorHAnsi" w:cstheme="minorHAnsi"/>
                <w:noProof/>
                <w:webHidden/>
              </w:rPr>
              <w:fldChar w:fldCharType="end"/>
            </w:r>
          </w:hyperlink>
        </w:p>
        <w:p w14:paraId="262AD070" w14:textId="227B7B35" w:rsidR="00E83E61" w:rsidRDefault="00E83E61">
          <w:r>
            <w:rPr>
              <w:b/>
              <w:bCs/>
            </w:rPr>
            <w:fldChar w:fldCharType="end"/>
          </w:r>
        </w:p>
      </w:sdtContent>
    </w:sdt>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54853CB8" w:rsidR="00E72ECD" w:rsidRPr="004025EB" w:rsidRDefault="00324E4F" w:rsidP="00324E4F">
      <w:pPr>
        <w:pStyle w:val="Standard"/>
        <w:tabs>
          <w:tab w:val="left" w:pos="5568"/>
        </w:tabs>
        <w:spacing w:line="283" w:lineRule="atLeast"/>
        <w:rPr>
          <w:rFonts w:ascii="Verdana" w:eastAsia="Times New Roman" w:hAnsi="Verdana" w:cs="Times New Roman"/>
          <w:sz w:val="20"/>
          <w:szCs w:val="20"/>
          <w:lang w:bidi="ar-SA"/>
        </w:rPr>
      </w:pPr>
      <w:r>
        <w:rPr>
          <w:rFonts w:ascii="Verdana" w:eastAsia="Times New Roman" w:hAnsi="Verdana" w:cs="Times New Roman"/>
          <w:sz w:val="20"/>
          <w:szCs w:val="20"/>
          <w:lang w:bidi="ar-SA"/>
        </w:rPr>
        <w:tab/>
      </w: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31A4DAD5" w14:textId="55DB3352" w:rsidR="006A1657" w:rsidRPr="00D226C5" w:rsidRDefault="005442D8" w:rsidP="00D226C5">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lastRenderedPageBreak/>
        <w:t>Raamo</w:t>
      </w:r>
      <w:r w:rsidR="00EF3523">
        <w:rPr>
          <w:rStyle w:val="normaltextrun"/>
          <w:rFonts w:ascii="Calibri" w:hAnsi="Calibri" w:cs="Calibri"/>
          <w:color w:val="385623"/>
          <w:sz w:val="48"/>
          <w:szCs w:val="48"/>
          <w:shd w:val="clear" w:color="auto" w:fill="FFFFFF"/>
        </w:rPr>
        <w:t>vereenkomst</w:t>
      </w:r>
      <w:r w:rsidR="004B488F" w:rsidRPr="00D226C5">
        <w:rPr>
          <w:rStyle w:val="normaltextrun"/>
          <w:rFonts w:ascii="Calibri" w:hAnsi="Calibri" w:cs="Calibri"/>
          <w:color w:val="385623"/>
          <w:sz w:val="48"/>
          <w:szCs w:val="48"/>
          <w:shd w:val="clear" w:color="auto" w:fill="FFFFFF"/>
        </w:rPr>
        <w:t xml:space="preserve"> inzake </w:t>
      </w:r>
      <w:r w:rsidR="0022717C" w:rsidRPr="00D226C5">
        <w:rPr>
          <w:rStyle w:val="normaltextrun"/>
          <w:rFonts w:ascii="Calibri" w:hAnsi="Calibri" w:cs="Calibri"/>
          <w:color w:val="385623"/>
          <w:sz w:val="48"/>
          <w:szCs w:val="48"/>
          <w:shd w:val="clear" w:color="auto" w:fill="FFFFFF"/>
        </w:rPr>
        <w:br/>
      </w:r>
      <w:r w:rsidR="007816BB">
        <w:rPr>
          <w:rStyle w:val="normaltextrun"/>
          <w:rFonts w:ascii="Calibri" w:hAnsi="Calibri" w:cs="Calibri"/>
          <w:b/>
          <w:bCs/>
          <w:color w:val="385623"/>
          <w:sz w:val="48"/>
          <w:szCs w:val="48"/>
          <w:shd w:val="clear" w:color="auto" w:fill="FFFFFF"/>
        </w:rPr>
        <w:t>Omgevingsplan De Haven</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47B3012" w14:textId="708ACF51" w:rsidR="00FF4A53" w:rsidRPr="00D226C5" w:rsidRDefault="00EF3523">
      <w:pPr>
        <w:pStyle w:val="Standard"/>
        <w:spacing w:line="283" w:lineRule="atLeast"/>
        <w:rPr>
          <w:rFonts w:ascii="Calibri Light" w:hAnsi="Calibri Light" w:cs="Calibri Light"/>
          <w:szCs w:val="22"/>
          <w:lang w:val="nl"/>
        </w:rPr>
      </w:pPr>
      <w:r w:rsidRPr="00EF3523">
        <w:rPr>
          <w:rFonts w:ascii="Calibri Light" w:hAnsi="Calibri Light" w:cs="Calibri Light"/>
          <w:color w:val="000000" w:themeColor="text1"/>
          <w:szCs w:val="22"/>
          <w:lang w:val="nl"/>
        </w:rPr>
        <w:t xml:space="preserve">De gemeente Smallingerland, op grond van artikel 171 Gemeentewet rechtsgeldig vertegenwoordigd door </w:t>
      </w:r>
      <w:r w:rsidRPr="00C07530">
        <w:rPr>
          <w:rFonts w:ascii="Calibri Light" w:hAnsi="Calibri Light" w:cs="Calibri Light"/>
          <w:color w:val="000000" w:themeColor="text1"/>
          <w:szCs w:val="22"/>
          <w:highlight w:val="yellow"/>
          <w:lang w:val="nl"/>
        </w:rPr>
        <w:t>haar</w:t>
      </w:r>
      <w:r w:rsidRPr="00EF3523">
        <w:rPr>
          <w:rFonts w:ascii="Calibri Light" w:hAnsi="Calibri Light" w:cs="Calibri Light"/>
          <w:color w:val="000000" w:themeColor="text1"/>
          <w:szCs w:val="22"/>
          <w:lang w:val="nl"/>
        </w:rPr>
        <w:t xml:space="preserve"> </w:t>
      </w:r>
      <w:r w:rsidRPr="00C07530">
        <w:rPr>
          <w:rFonts w:ascii="Calibri Light" w:hAnsi="Calibri Light" w:cs="Calibri Light"/>
          <w:color w:val="000000" w:themeColor="text1"/>
          <w:szCs w:val="22"/>
          <w:highlight w:val="yellow"/>
          <w:lang w:val="nl"/>
        </w:rPr>
        <w:t>burgemeester, de</w:t>
      </w:r>
      <w:r w:rsidRPr="00EF3523">
        <w:rPr>
          <w:rFonts w:ascii="Calibri Light" w:hAnsi="Calibri Light" w:cs="Calibri Light"/>
          <w:color w:val="000000" w:themeColor="text1"/>
          <w:szCs w:val="22"/>
          <w:lang w:val="nl"/>
        </w:rPr>
        <w:t xml:space="preserve"> </w:t>
      </w:r>
      <w:r w:rsidR="001677A2" w:rsidRPr="001677A2">
        <w:rPr>
          <w:rFonts w:ascii="Calibri Light" w:hAnsi="Calibri Light" w:cs="Calibri Light"/>
          <w:color w:val="000000" w:themeColor="text1"/>
          <w:szCs w:val="22"/>
          <w:highlight w:val="yellow"/>
        </w:rPr>
        <w:t>&lt;naam ondertekenaar&gt;</w:t>
      </w:r>
      <w:r w:rsidR="001677A2">
        <w:rPr>
          <w:rFonts w:ascii="Calibri Light" w:hAnsi="Calibri Light" w:cs="Calibri Light"/>
          <w:color w:val="000000" w:themeColor="text1"/>
          <w:szCs w:val="22"/>
          <w:highlight w:val="yellow"/>
        </w:rPr>
        <w:t xml:space="preserve"> </w:t>
      </w:r>
      <w:r w:rsidR="001677A2" w:rsidRPr="001677A2">
        <w:rPr>
          <w:rFonts w:ascii="Calibri Light" w:hAnsi="Calibri Light" w:cs="Calibri Light"/>
          <w:color w:val="000000" w:themeColor="text1"/>
          <w:szCs w:val="22"/>
          <w:highlight w:val="yellow"/>
        </w:rPr>
        <w:t xml:space="preserve"> &lt;functie&gt;</w:t>
      </w:r>
      <w:r w:rsidRPr="00EF3523">
        <w:rPr>
          <w:rFonts w:ascii="Calibri Light" w:hAnsi="Calibri Light" w:cs="Calibri Light"/>
          <w:color w:val="000000" w:themeColor="text1"/>
          <w:szCs w:val="22"/>
          <w:lang w:val="nl"/>
        </w:rPr>
        <w:t>, handelend ter uitvoering van een besluit van het college van burgemeester en wethouders van de gemeente Smallingerland, hierna te noemen: ‘Opdrachtgever’,</w:t>
      </w:r>
    </w:p>
    <w:p w14:paraId="6E2C771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en</w:t>
      </w:r>
    </w:p>
    <w:p w14:paraId="3AE2C364" w14:textId="77777777" w:rsidR="00E72ECD" w:rsidRPr="00074967" w:rsidRDefault="00E72ECD">
      <w:pPr>
        <w:pStyle w:val="Standard"/>
        <w:spacing w:line="283" w:lineRule="atLeast"/>
        <w:rPr>
          <w:rFonts w:ascii="Calibri Light" w:eastAsia="Times New Roman" w:hAnsi="Calibri Light" w:cs="Calibri Light"/>
          <w:color w:val="000000" w:themeColor="text1"/>
          <w:szCs w:val="22"/>
          <w:lang w:bidi="ar-SA"/>
        </w:rPr>
      </w:pPr>
    </w:p>
    <w:p w14:paraId="286EB928" w14:textId="7F4BAA36" w:rsidR="00E72ECD" w:rsidRPr="00074967" w:rsidRDefault="00142C82" w:rsidP="44CF5454">
      <w:pPr>
        <w:pStyle w:val="Standard"/>
        <w:tabs>
          <w:tab w:val="left" w:pos="4536"/>
        </w:tabs>
        <w:spacing w:line="283" w:lineRule="atLeast"/>
        <w:rPr>
          <w:rFonts w:ascii="Calibri Light" w:eastAsia="Times New Roman" w:hAnsi="Calibri Light" w:cs="Calibri Light"/>
          <w:color w:val="000000" w:themeColor="text1"/>
          <w:szCs w:val="22"/>
          <w:lang w:bidi="ar-SA"/>
        </w:rPr>
      </w:pPr>
      <w:r w:rsidRPr="00074967">
        <w:rPr>
          <w:rFonts w:ascii="Calibri Light" w:eastAsia="Times New Roman" w:hAnsi="Calibri Light" w:cs="Calibri Light"/>
          <w:color w:val="000000" w:themeColor="text1"/>
          <w:szCs w:val="22"/>
          <w:highlight w:val="yellow"/>
          <w:lang w:bidi="ar-SA"/>
        </w:rPr>
        <w:t>&lt;Naam opdrachtnemer&gt;</w:t>
      </w:r>
      <w:r w:rsidRPr="00074967">
        <w:rPr>
          <w:rFonts w:ascii="Calibri Light" w:eastAsia="Times New Roman" w:hAnsi="Calibri Light" w:cs="Calibri Light"/>
          <w:color w:val="000000" w:themeColor="text1"/>
          <w:szCs w:val="22"/>
          <w:lang w:bidi="ar-SA"/>
        </w:rPr>
        <w:t xml:space="preserve"> rechtsgeldig </w:t>
      </w:r>
      <w:r w:rsidR="004025EB" w:rsidRPr="00074967">
        <w:rPr>
          <w:rFonts w:ascii="Calibri Light" w:eastAsia="Times New Roman" w:hAnsi="Calibri Light" w:cs="Calibri Light"/>
          <w:color w:val="000000" w:themeColor="text1"/>
          <w:szCs w:val="22"/>
          <w:lang w:bidi="ar-SA"/>
        </w:rPr>
        <w:t xml:space="preserve">vertegenwoordigd door </w:t>
      </w:r>
      <w:r w:rsidRPr="00074967">
        <w:rPr>
          <w:rFonts w:ascii="Calibri Light" w:eastAsia="Times New Roman" w:hAnsi="Calibri Light" w:cs="Calibri Light"/>
          <w:color w:val="000000" w:themeColor="text1"/>
          <w:szCs w:val="22"/>
          <w:highlight w:val="yellow"/>
          <w:lang w:bidi="ar-SA"/>
        </w:rPr>
        <w:t>&lt;naam, functie&gt;</w:t>
      </w:r>
      <w:r w:rsidR="004025EB" w:rsidRPr="00074967">
        <w:rPr>
          <w:rFonts w:ascii="Calibri Light" w:eastAsia="Times New Roman" w:hAnsi="Calibri Light" w:cs="Calibri Light"/>
          <w:color w:val="000000" w:themeColor="text1"/>
          <w:szCs w:val="22"/>
          <w:lang w:bidi="ar-SA"/>
        </w:rPr>
        <w:t xml:space="preserve">, statutair gevestigd </w:t>
      </w:r>
      <w:r w:rsidR="008D37FB" w:rsidRPr="00074967">
        <w:rPr>
          <w:rFonts w:ascii="Calibri Light" w:eastAsia="Times New Roman" w:hAnsi="Calibri Light" w:cs="Calibri Light"/>
          <w:color w:val="000000" w:themeColor="text1"/>
          <w:szCs w:val="22"/>
          <w:lang w:bidi="ar-SA"/>
        </w:rPr>
        <w:t xml:space="preserve">te </w:t>
      </w:r>
      <w:r w:rsidRPr="00074967">
        <w:rPr>
          <w:rFonts w:ascii="Calibri Light" w:eastAsia="Times New Roman" w:hAnsi="Calibri Light" w:cs="Calibri Light"/>
          <w:color w:val="000000" w:themeColor="text1"/>
          <w:szCs w:val="22"/>
          <w:highlight w:val="yellow"/>
          <w:lang w:bidi="ar-SA"/>
        </w:rPr>
        <w:t>&lt;plaats&gt;</w:t>
      </w:r>
      <w:r w:rsidR="008D37FB" w:rsidRPr="00074967">
        <w:rPr>
          <w:rFonts w:ascii="Calibri Light" w:eastAsia="Times New Roman" w:hAnsi="Calibri Light" w:cs="Calibri Light"/>
          <w:color w:val="000000" w:themeColor="text1"/>
          <w:szCs w:val="22"/>
          <w:lang w:bidi="ar-SA"/>
        </w:rPr>
        <w:t xml:space="preserve"> </w:t>
      </w:r>
      <w:r w:rsidR="004025EB" w:rsidRPr="00074967">
        <w:rPr>
          <w:rFonts w:ascii="Calibri Light" w:eastAsia="Times New Roman" w:hAnsi="Calibri Light" w:cs="Calibri Light"/>
          <w:color w:val="000000" w:themeColor="text1"/>
          <w:szCs w:val="22"/>
          <w:lang w:bidi="ar-SA"/>
        </w:rPr>
        <w:t xml:space="preserve">en kantoorhoudende te </w:t>
      </w:r>
      <w:r w:rsidRPr="00074967">
        <w:rPr>
          <w:rFonts w:ascii="Calibri Light" w:eastAsia="Times New Roman" w:hAnsi="Calibri Light" w:cs="Calibri Light"/>
          <w:color w:val="000000" w:themeColor="text1"/>
          <w:szCs w:val="22"/>
          <w:highlight w:val="yellow"/>
          <w:lang w:bidi="ar-SA"/>
        </w:rPr>
        <w:t>&lt;plaats&gt;</w:t>
      </w:r>
      <w:r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 xml:space="preserve"> verder te noemen </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Opdrachtnemer</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w:t>
      </w:r>
    </w:p>
    <w:p w14:paraId="3DBFC9D0" w14:textId="77777777" w:rsidR="00917CFB" w:rsidRPr="00917CFB" w:rsidRDefault="00917CFB" w:rsidP="00B7703D">
      <w:pPr>
        <w:pStyle w:val="Standard"/>
        <w:spacing w:line="283" w:lineRule="atLeast"/>
        <w:rPr>
          <w:rFonts w:ascii="Calibri Light" w:hAnsi="Calibri Light" w:cs="Calibri Light"/>
          <w:szCs w:val="22"/>
        </w:rPr>
      </w:pPr>
    </w:p>
    <w:p w14:paraId="742AB96F" w14:textId="1ADA844B" w:rsidR="00E72ECD" w:rsidRDefault="004025EB">
      <w:pPr>
        <w:pStyle w:val="Standard"/>
        <w:spacing w:line="283" w:lineRule="atLeast"/>
        <w:rPr>
          <w:rFonts w:ascii="Calibri Light" w:eastAsia="Times New Roman" w:hAnsi="Calibri Light" w:cs="Calibri Light"/>
          <w:bCs/>
          <w:szCs w:val="22"/>
          <w:lang w:bidi="ar-SA"/>
        </w:rPr>
      </w:pPr>
      <w:r w:rsidRPr="00D226C5">
        <w:rPr>
          <w:rFonts w:ascii="Calibri Light" w:eastAsia="Times New Roman" w:hAnsi="Calibri Light" w:cs="Calibri Light"/>
          <w:bCs/>
          <w:szCs w:val="22"/>
          <w:lang w:bidi="ar-SA"/>
        </w:rPr>
        <w:t xml:space="preserve">Verklaren </w:t>
      </w:r>
      <w:r w:rsidR="004C2A14" w:rsidRPr="00D226C5">
        <w:rPr>
          <w:rFonts w:ascii="Calibri Light" w:eastAsia="Times New Roman" w:hAnsi="Calibri Light" w:cs="Calibri Light"/>
          <w:bCs/>
          <w:szCs w:val="22"/>
          <w:lang w:bidi="ar-SA"/>
        </w:rPr>
        <w:t xml:space="preserve">partijen </w:t>
      </w:r>
      <w:r w:rsidRPr="00D226C5">
        <w:rPr>
          <w:rFonts w:ascii="Calibri Light" w:eastAsia="Times New Roman" w:hAnsi="Calibri Light" w:cs="Calibri Light"/>
          <w:bCs/>
          <w:szCs w:val="22"/>
          <w:lang w:bidi="ar-SA"/>
        </w:rPr>
        <w:t>te zijn overeengekomen:</w:t>
      </w:r>
    </w:p>
    <w:p w14:paraId="2C63A561" w14:textId="77777777" w:rsidR="00EF3523" w:rsidRPr="001F18BB" w:rsidRDefault="00EF3523" w:rsidP="001F18BB">
      <w:pPr>
        <w:pStyle w:val="Kop2"/>
      </w:pPr>
      <w:r>
        <w:rPr>
          <w:rFonts w:ascii="Calibri Light" w:hAnsi="Calibri Light" w:cs="Calibri Light"/>
        </w:rPr>
        <w:br/>
      </w:r>
      <w:bookmarkStart w:id="0" w:name="_Toc213156223"/>
      <w:r w:rsidRPr="001F18BB">
        <w:t>Artikel 1: Definities</w:t>
      </w:r>
      <w:bookmarkEnd w:id="0"/>
    </w:p>
    <w:p w14:paraId="05CC45B2" w14:textId="3DB30BE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In deze </w:t>
      </w:r>
      <w:r w:rsidR="005442D8">
        <w:rPr>
          <w:rFonts w:ascii="Calibri Light" w:hAnsi="Calibri Light" w:cs="Calibri Light"/>
          <w:szCs w:val="22"/>
        </w:rPr>
        <w:t>Raamo</w:t>
      </w:r>
      <w:r w:rsidRPr="00EF3523">
        <w:rPr>
          <w:rFonts w:ascii="Calibri Light" w:hAnsi="Calibri Light" w:cs="Calibri Light"/>
          <w:szCs w:val="22"/>
        </w:rPr>
        <w:t>vereenkomst wordt verstaan onder:</w:t>
      </w:r>
    </w:p>
    <w:p w14:paraId="089A6DC6" w14:textId="77777777" w:rsidR="00EF3523" w:rsidRPr="00EF3523" w:rsidRDefault="00EF3523" w:rsidP="00EF3523">
      <w:pPr>
        <w:pStyle w:val="Standard"/>
        <w:spacing w:line="283" w:lineRule="atLeast"/>
        <w:rPr>
          <w:rFonts w:ascii="Calibri Light" w:hAnsi="Calibri Light" w:cs="Calibri Light"/>
          <w:szCs w:val="22"/>
        </w:rPr>
      </w:pPr>
    </w:p>
    <w:p w14:paraId="2771E992" w14:textId="4E4D16B4"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AIV: De Algemene Inkoopvoorwaarden Smallingerland 2025, versie 2025 e.v., zoals bijgevoegd als Bijlage 1 bij deze </w:t>
      </w:r>
      <w:r w:rsidR="005442D8">
        <w:rPr>
          <w:rFonts w:ascii="Calibri Light" w:hAnsi="Calibri Light" w:cs="Calibri Light"/>
          <w:szCs w:val="22"/>
        </w:rPr>
        <w:t>Raamo</w:t>
      </w:r>
      <w:r w:rsidRPr="00EF3523">
        <w:rPr>
          <w:rFonts w:ascii="Calibri Light" w:hAnsi="Calibri Light" w:cs="Calibri Light"/>
          <w:szCs w:val="22"/>
        </w:rPr>
        <w:t>vereenkomst.</w:t>
      </w:r>
    </w:p>
    <w:p w14:paraId="581A590F" w14:textId="77777777" w:rsidR="00EF3523" w:rsidRPr="00EF3523" w:rsidRDefault="00EF3523" w:rsidP="00EF3523">
      <w:pPr>
        <w:pStyle w:val="Standard"/>
        <w:spacing w:line="283" w:lineRule="atLeast"/>
        <w:rPr>
          <w:rFonts w:ascii="Calibri Light" w:hAnsi="Calibri Light" w:cs="Calibri Light"/>
          <w:szCs w:val="22"/>
        </w:rPr>
      </w:pPr>
    </w:p>
    <w:p w14:paraId="05D7782F" w14:textId="77777777" w:rsidR="00EF3523" w:rsidRPr="00EF3523" w:rsidRDefault="00EF3523" w:rsidP="00EF3523">
      <w:pPr>
        <w:pStyle w:val="Standard"/>
        <w:spacing w:line="283" w:lineRule="atLeast"/>
        <w:rPr>
          <w:rFonts w:ascii="Calibri Light" w:hAnsi="Calibri Light" w:cs="Calibri Light"/>
          <w:szCs w:val="22"/>
        </w:rPr>
      </w:pPr>
      <w:r w:rsidRPr="00B7703D">
        <w:rPr>
          <w:rFonts w:ascii="Calibri Light" w:hAnsi="Calibri Light" w:cs="Calibri Light"/>
          <w:szCs w:val="22"/>
        </w:rPr>
        <w:t>Overige Definities: Alle overige begrippen met een hoofdletter hebben de betekenis die daaraan is gegeven in Artikel 1 van de AIV.</w:t>
      </w:r>
    </w:p>
    <w:p w14:paraId="362A4D7C" w14:textId="77777777" w:rsidR="00EF3523" w:rsidRPr="001F18BB" w:rsidRDefault="00EF3523" w:rsidP="00EF3523">
      <w:pPr>
        <w:pStyle w:val="Standard"/>
        <w:spacing w:line="283" w:lineRule="atLeast"/>
        <w:rPr>
          <w:rFonts w:asciiTheme="minorHAnsi" w:hAnsiTheme="minorHAnsi" w:cstheme="minorHAnsi"/>
          <w:szCs w:val="22"/>
        </w:rPr>
      </w:pPr>
    </w:p>
    <w:p w14:paraId="0FEB608C" w14:textId="77777777" w:rsidR="00EF3523" w:rsidRPr="001F18BB" w:rsidRDefault="00EF3523" w:rsidP="001F18BB">
      <w:pPr>
        <w:pStyle w:val="Kop2"/>
      </w:pPr>
      <w:bookmarkStart w:id="1" w:name="_Toc213156224"/>
      <w:r w:rsidRPr="001F18BB">
        <w:t>Artikel 2: Onderwerp en uitvoering</w:t>
      </w:r>
      <w:bookmarkEnd w:id="1"/>
    </w:p>
    <w:p w14:paraId="0F2DD674" w14:textId="61D70A96"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2.1. Opdrachtgever verleent opdracht aan Opdrachtnemer, die aanvaardt, tot het uitvoeren van: </w:t>
      </w:r>
      <w:r w:rsidR="00E32297">
        <w:rPr>
          <w:rFonts w:ascii="Calibri Light" w:hAnsi="Calibri Light" w:cs="Calibri Light"/>
          <w:szCs w:val="22"/>
        </w:rPr>
        <w:t>het opstellen van een omgevingsplanwijziging voor het gebied De Haven</w:t>
      </w:r>
    </w:p>
    <w:p w14:paraId="5B13A493" w14:textId="2926F780" w:rsidR="00EF3523" w:rsidRDefault="00EF3523" w:rsidP="00EF3523">
      <w:pPr>
        <w:pStyle w:val="Standard"/>
        <w:spacing w:line="283" w:lineRule="atLeast"/>
        <w:rPr>
          <w:rFonts w:ascii="Calibri Light" w:hAnsi="Calibri Light" w:cs="Calibri Light"/>
          <w:szCs w:val="22"/>
        </w:rPr>
      </w:pPr>
      <w:r>
        <w:rPr>
          <w:rFonts w:ascii="Calibri Light" w:hAnsi="Calibri Light" w:cs="Calibri Light"/>
          <w:szCs w:val="22"/>
        </w:rPr>
        <w:br/>
      </w:r>
      <w:r w:rsidRPr="00EF3523">
        <w:rPr>
          <w:rFonts w:ascii="Calibri Light" w:hAnsi="Calibri Light" w:cs="Calibri Light"/>
          <w:szCs w:val="22"/>
        </w:rPr>
        <w:t xml:space="preserve">2.2. De opdracht is nader beschreven in de Offerteaanvraag d.d. </w:t>
      </w:r>
      <w:r w:rsidR="00E32297">
        <w:rPr>
          <w:rFonts w:ascii="Calibri Light" w:hAnsi="Calibri Light" w:cs="Calibri Light"/>
          <w:szCs w:val="22"/>
        </w:rPr>
        <w:t xml:space="preserve">13-05-2026 </w:t>
      </w:r>
      <w:r w:rsidRPr="00EF3523">
        <w:rPr>
          <w:rFonts w:ascii="Calibri Light" w:hAnsi="Calibri Light" w:cs="Calibri Light"/>
          <w:szCs w:val="22"/>
        </w:rPr>
        <w:t xml:space="preserve">en de daarop gebaseerde Inschrijving van Opdrachtnemer d.d. </w:t>
      </w:r>
      <w:r w:rsidRPr="00EF3523">
        <w:rPr>
          <w:rFonts w:ascii="Calibri Light" w:hAnsi="Calibri Light" w:cs="Calibri Light"/>
          <w:szCs w:val="22"/>
          <w:highlight w:val="yellow"/>
        </w:rPr>
        <w:t>&lt;datum&gt;.</w:t>
      </w:r>
      <w:r w:rsidRPr="00EF3523">
        <w:rPr>
          <w:rFonts w:ascii="Calibri Light" w:hAnsi="Calibri Light" w:cs="Calibri Light"/>
          <w:szCs w:val="22"/>
        </w:rPr>
        <w:t xml:space="preserve"> </w:t>
      </w:r>
    </w:p>
    <w:p w14:paraId="53E38DCF" w14:textId="6C88E705" w:rsidR="00EF3523" w:rsidRPr="00EF3523" w:rsidRDefault="00EF3523" w:rsidP="00EF3523">
      <w:pPr>
        <w:pStyle w:val="Standard"/>
        <w:spacing w:line="283" w:lineRule="atLeast"/>
        <w:rPr>
          <w:rFonts w:ascii="Calibri Light" w:hAnsi="Calibri Light" w:cs="Calibri Light"/>
          <w:szCs w:val="22"/>
        </w:rPr>
      </w:pPr>
      <w:r>
        <w:rPr>
          <w:rFonts w:ascii="Calibri Light" w:hAnsi="Calibri Light" w:cs="Calibri Light"/>
          <w:szCs w:val="22"/>
        </w:rPr>
        <w:br/>
      </w:r>
      <w:r w:rsidRPr="00EF3523">
        <w:rPr>
          <w:rFonts w:ascii="Calibri Light" w:hAnsi="Calibri Light" w:cs="Calibri Light"/>
          <w:szCs w:val="22"/>
        </w:rPr>
        <w:t>2.3. Opdrachtnemer verklaart voldoende op de hoogte te zijn van de doelstellingen van Opdrachtgever.</w:t>
      </w:r>
    </w:p>
    <w:p w14:paraId="5BC42BD1" w14:textId="77777777" w:rsidR="00EF3523" w:rsidRPr="00EF3523" w:rsidRDefault="00EF3523" w:rsidP="00EF3523">
      <w:pPr>
        <w:pStyle w:val="Standard"/>
        <w:spacing w:line="283" w:lineRule="atLeast"/>
        <w:rPr>
          <w:rFonts w:ascii="Calibri Light" w:hAnsi="Calibri Light" w:cs="Calibri Light"/>
          <w:szCs w:val="22"/>
        </w:rPr>
      </w:pPr>
    </w:p>
    <w:p w14:paraId="0FD1E72A" w14:textId="335C15BF" w:rsidR="00EF3523" w:rsidRPr="001F18BB" w:rsidRDefault="00EF3523" w:rsidP="001F18BB">
      <w:pPr>
        <w:pStyle w:val="Kop2"/>
      </w:pPr>
      <w:bookmarkStart w:id="2" w:name="_Toc213156225"/>
      <w:r w:rsidRPr="001F18BB">
        <w:t xml:space="preserve">Artikel 3: Duur van de </w:t>
      </w:r>
      <w:r w:rsidR="005442D8">
        <w:rPr>
          <w:rFonts w:ascii="Calibri Light" w:hAnsi="Calibri Light" w:cs="Calibri Light"/>
          <w:szCs w:val="22"/>
        </w:rPr>
        <w:t>Raamo</w:t>
      </w:r>
      <w:r w:rsidRPr="001F18BB">
        <w:t>vereenkomst</w:t>
      </w:r>
      <w:bookmarkEnd w:id="2"/>
    </w:p>
    <w:p w14:paraId="029E01DD" w14:textId="48C6B0A6"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Deze </w:t>
      </w:r>
      <w:r w:rsidR="005442D8">
        <w:rPr>
          <w:rFonts w:ascii="Calibri Light" w:hAnsi="Calibri Light" w:cs="Calibri Light"/>
          <w:szCs w:val="22"/>
        </w:rPr>
        <w:t>Raamo</w:t>
      </w:r>
      <w:r w:rsidRPr="00EF3523">
        <w:rPr>
          <w:rFonts w:ascii="Calibri Light" w:hAnsi="Calibri Light" w:cs="Calibri Light"/>
          <w:szCs w:val="22"/>
        </w:rPr>
        <w:t>vereenkomst treedt in werking op &lt;</w:t>
      </w:r>
      <w:r w:rsidRPr="00EF3523">
        <w:rPr>
          <w:rFonts w:ascii="Calibri Light" w:hAnsi="Calibri Light" w:cs="Calibri Light"/>
          <w:szCs w:val="22"/>
          <w:highlight w:val="yellow"/>
        </w:rPr>
        <w:t>datum&gt; en eindigt op &lt;datum&gt; / zodra &lt;specifieke einddatum of voorwaarde invullen&gt;</w:t>
      </w:r>
      <w:r w:rsidRPr="00EF3523">
        <w:rPr>
          <w:rFonts w:ascii="Calibri Light" w:hAnsi="Calibri Light" w:cs="Calibri Light"/>
          <w:szCs w:val="22"/>
        </w:rPr>
        <w:t>. De bepalingen omtrent opzegging en ontbinding zijn geregeld in de AIV (o.a. Artikel 27 en 28).</w:t>
      </w:r>
    </w:p>
    <w:p w14:paraId="02BA3954" w14:textId="77777777" w:rsidR="00EF3523" w:rsidRPr="00EF3523" w:rsidRDefault="00EF3523" w:rsidP="00EF3523">
      <w:pPr>
        <w:pStyle w:val="Standard"/>
        <w:spacing w:line="283" w:lineRule="atLeast"/>
        <w:rPr>
          <w:rFonts w:ascii="Calibri Light" w:hAnsi="Calibri Light" w:cs="Calibri Light"/>
          <w:szCs w:val="22"/>
        </w:rPr>
      </w:pPr>
    </w:p>
    <w:p w14:paraId="3D360E48" w14:textId="77777777" w:rsidR="00EF3523" w:rsidRPr="001F18BB" w:rsidRDefault="00EF3523" w:rsidP="001F18BB">
      <w:pPr>
        <w:pStyle w:val="Kop2"/>
      </w:pPr>
      <w:bookmarkStart w:id="3" w:name="_Toc213156226"/>
      <w:r w:rsidRPr="001F18BB">
        <w:t>Artikel 4: Prijzen en Meerwerk</w:t>
      </w:r>
      <w:bookmarkEnd w:id="3"/>
    </w:p>
    <w:p w14:paraId="54B8352B"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4.1. De voor de Prestaties overeengekomen prijzen zijn vastgelegd in de Inschrijving van Opdrachtnemer en bedragen: </w:t>
      </w:r>
      <w:r w:rsidRPr="00EF3523">
        <w:rPr>
          <w:rFonts w:ascii="Calibri Light" w:hAnsi="Calibri Light" w:cs="Calibri Light"/>
          <w:szCs w:val="22"/>
          <w:highlight w:val="yellow"/>
        </w:rPr>
        <w:t>&lt;vaste prijs / uurtarieven / etc. specificeren&gt;.</w:t>
      </w:r>
      <w:r w:rsidRPr="00EF3523">
        <w:rPr>
          <w:rFonts w:ascii="Calibri Light" w:hAnsi="Calibri Light" w:cs="Calibri Light"/>
          <w:szCs w:val="22"/>
        </w:rPr>
        <w:t xml:space="preserve"> </w:t>
      </w:r>
    </w:p>
    <w:p w14:paraId="5D52F90C" w14:textId="77777777" w:rsidR="00EF3523" w:rsidRDefault="00EF3523" w:rsidP="00EF3523">
      <w:pPr>
        <w:pStyle w:val="Standard"/>
        <w:spacing w:line="283" w:lineRule="atLeast"/>
        <w:rPr>
          <w:rFonts w:ascii="Calibri Light" w:hAnsi="Calibri Light" w:cs="Calibri Light"/>
          <w:szCs w:val="22"/>
        </w:rPr>
      </w:pPr>
    </w:p>
    <w:p w14:paraId="6B869F61"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4.2. De prijzen zijn netto, exclusief BTW. </w:t>
      </w:r>
    </w:p>
    <w:p w14:paraId="76ADB4DE" w14:textId="77777777" w:rsidR="00EF3523" w:rsidRDefault="00EF3523" w:rsidP="00EF3523">
      <w:pPr>
        <w:pStyle w:val="Standard"/>
        <w:spacing w:line="283" w:lineRule="atLeast"/>
        <w:rPr>
          <w:rFonts w:ascii="Calibri Light" w:hAnsi="Calibri Light" w:cs="Calibri Light"/>
          <w:szCs w:val="22"/>
        </w:rPr>
      </w:pPr>
    </w:p>
    <w:p w14:paraId="5DCEA48F" w14:textId="269D2C00"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4.3. De procedure en verrekening van meer- en minderwerk is vastgelegd in Artikel 19 van de AIV.</w:t>
      </w:r>
    </w:p>
    <w:p w14:paraId="68AA7039" w14:textId="77777777" w:rsidR="00DC55A1" w:rsidRDefault="00DC55A1" w:rsidP="00EF3523">
      <w:pPr>
        <w:pStyle w:val="Standard"/>
        <w:spacing w:line="283" w:lineRule="atLeast"/>
        <w:rPr>
          <w:rFonts w:ascii="Calibri Light" w:hAnsi="Calibri Light" w:cs="Calibri Light"/>
          <w:szCs w:val="22"/>
        </w:rPr>
      </w:pPr>
    </w:p>
    <w:p w14:paraId="3549021B" w14:textId="4B9EF681" w:rsidR="00DC55A1" w:rsidRPr="00EF3523" w:rsidRDefault="00DC55A1" w:rsidP="00EF3523">
      <w:pPr>
        <w:pStyle w:val="Standard"/>
        <w:spacing w:line="283" w:lineRule="atLeast"/>
        <w:rPr>
          <w:rFonts w:ascii="Calibri Light" w:hAnsi="Calibri Light" w:cs="Calibri Light"/>
          <w:szCs w:val="22"/>
        </w:rPr>
      </w:pPr>
      <w:r>
        <w:rPr>
          <w:rFonts w:ascii="Calibri Light" w:hAnsi="Calibri Light" w:cs="Calibri Light"/>
          <w:szCs w:val="22"/>
        </w:rPr>
        <w:lastRenderedPageBreak/>
        <w:t xml:space="preserve">4.4 </w:t>
      </w:r>
      <w:r w:rsidRPr="00DC55A1">
        <w:rPr>
          <w:rFonts w:ascii="Calibri Light" w:hAnsi="Calibri Light" w:cs="Calibri Light"/>
          <w:szCs w:val="22"/>
          <w:highlight w:val="yellow"/>
        </w:rPr>
        <w:t>Indexatie indien van toepassing</w:t>
      </w:r>
    </w:p>
    <w:p w14:paraId="5B8BF44A" w14:textId="77777777" w:rsidR="00EF3523" w:rsidRPr="00EF3523" w:rsidRDefault="00EF3523" w:rsidP="00EF3523">
      <w:pPr>
        <w:pStyle w:val="Standard"/>
        <w:spacing w:line="283" w:lineRule="atLeast"/>
        <w:rPr>
          <w:rFonts w:ascii="Calibri Light" w:hAnsi="Calibri Light" w:cs="Calibri Light"/>
          <w:szCs w:val="22"/>
        </w:rPr>
      </w:pPr>
    </w:p>
    <w:p w14:paraId="23279BC4" w14:textId="77777777" w:rsidR="00EF3523" w:rsidRPr="001F18BB" w:rsidRDefault="00EF3523" w:rsidP="001F18BB">
      <w:pPr>
        <w:pStyle w:val="Kop2"/>
      </w:pPr>
      <w:bookmarkStart w:id="4" w:name="_Toc213156227"/>
      <w:r w:rsidRPr="001F18BB">
        <w:t>Artikel 5: Facturatie en Betaling</w:t>
      </w:r>
      <w:bookmarkEnd w:id="4"/>
    </w:p>
    <w:p w14:paraId="418F82B9"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In aanvulling op Artikel 20 van de AIV geldt:</w:t>
      </w:r>
    </w:p>
    <w:p w14:paraId="68A41E45" w14:textId="68CA7411" w:rsidR="00EF3523" w:rsidRPr="00AA7531" w:rsidRDefault="00EF3523" w:rsidP="00B7703D">
      <w:pPr>
        <w:pStyle w:val="Standard"/>
        <w:numPr>
          <w:ilvl w:val="0"/>
          <w:numId w:val="26"/>
        </w:numPr>
        <w:spacing w:line="283" w:lineRule="atLeast"/>
        <w:rPr>
          <w:rFonts w:ascii="Calibri Light" w:hAnsi="Calibri Light" w:cs="Calibri Light"/>
          <w:szCs w:val="22"/>
          <w:highlight w:val="yellow"/>
        </w:rPr>
      </w:pPr>
      <w:r w:rsidRPr="00AA7531">
        <w:rPr>
          <w:rFonts w:ascii="Calibri Light" w:hAnsi="Calibri Light" w:cs="Calibri Light"/>
          <w:szCs w:val="22"/>
          <w:highlight w:val="yellow"/>
        </w:rPr>
        <w:t>Facturatie vindt maandelijks achteraf plaats op basis van daadwerkelijk ingezette uren.</w:t>
      </w:r>
    </w:p>
    <w:p w14:paraId="1E83117B" w14:textId="243C6097" w:rsidR="00EF3523" w:rsidRPr="00EF3523" w:rsidRDefault="00EF3523" w:rsidP="00B7703D">
      <w:pPr>
        <w:pStyle w:val="Standard"/>
        <w:numPr>
          <w:ilvl w:val="0"/>
          <w:numId w:val="26"/>
        </w:numPr>
        <w:spacing w:line="283" w:lineRule="atLeast"/>
        <w:rPr>
          <w:rFonts w:ascii="Calibri Light" w:hAnsi="Calibri Light" w:cs="Calibri Light"/>
          <w:szCs w:val="22"/>
        </w:rPr>
      </w:pPr>
      <w:r w:rsidRPr="00EF3523">
        <w:rPr>
          <w:rFonts w:ascii="Calibri Light" w:hAnsi="Calibri Light" w:cs="Calibri Light"/>
          <w:szCs w:val="22"/>
        </w:rPr>
        <w:t>Facturen worden uiterlijk 15 dagen na afloop van de maand ingediend.</w:t>
      </w:r>
    </w:p>
    <w:p w14:paraId="0055F65C" w14:textId="117F8DEA" w:rsidR="00EF3523" w:rsidRDefault="00EF3523" w:rsidP="00B7703D">
      <w:pPr>
        <w:pStyle w:val="Standard"/>
        <w:numPr>
          <w:ilvl w:val="0"/>
          <w:numId w:val="26"/>
        </w:numPr>
        <w:spacing w:line="283" w:lineRule="atLeast"/>
        <w:rPr>
          <w:rFonts w:ascii="Calibri Light" w:hAnsi="Calibri Light" w:cs="Calibri Light"/>
          <w:szCs w:val="22"/>
        </w:rPr>
      </w:pPr>
      <w:r w:rsidRPr="00EF3523">
        <w:rPr>
          <w:rFonts w:ascii="Calibri Light" w:hAnsi="Calibri Light" w:cs="Calibri Light"/>
          <w:szCs w:val="22"/>
        </w:rPr>
        <w:t xml:space="preserve">Elektronische facturen (PDF en op verzoek XMLS) worden gezonden aan: </w:t>
      </w:r>
      <w:hyperlink r:id="rId13" w:history="1">
        <w:r w:rsidR="00B96099" w:rsidRPr="00282782">
          <w:rPr>
            <w:rStyle w:val="Hyperlink"/>
            <w:rFonts w:ascii="Calibri Light" w:hAnsi="Calibri Light" w:cs="Calibri Light"/>
            <w:szCs w:val="22"/>
          </w:rPr>
          <w:t>facturen@smallingerland.nl</w:t>
        </w:r>
      </w:hyperlink>
      <w:r w:rsidRPr="00EF3523">
        <w:rPr>
          <w:rFonts w:ascii="Calibri Light" w:hAnsi="Calibri Light" w:cs="Calibri Light"/>
          <w:szCs w:val="22"/>
        </w:rPr>
        <w:t>.</w:t>
      </w:r>
    </w:p>
    <w:p w14:paraId="7B620178" w14:textId="11347C70"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N</w:t>
      </w:r>
      <w:r w:rsidR="00B96099" w:rsidRPr="00B96099">
        <w:rPr>
          <w:rFonts w:ascii="Calibri Light" w:hAnsi="Calibri Light" w:cs="Calibri Light"/>
          <w:szCs w:val="22"/>
        </w:rPr>
        <w:t xml:space="preserve">aam opdrachtgever of contactpersoon </w:t>
      </w:r>
      <w:r>
        <w:rPr>
          <w:rFonts w:ascii="Calibri Light" w:hAnsi="Calibri Light" w:cs="Calibri Light"/>
          <w:szCs w:val="22"/>
        </w:rPr>
        <w:t>.</w:t>
      </w:r>
    </w:p>
    <w:p w14:paraId="0D66D8B2" w14:textId="29A3B203"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H</w:t>
      </w:r>
      <w:r w:rsidR="00B96099" w:rsidRPr="00B96099">
        <w:rPr>
          <w:rFonts w:ascii="Calibri Light" w:hAnsi="Calibri Light" w:cs="Calibri Light"/>
          <w:szCs w:val="22"/>
        </w:rPr>
        <w:t>et routenummer</w:t>
      </w:r>
      <w:r>
        <w:rPr>
          <w:rFonts w:ascii="Calibri Light" w:hAnsi="Calibri Light" w:cs="Calibri Light"/>
          <w:szCs w:val="22"/>
        </w:rPr>
        <w:t>.</w:t>
      </w:r>
    </w:p>
    <w:p w14:paraId="0C441784" w14:textId="60366177"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D</w:t>
      </w:r>
      <w:r w:rsidR="00B96099" w:rsidRPr="00B96099">
        <w:rPr>
          <w:rFonts w:ascii="Calibri Light" w:hAnsi="Calibri Light" w:cs="Calibri Light"/>
          <w:szCs w:val="22"/>
        </w:rPr>
        <w:t>e boekingscombinatie</w:t>
      </w:r>
      <w:r>
        <w:rPr>
          <w:rFonts w:ascii="Calibri Light" w:hAnsi="Calibri Light" w:cs="Calibri Light"/>
          <w:szCs w:val="22"/>
        </w:rPr>
        <w:t>.</w:t>
      </w:r>
    </w:p>
    <w:p w14:paraId="610A6747" w14:textId="38CC6EA5" w:rsidR="00B96099" w:rsidRPr="00EF3523" w:rsidRDefault="00B96099" w:rsidP="00B96099">
      <w:pPr>
        <w:pStyle w:val="Standard"/>
        <w:numPr>
          <w:ilvl w:val="0"/>
          <w:numId w:val="26"/>
        </w:numPr>
        <w:spacing w:line="283" w:lineRule="atLeast"/>
        <w:rPr>
          <w:rFonts w:ascii="Calibri Light" w:hAnsi="Calibri Light" w:cs="Calibri Light"/>
          <w:szCs w:val="22"/>
        </w:rPr>
      </w:pPr>
      <w:r w:rsidRPr="00B96099">
        <w:rPr>
          <w:rFonts w:ascii="Calibri Light" w:hAnsi="Calibri Light" w:cs="Calibri Light"/>
          <w:szCs w:val="22"/>
        </w:rPr>
        <w:t>Zaaknummer</w:t>
      </w:r>
      <w:r w:rsidR="00AA7531">
        <w:rPr>
          <w:rFonts w:ascii="Calibri Light" w:hAnsi="Calibri Light" w:cs="Calibri Light"/>
          <w:szCs w:val="22"/>
        </w:rPr>
        <w:t xml:space="preserve"> van Opdrachtgever</w:t>
      </w:r>
      <w:r w:rsidR="0024019F">
        <w:rPr>
          <w:rFonts w:ascii="Calibri Light" w:hAnsi="Calibri Light" w:cs="Calibri Light"/>
          <w:szCs w:val="22"/>
        </w:rPr>
        <w:t>.</w:t>
      </w:r>
    </w:p>
    <w:p w14:paraId="7CD8C5C4" w14:textId="77777777" w:rsidR="00EF3523" w:rsidRPr="00EF3523" w:rsidRDefault="00EF3523" w:rsidP="00EF3523">
      <w:pPr>
        <w:pStyle w:val="Standard"/>
        <w:spacing w:line="283" w:lineRule="atLeast"/>
        <w:rPr>
          <w:rFonts w:ascii="Calibri Light" w:hAnsi="Calibri Light" w:cs="Calibri Light"/>
          <w:szCs w:val="22"/>
        </w:rPr>
      </w:pPr>
    </w:p>
    <w:p w14:paraId="2327DFB3" w14:textId="77777777" w:rsidR="00EF3523" w:rsidRPr="001F18BB" w:rsidRDefault="00EF3523" w:rsidP="001F18BB">
      <w:pPr>
        <w:pStyle w:val="Kop2"/>
      </w:pPr>
      <w:bookmarkStart w:id="5" w:name="_Toc213156228"/>
      <w:r w:rsidRPr="001F18BB">
        <w:t>Artikel 6: Contactpersonen en Personeel</w:t>
      </w:r>
      <w:bookmarkEnd w:id="5"/>
    </w:p>
    <w:p w14:paraId="60355211" w14:textId="77777777" w:rsidR="005262A5" w:rsidRDefault="00EF3523" w:rsidP="005262A5">
      <w:pPr>
        <w:pStyle w:val="Standard"/>
        <w:tabs>
          <w:tab w:val="left" w:pos="570"/>
        </w:tabs>
        <w:spacing w:line="283" w:lineRule="atLeast"/>
        <w:rPr>
          <w:rFonts w:ascii="Calibri Light" w:hAnsi="Calibri Light" w:cs="Calibri Light"/>
          <w:szCs w:val="22"/>
        </w:rPr>
      </w:pPr>
      <w:r w:rsidRPr="005262A5">
        <w:rPr>
          <w:rFonts w:ascii="Calibri Light" w:hAnsi="Calibri Light" w:cs="Calibri Light"/>
          <w:szCs w:val="22"/>
        </w:rPr>
        <w:t xml:space="preserve">6.1. </w:t>
      </w:r>
      <w:r w:rsidR="005262A5" w:rsidRPr="005262A5">
        <w:rPr>
          <w:rFonts w:ascii="Calibri Light" w:hAnsi="Calibri Light" w:cs="Calibri Light"/>
          <w:szCs w:val="22"/>
        </w:rPr>
        <w:t>Partijen benoemen ieder een contactpersoon en een plaatsvervangend contactpersoon. De contactpersoon zal door Opdrachtgever respectievelijk Opdrachtnemer met zodanige (beslissings-)bevoegdheden zijn bekleed, dat hij redelijkerwijs in staat en bevoegd is de normale voor de goede dagelijkse voortgang van de opdracht noodzakelijke beslissingen te nemen en afspraken te maken. Deze afspraken gelden slechts tussen partijen voor zover deze schriftelijk tussen partijen zijn overeengekomen en vastgelegd.</w:t>
      </w:r>
    </w:p>
    <w:p w14:paraId="3ED03021" w14:textId="77777777" w:rsidR="00C559A8" w:rsidRDefault="00C559A8" w:rsidP="005262A5">
      <w:pPr>
        <w:pStyle w:val="Standard"/>
        <w:tabs>
          <w:tab w:val="left" w:pos="570"/>
        </w:tabs>
        <w:spacing w:line="283" w:lineRule="atLeast"/>
        <w:rPr>
          <w:rFonts w:ascii="Calibri Light" w:hAnsi="Calibri Light" w:cs="Calibri Light"/>
          <w:szCs w:val="22"/>
        </w:rPr>
      </w:pPr>
    </w:p>
    <w:p w14:paraId="6749A11A" w14:textId="56D580E3" w:rsidR="00C559A8" w:rsidRPr="005262A5" w:rsidRDefault="00C559A8" w:rsidP="005262A5">
      <w:pPr>
        <w:pStyle w:val="Standard"/>
        <w:tabs>
          <w:tab w:val="left" w:pos="570"/>
        </w:tabs>
        <w:spacing w:line="283" w:lineRule="atLeast"/>
        <w:rPr>
          <w:rFonts w:ascii="Calibri Light" w:hAnsi="Calibri Light" w:cs="Calibri Light"/>
          <w:szCs w:val="22"/>
        </w:rPr>
      </w:pPr>
      <w:r>
        <w:rPr>
          <w:rFonts w:ascii="Calibri Light" w:hAnsi="Calibri Light" w:cs="Calibri Light"/>
          <w:szCs w:val="22"/>
        </w:rPr>
        <w:t xml:space="preserve">6.2  </w:t>
      </w:r>
      <w:r w:rsidRPr="00C559A8">
        <w:rPr>
          <w:rFonts w:ascii="Calibri Light" w:hAnsi="Calibri Light" w:cs="Calibri Light"/>
          <w:szCs w:val="22"/>
        </w:rPr>
        <w:t>Bij afwezigheid van de contactpersoon heeft de plaatsvervangend contactpersoon (</w:t>
      </w:r>
      <w:proofErr w:type="spellStart"/>
      <w:r w:rsidRPr="00C559A8">
        <w:rPr>
          <w:rFonts w:ascii="Calibri Light" w:hAnsi="Calibri Light" w:cs="Calibri Light"/>
          <w:szCs w:val="22"/>
        </w:rPr>
        <w:t>beslissings</w:t>
      </w:r>
      <w:proofErr w:type="spellEnd"/>
      <w:r w:rsidRPr="00C559A8">
        <w:rPr>
          <w:rFonts w:ascii="Calibri Light" w:hAnsi="Calibri Light" w:cs="Calibri Light"/>
          <w:szCs w:val="22"/>
        </w:rPr>
        <w:t>)bevoegdheden die gelijk zijn aan de (</w:t>
      </w:r>
      <w:proofErr w:type="spellStart"/>
      <w:r w:rsidRPr="00C559A8">
        <w:rPr>
          <w:rFonts w:ascii="Calibri Light" w:hAnsi="Calibri Light" w:cs="Calibri Light"/>
          <w:szCs w:val="22"/>
        </w:rPr>
        <w:t>beslissings</w:t>
      </w:r>
      <w:proofErr w:type="spellEnd"/>
      <w:r w:rsidRPr="00C559A8">
        <w:rPr>
          <w:rFonts w:ascii="Calibri Light" w:hAnsi="Calibri Light" w:cs="Calibri Light"/>
          <w:szCs w:val="22"/>
        </w:rPr>
        <w:t>)bevoegdheden van de contactpersoon.</w:t>
      </w:r>
    </w:p>
    <w:p w14:paraId="0ECFF1C2" w14:textId="77777777" w:rsidR="005262A5" w:rsidRPr="009C520C" w:rsidRDefault="005262A5" w:rsidP="005262A5">
      <w:pPr>
        <w:pStyle w:val="Standard"/>
        <w:tabs>
          <w:tab w:val="left" w:pos="570"/>
        </w:tabs>
        <w:spacing w:line="283" w:lineRule="atLeast"/>
        <w:rPr>
          <w:rFonts w:asciiTheme="minorHAnsi" w:hAnsiTheme="minorHAnsi" w:cstheme="minorHAnsi"/>
          <w:szCs w:val="22"/>
        </w:rPr>
      </w:pPr>
    </w:p>
    <w:p w14:paraId="0E3EC53F" w14:textId="09B6E4D8" w:rsidR="00043B1B" w:rsidRDefault="005262A5" w:rsidP="00EF3523">
      <w:pPr>
        <w:pStyle w:val="Standard"/>
        <w:spacing w:line="283" w:lineRule="atLeast"/>
        <w:rPr>
          <w:rFonts w:ascii="Calibri Light" w:hAnsi="Calibri Light" w:cs="Calibri Light"/>
          <w:szCs w:val="22"/>
        </w:rPr>
      </w:pPr>
      <w:r>
        <w:rPr>
          <w:rFonts w:ascii="Calibri Light" w:hAnsi="Calibri Light" w:cs="Calibri Light"/>
          <w:szCs w:val="22"/>
        </w:rPr>
        <w:t>6.</w:t>
      </w:r>
      <w:r w:rsidR="00C559A8">
        <w:rPr>
          <w:rFonts w:ascii="Calibri Light" w:hAnsi="Calibri Light" w:cs="Calibri Light"/>
          <w:szCs w:val="22"/>
        </w:rPr>
        <w:t>3</w:t>
      </w:r>
      <w:r>
        <w:rPr>
          <w:rFonts w:ascii="Calibri Light" w:hAnsi="Calibri Light" w:cs="Calibri Light"/>
          <w:szCs w:val="22"/>
        </w:rPr>
        <w:t xml:space="preserve">. </w:t>
      </w:r>
      <w:r w:rsidR="00EF3523" w:rsidRPr="00EF3523">
        <w:rPr>
          <w:rFonts w:ascii="Calibri Light" w:hAnsi="Calibri Light" w:cs="Calibri Light"/>
          <w:szCs w:val="22"/>
        </w:rPr>
        <w:t xml:space="preserve">Contactpersoon namens Opdrachtgever is: </w:t>
      </w:r>
      <w:r w:rsidR="00EF3523" w:rsidRPr="00B7703D">
        <w:rPr>
          <w:rFonts w:ascii="Calibri Light" w:hAnsi="Calibri Light" w:cs="Calibri Light"/>
          <w:szCs w:val="22"/>
          <w:highlight w:val="yellow"/>
        </w:rPr>
        <w:t>&lt;naam, functie&gt;.</w:t>
      </w:r>
      <w:r w:rsidR="00EF3523" w:rsidRPr="00EF3523">
        <w:rPr>
          <w:rFonts w:ascii="Calibri Light" w:hAnsi="Calibri Light" w:cs="Calibri Light"/>
          <w:szCs w:val="22"/>
        </w:rPr>
        <w:t xml:space="preserve"> </w:t>
      </w:r>
      <w:r w:rsidR="00043B1B">
        <w:rPr>
          <w:rFonts w:ascii="Calibri Light" w:hAnsi="Calibri Light" w:cs="Calibri Light"/>
          <w:szCs w:val="22"/>
        </w:rPr>
        <w:t xml:space="preserve"> En </w:t>
      </w:r>
      <w:r w:rsidR="00C559A8">
        <w:rPr>
          <w:rFonts w:ascii="Calibri Light" w:hAnsi="Calibri Light" w:cs="Calibri Light"/>
          <w:szCs w:val="22"/>
        </w:rPr>
        <w:t>plaatsvervangend personeel</w:t>
      </w:r>
      <w:r w:rsidR="00043B1B">
        <w:rPr>
          <w:rFonts w:ascii="Calibri Light" w:hAnsi="Calibri Light" w:cs="Calibri Light"/>
          <w:szCs w:val="22"/>
        </w:rPr>
        <w:t xml:space="preserve"> </w:t>
      </w:r>
      <w:r w:rsidR="00043B1B" w:rsidRPr="00B7703D">
        <w:rPr>
          <w:rFonts w:ascii="Calibri Light" w:hAnsi="Calibri Light" w:cs="Calibri Light"/>
          <w:szCs w:val="22"/>
          <w:highlight w:val="yellow"/>
        </w:rPr>
        <w:t>&lt;naam, functie&gt;.</w:t>
      </w:r>
      <w:r w:rsidR="00043B1B" w:rsidRPr="00EF3523">
        <w:rPr>
          <w:rFonts w:ascii="Calibri Light" w:hAnsi="Calibri Light" w:cs="Calibri Light"/>
          <w:szCs w:val="22"/>
        </w:rPr>
        <w:t xml:space="preserve"> </w:t>
      </w:r>
      <w:r w:rsidR="00043B1B">
        <w:rPr>
          <w:rFonts w:ascii="Calibri Light" w:hAnsi="Calibri Light" w:cs="Calibri Light"/>
          <w:szCs w:val="22"/>
        </w:rPr>
        <w:t xml:space="preserve"> </w:t>
      </w:r>
    </w:p>
    <w:p w14:paraId="5D1F7A58" w14:textId="77777777" w:rsidR="00EF3523" w:rsidRDefault="00EF3523" w:rsidP="00EF3523">
      <w:pPr>
        <w:pStyle w:val="Standard"/>
        <w:spacing w:line="283" w:lineRule="atLeast"/>
        <w:rPr>
          <w:rFonts w:ascii="Calibri Light" w:hAnsi="Calibri Light" w:cs="Calibri Light"/>
          <w:szCs w:val="22"/>
        </w:rPr>
      </w:pPr>
    </w:p>
    <w:p w14:paraId="35FE74FD" w14:textId="63996EDD"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4</w:t>
      </w:r>
      <w:r w:rsidRPr="00EF3523">
        <w:rPr>
          <w:rFonts w:ascii="Calibri Light" w:hAnsi="Calibri Light" w:cs="Calibri Light"/>
          <w:szCs w:val="22"/>
        </w:rPr>
        <w:t xml:space="preserve">. Contactpersoon namens Opdrachtnemer is: </w:t>
      </w:r>
      <w:r w:rsidRPr="00B7703D">
        <w:rPr>
          <w:rFonts w:ascii="Calibri Light" w:hAnsi="Calibri Light" w:cs="Calibri Light"/>
          <w:szCs w:val="22"/>
          <w:highlight w:val="yellow"/>
        </w:rPr>
        <w:t>&lt;naam, functie&gt;.</w:t>
      </w:r>
      <w:r w:rsidRPr="00EF3523">
        <w:rPr>
          <w:rFonts w:ascii="Calibri Light" w:hAnsi="Calibri Light" w:cs="Calibri Light"/>
          <w:szCs w:val="22"/>
        </w:rPr>
        <w:t xml:space="preserve"> </w:t>
      </w:r>
    </w:p>
    <w:p w14:paraId="10138BBA" w14:textId="77777777" w:rsidR="00EF3523" w:rsidRDefault="00EF3523" w:rsidP="00EF3523">
      <w:pPr>
        <w:pStyle w:val="Standard"/>
        <w:spacing w:line="283" w:lineRule="atLeast"/>
        <w:rPr>
          <w:rFonts w:ascii="Calibri Light" w:hAnsi="Calibri Light" w:cs="Calibri Light"/>
          <w:szCs w:val="22"/>
        </w:rPr>
      </w:pPr>
    </w:p>
    <w:p w14:paraId="4BBDA2AE" w14:textId="5C7B0E2E"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5</w:t>
      </w:r>
      <w:r w:rsidRPr="00EF3523">
        <w:rPr>
          <w:rFonts w:ascii="Calibri Light" w:hAnsi="Calibri Light" w:cs="Calibri Light"/>
          <w:szCs w:val="22"/>
        </w:rPr>
        <w:t>. In aanvulling op Artikel 25 van de AIV garandeert Opdrachtnemer dat personeel dat communiceert met Opdrachtgever de Nederlandse taal machtig is.</w:t>
      </w:r>
    </w:p>
    <w:p w14:paraId="4516C015" w14:textId="77777777" w:rsidR="00EF3523" w:rsidRPr="00EF3523" w:rsidRDefault="00EF3523" w:rsidP="00EF3523">
      <w:pPr>
        <w:pStyle w:val="Standard"/>
        <w:spacing w:line="283" w:lineRule="atLeast"/>
        <w:rPr>
          <w:rFonts w:ascii="Calibri Light" w:hAnsi="Calibri Light" w:cs="Calibri Light"/>
          <w:szCs w:val="22"/>
        </w:rPr>
      </w:pPr>
    </w:p>
    <w:p w14:paraId="14D3BB6D" w14:textId="77777777" w:rsidR="00EF3523" w:rsidRPr="001F18BB" w:rsidRDefault="00EF3523" w:rsidP="001F18BB">
      <w:pPr>
        <w:pStyle w:val="Kop2"/>
      </w:pPr>
      <w:bookmarkStart w:id="6" w:name="_Toc213156229"/>
      <w:r w:rsidRPr="001F18BB">
        <w:t>Artikel 7: Toepasselijke voorwaarden en Rangorde</w:t>
      </w:r>
      <w:bookmarkEnd w:id="6"/>
    </w:p>
    <w:p w14:paraId="43DC8245" w14:textId="46BE5B79"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7.1. Op deze </w:t>
      </w:r>
      <w:r w:rsidR="006D2B47">
        <w:rPr>
          <w:rFonts w:ascii="Calibri Light" w:hAnsi="Calibri Light" w:cs="Calibri Light"/>
          <w:szCs w:val="22"/>
        </w:rPr>
        <w:t>Raamo</w:t>
      </w:r>
      <w:r w:rsidRPr="00EF3523">
        <w:rPr>
          <w:rFonts w:ascii="Calibri Light" w:hAnsi="Calibri Light" w:cs="Calibri Light"/>
          <w:szCs w:val="22"/>
        </w:rPr>
        <w:t xml:space="preserve">vereenkomst zijn de AIV (Bijlage 1) van toepassing. Eventuele algemene voorwaarden van Opdrachtnemer zijn niet van toepassing en worden uitdrukkelijk van de hand gewezen. </w:t>
      </w:r>
    </w:p>
    <w:p w14:paraId="73AA710A" w14:textId="77777777" w:rsidR="00EF3523" w:rsidRDefault="00EF3523" w:rsidP="00EF3523">
      <w:pPr>
        <w:pStyle w:val="Standard"/>
        <w:spacing w:line="283" w:lineRule="atLeast"/>
        <w:rPr>
          <w:rFonts w:ascii="Calibri Light" w:hAnsi="Calibri Light" w:cs="Calibri Light"/>
          <w:szCs w:val="22"/>
        </w:rPr>
      </w:pPr>
    </w:p>
    <w:p w14:paraId="0A8DCAE0" w14:textId="0A0ADFA3"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7.2. Op deze </w:t>
      </w:r>
      <w:r w:rsidR="006D2B47">
        <w:rPr>
          <w:rFonts w:ascii="Calibri Light" w:hAnsi="Calibri Light" w:cs="Calibri Light"/>
          <w:szCs w:val="22"/>
        </w:rPr>
        <w:t>Raamo</w:t>
      </w:r>
      <w:r w:rsidRPr="00EF3523">
        <w:rPr>
          <w:rFonts w:ascii="Calibri Light" w:hAnsi="Calibri Light" w:cs="Calibri Light"/>
          <w:szCs w:val="22"/>
        </w:rPr>
        <w:t>vereenkomst is Nederlands recht van toepassing</w:t>
      </w:r>
      <w:r w:rsidRPr="00C559A8">
        <w:rPr>
          <w:rFonts w:ascii="Calibri Light" w:hAnsi="Calibri Light" w:cs="Calibri Light"/>
          <w:szCs w:val="22"/>
        </w:rPr>
        <w:t xml:space="preserve">. </w:t>
      </w:r>
      <w:r w:rsidR="00C559A8" w:rsidRPr="00C559A8">
        <w:rPr>
          <w:rFonts w:ascii="Calibri Light" w:hAnsi="Calibri Light" w:cs="Calibri Light"/>
          <w:szCs w:val="22"/>
        </w:rPr>
        <w:t>In eerste instantie wordt een geschil gepoogd te worden opgelost door partijen onderling. Wanneer er geen oplossing wordt gevonden, schakelen partijen een onafhankelijke mediator in, voordat zij een geschil voorleggen aan de bevoegde rechter van de rechtbank Noord-Nederland, locatie Leeuwarden</w:t>
      </w:r>
      <w:r w:rsidR="00C559A8">
        <w:rPr>
          <w:rFonts w:ascii="Calibri Light" w:hAnsi="Calibri Light" w:cs="Calibri Light"/>
          <w:szCs w:val="22"/>
        </w:rPr>
        <w:t>.</w:t>
      </w:r>
    </w:p>
    <w:p w14:paraId="0461E3B4" w14:textId="77777777" w:rsidR="00EF3523" w:rsidRDefault="00EF3523" w:rsidP="00EF3523">
      <w:pPr>
        <w:pStyle w:val="Standard"/>
        <w:spacing w:line="283" w:lineRule="atLeast"/>
        <w:rPr>
          <w:rFonts w:ascii="Calibri Light" w:hAnsi="Calibri Light" w:cs="Calibri Light"/>
          <w:szCs w:val="22"/>
        </w:rPr>
      </w:pPr>
    </w:p>
    <w:p w14:paraId="19C9F740" w14:textId="7F9ADDB4"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7.3. Bij eventuele tegenstrijdigheid tussen deze ondertekende </w:t>
      </w:r>
      <w:r w:rsidR="006D2B47">
        <w:rPr>
          <w:rFonts w:ascii="Calibri Light" w:hAnsi="Calibri Light" w:cs="Calibri Light"/>
          <w:szCs w:val="22"/>
        </w:rPr>
        <w:t>Raamo</w:t>
      </w:r>
      <w:r w:rsidRPr="00EF3523">
        <w:rPr>
          <w:rFonts w:ascii="Calibri Light" w:hAnsi="Calibri Light" w:cs="Calibri Light"/>
          <w:szCs w:val="22"/>
        </w:rPr>
        <w:t xml:space="preserve">vereenkomst en de AIV, prevaleert hetgeen in deze </w:t>
      </w:r>
      <w:r w:rsidR="006D2B47">
        <w:rPr>
          <w:rFonts w:ascii="Calibri Light" w:hAnsi="Calibri Light" w:cs="Calibri Light"/>
          <w:szCs w:val="22"/>
        </w:rPr>
        <w:t>Raamo</w:t>
      </w:r>
      <w:r w:rsidRPr="00EF3523">
        <w:rPr>
          <w:rFonts w:ascii="Calibri Light" w:hAnsi="Calibri Light" w:cs="Calibri Light"/>
          <w:szCs w:val="22"/>
        </w:rPr>
        <w:t>vereenkomst is bepaald.</w:t>
      </w:r>
    </w:p>
    <w:p w14:paraId="741F23FE" w14:textId="77777777" w:rsidR="00EF3523" w:rsidRPr="00EF3523" w:rsidRDefault="00EF3523" w:rsidP="00EF3523">
      <w:pPr>
        <w:pStyle w:val="Standard"/>
        <w:spacing w:line="283" w:lineRule="atLeast"/>
        <w:rPr>
          <w:rFonts w:ascii="Calibri Light" w:hAnsi="Calibri Light" w:cs="Calibri Light"/>
          <w:szCs w:val="22"/>
        </w:rPr>
      </w:pPr>
    </w:p>
    <w:p w14:paraId="69B4CDFE" w14:textId="1BBC5BEB" w:rsidR="00EF3523" w:rsidRPr="001F18BB" w:rsidRDefault="00EF3523" w:rsidP="001F18BB">
      <w:pPr>
        <w:pStyle w:val="Kop2"/>
      </w:pPr>
      <w:bookmarkStart w:id="7" w:name="_Toc213156230"/>
      <w:r w:rsidRPr="001F18BB">
        <w:t>Artikel 8: A</w:t>
      </w:r>
      <w:r w:rsidR="00043B1B">
        <w:t>anvullingen</w:t>
      </w:r>
      <w:r w:rsidRPr="001F18BB">
        <w:t xml:space="preserve"> </w:t>
      </w:r>
      <w:r w:rsidR="00043B1B">
        <w:t>op</w:t>
      </w:r>
      <w:r w:rsidRPr="001F18BB">
        <w:t xml:space="preserve"> de AIV</w:t>
      </w:r>
      <w:bookmarkEnd w:id="7"/>
      <w:r w:rsidR="009C03E4">
        <w:t xml:space="preserve"> </w:t>
      </w:r>
    </w:p>
    <w:p w14:paraId="584F79E4" w14:textId="41631C3B"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Partijen komen de volgende bepalingen overeen die expliciet afwijken van, of in aanvulling zijn op, de </w:t>
      </w:r>
      <w:r w:rsidR="00AF4276">
        <w:rPr>
          <w:rFonts w:ascii="Calibri Light" w:hAnsi="Calibri Light" w:cs="Calibri Light"/>
          <w:szCs w:val="22"/>
        </w:rPr>
        <w:t>Algemene inkoopvoorwaarden</w:t>
      </w:r>
      <w:r w:rsidRPr="00EF3523">
        <w:rPr>
          <w:rFonts w:ascii="Calibri Light" w:hAnsi="Calibri Light" w:cs="Calibri Light"/>
          <w:szCs w:val="22"/>
        </w:rPr>
        <w:t>:</w:t>
      </w:r>
    </w:p>
    <w:p w14:paraId="58407381" w14:textId="77777777" w:rsidR="00043B1B" w:rsidRDefault="00043B1B" w:rsidP="00EF3523">
      <w:pPr>
        <w:pStyle w:val="Standard"/>
        <w:spacing w:line="283" w:lineRule="atLeast"/>
        <w:rPr>
          <w:rFonts w:ascii="Calibri Light" w:hAnsi="Calibri Light" w:cs="Calibri Light"/>
          <w:szCs w:val="22"/>
        </w:rPr>
      </w:pPr>
    </w:p>
    <w:p w14:paraId="6405E5D4" w14:textId="67C333C0" w:rsidR="00EF3523" w:rsidRDefault="00043B1B" w:rsidP="00EF3523">
      <w:pPr>
        <w:pStyle w:val="Standard"/>
        <w:spacing w:line="283" w:lineRule="atLeast"/>
        <w:rPr>
          <w:rFonts w:ascii="Calibri Light" w:hAnsi="Calibri Light" w:cs="Calibri Light"/>
          <w:szCs w:val="22"/>
        </w:rPr>
      </w:pPr>
      <w:r>
        <w:rPr>
          <w:rFonts w:ascii="Calibri Light" w:hAnsi="Calibri Light" w:cs="Calibri Light"/>
          <w:szCs w:val="22"/>
        </w:rPr>
        <w:lastRenderedPageBreak/>
        <w:t>8.1</w:t>
      </w:r>
      <w:r w:rsidRPr="00EF3523">
        <w:rPr>
          <w:rFonts w:ascii="Calibri Light" w:hAnsi="Calibri Light" w:cs="Calibri Light"/>
          <w:szCs w:val="22"/>
        </w:rPr>
        <w:t xml:space="preserve">. </w:t>
      </w:r>
      <w:r w:rsidRPr="00043B1B">
        <w:rPr>
          <w:rFonts w:ascii="Calibri Light" w:hAnsi="Calibri Light" w:cs="Calibri Light"/>
          <w:szCs w:val="22"/>
        </w:rPr>
        <w:t>Voor Overeenkomsten waarvan de waarde minder bedraagt dan EUR 1 miljoen, wordt de door de Contractant te vergoeden schade beperkt tot het bedrag van de schade per gebeurtenis maar niet meer dan:</w:t>
      </w:r>
      <w:r w:rsidRPr="00043B1B">
        <w:rPr>
          <w:rFonts w:ascii="Calibri Light" w:hAnsi="Calibri Light" w:cs="Calibri Light"/>
          <w:szCs w:val="22"/>
        </w:rPr>
        <w:br/>
        <w:t>• € 150.000,- voor Overeenkomsten waarvan de waarde kleiner is dan of gelijk aan € 50.000,-;</w:t>
      </w:r>
      <w:r w:rsidRPr="00043B1B">
        <w:rPr>
          <w:rFonts w:ascii="Calibri Light" w:hAnsi="Calibri Light" w:cs="Calibri Light"/>
          <w:szCs w:val="22"/>
        </w:rPr>
        <w:br/>
        <w:t>• € 300.000,- voor Overeenkomsten waarvan de waarde meer is dan € 50.000,- maar kleiner dan of gelijk aan € 100.000,-;</w:t>
      </w:r>
      <w:r w:rsidRPr="00043B1B">
        <w:rPr>
          <w:rFonts w:ascii="Calibri Light" w:hAnsi="Calibri Light" w:cs="Calibri Light"/>
          <w:szCs w:val="22"/>
        </w:rPr>
        <w:br/>
        <w:t>• € 500.000,- voor Overeenkomsten waarvan de waarde meer is dan € 100.000,- maar kleiner dan of gelijk aan € 150.000,-;</w:t>
      </w:r>
      <w:r w:rsidRPr="00043B1B">
        <w:rPr>
          <w:rFonts w:ascii="Calibri Light" w:hAnsi="Calibri Light" w:cs="Calibri Light"/>
          <w:szCs w:val="22"/>
        </w:rPr>
        <w:br/>
        <w:t>• € 1.500.000 voor Overeenkomsten waarvan de waarde meer is dan € 150.000 en kleiner dan</w:t>
      </w:r>
      <w:r w:rsidRPr="00043B1B">
        <w:rPr>
          <w:rFonts w:ascii="Calibri Light" w:hAnsi="Calibri Light" w:cs="Calibri Light"/>
          <w:szCs w:val="22"/>
        </w:rPr>
        <w:br/>
        <w:t>€ 500.000,-.</w:t>
      </w:r>
      <w:r w:rsidRPr="00043B1B">
        <w:rPr>
          <w:rFonts w:ascii="Calibri Light" w:hAnsi="Calibri Light" w:cs="Calibri Light"/>
          <w:szCs w:val="22"/>
        </w:rPr>
        <w:br/>
        <w:t>• € 3.000.000 voor Overeenkomsten waarvan de waarde meer is dan € 500.000 en kleiner dan</w:t>
      </w:r>
      <w:r w:rsidRPr="00043B1B">
        <w:rPr>
          <w:rFonts w:ascii="Calibri Light" w:hAnsi="Calibri Light" w:cs="Calibri Light"/>
          <w:szCs w:val="22"/>
        </w:rPr>
        <w:br/>
        <w:t>€ 1.000.000,- .</w:t>
      </w:r>
    </w:p>
    <w:p w14:paraId="01F7FCE6" w14:textId="77777777" w:rsidR="00B7703D" w:rsidRPr="00EF3523" w:rsidRDefault="00B7703D" w:rsidP="00EF3523">
      <w:pPr>
        <w:pStyle w:val="Standard"/>
        <w:spacing w:line="283" w:lineRule="atLeast"/>
        <w:rPr>
          <w:rFonts w:ascii="Calibri Light" w:hAnsi="Calibri Light" w:cs="Calibri Light"/>
          <w:szCs w:val="22"/>
        </w:rPr>
      </w:pPr>
    </w:p>
    <w:p w14:paraId="514EE223" w14:textId="77777777" w:rsidR="00EF3523" w:rsidRPr="001F18BB" w:rsidRDefault="00EF3523" w:rsidP="001F18BB">
      <w:pPr>
        <w:pStyle w:val="Kop2"/>
      </w:pPr>
      <w:bookmarkStart w:id="8" w:name="_Toc213156231"/>
      <w:r w:rsidRPr="001F18BB">
        <w:t>Artikel 9: Bijlagen</w:t>
      </w:r>
      <w:bookmarkEnd w:id="8"/>
    </w:p>
    <w:p w14:paraId="5A4636AC" w14:textId="788F73C6"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De volgende bijlagen maken onlosmakelijk deel uit van deze </w:t>
      </w:r>
      <w:r w:rsidR="004A6662">
        <w:rPr>
          <w:rFonts w:ascii="Calibri Light" w:hAnsi="Calibri Light" w:cs="Calibri Light"/>
          <w:szCs w:val="22"/>
        </w:rPr>
        <w:t>Raamo</w:t>
      </w:r>
      <w:r w:rsidRPr="00EF3523">
        <w:rPr>
          <w:rFonts w:ascii="Calibri Light" w:hAnsi="Calibri Light" w:cs="Calibri Light"/>
          <w:szCs w:val="22"/>
        </w:rPr>
        <w:t>vereenkomst:</w:t>
      </w:r>
    </w:p>
    <w:p w14:paraId="52AC5C25" w14:textId="77777777" w:rsidR="00EF3523" w:rsidRPr="00EF3523" w:rsidRDefault="00EF3523" w:rsidP="00EF3523">
      <w:pPr>
        <w:pStyle w:val="Standard"/>
        <w:spacing w:line="283" w:lineRule="atLeast"/>
        <w:rPr>
          <w:rFonts w:ascii="Calibri Light" w:hAnsi="Calibri Light" w:cs="Calibri Light"/>
          <w:szCs w:val="22"/>
        </w:rPr>
      </w:pPr>
    </w:p>
    <w:p w14:paraId="3957D45A"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Bijlage 1: Algemene Inkoopvoorwaarden Smallingerland 2025</w:t>
      </w:r>
    </w:p>
    <w:p w14:paraId="797A6386" w14:textId="77777777" w:rsidR="00EF3523" w:rsidRPr="00EF3523" w:rsidRDefault="00EF3523" w:rsidP="00EF3523">
      <w:pPr>
        <w:pStyle w:val="Standard"/>
        <w:spacing w:line="283" w:lineRule="atLeast"/>
        <w:rPr>
          <w:rFonts w:ascii="Calibri Light" w:hAnsi="Calibri Light" w:cs="Calibri Light"/>
          <w:szCs w:val="22"/>
        </w:rPr>
      </w:pPr>
    </w:p>
    <w:p w14:paraId="6748FBEC" w14:textId="176FE024"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Bijlage 2: Offerteaanvraag d.d. </w:t>
      </w:r>
      <w:r w:rsidR="00B13253">
        <w:rPr>
          <w:rFonts w:ascii="Calibri Light" w:hAnsi="Calibri Light" w:cs="Calibri Light"/>
          <w:szCs w:val="22"/>
        </w:rPr>
        <w:t>13-05-2026</w:t>
      </w:r>
    </w:p>
    <w:p w14:paraId="75F56A77" w14:textId="77777777" w:rsidR="00EF3523" w:rsidRPr="00EF3523" w:rsidRDefault="00EF3523" w:rsidP="00EF3523">
      <w:pPr>
        <w:pStyle w:val="Standard"/>
        <w:spacing w:line="283" w:lineRule="atLeast"/>
        <w:rPr>
          <w:rFonts w:ascii="Calibri Light" w:hAnsi="Calibri Light" w:cs="Calibri Light"/>
          <w:szCs w:val="22"/>
        </w:rPr>
      </w:pPr>
    </w:p>
    <w:p w14:paraId="1B47EF96" w14:textId="311583B7" w:rsidR="003F695B" w:rsidRDefault="00EF3523" w:rsidP="001677A2">
      <w:pPr>
        <w:pStyle w:val="Standard"/>
        <w:spacing w:line="283" w:lineRule="atLeast"/>
        <w:rPr>
          <w:rFonts w:ascii="Calibri Light" w:hAnsi="Calibri Light" w:cs="Calibri Light"/>
          <w:szCs w:val="22"/>
        </w:rPr>
      </w:pPr>
      <w:r w:rsidRPr="00EF3523">
        <w:rPr>
          <w:rFonts w:ascii="Calibri Light" w:hAnsi="Calibri Light" w:cs="Calibri Light"/>
          <w:szCs w:val="22"/>
        </w:rPr>
        <w:t>Bijlage 3: Inschrijving Opdrachtnemer d.d. &lt;datum&gt;</w:t>
      </w:r>
    </w:p>
    <w:p w14:paraId="184CABE8" w14:textId="77777777" w:rsidR="001677A2" w:rsidRDefault="001677A2" w:rsidP="001677A2">
      <w:pPr>
        <w:pStyle w:val="Standard"/>
        <w:spacing w:line="283" w:lineRule="atLeast"/>
        <w:rPr>
          <w:rFonts w:ascii="Calibri Light" w:hAnsi="Calibri Light" w:cs="Calibri Light"/>
          <w:szCs w:val="22"/>
        </w:rPr>
      </w:pPr>
    </w:p>
    <w:p w14:paraId="4ED6105B" w14:textId="77777777" w:rsidR="001677A2" w:rsidRDefault="001677A2" w:rsidP="001677A2">
      <w:pPr>
        <w:pStyle w:val="Standard"/>
        <w:spacing w:line="283" w:lineRule="atLeast"/>
        <w:rPr>
          <w:rFonts w:ascii="Calibri Light" w:hAnsi="Calibri Light" w:cs="Calibri Light"/>
          <w:szCs w:val="22"/>
        </w:rPr>
      </w:pPr>
    </w:p>
    <w:p w14:paraId="45B95B74" w14:textId="77777777" w:rsidR="001677A2" w:rsidRDefault="001677A2" w:rsidP="001677A2">
      <w:pPr>
        <w:pStyle w:val="Standard"/>
        <w:spacing w:line="283" w:lineRule="atLeast"/>
        <w:rPr>
          <w:rFonts w:ascii="Calibri Light" w:hAnsi="Calibri Light" w:cs="Calibri Light"/>
          <w:szCs w:val="22"/>
        </w:rPr>
      </w:pPr>
    </w:p>
    <w:p w14:paraId="6F539D95" w14:textId="77777777" w:rsidR="001677A2" w:rsidRPr="00EF3523" w:rsidRDefault="001677A2" w:rsidP="001677A2">
      <w:pPr>
        <w:pStyle w:val="Standard"/>
        <w:spacing w:line="283" w:lineRule="atLeast"/>
      </w:pPr>
    </w:p>
    <w:p w14:paraId="36072CC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Aldus opgemaakt en in tweevoud ondertekend</w:t>
      </w:r>
      <w:r w:rsidR="00B1217F" w:rsidRPr="00D226C5">
        <w:rPr>
          <w:rFonts w:ascii="Calibri Light" w:hAnsi="Calibri Light" w:cs="Calibri Light"/>
          <w:szCs w:val="22"/>
        </w:rPr>
        <w:t>,</w:t>
      </w:r>
    </w:p>
    <w:p w14:paraId="4C4EBF3D" w14:textId="77777777" w:rsidR="00E72ECD" w:rsidRPr="00D226C5" w:rsidRDefault="00E72ECD">
      <w:pPr>
        <w:pStyle w:val="Standard"/>
        <w:spacing w:line="283" w:lineRule="atLeast"/>
        <w:rPr>
          <w:rFonts w:ascii="Calibri Light" w:hAnsi="Calibri Light" w:cs="Calibri Light"/>
          <w:color w:val="808080"/>
          <w:szCs w:val="22"/>
        </w:rPr>
      </w:pPr>
    </w:p>
    <w:p w14:paraId="040B704A" w14:textId="7C7D1BD3"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Namens Opdrachtgever,</w:t>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00963B4A">
        <w:rPr>
          <w:rFonts w:ascii="Calibri Light" w:hAnsi="Calibri Light" w:cs="Calibri Light"/>
          <w:szCs w:val="22"/>
        </w:rPr>
        <w:tab/>
      </w:r>
      <w:r w:rsidRPr="00D226C5">
        <w:rPr>
          <w:rFonts w:ascii="Calibri Light" w:hAnsi="Calibri Light" w:cs="Calibri Light"/>
          <w:szCs w:val="22"/>
        </w:rPr>
        <w:t>namens Opdrachtnemer,</w:t>
      </w:r>
    </w:p>
    <w:p w14:paraId="287D1792" w14:textId="77777777" w:rsidR="00E72ECD" w:rsidRPr="00D226C5" w:rsidRDefault="00E72ECD">
      <w:pPr>
        <w:pStyle w:val="Standard"/>
        <w:spacing w:line="283" w:lineRule="atLeast"/>
        <w:rPr>
          <w:rFonts w:ascii="Calibri Light" w:hAnsi="Calibri Light" w:cs="Calibri Light"/>
          <w:szCs w:val="22"/>
        </w:rPr>
      </w:pPr>
    </w:p>
    <w:p w14:paraId="61FE09F6" w14:textId="77777777" w:rsidR="00E72ECD" w:rsidRPr="00D226C5" w:rsidRDefault="00E72ECD">
      <w:pPr>
        <w:pStyle w:val="Standard"/>
        <w:spacing w:line="283" w:lineRule="atLeast"/>
        <w:rPr>
          <w:rFonts w:ascii="Calibri Light" w:hAnsi="Calibri Light" w:cs="Calibri Light"/>
          <w:szCs w:val="22"/>
        </w:rPr>
      </w:pPr>
    </w:p>
    <w:p w14:paraId="69D11EF9" w14:textId="77777777" w:rsidR="00E72ECD" w:rsidRPr="00D226C5" w:rsidRDefault="00E72ECD">
      <w:pPr>
        <w:pStyle w:val="Standard"/>
        <w:spacing w:line="283" w:lineRule="atLeast"/>
        <w:rPr>
          <w:rFonts w:ascii="Calibri Light" w:hAnsi="Calibri Light" w:cs="Calibri Light"/>
          <w:szCs w:val="22"/>
        </w:rPr>
      </w:pPr>
    </w:p>
    <w:p w14:paraId="169E12EC" w14:textId="0E9B65BC" w:rsidR="00E72ECD" w:rsidRPr="003F695B" w:rsidRDefault="001677A2" w:rsidP="00475103">
      <w:pPr>
        <w:pStyle w:val="Standard"/>
        <w:spacing w:line="283" w:lineRule="atLeast"/>
        <w:rPr>
          <w:rFonts w:ascii="Calibri Light" w:hAnsi="Calibri Light" w:cs="Calibri Light"/>
        </w:rPr>
      </w:pPr>
      <w:r w:rsidRPr="001677A2">
        <w:rPr>
          <w:rFonts w:ascii="Calibri Light" w:hAnsi="Calibri Light" w:cs="Calibri Light"/>
          <w:highlight w:val="yellow"/>
        </w:rPr>
        <w:t>&lt;naam ondertekenaar&gt;</w:t>
      </w:r>
      <w:r w:rsidR="00571C9C">
        <w:tab/>
      </w:r>
      <w:r w:rsidR="00571C9C">
        <w:tab/>
      </w:r>
      <w:r w:rsidR="004025EB">
        <w:tab/>
      </w:r>
      <w:r>
        <w:tab/>
      </w:r>
      <w:r w:rsidR="004025EB">
        <w:tab/>
      </w:r>
      <w:r w:rsidR="007E513E" w:rsidRPr="003F695B">
        <w:rPr>
          <w:rFonts w:ascii="Calibri Light" w:eastAsia="Times New Roman" w:hAnsi="Calibri Light" w:cs="Calibri Light"/>
          <w:highlight w:val="yellow"/>
          <w:lang w:bidi="ar-SA"/>
        </w:rPr>
        <w:t>&lt;naam ondertekenaar&gt;</w:t>
      </w:r>
    </w:p>
    <w:p w14:paraId="4948A0C1" w14:textId="3B0EC145" w:rsidR="00E72ECD" w:rsidRPr="00D226C5" w:rsidRDefault="00951106" w:rsidP="001935E1">
      <w:pPr>
        <w:pStyle w:val="Standard"/>
        <w:spacing w:line="283" w:lineRule="atLeast"/>
        <w:ind w:left="3545" w:hanging="3543"/>
        <w:rPr>
          <w:rFonts w:ascii="Calibri Light" w:hAnsi="Calibri Light" w:cs="Calibri Light"/>
          <w:szCs w:val="22"/>
        </w:rPr>
      </w:pPr>
      <w:r w:rsidRPr="00D226C5">
        <w:rPr>
          <w:rFonts w:ascii="Calibri Light" w:hAnsi="Calibri Light" w:cs="Calibri Light"/>
          <w:szCs w:val="22"/>
        </w:rPr>
        <w:t>G</w:t>
      </w:r>
      <w:r w:rsidR="001935E1" w:rsidRPr="00D226C5">
        <w:rPr>
          <w:rFonts w:ascii="Calibri Light" w:hAnsi="Calibri Light" w:cs="Calibri Light"/>
          <w:szCs w:val="22"/>
        </w:rPr>
        <w:t xml:space="preserve">emeente </w:t>
      </w:r>
      <w:r w:rsidR="00571C9C" w:rsidRPr="00D226C5">
        <w:rPr>
          <w:rFonts w:ascii="Calibri Light" w:hAnsi="Calibri Light" w:cs="Calibri Light"/>
          <w:szCs w:val="22"/>
        </w:rPr>
        <w:t>Smallingerland</w:t>
      </w:r>
      <w:r w:rsidR="00571C9C" w:rsidRPr="00D226C5">
        <w:rPr>
          <w:rFonts w:ascii="Calibri Light" w:hAnsi="Calibri Light" w:cs="Calibri Light"/>
          <w:szCs w:val="22"/>
        </w:rPr>
        <w:tab/>
      </w:r>
      <w:r w:rsidR="001935E1" w:rsidRPr="00D226C5">
        <w:rPr>
          <w:rFonts w:ascii="Calibri Light" w:hAnsi="Calibri Light" w:cs="Calibri Light"/>
          <w:szCs w:val="22"/>
        </w:rPr>
        <w:tab/>
      </w:r>
      <w:r w:rsidR="004025EB" w:rsidRPr="00D226C5">
        <w:rPr>
          <w:rFonts w:ascii="Calibri Light" w:hAnsi="Calibri Light" w:cs="Calibri Light"/>
          <w:szCs w:val="22"/>
        </w:rPr>
        <w:t xml:space="preserve"> </w:t>
      </w:r>
      <w:r w:rsidR="00475103" w:rsidRPr="00D226C5">
        <w:rPr>
          <w:rFonts w:ascii="Calibri Light" w:hAnsi="Calibri Light" w:cs="Calibri Light"/>
          <w:szCs w:val="22"/>
        </w:rPr>
        <w:tab/>
      </w:r>
      <w:r w:rsidR="007E513E" w:rsidRPr="003F695B">
        <w:rPr>
          <w:rFonts w:ascii="Calibri Light" w:eastAsia="Times New Roman" w:hAnsi="Calibri Light" w:cs="Calibri Light"/>
          <w:szCs w:val="22"/>
          <w:highlight w:val="yellow"/>
          <w:lang w:bidi="ar-SA"/>
        </w:rPr>
        <w:t>&lt;naam opdrachtnemer&gt;</w:t>
      </w:r>
    </w:p>
    <w:p w14:paraId="024BEEB9" w14:textId="77777777" w:rsidR="00E72ECD" w:rsidRPr="00D226C5" w:rsidRDefault="00E72ECD">
      <w:pPr>
        <w:pStyle w:val="Standard"/>
        <w:spacing w:line="283" w:lineRule="atLeast"/>
        <w:rPr>
          <w:rFonts w:ascii="Calibri Light" w:hAnsi="Calibri Light" w:cs="Calibri Light"/>
          <w:szCs w:val="22"/>
        </w:rPr>
      </w:pPr>
    </w:p>
    <w:p w14:paraId="676BA2A9" w14:textId="2379EED7" w:rsidR="00221F64" w:rsidRPr="002D5979" w:rsidRDefault="00571C9C" w:rsidP="002D5979">
      <w:pPr>
        <w:pStyle w:val="Standard"/>
        <w:spacing w:line="283" w:lineRule="atLeast"/>
        <w:rPr>
          <w:rFonts w:ascii="Calibri Light" w:hAnsi="Calibri Light" w:cs="Calibri Light"/>
          <w:color w:val="808080"/>
          <w:szCs w:val="22"/>
        </w:rPr>
      </w:pPr>
      <w:r w:rsidRPr="00963B4A">
        <w:rPr>
          <w:rFonts w:ascii="Calibri Light" w:hAnsi="Calibri Light" w:cs="Calibri Light"/>
          <w:color w:val="000000"/>
          <w:szCs w:val="22"/>
        </w:rPr>
        <w:t>Drachten</w:t>
      </w:r>
      <w:r w:rsidR="004025EB" w:rsidRPr="00963B4A">
        <w:rPr>
          <w:rFonts w:ascii="Calibri Light" w:hAnsi="Calibri Light" w:cs="Calibri Light"/>
          <w:color w:val="000000"/>
          <w:szCs w:val="22"/>
        </w:rPr>
        <w:t xml:space="preserve">, </w:t>
      </w:r>
      <w:r w:rsidR="004025EB" w:rsidRPr="006F2D24">
        <w:rPr>
          <w:rFonts w:ascii="Calibri Light" w:hAnsi="Calibri Light" w:cs="Calibri Light"/>
          <w:color w:val="000000"/>
          <w:szCs w:val="22"/>
          <w:highlight w:val="yellow"/>
        </w:rPr>
        <w:t>d.d.</w:t>
      </w:r>
      <w:r w:rsidR="004025EB" w:rsidRPr="00D226C5">
        <w:rPr>
          <w:rFonts w:ascii="Calibri Light" w:hAnsi="Calibri Light" w:cs="Calibri Light"/>
          <w:color w:val="000000"/>
          <w:szCs w:val="22"/>
        </w:rPr>
        <w:tab/>
        <w:t xml:space="preserve"> </w:t>
      </w:r>
      <w:r w:rsidR="00CB6FE0" w:rsidRPr="00D226C5">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DE0425" w:rsidRPr="003F695B">
        <w:rPr>
          <w:rFonts w:ascii="Calibri Light" w:eastAsia="Times New Roman" w:hAnsi="Calibri Light" w:cs="Calibri Light"/>
          <w:szCs w:val="22"/>
          <w:highlight w:val="yellow"/>
          <w:lang w:bidi="ar-SA"/>
        </w:rPr>
        <w:t>Plaats,</w:t>
      </w:r>
      <w:r w:rsidR="004025EB" w:rsidRPr="003F695B">
        <w:rPr>
          <w:rFonts w:ascii="Calibri Light" w:hAnsi="Calibri Light" w:cs="Calibri Light"/>
          <w:szCs w:val="22"/>
          <w:highlight w:val="yellow"/>
        </w:rPr>
        <w:t xml:space="preserve"> d.d.</w:t>
      </w:r>
      <w:r w:rsidR="004025EB" w:rsidRPr="003F695B">
        <w:rPr>
          <w:rFonts w:ascii="Calibri Light" w:hAnsi="Calibri Light" w:cs="Calibri Light"/>
          <w:szCs w:val="22"/>
        </w:rPr>
        <w:t xml:space="preserve"> </w:t>
      </w:r>
      <w:r w:rsidR="004025EB" w:rsidRPr="003F695B">
        <w:rPr>
          <w:rFonts w:ascii="Calibri Light" w:hAnsi="Calibri Light" w:cs="Calibri Light"/>
          <w:szCs w:val="22"/>
          <w:u w:val="single"/>
        </w:rPr>
        <w:t xml:space="preserve">                </w:t>
      </w:r>
      <w:r w:rsidR="001C42D9" w:rsidRPr="003F695B">
        <w:rPr>
          <w:rFonts w:ascii="Calibri Light" w:hAnsi="Calibri Light" w:cs="Calibri Light"/>
          <w:szCs w:val="22"/>
          <w:u w:val="single"/>
        </w:rPr>
        <w:t xml:space="preserve">                             </w:t>
      </w:r>
    </w:p>
    <w:sectPr w:rsidR="00221F64" w:rsidRPr="002D5979" w:rsidSect="00CC6A18">
      <w:headerReference w:type="default" r:id="rId14"/>
      <w:footerReference w:type="default" r:id="rId15"/>
      <w:footerReference w:type="first" r:id="rId16"/>
      <w:pgSz w:w="11905" w:h="16837"/>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BE6C" w14:textId="77777777" w:rsidR="00F922C1" w:rsidRDefault="00F922C1" w:rsidP="00E72ECD">
      <w:r>
        <w:separator/>
      </w:r>
    </w:p>
  </w:endnote>
  <w:endnote w:type="continuationSeparator" w:id="0">
    <w:p w14:paraId="72D4F413" w14:textId="77777777" w:rsidR="00F922C1" w:rsidRDefault="00F922C1" w:rsidP="00E72ECD">
      <w:r>
        <w:continuationSeparator/>
      </w:r>
    </w:p>
  </w:endnote>
  <w:endnote w:type="continuationNotice" w:id="1">
    <w:p w14:paraId="3588DBC4" w14:textId="77777777" w:rsidR="00F922C1" w:rsidRDefault="00F9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3936"/>
      <w:docPartObj>
        <w:docPartGallery w:val="Page Numbers (Bottom of Page)"/>
        <w:docPartUnique/>
      </w:docPartObj>
    </w:sdtPr>
    <w:sdtEndPr>
      <w:rPr>
        <w:rFonts w:asciiTheme="minorHAnsi" w:hAnsiTheme="minorHAnsi" w:cstheme="minorHAnsi"/>
        <w:b/>
        <w:bCs/>
      </w:rPr>
    </w:sdtEndPr>
    <w:sdtContent>
      <w:p w14:paraId="5A20CC7E" w14:textId="44208C7F" w:rsidR="00CE6F3A" w:rsidRPr="00CE6F3A" w:rsidRDefault="00CE6F3A">
        <w:pPr>
          <w:pStyle w:val="Voettekst"/>
          <w:jc w:val="right"/>
          <w:rPr>
            <w:rFonts w:asciiTheme="minorHAnsi" w:hAnsiTheme="minorHAnsi" w:cstheme="minorHAnsi"/>
            <w:b/>
            <w:bCs/>
          </w:rPr>
        </w:pPr>
        <w:r w:rsidRPr="00CE6F3A">
          <w:rPr>
            <w:rFonts w:asciiTheme="minorHAnsi" w:hAnsiTheme="minorHAnsi" w:cstheme="minorHAnsi"/>
            <w:b/>
            <w:bCs/>
          </w:rPr>
          <w:fldChar w:fldCharType="begin"/>
        </w:r>
        <w:r w:rsidRPr="00CE6F3A">
          <w:rPr>
            <w:rFonts w:asciiTheme="minorHAnsi" w:hAnsiTheme="minorHAnsi" w:cstheme="minorHAnsi"/>
            <w:b/>
            <w:bCs/>
          </w:rPr>
          <w:instrText>PAGE   \* MERGEFORMAT</w:instrText>
        </w:r>
        <w:r w:rsidRPr="00CE6F3A">
          <w:rPr>
            <w:rFonts w:asciiTheme="minorHAnsi" w:hAnsiTheme="minorHAnsi" w:cstheme="minorHAnsi"/>
            <w:b/>
            <w:bCs/>
          </w:rPr>
          <w:fldChar w:fldCharType="separate"/>
        </w:r>
        <w:r w:rsidRPr="00CE6F3A">
          <w:rPr>
            <w:rFonts w:asciiTheme="minorHAnsi" w:hAnsiTheme="minorHAnsi" w:cstheme="minorHAnsi"/>
            <w:b/>
            <w:bCs/>
          </w:rPr>
          <w:t>2</w:t>
        </w:r>
        <w:r w:rsidRPr="00CE6F3A">
          <w:rPr>
            <w:rFonts w:asciiTheme="minorHAnsi" w:hAnsiTheme="minorHAnsi" w:cstheme="minorHAnsi"/>
            <w:b/>
            <w:bCs/>
          </w:rPr>
          <w:fldChar w:fldCharType="end"/>
        </w:r>
      </w:p>
    </w:sdtContent>
  </w:sdt>
  <w:p w14:paraId="0C191B86" w14:textId="0E151705" w:rsidR="00324E4F" w:rsidRPr="00324E4F" w:rsidRDefault="00324E4F" w:rsidP="00324E4F">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142869369"/>
      <w:docPartObj>
        <w:docPartGallery w:val="Page Numbers (Bottom of Page)"/>
        <w:docPartUnique/>
      </w:docPartObj>
    </w:sdtPr>
    <w:sdtEndPr/>
    <w:sdtContent>
      <w:p w14:paraId="043F0042" w14:textId="66C1675C" w:rsidR="00324E4F" w:rsidRPr="00324E4F" w:rsidRDefault="00324E4F">
        <w:pPr>
          <w:pStyle w:val="Voettekst"/>
          <w:jc w:val="center"/>
          <w:rPr>
            <w:color w:val="FFFFFF" w:themeColor="background1"/>
          </w:rPr>
        </w:pPr>
        <w:r w:rsidRPr="00324E4F">
          <w:rPr>
            <w:color w:val="FFFFFF" w:themeColor="background1"/>
          </w:rPr>
          <w:fldChar w:fldCharType="begin"/>
        </w:r>
        <w:r w:rsidRPr="00324E4F">
          <w:rPr>
            <w:color w:val="FFFFFF" w:themeColor="background1"/>
          </w:rPr>
          <w:instrText>PAGE   \* MERGEFORMAT</w:instrText>
        </w:r>
        <w:r w:rsidRPr="00324E4F">
          <w:rPr>
            <w:color w:val="FFFFFF" w:themeColor="background1"/>
          </w:rPr>
          <w:fldChar w:fldCharType="separate"/>
        </w:r>
        <w:r w:rsidRPr="00324E4F">
          <w:rPr>
            <w:color w:val="FFFFFF" w:themeColor="background1"/>
          </w:rPr>
          <w:t>2</w:t>
        </w:r>
        <w:r w:rsidRPr="00324E4F">
          <w:rPr>
            <w:color w:val="FFFFFF" w:themeColor="background1"/>
          </w:rPr>
          <w:fldChar w:fldCharType="end"/>
        </w:r>
      </w:p>
    </w:sdtContent>
  </w:sdt>
  <w:p w14:paraId="467BC2BE" w14:textId="24A7232B" w:rsidR="00324E4F" w:rsidRDefault="001F18BB">
    <w:pPr>
      <w:pStyle w:val="Voettekst"/>
    </w:pPr>
    <w:r w:rsidRPr="00B42A56">
      <w:rPr>
        <w:rFonts w:ascii="Aptos" w:hAnsi="Aptos" w:cstheme="majorHAnsi"/>
        <w:noProof/>
      </w:rPr>
      <w:drawing>
        <wp:anchor distT="0" distB="0" distL="114300" distR="114300" simplePos="0" relativeHeight="251668480" behindDoc="0" locked="0" layoutInCell="1" allowOverlap="1" wp14:anchorId="320FF1DD" wp14:editId="3AFCEDEE">
          <wp:simplePos x="0" y="0"/>
          <wp:positionH relativeFrom="page">
            <wp:align>left</wp:align>
          </wp:positionH>
          <wp:positionV relativeFrom="paragraph">
            <wp:posOffset>481965</wp:posOffset>
          </wp:positionV>
          <wp:extent cx="7614920" cy="131159"/>
          <wp:effectExtent l="0" t="0" r="0" b="2540"/>
          <wp:wrapNone/>
          <wp:docPr id="591534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AE92" w14:textId="77777777" w:rsidR="00F922C1" w:rsidRDefault="00F922C1" w:rsidP="00E72ECD">
      <w:r w:rsidRPr="00E72ECD">
        <w:rPr>
          <w:color w:val="000000"/>
        </w:rPr>
        <w:separator/>
      </w:r>
    </w:p>
  </w:footnote>
  <w:footnote w:type="continuationSeparator" w:id="0">
    <w:p w14:paraId="671B8F10" w14:textId="77777777" w:rsidR="00F922C1" w:rsidRDefault="00F922C1" w:rsidP="00E72ECD">
      <w:r>
        <w:continuationSeparator/>
      </w:r>
    </w:p>
  </w:footnote>
  <w:footnote w:type="continuationNotice" w:id="1">
    <w:p w14:paraId="36A0FB66" w14:textId="77777777" w:rsidR="00F922C1" w:rsidRDefault="00F92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217" w14:textId="107380B4" w:rsidR="001F18BB" w:rsidRDefault="001F18BB">
    <w:pPr>
      <w:pStyle w:val="Koptekst"/>
    </w:pPr>
    <w:r w:rsidRPr="00C50D66">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64384" behindDoc="0" locked="0" layoutInCell="1" allowOverlap="1" wp14:anchorId="0C761CC3" wp14:editId="0C940F38">
          <wp:simplePos x="0" y="0"/>
          <wp:positionH relativeFrom="page">
            <wp:align>right</wp:align>
          </wp:positionH>
          <wp:positionV relativeFrom="paragraph">
            <wp:posOffset>-991235</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00BEFB52" wp14:editId="39BC2213">
              <wp:simplePos x="0" y="0"/>
              <wp:positionH relativeFrom="column">
                <wp:posOffset>2077720</wp:posOffset>
              </wp:positionH>
              <wp:positionV relativeFrom="paragraph">
                <wp:posOffset>635</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08031" id="Graphic 2" o:spid="_x0000_s1026" style="position:absolute;margin-left:163.6pt;margin-top:.05pt;width:139.4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" path="m,l3817365,r,197999l,197999,,xe" fillcolor="#004122" stroked="f">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1740FF8" wp14:editId="5C954C99">
              <wp:simplePos x="0" y="0"/>
              <wp:positionH relativeFrom="column">
                <wp:posOffset>1412240</wp:posOffset>
              </wp:positionH>
              <wp:positionV relativeFrom="paragraph">
                <wp:posOffset>-635</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F135256" id="Graphic 6" o:spid="_x0000_s1026" style="position:absolute;margin-left:111.2pt;margin-top:-.05pt;width:52.85pt;height: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" path="m,197999r671499,l671499,,,,,197999xe" fillcolor="#065c39" stroked="f">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1312" behindDoc="0" locked="0" layoutInCell="1" allowOverlap="1" wp14:anchorId="66A86990" wp14:editId="65E6B8C3">
              <wp:simplePos x="0" y="0"/>
              <wp:positionH relativeFrom="column">
                <wp:posOffset>718185</wp:posOffset>
              </wp:positionH>
              <wp:positionV relativeFrom="paragraph">
                <wp:posOffset>-635</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B35BBAD" id="Graphic 7" o:spid="_x0000_s1026" style="position:absolute;margin-left:56.55pt;margin-top:-.05pt;width:55.4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" path="m,197999r704113,l704113,,,,,197999xe" fillcolor="#0f8550" stroked="f">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5F4B0FEB" wp14:editId="5DAE869B">
              <wp:simplePos x="0" y="0"/>
              <wp:positionH relativeFrom="column">
                <wp:posOffset>0</wp:posOffset>
              </wp:positionH>
              <wp:positionV relativeFrom="paragraph">
                <wp:posOffset>0</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273AE" id="Graphic 8" o:spid="_x0000_s1026" style="position:absolute;margin-left:0;margin-top:0;width:56.8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" path="m,l689876,r,197999l,197999,,xe" fillcolor="#20985e"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F9"/>
    <w:multiLevelType w:val="hybridMultilevel"/>
    <w:tmpl w:val="2C8C8640"/>
    <w:lvl w:ilvl="0" w:tplc="28B8A50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029D22"/>
    <w:multiLevelType w:val="hybridMultilevel"/>
    <w:tmpl w:val="1BD4EC52"/>
    <w:lvl w:ilvl="0" w:tplc="BB728DD2">
      <w:start w:val="6"/>
      <w:numFmt w:val="upperRoman"/>
      <w:lvlText w:val="%1."/>
      <w:lvlJc w:val="left"/>
      <w:pPr>
        <w:ind w:left="1425" w:hanging="720"/>
      </w:pPr>
    </w:lvl>
    <w:lvl w:ilvl="1" w:tplc="23DE555E">
      <w:start w:val="1"/>
      <w:numFmt w:val="lowerLetter"/>
      <w:lvlText w:val="%2."/>
      <w:lvlJc w:val="left"/>
      <w:pPr>
        <w:ind w:left="1440" w:hanging="360"/>
      </w:pPr>
    </w:lvl>
    <w:lvl w:ilvl="2" w:tplc="7A7C81DA">
      <w:start w:val="1"/>
      <w:numFmt w:val="lowerRoman"/>
      <w:lvlText w:val="%3."/>
      <w:lvlJc w:val="right"/>
      <w:pPr>
        <w:ind w:left="2160" w:hanging="180"/>
      </w:pPr>
    </w:lvl>
    <w:lvl w:ilvl="3" w:tplc="0D863D64">
      <w:start w:val="1"/>
      <w:numFmt w:val="decimal"/>
      <w:lvlText w:val="%4."/>
      <w:lvlJc w:val="left"/>
      <w:pPr>
        <w:ind w:left="2880" w:hanging="360"/>
      </w:pPr>
    </w:lvl>
    <w:lvl w:ilvl="4" w:tplc="8B40898A">
      <w:start w:val="1"/>
      <w:numFmt w:val="lowerLetter"/>
      <w:lvlText w:val="%5."/>
      <w:lvlJc w:val="left"/>
      <w:pPr>
        <w:ind w:left="3600" w:hanging="360"/>
      </w:pPr>
    </w:lvl>
    <w:lvl w:ilvl="5" w:tplc="E624AF3A">
      <w:start w:val="1"/>
      <w:numFmt w:val="lowerRoman"/>
      <w:lvlText w:val="%6."/>
      <w:lvlJc w:val="right"/>
      <w:pPr>
        <w:ind w:left="4320" w:hanging="180"/>
      </w:pPr>
    </w:lvl>
    <w:lvl w:ilvl="6" w:tplc="BC5ED180">
      <w:start w:val="1"/>
      <w:numFmt w:val="decimal"/>
      <w:lvlText w:val="%7."/>
      <w:lvlJc w:val="left"/>
      <w:pPr>
        <w:ind w:left="5040" w:hanging="360"/>
      </w:pPr>
    </w:lvl>
    <w:lvl w:ilvl="7" w:tplc="D54AF576">
      <w:start w:val="1"/>
      <w:numFmt w:val="lowerLetter"/>
      <w:lvlText w:val="%8."/>
      <w:lvlJc w:val="left"/>
      <w:pPr>
        <w:ind w:left="5760" w:hanging="360"/>
      </w:pPr>
    </w:lvl>
    <w:lvl w:ilvl="8" w:tplc="3C7E1688">
      <w:start w:val="1"/>
      <w:numFmt w:val="lowerRoman"/>
      <w:lvlText w:val="%9."/>
      <w:lvlJc w:val="right"/>
      <w:pPr>
        <w:ind w:left="6480" w:hanging="180"/>
      </w:pPr>
    </w:lvl>
  </w:abstractNum>
  <w:abstractNum w:abstractNumId="4" w15:restartNumberingAfterBreak="0">
    <w:nsid w:val="1C5A3FCE"/>
    <w:multiLevelType w:val="hybridMultilevel"/>
    <w:tmpl w:val="3E98AECA"/>
    <w:lvl w:ilvl="0" w:tplc="E8A822B6">
      <w:start w:val="3"/>
      <w:numFmt w:val="upperRoman"/>
      <w:lvlText w:val="%1."/>
      <w:lvlJc w:val="left"/>
      <w:pPr>
        <w:ind w:left="1425" w:hanging="720"/>
      </w:pPr>
    </w:lvl>
    <w:lvl w:ilvl="1" w:tplc="0B74CD66">
      <w:start w:val="1"/>
      <w:numFmt w:val="lowerLetter"/>
      <w:lvlText w:val="%2."/>
      <w:lvlJc w:val="left"/>
      <w:pPr>
        <w:ind w:left="1440" w:hanging="360"/>
      </w:pPr>
    </w:lvl>
    <w:lvl w:ilvl="2" w:tplc="41FE07FE">
      <w:start w:val="1"/>
      <w:numFmt w:val="lowerRoman"/>
      <w:lvlText w:val="%3."/>
      <w:lvlJc w:val="right"/>
      <w:pPr>
        <w:ind w:left="2160" w:hanging="180"/>
      </w:pPr>
    </w:lvl>
    <w:lvl w:ilvl="3" w:tplc="03CE5AFC">
      <w:start w:val="1"/>
      <w:numFmt w:val="decimal"/>
      <w:lvlText w:val="%4."/>
      <w:lvlJc w:val="left"/>
      <w:pPr>
        <w:ind w:left="2880" w:hanging="360"/>
      </w:pPr>
    </w:lvl>
    <w:lvl w:ilvl="4" w:tplc="0BE80342">
      <w:start w:val="1"/>
      <w:numFmt w:val="lowerLetter"/>
      <w:lvlText w:val="%5."/>
      <w:lvlJc w:val="left"/>
      <w:pPr>
        <w:ind w:left="3600" w:hanging="360"/>
      </w:pPr>
    </w:lvl>
    <w:lvl w:ilvl="5" w:tplc="43AA3006">
      <w:start w:val="1"/>
      <w:numFmt w:val="lowerRoman"/>
      <w:lvlText w:val="%6."/>
      <w:lvlJc w:val="right"/>
      <w:pPr>
        <w:ind w:left="4320" w:hanging="180"/>
      </w:pPr>
    </w:lvl>
    <w:lvl w:ilvl="6" w:tplc="E5F44DC2">
      <w:start w:val="1"/>
      <w:numFmt w:val="decimal"/>
      <w:lvlText w:val="%7."/>
      <w:lvlJc w:val="left"/>
      <w:pPr>
        <w:ind w:left="5040" w:hanging="360"/>
      </w:pPr>
    </w:lvl>
    <w:lvl w:ilvl="7" w:tplc="5F944A04">
      <w:start w:val="1"/>
      <w:numFmt w:val="lowerLetter"/>
      <w:lvlText w:val="%8."/>
      <w:lvlJc w:val="left"/>
      <w:pPr>
        <w:ind w:left="5760" w:hanging="360"/>
      </w:pPr>
    </w:lvl>
    <w:lvl w:ilvl="8" w:tplc="EFB80DB4">
      <w:start w:val="1"/>
      <w:numFmt w:val="lowerRoman"/>
      <w:lvlText w:val="%9."/>
      <w:lvlJc w:val="right"/>
      <w:pPr>
        <w:ind w:left="6480" w:hanging="180"/>
      </w:pPr>
    </w:lvl>
  </w:abstractNum>
  <w:abstractNum w:abstractNumId="5" w15:restartNumberingAfterBreak="0">
    <w:nsid w:val="212C4124"/>
    <w:multiLevelType w:val="multilevel"/>
    <w:tmpl w:val="95545C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4"/>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4FCFCB"/>
    <w:multiLevelType w:val="hybridMultilevel"/>
    <w:tmpl w:val="5D784C54"/>
    <w:lvl w:ilvl="0" w:tplc="9818425C">
      <w:start w:val="2"/>
      <w:numFmt w:val="upperRoman"/>
      <w:lvlText w:val="%1."/>
      <w:lvlJc w:val="left"/>
      <w:pPr>
        <w:ind w:left="1425" w:hanging="720"/>
      </w:pPr>
    </w:lvl>
    <w:lvl w:ilvl="1" w:tplc="0E9E12AA">
      <w:start w:val="1"/>
      <w:numFmt w:val="lowerLetter"/>
      <w:lvlText w:val="%2."/>
      <w:lvlJc w:val="left"/>
      <w:pPr>
        <w:ind w:left="1440" w:hanging="360"/>
      </w:pPr>
    </w:lvl>
    <w:lvl w:ilvl="2" w:tplc="5F04A6A2">
      <w:start w:val="1"/>
      <w:numFmt w:val="lowerRoman"/>
      <w:lvlText w:val="%3."/>
      <w:lvlJc w:val="right"/>
      <w:pPr>
        <w:ind w:left="2160" w:hanging="180"/>
      </w:pPr>
    </w:lvl>
    <w:lvl w:ilvl="3" w:tplc="2BD288A0">
      <w:start w:val="1"/>
      <w:numFmt w:val="decimal"/>
      <w:lvlText w:val="%4."/>
      <w:lvlJc w:val="left"/>
      <w:pPr>
        <w:ind w:left="2880" w:hanging="360"/>
      </w:pPr>
    </w:lvl>
    <w:lvl w:ilvl="4" w:tplc="D4C87FCA">
      <w:start w:val="1"/>
      <w:numFmt w:val="lowerLetter"/>
      <w:lvlText w:val="%5."/>
      <w:lvlJc w:val="left"/>
      <w:pPr>
        <w:ind w:left="3600" w:hanging="360"/>
      </w:pPr>
    </w:lvl>
    <w:lvl w:ilvl="5" w:tplc="C9D8FF1A">
      <w:start w:val="1"/>
      <w:numFmt w:val="lowerRoman"/>
      <w:lvlText w:val="%6."/>
      <w:lvlJc w:val="right"/>
      <w:pPr>
        <w:ind w:left="4320" w:hanging="180"/>
      </w:pPr>
    </w:lvl>
    <w:lvl w:ilvl="6" w:tplc="3F6A1C80">
      <w:start w:val="1"/>
      <w:numFmt w:val="decimal"/>
      <w:lvlText w:val="%7."/>
      <w:lvlJc w:val="left"/>
      <w:pPr>
        <w:ind w:left="5040" w:hanging="360"/>
      </w:pPr>
    </w:lvl>
    <w:lvl w:ilvl="7" w:tplc="D9E0EB0A">
      <w:start w:val="1"/>
      <w:numFmt w:val="lowerLetter"/>
      <w:lvlText w:val="%8."/>
      <w:lvlJc w:val="left"/>
      <w:pPr>
        <w:ind w:left="5760" w:hanging="360"/>
      </w:pPr>
    </w:lvl>
    <w:lvl w:ilvl="8" w:tplc="A3741F4E">
      <w:start w:val="1"/>
      <w:numFmt w:val="lowerRoman"/>
      <w:lvlText w:val="%9."/>
      <w:lvlJc w:val="right"/>
      <w:pPr>
        <w:ind w:left="6480" w:hanging="180"/>
      </w:pPr>
    </w:lvl>
  </w:abstractNum>
  <w:abstractNum w:abstractNumId="7"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2" w15:restartNumberingAfterBreak="0">
    <w:nsid w:val="45C4D3CA"/>
    <w:multiLevelType w:val="hybridMultilevel"/>
    <w:tmpl w:val="C19E7736"/>
    <w:lvl w:ilvl="0" w:tplc="EB98D084">
      <w:start w:val="4"/>
      <w:numFmt w:val="upperRoman"/>
      <w:lvlText w:val="%1."/>
      <w:lvlJc w:val="left"/>
      <w:pPr>
        <w:ind w:left="1425" w:hanging="720"/>
      </w:pPr>
    </w:lvl>
    <w:lvl w:ilvl="1" w:tplc="05224C02">
      <w:start w:val="1"/>
      <w:numFmt w:val="lowerLetter"/>
      <w:lvlText w:val="%2."/>
      <w:lvlJc w:val="left"/>
      <w:pPr>
        <w:ind w:left="1440" w:hanging="360"/>
      </w:pPr>
    </w:lvl>
    <w:lvl w:ilvl="2" w:tplc="446AF61C">
      <w:start w:val="1"/>
      <w:numFmt w:val="lowerRoman"/>
      <w:lvlText w:val="%3."/>
      <w:lvlJc w:val="right"/>
      <w:pPr>
        <w:ind w:left="2160" w:hanging="180"/>
      </w:pPr>
    </w:lvl>
    <w:lvl w:ilvl="3" w:tplc="269A3B3E">
      <w:start w:val="1"/>
      <w:numFmt w:val="decimal"/>
      <w:lvlText w:val="%4."/>
      <w:lvlJc w:val="left"/>
      <w:pPr>
        <w:ind w:left="2880" w:hanging="360"/>
      </w:pPr>
    </w:lvl>
    <w:lvl w:ilvl="4" w:tplc="10304C5C">
      <w:start w:val="1"/>
      <w:numFmt w:val="lowerLetter"/>
      <w:lvlText w:val="%5."/>
      <w:lvlJc w:val="left"/>
      <w:pPr>
        <w:ind w:left="3600" w:hanging="360"/>
      </w:pPr>
    </w:lvl>
    <w:lvl w:ilvl="5" w:tplc="DA80F03E">
      <w:start w:val="1"/>
      <w:numFmt w:val="lowerRoman"/>
      <w:lvlText w:val="%6."/>
      <w:lvlJc w:val="right"/>
      <w:pPr>
        <w:ind w:left="4320" w:hanging="180"/>
      </w:pPr>
    </w:lvl>
    <w:lvl w:ilvl="6" w:tplc="34CE4AFA">
      <w:start w:val="1"/>
      <w:numFmt w:val="decimal"/>
      <w:lvlText w:val="%7."/>
      <w:lvlJc w:val="left"/>
      <w:pPr>
        <w:ind w:left="5040" w:hanging="360"/>
      </w:pPr>
    </w:lvl>
    <w:lvl w:ilvl="7" w:tplc="C100B78E">
      <w:start w:val="1"/>
      <w:numFmt w:val="lowerLetter"/>
      <w:lvlText w:val="%8."/>
      <w:lvlJc w:val="left"/>
      <w:pPr>
        <w:ind w:left="5760" w:hanging="360"/>
      </w:pPr>
    </w:lvl>
    <w:lvl w:ilvl="8" w:tplc="39C0DB26">
      <w:start w:val="1"/>
      <w:numFmt w:val="lowerRoman"/>
      <w:lvlText w:val="%9."/>
      <w:lvlJc w:val="right"/>
      <w:pPr>
        <w:ind w:left="6480" w:hanging="180"/>
      </w:pPr>
    </w:lvl>
  </w:abstractNum>
  <w:abstractNum w:abstractNumId="13" w15:restartNumberingAfterBreak="0">
    <w:nsid w:val="46BC556E"/>
    <w:multiLevelType w:val="multilevel"/>
    <w:tmpl w:val="2C342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5"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7" w15:restartNumberingAfterBreak="0">
    <w:nsid w:val="5EA658A3"/>
    <w:multiLevelType w:val="hybridMultilevel"/>
    <w:tmpl w:val="F18080E2"/>
    <w:lvl w:ilvl="0" w:tplc="F5CE768A">
      <w:start w:val="8"/>
      <w:numFmt w:val="bullet"/>
      <w:lvlText w:val="-"/>
      <w:lvlJc w:val="left"/>
      <w:pPr>
        <w:ind w:left="720" w:hanging="360"/>
      </w:pPr>
      <w:rPr>
        <w:rFonts w:ascii="Calibri Light" w:eastAsia="Arial Unicode MS"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67480D80"/>
    <w:multiLevelType w:val="multilevel"/>
    <w:tmpl w:val="7C08E00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98057A"/>
    <w:multiLevelType w:val="hybridMultilevel"/>
    <w:tmpl w:val="018CB284"/>
    <w:lvl w:ilvl="0" w:tplc="17D6AF96">
      <w:start w:val="5"/>
      <w:numFmt w:val="upperRoman"/>
      <w:lvlText w:val="%1."/>
      <w:lvlJc w:val="left"/>
      <w:pPr>
        <w:ind w:left="1425" w:hanging="720"/>
      </w:pPr>
    </w:lvl>
    <w:lvl w:ilvl="1" w:tplc="B33484F0">
      <w:start w:val="1"/>
      <w:numFmt w:val="lowerLetter"/>
      <w:lvlText w:val="%2."/>
      <w:lvlJc w:val="left"/>
      <w:pPr>
        <w:ind w:left="1440" w:hanging="360"/>
      </w:pPr>
    </w:lvl>
    <w:lvl w:ilvl="2" w:tplc="6CB48DE0">
      <w:start w:val="1"/>
      <w:numFmt w:val="lowerRoman"/>
      <w:lvlText w:val="%3."/>
      <w:lvlJc w:val="right"/>
      <w:pPr>
        <w:ind w:left="2160" w:hanging="180"/>
      </w:pPr>
    </w:lvl>
    <w:lvl w:ilvl="3" w:tplc="64B4ED2E">
      <w:start w:val="1"/>
      <w:numFmt w:val="decimal"/>
      <w:lvlText w:val="%4."/>
      <w:lvlJc w:val="left"/>
      <w:pPr>
        <w:ind w:left="2880" w:hanging="360"/>
      </w:pPr>
    </w:lvl>
    <w:lvl w:ilvl="4" w:tplc="B590EF7A">
      <w:start w:val="1"/>
      <w:numFmt w:val="lowerLetter"/>
      <w:lvlText w:val="%5."/>
      <w:lvlJc w:val="left"/>
      <w:pPr>
        <w:ind w:left="3600" w:hanging="360"/>
      </w:pPr>
    </w:lvl>
    <w:lvl w:ilvl="5" w:tplc="A0960CBC">
      <w:start w:val="1"/>
      <w:numFmt w:val="lowerRoman"/>
      <w:lvlText w:val="%6."/>
      <w:lvlJc w:val="right"/>
      <w:pPr>
        <w:ind w:left="4320" w:hanging="180"/>
      </w:pPr>
    </w:lvl>
    <w:lvl w:ilvl="6" w:tplc="0186C5C4">
      <w:start w:val="1"/>
      <w:numFmt w:val="decimal"/>
      <w:lvlText w:val="%7."/>
      <w:lvlJc w:val="left"/>
      <w:pPr>
        <w:ind w:left="5040" w:hanging="360"/>
      </w:pPr>
    </w:lvl>
    <w:lvl w:ilvl="7" w:tplc="64904BDA">
      <w:start w:val="1"/>
      <w:numFmt w:val="lowerLetter"/>
      <w:lvlText w:val="%8."/>
      <w:lvlJc w:val="left"/>
      <w:pPr>
        <w:ind w:left="5760" w:hanging="360"/>
      </w:pPr>
    </w:lvl>
    <w:lvl w:ilvl="8" w:tplc="4AC8421C">
      <w:start w:val="1"/>
      <w:numFmt w:val="lowerRoman"/>
      <w:lvlText w:val="%9."/>
      <w:lvlJc w:val="right"/>
      <w:pPr>
        <w:ind w:left="6480" w:hanging="180"/>
      </w:pPr>
    </w:lvl>
  </w:abstractNum>
  <w:abstractNum w:abstractNumId="22" w15:restartNumberingAfterBreak="0">
    <w:nsid w:val="7240AF1F"/>
    <w:multiLevelType w:val="hybridMultilevel"/>
    <w:tmpl w:val="A456EE06"/>
    <w:lvl w:ilvl="0" w:tplc="169A77B0">
      <w:start w:val="7"/>
      <w:numFmt w:val="upperRoman"/>
      <w:lvlText w:val="%1."/>
      <w:lvlJc w:val="left"/>
      <w:pPr>
        <w:ind w:left="1425" w:hanging="720"/>
      </w:pPr>
    </w:lvl>
    <w:lvl w:ilvl="1" w:tplc="F62A5E92">
      <w:start w:val="1"/>
      <w:numFmt w:val="lowerLetter"/>
      <w:lvlText w:val="%2."/>
      <w:lvlJc w:val="left"/>
      <w:pPr>
        <w:ind w:left="1440" w:hanging="360"/>
      </w:pPr>
    </w:lvl>
    <w:lvl w:ilvl="2" w:tplc="5F62C59A">
      <w:start w:val="1"/>
      <w:numFmt w:val="lowerRoman"/>
      <w:lvlText w:val="%3."/>
      <w:lvlJc w:val="right"/>
      <w:pPr>
        <w:ind w:left="2160" w:hanging="180"/>
      </w:pPr>
    </w:lvl>
    <w:lvl w:ilvl="3" w:tplc="60307BE4">
      <w:start w:val="1"/>
      <w:numFmt w:val="decimal"/>
      <w:lvlText w:val="%4."/>
      <w:lvlJc w:val="left"/>
      <w:pPr>
        <w:ind w:left="2880" w:hanging="360"/>
      </w:pPr>
    </w:lvl>
    <w:lvl w:ilvl="4" w:tplc="5E681E36">
      <w:start w:val="1"/>
      <w:numFmt w:val="lowerLetter"/>
      <w:lvlText w:val="%5."/>
      <w:lvlJc w:val="left"/>
      <w:pPr>
        <w:ind w:left="3600" w:hanging="360"/>
      </w:pPr>
    </w:lvl>
    <w:lvl w:ilvl="5" w:tplc="6CB03E1E">
      <w:start w:val="1"/>
      <w:numFmt w:val="lowerRoman"/>
      <w:lvlText w:val="%6."/>
      <w:lvlJc w:val="right"/>
      <w:pPr>
        <w:ind w:left="4320" w:hanging="180"/>
      </w:pPr>
    </w:lvl>
    <w:lvl w:ilvl="6" w:tplc="7284BA1E">
      <w:start w:val="1"/>
      <w:numFmt w:val="decimal"/>
      <w:lvlText w:val="%7."/>
      <w:lvlJc w:val="left"/>
      <w:pPr>
        <w:ind w:left="5040" w:hanging="360"/>
      </w:pPr>
    </w:lvl>
    <w:lvl w:ilvl="7" w:tplc="9AEE0BB6">
      <w:start w:val="1"/>
      <w:numFmt w:val="lowerLetter"/>
      <w:lvlText w:val="%8."/>
      <w:lvlJc w:val="left"/>
      <w:pPr>
        <w:ind w:left="5760" w:hanging="360"/>
      </w:pPr>
    </w:lvl>
    <w:lvl w:ilvl="8" w:tplc="C4D4762A">
      <w:start w:val="1"/>
      <w:numFmt w:val="lowerRoman"/>
      <w:lvlText w:val="%9."/>
      <w:lvlJc w:val="right"/>
      <w:pPr>
        <w:ind w:left="6480" w:hanging="180"/>
      </w:pPr>
    </w:lvl>
  </w:abstractNum>
  <w:abstractNum w:abstractNumId="23" w15:restartNumberingAfterBreak="0">
    <w:nsid w:val="725D24FA"/>
    <w:multiLevelType w:val="hybridMultilevel"/>
    <w:tmpl w:val="71540D9E"/>
    <w:lvl w:ilvl="0" w:tplc="A9440D14">
      <w:start w:val="1"/>
      <w:numFmt w:val="upperRoman"/>
      <w:lvlText w:val="%1."/>
      <w:lvlJc w:val="left"/>
      <w:pPr>
        <w:ind w:left="1425" w:hanging="720"/>
      </w:pPr>
    </w:lvl>
    <w:lvl w:ilvl="1" w:tplc="01047974">
      <w:start w:val="1"/>
      <w:numFmt w:val="lowerLetter"/>
      <w:lvlText w:val="%2."/>
      <w:lvlJc w:val="left"/>
      <w:pPr>
        <w:ind w:left="1440" w:hanging="360"/>
      </w:pPr>
    </w:lvl>
    <w:lvl w:ilvl="2" w:tplc="DE56112C">
      <w:start w:val="1"/>
      <w:numFmt w:val="lowerRoman"/>
      <w:lvlText w:val="%3."/>
      <w:lvlJc w:val="right"/>
      <w:pPr>
        <w:ind w:left="2160" w:hanging="180"/>
      </w:pPr>
    </w:lvl>
    <w:lvl w:ilvl="3" w:tplc="3D183F02">
      <w:start w:val="1"/>
      <w:numFmt w:val="decimal"/>
      <w:lvlText w:val="%4."/>
      <w:lvlJc w:val="left"/>
      <w:pPr>
        <w:ind w:left="2880" w:hanging="360"/>
      </w:pPr>
    </w:lvl>
    <w:lvl w:ilvl="4" w:tplc="B87278AA">
      <w:start w:val="1"/>
      <w:numFmt w:val="lowerLetter"/>
      <w:lvlText w:val="%5."/>
      <w:lvlJc w:val="left"/>
      <w:pPr>
        <w:ind w:left="3600" w:hanging="360"/>
      </w:pPr>
    </w:lvl>
    <w:lvl w:ilvl="5" w:tplc="982A30E8">
      <w:start w:val="1"/>
      <w:numFmt w:val="lowerRoman"/>
      <w:lvlText w:val="%6."/>
      <w:lvlJc w:val="right"/>
      <w:pPr>
        <w:ind w:left="4320" w:hanging="180"/>
      </w:pPr>
    </w:lvl>
    <w:lvl w:ilvl="6" w:tplc="B0C86976">
      <w:start w:val="1"/>
      <w:numFmt w:val="decimal"/>
      <w:lvlText w:val="%7."/>
      <w:lvlJc w:val="left"/>
      <w:pPr>
        <w:ind w:left="5040" w:hanging="360"/>
      </w:pPr>
    </w:lvl>
    <w:lvl w:ilvl="7" w:tplc="68FADF0A">
      <w:start w:val="1"/>
      <w:numFmt w:val="lowerLetter"/>
      <w:lvlText w:val="%8."/>
      <w:lvlJc w:val="left"/>
      <w:pPr>
        <w:ind w:left="5760" w:hanging="360"/>
      </w:pPr>
    </w:lvl>
    <w:lvl w:ilvl="8" w:tplc="23E0AF0E">
      <w:start w:val="1"/>
      <w:numFmt w:val="lowerRoman"/>
      <w:lvlText w:val="%9."/>
      <w:lvlJc w:val="right"/>
      <w:pPr>
        <w:ind w:left="6480" w:hanging="180"/>
      </w:pPr>
    </w:lvl>
  </w:abstractNum>
  <w:abstractNum w:abstractNumId="24"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B93A4D"/>
    <w:multiLevelType w:val="multilevel"/>
    <w:tmpl w:val="2C9E2472"/>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5095447">
    <w:abstractNumId w:val="8"/>
  </w:num>
  <w:num w:numId="2" w16cid:durableId="2131825191">
    <w:abstractNumId w:val="24"/>
  </w:num>
  <w:num w:numId="3" w16cid:durableId="140077367">
    <w:abstractNumId w:val="2"/>
  </w:num>
  <w:num w:numId="4" w16cid:durableId="1354645817">
    <w:abstractNumId w:val="9"/>
  </w:num>
  <w:num w:numId="5" w16cid:durableId="1270045973">
    <w:abstractNumId w:val="10"/>
  </w:num>
  <w:num w:numId="6" w16cid:durableId="1064572359">
    <w:abstractNumId w:val="16"/>
  </w:num>
  <w:num w:numId="7" w16cid:durableId="478157667">
    <w:abstractNumId w:val="11"/>
  </w:num>
  <w:num w:numId="8" w16cid:durableId="852571631">
    <w:abstractNumId w:val="5"/>
  </w:num>
  <w:num w:numId="9" w16cid:durableId="1618948061">
    <w:abstractNumId w:val="18"/>
  </w:num>
  <w:num w:numId="10" w16cid:durableId="1310283540">
    <w:abstractNumId w:val="1"/>
  </w:num>
  <w:num w:numId="11" w16cid:durableId="1749233543">
    <w:abstractNumId w:val="15"/>
  </w:num>
  <w:num w:numId="12" w16cid:durableId="31077482">
    <w:abstractNumId w:val="14"/>
  </w:num>
  <w:num w:numId="13" w16cid:durableId="1137138637">
    <w:abstractNumId w:val="20"/>
  </w:num>
  <w:num w:numId="14" w16cid:durableId="308487705">
    <w:abstractNumId w:val="7"/>
  </w:num>
  <w:num w:numId="15" w16cid:durableId="1282081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360119">
    <w:abstractNumId w:val="0"/>
  </w:num>
  <w:num w:numId="17" w16cid:durableId="278076860">
    <w:abstractNumId w:val="22"/>
  </w:num>
  <w:num w:numId="18" w16cid:durableId="1315258471">
    <w:abstractNumId w:val="3"/>
  </w:num>
  <w:num w:numId="19" w16cid:durableId="1554846225">
    <w:abstractNumId w:val="21"/>
  </w:num>
  <w:num w:numId="20" w16cid:durableId="1551990271">
    <w:abstractNumId w:val="12"/>
  </w:num>
  <w:num w:numId="21" w16cid:durableId="633487421">
    <w:abstractNumId w:val="4"/>
  </w:num>
  <w:num w:numId="22" w16cid:durableId="1227254446">
    <w:abstractNumId w:val="6"/>
  </w:num>
  <w:num w:numId="23" w16cid:durableId="1326973546">
    <w:abstractNumId w:val="23"/>
  </w:num>
  <w:num w:numId="24" w16cid:durableId="2128351968">
    <w:abstractNumId w:val="13"/>
  </w:num>
  <w:num w:numId="25" w16cid:durableId="366491437">
    <w:abstractNumId w:val="25"/>
  </w:num>
  <w:num w:numId="26" w16cid:durableId="178534561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11100"/>
    <w:rsid w:val="00013402"/>
    <w:rsid w:val="000233F6"/>
    <w:rsid w:val="00043B1B"/>
    <w:rsid w:val="00051AFA"/>
    <w:rsid w:val="000667A3"/>
    <w:rsid w:val="00074967"/>
    <w:rsid w:val="00075464"/>
    <w:rsid w:val="00075564"/>
    <w:rsid w:val="00081FC7"/>
    <w:rsid w:val="000821BD"/>
    <w:rsid w:val="000950FC"/>
    <w:rsid w:val="00095FC9"/>
    <w:rsid w:val="00097BC5"/>
    <w:rsid w:val="000A742F"/>
    <w:rsid w:val="000A7EB7"/>
    <w:rsid w:val="000B2942"/>
    <w:rsid w:val="000D2C47"/>
    <w:rsid w:val="000E1793"/>
    <w:rsid w:val="000E4590"/>
    <w:rsid w:val="000F0F47"/>
    <w:rsid w:val="000F5072"/>
    <w:rsid w:val="000F7B70"/>
    <w:rsid w:val="001000B9"/>
    <w:rsid w:val="0010666D"/>
    <w:rsid w:val="00115910"/>
    <w:rsid w:val="00127443"/>
    <w:rsid w:val="00127AF0"/>
    <w:rsid w:val="00142C82"/>
    <w:rsid w:val="0016149F"/>
    <w:rsid w:val="001677A2"/>
    <w:rsid w:val="00176237"/>
    <w:rsid w:val="00192EBD"/>
    <w:rsid w:val="00193573"/>
    <w:rsid w:val="001935E1"/>
    <w:rsid w:val="001938DD"/>
    <w:rsid w:val="00196E04"/>
    <w:rsid w:val="001B1316"/>
    <w:rsid w:val="001B3721"/>
    <w:rsid w:val="001B5C8C"/>
    <w:rsid w:val="001C1929"/>
    <w:rsid w:val="001C3E60"/>
    <w:rsid w:val="001C42D9"/>
    <w:rsid w:val="001E0533"/>
    <w:rsid w:val="001E5C23"/>
    <w:rsid w:val="001F18BB"/>
    <w:rsid w:val="001F64D9"/>
    <w:rsid w:val="001F70C7"/>
    <w:rsid w:val="001F7243"/>
    <w:rsid w:val="00202D68"/>
    <w:rsid w:val="00207B58"/>
    <w:rsid w:val="00221F64"/>
    <w:rsid w:val="00225712"/>
    <w:rsid w:val="0022717C"/>
    <w:rsid w:val="00237715"/>
    <w:rsid w:val="00237FD1"/>
    <w:rsid w:val="0024019F"/>
    <w:rsid w:val="00246162"/>
    <w:rsid w:val="00262CFC"/>
    <w:rsid w:val="00262F45"/>
    <w:rsid w:val="00263EF3"/>
    <w:rsid w:val="00274F50"/>
    <w:rsid w:val="00281872"/>
    <w:rsid w:val="00292310"/>
    <w:rsid w:val="002A0E18"/>
    <w:rsid w:val="002A1BFD"/>
    <w:rsid w:val="002A7AEB"/>
    <w:rsid w:val="002D5979"/>
    <w:rsid w:val="002D6965"/>
    <w:rsid w:val="002D7C37"/>
    <w:rsid w:val="002E09A0"/>
    <w:rsid w:val="002F5607"/>
    <w:rsid w:val="002F73FC"/>
    <w:rsid w:val="002F77CE"/>
    <w:rsid w:val="003049DB"/>
    <w:rsid w:val="0031145E"/>
    <w:rsid w:val="00311E4C"/>
    <w:rsid w:val="003212DF"/>
    <w:rsid w:val="00324570"/>
    <w:rsid w:val="00324E4F"/>
    <w:rsid w:val="003432CD"/>
    <w:rsid w:val="00343BFD"/>
    <w:rsid w:val="00344B0E"/>
    <w:rsid w:val="003507EB"/>
    <w:rsid w:val="00350E4B"/>
    <w:rsid w:val="003764B2"/>
    <w:rsid w:val="0039250C"/>
    <w:rsid w:val="003A14EF"/>
    <w:rsid w:val="003A25E6"/>
    <w:rsid w:val="003A539D"/>
    <w:rsid w:val="003B0509"/>
    <w:rsid w:val="003B3111"/>
    <w:rsid w:val="003D3566"/>
    <w:rsid w:val="003F695B"/>
    <w:rsid w:val="004025EB"/>
    <w:rsid w:val="00405723"/>
    <w:rsid w:val="00413A23"/>
    <w:rsid w:val="00423C05"/>
    <w:rsid w:val="004266BA"/>
    <w:rsid w:val="00426749"/>
    <w:rsid w:val="004273D6"/>
    <w:rsid w:val="00430196"/>
    <w:rsid w:val="00431695"/>
    <w:rsid w:val="00434143"/>
    <w:rsid w:val="00443E02"/>
    <w:rsid w:val="004560C6"/>
    <w:rsid w:val="00457792"/>
    <w:rsid w:val="00463758"/>
    <w:rsid w:val="0046748A"/>
    <w:rsid w:val="00470635"/>
    <w:rsid w:val="0047310F"/>
    <w:rsid w:val="00475103"/>
    <w:rsid w:val="00484803"/>
    <w:rsid w:val="004851BC"/>
    <w:rsid w:val="004A6662"/>
    <w:rsid w:val="004A70D1"/>
    <w:rsid w:val="004B41C8"/>
    <w:rsid w:val="004B45D6"/>
    <w:rsid w:val="004B488F"/>
    <w:rsid w:val="004C273B"/>
    <w:rsid w:val="004C2A14"/>
    <w:rsid w:val="004D0AC9"/>
    <w:rsid w:val="004D0ECD"/>
    <w:rsid w:val="004E09D9"/>
    <w:rsid w:val="004E23E3"/>
    <w:rsid w:val="004E6325"/>
    <w:rsid w:val="00500FEC"/>
    <w:rsid w:val="00502285"/>
    <w:rsid w:val="005034E8"/>
    <w:rsid w:val="00516A9F"/>
    <w:rsid w:val="005262A5"/>
    <w:rsid w:val="005423A1"/>
    <w:rsid w:val="005442D8"/>
    <w:rsid w:val="00546E6E"/>
    <w:rsid w:val="005564B7"/>
    <w:rsid w:val="00565AD5"/>
    <w:rsid w:val="00570DDB"/>
    <w:rsid w:val="00571C9C"/>
    <w:rsid w:val="00572EDE"/>
    <w:rsid w:val="005753B6"/>
    <w:rsid w:val="00575FA2"/>
    <w:rsid w:val="00583BFD"/>
    <w:rsid w:val="005902A6"/>
    <w:rsid w:val="005C7034"/>
    <w:rsid w:val="005C7FD4"/>
    <w:rsid w:val="005D1F49"/>
    <w:rsid w:val="005D2FC9"/>
    <w:rsid w:val="005D5ADF"/>
    <w:rsid w:val="005D7625"/>
    <w:rsid w:val="005E48F0"/>
    <w:rsid w:val="005F2A29"/>
    <w:rsid w:val="00614F84"/>
    <w:rsid w:val="00616B23"/>
    <w:rsid w:val="006173E3"/>
    <w:rsid w:val="00622A97"/>
    <w:rsid w:val="006237B8"/>
    <w:rsid w:val="00630263"/>
    <w:rsid w:val="006336B6"/>
    <w:rsid w:val="00642CE6"/>
    <w:rsid w:val="00642F60"/>
    <w:rsid w:val="00646960"/>
    <w:rsid w:val="006477D4"/>
    <w:rsid w:val="0065072F"/>
    <w:rsid w:val="006640ED"/>
    <w:rsid w:val="00672FD0"/>
    <w:rsid w:val="00683ACE"/>
    <w:rsid w:val="006A1657"/>
    <w:rsid w:val="006A2A35"/>
    <w:rsid w:val="006B2116"/>
    <w:rsid w:val="006B7249"/>
    <w:rsid w:val="006B780E"/>
    <w:rsid w:val="006C0554"/>
    <w:rsid w:val="006C1060"/>
    <w:rsid w:val="006C5E54"/>
    <w:rsid w:val="006D2B47"/>
    <w:rsid w:val="006D6146"/>
    <w:rsid w:val="006D71C2"/>
    <w:rsid w:val="006F247C"/>
    <w:rsid w:val="006F2D24"/>
    <w:rsid w:val="006F37A0"/>
    <w:rsid w:val="00701C04"/>
    <w:rsid w:val="00704FFE"/>
    <w:rsid w:val="007158C7"/>
    <w:rsid w:val="007216B4"/>
    <w:rsid w:val="0072199B"/>
    <w:rsid w:val="00726FFC"/>
    <w:rsid w:val="0073433B"/>
    <w:rsid w:val="00734931"/>
    <w:rsid w:val="007377F4"/>
    <w:rsid w:val="007406AC"/>
    <w:rsid w:val="00744A48"/>
    <w:rsid w:val="00745867"/>
    <w:rsid w:val="007518D5"/>
    <w:rsid w:val="007565D1"/>
    <w:rsid w:val="00760B23"/>
    <w:rsid w:val="0077562C"/>
    <w:rsid w:val="00775A5A"/>
    <w:rsid w:val="00777884"/>
    <w:rsid w:val="00777978"/>
    <w:rsid w:val="007816BB"/>
    <w:rsid w:val="0078269A"/>
    <w:rsid w:val="00785835"/>
    <w:rsid w:val="0079021B"/>
    <w:rsid w:val="007978E4"/>
    <w:rsid w:val="007A050B"/>
    <w:rsid w:val="007B348E"/>
    <w:rsid w:val="007B421E"/>
    <w:rsid w:val="007C4C56"/>
    <w:rsid w:val="007C4E47"/>
    <w:rsid w:val="007D4B5B"/>
    <w:rsid w:val="007E2FB7"/>
    <w:rsid w:val="007E4FD3"/>
    <w:rsid w:val="007E513E"/>
    <w:rsid w:val="007E628A"/>
    <w:rsid w:val="007F57C5"/>
    <w:rsid w:val="007F7F90"/>
    <w:rsid w:val="00813B57"/>
    <w:rsid w:val="008279E3"/>
    <w:rsid w:val="00834523"/>
    <w:rsid w:val="00846567"/>
    <w:rsid w:val="008507C1"/>
    <w:rsid w:val="0085744E"/>
    <w:rsid w:val="00857F2B"/>
    <w:rsid w:val="008610F1"/>
    <w:rsid w:val="008872E8"/>
    <w:rsid w:val="008967FB"/>
    <w:rsid w:val="008B40A7"/>
    <w:rsid w:val="008C54BC"/>
    <w:rsid w:val="008D3399"/>
    <w:rsid w:val="008D37FB"/>
    <w:rsid w:val="008E5214"/>
    <w:rsid w:val="008F53DD"/>
    <w:rsid w:val="008F6FA3"/>
    <w:rsid w:val="00917CFB"/>
    <w:rsid w:val="00923A86"/>
    <w:rsid w:val="009363D6"/>
    <w:rsid w:val="00945310"/>
    <w:rsid w:val="00951106"/>
    <w:rsid w:val="009605C3"/>
    <w:rsid w:val="0096170E"/>
    <w:rsid w:val="00963B4A"/>
    <w:rsid w:val="009675DF"/>
    <w:rsid w:val="00990B39"/>
    <w:rsid w:val="00993FEF"/>
    <w:rsid w:val="009A56C6"/>
    <w:rsid w:val="009C03E4"/>
    <w:rsid w:val="009C0966"/>
    <w:rsid w:val="009C41EB"/>
    <w:rsid w:val="009C520C"/>
    <w:rsid w:val="009D13CB"/>
    <w:rsid w:val="009E3BCF"/>
    <w:rsid w:val="009F3157"/>
    <w:rsid w:val="009F567E"/>
    <w:rsid w:val="00A00748"/>
    <w:rsid w:val="00A034C9"/>
    <w:rsid w:val="00A12986"/>
    <w:rsid w:val="00A26959"/>
    <w:rsid w:val="00A32C8E"/>
    <w:rsid w:val="00A32DC3"/>
    <w:rsid w:val="00A643A4"/>
    <w:rsid w:val="00A67030"/>
    <w:rsid w:val="00A81F05"/>
    <w:rsid w:val="00A82303"/>
    <w:rsid w:val="00AA7531"/>
    <w:rsid w:val="00AB0AC6"/>
    <w:rsid w:val="00AB180A"/>
    <w:rsid w:val="00AC42FB"/>
    <w:rsid w:val="00AD4A15"/>
    <w:rsid w:val="00AE3E61"/>
    <w:rsid w:val="00AE5DB1"/>
    <w:rsid w:val="00AF4276"/>
    <w:rsid w:val="00B01EBB"/>
    <w:rsid w:val="00B1217F"/>
    <w:rsid w:val="00B13253"/>
    <w:rsid w:val="00B16188"/>
    <w:rsid w:val="00B25D95"/>
    <w:rsid w:val="00B27207"/>
    <w:rsid w:val="00B44C8B"/>
    <w:rsid w:val="00B50AE6"/>
    <w:rsid w:val="00B5133E"/>
    <w:rsid w:val="00B53354"/>
    <w:rsid w:val="00B67086"/>
    <w:rsid w:val="00B7053A"/>
    <w:rsid w:val="00B7703D"/>
    <w:rsid w:val="00B8135A"/>
    <w:rsid w:val="00B8255F"/>
    <w:rsid w:val="00B82FA2"/>
    <w:rsid w:val="00B85DDA"/>
    <w:rsid w:val="00B96099"/>
    <w:rsid w:val="00BA332C"/>
    <w:rsid w:val="00BA6B29"/>
    <w:rsid w:val="00BA6EBE"/>
    <w:rsid w:val="00BB5FEB"/>
    <w:rsid w:val="00C07530"/>
    <w:rsid w:val="00C079C6"/>
    <w:rsid w:val="00C07C93"/>
    <w:rsid w:val="00C10AED"/>
    <w:rsid w:val="00C27DE8"/>
    <w:rsid w:val="00C527F1"/>
    <w:rsid w:val="00C559A8"/>
    <w:rsid w:val="00C6170D"/>
    <w:rsid w:val="00C76F79"/>
    <w:rsid w:val="00C80BF9"/>
    <w:rsid w:val="00C915DD"/>
    <w:rsid w:val="00C91D06"/>
    <w:rsid w:val="00C945DB"/>
    <w:rsid w:val="00C976E3"/>
    <w:rsid w:val="00C97A29"/>
    <w:rsid w:val="00CA3370"/>
    <w:rsid w:val="00CB39C5"/>
    <w:rsid w:val="00CB5707"/>
    <w:rsid w:val="00CB6FE0"/>
    <w:rsid w:val="00CB7AD0"/>
    <w:rsid w:val="00CC0B48"/>
    <w:rsid w:val="00CC6A18"/>
    <w:rsid w:val="00CE6F3A"/>
    <w:rsid w:val="00CF46FD"/>
    <w:rsid w:val="00D00087"/>
    <w:rsid w:val="00D0604C"/>
    <w:rsid w:val="00D13C84"/>
    <w:rsid w:val="00D1667A"/>
    <w:rsid w:val="00D226C5"/>
    <w:rsid w:val="00D226E2"/>
    <w:rsid w:val="00D3276D"/>
    <w:rsid w:val="00D51E73"/>
    <w:rsid w:val="00D53004"/>
    <w:rsid w:val="00D56A4C"/>
    <w:rsid w:val="00D604E0"/>
    <w:rsid w:val="00D66DC1"/>
    <w:rsid w:val="00D725FA"/>
    <w:rsid w:val="00D73D74"/>
    <w:rsid w:val="00D8533B"/>
    <w:rsid w:val="00D8687A"/>
    <w:rsid w:val="00D901AC"/>
    <w:rsid w:val="00D935C3"/>
    <w:rsid w:val="00D975F8"/>
    <w:rsid w:val="00DB31BE"/>
    <w:rsid w:val="00DC55A1"/>
    <w:rsid w:val="00DC771C"/>
    <w:rsid w:val="00DC7EC5"/>
    <w:rsid w:val="00DD39E8"/>
    <w:rsid w:val="00DE0425"/>
    <w:rsid w:val="00DE113E"/>
    <w:rsid w:val="00E1177D"/>
    <w:rsid w:val="00E13088"/>
    <w:rsid w:val="00E25683"/>
    <w:rsid w:val="00E31C80"/>
    <w:rsid w:val="00E32297"/>
    <w:rsid w:val="00E3782B"/>
    <w:rsid w:val="00E428B4"/>
    <w:rsid w:val="00E43C38"/>
    <w:rsid w:val="00E452C8"/>
    <w:rsid w:val="00E46D6F"/>
    <w:rsid w:val="00E5323C"/>
    <w:rsid w:val="00E65177"/>
    <w:rsid w:val="00E66536"/>
    <w:rsid w:val="00E72ECD"/>
    <w:rsid w:val="00E75C33"/>
    <w:rsid w:val="00E83E61"/>
    <w:rsid w:val="00E92E83"/>
    <w:rsid w:val="00E93C96"/>
    <w:rsid w:val="00EA08EF"/>
    <w:rsid w:val="00EB27D1"/>
    <w:rsid w:val="00EC19D5"/>
    <w:rsid w:val="00ED5A1F"/>
    <w:rsid w:val="00EE2098"/>
    <w:rsid w:val="00EE3A07"/>
    <w:rsid w:val="00EF3523"/>
    <w:rsid w:val="00F010C2"/>
    <w:rsid w:val="00F03A58"/>
    <w:rsid w:val="00F03DEC"/>
    <w:rsid w:val="00F2692B"/>
    <w:rsid w:val="00F32309"/>
    <w:rsid w:val="00F33838"/>
    <w:rsid w:val="00F4526D"/>
    <w:rsid w:val="00F5463E"/>
    <w:rsid w:val="00F54A0A"/>
    <w:rsid w:val="00F5579E"/>
    <w:rsid w:val="00F5667E"/>
    <w:rsid w:val="00F65806"/>
    <w:rsid w:val="00F714FA"/>
    <w:rsid w:val="00F7481D"/>
    <w:rsid w:val="00F922C1"/>
    <w:rsid w:val="00F92F49"/>
    <w:rsid w:val="00F97B18"/>
    <w:rsid w:val="00FB137B"/>
    <w:rsid w:val="00FD061B"/>
    <w:rsid w:val="00FD6A2C"/>
    <w:rsid w:val="00FE4711"/>
    <w:rsid w:val="00FF4A53"/>
    <w:rsid w:val="03B1AC89"/>
    <w:rsid w:val="0D506728"/>
    <w:rsid w:val="0E1E9E0F"/>
    <w:rsid w:val="23A27FEA"/>
    <w:rsid w:val="3022D83E"/>
    <w:rsid w:val="31B6568C"/>
    <w:rsid w:val="322F7FD1"/>
    <w:rsid w:val="328F0AF8"/>
    <w:rsid w:val="39B6C77D"/>
    <w:rsid w:val="3F0B3985"/>
    <w:rsid w:val="449EEB21"/>
    <w:rsid w:val="44CF5454"/>
    <w:rsid w:val="4738F568"/>
    <w:rsid w:val="4835D3D6"/>
    <w:rsid w:val="4D15D784"/>
    <w:rsid w:val="516DB09A"/>
    <w:rsid w:val="5A996672"/>
    <w:rsid w:val="5DE338DC"/>
    <w:rsid w:val="5E552D4D"/>
    <w:rsid w:val="618F2BA2"/>
    <w:rsid w:val="61A02208"/>
    <w:rsid w:val="67109E80"/>
    <w:rsid w:val="6D2745AA"/>
    <w:rsid w:val="6FD6E36C"/>
    <w:rsid w:val="700F0EFE"/>
    <w:rsid w:val="72481D63"/>
    <w:rsid w:val="75C70FE7"/>
    <w:rsid w:val="7736AE50"/>
    <w:rsid w:val="77F27B87"/>
    <w:rsid w:val="795AC750"/>
    <w:rsid w:val="7D3DC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18BB"/>
    <w:pPr>
      <w:keepNext/>
      <w:keepLines/>
      <w:spacing w:before="40"/>
      <w:outlineLvl w:val="1"/>
    </w:pPr>
    <w:rPr>
      <w:rFonts w:asciiTheme="minorHAnsi" w:eastAsiaTheme="majorEastAsia" w:hAnsiTheme="minorHAnsi" w:cstheme="majorBidi"/>
      <w:b/>
      <w:color w:val="000000" w:themeColor="text1"/>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HUArialregularChar">
    <w:name w:val="HU Arial regular Char"/>
    <w:basedOn w:val="Standaardalinea-lettertype"/>
    <w:link w:val="HUArialregular"/>
    <w:locked/>
    <w:rsid w:val="00E66536"/>
    <w:rPr>
      <w:rFonts w:ascii="Arial" w:hAnsi="Arial" w:cs="Arial"/>
      <w:sz w:val="18"/>
      <w:szCs w:val="18"/>
    </w:rPr>
  </w:style>
  <w:style w:type="paragraph" w:customStyle="1" w:styleId="HUArialregular">
    <w:name w:val="HU Arial regular"/>
    <w:basedOn w:val="Standaard"/>
    <w:link w:val="HUArialregularChar"/>
    <w:qFormat/>
    <w:rsid w:val="00E66536"/>
    <w:pPr>
      <w:suppressAutoHyphens w:val="0"/>
      <w:autoSpaceDE w:val="0"/>
      <w:adjustRightInd w:val="0"/>
      <w:spacing w:line="250" w:lineRule="exact"/>
      <w:textAlignment w:val="auto"/>
    </w:pPr>
    <w:rPr>
      <w:rFonts w:ascii="Arial" w:hAnsi="Arial" w:cs="Arial"/>
      <w:kern w:val="0"/>
      <w:sz w:val="18"/>
      <w:szCs w:val="18"/>
      <w:lang w:bidi="ar-SA"/>
    </w:rPr>
  </w:style>
  <w:style w:type="character" w:customStyle="1" w:styleId="normaltextrun">
    <w:name w:val="normaltextrun"/>
    <w:basedOn w:val="Standaardalinea-lettertype"/>
    <w:rsid w:val="0010666D"/>
  </w:style>
  <w:style w:type="character" w:customStyle="1" w:styleId="eop">
    <w:name w:val="eop"/>
    <w:basedOn w:val="Standaardalinea-lettertype"/>
    <w:rsid w:val="0010666D"/>
  </w:style>
  <w:style w:type="paragraph" w:styleId="Geenafstand">
    <w:name w:val="No Spacing"/>
    <w:uiPriority w:val="1"/>
    <w:qFormat/>
    <w:rsid w:val="00E83E61"/>
    <w:pPr>
      <w:widowControl w:val="0"/>
      <w:suppressAutoHyphens/>
      <w:autoSpaceDN w:val="0"/>
      <w:textAlignment w:val="baseline"/>
    </w:pPr>
    <w:rPr>
      <w:kern w:val="3"/>
      <w:sz w:val="24"/>
      <w:szCs w:val="24"/>
      <w:lang w:bidi="nl-NL"/>
    </w:rPr>
  </w:style>
  <w:style w:type="paragraph" w:styleId="Revisie">
    <w:name w:val="Revision"/>
    <w:hidden/>
    <w:uiPriority w:val="99"/>
    <w:semiHidden/>
    <w:rsid w:val="00CA3370"/>
    <w:rPr>
      <w:kern w:val="3"/>
      <w:sz w:val="24"/>
      <w:szCs w:val="24"/>
      <w:lang w:bidi="nl-NL"/>
    </w:rPr>
  </w:style>
  <w:style w:type="character" w:customStyle="1" w:styleId="Kop2Char">
    <w:name w:val="Kop 2 Char"/>
    <w:basedOn w:val="Standaardalinea-lettertype"/>
    <w:link w:val="Kop2"/>
    <w:uiPriority w:val="9"/>
    <w:rsid w:val="001F18BB"/>
    <w:rPr>
      <w:rFonts w:asciiTheme="minorHAnsi" w:eastAsiaTheme="majorEastAsia" w:hAnsiTheme="minorHAnsi" w:cstheme="majorBidi"/>
      <w:b/>
      <w:color w:val="000000" w:themeColor="text1"/>
      <w:kern w:val="3"/>
      <w:sz w:val="22"/>
      <w:szCs w:val="26"/>
      <w:lang w:bidi="nl-NL"/>
    </w:rPr>
  </w:style>
  <w:style w:type="paragraph" w:styleId="Inhopg2">
    <w:name w:val="toc 2"/>
    <w:basedOn w:val="Standaard"/>
    <w:next w:val="Standaard"/>
    <w:autoRedefine/>
    <w:uiPriority w:val="39"/>
    <w:unhideWhenUsed/>
    <w:rsid w:val="00CE6F3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246429243">
      <w:bodyDiv w:val="1"/>
      <w:marLeft w:val="0"/>
      <w:marRight w:val="0"/>
      <w:marTop w:val="0"/>
      <w:marBottom w:val="0"/>
      <w:divBdr>
        <w:top w:val="none" w:sz="0" w:space="0" w:color="auto"/>
        <w:left w:val="none" w:sz="0" w:space="0" w:color="auto"/>
        <w:bottom w:val="none" w:sz="0" w:space="0" w:color="auto"/>
        <w:right w:val="none" w:sz="0" w:space="0" w:color="auto"/>
      </w:divBdr>
    </w:div>
    <w:div w:id="452674815">
      <w:bodyDiv w:val="1"/>
      <w:marLeft w:val="0"/>
      <w:marRight w:val="0"/>
      <w:marTop w:val="0"/>
      <w:marBottom w:val="0"/>
      <w:divBdr>
        <w:top w:val="none" w:sz="0" w:space="0" w:color="auto"/>
        <w:left w:val="none" w:sz="0" w:space="0" w:color="auto"/>
        <w:bottom w:val="none" w:sz="0" w:space="0" w:color="auto"/>
        <w:right w:val="none" w:sz="0" w:space="0" w:color="auto"/>
      </w:divBdr>
    </w:div>
    <w:div w:id="5114589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311204139">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786072366">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malling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GEMSML-1050719524-1938</_dlc_DocId>
    <_dlc_DocIdUrl xmlns="d2d33311-6d6f-4f19-a6bf-c02afe34b7fa">
      <Url>https://smallingerland.sharepoint.com/sites/THEMA-Inkopen-en-aanbesteden/_layouts/15/DocIdRedir.aspx?ID=GEMSML-1050719524-1938</Url>
      <Description>GEMSML-1050719524-1938</Description>
    </_dlc_DocIdUrl>
  </documentManagement>
</p:properties>
</file>

<file path=customXml/itemProps1.xml><?xml version="1.0" encoding="utf-8"?>
<ds:datastoreItem xmlns:ds="http://schemas.openxmlformats.org/officeDocument/2006/customXml" ds:itemID="{DE5F5249-BBD0-4282-BE07-A38F86DC5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33311-6d6f-4f19-a6bf-c02afe34b7fa"/>
    <ds:schemaRef ds:uri="3932aa35-ebf5-4558-94f0-9984ebd7c06e"/>
    <ds:schemaRef ds:uri="9569d57e-d633-4651-92b3-df64954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3.xml><?xml version="1.0" encoding="utf-8"?>
<ds:datastoreItem xmlns:ds="http://schemas.openxmlformats.org/officeDocument/2006/customXml" ds:itemID="{85EB8BA7-9B3B-489E-9190-B590853BCBA2}">
  <ds:schemaRefs>
    <ds:schemaRef ds:uri="http://schemas.microsoft.com/sharepoint/v3/contenttype/forms"/>
  </ds:schemaRefs>
</ds:datastoreItem>
</file>

<file path=customXml/itemProps4.xml><?xml version="1.0" encoding="utf-8"?>
<ds:datastoreItem xmlns:ds="http://schemas.openxmlformats.org/officeDocument/2006/customXml" ds:itemID="{91153C3F-1D4E-4E27-843C-BA88B71DA82D}">
  <ds:schemaRefs>
    <ds:schemaRef ds:uri="http://schemas.microsoft.com/sharepoint/events"/>
  </ds:schemaRefs>
</ds:datastoreItem>
</file>

<file path=customXml/itemProps5.xml><?xml version="1.0" encoding="utf-8"?>
<ds:datastoreItem xmlns:ds="http://schemas.openxmlformats.org/officeDocument/2006/customXml" ds:itemID="{65AD8EF7-511E-4018-A424-BDEBD02FC987}">
  <ds:schemaRefs>
    <ds:schemaRef ds:uri="http://purl.org/dc/terms/"/>
    <ds:schemaRef ds:uri="d2d33311-6d6f-4f19-a6bf-c02afe34b7fa"/>
    <ds:schemaRef ds:uri="http://purl.org/dc/elements/1.1/"/>
    <ds:schemaRef ds:uri="3932aa35-ebf5-4558-94f0-9984ebd7c06e"/>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9569d57e-d633-4651-92b3-df64954db4c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1060</Words>
  <Characters>5835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Overeenkomst inzake accountancydiensten</vt:lpstr>
    </vt:vector>
  </TitlesOfParts>
  <Company>Gemeente Heerenveen</Company>
  <LinksUpToDate>false</LinksUpToDate>
  <CharactersWithSpaces>6882</CharactersWithSpaces>
  <SharedDoc>false</SharedDoc>
  <HLinks>
    <vt:vector size="6" baseType="variant">
      <vt:variant>
        <vt:i4>2162714</vt:i4>
      </vt:variant>
      <vt:variant>
        <vt:i4>3</vt:i4>
      </vt:variant>
      <vt:variant>
        <vt:i4>0</vt:i4>
      </vt:variant>
      <vt:variant>
        <vt:i4>5</vt:i4>
      </vt:variant>
      <vt:variant>
        <vt:lpwstr>mailto:facturen@smallingerland.nl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Berswerda, Ane</dc:creator>
  <cp:keywords>Begeleiding extern onderzoek/Accountant/Inkoop en aanbesteding</cp:keywords>
  <dc:description/>
  <cp:lastModifiedBy>Sowa, Kacper</cp:lastModifiedBy>
  <cp:revision>10</cp:revision>
  <cp:lastPrinted>2023-07-05T11:48:00Z</cp:lastPrinted>
  <dcterms:created xsi:type="dcterms:W3CDTF">2025-12-16T10:24:00Z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0x010100F043BBD842998E4DAEEA0003F9CB37E913001A76ABEF2BCCD7459D2C480DC6CE6FA7</vt:lpwstr>
  </property>
  <property fmtid="{D5CDD505-2E9C-101B-9397-08002B2CF9AE}" pid="7" name="_dlc_DocIdItemGuid">
    <vt:lpwstr>0dc32a01-dd72-4a29-a2b3-1f8d11efe862</vt:lpwstr>
  </property>
</Properties>
</file>