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585E" w14:textId="77777777" w:rsidR="004202D6" w:rsidRDefault="004202D6" w:rsidP="004202D6">
      <w:pPr>
        <w:pStyle w:val="Tekstzonderopmaak"/>
        <w:tabs>
          <w:tab w:val="left" w:pos="2300"/>
        </w:tabs>
        <w:rPr>
          <w:rFonts w:asciiTheme="minorHAnsi" w:eastAsia="MS Mincho" w:hAnsiTheme="minorHAnsi" w:cstheme="minorHAnsi"/>
          <w:b/>
          <w:sz w:val="32"/>
          <w:szCs w:val="32"/>
        </w:rPr>
      </w:pPr>
    </w:p>
    <w:p w14:paraId="6E5B92DE" w14:textId="77777777" w:rsidR="004202D6" w:rsidRDefault="004202D6" w:rsidP="004202D6">
      <w:pPr>
        <w:pStyle w:val="Tekstzonderopmaak"/>
        <w:tabs>
          <w:tab w:val="left" w:pos="2300"/>
        </w:tabs>
        <w:rPr>
          <w:rFonts w:asciiTheme="minorHAnsi" w:eastAsia="MS Mincho" w:hAnsiTheme="minorHAnsi" w:cstheme="minorHAnsi"/>
          <w:b/>
          <w:sz w:val="32"/>
          <w:szCs w:val="32"/>
        </w:rPr>
      </w:pPr>
    </w:p>
    <w:p w14:paraId="0320A86F" w14:textId="77777777" w:rsidR="004202D6" w:rsidRDefault="004202D6" w:rsidP="004202D6">
      <w:pPr>
        <w:pStyle w:val="Tekstzonderopmaak"/>
        <w:tabs>
          <w:tab w:val="left" w:pos="2300"/>
        </w:tabs>
        <w:rPr>
          <w:rFonts w:asciiTheme="minorHAnsi" w:eastAsia="MS Mincho" w:hAnsiTheme="minorHAnsi" w:cstheme="minorHAnsi"/>
          <w:b/>
          <w:sz w:val="32"/>
          <w:szCs w:val="32"/>
        </w:rPr>
      </w:pPr>
    </w:p>
    <w:p w14:paraId="367C85E6" w14:textId="77777777" w:rsidR="004202D6" w:rsidRDefault="004202D6" w:rsidP="004202D6">
      <w:pPr>
        <w:pStyle w:val="Tekstzonderopmaak"/>
        <w:tabs>
          <w:tab w:val="left" w:pos="2300"/>
        </w:tabs>
        <w:rPr>
          <w:rFonts w:asciiTheme="minorHAnsi" w:eastAsia="MS Mincho" w:hAnsiTheme="minorHAnsi" w:cstheme="minorHAnsi"/>
          <w:b/>
          <w:sz w:val="32"/>
          <w:szCs w:val="32"/>
        </w:rPr>
      </w:pPr>
    </w:p>
    <w:p w14:paraId="450F21CC" w14:textId="16EA52F0" w:rsidR="004202D6" w:rsidRPr="00771F37" w:rsidRDefault="004202D6" w:rsidP="004202D6">
      <w:pPr>
        <w:pStyle w:val="Tekstzonderopmaak"/>
        <w:tabs>
          <w:tab w:val="left" w:pos="2300"/>
        </w:tabs>
        <w:jc w:val="center"/>
        <w:rPr>
          <w:rFonts w:asciiTheme="minorHAnsi" w:eastAsia="MS Mincho" w:hAnsiTheme="minorHAnsi" w:cstheme="minorHAnsi"/>
          <w:b/>
          <w:sz w:val="32"/>
          <w:szCs w:val="32"/>
        </w:rPr>
      </w:pPr>
      <w:r w:rsidRPr="00771F37">
        <w:rPr>
          <w:rFonts w:asciiTheme="minorHAnsi" w:eastAsia="MS Mincho" w:hAnsiTheme="minorHAnsi" w:cstheme="minorHAnsi"/>
          <w:b/>
          <w:sz w:val="32"/>
          <w:szCs w:val="32"/>
        </w:rPr>
        <w:t>VEILIGHEIDS- EN GEZONDHEIDSPLAN</w:t>
      </w:r>
    </w:p>
    <w:p w14:paraId="70905BB0" w14:textId="2BD57C7A" w:rsidR="004202D6" w:rsidRPr="00771F37" w:rsidRDefault="004202D6" w:rsidP="004202D6">
      <w:pPr>
        <w:pStyle w:val="Tekstzonderopmaak"/>
        <w:tabs>
          <w:tab w:val="left" w:pos="2300"/>
        </w:tabs>
        <w:jc w:val="center"/>
        <w:rPr>
          <w:rFonts w:asciiTheme="minorHAnsi" w:eastAsia="MS Mincho" w:hAnsiTheme="minorHAnsi" w:cstheme="minorHAnsi"/>
          <w:sz w:val="24"/>
          <w:szCs w:val="24"/>
        </w:rPr>
      </w:pPr>
      <w:r>
        <w:rPr>
          <w:rFonts w:asciiTheme="minorHAnsi" w:eastAsia="MS Mincho" w:hAnsiTheme="minorHAnsi" w:cstheme="minorHAnsi"/>
          <w:sz w:val="24"/>
          <w:szCs w:val="24"/>
        </w:rPr>
        <w:t>Ontwerpfase</w:t>
      </w:r>
    </w:p>
    <w:p w14:paraId="6D1A51D7" w14:textId="77777777" w:rsidR="004202D6" w:rsidRPr="00771F37" w:rsidRDefault="004202D6" w:rsidP="004202D6">
      <w:pPr>
        <w:pStyle w:val="Tekstzonderopmaak"/>
        <w:tabs>
          <w:tab w:val="left" w:pos="2300"/>
        </w:tabs>
        <w:rPr>
          <w:rFonts w:asciiTheme="minorHAnsi" w:eastAsia="MS Mincho" w:hAnsiTheme="minorHAnsi" w:cstheme="minorHAnsi"/>
          <w:sz w:val="24"/>
          <w:szCs w:val="24"/>
        </w:rPr>
      </w:pPr>
    </w:p>
    <w:p w14:paraId="1C37737F" w14:textId="77777777" w:rsidR="004202D6" w:rsidRDefault="004202D6" w:rsidP="004202D6">
      <w:pPr>
        <w:pStyle w:val="Tekstzonderopmaak"/>
        <w:tabs>
          <w:tab w:val="left" w:pos="2300"/>
        </w:tabs>
        <w:rPr>
          <w:rFonts w:asciiTheme="minorHAnsi" w:eastAsia="MS Mincho" w:hAnsiTheme="minorHAnsi" w:cstheme="minorHAnsi"/>
          <w:sz w:val="24"/>
          <w:szCs w:val="24"/>
        </w:rPr>
      </w:pPr>
    </w:p>
    <w:p w14:paraId="11B7DD5F" w14:textId="77777777" w:rsidR="004202D6" w:rsidRDefault="004202D6" w:rsidP="004202D6">
      <w:pPr>
        <w:pStyle w:val="Tekstzonderopmaak"/>
        <w:tabs>
          <w:tab w:val="left" w:pos="2300"/>
        </w:tabs>
        <w:rPr>
          <w:rFonts w:asciiTheme="minorHAnsi" w:eastAsia="MS Mincho" w:hAnsiTheme="minorHAnsi" w:cstheme="minorHAnsi"/>
          <w:sz w:val="24"/>
          <w:szCs w:val="24"/>
        </w:rPr>
      </w:pPr>
    </w:p>
    <w:p w14:paraId="7F7F221F" w14:textId="77777777" w:rsidR="004202D6" w:rsidRDefault="004202D6" w:rsidP="004202D6">
      <w:pPr>
        <w:pStyle w:val="Tekstzonderopmaak"/>
        <w:tabs>
          <w:tab w:val="left" w:pos="2300"/>
        </w:tabs>
        <w:rPr>
          <w:rFonts w:asciiTheme="minorHAnsi" w:eastAsia="MS Mincho" w:hAnsiTheme="minorHAnsi" w:cstheme="minorHAnsi"/>
          <w:sz w:val="24"/>
          <w:szCs w:val="24"/>
        </w:rPr>
      </w:pPr>
    </w:p>
    <w:p w14:paraId="60FD4BEA" w14:textId="77777777" w:rsidR="004202D6" w:rsidRDefault="004202D6" w:rsidP="004202D6">
      <w:pPr>
        <w:pStyle w:val="Tekstzonderopmaak"/>
        <w:tabs>
          <w:tab w:val="left" w:pos="2300"/>
        </w:tabs>
        <w:rPr>
          <w:rFonts w:asciiTheme="minorHAnsi" w:eastAsia="MS Mincho" w:hAnsiTheme="minorHAnsi" w:cstheme="minorHAnsi"/>
          <w:sz w:val="24"/>
          <w:szCs w:val="24"/>
        </w:rPr>
      </w:pPr>
    </w:p>
    <w:p w14:paraId="25C29C51" w14:textId="0F674A05" w:rsidR="004202D6" w:rsidRPr="00771F37" w:rsidRDefault="004202D6" w:rsidP="004202D6">
      <w:pPr>
        <w:pStyle w:val="Tekstzonderopmaak"/>
        <w:tabs>
          <w:tab w:val="left" w:pos="2300"/>
        </w:tabs>
        <w:rPr>
          <w:rFonts w:asciiTheme="minorHAnsi" w:eastAsia="MS Mincho" w:hAnsiTheme="minorHAnsi" w:cstheme="minorHAnsi"/>
          <w:sz w:val="24"/>
          <w:szCs w:val="24"/>
        </w:rPr>
      </w:pPr>
      <w:r w:rsidRPr="00771F37">
        <w:rPr>
          <w:rFonts w:asciiTheme="minorHAnsi" w:eastAsia="MS Mincho" w:hAnsiTheme="minorHAnsi" w:cstheme="minorHAnsi"/>
          <w:sz w:val="24"/>
          <w:szCs w:val="24"/>
        </w:rPr>
        <w:t xml:space="preserve">Behorende bij besteknummer </w:t>
      </w:r>
      <w:r w:rsidRPr="004202D6">
        <w:rPr>
          <w:rFonts w:asciiTheme="minorHAnsi" w:eastAsia="MS Mincho" w:hAnsiTheme="minorHAnsi" w:cstheme="minorHAnsi"/>
          <w:sz w:val="24"/>
          <w:szCs w:val="24"/>
        </w:rPr>
        <w:t>26-AMFRT-001</w:t>
      </w:r>
    </w:p>
    <w:p w14:paraId="35F3A8F7" w14:textId="77777777" w:rsidR="004202D6" w:rsidRPr="00771F37" w:rsidRDefault="004202D6" w:rsidP="004202D6">
      <w:pPr>
        <w:rPr>
          <w:rFonts w:asciiTheme="minorHAnsi" w:hAnsiTheme="minorHAnsi" w:cstheme="minorHAnsi"/>
          <w:sz w:val="24"/>
        </w:rPr>
      </w:pPr>
    </w:p>
    <w:p w14:paraId="61881A9F" w14:textId="77777777" w:rsidR="004202D6" w:rsidRDefault="004202D6">
      <w:pPr>
        <w:rPr>
          <w:rFonts w:asciiTheme="minorHAnsi" w:eastAsia="MS Mincho" w:hAnsiTheme="minorHAnsi" w:cstheme="minorHAnsi"/>
          <w:sz w:val="24"/>
        </w:rPr>
      </w:pPr>
      <w:r w:rsidRPr="004202D6">
        <w:rPr>
          <w:rFonts w:asciiTheme="minorHAnsi" w:eastAsia="MS Mincho" w:hAnsiTheme="minorHAnsi" w:cstheme="minorHAnsi"/>
          <w:sz w:val="24"/>
        </w:rPr>
        <w:t xml:space="preserve">Raamovereenkomst </w:t>
      </w:r>
    </w:p>
    <w:p w14:paraId="5FE814F5" w14:textId="77777777" w:rsidR="004202D6" w:rsidRDefault="004202D6">
      <w:pPr>
        <w:rPr>
          <w:rFonts w:asciiTheme="minorHAnsi" w:eastAsia="MS Mincho" w:hAnsiTheme="minorHAnsi" w:cstheme="minorHAnsi"/>
          <w:sz w:val="24"/>
        </w:rPr>
      </w:pPr>
      <w:r w:rsidRPr="004202D6">
        <w:rPr>
          <w:rFonts w:asciiTheme="minorHAnsi" w:eastAsia="MS Mincho" w:hAnsiTheme="minorHAnsi" w:cstheme="minorHAnsi"/>
          <w:sz w:val="24"/>
        </w:rPr>
        <w:t xml:space="preserve">Beheer &amp; Onderhoud OVL gemeente Amersfoort </w:t>
      </w:r>
    </w:p>
    <w:p w14:paraId="5AC2ED8D" w14:textId="3D722AFE" w:rsidR="005F3EC5" w:rsidRDefault="004202D6">
      <w:pPr>
        <w:rPr>
          <w:rFonts w:asciiTheme="minorHAnsi" w:eastAsia="MS Mincho" w:hAnsiTheme="minorHAnsi" w:cstheme="minorHAnsi"/>
          <w:sz w:val="24"/>
        </w:rPr>
      </w:pPr>
      <w:r w:rsidRPr="004202D6">
        <w:rPr>
          <w:rFonts w:asciiTheme="minorHAnsi" w:eastAsia="MS Mincho" w:hAnsiTheme="minorHAnsi" w:cstheme="minorHAnsi"/>
          <w:sz w:val="24"/>
        </w:rPr>
        <w:t>2026-2030</w:t>
      </w:r>
    </w:p>
    <w:p w14:paraId="2B121ADC" w14:textId="77777777" w:rsidR="004202D6" w:rsidRPr="004202D6" w:rsidRDefault="004202D6" w:rsidP="004202D6"/>
    <w:p w14:paraId="5AD331CE" w14:textId="77777777" w:rsidR="004202D6" w:rsidRPr="004202D6" w:rsidRDefault="004202D6" w:rsidP="004202D6"/>
    <w:p w14:paraId="44596CDC" w14:textId="77777777" w:rsidR="004202D6" w:rsidRPr="004202D6" w:rsidRDefault="004202D6" w:rsidP="004202D6"/>
    <w:p w14:paraId="0BF1B611" w14:textId="77777777" w:rsidR="004202D6" w:rsidRPr="004202D6" w:rsidRDefault="004202D6" w:rsidP="004202D6"/>
    <w:p w14:paraId="50216D7F" w14:textId="77777777" w:rsidR="004202D6" w:rsidRPr="004202D6" w:rsidRDefault="004202D6" w:rsidP="004202D6"/>
    <w:p w14:paraId="1C6314CE" w14:textId="77777777" w:rsidR="004202D6" w:rsidRPr="004202D6" w:rsidRDefault="004202D6" w:rsidP="004202D6"/>
    <w:p w14:paraId="4EA8BB67" w14:textId="77777777" w:rsidR="004202D6" w:rsidRPr="004202D6" w:rsidRDefault="004202D6" w:rsidP="004202D6"/>
    <w:p w14:paraId="0426E656" w14:textId="77777777" w:rsidR="004202D6" w:rsidRPr="004202D6" w:rsidRDefault="004202D6" w:rsidP="004202D6"/>
    <w:p w14:paraId="55F92287" w14:textId="77777777" w:rsidR="004202D6" w:rsidRPr="004202D6" w:rsidRDefault="004202D6" w:rsidP="004202D6"/>
    <w:p w14:paraId="300DF5AA" w14:textId="77777777" w:rsidR="004202D6" w:rsidRPr="004202D6" w:rsidRDefault="004202D6" w:rsidP="004202D6"/>
    <w:p w14:paraId="7C608171" w14:textId="77777777" w:rsidR="004202D6" w:rsidRPr="004202D6" w:rsidRDefault="004202D6" w:rsidP="004202D6"/>
    <w:p w14:paraId="097BCD81" w14:textId="77777777" w:rsidR="004202D6" w:rsidRPr="004202D6" w:rsidRDefault="004202D6" w:rsidP="004202D6"/>
    <w:p w14:paraId="0584B53C" w14:textId="77777777" w:rsidR="004202D6" w:rsidRPr="004202D6" w:rsidRDefault="004202D6" w:rsidP="004202D6"/>
    <w:p w14:paraId="035F8120" w14:textId="77777777" w:rsidR="004202D6" w:rsidRDefault="004202D6" w:rsidP="004202D6">
      <w:pPr>
        <w:rPr>
          <w:rFonts w:asciiTheme="minorHAnsi" w:eastAsia="MS Mincho" w:hAnsiTheme="minorHAnsi" w:cstheme="minorHAnsi"/>
          <w:sz w:val="24"/>
        </w:rPr>
      </w:pPr>
    </w:p>
    <w:p w14:paraId="6E79BA65" w14:textId="4EF09AF8" w:rsidR="004202D6" w:rsidRDefault="004202D6" w:rsidP="004202D6">
      <w:pPr>
        <w:tabs>
          <w:tab w:val="left" w:pos="2767"/>
        </w:tabs>
      </w:pPr>
      <w:r>
        <w:tab/>
      </w:r>
    </w:p>
    <w:p w14:paraId="6E81FFCD" w14:textId="0C3F4281" w:rsidR="004202D6" w:rsidRDefault="004202D6">
      <w:pPr>
        <w:spacing w:after="160" w:line="259" w:lineRule="auto"/>
        <w:ind w:left="0"/>
      </w:pPr>
      <w:r>
        <w:br w:type="page"/>
      </w:r>
    </w:p>
    <w:p w14:paraId="04FF61AD" w14:textId="517EBC68" w:rsidR="004202D6" w:rsidRPr="002C7F53" w:rsidRDefault="004202D6" w:rsidP="001365F6">
      <w:pPr>
        <w:pStyle w:val="Kop1"/>
      </w:pPr>
      <w:r w:rsidRPr="002C7F53">
        <w:lastRenderedPageBreak/>
        <w:t xml:space="preserve">Goedkeuringsverklaring </w:t>
      </w:r>
    </w:p>
    <w:p w14:paraId="5452ECD5" w14:textId="77777777" w:rsidR="004202D6" w:rsidRPr="002C7F53" w:rsidRDefault="004202D6" w:rsidP="004202D6"/>
    <w:p w14:paraId="0C54900F" w14:textId="559F4261" w:rsidR="004202D6" w:rsidRPr="002C7F53" w:rsidRDefault="004202D6" w:rsidP="004202D6">
      <w:r w:rsidRPr="002C7F53">
        <w:t xml:space="preserve">In dit V&amp;G plan ontwerpfase worden de organisatiestructuur en beheersingsmaatregelen aangegeven die tot doel hebben een optimaal eindresultaat voor het project </w:t>
      </w:r>
      <w:r w:rsidR="008E057E">
        <w:t>“R</w:t>
      </w:r>
      <w:r w:rsidR="008E057E" w:rsidRPr="008E057E">
        <w:t>aamovereenkomst Beheer &amp; Onderhoud OVL gemeente Amersfoort 2026-2030</w:t>
      </w:r>
      <w:r w:rsidR="008E057E">
        <w:t>”</w:t>
      </w:r>
      <w:r>
        <w:rPr>
          <w:rFonts w:cs="Arial"/>
          <w:kern w:val="32"/>
        </w:rPr>
        <w:t xml:space="preserve"> te</w:t>
      </w:r>
      <w:r w:rsidRPr="002C7F53">
        <w:t xml:space="preserve"> bewerkstelligen. Een optimaal eindresultaat houdt in dat zowel aan de kwaliteitseisen als aan de eisen met betrekking tot arbeidsomstandigheden wordt voldaan.</w:t>
      </w:r>
    </w:p>
    <w:p w14:paraId="23273969" w14:textId="77777777" w:rsidR="004202D6" w:rsidRPr="002C7F53" w:rsidRDefault="004202D6" w:rsidP="004202D6"/>
    <w:p w14:paraId="32D24032" w14:textId="77777777" w:rsidR="004202D6" w:rsidRPr="002C7F53" w:rsidRDefault="004202D6" w:rsidP="004202D6">
      <w:r w:rsidRPr="002C7F53">
        <w:t>Om het bovenstaande te realiseren worden in dit plan afspraken gemaakt die een bindend karakter hebben, voor een ieder die bij het project betrokken is.</w:t>
      </w:r>
    </w:p>
    <w:p w14:paraId="46F589D7" w14:textId="77777777" w:rsidR="004202D6" w:rsidRPr="002C7F53" w:rsidRDefault="004202D6" w:rsidP="004202D6"/>
    <w:p w14:paraId="54B5E87A" w14:textId="77777777" w:rsidR="004202D6" w:rsidRPr="002C7F53" w:rsidRDefault="004202D6" w:rsidP="004202D6">
      <w:r w:rsidRPr="002C7F53">
        <w:t>Dit V&amp;G plan is een nadere invulling van de binnen de werkomschrijving gemaakte afspraken en maakt op grond van de bepalingen, zoals verwoord in het Bouwprocesbesluit Arbeidsomstandigheden, een onderdeel uit van de werkomschrijving en hoeveelhedenstaat.</w:t>
      </w:r>
    </w:p>
    <w:p w14:paraId="61A47552" w14:textId="77777777" w:rsidR="004202D6" w:rsidRPr="002C7F53" w:rsidRDefault="004202D6" w:rsidP="004202D6"/>
    <w:p w14:paraId="7D35C54B" w14:textId="77777777" w:rsidR="004202D6" w:rsidRPr="002C7F53" w:rsidRDefault="004202D6" w:rsidP="004202D6">
      <w:r w:rsidRPr="002C7F53">
        <w:t>Bij deze verklaren de verantwoordelijke functionarissen zich akkoord met dit V&amp;G plan.</w:t>
      </w:r>
    </w:p>
    <w:p w14:paraId="12DECDC7" w14:textId="77777777" w:rsidR="004202D6" w:rsidRPr="002C7F53" w:rsidRDefault="004202D6" w:rsidP="004202D6"/>
    <w:p w14:paraId="088904C4" w14:textId="77777777" w:rsidR="004202D6" w:rsidRPr="002C7F53" w:rsidRDefault="004202D6" w:rsidP="004202D6"/>
    <w:p w14:paraId="0B8892E5" w14:textId="77777777" w:rsidR="004202D6" w:rsidRPr="002C7F53" w:rsidRDefault="004202D6" w:rsidP="004202D6">
      <w:r w:rsidRPr="002C7F53">
        <w:t>datum:</w:t>
      </w:r>
    </w:p>
    <w:p w14:paraId="11781DCE" w14:textId="77777777" w:rsidR="004202D6" w:rsidRPr="002C7F53" w:rsidRDefault="004202D6" w:rsidP="004202D6"/>
    <w:p w14:paraId="481C2DAB" w14:textId="77777777" w:rsidR="004202D6" w:rsidRPr="002C7F53" w:rsidRDefault="004202D6" w:rsidP="004202D6">
      <w:r w:rsidRPr="002C7F53">
        <w:t xml:space="preserve"> </w:t>
      </w:r>
    </w:p>
    <w:p w14:paraId="7C10DE0C" w14:textId="77777777" w:rsidR="004202D6" w:rsidRPr="002C7F53" w:rsidRDefault="004202D6" w:rsidP="004202D6"/>
    <w:p w14:paraId="2E2365E6" w14:textId="411E467B" w:rsidR="004202D6" w:rsidRPr="002C7F53" w:rsidRDefault="004202D6" w:rsidP="004202D6">
      <w:r w:rsidRPr="002C7F53">
        <w:rPr>
          <w:bCs/>
        </w:rPr>
        <w:t>Opdrachtgever:</w:t>
      </w:r>
      <w:r w:rsidRPr="002C7F53">
        <w:rPr>
          <w:bCs/>
        </w:rPr>
        <w:tab/>
      </w:r>
      <w:r w:rsidRPr="002C7F53">
        <w:t xml:space="preserve"> ………………………………………….</w:t>
      </w:r>
    </w:p>
    <w:p w14:paraId="1F0905FE" w14:textId="77777777" w:rsidR="004202D6" w:rsidRPr="002C7F53" w:rsidRDefault="004202D6" w:rsidP="004202D6">
      <w:pPr>
        <w:rPr>
          <w:bCs/>
        </w:rPr>
      </w:pPr>
    </w:p>
    <w:p w14:paraId="3837A828" w14:textId="77777777" w:rsidR="004202D6" w:rsidRPr="002C7F53" w:rsidRDefault="004202D6" w:rsidP="004202D6">
      <w:pPr>
        <w:rPr>
          <w:bCs/>
        </w:rPr>
      </w:pPr>
    </w:p>
    <w:p w14:paraId="4A3AD9ED" w14:textId="77777777" w:rsidR="004202D6" w:rsidRPr="002C7F53" w:rsidRDefault="004202D6" w:rsidP="004202D6">
      <w:pPr>
        <w:rPr>
          <w:bCs/>
        </w:rPr>
      </w:pPr>
    </w:p>
    <w:p w14:paraId="4EC7394E" w14:textId="77777777" w:rsidR="004202D6" w:rsidRPr="002C7F53" w:rsidRDefault="004202D6" w:rsidP="004202D6">
      <w:r w:rsidRPr="002C7F53">
        <w:rPr>
          <w:bCs/>
        </w:rPr>
        <w:t xml:space="preserve">Opdrachtnemer: </w:t>
      </w:r>
      <w:r w:rsidRPr="002C7F53">
        <w:rPr>
          <w:bCs/>
        </w:rPr>
        <w:tab/>
      </w:r>
      <w:r w:rsidRPr="002C7F53">
        <w:t>………………………………………….</w:t>
      </w:r>
    </w:p>
    <w:p w14:paraId="4BEE47DE" w14:textId="77777777" w:rsidR="004202D6" w:rsidRPr="002C7F53" w:rsidRDefault="004202D6" w:rsidP="004202D6"/>
    <w:p w14:paraId="0F47E405" w14:textId="77777777" w:rsidR="004202D6" w:rsidRPr="002C7F53" w:rsidRDefault="004202D6" w:rsidP="004202D6"/>
    <w:p w14:paraId="54035B86" w14:textId="77777777" w:rsidR="004202D6" w:rsidRPr="002C7F53" w:rsidRDefault="004202D6" w:rsidP="004202D6"/>
    <w:p w14:paraId="1D5946D7" w14:textId="6047A3F8" w:rsidR="004202D6" w:rsidRDefault="004202D6">
      <w:pPr>
        <w:spacing w:after="160" w:line="259" w:lineRule="auto"/>
        <w:ind w:left="0"/>
        <w:rPr>
          <w:rFonts w:asciiTheme="majorHAnsi" w:eastAsiaTheme="majorEastAsia" w:hAnsiTheme="majorHAnsi" w:cstheme="majorBidi"/>
          <w:color w:val="0F4761" w:themeColor="accent1" w:themeShade="BF"/>
          <w:kern w:val="2"/>
          <w:sz w:val="40"/>
          <w:szCs w:val="40"/>
          <w:lang w:eastAsia="en-US"/>
        </w:rPr>
      </w:pPr>
      <w:r>
        <w:br w:type="page"/>
      </w:r>
    </w:p>
    <w:p w14:paraId="4559D54A" w14:textId="77777777" w:rsidR="004202D6" w:rsidRDefault="004202D6" w:rsidP="001365F6">
      <w:pPr>
        <w:pStyle w:val="Kop1"/>
        <w:rPr>
          <w:rFonts w:eastAsia="MS Mincho"/>
        </w:rPr>
      </w:pPr>
      <w:bookmarkStart w:id="0" w:name="_Toc511729152"/>
      <w:r>
        <w:rPr>
          <w:rFonts w:eastAsia="MS Mincho"/>
        </w:rPr>
        <w:lastRenderedPageBreak/>
        <w:t>Algemene beschrijving</w:t>
      </w:r>
      <w:bookmarkEnd w:id="0"/>
      <w:r>
        <w:rPr>
          <w:rFonts w:eastAsia="MS Mincho"/>
        </w:rPr>
        <w:t xml:space="preserve"> </w:t>
      </w:r>
    </w:p>
    <w:p w14:paraId="34E3CF79" w14:textId="28B3B826" w:rsidR="004202D6" w:rsidRPr="002C7F53" w:rsidRDefault="004202D6" w:rsidP="001365F6">
      <w:pPr>
        <w:pStyle w:val="Kop2"/>
      </w:pPr>
      <w:bookmarkStart w:id="1" w:name="_Toc127070706"/>
      <w:bookmarkStart w:id="2" w:name="_Toc127071133"/>
      <w:bookmarkStart w:id="3" w:name="_Toc127071404"/>
      <w:bookmarkStart w:id="4" w:name="_Toc127071469"/>
      <w:bookmarkStart w:id="5" w:name="_Toc511729153"/>
      <w:r w:rsidRPr="002C7F53">
        <w:t>Wettelijk kader</w:t>
      </w:r>
    </w:p>
    <w:p w14:paraId="34DB0B3E" w14:textId="599D1698" w:rsidR="004202D6" w:rsidRPr="002C7F53" w:rsidRDefault="004202D6" w:rsidP="00420F7F">
      <w:pPr>
        <w:pStyle w:val="Kop3"/>
      </w:pPr>
      <w:r w:rsidRPr="00420F7F">
        <w:t>Algemeen</w:t>
      </w:r>
      <w:r w:rsidRPr="002C7F53">
        <w:t xml:space="preserve"> </w:t>
      </w:r>
    </w:p>
    <w:p w14:paraId="524B0FCE" w14:textId="77777777" w:rsidR="004202D6" w:rsidRPr="002C7F53" w:rsidRDefault="004202D6" w:rsidP="004202D6">
      <w:pPr>
        <w:tabs>
          <w:tab w:val="left" w:pos="0"/>
        </w:tabs>
      </w:pPr>
      <w:r w:rsidRPr="002C7F53">
        <w:t>Voor een project waarbij meerdere werkgevers gaan samenwerken is van belang hetgeen artikel 30 Arbowet hierover bepaalt. In genoemd artikel wordt voorgeschreven dat, indien meerdere werkgevers op een bepaald project gaan samenwerken, zij dit onderling op een doelmatige wijze dienen te regelen teneinde de naleving van de voorschriften van de Arbowet te verzekeren. Alvorens de werkzaamheden van dat project aanvangen moeten de werkgevers er voor zorgen dat schriftelijk is vastgesteld op welke voorzieningen toezicht zal worden gehouden. Op grond van het Bouwprocesbesluit Arbeidsomstandigheden ligt de verantwoording voor de veiligheid en gezondheid van de werknemers bij de opdrachtgever en opdrachtnemer. Het Bouwprocesbesluit Arbeidsomstandigheden (Bpb) voegt verantwoordelijkheden toe aan andere partijen. Met name aan de opdrachtgever wordt krachtens het Bpb verantwoordelijkheden toegekend. Ook de ontwerper wordt op grond van zijn rol en positie in het bouwproces belast met een deel van de zorg voor arbeidsomstandigheden.</w:t>
      </w:r>
    </w:p>
    <w:p w14:paraId="24AA3A37" w14:textId="77777777" w:rsidR="004202D6" w:rsidRPr="002C7F53" w:rsidRDefault="004202D6" w:rsidP="004202D6">
      <w:pPr>
        <w:tabs>
          <w:tab w:val="left" w:pos="0"/>
        </w:tabs>
      </w:pPr>
    </w:p>
    <w:p w14:paraId="3188046E" w14:textId="77777777" w:rsidR="004202D6" w:rsidRPr="002C7F53" w:rsidRDefault="004202D6" w:rsidP="004202D6">
      <w:pPr>
        <w:tabs>
          <w:tab w:val="left" w:pos="0"/>
        </w:tabs>
      </w:pPr>
      <w:r w:rsidRPr="002C7F53">
        <w:t>Vervolgens is de uitvoerende partij verplicht om toezicht uit te oefenen op de naleving van de bepalingen zoals verwoord in dit V&amp;G plan en de coördinatie van de diverse onderaannemers op het gebied van arbeidsomstandigheden op zich te nemen.</w:t>
      </w:r>
    </w:p>
    <w:p w14:paraId="4A1ECF7F" w14:textId="77777777" w:rsidR="004202D6" w:rsidRPr="002C7F53" w:rsidRDefault="004202D6" w:rsidP="004202D6"/>
    <w:p w14:paraId="1B0B0551" w14:textId="43DAD4D1" w:rsidR="004202D6" w:rsidRPr="002C7F53" w:rsidRDefault="004202D6" w:rsidP="00420F7F">
      <w:pPr>
        <w:pStyle w:val="Kop3"/>
      </w:pPr>
      <w:r w:rsidRPr="002C7F53">
        <w:t xml:space="preserve">Aansprakelijkheid voor anderen dan eigen werknemers </w:t>
      </w:r>
    </w:p>
    <w:p w14:paraId="10D7C786" w14:textId="77777777" w:rsidR="004202D6" w:rsidRPr="002C7F53" w:rsidRDefault="004202D6" w:rsidP="004202D6">
      <w:r w:rsidRPr="002C7F53">
        <w:t>Naast de verplichting voor de werkgever om voor zijn eigen werknemers in te staan voor veiligheid en gezondheid, rust op hem tevens de zorg onder bepaalde omstandigheden voor andere personen dan werknemers maatregelen ter voorkoming van gevaar te treffen. Op grond van het bepaalde in artikel 11 Arbowet zal een werkgever bij bijzondere gevaren, inherent aan bedrijfsvoering, ook zorg moeten dragen voor de veiligheid van werknemers van andere bedrijven, bezoekers, of buitenstaanders. Ook onbeheerd achtergelaten werktuigen mogen geen gevaren voor onbevoegden kunnen opleveren. De opdrachtgever zal conform het Bouwprocesbesluit moeten zorgdragen voor de noodzakelijke coördinatie tijdens de ontwerpfase van het bouwwerk.</w:t>
      </w:r>
    </w:p>
    <w:p w14:paraId="410E2404" w14:textId="77777777" w:rsidR="004202D6" w:rsidRPr="002C7F53" w:rsidRDefault="004202D6" w:rsidP="004202D6">
      <w:pPr>
        <w:tabs>
          <w:tab w:val="left" w:pos="720"/>
          <w:tab w:val="left" w:pos="1440"/>
        </w:tabs>
        <w:ind w:left="1440" w:hanging="1440"/>
        <w:rPr>
          <w:b/>
          <w:bCs/>
        </w:rPr>
      </w:pPr>
      <w:r w:rsidRPr="002C7F53">
        <w:rPr>
          <w:b/>
          <w:bCs/>
        </w:rPr>
        <w:tab/>
      </w:r>
    </w:p>
    <w:p w14:paraId="56887A1B" w14:textId="0B843CC7" w:rsidR="004202D6" w:rsidRPr="002C7F53" w:rsidRDefault="004202D6" w:rsidP="00420F7F">
      <w:pPr>
        <w:pStyle w:val="Kop3"/>
      </w:pPr>
      <w:r w:rsidRPr="002C7F53">
        <w:t xml:space="preserve">Normen, wetgeving en richtlijnen </w:t>
      </w:r>
    </w:p>
    <w:p w14:paraId="2A755901" w14:textId="77777777" w:rsidR="004202D6" w:rsidRPr="002C7F53" w:rsidRDefault="004202D6" w:rsidP="004202D6">
      <w:r w:rsidRPr="002C7F53">
        <w:t>Het onderhavige V&amp;G-plan is gebaseerd op de navolgende wetten, afspraken en documenten:</w:t>
      </w:r>
    </w:p>
    <w:p w14:paraId="72E45460" w14:textId="77777777" w:rsidR="004202D6" w:rsidRPr="002C7F53" w:rsidRDefault="004202D6" w:rsidP="004202D6">
      <w:r w:rsidRPr="002C7F53">
        <w:tab/>
      </w:r>
      <w:r w:rsidRPr="002C7F53">
        <w:tab/>
      </w:r>
    </w:p>
    <w:p w14:paraId="3C85DEFC" w14:textId="77777777" w:rsidR="004202D6" w:rsidRPr="002C7F53" w:rsidRDefault="004202D6" w:rsidP="004202D6">
      <w:pPr>
        <w:tabs>
          <w:tab w:val="left" w:pos="720"/>
          <w:tab w:val="left" w:pos="1440"/>
          <w:tab w:val="left" w:pos="2160"/>
        </w:tabs>
        <w:ind w:left="2160" w:hanging="1593"/>
      </w:pPr>
      <w:r w:rsidRPr="002C7F53">
        <w:t>-</w:t>
      </w:r>
      <w:r w:rsidRPr="002C7F53">
        <w:tab/>
        <w:t>arbeidsomstandighedenwet 1990/Bouwprocesbesluit;</w:t>
      </w:r>
    </w:p>
    <w:p w14:paraId="76C849FA" w14:textId="77777777" w:rsidR="004202D6" w:rsidRPr="002C7F53" w:rsidRDefault="004202D6" w:rsidP="004202D6">
      <w:pPr>
        <w:tabs>
          <w:tab w:val="left" w:pos="720"/>
          <w:tab w:val="left" w:pos="1440"/>
          <w:tab w:val="left" w:pos="2160"/>
        </w:tabs>
        <w:ind w:left="2160" w:hanging="1593"/>
      </w:pPr>
      <w:r w:rsidRPr="002C7F53">
        <w:t>-</w:t>
      </w:r>
      <w:r w:rsidRPr="002C7F53">
        <w:tab/>
        <w:t>arbeidsbesluit jeugdigen;</w:t>
      </w:r>
    </w:p>
    <w:p w14:paraId="7CCAF341" w14:textId="77777777" w:rsidR="004202D6" w:rsidRPr="002C7F53" w:rsidRDefault="004202D6" w:rsidP="004202D6">
      <w:pPr>
        <w:tabs>
          <w:tab w:val="left" w:pos="720"/>
          <w:tab w:val="left" w:pos="1440"/>
          <w:tab w:val="left" w:pos="2160"/>
        </w:tabs>
        <w:ind w:left="2160" w:hanging="1593"/>
      </w:pPr>
      <w:r w:rsidRPr="002C7F53">
        <w:t>-</w:t>
      </w:r>
      <w:r w:rsidRPr="002C7F53">
        <w:tab/>
        <w:t>CAO-afspraken;</w:t>
      </w:r>
    </w:p>
    <w:p w14:paraId="10E2F323" w14:textId="77777777" w:rsidR="004202D6" w:rsidRPr="002C7F53" w:rsidRDefault="004202D6" w:rsidP="004202D6">
      <w:pPr>
        <w:tabs>
          <w:tab w:val="left" w:pos="720"/>
          <w:tab w:val="left" w:pos="1440"/>
          <w:tab w:val="left" w:pos="2160"/>
        </w:tabs>
        <w:ind w:left="2160" w:hanging="1593"/>
      </w:pPr>
      <w:r w:rsidRPr="002C7F53">
        <w:t>-</w:t>
      </w:r>
      <w:r w:rsidRPr="002C7F53">
        <w:tab/>
        <w:t>EG-richtlijn tijdelijke en mobiele bouwplaatsen;</w:t>
      </w:r>
    </w:p>
    <w:p w14:paraId="6D963631" w14:textId="77777777" w:rsidR="004202D6" w:rsidRPr="002C7F53" w:rsidRDefault="004202D6" w:rsidP="004202D6">
      <w:pPr>
        <w:tabs>
          <w:tab w:val="left" w:pos="720"/>
          <w:tab w:val="left" w:pos="1440"/>
          <w:tab w:val="left" w:pos="2160"/>
        </w:tabs>
        <w:ind w:left="2160" w:hanging="1593"/>
      </w:pPr>
      <w:r w:rsidRPr="002C7F53">
        <w:t>-</w:t>
      </w:r>
      <w:r w:rsidRPr="002C7F53">
        <w:tab/>
        <w:t>publicatiebladen arbeidsinspectie;</w:t>
      </w:r>
    </w:p>
    <w:p w14:paraId="36A9E3A6" w14:textId="77777777" w:rsidR="004202D6" w:rsidRPr="002C7F53" w:rsidRDefault="004202D6" w:rsidP="004202D6">
      <w:pPr>
        <w:tabs>
          <w:tab w:val="left" w:pos="720"/>
          <w:tab w:val="left" w:pos="1440"/>
          <w:tab w:val="left" w:pos="2160"/>
        </w:tabs>
        <w:ind w:left="2160" w:hanging="1593"/>
      </w:pPr>
      <w:r w:rsidRPr="002C7F53">
        <w:t>-</w:t>
      </w:r>
      <w:r w:rsidRPr="002C7F53">
        <w:tab/>
        <w:t>werkomschrijving en hoeveelhedenstaat.</w:t>
      </w:r>
    </w:p>
    <w:p w14:paraId="5AC1DB91" w14:textId="77777777" w:rsidR="00A35FC1" w:rsidRDefault="00A35FC1">
      <w:pPr>
        <w:spacing w:after="160" w:line="259" w:lineRule="auto"/>
        <w:ind w:left="0"/>
        <w:rPr>
          <w:rFonts w:asciiTheme="majorHAnsi" w:eastAsiaTheme="majorEastAsia" w:hAnsiTheme="majorHAnsi" w:cstheme="majorBidi"/>
          <w:color w:val="0F4761" w:themeColor="accent1" w:themeShade="BF"/>
          <w:sz w:val="32"/>
          <w:szCs w:val="32"/>
        </w:rPr>
      </w:pPr>
      <w:bookmarkStart w:id="6" w:name="_Toc127071134"/>
      <w:bookmarkStart w:id="7" w:name="_Toc127071405"/>
      <w:bookmarkStart w:id="8" w:name="_Toc127071470"/>
      <w:bookmarkStart w:id="9" w:name="_Toc511729154"/>
      <w:bookmarkEnd w:id="1"/>
      <w:bookmarkEnd w:id="2"/>
      <w:bookmarkEnd w:id="3"/>
      <w:bookmarkEnd w:id="4"/>
      <w:bookmarkEnd w:id="5"/>
      <w:r>
        <w:br w:type="page"/>
      </w:r>
    </w:p>
    <w:p w14:paraId="4CE58DEA" w14:textId="4AD7FAEB" w:rsidR="004202D6" w:rsidRDefault="004202D6" w:rsidP="001365F6">
      <w:pPr>
        <w:pStyle w:val="Kop2"/>
      </w:pPr>
      <w:r w:rsidRPr="00DF7170">
        <w:lastRenderedPageBreak/>
        <w:t xml:space="preserve">Omschrijving </w:t>
      </w:r>
      <w:bookmarkEnd w:id="6"/>
      <w:bookmarkEnd w:id="7"/>
      <w:bookmarkEnd w:id="8"/>
      <w:r>
        <w:t>werkzaamheden</w:t>
      </w:r>
      <w:bookmarkEnd w:id="9"/>
      <w:r>
        <w:t xml:space="preserve"> </w:t>
      </w:r>
    </w:p>
    <w:p w14:paraId="1D82250C" w14:textId="45A5B71B" w:rsidR="004202D6" w:rsidRDefault="004202D6" w:rsidP="004202D6">
      <w:pPr>
        <w:rPr>
          <w:noProof/>
        </w:rPr>
      </w:pPr>
      <w:r>
        <w:rPr>
          <w:noProof/>
        </w:rPr>
        <w:t xml:space="preserve">De werkzaamheden hebben betrekking op </w:t>
      </w:r>
      <w:r w:rsidR="00420F7F">
        <w:rPr>
          <w:noProof/>
        </w:rPr>
        <w:t>de</w:t>
      </w:r>
      <w:r>
        <w:rPr>
          <w:noProof/>
        </w:rPr>
        <w:t xml:space="preserve"> openbare verlichtingsinstallatie in de gemeente Amersfoort en bestaan in hoofdzaak uit:</w:t>
      </w:r>
    </w:p>
    <w:p w14:paraId="24D40B70" w14:textId="77777777" w:rsidR="004202D6" w:rsidRDefault="004202D6" w:rsidP="004202D6">
      <w:pPr>
        <w:rPr>
          <w:noProof/>
        </w:rPr>
      </w:pPr>
    </w:p>
    <w:p w14:paraId="1A9150DC" w14:textId="77777777" w:rsidR="004202D6" w:rsidRPr="004202D6" w:rsidRDefault="004202D6" w:rsidP="00420F7F">
      <w:pPr>
        <w:pStyle w:val="Lijstalinea"/>
        <w:numPr>
          <w:ilvl w:val="0"/>
          <w:numId w:val="4"/>
        </w:numPr>
        <w:rPr>
          <w:noProof/>
        </w:rPr>
      </w:pPr>
      <w:r w:rsidRPr="004202D6">
        <w:rPr>
          <w:noProof/>
        </w:rPr>
        <w:t>werkzaamheden voor het functioneel in standhouden van de OVL;</w:t>
      </w:r>
    </w:p>
    <w:p w14:paraId="53D7CDD4" w14:textId="053FCE49" w:rsidR="004202D6" w:rsidRPr="004202D6" w:rsidRDefault="004202D6" w:rsidP="004202D6">
      <w:pPr>
        <w:pStyle w:val="Lijstalinea"/>
        <w:numPr>
          <w:ilvl w:val="0"/>
          <w:numId w:val="4"/>
        </w:numPr>
        <w:rPr>
          <w:noProof/>
        </w:rPr>
      </w:pPr>
      <w:r w:rsidRPr="004202D6">
        <w:rPr>
          <w:noProof/>
        </w:rPr>
        <w:t>uitvoeren van preventief onderhoud installaties OVL;</w:t>
      </w:r>
    </w:p>
    <w:p w14:paraId="190029EA" w14:textId="0B170ACE" w:rsidR="004202D6" w:rsidRPr="004202D6" w:rsidRDefault="004202D6" w:rsidP="004202D6">
      <w:pPr>
        <w:pStyle w:val="Lijstalinea"/>
        <w:numPr>
          <w:ilvl w:val="0"/>
          <w:numId w:val="4"/>
        </w:numPr>
        <w:rPr>
          <w:noProof/>
        </w:rPr>
      </w:pPr>
      <w:r w:rsidRPr="004202D6">
        <w:rPr>
          <w:noProof/>
        </w:rPr>
        <w:t>analyseren, herstellen van storingen en defecten aan installaties OVL;</w:t>
      </w:r>
    </w:p>
    <w:p w14:paraId="3654BF10" w14:textId="6B7F038F" w:rsidR="004202D6" w:rsidRPr="004202D6" w:rsidRDefault="004202D6" w:rsidP="004202D6">
      <w:pPr>
        <w:pStyle w:val="Lijstalinea"/>
        <w:numPr>
          <w:ilvl w:val="0"/>
          <w:numId w:val="4"/>
        </w:numPr>
        <w:rPr>
          <w:noProof/>
        </w:rPr>
      </w:pPr>
      <w:r w:rsidRPr="004202D6">
        <w:rPr>
          <w:noProof/>
        </w:rPr>
        <w:t>herstellen van schades door aanrijding en vandalisme aan installaties van de OVL;</w:t>
      </w:r>
    </w:p>
    <w:p w14:paraId="6C32A678" w14:textId="639C0473" w:rsidR="004202D6" w:rsidRPr="004202D6" w:rsidRDefault="004202D6" w:rsidP="004202D6">
      <w:pPr>
        <w:pStyle w:val="Lijstalinea"/>
        <w:numPr>
          <w:ilvl w:val="0"/>
          <w:numId w:val="4"/>
        </w:numPr>
        <w:rPr>
          <w:noProof/>
        </w:rPr>
      </w:pPr>
      <w:r w:rsidRPr="004202D6">
        <w:rPr>
          <w:noProof/>
        </w:rPr>
        <w:t>reinigen en conserveren lichtmasten en/of armaturen;</w:t>
      </w:r>
    </w:p>
    <w:p w14:paraId="6E294BBE" w14:textId="499C1D4E" w:rsidR="004202D6" w:rsidRPr="004202D6" w:rsidRDefault="004202D6" w:rsidP="004202D6">
      <w:pPr>
        <w:pStyle w:val="Lijstalinea"/>
        <w:numPr>
          <w:ilvl w:val="0"/>
          <w:numId w:val="4"/>
        </w:numPr>
        <w:rPr>
          <w:noProof/>
        </w:rPr>
      </w:pPr>
      <w:r w:rsidRPr="004202D6">
        <w:rPr>
          <w:noProof/>
        </w:rPr>
        <w:t>(ver-)plaatsen, aanpassen, verwijderen, bijplaatsen en/of vervangen van OVL objecten</w:t>
      </w:r>
    </w:p>
    <w:p w14:paraId="414BA57E" w14:textId="77777777" w:rsidR="004202D6" w:rsidRPr="004202D6" w:rsidRDefault="004202D6" w:rsidP="004202D6">
      <w:pPr>
        <w:pStyle w:val="Lijstalinea"/>
        <w:numPr>
          <w:ilvl w:val="0"/>
          <w:numId w:val="4"/>
        </w:numPr>
        <w:rPr>
          <w:noProof/>
        </w:rPr>
      </w:pPr>
      <w:r w:rsidRPr="004202D6">
        <w:rPr>
          <w:noProof/>
        </w:rPr>
        <w:t>en/of onderdelen daarvan;</w:t>
      </w:r>
    </w:p>
    <w:p w14:paraId="0E18BB27" w14:textId="2EDB1B3F" w:rsidR="004202D6" w:rsidRPr="004202D6" w:rsidRDefault="004202D6" w:rsidP="004202D6">
      <w:pPr>
        <w:pStyle w:val="Lijstalinea"/>
        <w:numPr>
          <w:ilvl w:val="0"/>
          <w:numId w:val="4"/>
        </w:numPr>
        <w:rPr>
          <w:noProof/>
        </w:rPr>
      </w:pPr>
      <w:r w:rsidRPr="004202D6">
        <w:rPr>
          <w:noProof/>
        </w:rPr>
        <w:t>aanleggen, verleggen, verwijderen, vervangen en/of herstellen van het OVL-voedingsnet</w:t>
      </w:r>
    </w:p>
    <w:p w14:paraId="65D07B9E" w14:textId="77777777" w:rsidR="004202D6" w:rsidRPr="004202D6" w:rsidRDefault="004202D6" w:rsidP="004202D6">
      <w:pPr>
        <w:pStyle w:val="Lijstalinea"/>
        <w:numPr>
          <w:ilvl w:val="0"/>
          <w:numId w:val="4"/>
        </w:numPr>
        <w:rPr>
          <w:noProof/>
        </w:rPr>
      </w:pPr>
      <w:r w:rsidRPr="004202D6">
        <w:rPr>
          <w:noProof/>
        </w:rPr>
        <w:t>incl sleuf-, graaf- en straatwerkzaamheden;</w:t>
      </w:r>
    </w:p>
    <w:p w14:paraId="0A233BF0" w14:textId="5F00BD00" w:rsidR="004202D6" w:rsidRPr="004202D6" w:rsidRDefault="004202D6" w:rsidP="004202D6">
      <w:pPr>
        <w:pStyle w:val="Lijstalinea"/>
        <w:numPr>
          <w:ilvl w:val="0"/>
          <w:numId w:val="4"/>
        </w:numPr>
        <w:rPr>
          <w:noProof/>
        </w:rPr>
      </w:pPr>
      <w:r w:rsidRPr="004202D6">
        <w:rPr>
          <w:noProof/>
        </w:rPr>
        <w:t>rapporteren van constateringen en de verrichte werkzaamheden;</w:t>
      </w:r>
    </w:p>
    <w:p w14:paraId="04BF0A02" w14:textId="696E65F0" w:rsidR="004202D6" w:rsidRPr="004202D6" w:rsidRDefault="004202D6" w:rsidP="004202D6">
      <w:pPr>
        <w:pStyle w:val="Lijstalinea"/>
        <w:numPr>
          <w:ilvl w:val="0"/>
          <w:numId w:val="4"/>
        </w:numPr>
        <w:rPr>
          <w:noProof/>
        </w:rPr>
      </w:pPr>
      <w:r w:rsidRPr="004202D6">
        <w:rPr>
          <w:noProof/>
        </w:rPr>
        <w:t>doorvoeren van mutaties in een beheersysteem.</w:t>
      </w:r>
    </w:p>
    <w:p w14:paraId="2FEF9B76" w14:textId="77777777" w:rsidR="004202D6" w:rsidRPr="004202D6" w:rsidRDefault="004202D6" w:rsidP="004202D6">
      <w:pPr>
        <w:pStyle w:val="Lijstalinea"/>
        <w:numPr>
          <w:ilvl w:val="0"/>
          <w:numId w:val="4"/>
        </w:numPr>
        <w:rPr>
          <w:noProof/>
        </w:rPr>
      </w:pPr>
      <w:r w:rsidRPr="004202D6">
        <w:rPr>
          <w:noProof/>
        </w:rPr>
        <w:t>De Openbare VerLichting, zoals genoemd omvat in hoofdzaak de volgende onderdelen:</w:t>
      </w:r>
    </w:p>
    <w:p w14:paraId="4CD2C118" w14:textId="124148E4" w:rsidR="004202D6" w:rsidRDefault="004202D6" w:rsidP="004202D6">
      <w:pPr>
        <w:pStyle w:val="Lijstalinea"/>
        <w:numPr>
          <w:ilvl w:val="0"/>
          <w:numId w:val="4"/>
        </w:numPr>
      </w:pPr>
      <w:r w:rsidRPr="004202D6">
        <w:rPr>
          <w:noProof/>
        </w:rPr>
        <w:t>voedingskasten, voedingsnetten, masten, armaturen en lichtbronnen;</w:t>
      </w:r>
    </w:p>
    <w:p w14:paraId="4C46A37D" w14:textId="2E1E0FD6" w:rsidR="004202D6" w:rsidRDefault="004202D6" w:rsidP="004202D6">
      <w:pPr>
        <w:pStyle w:val="Lijstalinea"/>
        <w:numPr>
          <w:ilvl w:val="0"/>
          <w:numId w:val="4"/>
        </w:numPr>
      </w:pPr>
      <w:r w:rsidRPr="00376CB0">
        <w:t xml:space="preserve">Het uit te voeren werk is gelegen binnen de </w:t>
      </w:r>
      <w:r>
        <w:t>grenzen van de gemeente Amersfoort naast, direct naast en op straten en wegen van alle categorieën.</w:t>
      </w:r>
      <w:r>
        <w:tab/>
      </w:r>
    </w:p>
    <w:p w14:paraId="4CFAD038" w14:textId="77777777" w:rsidR="004202D6" w:rsidRPr="005E57BB" w:rsidRDefault="004202D6" w:rsidP="004202D6"/>
    <w:p w14:paraId="4D12DE11" w14:textId="77777777" w:rsidR="004202D6" w:rsidRDefault="004202D6" w:rsidP="001365F6">
      <w:pPr>
        <w:pStyle w:val="Kop2"/>
      </w:pPr>
      <w:r>
        <w:t>Gegevens Amersfoort</w:t>
      </w:r>
    </w:p>
    <w:p w14:paraId="4E31D399" w14:textId="61B300ED" w:rsidR="004202D6" w:rsidRPr="00443F29" w:rsidRDefault="004202D6" w:rsidP="001F653A">
      <w:pPr>
        <w:pStyle w:val="Tekstzonderopmaak"/>
        <w:ind w:left="567"/>
        <w:rPr>
          <w:rFonts w:ascii="Calibri" w:eastAsia="MS Mincho" w:hAnsi="Calibri" w:cs="Calibri"/>
          <w:b/>
          <w:bCs/>
        </w:rPr>
      </w:pPr>
      <w:r w:rsidRPr="00443F29">
        <w:rPr>
          <w:rFonts w:ascii="Calibri" w:eastAsia="MS Mincho" w:hAnsi="Calibri" w:cs="Calibri"/>
          <w:b/>
          <w:bCs/>
        </w:rPr>
        <w:t xml:space="preserve">Opdrachtgever(s): </w:t>
      </w:r>
    </w:p>
    <w:p w14:paraId="688F6581" w14:textId="4BF188E7" w:rsidR="004202D6" w:rsidRPr="00443F29" w:rsidRDefault="001F653A" w:rsidP="001F653A">
      <w:pPr>
        <w:pStyle w:val="Tekstzonderopmaak"/>
        <w:ind w:left="567" w:firstLine="284"/>
        <w:rPr>
          <w:rFonts w:ascii="Calibri" w:eastAsia="MS Mincho" w:hAnsi="Calibri" w:cs="Calibri"/>
          <w:bCs/>
        </w:rPr>
      </w:pPr>
      <w:r>
        <w:rPr>
          <w:rFonts w:ascii="Calibri" w:eastAsia="MS Mincho" w:hAnsi="Calibri" w:cs="Calibri"/>
          <w:bCs/>
        </w:rPr>
        <w:t>Naam:</w:t>
      </w:r>
      <w:r>
        <w:rPr>
          <w:rFonts w:ascii="Calibri" w:eastAsia="MS Mincho" w:hAnsi="Calibri" w:cs="Calibri"/>
          <w:bCs/>
        </w:rPr>
        <w:tab/>
      </w:r>
      <w:r>
        <w:rPr>
          <w:rFonts w:ascii="Calibri" w:eastAsia="MS Mincho" w:hAnsi="Calibri" w:cs="Calibri"/>
          <w:bCs/>
        </w:rPr>
        <w:tab/>
      </w:r>
      <w:r>
        <w:rPr>
          <w:rFonts w:ascii="Calibri" w:eastAsia="MS Mincho" w:hAnsi="Calibri" w:cs="Calibri"/>
          <w:bCs/>
        </w:rPr>
        <w:tab/>
        <w:t>G</w:t>
      </w:r>
      <w:r w:rsidR="004202D6" w:rsidRPr="00443F29">
        <w:rPr>
          <w:rFonts w:ascii="Calibri" w:eastAsia="MS Mincho" w:hAnsi="Calibri" w:cs="Calibri"/>
          <w:bCs/>
        </w:rPr>
        <w:t>emeente Amersfoort.</w:t>
      </w:r>
    </w:p>
    <w:p w14:paraId="6035E64B" w14:textId="77777777" w:rsidR="004202D6" w:rsidRPr="00443F29" w:rsidRDefault="004202D6"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Postadres </w:t>
      </w:r>
      <w:r w:rsidRPr="00443F29">
        <w:rPr>
          <w:rFonts w:ascii="Calibri" w:eastAsia="MS Mincho" w:hAnsi="Calibri" w:cs="Calibri"/>
          <w:bCs/>
        </w:rPr>
        <w:tab/>
        <w:t xml:space="preserve"> </w:t>
      </w:r>
      <w:r w:rsidRPr="00443F29">
        <w:rPr>
          <w:rFonts w:ascii="Calibri" w:eastAsia="MS Mincho" w:hAnsi="Calibri" w:cs="Calibri"/>
          <w:bCs/>
        </w:rPr>
        <w:tab/>
        <w:t>Postbus 4000, 3800 EA Amersfoort</w:t>
      </w:r>
    </w:p>
    <w:p w14:paraId="0ED0C2AF" w14:textId="77777777" w:rsidR="004202D6" w:rsidRPr="00443F29" w:rsidRDefault="004202D6"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Bezoekadres </w:t>
      </w:r>
      <w:r w:rsidRPr="00443F29">
        <w:rPr>
          <w:rFonts w:ascii="Calibri" w:eastAsia="MS Mincho" w:hAnsi="Calibri" w:cs="Calibri"/>
          <w:bCs/>
        </w:rPr>
        <w:tab/>
        <w:t xml:space="preserve"> </w:t>
      </w:r>
      <w:r w:rsidRPr="00443F29">
        <w:rPr>
          <w:rFonts w:ascii="Calibri" w:eastAsia="MS Mincho" w:hAnsi="Calibri" w:cs="Calibri"/>
          <w:bCs/>
        </w:rPr>
        <w:tab/>
        <w:t>Stadhuisplein 1, 3811 LM Amersfoort</w:t>
      </w:r>
    </w:p>
    <w:p w14:paraId="79C97B94" w14:textId="77777777" w:rsidR="004202D6" w:rsidRPr="00443F29" w:rsidRDefault="004202D6"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Telefoon </w:t>
      </w:r>
      <w:r w:rsidRPr="00443F29">
        <w:rPr>
          <w:rFonts w:ascii="Calibri" w:eastAsia="MS Mincho" w:hAnsi="Calibri" w:cs="Calibri"/>
          <w:bCs/>
        </w:rPr>
        <w:tab/>
        <w:t xml:space="preserve"> </w:t>
      </w:r>
      <w:r w:rsidRPr="00443F29">
        <w:rPr>
          <w:rFonts w:ascii="Calibri" w:eastAsia="MS Mincho" w:hAnsi="Calibri" w:cs="Calibri"/>
          <w:bCs/>
        </w:rPr>
        <w:tab/>
        <w:t>033 - 469 51 11</w:t>
      </w:r>
    </w:p>
    <w:p w14:paraId="4196CBF6" w14:textId="77777777" w:rsidR="004202D6" w:rsidRPr="00443F29" w:rsidRDefault="004202D6" w:rsidP="001F653A">
      <w:pPr>
        <w:pStyle w:val="Tekstzonderopmaak"/>
        <w:ind w:left="567"/>
        <w:rPr>
          <w:rFonts w:ascii="Calibri" w:eastAsia="MS Mincho" w:hAnsi="Calibri" w:cs="Calibri"/>
          <w:b/>
          <w:bCs/>
        </w:rPr>
      </w:pPr>
    </w:p>
    <w:p w14:paraId="511B651F" w14:textId="528E8D5E" w:rsidR="004202D6" w:rsidRPr="00443F29" w:rsidRDefault="004202D6" w:rsidP="001F653A">
      <w:pPr>
        <w:pStyle w:val="Tekstzonderopmaak"/>
        <w:ind w:left="567"/>
        <w:rPr>
          <w:rFonts w:ascii="Calibri" w:eastAsia="MS Mincho" w:hAnsi="Calibri" w:cs="Calibri"/>
          <w:b/>
          <w:bCs/>
        </w:rPr>
      </w:pPr>
      <w:r w:rsidRPr="00443F29">
        <w:rPr>
          <w:rFonts w:ascii="Calibri" w:eastAsia="MS Mincho" w:hAnsi="Calibri" w:cs="Calibri"/>
          <w:b/>
          <w:bCs/>
        </w:rPr>
        <w:t xml:space="preserve">Ontwerpende partij(en) </w:t>
      </w:r>
    </w:p>
    <w:p w14:paraId="6F5CE5B7" w14:textId="77777777" w:rsidR="001F653A" w:rsidRPr="00443F29" w:rsidRDefault="001F653A" w:rsidP="001F653A">
      <w:pPr>
        <w:pStyle w:val="Tekstzonderopmaak"/>
        <w:ind w:left="567" w:firstLine="284"/>
        <w:rPr>
          <w:rFonts w:ascii="Calibri" w:eastAsia="MS Mincho" w:hAnsi="Calibri" w:cs="Calibri"/>
          <w:bCs/>
        </w:rPr>
      </w:pPr>
      <w:r>
        <w:rPr>
          <w:rFonts w:ascii="Calibri" w:eastAsia="MS Mincho" w:hAnsi="Calibri" w:cs="Calibri"/>
          <w:bCs/>
        </w:rPr>
        <w:t>Naam:</w:t>
      </w:r>
      <w:r>
        <w:rPr>
          <w:rFonts w:ascii="Calibri" w:eastAsia="MS Mincho" w:hAnsi="Calibri" w:cs="Calibri"/>
          <w:bCs/>
        </w:rPr>
        <w:tab/>
      </w:r>
      <w:r>
        <w:rPr>
          <w:rFonts w:ascii="Calibri" w:eastAsia="MS Mincho" w:hAnsi="Calibri" w:cs="Calibri"/>
          <w:bCs/>
        </w:rPr>
        <w:tab/>
      </w:r>
      <w:r>
        <w:rPr>
          <w:rFonts w:ascii="Calibri" w:eastAsia="MS Mincho" w:hAnsi="Calibri" w:cs="Calibri"/>
          <w:bCs/>
        </w:rPr>
        <w:tab/>
        <w:t>G</w:t>
      </w:r>
      <w:r w:rsidRPr="00443F29">
        <w:rPr>
          <w:rFonts w:ascii="Calibri" w:eastAsia="MS Mincho" w:hAnsi="Calibri" w:cs="Calibri"/>
          <w:bCs/>
        </w:rPr>
        <w:t>emeente Amersfoort.</w:t>
      </w:r>
    </w:p>
    <w:p w14:paraId="59E57D9D"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Postadres </w:t>
      </w:r>
      <w:r w:rsidRPr="00443F29">
        <w:rPr>
          <w:rFonts w:ascii="Calibri" w:eastAsia="MS Mincho" w:hAnsi="Calibri" w:cs="Calibri"/>
          <w:bCs/>
        </w:rPr>
        <w:tab/>
        <w:t xml:space="preserve"> </w:t>
      </w:r>
      <w:r w:rsidRPr="00443F29">
        <w:rPr>
          <w:rFonts w:ascii="Calibri" w:eastAsia="MS Mincho" w:hAnsi="Calibri" w:cs="Calibri"/>
          <w:bCs/>
        </w:rPr>
        <w:tab/>
        <w:t>Postbus 4000, 3800 EA Amersfoort</w:t>
      </w:r>
    </w:p>
    <w:p w14:paraId="5410CBAC"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Bezoekadres </w:t>
      </w:r>
      <w:r w:rsidRPr="00443F29">
        <w:rPr>
          <w:rFonts w:ascii="Calibri" w:eastAsia="MS Mincho" w:hAnsi="Calibri" w:cs="Calibri"/>
          <w:bCs/>
        </w:rPr>
        <w:tab/>
        <w:t xml:space="preserve"> </w:t>
      </w:r>
      <w:r w:rsidRPr="00443F29">
        <w:rPr>
          <w:rFonts w:ascii="Calibri" w:eastAsia="MS Mincho" w:hAnsi="Calibri" w:cs="Calibri"/>
          <w:bCs/>
        </w:rPr>
        <w:tab/>
        <w:t>Stadhuisplein 1, 3811 LM Amersfoort</w:t>
      </w:r>
    </w:p>
    <w:p w14:paraId="236264F2"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Telefoon </w:t>
      </w:r>
      <w:r w:rsidRPr="00443F29">
        <w:rPr>
          <w:rFonts w:ascii="Calibri" w:eastAsia="MS Mincho" w:hAnsi="Calibri" w:cs="Calibri"/>
          <w:bCs/>
        </w:rPr>
        <w:tab/>
        <w:t xml:space="preserve"> </w:t>
      </w:r>
      <w:r w:rsidRPr="00443F29">
        <w:rPr>
          <w:rFonts w:ascii="Calibri" w:eastAsia="MS Mincho" w:hAnsi="Calibri" w:cs="Calibri"/>
          <w:bCs/>
        </w:rPr>
        <w:tab/>
        <w:t>033 - 469 51 11</w:t>
      </w:r>
    </w:p>
    <w:p w14:paraId="6E9A8034" w14:textId="77777777" w:rsidR="004202D6" w:rsidRPr="00443F29" w:rsidRDefault="004202D6" w:rsidP="001F653A">
      <w:pPr>
        <w:pStyle w:val="Tekstzonderopmaak"/>
        <w:ind w:left="567" w:firstLine="284"/>
        <w:rPr>
          <w:rFonts w:ascii="Calibri" w:eastAsia="MS Mincho" w:hAnsi="Calibri" w:cs="Calibri"/>
          <w:b/>
          <w:bCs/>
        </w:rPr>
      </w:pPr>
    </w:p>
    <w:p w14:paraId="3835385D" w14:textId="7E2EA064" w:rsidR="004202D6" w:rsidRPr="00443F29" w:rsidRDefault="004202D6" w:rsidP="001F653A">
      <w:pPr>
        <w:pStyle w:val="Tekstzonderopmaak"/>
        <w:ind w:left="567"/>
        <w:rPr>
          <w:rFonts w:ascii="Calibri" w:eastAsia="MS Mincho" w:hAnsi="Calibri" w:cs="Calibri"/>
          <w:b/>
          <w:bCs/>
        </w:rPr>
      </w:pPr>
      <w:r w:rsidRPr="00443F29">
        <w:rPr>
          <w:rFonts w:ascii="Calibri" w:eastAsia="MS Mincho" w:hAnsi="Calibri" w:cs="Calibri"/>
          <w:b/>
          <w:bCs/>
        </w:rPr>
        <w:t xml:space="preserve">V&amp;G –coördinator ontwerpfase </w:t>
      </w:r>
    </w:p>
    <w:p w14:paraId="70CEC2D3" w14:textId="77777777" w:rsidR="001F653A" w:rsidRPr="00443F29" w:rsidRDefault="001F653A" w:rsidP="001F653A">
      <w:pPr>
        <w:pStyle w:val="Tekstzonderopmaak"/>
        <w:ind w:left="567" w:firstLine="284"/>
        <w:rPr>
          <w:rFonts w:ascii="Calibri" w:eastAsia="MS Mincho" w:hAnsi="Calibri" w:cs="Calibri"/>
          <w:bCs/>
        </w:rPr>
      </w:pPr>
      <w:r>
        <w:rPr>
          <w:rFonts w:ascii="Calibri" w:eastAsia="MS Mincho" w:hAnsi="Calibri" w:cs="Calibri"/>
          <w:bCs/>
        </w:rPr>
        <w:t>Naam:</w:t>
      </w:r>
      <w:r>
        <w:rPr>
          <w:rFonts w:ascii="Calibri" w:eastAsia="MS Mincho" w:hAnsi="Calibri" w:cs="Calibri"/>
          <w:bCs/>
        </w:rPr>
        <w:tab/>
      </w:r>
      <w:r>
        <w:rPr>
          <w:rFonts w:ascii="Calibri" w:eastAsia="MS Mincho" w:hAnsi="Calibri" w:cs="Calibri"/>
          <w:bCs/>
        </w:rPr>
        <w:tab/>
      </w:r>
      <w:r>
        <w:rPr>
          <w:rFonts w:ascii="Calibri" w:eastAsia="MS Mincho" w:hAnsi="Calibri" w:cs="Calibri"/>
          <w:bCs/>
        </w:rPr>
        <w:tab/>
        <w:t>G</w:t>
      </w:r>
      <w:r w:rsidRPr="00443F29">
        <w:rPr>
          <w:rFonts w:ascii="Calibri" w:eastAsia="MS Mincho" w:hAnsi="Calibri" w:cs="Calibri"/>
          <w:bCs/>
        </w:rPr>
        <w:t>emeente Amersfoort.</w:t>
      </w:r>
    </w:p>
    <w:p w14:paraId="471512EF"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Postadres </w:t>
      </w:r>
      <w:r w:rsidRPr="00443F29">
        <w:rPr>
          <w:rFonts w:ascii="Calibri" w:eastAsia="MS Mincho" w:hAnsi="Calibri" w:cs="Calibri"/>
          <w:bCs/>
        </w:rPr>
        <w:tab/>
        <w:t xml:space="preserve"> </w:t>
      </w:r>
      <w:r w:rsidRPr="00443F29">
        <w:rPr>
          <w:rFonts w:ascii="Calibri" w:eastAsia="MS Mincho" w:hAnsi="Calibri" w:cs="Calibri"/>
          <w:bCs/>
        </w:rPr>
        <w:tab/>
        <w:t>Postbus 4000, 3800 EA Amersfoort</w:t>
      </w:r>
    </w:p>
    <w:p w14:paraId="0E844573"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Bezoekadres </w:t>
      </w:r>
      <w:r w:rsidRPr="00443F29">
        <w:rPr>
          <w:rFonts w:ascii="Calibri" w:eastAsia="MS Mincho" w:hAnsi="Calibri" w:cs="Calibri"/>
          <w:bCs/>
        </w:rPr>
        <w:tab/>
        <w:t xml:space="preserve"> </w:t>
      </w:r>
      <w:r w:rsidRPr="00443F29">
        <w:rPr>
          <w:rFonts w:ascii="Calibri" w:eastAsia="MS Mincho" w:hAnsi="Calibri" w:cs="Calibri"/>
          <w:bCs/>
        </w:rPr>
        <w:tab/>
        <w:t>Stadhuisplein 1, 3811 LM Amersfoort</w:t>
      </w:r>
    </w:p>
    <w:p w14:paraId="03691277" w14:textId="77777777" w:rsidR="001F653A" w:rsidRPr="00443F29" w:rsidRDefault="001F653A" w:rsidP="001F653A">
      <w:pPr>
        <w:pStyle w:val="Tekstzonderopmaak"/>
        <w:ind w:left="567" w:firstLine="284"/>
        <w:rPr>
          <w:rFonts w:ascii="Calibri" w:eastAsia="MS Mincho" w:hAnsi="Calibri" w:cs="Calibri"/>
          <w:bCs/>
        </w:rPr>
      </w:pPr>
      <w:r w:rsidRPr="00443F29">
        <w:rPr>
          <w:rFonts w:ascii="Calibri" w:eastAsia="MS Mincho" w:hAnsi="Calibri" w:cs="Calibri"/>
          <w:bCs/>
        </w:rPr>
        <w:t xml:space="preserve">Telefoon </w:t>
      </w:r>
      <w:r w:rsidRPr="00443F29">
        <w:rPr>
          <w:rFonts w:ascii="Calibri" w:eastAsia="MS Mincho" w:hAnsi="Calibri" w:cs="Calibri"/>
          <w:bCs/>
        </w:rPr>
        <w:tab/>
        <w:t xml:space="preserve"> </w:t>
      </w:r>
      <w:r w:rsidRPr="00443F29">
        <w:rPr>
          <w:rFonts w:ascii="Calibri" w:eastAsia="MS Mincho" w:hAnsi="Calibri" w:cs="Calibri"/>
          <w:bCs/>
        </w:rPr>
        <w:tab/>
        <w:t>033 - 469 51 11</w:t>
      </w:r>
    </w:p>
    <w:p w14:paraId="2FA579E2" w14:textId="77777777" w:rsidR="004202D6" w:rsidRPr="00443F29" w:rsidRDefault="004202D6" w:rsidP="001F653A">
      <w:pPr>
        <w:pStyle w:val="Tekstzonderopmaak"/>
        <w:ind w:left="567" w:firstLine="311"/>
        <w:rPr>
          <w:rFonts w:ascii="Calibri" w:eastAsia="MS Mincho" w:hAnsi="Calibri" w:cs="Calibri"/>
        </w:rPr>
      </w:pPr>
    </w:p>
    <w:p w14:paraId="7A419FC0" w14:textId="393B9D47" w:rsidR="004202D6" w:rsidRPr="00443F29" w:rsidRDefault="004202D6" w:rsidP="001F653A">
      <w:pPr>
        <w:pStyle w:val="Tekstzonderopmaak"/>
        <w:ind w:left="567"/>
        <w:rPr>
          <w:rFonts w:ascii="Calibri" w:eastAsia="MS Mincho" w:hAnsi="Calibri" w:cs="Calibri"/>
          <w:b/>
          <w:bCs/>
        </w:rPr>
      </w:pPr>
      <w:r w:rsidRPr="00443F29">
        <w:rPr>
          <w:rFonts w:ascii="Calibri" w:eastAsia="MS Mincho" w:hAnsi="Calibri" w:cs="Calibri"/>
          <w:b/>
          <w:bCs/>
        </w:rPr>
        <w:t xml:space="preserve">Uitvoerende partij(en) </w:t>
      </w:r>
    </w:p>
    <w:p w14:paraId="429A81FC" w14:textId="2D1658E6"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Naam :</w:t>
      </w:r>
      <w:r w:rsidRPr="00443F29">
        <w:rPr>
          <w:rFonts w:ascii="Calibri" w:eastAsia="MS Mincho" w:hAnsi="Calibri" w:cs="Calibri"/>
        </w:rPr>
        <w:tab/>
      </w:r>
      <w:r w:rsidRPr="00443F29">
        <w:rPr>
          <w:rFonts w:ascii="Calibri" w:eastAsia="MS Mincho" w:hAnsi="Calibri" w:cs="Calibri"/>
        </w:rPr>
        <w:tab/>
      </w:r>
      <w:r w:rsidR="00FA2146" w:rsidRPr="00443F29">
        <w:rPr>
          <w:rFonts w:ascii="Calibri" w:eastAsia="MS Mincho" w:hAnsi="Calibri" w:cs="Calibri"/>
        </w:rPr>
        <w:t>……………………………..</w:t>
      </w:r>
    </w:p>
    <w:p w14:paraId="3C79767D" w14:textId="4D5D2F18"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Adres : </w:t>
      </w:r>
      <w:r w:rsidRPr="00443F29">
        <w:rPr>
          <w:rFonts w:ascii="Calibri" w:eastAsia="MS Mincho" w:hAnsi="Calibri" w:cs="Calibri"/>
        </w:rPr>
        <w:tab/>
      </w:r>
      <w:r w:rsidRPr="00443F29">
        <w:rPr>
          <w:rFonts w:ascii="Calibri" w:eastAsia="MS Mincho" w:hAnsi="Calibri" w:cs="Calibri"/>
        </w:rPr>
        <w:tab/>
      </w:r>
      <w:r w:rsidR="00FA2146" w:rsidRPr="00443F29">
        <w:rPr>
          <w:rFonts w:ascii="Calibri" w:eastAsia="MS Mincho" w:hAnsi="Calibri" w:cs="Calibri"/>
        </w:rPr>
        <w:t>……………………………..</w:t>
      </w:r>
    </w:p>
    <w:p w14:paraId="1AC3805D" w14:textId="64260755"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Postcode en plaats :</w:t>
      </w:r>
      <w:r w:rsidRPr="00443F29">
        <w:rPr>
          <w:rFonts w:ascii="Calibri" w:eastAsia="MS Mincho" w:hAnsi="Calibri" w:cs="Calibri"/>
        </w:rPr>
        <w:tab/>
      </w:r>
      <w:r w:rsidR="00FA2146" w:rsidRPr="00443F29">
        <w:rPr>
          <w:rFonts w:ascii="Calibri" w:eastAsia="MS Mincho" w:hAnsi="Calibri" w:cs="Calibri"/>
        </w:rPr>
        <w:t>……………………………..</w:t>
      </w:r>
    </w:p>
    <w:p w14:paraId="5920394A" w14:textId="0AE486C3"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Telefoon :</w:t>
      </w:r>
      <w:r w:rsidRPr="00443F29">
        <w:rPr>
          <w:rFonts w:ascii="Calibri" w:eastAsia="MS Mincho" w:hAnsi="Calibri" w:cs="Calibri"/>
        </w:rPr>
        <w:tab/>
      </w:r>
      <w:r w:rsidRPr="00443F29">
        <w:rPr>
          <w:rFonts w:ascii="Calibri" w:eastAsia="MS Mincho" w:hAnsi="Calibri" w:cs="Calibri"/>
        </w:rPr>
        <w:tab/>
      </w:r>
      <w:r w:rsidR="00FA2146" w:rsidRPr="00443F29">
        <w:rPr>
          <w:rFonts w:ascii="Calibri" w:eastAsia="MS Mincho" w:hAnsi="Calibri" w:cs="Calibri"/>
        </w:rPr>
        <w:t>……………………………..</w:t>
      </w:r>
    </w:p>
    <w:p w14:paraId="4442ACFD" w14:textId="7C128E8C"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Contactpersoon : </w:t>
      </w:r>
      <w:r w:rsidRPr="00443F29">
        <w:rPr>
          <w:rFonts w:ascii="Calibri" w:eastAsia="MS Mincho" w:hAnsi="Calibri" w:cs="Calibri"/>
        </w:rPr>
        <w:tab/>
      </w:r>
      <w:r w:rsidR="00FA2146" w:rsidRPr="00443F29">
        <w:rPr>
          <w:rFonts w:ascii="Calibri" w:eastAsia="MS Mincho" w:hAnsi="Calibri" w:cs="Calibri"/>
        </w:rPr>
        <w:t>……………………………..</w:t>
      </w:r>
    </w:p>
    <w:p w14:paraId="4CF34F55" w14:textId="77777777" w:rsidR="004202D6" w:rsidRPr="00443F29" w:rsidRDefault="004202D6" w:rsidP="001F653A">
      <w:pPr>
        <w:pStyle w:val="Tekstzonderopmaak"/>
        <w:ind w:left="567"/>
        <w:rPr>
          <w:rFonts w:ascii="Calibri" w:eastAsia="MS Mincho" w:hAnsi="Calibri" w:cs="Calibri"/>
          <w:b/>
          <w:bCs/>
        </w:rPr>
      </w:pPr>
    </w:p>
    <w:p w14:paraId="2D375F86" w14:textId="617FBB8E" w:rsidR="004202D6" w:rsidRPr="00443F29" w:rsidRDefault="004202D6" w:rsidP="001F653A">
      <w:pPr>
        <w:pStyle w:val="Tekstzonderopmaak"/>
        <w:ind w:left="567"/>
        <w:rPr>
          <w:rFonts w:ascii="Calibri" w:eastAsia="MS Mincho" w:hAnsi="Calibri" w:cs="Calibri"/>
          <w:b/>
          <w:bCs/>
        </w:rPr>
      </w:pPr>
      <w:r w:rsidRPr="00443F29">
        <w:rPr>
          <w:rFonts w:ascii="Calibri" w:eastAsia="MS Mincho" w:hAnsi="Calibri" w:cs="Calibri"/>
          <w:b/>
          <w:bCs/>
        </w:rPr>
        <w:t xml:space="preserve">V&amp;G-coördinator(en) Uitvoeringsfase </w:t>
      </w:r>
    </w:p>
    <w:p w14:paraId="405863E2" w14:textId="414FCA72"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Naam : </w:t>
      </w:r>
      <w:r w:rsidRPr="00443F29">
        <w:rPr>
          <w:rFonts w:ascii="Calibri" w:eastAsia="MS Mincho" w:hAnsi="Calibri" w:cs="Calibri"/>
        </w:rPr>
        <w:tab/>
      </w:r>
      <w:r w:rsidRPr="00443F29">
        <w:rPr>
          <w:rFonts w:ascii="Calibri" w:eastAsia="MS Mincho" w:hAnsi="Calibri" w:cs="Calibri"/>
        </w:rPr>
        <w:tab/>
        <w:t>……………………………..</w:t>
      </w:r>
    </w:p>
    <w:p w14:paraId="19FCA487" w14:textId="1C92A850"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Adres : </w:t>
      </w:r>
      <w:r w:rsidRPr="00443F29">
        <w:rPr>
          <w:rFonts w:ascii="Calibri" w:eastAsia="MS Mincho" w:hAnsi="Calibri" w:cs="Calibri"/>
        </w:rPr>
        <w:tab/>
      </w:r>
      <w:r w:rsidRPr="00443F29">
        <w:rPr>
          <w:rFonts w:ascii="Calibri" w:eastAsia="MS Mincho" w:hAnsi="Calibri" w:cs="Calibri"/>
        </w:rPr>
        <w:tab/>
      </w:r>
      <w:r w:rsidR="00FA2146" w:rsidRPr="00443F29">
        <w:rPr>
          <w:rFonts w:ascii="Calibri" w:eastAsia="MS Mincho" w:hAnsi="Calibri" w:cs="Calibri"/>
        </w:rPr>
        <w:t>……………………………..</w:t>
      </w:r>
    </w:p>
    <w:p w14:paraId="0C409734" w14:textId="59A37D37"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Postcode en plaats : </w:t>
      </w:r>
      <w:r w:rsidRPr="00443F29">
        <w:rPr>
          <w:rFonts w:ascii="Calibri" w:eastAsia="MS Mincho" w:hAnsi="Calibri" w:cs="Calibri"/>
        </w:rPr>
        <w:tab/>
      </w:r>
      <w:r w:rsidR="00FA2146" w:rsidRPr="00443F29">
        <w:rPr>
          <w:rFonts w:ascii="Calibri" w:eastAsia="MS Mincho" w:hAnsi="Calibri" w:cs="Calibri"/>
        </w:rPr>
        <w:t>……………………………..</w:t>
      </w:r>
    </w:p>
    <w:p w14:paraId="24F5564C" w14:textId="77777777"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Telefoon : </w:t>
      </w:r>
      <w:r w:rsidRPr="00443F29">
        <w:rPr>
          <w:rFonts w:ascii="Calibri" w:eastAsia="MS Mincho" w:hAnsi="Calibri" w:cs="Calibri"/>
        </w:rPr>
        <w:tab/>
      </w:r>
      <w:r w:rsidRPr="00443F29">
        <w:rPr>
          <w:rFonts w:ascii="Calibri" w:eastAsia="MS Mincho" w:hAnsi="Calibri" w:cs="Calibri"/>
        </w:rPr>
        <w:tab/>
        <w:t>……………………………..</w:t>
      </w:r>
    </w:p>
    <w:p w14:paraId="72FC621F" w14:textId="24C7B5B5" w:rsidR="004202D6" w:rsidRPr="00443F29" w:rsidRDefault="004202D6" w:rsidP="001F653A">
      <w:pPr>
        <w:pStyle w:val="Tekstzonderopmaak"/>
        <w:ind w:left="567" w:firstLine="284"/>
        <w:rPr>
          <w:rFonts w:ascii="Calibri" w:eastAsia="MS Mincho" w:hAnsi="Calibri" w:cs="Calibri"/>
        </w:rPr>
      </w:pPr>
      <w:r w:rsidRPr="00443F29">
        <w:rPr>
          <w:rFonts w:ascii="Calibri" w:eastAsia="MS Mincho" w:hAnsi="Calibri" w:cs="Calibri"/>
        </w:rPr>
        <w:t xml:space="preserve">Contactpersoon : </w:t>
      </w:r>
      <w:r w:rsidRPr="00443F29">
        <w:rPr>
          <w:rFonts w:ascii="Calibri" w:eastAsia="MS Mincho" w:hAnsi="Calibri" w:cs="Calibri"/>
        </w:rPr>
        <w:tab/>
        <w:t>……………………………..</w:t>
      </w:r>
    </w:p>
    <w:p w14:paraId="5F85F3F9" w14:textId="77777777" w:rsidR="00184AFE" w:rsidRDefault="00184AFE" w:rsidP="001365F6">
      <w:pPr>
        <w:pStyle w:val="Kop2"/>
      </w:pPr>
      <w:r>
        <w:lastRenderedPageBreak/>
        <w:t>Planning en uitvoeringsgegevens</w:t>
      </w:r>
    </w:p>
    <w:p w14:paraId="30ED71D3" w14:textId="77777777" w:rsidR="00184AFE" w:rsidRDefault="00184AFE" w:rsidP="00184AFE">
      <w:pPr>
        <w:pStyle w:val="Tekstzonderopmaak"/>
        <w:rPr>
          <w:rFonts w:ascii="Verdana" w:eastAsia="MS Mincho" w:hAnsi="Verdana"/>
        </w:rPr>
      </w:pPr>
    </w:p>
    <w:p w14:paraId="16B069F4" w14:textId="73AB166B" w:rsidR="00184AFE" w:rsidRPr="00184AFE" w:rsidRDefault="00184AFE" w:rsidP="00184AFE">
      <w:pPr>
        <w:pStyle w:val="Lijstalinea"/>
        <w:numPr>
          <w:ilvl w:val="0"/>
          <w:numId w:val="5"/>
        </w:numPr>
        <w:rPr>
          <w:rFonts w:eastAsia="MS Mincho"/>
        </w:rPr>
      </w:pPr>
      <w:r w:rsidRPr="00184AFE">
        <w:rPr>
          <w:rFonts w:eastAsia="MS Mincho"/>
        </w:rPr>
        <w:t xml:space="preserve">Geplande startdatum van de werkzaamheden: </w:t>
      </w:r>
      <w:r w:rsidRPr="00184AFE">
        <w:rPr>
          <w:rFonts w:eastAsia="MS Mincho"/>
        </w:rPr>
        <w:tab/>
        <w:t>1 mei 2026</w:t>
      </w:r>
    </w:p>
    <w:p w14:paraId="31E56C43" w14:textId="566D90AA" w:rsidR="00184AFE" w:rsidRPr="00184AFE" w:rsidRDefault="00184AFE" w:rsidP="00184AFE">
      <w:pPr>
        <w:pStyle w:val="Lijstalinea"/>
        <w:numPr>
          <w:ilvl w:val="0"/>
          <w:numId w:val="5"/>
        </w:numPr>
        <w:tabs>
          <w:tab w:val="left" w:pos="200"/>
          <w:tab w:val="num" w:pos="1276"/>
        </w:tabs>
        <w:rPr>
          <w:rFonts w:eastAsia="MS Mincho"/>
        </w:rPr>
      </w:pPr>
      <w:r w:rsidRPr="00184AFE">
        <w:rPr>
          <w:rFonts w:eastAsia="MS Mincho"/>
        </w:rPr>
        <w:t>Verwachte einddatum van de werkzaamheden:</w:t>
      </w:r>
      <w:r w:rsidRPr="00184AFE">
        <w:rPr>
          <w:rFonts w:eastAsia="MS Mincho"/>
        </w:rPr>
        <w:tab/>
        <w:t>30 april 2030</w:t>
      </w:r>
    </w:p>
    <w:p w14:paraId="4977038E" w14:textId="5FE21469" w:rsidR="00184AFE" w:rsidRPr="003A705F" w:rsidRDefault="00184AFE" w:rsidP="00184AFE">
      <w:pPr>
        <w:pStyle w:val="Lijstalinea"/>
        <w:numPr>
          <w:ilvl w:val="0"/>
          <w:numId w:val="5"/>
        </w:numPr>
        <w:rPr>
          <w:rFonts w:eastAsia="MS Mincho"/>
        </w:rPr>
      </w:pPr>
      <w:r>
        <w:t>Op het werk zijn naar verwachting maximaal 4 werknemers gelijktijdig aanwezig.</w:t>
      </w:r>
    </w:p>
    <w:p w14:paraId="525EC4C2" w14:textId="15F4CF1F" w:rsidR="00184AFE" w:rsidRPr="003A705F" w:rsidRDefault="00184AFE" w:rsidP="00184AFE">
      <w:pPr>
        <w:pStyle w:val="Lijstalinea"/>
        <w:numPr>
          <w:ilvl w:val="0"/>
          <w:numId w:val="5"/>
        </w:numPr>
        <w:rPr>
          <w:rFonts w:eastAsia="MS Mincho"/>
        </w:rPr>
      </w:pPr>
      <w:r w:rsidRPr="003A705F">
        <w:rPr>
          <w:rFonts w:eastAsia="MS Mincho"/>
        </w:rPr>
        <w:t xml:space="preserve">Gepland aantal werkgevers en zelfstandigen op de bouwplaats: </w:t>
      </w:r>
      <w:r>
        <w:rPr>
          <w:rFonts w:eastAsia="MS Mincho"/>
        </w:rPr>
        <w:t>1 toezichthouder en/of directievoerder van de gemeente.</w:t>
      </w:r>
    </w:p>
    <w:p w14:paraId="1149972C" w14:textId="77777777" w:rsidR="00184AFE" w:rsidRDefault="00184AFE" w:rsidP="00184AFE">
      <w:pPr>
        <w:pStyle w:val="Lijstalinea"/>
        <w:numPr>
          <w:ilvl w:val="0"/>
          <w:numId w:val="5"/>
        </w:numPr>
      </w:pPr>
      <w:r>
        <w:t>De volgende ondernemingen zullen werkzaamheden uitvoeren:</w:t>
      </w:r>
    </w:p>
    <w:p w14:paraId="53F018E7" w14:textId="2F9C4BB2" w:rsidR="00184AFE" w:rsidRDefault="00184AFE" w:rsidP="00184AFE">
      <w:pPr>
        <w:pStyle w:val="Lijstalinea"/>
        <w:numPr>
          <w:ilvl w:val="1"/>
          <w:numId w:val="5"/>
        </w:numPr>
      </w:pPr>
      <w:r>
        <w:t>De uitvoerende partij en diens in te schakelen onderaannemers van dit bestek</w:t>
      </w:r>
    </w:p>
    <w:p w14:paraId="306EACFF" w14:textId="77777777" w:rsidR="00184AFE" w:rsidRDefault="00184AFE" w:rsidP="00184AFE">
      <w:pPr>
        <w:pStyle w:val="Lijstalinea"/>
        <w:numPr>
          <w:ilvl w:val="0"/>
          <w:numId w:val="7"/>
        </w:numPr>
      </w:pPr>
      <w:r>
        <w:t>De Veiligheid- en Gezondheidscoördinatie uitvoeringsfase gebeurt door de uitvoerende partij van dit bestek.</w:t>
      </w:r>
    </w:p>
    <w:p w14:paraId="20EF8D01" w14:textId="77777777" w:rsidR="00184AFE" w:rsidRDefault="00184AFE" w:rsidP="00184AFE">
      <w:pPr>
        <w:tabs>
          <w:tab w:val="num" w:pos="1276"/>
        </w:tabs>
        <w:ind w:hanging="11"/>
      </w:pPr>
    </w:p>
    <w:p w14:paraId="21011517" w14:textId="3149C5A3" w:rsidR="00184AFE" w:rsidRPr="00184AFE" w:rsidRDefault="00184AFE" w:rsidP="00184AFE">
      <w:pPr>
        <w:pStyle w:val="Lijstalinea"/>
        <w:numPr>
          <w:ilvl w:val="0"/>
          <w:numId w:val="5"/>
        </w:numPr>
      </w:pPr>
      <w:r w:rsidRPr="00184AFE">
        <w:t xml:space="preserve">Namen van de in te schakelen deskundige diensten bij ongevallen: </w:t>
      </w:r>
    </w:p>
    <w:p w14:paraId="4192CFE6" w14:textId="3F99CE4B" w:rsidR="00184AFE" w:rsidRPr="00184AFE" w:rsidRDefault="00184AFE" w:rsidP="00184AFE">
      <w:pPr>
        <w:pStyle w:val="Lijstalinea"/>
        <w:numPr>
          <w:ilvl w:val="1"/>
          <w:numId w:val="5"/>
        </w:numPr>
      </w:pPr>
      <w:r w:rsidRPr="00184AFE">
        <w:t xml:space="preserve">centrale melding </w:t>
      </w:r>
      <w:r w:rsidRPr="00184AFE">
        <w:tab/>
      </w:r>
      <w:r>
        <w:tab/>
      </w:r>
      <w:r w:rsidRPr="00184AFE">
        <w:t>: 112</w:t>
      </w:r>
    </w:p>
    <w:p w14:paraId="383E7B67" w14:textId="255BB056" w:rsidR="00184AFE" w:rsidRPr="00184AFE" w:rsidRDefault="00184AFE" w:rsidP="00184AFE">
      <w:pPr>
        <w:pStyle w:val="Lijstalinea"/>
        <w:numPr>
          <w:ilvl w:val="1"/>
          <w:numId w:val="5"/>
        </w:numPr>
      </w:pPr>
      <w:r w:rsidRPr="00184AFE">
        <w:t xml:space="preserve">dichtstbijzijnde huisartsen </w:t>
      </w:r>
      <w:r w:rsidRPr="00184AFE">
        <w:tab/>
        <w:t>: Zie gemeentegidsen</w:t>
      </w:r>
    </w:p>
    <w:p w14:paraId="36026E4C" w14:textId="3A33B0C1" w:rsidR="00184AFE" w:rsidRDefault="00184AFE" w:rsidP="00184AFE">
      <w:pPr>
        <w:pStyle w:val="Lijstalinea"/>
        <w:numPr>
          <w:ilvl w:val="1"/>
          <w:numId w:val="5"/>
        </w:numPr>
      </w:pPr>
      <w:r w:rsidRPr="00184AFE">
        <w:t xml:space="preserve">dichtstbijzijnde ziekenhuis </w:t>
      </w:r>
      <w:r w:rsidRPr="00184AFE">
        <w:tab/>
        <w:t xml:space="preserve">: Meander Medisch Centrum </w:t>
      </w:r>
      <w:r>
        <w:br/>
        <w:t xml:space="preserve"> </w:t>
      </w:r>
      <w:r>
        <w:tab/>
      </w:r>
      <w:r>
        <w:tab/>
      </w:r>
      <w:r>
        <w:tab/>
      </w:r>
      <w:r>
        <w:tab/>
        <w:t xml:space="preserve">  </w:t>
      </w:r>
      <w:r w:rsidRPr="00184AFE">
        <w:t>Maatweg 3, 3813 TZ Amersfoort</w:t>
      </w:r>
    </w:p>
    <w:p w14:paraId="60D3C025" w14:textId="77777777" w:rsidR="00443F29" w:rsidRDefault="00443F29">
      <w:pPr>
        <w:spacing w:after="160" w:line="259" w:lineRule="auto"/>
        <w:ind w:left="0"/>
        <w:rPr>
          <w:rFonts w:asciiTheme="majorHAnsi" w:eastAsiaTheme="majorEastAsia" w:hAnsiTheme="majorHAnsi" w:cstheme="majorBidi"/>
          <w:color w:val="0F4761" w:themeColor="accent1" w:themeShade="BF"/>
          <w:sz w:val="32"/>
          <w:szCs w:val="32"/>
        </w:rPr>
      </w:pPr>
      <w:r>
        <w:br w:type="page"/>
      </w:r>
    </w:p>
    <w:p w14:paraId="77103ADA" w14:textId="58F241D0" w:rsidR="00184AFE" w:rsidRDefault="001365F6" w:rsidP="001365F6">
      <w:pPr>
        <w:pStyle w:val="Kop1"/>
      </w:pPr>
      <w:r>
        <w:lastRenderedPageBreak/>
        <w:t>Voorzieningen</w:t>
      </w:r>
    </w:p>
    <w:p w14:paraId="38349D37" w14:textId="77777777" w:rsidR="00184AFE" w:rsidRPr="00184AFE" w:rsidRDefault="00184AFE" w:rsidP="00184AFE"/>
    <w:tbl>
      <w:tblPr>
        <w:tblW w:w="917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3"/>
        <w:gridCol w:w="1985"/>
        <w:gridCol w:w="1984"/>
        <w:gridCol w:w="3119"/>
      </w:tblGrid>
      <w:tr w:rsidR="00184AFE" w:rsidRPr="00443F29" w14:paraId="34901385" w14:textId="77777777" w:rsidTr="00443F29">
        <w:tc>
          <w:tcPr>
            <w:tcW w:w="2083" w:type="dxa"/>
            <w:tcBorders>
              <w:top w:val="nil"/>
              <w:left w:val="nil"/>
              <w:right w:val="nil"/>
            </w:tcBorders>
          </w:tcPr>
          <w:p w14:paraId="602F0135" w14:textId="2D021343" w:rsidR="00184AFE" w:rsidRPr="00443F29" w:rsidRDefault="001365F6" w:rsidP="005D5F24">
            <w:pPr>
              <w:ind w:left="0"/>
              <w:rPr>
                <w:rFonts w:eastAsia="MS Mincho" w:cs="Calibri"/>
                <w:b/>
                <w:bCs/>
                <w:szCs w:val="20"/>
              </w:rPr>
            </w:pPr>
            <w:r w:rsidRPr="00443F29">
              <w:rPr>
                <w:rFonts w:eastAsia="MS Mincho" w:cs="Calibri"/>
                <w:b/>
                <w:bCs/>
                <w:szCs w:val="20"/>
              </w:rPr>
              <w:t>V</w:t>
            </w:r>
            <w:r w:rsidR="00184AFE" w:rsidRPr="00443F29">
              <w:rPr>
                <w:rFonts w:eastAsia="MS Mincho" w:cs="Calibri"/>
                <w:b/>
                <w:bCs/>
                <w:szCs w:val="20"/>
              </w:rPr>
              <w:t>oorzieningen:</w:t>
            </w:r>
          </w:p>
        </w:tc>
        <w:tc>
          <w:tcPr>
            <w:tcW w:w="1985" w:type="dxa"/>
            <w:tcBorders>
              <w:top w:val="nil"/>
              <w:left w:val="nil"/>
              <w:right w:val="nil"/>
            </w:tcBorders>
          </w:tcPr>
          <w:p w14:paraId="064E39A1" w14:textId="77777777" w:rsidR="00184AFE" w:rsidRPr="00443F29" w:rsidRDefault="00184AFE" w:rsidP="005D5F24">
            <w:pPr>
              <w:ind w:left="0"/>
              <w:rPr>
                <w:rFonts w:eastAsia="MS Mincho" w:cs="Calibri"/>
                <w:b/>
                <w:bCs/>
                <w:szCs w:val="20"/>
              </w:rPr>
            </w:pPr>
            <w:r w:rsidRPr="00443F29">
              <w:rPr>
                <w:rFonts w:eastAsia="MS Mincho" w:cs="Calibri"/>
                <w:b/>
                <w:bCs/>
                <w:szCs w:val="20"/>
              </w:rPr>
              <w:t>Verzorging en onderhoud door:</w:t>
            </w:r>
          </w:p>
        </w:tc>
        <w:tc>
          <w:tcPr>
            <w:tcW w:w="1984" w:type="dxa"/>
            <w:tcBorders>
              <w:top w:val="nil"/>
              <w:left w:val="nil"/>
              <w:right w:val="nil"/>
            </w:tcBorders>
          </w:tcPr>
          <w:p w14:paraId="02059422" w14:textId="77777777" w:rsidR="00184AFE" w:rsidRPr="00443F29" w:rsidRDefault="00184AFE" w:rsidP="005D5F24">
            <w:pPr>
              <w:ind w:left="0"/>
              <w:rPr>
                <w:rFonts w:eastAsia="MS Mincho" w:cs="Calibri"/>
                <w:b/>
                <w:bCs/>
                <w:szCs w:val="20"/>
              </w:rPr>
            </w:pPr>
            <w:r w:rsidRPr="00443F29">
              <w:rPr>
                <w:rFonts w:eastAsia="MS Mincho" w:cs="Calibri"/>
                <w:b/>
                <w:bCs/>
                <w:szCs w:val="20"/>
              </w:rPr>
              <w:t>Voor wie:</w:t>
            </w:r>
          </w:p>
        </w:tc>
        <w:tc>
          <w:tcPr>
            <w:tcW w:w="3119" w:type="dxa"/>
            <w:tcBorders>
              <w:top w:val="nil"/>
              <w:left w:val="nil"/>
              <w:right w:val="nil"/>
            </w:tcBorders>
          </w:tcPr>
          <w:p w14:paraId="2B108A22" w14:textId="77777777" w:rsidR="00184AFE" w:rsidRPr="00443F29" w:rsidRDefault="00184AFE" w:rsidP="005D5F24">
            <w:pPr>
              <w:ind w:left="0"/>
              <w:rPr>
                <w:rFonts w:eastAsia="MS Mincho" w:cs="Calibri"/>
                <w:b/>
                <w:bCs/>
                <w:szCs w:val="20"/>
              </w:rPr>
            </w:pPr>
            <w:r w:rsidRPr="00443F29">
              <w:rPr>
                <w:rFonts w:eastAsia="MS Mincho" w:cs="Calibri"/>
                <w:b/>
                <w:bCs/>
                <w:szCs w:val="20"/>
              </w:rPr>
              <w:t>Opmerkingen:</w:t>
            </w:r>
          </w:p>
        </w:tc>
      </w:tr>
      <w:tr w:rsidR="00184AFE" w:rsidRPr="00443F29" w14:paraId="1BD4D48D" w14:textId="77777777" w:rsidTr="00443F29">
        <w:tc>
          <w:tcPr>
            <w:tcW w:w="2083" w:type="dxa"/>
          </w:tcPr>
          <w:p w14:paraId="1649A5A4"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 xml:space="preserve">Verkeersvoorzieningen </w:t>
            </w:r>
          </w:p>
          <w:p w14:paraId="226453A1"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 xml:space="preserve">wegafzettingen en verkeersomleidingen </w:t>
            </w:r>
          </w:p>
          <w:p w14:paraId="7DE9132A" w14:textId="77777777" w:rsidR="00184AFE" w:rsidRPr="00443F29" w:rsidRDefault="00184AFE" w:rsidP="005D5F24">
            <w:pPr>
              <w:ind w:left="3"/>
              <w:rPr>
                <w:rFonts w:eastAsia="MS Mincho" w:cs="Calibri"/>
                <w:szCs w:val="20"/>
              </w:rPr>
            </w:pPr>
          </w:p>
        </w:tc>
        <w:tc>
          <w:tcPr>
            <w:tcW w:w="1985" w:type="dxa"/>
          </w:tcPr>
          <w:p w14:paraId="71911DA1" w14:textId="77777777" w:rsidR="00184AFE" w:rsidRPr="00443F29" w:rsidRDefault="00184AFE" w:rsidP="005D5F24">
            <w:pPr>
              <w:ind w:left="0"/>
              <w:rPr>
                <w:rFonts w:eastAsia="MS Mincho" w:cs="Calibri"/>
                <w:szCs w:val="20"/>
              </w:rPr>
            </w:pPr>
            <w:r w:rsidRPr="00443F29">
              <w:rPr>
                <w:rFonts w:eastAsia="MS Mincho" w:cs="Calibri"/>
                <w:szCs w:val="20"/>
              </w:rPr>
              <w:t>Volgens bestek</w:t>
            </w:r>
          </w:p>
        </w:tc>
        <w:tc>
          <w:tcPr>
            <w:tcW w:w="1984" w:type="dxa"/>
          </w:tcPr>
          <w:p w14:paraId="672A8E91" w14:textId="77777777" w:rsidR="00184AFE" w:rsidRPr="00443F29" w:rsidRDefault="00184AFE" w:rsidP="005D5F24">
            <w:pPr>
              <w:ind w:left="0"/>
              <w:rPr>
                <w:rFonts w:eastAsia="MS Mincho" w:cs="Calibri"/>
                <w:szCs w:val="20"/>
              </w:rPr>
            </w:pPr>
            <w:r w:rsidRPr="00443F29">
              <w:rPr>
                <w:rFonts w:eastAsia="MS Mincho" w:cs="Calibri"/>
                <w:szCs w:val="20"/>
              </w:rPr>
              <w:t>Alle werknemers</w:t>
            </w:r>
          </w:p>
        </w:tc>
        <w:tc>
          <w:tcPr>
            <w:tcW w:w="3119" w:type="dxa"/>
          </w:tcPr>
          <w:p w14:paraId="66AC2BDD" w14:textId="77777777" w:rsidR="00184AFE" w:rsidRPr="00443F29" w:rsidRDefault="00184AFE" w:rsidP="005D5F24">
            <w:pPr>
              <w:pStyle w:val="Tekstzonderopmaak"/>
              <w:ind w:left="16"/>
              <w:rPr>
                <w:rFonts w:ascii="Calibri" w:eastAsia="MS Mincho" w:hAnsi="Calibri" w:cs="Calibri"/>
              </w:rPr>
            </w:pPr>
            <w:r w:rsidRPr="00443F29">
              <w:rPr>
                <w:rFonts w:ascii="Calibri" w:eastAsia="MS Mincho" w:hAnsi="Calibri" w:cs="Calibri"/>
              </w:rPr>
              <w:t>Veiligheidsvest verplicht.</w:t>
            </w:r>
          </w:p>
          <w:p w14:paraId="761B994B" w14:textId="77777777" w:rsidR="00184AFE" w:rsidRPr="00443F29" w:rsidRDefault="00184AFE" w:rsidP="005D5F24">
            <w:pPr>
              <w:ind w:left="16"/>
              <w:rPr>
                <w:rFonts w:eastAsia="MS Mincho" w:cs="Calibri"/>
                <w:szCs w:val="20"/>
              </w:rPr>
            </w:pPr>
            <w:r w:rsidRPr="00443F29">
              <w:rPr>
                <w:rFonts w:eastAsia="MS Mincho" w:cs="Calibri"/>
                <w:szCs w:val="20"/>
              </w:rPr>
              <w:t>Pas de voorschriften t.a.v. wegmarkering of afzetting toe: CROW publicatie Werk in uitvoering</w:t>
            </w:r>
          </w:p>
        </w:tc>
      </w:tr>
      <w:tr w:rsidR="00184AFE" w:rsidRPr="00443F29" w14:paraId="7919D4DC" w14:textId="77777777" w:rsidTr="00443F29">
        <w:tc>
          <w:tcPr>
            <w:tcW w:w="2083" w:type="dxa"/>
          </w:tcPr>
          <w:p w14:paraId="4EEAD3E7"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 xml:space="preserve">Beveiligings-, blus- en </w:t>
            </w:r>
          </w:p>
          <w:p w14:paraId="21D024FA" w14:textId="77777777" w:rsidR="00184AFE" w:rsidRPr="00443F29" w:rsidRDefault="00184AFE" w:rsidP="005D5F24">
            <w:pPr>
              <w:ind w:left="3"/>
              <w:rPr>
                <w:rFonts w:eastAsia="MS Mincho" w:cs="Calibri"/>
                <w:szCs w:val="20"/>
              </w:rPr>
            </w:pPr>
            <w:r w:rsidRPr="00443F29">
              <w:rPr>
                <w:rFonts w:eastAsia="MS Mincho" w:cs="Calibri"/>
                <w:szCs w:val="20"/>
              </w:rPr>
              <w:t>beschermingsmiddelen</w:t>
            </w:r>
          </w:p>
        </w:tc>
        <w:tc>
          <w:tcPr>
            <w:tcW w:w="1985" w:type="dxa"/>
          </w:tcPr>
          <w:p w14:paraId="49275F6A"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Elke deelnemende partij draagt zelf zorg voor de beschikbaarheid </w:t>
            </w:r>
          </w:p>
          <w:p w14:paraId="0684421F"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van de benodigde middelen voor de </w:t>
            </w:r>
          </w:p>
          <w:p w14:paraId="1AE96639" w14:textId="77777777" w:rsidR="00184AFE" w:rsidRPr="00443F29" w:rsidRDefault="00184AFE" w:rsidP="005D5F24">
            <w:pPr>
              <w:ind w:left="0"/>
              <w:rPr>
                <w:rFonts w:eastAsia="MS Mincho" w:cs="Calibri"/>
                <w:szCs w:val="20"/>
              </w:rPr>
            </w:pPr>
            <w:r w:rsidRPr="00443F29">
              <w:rPr>
                <w:rFonts w:eastAsia="MS Mincho" w:cs="Calibri"/>
                <w:szCs w:val="20"/>
              </w:rPr>
              <w:t>door de betreffende partij uit te voeren werkzaamheden</w:t>
            </w:r>
          </w:p>
        </w:tc>
        <w:tc>
          <w:tcPr>
            <w:tcW w:w="1984" w:type="dxa"/>
          </w:tcPr>
          <w:p w14:paraId="07034CB6"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Alle werknemers.</w:t>
            </w:r>
          </w:p>
          <w:p w14:paraId="24A297D8"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PBM’s kunnen afhankelijk van het </w:t>
            </w:r>
          </w:p>
          <w:p w14:paraId="0CA7F604"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soort PBM per medewerker of voor </w:t>
            </w:r>
          </w:p>
          <w:p w14:paraId="2295A1F1" w14:textId="77777777" w:rsidR="00184AFE" w:rsidRPr="00443F29" w:rsidRDefault="00184AFE" w:rsidP="005D5F24">
            <w:pPr>
              <w:ind w:left="0"/>
              <w:rPr>
                <w:rFonts w:eastAsia="MS Mincho" w:cs="Calibri"/>
                <w:szCs w:val="20"/>
              </w:rPr>
            </w:pPr>
            <w:r w:rsidRPr="00443F29">
              <w:rPr>
                <w:rFonts w:eastAsia="MS Mincho" w:cs="Calibri"/>
                <w:szCs w:val="20"/>
              </w:rPr>
              <w:t>algemeen gebruik beschikbaar worden gesteld</w:t>
            </w:r>
          </w:p>
        </w:tc>
        <w:tc>
          <w:tcPr>
            <w:tcW w:w="3119" w:type="dxa"/>
          </w:tcPr>
          <w:p w14:paraId="61724DA6" w14:textId="77777777" w:rsidR="00184AFE" w:rsidRPr="00443F29" w:rsidRDefault="00184AFE" w:rsidP="005D5F24">
            <w:pPr>
              <w:ind w:left="16"/>
              <w:rPr>
                <w:rFonts w:eastAsia="MS Mincho" w:cs="Calibri"/>
                <w:szCs w:val="20"/>
              </w:rPr>
            </w:pPr>
            <w:r w:rsidRPr="00443F29">
              <w:rPr>
                <w:rFonts w:eastAsia="MS Mincho" w:cs="Calibri"/>
                <w:szCs w:val="20"/>
              </w:rPr>
              <w:t xml:space="preserve">De V&amp;G-coördinator uitvoering toetst steekproefsgewijze of voldoende geschikte middelen op het werk aanwezig zijn (zowel in aantal als wat betreft functie) </w:t>
            </w:r>
          </w:p>
        </w:tc>
      </w:tr>
      <w:tr w:rsidR="00184AFE" w:rsidRPr="00443F29" w14:paraId="33E40033" w14:textId="77777777" w:rsidTr="00443F29">
        <w:tc>
          <w:tcPr>
            <w:tcW w:w="2083" w:type="dxa"/>
          </w:tcPr>
          <w:p w14:paraId="6F07E9EA" w14:textId="77777777" w:rsidR="00184AFE" w:rsidRPr="00443F29" w:rsidRDefault="00184AFE" w:rsidP="005D5F24">
            <w:pPr>
              <w:ind w:left="3"/>
              <w:rPr>
                <w:rFonts w:eastAsia="MS Mincho" w:cs="Calibri"/>
                <w:szCs w:val="20"/>
              </w:rPr>
            </w:pPr>
            <w:r w:rsidRPr="00443F29">
              <w:rPr>
                <w:rFonts w:eastAsia="MS Mincho" w:cs="Calibri"/>
                <w:szCs w:val="20"/>
              </w:rPr>
              <w:t>Bedrijfshulpverlening (BHV)</w:t>
            </w:r>
          </w:p>
        </w:tc>
        <w:tc>
          <w:tcPr>
            <w:tcW w:w="1985" w:type="dxa"/>
          </w:tcPr>
          <w:p w14:paraId="1DA5A8BA" w14:textId="77777777" w:rsidR="00184AFE" w:rsidRPr="00443F29" w:rsidRDefault="00184AFE" w:rsidP="005D5F24">
            <w:pPr>
              <w:ind w:left="0"/>
              <w:rPr>
                <w:rFonts w:eastAsia="MS Mincho" w:cs="Calibri"/>
                <w:szCs w:val="20"/>
              </w:rPr>
            </w:pPr>
            <w:r w:rsidRPr="00443F29">
              <w:rPr>
                <w:rFonts w:eastAsia="MS Mincho" w:cs="Calibri"/>
                <w:szCs w:val="20"/>
              </w:rPr>
              <w:t>V&amp;G-coördinator uitvoeringsfase</w:t>
            </w:r>
          </w:p>
        </w:tc>
        <w:tc>
          <w:tcPr>
            <w:tcW w:w="1984" w:type="dxa"/>
          </w:tcPr>
          <w:p w14:paraId="77469EA4" w14:textId="77777777" w:rsidR="00184AFE" w:rsidRPr="00443F29" w:rsidRDefault="00184AFE" w:rsidP="005D5F24">
            <w:pPr>
              <w:ind w:left="0"/>
              <w:rPr>
                <w:rFonts w:eastAsia="MS Mincho" w:cs="Calibri"/>
                <w:szCs w:val="20"/>
              </w:rPr>
            </w:pPr>
            <w:r w:rsidRPr="00443F29">
              <w:rPr>
                <w:rFonts w:eastAsia="MS Mincho" w:cs="Calibri"/>
                <w:szCs w:val="20"/>
              </w:rPr>
              <w:t>Alle werknemers</w:t>
            </w:r>
          </w:p>
        </w:tc>
        <w:tc>
          <w:tcPr>
            <w:tcW w:w="3119" w:type="dxa"/>
          </w:tcPr>
          <w:p w14:paraId="6B40E6D2" w14:textId="77777777" w:rsidR="00184AFE" w:rsidRPr="00443F29" w:rsidRDefault="00184AFE" w:rsidP="005D5F24">
            <w:pPr>
              <w:ind w:left="16"/>
              <w:rPr>
                <w:rFonts w:eastAsia="MS Mincho" w:cs="Calibri"/>
                <w:szCs w:val="20"/>
              </w:rPr>
            </w:pPr>
            <w:r w:rsidRPr="00443F29">
              <w:rPr>
                <w:rFonts w:eastAsia="MS Mincho" w:cs="Calibri"/>
                <w:szCs w:val="20"/>
              </w:rPr>
              <w:t>Minimaal één BHV-er per 50 of minder aanwezige werknemers op het werk (artikel 2.19 Arbobesluit)</w:t>
            </w:r>
          </w:p>
        </w:tc>
      </w:tr>
      <w:tr w:rsidR="00184AFE" w:rsidRPr="00443F29" w14:paraId="2F6B408F" w14:textId="77777777" w:rsidTr="00443F29">
        <w:tc>
          <w:tcPr>
            <w:tcW w:w="2083" w:type="dxa"/>
          </w:tcPr>
          <w:p w14:paraId="4CE86C62" w14:textId="77777777" w:rsidR="00184AFE" w:rsidRPr="00443F29" w:rsidRDefault="00184AFE" w:rsidP="005D5F24">
            <w:pPr>
              <w:ind w:left="3"/>
              <w:rPr>
                <w:rFonts w:eastAsia="MS Mincho" w:cs="Calibri"/>
                <w:szCs w:val="20"/>
              </w:rPr>
            </w:pPr>
            <w:r w:rsidRPr="00443F29">
              <w:rPr>
                <w:rFonts w:eastAsia="MS Mincho" w:cs="Calibri"/>
                <w:szCs w:val="20"/>
              </w:rPr>
              <w:t>EHBO-middelen</w:t>
            </w:r>
          </w:p>
        </w:tc>
        <w:tc>
          <w:tcPr>
            <w:tcW w:w="1985" w:type="dxa"/>
          </w:tcPr>
          <w:p w14:paraId="0B92CCDD"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Elke deelnemende partij draagt zelf zorg voor de beschikbaarheid van de benodigde</w:t>
            </w:r>
          </w:p>
          <w:p w14:paraId="19C9E4EC" w14:textId="77777777" w:rsidR="00184AFE" w:rsidRPr="00443F29" w:rsidRDefault="00184AFE" w:rsidP="005D5F24">
            <w:pPr>
              <w:ind w:left="0"/>
              <w:rPr>
                <w:rFonts w:eastAsia="MS Mincho" w:cs="Calibri"/>
                <w:szCs w:val="20"/>
              </w:rPr>
            </w:pPr>
            <w:r w:rsidRPr="00443F29">
              <w:rPr>
                <w:rFonts w:eastAsia="MS Mincho" w:cs="Calibri"/>
                <w:szCs w:val="20"/>
              </w:rPr>
              <w:t>EHBO-middelen</w:t>
            </w:r>
          </w:p>
        </w:tc>
        <w:tc>
          <w:tcPr>
            <w:tcW w:w="1984" w:type="dxa"/>
          </w:tcPr>
          <w:p w14:paraId="715FF2C5" w14:textId="77777777" w:rsidR="00184AFE" w:rsidRPr="00443F29" w:rsidRDefault="00184AFE" w:rsidP="005D5F24">
            <w:pPr>
              <w:ind w:left="0"/>
              <w:rPr>
                <w:rFonts w:eastAsia="MS Mincho" w:cs="Calibri"/>
                <w:szCs w:val="20"/>
              </w:rPr>
            </w:pPr>
            <w:r w:rsidRPr="00443F29">
              <w:rPr>
                <w:rFonts w:eastAsia="MS Mincho" w:cs="Calibri"/>
                <w:szCs w:val="20"/>
              </w:rPr>
              <w:t>BHV-er</w:t>
            </w:r>
          </w:p>
        </w:tc>
        <w:tc>
          <w:tcPr>
            <w:tcW w:w="3119" w:type="dxa"/>
          </w:tcPr>
          <w:p w14:paraId="08F162E2" w14:textId="77777777" w:rsidR="00184AFE" w:rsidRPr="00443F29" w:rsidRDefault="00184AFE" w:rsidP="005D5F24">
            <w:pPr>
              <w:ind w:left="16"/>
              <w:rPr>
                <w:rFonts w:eastAsia="MS Mincho" w:cs="Calibri"/>
                <w:szCs w:val="20"/>
              </w:rPr>
            </w:pPr>
            <w:r w:rsidRPr="00443F29">
              <w:rPr>
                <w:rFonts w:eastAsia="MS Mincho" w:cs="Calibri"/>
                <w:szCs w:val="20"/>
              </w:rPr>
              <w:t>De V&amp;G-coördinator uitvoering toetst steekproefsgewijze of voldoende middelen op het werk aanwezig zijn</w:t>
            </w:r>
          </w:p>
        </w:tc>
      </w:tr>
      <w:tr w:rsidR="00184AFE" w:rsidRPr="00443F29" w14:paraId="5A052AE6" w14:textId="77777777" w:rsidTr="00443F29">
        <w:tc>
          <w:tcPr>
            <w:tcW w:w="2083" w:type="dxa"/>
          </w:tcPr>
          <w:p w14:paraId="40987A3A" w14:textId="77777777" w:rsidR="00184AFE" w:rsidRPr="00443F29" w:rsidRDefault="00184AFE" w:rsidP="005D5F24">
            <w:pPr>
              <w:ind w:left="3"/>
              <w:rPr>
                <w:rFonts w:eastAsia="MS Mincho" w:cs="Calibri"/>
                <w:szCs w:val="20"/>
              </w:rPr>
            </w:pPr>
            <w:r w:rsidRPr="00443F29">
              <w:rPr>
                <w:rFonts w:eastAsia="MS Mincho" w:cs="Calibri"/>
                <w:szCs w:val="20"/>
              </w:rPr>
              <w:t>Afval- en reststoffen</w:t>
            </w:r>
          </w:p>
        </w:tc>
        <w:tc>
          <w:tcPr>
            <w:tcW w:w="1985" w:type="dxa"/>
          </w:tcPr>
          <w:p w14:paraId="3495D977" w14:textId="77777777" w:rsidR="00184AFE" w:rsidRPr="00443F29" w:rsidRDefault="00184AFE" w:rsidP="005D5F24">
            <w:pPr>
              <w:ind w:left="0"/>
              <w:rPr>
                <w:rFonts w:eastAsia="MS Mincho" w:cs="Calibri"/>
                <w:szCs w:val="20"/>
              </w:rPr>
            </w:pPr>
            <w:r w:rsidRPr="00443F29">
              <w:rPr>
                <w:rFonts w:eastAsia="MS Mincho" w:cs="Calibri"/>
                <w:szCs w:val="20"/>
              </w:rPr>
              <w:t>Volgens bestek</w:t>
            </w:r>
          </w:p>
        </w:tc>
        <w:tc>
          <w:tcPr>
            <w:tcW w:w="1984" w:type="dxa"/>
          </w:tcPr>
          <w:p w14:paraId="73C46E43" w14:textId="77777777" w:rsidR="00184AFE" w:rsidRPr="00443F29" w:rsidRDefault="00184AFE" w:rsidP="005D5F24">
            <w:pPr>
              <w:ind w:left="0"/>
              <w:rPr>
                <w:rFonts w:eastAsia="MS Mincho" w:cs="Calibri"/>
                <w:szCs w:val="20"/>
              </w:rPr>
            </w:pPr>
            <w:r w:rsidRPr="00443F29">
              <w:rPr>
                <w:rFonts w:eastAsia="MS Mincho" w:cs="Calibri"/>
                <w:szCs w:val="20"/>
              </w:rPr>
              <w:t>Alle werknemers</w:t>
            </w:r>
          </w:p>
        </w:tc>
        <w:tc>
          <w:tcPr>
            <w:tcW w:w="3119" w:type="dxa"/>
          </w:tcPr>
          <w:p w14:paraId="51C6FDD8" w14:textId="77777777" w:rsidR="00184AFE" w:rsidRPr="00443F29" w:rsidRDefault="00184AFE" w:rsidP="005D5F24">
            <w:pPr>
              <w:ind w:left="16"/>
              <w:rPr>
                <w:rFonts w:eastAsia="MS Mincho" w:cs="Calibri"/>
                <w:szCs w:val="20"/>
              </w:rPr>
            </w:pPr>
            <w:r w:rsidRPr="00443F29">
              <w:rPr>
                <w:rFonts w:eastAsia="MS Mincho" w:cs="Calibri"/>
                <w:szCs w:val="20"/>
              </w:rPr>
              <w:t>Er dienen geen restafvalstoffen op het werk achter te blijven</w:t>
            </w:r>
          </w:p>
        </w:tc>
      </w:tr>
      <w:tr w:rsidR="00184AFE" w:rsidRPr="00443F29" w14:paraId="00F07207" w14:textId="77777777" w:rsidTr="00443F29">
        <w:tc>
          <w:tcPr>
            <w:tcW w:w="2083" w:type="dxa"/>
          </w:tcPr>
          <w:p w14:paraId="134B94D2"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 xml:space="preserve">Toezicht op veilig </w:t>
            </w:r>
          </w:p>
          <w:p w14:paraId="5598F8E8"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 xml:space="preserve">werken </w:t>
            </w:r>
          </w:p>
          <w:p w14:paraId="6891B418" w14:textId="77777777" w:rsidR="00184AFE" w:rsidRPr="00443F29" w:rsidRDefault="00184AFE" w:rsidP="005D5F24">
            <w:pPr>
              <w:ind w:left="3"/>
              <w:rPr>
                <w:rFonts w:eastAsia="MS Mincho" w:cs="Calibri"/>
                <w:szCs w:val="20"/>
              </w:rPr>
            </w:pPr>
          </w:p>
        </w:tc>
        <w:tc>
          <w:tcPr>
            <w:tcW w:w="1985" w:type="dxa"/>
          </w:tcPr>
          <w:p w14:paraId="38B6F86D"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Leidinggevenden of </w:t>
            </w:r>
          </w:p>
          <w:p w14:paraId="5E65432A"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toezichthouders van deelnemende </w:t>
            </w:r>
          </w:p>
          <w:p w14:paraId="6DCE8CBA"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bedrijven </w:t>
            </w:r>
          </w:p>
          <w:p w14:paraId="27F9C00C" w14:textId="77777777" w:rsidR="00184AFE" w:rsidRPr="00443F29" w:rsidRDefault="00184AFE" w:rsidP="005D5F24">
            <w:pPr>
              <w:ind w:left="0"/>
              <w:rPr>
                <w:rFonts w:eastAsia="MS Mincho" w:cs="Calibri"/>
                <w:szCs w:val="20"/>
              </w:rPr>
            </w:pPr>
          </w:p>
        </w:tc>
        <w:tc>
          <w:tcPr>
            <w:tcW w:w="1984" w:type="dxa"/>
          </w:tcPr>
          <w:p w14:paraId="3349453B" w14:textId="77777777" w:rsidR="00184AFE" w:rsidRPr="00443F29" w:rsidRDefault="00184AFE" w:rsidP="005D5F24">
            <w:pPr>
              <w:ind w:left="0"/>
              <w:rPr>
                <w:rFonts w:eastAsia="MS Mincho" w:cs="Calibri"/>
                <w:szCs w:val="20"/>
              </w:rPr>
            </w:pPr>
            <w:r w:rsidRPr="00443F29">
              <w:rPr>
                <w:rFonts w:eastAsia="MS Mincho" w:cs="Calibri"/>
                <w:szCs w:val="20"/>
              </w:rPr>
              <w:t>Alle medewerkers</w:t>
            </w:r>
          </w:p>
        </w:tc>
        <w:tc>
          <w:tcPr>
            <w:tcW w:w="3119" w:type="dxa"/>
          </w:tcPr>
          <w:p w14:paraId="1CF1BD1B" w14:textId="77777777" w:rsidR="00184AFE" w:rsidRPr="00443F29" w:rsidRDefault="00184AFE" w:rsidP="005D5F24">
            <w:pPr>
              <w:pStyle w:val="Tekstzonderopmaak"/>
              <w:ind w:left="16"/>
              <w:rPr>
                <w:rFonts w:ascii="Calibri" w:eastAsia="MS Mincho" w:hAnsi="Calibri" w:cs="Calibri"/>
              </w:rPr>
            </w:pPr>
            <w:r w:rsidRPr="00443F29">
              <w:rPr>
                <w:rFonts w:ascii="Calibri" w:eastAsia="MS Mincho" w:hAnsi="Calibri" w:cs="Calibri"/>
              </w:rPr>
              <w:t>Leidinggevenden of toezichthouders spreken in principe alleen hun eigen medewerkers rechtstreeks aan op veilig gedrag. V&amp;G coördinator houdt tevens onafhankelijk en/of extra toezicht op veilig werken en naleving V&amp;G-plan</w:t>
            </w:r>
          </w:p>
        </w:tc>
      </w:tr>
      <w:tr w:rsidR="00184AFE" w:rsidRPr="00443F29" w14:paraId="164524B5" w14:textId="77777777" w:rsidTr="00443F29">
        <w:tc>
          <w:tcPr>
            <w:tcW w:w="2083" w:type="dxa"/>
          </w:tcPr>
          <w:p w14:paraId="23533962" w14:textId="77777777" w:rsidR="00184AFE" w:rsidRPr="00443F29" w:rsidRDefault="00184AFE" w:rsidP="005D5F24">
            <w:pPr>
              <w:pStyle w:val="Tekstzonderopmaak"/>
              <w:ind w:left="3"/>
              <w:rPr>
                <w:rFonts w:ascii="Calibri" w:eastAsia="MS Mincho" w:hAnsi="Calibri" w:cs="Calibri"/>
              </w:rPr>
            </w:pPr>
            <w:r w:rsidRPr="00443F29">
              <w:rPr>
                <w:rFonts w:ascii="Calibri" w:eastAsia="MS Mincho" w:hAnsi="Calibri" w:cs="Calibri"/>
              </w:rPr>
              <w:t>Elektrotechnisch veiligheidsbeleid: aanwijzingen</w:t>
            </w:r>
          </w:p>
        </w:tc>
        <w:tc>
          <w:tcPr>
            <w:tcW w:w="1985" w:type="dxa"/>
          </w:tcPr>
          <w:p w14:paraId="4ACD18FA" w14:textId="77777777" w:rsidR="00184AFE" w:rsidRPr="00443F29" w:rsidRDefault="00184AFE" w:rsidP="005D5F24">
            <w:pPr>
              <w:pStyle w:val="Tekstzonderopmaak"/>
              <w:ind w:left="0"/>
              <w:rPr>
                <w:rFonts w:ascii="Calibri" w:eastAsia="MS Mincho" w:hAnsi="Calibri" w:cs="Calibri"/>
              </w:rPr>
            </w:pPr>
            <w:r w:rsidRPr="00443F29">
              <w:rPr>
                <w:rFonts w:ascii="Calibri" w:eastAsia="MS Mincho" w:hAnsi="Calibri" w:cs="Calibri"/>
              </w:rPr>
              <w:t xml:space="preserve">Directie of Leidinggevenden </w:t>
            </w:r>
          </w:p>
        </w:tc>
        <w:tc>
          <w:tcPr>
            <w:tcW w:w="1984" w:type="dxa"/>
          </w:tcPr>
          <w:p w14:paraId="394412E3" w14:textId="77777777" w:rsidR="00184AFE" w:rsidRPr="00443F29" w:rsidRDefault="00184AFE" w:rsidP="005D5F24">
            <w:pPr>
              <w:ind w:left="0"/>
              <w:rPr>
                <w:rFonts w:eastAsia="MS Mincho" w:cs="Calibri"/>
                <w:szCs w:val="20"/>
              </w:rPr>
            </w:pPr>
            <w:r w:rsidRPr="00443F29">
              <w:rPr>
                <w:rFonts w:eastAsia="MS Mincho" w:cs="Calibri"/>
                <w:szCs w:val="20"/>
              </w:rPr>
              <w:t>Alle medewerkers die elektrotechnische handelingen verrichten</w:t>
            </w:r>
          </w:p>
        </w:tc>
        <w:tc>
          <w:tcPr>
            <w:tcW w:w="3119" w:type="dxa"/>
          </w:tcPr>
          <w:p w14:paraId="03956B61" w14:textId="77777777" w:rsidR="00184AFE" w:rsidRPr="00443F29" w:rsidRDefault="00184AFE" w:rsidP="005D5F24">
            <w:pPr>
              <w:pStyle w:val="Tekstzonderopmaak"/>
              <w:ind w:left="16"/>
              <w:rPr>
                <w:rFonts w:ascii="Calibri" w:eastAsia="MS Mincho" w:hAnsi="Calibri" w:cs="Calibri"/>
              </w:rPr>
            </w:pPr>
            <w:r w:rsidRPr="00443F29">
              <w:rPr>
                <w:rFonts w:ascii="Calibri" w:eastAsia="MS Mincho" w:hAnsi="Calibri" w:cs="Calibri"/>
              </w:rPr>
              <w:t xml:space="preserve">Uitvoerders, toezichthouders en medewerkers die elektrotechnische handelingen uitvoeren zijn aangewezen met een passende aanwijzing. </w:t>
            </w:r>
            <w:r w:rsidRPr="00443F29">
              <w:rPr>
                <w:rFonts w:ascii="Calibri" w:eastAsia="MS Mincho" w:hAnsi="Calibri" w:cs="Calibri"/>
              </w:rPr>
              <w:br/>
              <w:t xml:space="preserve">Een afschrift van het interne elektrotechnisch veiligheidsbeleid, wat voldoet aan de bepalingen van de Arbowetgeving, wordt met de inschrijving mee gestuurd. </w:t>
            </w:r>
          </w:p>
        </w:tc>
      </w:tr>
    </w:tbl>
    <w:p w14:paraId="7CB803D4" w14:textId="77777777" w:rsidR="004202D6" w:rsidRDefault="004202D6" w:rsidP="00184AFE">
      <w:pPr>
        <w:pStyle w:val="Lijstalinea"/>
      </w:pPr>
    </w:p>
    <w:p w14:paraId="56CFE4BE" w14:textId="77777777" w:rsidR="00420F7F" w:rsidRDefault="00420F7F">
      <w:pPr>
        <w:spacing w:after="160" w:line="259" w:lineRule="auto"/>
        <w:ind w:left="0"/>
        <w:rPr>
          <w:rFonts w:cs="CG Times"/>
          <w:b/>
          <w:bCs/>
        </w:rPr>
      </w:pPr>
      <w:r>
        <w:rPr>
          <w:rFonts w:cs="CG Times"/>
          <w:b/>
          <w:bCs/>
        </w:rPr>
        <w:br w:type="page"/>
      </w:r>
    </w:p>
    <w:p w14:paraId="6C0C017C" w14:textId="3CDAB694" w:rsidR="001365F6" w:rsidRDefault="001365F6" w:rsidP="001365F6">
      <w:pPr>
        <w:pStyle w:val="Kop1"/>
      </w:pPr>
      <w:r>
        <w:lastRenderedPageBreak/>
        <w:t>Taken en bevoegdheden</w:t>
      </w:r>
    </w:p>
    <w:p w14:paraId="54CDA1AF" w14:textId="5595B9F6" w:rsidR="00420F7F" w:rsidRPr="002C7F53" w:rsidRDefault="00420F7F" w:rsidP="001365F6">
      <w:pPr>
        <w:pStyle w:val="Kop2"/>
      </w:pPr>
      <w:r w:rsidRPr="002C7F53">
        <w:t>Taken en bevoegdheden V&amp;G coördinator ontwerpfase</w:t>
      </w:r>
    </w:p>
    <w:p w14:paraId="6FC09EB9" w14:textId="77777777" w:rsidR="00420F7F" w:rsidRPr="002C7F53" w:rsidRDefault="00420F7F" w:rsidP="00420F7F">
      <w:pPr>
        <w:rPr>
          <w:rFonts w:cs="CG Time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7"/>
        <w:gridCol w:w="8222"/>
      </w:tblGrid>
      <w:tr w:rsidR="00420F7F" w:rsidRPr="00443F29" w14:paraId="692BF49B" w14:textId="77777777" w:rsidTr="00443F29">
        <w:trPr>
          <w:cantSplit/>
          <w:trHeight w:val="211"/>
        </w:trPr>
        <w:tc>
          <w:tcPr>
            <w:tcW w:w="567" w:type="dxa"/>
            <w:tcBorders>
              <w:top w:val="nil"/>
              <w:left w:val="nil"/>
              <w:bottom w:val="single" w:sz="4" w:space="0" w:color="auto"/>
              <w:right w:val="nil"/>
            </w:tcBorders>
          </w:tcPr>
          <w:p w14:paraId="4B960B7A" w14:textId="77777777" w:rsidR="00420F7F" w:rsidRPr="00443F29" w:rsidRDefault="00420F7F" w:rsidP="00443F29">
            <w:pPr>
              <w:ind w:left="0"/>
              <w:rPr>
                <w:b/>
                <w:bCs/>
                <w:szCs w:val="32"/>
              </w:rPr>
            </w:pPr>
            <w:r w:rsidRPr="00443F29">
              <w:rPr>
                <w:b/>
                <w:bCs/>
                <w:szCs w:val="32"/>
              </w:rPr>
              <w:t>Nr</w:t>
            </w:r>
          </w:p>
        </w:tc>
        <w:tc>
          <w:tcPr>
            <w:tcW w:w="8222" w:type="dxa"/>
            <w:tcBorders>
              <w:top w:val="nil"/>
              <w:left w:val="nil"/>
              <w:bottom w:val="single" w:sz="4" w:space="0" w:color="auto"/>
              <w:right w:val="nil"/>
            </w:tcBorders>
          </w:tcPr>
          <w:p w14:paraId="6B139444" w14:textId="36B0C69B" w:rsidR="00420F7F" w:rsidRPr="00443F29" w:rsidRDefault="00420F7F" w:rsidP="00443F29">
            <w:pPr>
              <w:ind w:left="0"/>
              <w:rPr>
                <w:b/>
                <w:bCs/>
                <w:szCs w:val="32"/>
              </w:rPr>
            </w:pPr>
            <w:r w:rsidRPr="00443F29">
              <w:rPr>
                <w:b/>
                <w:bCs/>
                <w:szCs w:val="32"/>
              </w:rPr>
              <w:t>Taak</w:t>
            </w:r>
          </w:p>
        </w:tc>
      </w:tr>
      <w:tr w:rsidR="00420F7F" w:rsidRPr="002C7F53" w14:paraId="57AB6D36" w14:textId="77777777" w:rsidTr="00443F29">
        <w:trPr>
          <w:cantSplit/>
          <w:trHeight w:val="1089"/>
        </w:trPr>
        <w:tc>
          <w:tcPr>
            <w:tcW w:w="567" w:type="dxa"/>
            <w:tcBorders>
              <w:top w:val="single" w:sz="4" w:space="0" w:color="auto"/>
            </w:tcBorders>
          </w:tcPr>
          <w:p w14:paraId="5653BA8B" w14:textId="77777777" w:rsidR="00420F7F" w:rsidRPr="002C7F53" w:rsidRDefault="00420F7F" w:rsidP="00443F29">
            <w:pPr>
              <w:ind w:left="0"/>
            </w:pPr>
            <w:r w:rsidRPr="002C7F53">
              <w:rPr>
                <w:rFonts w:cs="CG Times"/>
              </w:rPr>
              <w:t>1</w:t>
            </w:r>
          </w:p>
        </w:tc>
        <w:tc>
          <w:tcPr>
            <w:tcW w:w="8222" w:type="dxa"/>
            <w:tcBorders>
              <w:top w:val="single" w:sz="4" w:space="0" w:color="auto"/>
            </w:tcBorders>
          </w:tcPr>
          <w:p w14:paraId="65285756" w14:textId="77777777" w:rsidR="00420F7F" w:rsidRPr="002C7F53" w:rsidRDefault="00420F7F" w:rsidP="00443F29">
            <w:pPr>
              <w:ind w:left="21"/>
            </w:pPr>
            <w:r w:rsidRPr="002C7F53">
              <w:rPr>
                <w:rFonts w:cs="CG Times"/>
              </w:rPr>
              <w:t>Stelt het projectmanagement in staat om de taken op het gebied van Arbo-Milieu naar behoren uit te voeren met inacht</w:t>
            </w:r>
            <w:r w:rsidRPr="002C7F53">
              <w:rPr>
                <w:rFonts w:cs="CG Times"/>
              </w:rPr>
              <w:softHyphen/>
              <w:t>name van de uitgangspunten zoals ge</w:t>
            </w:r>
            <w:r w:rsidRPr="002C7F53">
              <w:rPr>
                <w:rFonts w:cs="CG Times"/>
              </w:rPr>
              <w:softHyphen/>
              <w:t>formuleerd in het V&amp;G-plan</w:t>
            </w:r>
          </w:p>
        </w:tc>
      </w:tr>
      <w:tr w:rsidR="00420F7F" w:rsidRPr="002C7F53" w14:paraId="20B5B531" w14:textId="77777777" w:rsidTr="00443F29">
        <w:trPr>
          <w:cantSplit/>
          <w:trHeight w:val="626"/>
        </w:trPr>
        <w:tc>
          <w:tcPr>
            <w:tcW w:w="567" w:type="dxa"/>
          </w:tcPr>
          <w:p w14:paraId="66898AD4" w14:textId="77777777" w:rsidR="00420F7F" w:rsidRPr="002C7F53" w:rsidRDefault="00420F7F" w:rsidP="00443F29">
            <w:pPr>
              <w:ind w:left="0"/>
            </w:pPr>
            <w:r w:rsidRPr="002C7F53">
              <w:rPr>
                <w:rFonts w:cs="CG Times"/>
              </w:rPr>
              <w:t>2</w:t>
            </w:r>
          </w:p>
        </w:tc>
        <w:tc>
          <w:tcPr>
            <w:tcW w:w="8222" w:type="dxa"/>
          </w:tcPr>
          <w:p w14:paraId="459FDB87" w14:textId="77777777" w:rsidR="00420F7F" w:rsidRPr="002C7F53" w:rsidRDefault="00420F7F" w:rsidP="00443F29">
            <w:pPr>
              <w:ind w:left="21"/>
            </w:pPr>
            <w:r w:rsidRPr="002C7F53">
              <w:rPr>
                <w:rFonts w:cs="CG Times"/>
              </w:rPr>
              <w:t>Stelt zich regelmatig op de hoogte van de stand van zaken, ondermeer via de reguliere overlegstructuur</w:t>
            </w:r>
          </w:p>
        </w:tc>
      </w:tr>
      <w:tr w:rsidR="00420F7F" w:rsidRPr="002C7F53" w14:paraId="06E45DDB" w14:textId="77777777" w:rsidTr="00443F29">
        <w:trPr>
          <w:cantSplit/>
          <w:trHeight w:val="626"/>
        </w:trPr>
        <w:tc>
          <w:tcPr>
            <w:tcW w:w="567" w:type="dxa"/>
          </w:tcPr>
          <w:p w14:paraId="75F4E8E5" w14:textId="77777777" w:rsidR="00420F7F" w:rsidRPr="002C7F53" w:rsidRDefault="00420F7F" w:rsidP="00443F29">
            <w:pPr>
              <w:ind w:left="0"/>
            </w:pPr>
            <w:r w:rsidRPr="002C7F53">
              <w:rPr>
                <w:rFonts w:cs="CG Times"/>
              </w:rPr>
              <w:t>3</w:t>
            </w:r>
          </w:p>
        </w:tc>
        <w:tc>
          <w:tcPr>
            <w:tcW w:w="8222" w:type="dxa"/>
          </w:tcPr>
          <w:p w14:paraId="4F97A010" w14:textId="77777777" w:rsidR="00420F7F" w:rsidRPr="002C7F53" w:rsidRDefault="00420F7F" w:rsidP="00443F29">
            <w:pPr>
              <w:ind w:left="21"/>
            </w:pPr>
            <w:r w:rsidRPr="002C7F53">
              <w:rPr>
                <w:rFonts w:cs="CG Times"/>
              </w:rPr>
              <w:t>Draagt er zorg voor dat het V&amp;G-plan ontwerpfase een onderdeel is van het bestek</w:t>
            </w:r>
          </w:p>
        </w:tc>
      </w:tr>
      <w:tr w:rsidR="00420F7F" w:rsidRPr="002C7F53" w14:paraId="3EDB0D00" w14:textId="77777777" w:rsidTr="00443F29">
        <w:trPr>
          <w:cantSplit/>
          <w:trHeight w:val="626"/>
        </w:trPr>
        <w:tc>
          <w:tcPr>
            <w:tcW w:w="567" w:type="dxa"/>
          </w:tcPr>
          <w:p w14:paraId="01F15E73" w14:textId="77777777" w:rsidR="00420F7F" w:rsidRPr="002C7F53" w:rsidRDefault="00420F7F" w:rsidP="00443F29">
            <w:pPr>
              <w:ind w:left="0"/>
            </w:pPr>
            <w:r w:rsidRPr="002C7F53">
              <w:rPr>
                <w:rFonts w:cs="CG Times"/>
              </w:rPr>
              <w:t>4</w:t>
            </w:r>
          </w:p>
        </w:tc>
        <w:tc>
          <w:tcPr>
            <w:tcW w:w="8222" w:type="dxa"/>
          </w:tcPr>
          <w:p w14:paraId="23C1049F" w14:textId="77777777" w:rsidR="00420F7F" w:rsidRPr="002C7F53" w:rsidRDefault="00420F7F" w:rsidP="00443F29">
            <w:pPr>
              <w:ind w:left="21"/>
            </w:pPr>
            <w:r w:rsidRPr="002C7F53">
              <w:rPr>
                <w:rFonts w:cs="CG Times"/>
              </w:rPr>
              <w:t>Draagt zorg voor de coördinatie indien er sprake is van nevenaanneming</w:t>
            </w:r>
          </w:p>
        </w:tc>
      </w:tr>
      <w:tr w:rsidR="00420F7F" w:rsidRPr="002C7F53" w14:paraId="601A085B" w14:textId="77777777" w:rsidTr="00443F29">
        <w:trPr>
          <w:cantSplit/>
          <w:trHeight w:val="858"/>
        </w:trPr>
        <w:tc>
          <w:tcPr>
            <w:tcW w:w="567" w:type="dxa"/>
          </w:tcPr>
          <w:p w14:paraId="748E7D2F" w14:textId="77777777" w:rsidR="00420F7F" w:rsidRPr="002C7F53" w:rsidRDefault="00420F7F" w:rsidP="00443F29">
            <w:pPr>
              <w:ind w:left="0"/>
            </w:pPr>
            <w:r w:rsidRPr="002C7F53">
              <w:rPr>
                <w:rFonts w:cs="CG Times"/>
              </w:rPr>
              <w:t>5</w:t>
            </w:r>
          </w:p>
        </w:tc>
        <w:tc>
          <w:tcPr>
            <w:tcW w:w="8222" w:type="dxa"/>
          </w:tcPr>
          <w:p w14:paraId="19655928" w14:textId="77777777" w:rsidR="00420F7F" w:rsidRPr="002C7F53" w:rsidRDefault="00420F7F" w:rsidP="00443F29">
            <w:pPr>
              <w:ind w:left="21"/>
            </w:pPr>
            <w:r w:rsidRPr="002C7F53">
              <w:rPr>
                <w:rFonts w:cs="CG Times"/>
              </w:rPr>
              <w:t>Draagt er zorg voor dat in de contractbepaling de aanstelling van de V&amp;G-coördinator uitvoeringsfase wordt geregeld</w:t>
            </w:r>
          </w:p>
        </w:tc>
      </w:tr>
      <w:tr w:rsidR="00420F7F" w:rsidRPr="002C7F53" w14:paraId="262C924A" w14:textId="77777777" w:rsidTr="00443F29">
        <w:trPr>
          <w:cantSplit/>
          <w:trHeight w:val="877"/>
        </w:trPr>
        <w:tc>
          <w:tcPr>
            <w:tcW w:w="567" w:type="dxa"/>
          </w:tcPr>
          <w:p w14:paraId="61BF6712" w14:textId="77777777" w:rsidR="00420F7F" w:rsidRPr="002C7F53" w:rsidRDefault="00420F7F" w:rsidP="00443F29">
            <w:pPr>
              <w:ind w:left="0"/>
            </w:pPr>
            <w:r w:rsidRPr="002C7F53">
              <w:rPr>
                <w:rFonts w:cs="CG Times"/>
              </w:rPr>
              <w:t>6</w:t>
            </w:r>
          </w:p>
        </w:tc>
        <w:tc>
          <w:tcPr>
            <w:tcW w:w="8222" w:type="dxa"/>
          </w:tcPr>
          <w:p w14:paraId="06E1F97B" w14:textId="77777777" w:rsidR="00420F7F" w:rsidRPr="002C7F53" w:rsidRDefault="00420F7F" w:rsidP="00443F29">
            <w:pPr>
              <w:ind w:left="21"/>
            </w:pPr>
            <w:r w:rsidRPr="002C7F53">
              <w:rPr>
                <w:rFonts w:cs="CG Times"/>
              </w:rPr>
              <w:t>Meldt het werk bij I.SZW indien het werk een tijdsduur heeft van meer dan 500 mensdagen (indicatie: aanneemsom van meer dan € 340.000,--)</w:t>
            </w:r>
          </w:p>
        </w:tc>
      </w:tr>
    </w:tbl>
    <w:p w14:paraId="16F4F9FA" w14:textId="77777777" w:rsidR="00420F7F" w:rsidRPr="002C7F53" w:rsidRDefault="00420F7F" w:rsidP="00420F7F">
      <w:pPr>
        <w:rPr>
          <w:rFonts w:cs="CG Times"/>
        </w:rPr>
      </w:pPr>
    </w:p>
    <w:p w14:paraId="5E56872F" w14:textId="426044E8" w:rsidR="00420F7F" w:rsidRPr="002C7F53" w:rsidRDefault="00420F7F" w:rsidP="001365F6">
      <w:pPr>
        <w:pStyle w:val="Kop2"/>
      </w:pPr>
      <w:r w:rsidRPr="002C7F53">
        <w:t>Taken en bevoegdheden V&amp;G-coördinator uitvoeringsfase</w:t>
      </w:r>
    </w:p>
    <w:p w14:paraId="388D050B" w14:textId="77777777" w:rsidR="00420F7F" w:rsidRPr="002C7F53" w:rsidRDefault="00420F7F" w:rsidP="00420F7F">
      <w:pPr>
        <w:rPr>
          <w:rFonts w:cs="CG Time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9"/>
        <w:gridCol w:w="8080"/>
      </w:tblGrid>
      <w:tr w:rsidR="00420F7F" w:rsidRPr="00443F29" w14:paraId="644B1459" w14:textId="77777777" w:rsidTr="00443F29">
        <w:trPr>
          <w:cantSplit/>
          <w:trHeight w:val="252"/>
        </w:trPr>
        <w:tc>
          <w:tcPr>
            <w:tcW w:w="709" w:type="dxa"/>
            <w:tcBorders>
              <w:top w:val="nil"/>
              <w:left w:val="nil"/>
              <w:right w:val="nil"/>
            </w:tcBorders>
          </w:tcPr>
          <w:p w14:paraId="15075136" w14:textId="77777777" w:rsidR="00420F7F" w:rsidRPr="00443F29" w:rsidRDefault="00420F7F" w:rsidP="00443F29">
            <w:pPr>
              <w:ind w:left="0"/>
              <w:rPr>
                <w:b/>
                <w:bCs/>
                <w:szCs w:val="32"/>
              </w:rPr>
            </w:pPr>
            <w:r w:rsidRPr="00443F29">
              <w:rPr>
                <w:b/>
                <w:bCs/>
                <w:szCs w:val="32"/>
              </w:rPr>
              <w:t>Nr</w:t>
            </w:r>
          </w:p>
        </w:tc>
        <w:tc>
          <w:tcPr>
            <w:tcW w:w="8080" w:type="dxa"/>
            <w:tcBorders>
              <w:top w:val="nil"/>
              <w:left w:val="nil"/>
              <w:right w:val="nil"/>
            </w:tcBorders>
          </w:tcPr>
          <w:p w14:paraId="54C352C4" w14:textId="77777777" w:rsidR="00420F7F" w:rsidRPr="00443F29" w:rsidRDefault="00420F7F" w:rsidP="00443F29">
            <w:pPr>
              <w:ind w:left="0"/>
              <w:rPr>
                <w:b/>
                <w:bCs/>
                <w:szCs w:val="32"/>
              </w:rPr>
            </w:pPr>
            <w:r w:rsidRPr="00443F29">
              <w:rPr>
                <w:b/>
                <w:bCs/>
                <w:szCs w:val="32"/>
              </w:rPr>
              <w:t>Taak</w:t>
            </w:r>
          </w:p>
        </w:tc>
      </w:tr>
      <w:tr w:rsidR="00420F7F" w:rsidRPr="002C7F53" w14:paraId="65F241A7" w14:textId="77777777" w:rsidTr="00443F29">
        <w:trPr>
          <w:cantSplit/>
          <w:trHeight w:val="626"/>
        </w:trPr>
        <w:tc>
          <w:tcPr>
            <w:tcW w:w="709" w:type="dxa"/>
          </w:tcPr>
          <w:p w14:paraId="2F5890CC" w14:textId="77777777" w:rsidR="00420F7F" w:rsidRPr="002C7F53" w:rsidRDefault="00420F7F" w:rsidP="001365F6">
            <w:pPr>
              <w:ind w:left="17"/>
            </w:pPr>
            <w:r w:rsidRPr="002C7F53">
              <w:rPr>
                <w:rFonts w:cs="CG Times"/>
              </w:rPr>
              <w:t>1</w:t>
            </w:r>
          </w:p>
        </w:tc>
        <w:tc>
          <w:tcPr>
            <w:tcW w:w="8080" w:type="dxa"/>
          </w:tcPr>
          <w:p w14:paraId="73B79C40" w14:textId="77777777" w:rsidR="00420F7F" w:rsidRPr="002C7F53" w:rsidRDefault="00420F7F" w:rsidP="001365F6">
            <w:pPr>
              <w:ind w:left="167"/>
            </w:pPr>
            <w:r w:rsidRPr="002C7F53">
              <w:rPr>
                <w:rFonts w:cs="CG Times"/>
              </w:rPr>
              <w:t>Coördineren inzet/samenwerking van de individuele aannemers op het gebied van arbeidsomstandigheden</w:t>
            </w:r>
          </w:p>
        </w:tc>
      </w:tr>
      <w:tr w:rsidR="00420F7F" w:rsidRPr="002C7F53" w14:paraId="405611E4" w14:textId="77777777" w:rsidTr="00443F29">
        <w:trPr>
          <w:cantSplit/>
          <w:trHeight w:val="394"/>
        </w:trPr>
        <w:tc>
          <w:tcPr>
            <w:tcW w:w="709" w:type="dxa"/>
          </w:tcPr>
          <w:p w14:paraId="19CD8DFE" w14:textId="77777777" w:rsidR="00420F7F" w:rsidRPr="002C7F53" w:rsidRDefault="00420F7F" w:rsidP="001365F6">
            <w:pPr>
              <w:ind w:left="17"/>
            </w:pPr>
            <w:r w:rsidRPr="002C7F53">
              <w:rPr>
                <w:rFonts w:cs="CG Times"/>
              </w:rPr>
              <w:t>2</w:t>
            </w:r>
          </w:p>
        </w:tc>
        <w:tc>
          <w:tcPr>
            <w:tcW w:w="8080" w:type="dxa"/>
          </w:tcPr>
          <w:p w14:paraId="7DCD1971" w14:textId="77777777" w:rsidR="00420F7F" w:rsidRPr="002C7F53" w:rsidRDefault="00420F7F" w:rsidP="001365F6">
            <w:pPr>
              <w:ind w:left="167"/>
            </w:pPr>
            <w:r w:rsidRPr="002C7F53">
              <w:rPr>
                <w:rFonts w:cs="CG Times"/>
              </w:rPr>
              <w:t>Completeren van het V&amp;G-plan uitvoeringsfase</w:t>
            </w:r>
          </w:p>
        </w:tc>
      </w:tr>
      <w:tr w:rsidR="00420F7F" w:rsidRPr="002C7F53" w14:paraId="1F4887AB" w14:textId="77777777" w:rsidTr="00443F29">
        <w:trPr>
          <w:cantSplit/>
          <w:trHeight w:val="858"/>
        </w:trPr>
        <w:tc>
          <w:tcPr>
            <w:tcW w:w="709" w:type="dxa"/>
          </w:tcPr>
          <w:p w14:paraId="40F92BD3" w14:textId="77777777" w:rsidR="00420F7F" w:rsidRPr="002C7F53" w:rsidRDefault="00420F7F" w:rsidP="001365F6">
            <w:pPr>
              <w:ind w:left="17"/>
            </w:pPr>
            <w:r w:rsidRPr="002C7F53">
              <w:rPr>
                <w:rFonts w:cs="CG Times"/>
              </w:rPr>
              <w:t>3</w:t>
            </w:r>
          </w:p>
        </w:tc>
        <w:tc>
          <w:tcPr>
            <w:tcW w:w="8080" w:type="dxa"/>
          </w:tcPr>
          <w:p w14:paraId="321308E2" w14:textId="77777777" w:rsidR="00420F7F" w:rsidRPr="002C7F53" w:rsidRDefault="00420F7F" w:rsidP="001365F6">
            <w:pPr>
              <w:ind w:left="167"/>
            </w:pPr>
            <w:r w:rsidRPr="002C7F53">
              <w:rPr>
                <w:rFonts w:cs="CG Times"/>
              </w:rPr>
              <w:t>Uitvoeren van correctieve acties indien niet voldaan wordt aan de bepalingen zoals opgenomen in het V&amp;G-plan</w:t>
            </w:r>
          </w:p>
        </w:tc>
      </w:tr>
      <w:tr w:rsidR="00420F7F" w:rsidRPr="002C7F53" w14:paraId="229A219D" w14:textId="77777777" w:rsidTr="00443F29">
        <w:trPr>
          <w:cantSplit/>
          <w:trHeight w:val="626"/>
        </w:trPr>
        <w:tc>
          <w:tcPr>
            <w:tcW w:w="709" w:type="dxa"/>
          </w:tcPr>
          <w:p w14:paraId="3C895C20" w14:textId="77777777" w:rsidR="00420F7F" w:rsidRPr="002C7F53" w:rsidRDefault="00420F7F" w:rsidP="001365F6">
            <w:pPr>
              <w:ind w:left="17"/>
            </w:pPr>
            <w:r w:rsidRPr="002C7F53">
              <w:rPr>
                <w:rFonts w:cs="CG Times"/>
              </w:rPr>
              <w:t>4</w:t>
            </w:r>
          </w:p>
        </w:tc>
        <w:tc>
          <w:tcPr>
            <w:tcW w:w="8080" w:type="dxa"/>
          </w:tcPr>
          <w:p w14:paraId="7CA00985" w14:textId="77777777" w:rsidR="00420F7F" w:rsidRPr="002C7F53" w:rsidRDefault="00420F7F" w:rsidP="001365F6">
            <w:pPr>
              <w:ind w:left="167"/>
            </w:pPr>
            <w:r w:rsidRPr="002C7F53">
              <w:rPr>
                <w:rFonts w:cs="CG Times"/>
              </w:rPr>
              <w:t>Aanpassen van plan en dossier indien de werkzaamheden daar aanleiding toe geven</w:t>
            </w:r>
          </w:p>
        </w:tc>
      </w:tr>
      <w:tr w:rsidR="00420F7F" w:rsidRPr="002C7F53" w14:paraId="19D044BD" w14:textId="77777777" w:rsidTr="00443F29">
        <w:trPr>
          <w:cantSplit/>
          <w:trHeight w:val="394"/>
        </w:trPr>
        <w:tc>
          <w:tcPr>
            <w:tcW w:w="709" w:type="dxa"/>
          </w:tcPr>
          <w:p w14:paraId="0E0845E7" w14:textId="77777777" w:rsidR="00420F7F" w:rsidRPr="002C7F53" w:rsidRDefault="00420F7F" w:rsidP="001365F6">
            <w:pPr>
              <w:ind w:left="17"/>
            </w:pPr>
            <w:r w:rsidRPr="002C7F53">
              <w:rPr>
                <w:rFonts w:cs="CG Times"/>
              </w:rPr>
              <w:t>5</w:t>
            </w:r>
          </w:p>
        </w:tc>
        <w:tc>
          <w:tcPr>
            <w:tcW w:w="8080" w:type="dxa"/>
          </w:tcPr>
          <w:p w14:paraId="6E6E556E" w14:textId="77777777" w:rsidR="00420F7F" w:rsidRPr="002C7F53" w:rsidRDefault="00420F7F" w:rsidP="001365F6">
            <w:pPr>
              <w:ind w:left="167"/>
            </w:pPr>
            <w:r w:rsidRPr="002C7F53">
              <w:rPr>
                <w:rFonts w:cs="CG Times"/>
              </w:rPr>
              <w:t>Aanvullende rol in het Voorlichting en Onderricht traject</w:t>
            </w:r>
          </w:p>
        </w:tc>
      </w:tr>
      <w:tr w:rsidR="00420F7F" w:rsidRPr="002C7F53" w14:paraId="1CBE2536" w14:textId="77777777" w:rsidTr="00443F29">
        <w:trPr>
          <w:cantSplit/>
          <w:trHeight w:val="452"/>
        </w:trPr>
        <w:tc>
          <w:tcPr>
            <w:tcW w:w="709" w:type="dxa"/>
          </w:tcPr>
          <w:p w14:paraId="65E9D02A" w14:textId="77777777" w:rsidR="00420F7F" w:rsidRPr="002C7F53" w:rsidRDefault="00420F7F" w:rsidP="001365F6">
            <w:pPr>
              <w:ind w:left="17"/>
            </w:pPr>
            <w:r w:rsidRPr="002C7F53">
              <w:rPr>
                <w:rFonts w:cs="CG Times"/>
              </w:rPr>
              <w:t>6</w:t>
            </w:r>
          </w:p>
        </w:tc>
        <w:tc>
          <w:tcPr>
            <w:tcW w:w="8080" w:type="dxa"/>
          </w:tcPr>
          <w:p w14:paraId="55E3BC5D" w14:textId="77777777" w:rsidR="00420F7F" w:rsidRPr="002C7F53" w:rsidRDefault="00420F7F" w:rsidP="001365F6">
            <w:pPr>
              <w:ind w:left="167"/>
            </w:pPr>
            <w:r w:rsidRPr="002C7F53">
              <w:rPr>
                <w:rFonts w:cs="CG Times"/>
              </w:rPr>
              <w:t>Prominente rol tijdens de bouwvergadering</w:t>
            </w:r>
          </w:p>
        </w:tc>
      </w:tr>
    </w:tbl>
    <w:p w14:paraId="46BFA7C4" w14:textId="2B028F60" w:rsidR="00420F7F" w:rsidRDefault="00420F7F" w:rsidP="00184AFE">
      <w:pPr>
        <w:pStyle w:val="Lijstalinea"/>
      </w:pPr>
    </w:p>
    <w:p w14:paraId="53D409B6" w14:textId="77777777" w:rsidR="00443F29" w:rsidRDefault="00443F29">
      <w:pPr>
        <w:spacing w:after="160" w:line="259" w:lineRule="auto"/>
        <w:ind w:left="0"/>
        <w:rPr>
          <w:rFonts w:asciiTheme="majorHAnsi" w:eastAsiaTheme="majorEastAsia" w:hAnsiTheme="majorHAnsi" w:cstheme="majorBidi"/>
          <w:color w:val="0F4761" w:themeColor="accent1" w:themeShade="BF"/>
          <w:sz w:val="28"/>
          <w:szCs w:val="28"/>
        </w:rPr>
      </w:pPr>
      <w:r>
        <w:br w:type="page"/>
      </w:r>
    </w:p>
    <w:p w14:paraId="08E33618" w14:textId="0E79057B" w:rsidR="00443F29" w:rsidRDefault="00443F29" w:rsidP="00443F29">
      <w:pPr>
        <w:pStyle w:val="Kop2"/>
      </w:pPr>
      <w:r>
        <w:lastRenderedPageBreak/>
        <w:t>Overlegstructuur / vergaderschema’s</w:t>
      </w:r>
    </w:p>
    <w:tbl>
      <w:tblPr>
        <w:tblW w:w="0" w:type="auto"/>
        <w:tblInd w:w="120" w:type="dxa"/>
        <w:tblLayout w:type="fixed"/>
        <w:tblCellMar>
          <w:left w:w="120" w:type="dxa"/>
          <w:right w:w="120" w:type="dxa"/>
        </w:tblCellMar>
        <w:tblLook w:val="0000" w:firstRow="0" w:lastRow="0" w:firstColumn="0" w:lastColumn="0" w:noHBand="0" w:noVBand="0"/>
      </w:tblPr>
      <w:tblGrid>
        <w:gridCol w:w="1701"/>
        <w:gridCol w:w="1985"/>
        <w:gridCol w:w="2268"/>
        <w:gridCol w:w="1701"/>
        <w:gridCol w:w="1981"/>
      </w:tblGrid>
      <w:tr w:rsidR="00443F29" w:rsidRPr="002C7F53" w14:paraId="091647F6" w14:textId="77777777" w:rsidTr="005D5F24">
        <w:trPr>
          <w:cantSplit/>
          <w:trHeight w:val="567"/>
        </w:trPr>
        <w:tc>
          <w:tcPr>
            <w:tcW w:w="1701" w:type="dxa"/>
            <w:tcBorders>
              <w:top w:val="single" w:sz="6" w:space="0" w:color="auto"/>
              <w:left w:val="single" w:sz="6" w:space="0" w:color="auto"/>
              <w:bottom w:val="nil"/>
              <w:right w:val="nil"/>
            </w:tcBorders>
          </w:tcPr>
          <w:p w14:paraId="10F952B9" w14:textId="77777777" w:rsidR="00443F29" w:rsidRPr="002C7F53" w:rsidRDefault="00443F29" w:rsidP="00443F29">
            <w:pPr>
              <w:ind w:left="17"/>
              <w:rPr>
                <w:rFonts w:cs="CG Times"/>
              </w:rPr>
            </w:pPr>
            <w:r w:rsidRPr="002C7F53">
              <w:rPr>
                <w:rFonts w:cs="CG Times"/>
              </w:rPr>
              <w:t>Vergaderingsoort</w:t>
            </w:r>
          </w:p>
          <w:p w14:paraId="47E72B12" w14:textId="77777777" w:rsidR="00443F29" w:rsidRPr="002C7F53" w:rsidRDefault="00443F29" w:rsidP="00443F29">
            <w:pPr>
              <w:ind w:left="17"/>
              <w:rPr>
                <w:rFonts w:cs="CG Times"/>
              </w:rPr>
            </w:pPr>
          </w:p>
          <w:p w14:paraId="0A6C1D4C" w14:textId="77777777" w:rsidR="00443F29" w:rsidRPr="002C7F53" w:rsidRDefault="00443F29" w:rsidP="00443F29">
            <w:pPr>
              <w:ind w:left="17"/>
              <w:rPr>
                <w:rFonts w:cs="CG Times"/>
              </w:rPr>
            </w:pPr>
          </w:p>
          <w:p w14:paraId="70AC9239" w14:textId="77777777" w:rsidR="00443F29" w:rsidRPr="002C7F53" w:rsidRDefault="00443F29" w:rsidP="00443F29">
            <w:pPr>
              <w:ind w:left="17"/>
            </w:pPr>
            <w:r w:rsidRPr="002C7F53">
              <w:rPr>
                <w:rFonts w:cs="CG Times"/>
              </w:rPr>
              <w:t>Inhoud</w:t>
            </w:r>
          </w:p>
        </w:tc>
        <w:tc>
          <w:tcPr>
            <w:tcW w:w="1985" w:type="dxa"/>
            <w:tcBorders>
              <w:top w:val="single" w:sz="6" w:space="0" w:color="auto"/>
              <w:left w:val="single" w:sz="6" w:space="0" w:color="auto"/>
              <w:bottom w:val="nil"/>
              <w:right w:val="nil"/>
            </w:tcBorders>
          </w:tcPr>
          <w:p w14:paraId="27727597" w14:textId="77777777" w:rsidR="00443F29" w:rsidRPr="002C7F53" w:rsidRDefault="00443F29" w:rsidP="00443F29">
            <w:pPr>
              <w:ind w:left="0"/>
            </w:pPr>
            <w:r w:rsidRPr="002C7F53">
              <w:rPr>
                <w:rFonts w:cs="CG Times"/>
              </w:rPr>
              <w:t>Voorlichting &amp; Onderricht</w:t>
            </w:r>
          </w:p>
        </w:tc>
        <w:tc>
          <w:tcPr>
            <w:tcW w:w="2268" w:type="dxa"/>
            <w:tcBorders>
              <w:top w:val="single" w:sz="6" w:space="0" w:color="auto"/>
              <w:left w:val="single" w:sz="6" w:space="0" w:color="auto"/>
              <w:bottom w:val="nil"/>
              <w:right w:val="nil"/>
            </w:tcBorders>
          </w:tcPr>
          <w:p w14:paraId="6D15F672" w14:textId="77777777" w:rsidR="00443F29" w:rsidRPr="002C7F53" w:rsidRDefault="00443F29" w:rsidP="00443F29">
            <w:pPr>
              <w:ind w:left="22"/>
            </w:pPr>
            <w:r w:rsidRPr="002C7F53">
              <w:rPr>
                <w:rFonts w:cs="CG Times"/>
              </w:rPr>
              <w:t xml:space="preserve">Werkveiligheidsoverleg </w:t>
            </w:r>
          </w:p>
        </w:tc>
        <w:tc>
          <w:tcPr>
            <w:tcW w:w="1701" w:type="dxa"/>
            <w:tcBorders>
              <w:top w:val="single" w:sz="6" w:space="0" w:color="auto"/>
              <w:left w:val="single" w:sz="6" w:space="0" w:color="auto"/>
              <w:bottom w:val="nil"/>
              <w:right w:val="nil"/>
            </w:tcBorders>
          </w:tcPr>
          <w:p w14:paraId="7E9C7663" w14:textId="77777777" w:rsidR="00443F29" w:rsidRPr="002C7F53" w:rsidRDefault="00443F29" w:rsidP="00443F29">
            <w:pPr>
              <w:ind w:left="0"/>
            </w:pPr>
            <w:r w:rsidRPr="002C7F53">
              <w:rPr>
                <w:rFonts w:cs="CG Times"/>
              </w:rPr>
              <w:t>Bouwvergadering</w:t>
            </w:r>
          </w:p>
        </w:tc>
        <w:tc>
          <w:tcPr>
            <w:tcW w:w="1981" w:type="dxa"/>
            <w:tcBorders>
              <w:top w:val="single" w:sz="6" w:space="0" w:color="auto"/>
              <w:left w:val="single" w:sz="6" w:space="0" w:color="auto"/>
              <w:bottom w:val="nil"/>
              <w:right w:val="single" w:sz="6" w:space="0" w:color="auto"/>
            </w:tcBorders>
          </w:tcPr>
          <w:p w14:paraId="5376A149" w14:textId="77777777" w:rsidR="00443F29" w:rsidRPr="002C7F53" w:rsidRDefault="00443F29" w:rsidP="00443F29">
            <w:pPr>
              <w:ind w:left="22"/>
            </w:pPr>
            <w:r w:rsidRPr="002C7F53">
              <w:rPr>
                <w:rFonts w:cs="CG Times"/>
              </w:rPr>
              <w:t>Evaluatievergadering</w:t>
            </w:r>
          </w:p>
        </w:tc>
      </w:tr>
      <w:tr w:rsidR="00443F29" w:rsidRPr="002C7F53" w14:paraId="646CC19D" w14:textId="77777777" w:rsidTr="005D5F24">
        <w:trPr>
          <w:cantSplit/>
          <w:trHeight w:val="948"/>
        </w:trPr>
        <w:tc>
          <w:tcPr>
            <w:tcW w:w="1701" w:type="dxa"/>
            <w:tcBorders>
              <w:top w:val="single" w:sz="6" w:space="0" w:color="auto"/>
              <w:left w:val="single" w:sz="6" w:space="0" w:color="auto"/>
              <w:bottom w:val="nil"/>
              <w:right w:val="nil"/>
            </w:tcBorders>
          </w:tcPr>
          <w:p w14:paraId="36D3650F" w14:textId="77777777" w:rsidR="00443F29" w:rsidRPr="002C7F53" w:rsidRDefault="00443F29" w:rsidP="00443F29">
            <w:pPr>
              <w:ind w:left="17"/>
            </w:pPr>
            <w:r w:rsidRPr="002C7F53">
              <w:rPr>
                <w:rFonts w:cs="CG Times"/>
              </w:rPr>
              <w:t>Functie</w:t>
            </w:r>
          </w:p>
        </w:tc>
        <w:tc>
          <w:tcPr>
            <w:tcW w:w="1985" w:type="dxa"/>
            <w:tcBorders>
              <w:top w:val="single" w:sz="6" w:space="0" w:color="auto"/>
              <w:left w:val="single" w:sz="6" w:space="0" w:color="auto"/>
              <w:bottom w:val="nil"/>
              <w:right w:val="nil"/>
            </w:tcBorders>
          </w:tcPr>
          <w:p w14:paraId="66D8CF3B" w14:textId="77777777" w:rsidR="00443F29" w:rsidRPr="002C7F53" w:rsidRDefault="00443F29" w:rsidP="00443F29">
            <w:pPr>
              <w:ind w:left="0"/>
            </w:pPr>
            <w:r w:rsidRPr="002C7F53">
              <w:rPr>
                <w:rFonts w:cs="CG Times"/>
              </w:rPr>
              <w:t>Algemene voorlichting bij aanvang van het werk</w:t>
            </w:r>
          </w:p>
        </w:tc>
        <w:tc>
          <w:tcPr>
            <w:tcW w:w="2268" w:type="dxa"/>
            <w:tcBorders>
              <w:top w:val="single" w:sz="6" w:space="0" w:color="auto"/>
              <w:left w:val="single" w:sz="6" w:space="0" w:color="auto"/>
              <w:bottom w:val="nil"/>
              <w:right w:val="nil"/>
            </w:tcBorders>
          </w:tcPr>
          <w:p w14:paraId="26930205" w14:textId="77777777" w:rsidR="00443F29" w:rsidRPr="002C7F53" w:rsidRDefault="00443F29" w:rsidP="00443F29">
            <w:pPr>
              <w:ind w:left="22"/>
            </w:pPr>
            <w:r w:rsidRPr="002C7F53">
              <w:rPr>
                <w:rFonts w:cs="CG Times"/>
              </w:rPr>
              <w:t>algemeen overleg veiligheid bij aanvang van het werk</w:t>
            </w:r>
          </w:p>
        </w:tc>
        <w:tc>
          <w:tcPr>
            <w:tcW w:w="1701" w:type="dxa"/>
            <w:tcBorders>
              <w:top w:val="single" w:sz="6" w:space="0" w:color="auto"/>
              <w:left w:val="single" w:sz="6" w:space="0" w:color="auto"/>
              <w:bottom w:val="nil"/>
              <w:right w:val="nil"/>
            </w:tcBorders>
          </w:tcPr>
          <w:p w14:paraId="70C14FC2" w14:textId="77777777" w:rsidR="00443F29" w:rsidRPr="002C7F53" w:rsidRDefault="00443F29" w:rsidP="00443F29">
            <w:pPr>
              <w:ind w:left="0"/>
            </w:pPr>
          </w:p>
        </w:tc>
        <w:tc>
          <w:tcPr>
            <w:tcW w:w="1981" w:type="dxa"/>
            <w:tcBorders>
              <w:top w:val="single" w:sz="6" w:space="0" w:color="auto"/>
              <w:left w:val="single" w:sz="6" w:space="0" w:color="auto"/>
              <w:bottom w:val="nil"/>
              <w:right w:val="single" w:sz="6" w:space="0" w:color="auto"/>
            </w:tcBorders>
          </w:tcPr>
          <w:p w14:paraId="431DAC6E" w14:textId="77777777" w:rsidR="00443F29" w:rsidRPr="002C7F53" w:rsidRDefault="00443F29" w:rsidP="00443F29">
            <w:pPr>
              <w:ind w:left="22"/>
            </w:pPr>
          </w:p>
        </w:tc>
      </w:tr>
      <w:tr w:rsidR="00443F29" w:rsidRPr="002C7F53" w14:paraId="66E8F3E6" w14:textId="77777777" w:rsidTr="005D5F24">
        <w:trPr>
          <w:cantSplit/>
          <w:trHeight w:val="422"/>
        </w:trPr>
        <w:tc>
          <w:tcPr>
            <w:tcW w:w="1701" w:type="dxa"/>
            <w:tcBorders>
              <w:top w:val="single" w:sz="6" w:space="0" w:color="auto"/>
              <w:left w:val="single" w:sz="6" w:space="0" w:color="auto"/>
              <w:bottom w:val="nil"/>
              <w:right w:val="nil"/>
            </w:tcBorders>
          </w:tcPr>
          <w:p w14:paraId="3B4C9314" w14:textId="77777777" w:rsidR="00443F29" w:rsidRPr="002C7F53" w:rsidRDefault="00443F29" w:rsidP="00443F29">
            <w:pPr>
              <w:ind w:left="17"/>
            </w:pPr>
            <w:r w:rsidRPr="002C7F53">
              <w:rPr>
                <w:rFonts w:cs="CG Times"/>
              </w:rPr>
              <w:t>Frequentie</w:t>
            </w:r>
          </w:p>
        </w:tc>
        <w:tc>
          <w:tcPr>
            <w:tcW w:w="1985" w:type="dxa"/>
            <w:tcBorders>
              <w:top w:val="single" w:sz="6" w:space="0" w:color="auto"/>
              <w:left w:val="single" w:sz="6" w:space="0" w:color="auto"/>
              <w:bottom w:val="nil"/>
              <w:right w:val="nil"/>
            </w:tcBorders>
          </w:tcPr>
          <w:p w14:paraId="03B34774" w14:textId="77777777" w:rsidR="00443F29" w:rsidRPr="002C7F53" w:rsidRDefault="00443F29" w:rsidP="00443F29">
            <w:pPr>
              <w:ind w:left="0"/>
            </w:pPr>
            <w:r w:rsidRPr="002C7F53">
              <w:rPr>
                <w:rFonts w:cs="CG Times"/>
              </w:rPr>
              <w:t>Bij aanvang werk</w:t>
            </w:r>
          </w:p>
        </w:tc>
        <w:tc>
          <w:tcPr>
            <w:tcW w:w="2268" w:type="dxa"/>
            <w:tcBorders>
              <w:top w:val="single" w:sz="6" w:space="0" w:color="auto"/>
              <w:left w:val="single" w:sz="6" w:space="0" w:color="auto"/>
              <w:bottom w:val="nil"/>
              <w:right w:val="nil"/>
            </w:tcBorders>
          </w:tcPr>
          <w:p w14:paraId="0FC8D0CF" w14:textId="77777777" w:rsidR="00443F29" w:rsidRPr="002C7F53" w:rsidRDefault="00443F29" w:rsidP="00443F29">
            <w:pPr>
              <w:ind w:left="22"/>
            </w:pPr>
            <w:r w:rsidRPr="002C7F53">
              <w:rPr>
                <w:rFonts w:cs="CG Times"/>
              </w:rPr>
              <w:t xml:space="preserve"> Bij aanvang werk</w:t>
            </w:r>
          </w:p>
        </w:tc>
        <w:tc>
          <w:tcPr>
            <w:tcW w:w="1701" w:type="dxa"/>
            <w:tcBorders>
              <w:top w:val="single" w:sz="6" w:space="0" w:color="auto"/>
              <w:left w:val="single" w:sz="6" w:space="0" w:color="auto"/>
              <w:bottom w:val="nil"/>
              <w:right w:val="nil"/>
            </w:tcBorders>
          </w:tcPr>
          <w:p w14:paraId="25FF5A5C" w14:textId="0B7C48FA" w:rsidR="00443F29" w:rsidRPr="002C7F53" w:rsidRDefault="00443F29" w:rsidP="00443F29">
            <w:pPr>
              <w:ind w:left="0"/>
            </w:pPr>
          </w:p>
        </w:tc>
        <w:tc>
          <w:tcPr>
            <w:tcW w:w="1981" w:type="dxa"/>
            <w:tcBorders>
              <w:top w:val="single" w:sz="6" w:space="0" w:color="auto"/>
              <w:left w:val="single" w:sz="6" w:space="0" w:color="auto"/>
              <w:bottom w:val="nil"/>
              <w:right w:val="single" w:sz="6" w:space="0" w:color="auto"/>
            </w:tcBorders>
          </w:tcPr>
          <w:p w14:paraId="503A47FF" w14:textId="4F1C4B29" w:rsidR="00443F29" w:rsidRPr="002C7F53" w:rsidRDefault="00443F29" w:rsidP="00443F29">
            <w:pPr>
              <w:ind w:left="22"/>
            </w:pPr>
          </w:p>
        </w:tc>
      </w:tr>
      <w:tr w:rsidR="00443F29" w:rsidRPr="002C7F53" w14:paraId="39653E1D" w14:textId="77777777" w:rsidTr="005D5F24">
        <w:trPr>
          <w:cantSplit/>
          <w:trHeight w:val="670"/>
        </w:trPr>
        <w:tc>
          <w:tcPr>
            <w:tcW w:w="1701" w:type="dxa"/>
            <w:tcBorders>
              <w:top w:val="single" w:sz="6" w:space="0" w:color="auto"/>
              <w:left w:val="single" w:sz="6" w:space="0" w:color="auto"/>
              <w:bottom w:val="nil"/>
              <w:right w:val="nil"/>
            </w:tcBorders>
          </w:tcPr>
          <w:p w14:paraId="11E1BED6" w14:textId="77777777" w:rsidR="00443F29" w:rsidRPr="002C7F53" w:rsidRDefault="00443F29" w:rsidP="00443F29">
            <w:pPr>
              <w:ind w:left="17"/>
            </w:pPr>
            <w:r w:rsidRPr="002C7F53">
              <w:rPr>
                <w:rFonts w:cs="CG Times"/>
              </w:rPr>
              <w:t>Deelnemers</w:t>
            </w:r>
          </w:p>
        </w:tc>
        <w:tc>
          <w:tcPr>
            <w:tcW w:w="1985" w:type="dxa"/>
            <w:tcBorders>
              <w:top w:val="single" w:sz="6" w:space="0" w:color="auto"/>
              <w:left w:val="single" w:sz="6" w:space="0" w:color="auto"/>
              <w:bottom w:val="nil"/>
              <w:right w:val="nil"/>
            </w:tcBorders>
          </w:tcPr>
          <w:p w14:paraId="1C62CA06" w14:textId="77777777" w:rsidR="00443F29" w:rsidRPr="002C7F53" w:rsidRDefault="00443F29" w:rsidP="00443F29">
            <w:pPr>
              <w:ind w:left="0"/>
              <w:rPr>
                <w:rFonts w:cs="CG Times"/>
              </w:rPr>
            </w:pPr>
            <w:r w:rsidRPr="002C7F53">
              <w:rPr>
                <w:rFonts w:cs="CG Times"/>
              </w:rPr>
              <w:t xml:space="preserve">allen </w:t>
            </w:r>
          </w:p>
          <w:p w14:paraId="14ECF716" w14:textId="77777777" w:rsidR="00443F29" w:rsidRPr="002C7F53" w:rsidRDefault="00443F29" w:rsidP="00443F29">
            <w:pPr>
              <w:ind w:left="0"/>
            </w:pPr>
          </w:p>
        </w:tc>
        <w:tc>
          <w:tcPr>
            <w:tcW w:w="2268" w:type="dxa"/>
            <w:tcBorders>
              <w:top w:val="single" w:sz="6" w:space="0" w:color="auto"/>
              <w:left w:val="single" w:sz="6" w:space="0" w:color="auto"/>
              <w:bottom w:val="nil"/>
              <w:right w:val="nil"/>
            </w:tcBorders>
          </w:tcPr>
          <w:p w14:paraId="61CFD597" w14:textId="77777777" w:rsidR="00443F29" w:rsidRPr="002C7F53" w:rsidRDefault="00443F29" w:rsidP="00443F29">
            <w:pPr>
              <w:ind w:left="22"/>
              <w:rPr>
                <w:rFonts w:cs="CG Times"/>
              </w:rPr>
            </w:pPr>
            <w:r w:rsidRPr="002C7F53">
              <w:rPr>
                <w:rFonts w:cs="CG Times"/>
              </w:rPr>
              <w:t>allen</w:t>
            </w:r>
          </w:p>
          <w:p w14:paraId="7D41F072" w14:textId="77777777" w:rsidR="00443F29" w:rsidRPr="002C7F53" w:rsidRDefault="00443F29" w:rsidP="00443F29">
            <w:pPr>
              <w:ind w:left="22"/>
            </w:pPr>
            <w:r w:rsidRPr="002C7F53">
              <w:rPr>
                <w:rFonts w:cs="CG Times"/>
              </w:rPr>
              <w:t>(incl. onderaannemers)</w:t>
            </w:r>
          </w:p>
        </w:tc>
        <w:tc>
          <w:tcPr>
            <w:tcW w:w="1701" w:type="dxa"/>
            <w:tcBorders>
              <w:top w:val="single" w:sz="6" w:space="0" w:color="auto"/>
              <w:left w:val="single" w:sz="6" w:space="0" w:color="auto"/>
              <w:bottom w:val="nil"/>
              <w:right w:val="nil"/>
            </w:tcBorders>
          </w:tcPr>
          <w:p w14:paraId="65B24983" w14:textId="77777777" w:rsidR="00443F29" w:rsidRPr="002C7F53" w:rsidRDefault="00443F29" w:rsidP="00443F29">
            <w:pPr>
              <w:ind w:left="0"/>
            </w:pPr>
          </w:p>
        </w:tc>
        <w:tc>
          <w:tcPr>
            <w:tcW w:w="1981" w:type="dxa"/>
            <w:tcBorders>
              <w:top w:val="single" w:sz="6" w:space="0" w:color="auto"/>
              <w:left w:val="single" w:sz="6" w:space="0" w:color="auto"/>
              <w:bottom w:val="nil"/>
              <w:right w:val="single" w:sz="6" w:space="0" w:color="auto"/>
            </w:tcBorders>
          </w:tcPr>
          <w:p w14:paraId="03BB096D" w14:textId="77777777" w:rsidR="00443F29" w:rsidRPr="002C7F53" w:rsidRDefault="00443F29" w:rsidP="00443F29">
            <w:pPr>
              <w:ind w:left="22"/>
            </w:pPr>
          </w:p>
        </w:tc>
      </w:tr>
      <w:tr w:rsidR="00443F29" w:rsidRPr="002C7F53" w14:paraId="61C23733" w14:textId="77777777" w:rsidTr="005D5F24">
        <w:trPr>
          <w:cantSplit/>
          <w:trHeight w:val="283"/>
        </w:trPr>
        <w:tc>
          <w:tcPr>
            <w:tcW w:w="1701" w:type="dxa"/>
            <w:tcBorders>
              <w:top w:val="single" w:sz="6" w:space="0" w:color="auto"/>
              <w:left w:val="single" w:sz="6" w:space="0" w:color="auto"/>
              <w:bottom w:val="nil"/>
              <w:right w:val="nil"/>
            </w:tcBorders>
          </w:tcPr>
          <w:p w14:paraId="7C0CBC1E" w14:textId="77777777" w:rsidR="00443F29" w:rsidRPr="002C7F53" w:rsidRDefault="00443F29" w:rsidP="00443F29">
            <w:pPr>
              <w:ind w:left="17"/>
            </w:pPr>
            <w:r w:rsidRPr="002C7F53">
              <w:rPr>
                <w:rFonts w:cs="CG Times"/>
              </w:rPr>
              <w:t>Rapportage aan</w:t>
            </w:r>
          </w:p>
        </w:tc>
        <w:tc>
          <w:tcPr>
            <w:tcW w:w="1985" w:type="dxa"/>
            <w:tcBorders>
              <w:top w:val="single" w:sz="6" w:space="0" w:color="auto"/>
              <w:left w:val="single" w:sz="6" w:space="0" w:color="auto"/>
              <w:bottom w:val="nil"/>
              <w:right w:val="nil"/>
            </w:tcBorders>
          </w:tcPr>
          <w:p w14:paraId="0F99C615" w14:textId="77777777" w:rsidR="00443F29" w:rsidRPr="002C7F53" w:rsidRDefault="00443F29" w:rsidP="00443F29">
            <w:pPr>
              <w:ind w:left="0"/>
            </w:pPr>
            <w:r w:rsidRPr="002C7F53">
              <w:rPr>
                <w:rFonts w:cs="CG Times"/>
              </w:rPr>
              <w:t>intern/extern</w:t>
            </w:r>
          </w:p>
        </w:tc>
        <w:tc>
          <w:tcPr>
            <w:tcW w:w="2268" w:type="dxa"/>
            <w:tcBorders>
              <w:top w:val="single" w:sz="6" w:space="0" w:color="auto"/>
              <w:left w:val="single" w:sz="6" w:space="0" w:color="auto"/>
              <w:bottom w:val="nil"/>
              <w:right w:val="nil"/>
            </w:tcBorders>
          </w:tcPr>
          <w:p w14:paraId="1950DEC9" w14:textId="77777777" w:rsidR="00443F29" w:rsidRPr="002C7F53" w:rsidRDefault="00443F29" w:rsidP="00443F29">
            <w:pPr>
              <w:ind w:left="22"/>
            </w:pPr>
            <w:r w:rsidRPr="002C7F53">
              <w:rPr>
                <w:rFonts w:cs="CG Times"/>
              </w:rPr>
              <w:t>intern/extern</w:t>
            </w:r>
          </w:p>
        </w:tc>
        <w:tc>
          <w:tcPr>
            <w:tcW w:w="1701" w:type="dxa"/>
            <w:tcBorders>
              <w:top w:val="single" w:sz="6" w:space="0" w:color="auto"/>
              <w:left w:val="single" w:sz="6" w:space="0" w:color="auto"/>
              <w:bottom w:val="nil"/>
              <w:right w:val="nil"/>
            </w:tcBorders>
          </w:tcPr>
          <w:p w14:paraId="4E7F7F9D" w14:textId="77777777" w:rsidR="00443F29" w:rsidRPr="002C7F53" w:rsidRDefault="00443F29" w:rsidP="00443F29">
            <w:pPr>
              <w:ind w:left="0"/>
            </w:pPr>
          </w:p>
        </w:tc>
        <w:tc>
          <w:tcPr>
            <w:tcW w:w="1981" w:type="dxa"/>
            <w:tcBorders>
              <w:top w:val="single" w:sz="6" w:space="0" w:color="auto"/>
              <w:left w:val="single" w:sz="6" w:space="0" w:color="auto"/>
              <w:bottom w:val="nil"/>
              <w:right w:val="single" w:sz="6" w:space="0" w:color="auto"/>
            </w:tcBorders>
          </w:tcPr>
          <w:p w14:paraId="0C4F8587" w14:textId="77777777" w:rsidR="00443F29" w:rsidRPr="002C7F53" w:rsidRDefault="00443F29" w:rsidP="00443F29">
            <w:pPr>
              <w:ind w:left="22"/>
            </w:pPr>
          </w:p>
        </w:tc>
      </w:tr>
      <w:tr w:rsidR="00443F29" w:rsidRPr="002C7F53" w14:paraId="7F8ED152" w14:textId="77777777" w:rsidTr="005D5F24">
        <w:trPr>
          <w:cantSplit/>
          <w:trHeight w:val="415"/>
        </w:trPr>
        <w:tc>
          <w:tcPr>
            <w:tcW w:w="1701" w:type="dxa"/>
            <w:tcBorders>
              <w:top w:val="single" w:sz="6" w:space="0" w:color="auto"/>
              <w:left w:val="single" w:sz="6" w:space="0" w:color="auto"/>
              <w:bottom w:val="nil"/>
              <w:right w:val="nil"/>
            </w:tcBorders>
          </w:tcPr>
          <w:p w14:paraId="72CC9157" w14:textId="77777777" w:rsidR="00443F29" w:rsidRPr="002C7F53" w:rsidRDefault="00443F29" w:rsidP="00443F29">
            <w:pPr>
              <w:ind w:left="17"/>
            </w:pPr>
            <w:r w:rsidRPr="002C7F53">
              <w:rPr>
                <w:rFonts w:cs="CG Times"/>
              </w:rPr>
              <w:t>Bewijsdocument</w:t>
            </w:r>
          </w:p>
        </w:tc>
        <w:tc>
          <w:tcPr>
            <w:tcW w:w="1985" w:type="dxa"/>
            <w:tcBorders>
              <w:top w:val="single" w:sz="6" w:space="0" w:color="auto"/>
              <w:left w:val="single" w:sz="6" w:space="0" w:color="auto"/>
              <w:bottom w:val="nil"/>
              <w:right w:val="nil"/>
            </w:tcBorders>
          </w:tcPr>
          <w:p w14:paraId="2CF0B370" w14:textId="77777777" w:rsidR="00443F29" w:rsidRPr="002C7F53" w:rsidRDefault="00443F29" w:rsidP="00443F29">
            <w:pPr>
              <w:ind w:left="0"/>
              <w:rPr>
                <w:rFonts w:cs="CG Times"/>
              </w:rPr>
            </w:pPr>
            <w:r w:rsidRPr="002C7F53">
              <w:rPr>
                <w:rFonts w:cs="CG Times"/>
              </w:rPr>
              <w:t>presentielijst</w:t>
            </w:r>
          </w:p>
          <w:p w14:paraId="29209AD8" w14:textId="77777777" w:rsidR="00443F29" w:rsidRPr="002C7F53" w:rsidRDefault="00443F29" w:rsidP="00443F29">
            <w:pPr>
              <w:ind w:left="0"/>
            </w:pPr>
          </w:p>
        </w:tc>
        <w:tc>
          <w:tcPr>
            <w:tcW w:w="2268" w:type="dxa"/>
            <w:tcBorders>
              <w:top w:val="single" w:sz="6" w:space="0" w:color="auto"/>
              <w:left w:val="single" w:sz="6" w:space="0" w:color="auto"/>
              <w:bottom w:val="nil"/>
              <w:right w:val="nil"/>
            </w:tcBorders>
          </w:tcPr>
          <w:p w14:paraId="62E10B10" w14:textId="77777777" w:rsidR="00443F29" w:rsidRPr="002C7F53" w:rsidRDefault="00443F29" w:rsidP="00443F29">
            <w:pPr>
              <w:ind w:left="22"/>
              <w:rPr>
                <w:rFonts w:cs="CG Times"/>
              </w:rPr>
            </w:pPr>
            <w:r w:rsidRPr="002C7F53">
              <w:rPr>
                <w:rFonts w:cs="CG Times"/>
              </w:rPr>
              <w:t>presentielijst</w:t>
            </w:r>
          </w:p>
          <w:p w14:paraId="6E72404C" w14:textId="77777777" w:rsidR="00443F29" w:rsidRPr="002C7F53" w:rsidRDefault="00443F29" w:rsidP="00443F29">
            <w:pPr>
              <w:ind w:left="22"/>
            </w:pPr>
          </w:p>
        </w:tc>
        <w:tc>
          <w:tcPr>
            <w:tcW w:w="1701" w:type="dxa"/>
            <w:tcBorders>
              <w:top w:val="single" w:sz="6" w:space="0" w:color="auto"/>
              <w:left w:val="single" w:sz="6" w:space="0" w:color="auto"/>
              <w:bottom w:val="nil"/>
              <w:right w:val="nil"/>
            </w:tcBorders>
          </w:tcPr>
          <w:p w14:paraId="30199B7F" w14:textId="77777777" w:rsidR="00443F29" w:rsidRPr="002C7F53" w:rsidRDefault="00443F29" w:rsidP="00443F29">
            <w:pPr>
              <w:ind w:left="0"/>
            </w:pPr>
          </w:p>
        </w:tc>
        <w:tc>
          <w:tcPr>
            <w:tcW w:w="1981" w:type="dxa"/>
            <w:tcBorders>
              <w:top w:val="single" w:sz="6" w:space="0" w:color="auto"/>
              <w:left w:val="single" w:sz="6" w:space="0" w:color="auto"/>
              <w:bottom w:val="nil"/>
              <w:right w:val="single" w:sz="6" w:space="0" w:color="auto"/>
            </w:tcBorders>
          </w:tcPr>
          <w:p w14:paraId="616F2296" w14:textId="77777777" w:rsidR="00443F29" w:rsidRPr="002C7F53" w:rsidRDefault="00443F29" w:rsidP="00443F29">
            <w:pPr>
              <w:ind w:left="22"/>
            </w:pPr>
          </w:p>
        </w:tc>
      </w:tr>
      <w:tr w:rsidR="00443F29" w:rsidRPr="002C7F53" w14:paraId="4435D544" w14:textId="77777777" w:rsidTr="005D5F24">
        <w:trPr>
          <w:cantSplit/>
          <w:trHeight w:val="379"/>
        </w:trPr>
        <w:tc>
          <w:tcPr>
            <w:tcW w:w="1701" w:type="dxa"/>
            <w:tcBorders>
              <w:top w:val="single" w:sz="6" w:space="0" w:color="auto"/>
              <w:left w:val="single" w:sz="6" w:space="0" w:color="auto"/>
              <w:bottom w:val="single" w:sz="6" w:space="0" w:color="auto"/>
              <w:right w:val="nil"/>
            </w:tcBorders>
          </w:tcPr>
          <w:p w14:paraId="25012828" w14:textId="77777777" w:rsidR="00443F29" w:rsidRPr="002C7F53" w:rsidRDefault="00443F29" w:rsidP="00443F29">
            <w:pPr>
              <w:ind w:left="17"/>
            </w:pPr>
            <w:r w:rsidRPr="002C7F53">
              <w:rPr>
                <w:rFonts w:cs="CG Times"/>
              </w:rPr>
              <w:t>Opmerkingen</w:t>
            </w:r>
          </w:p>
        </w:tc>
        <w:tc>
          <w:tcPr>
            <w:tcW w:w="1985" w:type="dxa"/>
            <w:tcBorders>
              <w:top w:val="single" w:sz="6" w:space="0" w:color="auto"/>
              <w:left w:val="single" w:sz="6" w:space="0" w:color="auto"/>
              <w:bottom w:val="single" w:sz="6" w:space="0" w:color="auto"/>
              <w:right w:val="nil"/>
            </w:tcBorders>
          </w:tcPr>
          <w:p w14:paraId="386E59A1" w14:textId="77777777" w:rsidR="00443F29" w:rsidRPr="002C7F53" w:rsidRDefault="00443F29" w:rsidP="00443F29">
            <w:pPr>
              <w:ind w:left="0"/>
            </w:pPr>
            <w:r w:rsidRPr="002C7F53">
              <w:rPr>
                <w:rFonts w:cs="CG Times"/>
              </w:rPr>
              <w:t>-</w:t>
            </w:r>
          </w:p>
        </w:tc>
        <w:tc>
          <w:tcPr>
            <w:tcW w:w="2268" w:type="dxa"/>
            <w:tcBorders>
              <w:top w:val="single" w:sz="6" w:space="0" w:color="auto"/>
              <w:left w:val="single" w:sz="6" w:space="0" w:color="auto"/>
              <w:bottom w:val="single" w:sz="6" w:space="0" w:color="auto"/>
              <w:right w:val="nil"/>
            </w:tcBorders>
          </w:tcPr>
          <w:p w14:paraId="7C7139D2" w14:textId="77777777" w:rsidR="00443F29" w:rsidRPr="002C7F53" w:rsidRDefault="00443F29" w:rsidP="00443F29">
            <w:pPr>
              <w:ind w:left="22"/>
            </w:pPr>
            <w:r w:rsidRPr="002C7F53">
              <w:rPr>
                <w:rFonts w:cs="CG Times"/>
              </w:rPr>
              <w:t>-</w:t>
            </w:r>
          </w:p>
        </w:tc>
        <w:tc>
          <w:tcPr>
            <w:tcW w:w="1701" w:type="dxa"/>
            <w:tcBorders>
              <w:top w:val="single" w:sz="6" w:space="0" w:color="auto"/>
              <w:left w:val="single" w:sz="6" w:space="0" w:color="auto"/>
              <w:bottom w:val="single" w:sz="6" w:space="0" w:color="auto"/>
              <w:right w:val="nil"/>
            </w:tcBorders>
          </w:tcPr>
          <w:p w14:paraId="1EC4204E" w14:textId="77777777" w:rsidR="00443F29" w:rsidRPr="002C7F53" w:rsidRDefault="00443F29" w:rsidP="00443F29">
            <w:pPr>
              <w:ind w:left="0"/>
            </w:pPr>
            <w:r w:rsidRPr="002C7F53">
              <w:rPr>
                <w:rFonts w:cs="CG Times"/>
              </w:rPr>
              <w:t>-</w:t>
            </w:r>
          </w:p>
        </w:tc>
        <w:tc>
          <w:tcPr>
            <w:tcW w:w="1981" w:type="dxa"/>
            <w:tcBorders>
              <w:top w:val="single" w:sz="6" w:space="0" w:color="auto"/>
              <w:left w:val="single" w:sz="6" w:space="0" w:color="auto"/>
              <w:bottom w:val="single" w:sz="6" w:space="0" w:color="auto"/>
              <w:right w:val="single" w:sz="6" w:space="0" w:color="auto"/>
            </w:tcBorders>
          </w:tcPr>
          <w:p w14:paraId="65182348" w14:textId="77777777" w:rsidR="00443F29" w:rsidRPr="002C7F53" w:rsidRDefault="00443F29" w:rsidP="00443F29">
            <w:pPr>
              <w:ind w:left="22"/>
              <w:rPr>
                <w:rFonts w:cs="CG Times"/>
              </w:rPr>
            </w:pPr>
            <w:r w:rsidRPr="002C7F53">
              <w:rPr>
                <w:rFonts w:cs="CG Times"/>
              </w:rPr>
              <w:t>-</w:t>
            </w:r>
          </w:p>
          <w:p w14:paraId="6A0E5DEA" w14:textId="77777777" w:rsidR="00443F29" w:rsidRPr="002C7F53" w:rsidRDefault="00443F29" w:rsidP="00443F29">
            <w:pPr>
              <w:ind w:left="22"/>
            </w:pPr>
          </w:p>
        </w:tc>
      </w:tr>
    </w:tbl>
    <w:p w14:paraId="5EE1A164" w14:textId="77777777" w:rsidR="00443F29" w:rsidRPr="00443F29" w:rsidRDefault="00443F29" w:rsidP="00443F29"/>
    <w:p w14:paraId="1C431C4F" w14:textId="77777777" w:rsidR="00420F7F" w:rsidRDefault="00420F7F">
      <w:pPr>
        <w:spacing w:after="160" w:line="259" w:lineRule="auto"/>
        <w:ind w:left="0"/>
      </w:pPr>
      <w:r>
        <w:br w:type="page"/>
      </w:r>
    </w:p>
    <w:p w14:paraId="55A1D2A6" w14:textId="77777777" w:rsidR="00420F7F" w:rsidRDefault="00420F7F" w:rsidP="001365F6">
      <w:pPr>
        <w:pStyle w:val="Kop1"/>
      </w:pPr>
      <w:bookmarkStart w:id="10" w:name="_Toc511729158"/>
      <w:r>
        <w:lastRenderedPageBreak/>
        <w:t xml:space="preserve">Veiligheids- en </w:t>
      </w:r>
      <w:r w:rsidRPr="00420F7F">
        <w:t>Gezondheidsrisico’s</w:t>
      </w:r>
      <w:bookmarkEnd w:id="10"/>
    </w:p>
    <w:p w14:paraId="3583C7A6" w14:textId="1776FC24" w:rsidR="00420F7F" w:rsidRPr="00420F7F" w:rsidRDefault="00420F7F" w:rsidP="00420F7F">
      <w:r>
        <w:t>De in dit hoofdstuk genoemde veiligheid en gezondheidsrisico’s zijn niet uitputtend.</w:t>
      </w:r>
    </w:p>
    <w:p w14:paraId="3C1AFCE0" w14:textId="5B1867C8" w:rsidR="00420F7F" w:rsidRDefault="00420F7F" w:rsidP="001365F6">
      <w:pPr>
        <w:pStyle w:val="Kop2"/>
      </w:pPr>
      <w:bookmarkStart w:id="11" w:name="_Toc65036154"/>
      <w:bookmarkStart w:id="12" w:name="_Toc511729159"/>
      <w:r w:rsidRPr="001365F6">
        <w:t>Veiligheids</w:t>
      </w:r>
      <w:r>
        <w:t xml:space="preserve">- en Gezondheidsrisico’s </w:t>
      </w:r>
      <w:r w:rsidR="001365F6">
        <w:t>op</w:t>
      </w:r>
      <w:r>
        <w:t xml:space="preserve"> werklocaties en de omgeving</w:t>
      </w:r>
      <w:bookmarkEnd w:id="11"/>
      <w:bookmarkEnd w:id="12"/>
    </w:p>
    <w:tbl>
      <w:tblPr>
        <w:tblW w:w="950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0"/>
        <w:gridCol w:w="1500"/>
        <w:gridCol w:w="1200"/>
        <w:gridCol w:w="1800"/>
        <w:gridCol w:w="3500"/>
      </w:tblGrid>
      <w:tr w:rsidR="00420F7F" w:rsidRPr="00443F29" w14:paraId="43DFCDBD" w14:textId="77777777" w:rsidTr="001365F6">
        <w:tc>
          <w:tcPr>
            <w:tcW w:w="1500" w:type="dxa"/>
            <w:tcBorders>
              <w:top w:val="nil"/>
              <w:left w:val="nil"/>
              <w:right w:val="nil"/>
            </w:tcBorders>
          </w:tcPr>
          <w:p w14:paraId="2BDA1B7F" w14:textId="77777777" w:rsidR="00420F7F" w:rsidRPr="00443F29" w:rsidRDefault="00420F7F" w:rsidP="005D5F24">
            <w:pPr>
              <w:ind w:left="0"/>
              <w:rPr>
                <w:rFonts w:cs="Calibri"/>
                <w:b/>
                <w:bCs/>
                <w:szCs w:val="20"/>
              </w:rPr>
            </w:pPr>
            <w:r w:rsidRPr="00443F29">
              <w:rPr>
                <w:rFonts w:cs="Calibri"/>
                <w:b/>
                <w:bCs/>
                <w:szCs w:val="20"/>
              </w:rPr>
              <w:t>Omgevings-factor</w:t>
            </w:r>
          </w:p>
        </w:tc>
        <w:tc>
          <w:tcPr>
            <w:tcW w:w="1500" w:type="dxa"/>
            <w:tcBorders>
              <w:top w:val="nil"/>
              <w:left w:val="nil"/>
              <w:right w:val="nil"/>
            </w:tcBorders>
          </w:tcPr>
          <w:p w14:paraId="695DA223" w14:textId="77777777" w:rsidR="00420F7F" w:rsidRPr="00443F29" w:rsidRDefault="00420F7F" w:rsidP="001365F6">
            <w:pPr>
              <w:ind w:left="0"/>
              <w:rPr>
                <w:rFonts w:cs="Calibri"/>
                <w:b/>
                <w:bCs/>
                <w:szCs w:val="20"/>
              </w:rPr>
            </w:pPr>
            <w:r w:rsidRPr="00443F29">
              <w:rPr>
                <w:rFonts w:cs="Calibri"/>
                <w:b/>
                <w:bCs/>
                <w:szCs w:val="20"/>
              </w:rPr>
              <w:t>Activiteit</w:t>
            </w:r>
          </w:p>
        </w:tc>
        <w:tc>
          <w:tcPr>
            <w:tcW w:w="1200" w:type="dxa"/>
            <w:tcBorders>
              <w:top w:val="nil"/>
              <w:left w:val="nil"/>
              <w:right w:val="nil"/>
            </w:tcBorders>
          </w:tcPr>
          <w:p w14:paraId="48221219" w14:textId="77777777" w:rsidR="00420F7F" w:rsidRPr="00443F29" w:rsidRDefault="00420F7F" w:rsidP="001365F6">
            <w:pPr>
              <w:ind w:left="0"/>
              <w:rPr>
                <w:rFonts w:cs="Calibri"/>
                <w:b/>
                <w:bCs/>
                <w:szCs w:val="20"/>
              </w:rPr>
            </w:pPr>
            <w:r w:rsidRPr="00443F29">
              <w:rPr>
                <w:rFonts w:cs="Calibri"/>
                <w:b/>
                <w:bCs/>
                <w:szCs w:val="20"/>
              </w:rPr>
              <w:t>V&amp;G-risico</w:t>
            </w:r>
          </w:p>
        </w:tc>
        <w:tc>
          <w:tcPr>
            <w:tcW w:w="1800" w:type="dxa"/>
            <w:tcBorders>
              <w:top w:val="nil"/>
              <w:left w:val="nil"/>
              <w:right w:val="nil"/>
            </w:tcBorders>
          </w:tcPr>
          <w:p w14:paraId="5E1D2CCF" w14:textId="77777777" w:rsidR="00420F7F" w:rsidRPr="00443F29" w:rsidRDefault="00420F7F" w:rsidP="001365F6">
            <w:pPr>
              <w:ind w:left="0"/>
              <w:rPr>
                <w:rFonts w:cs="Calibri"/>
                <w:b/>
                <w:bCs/>
                <w:szCs w:val="20"/>
              </w:rPr>
            </w:pPr>
            <w:r w:rsidRPr="00443F29">
              <w:rPr>
                <w:rFonts w:cs="Calibri"/>
                <w:b/>
                <w:bCs/>
                <w:szCs w:val="20"/>
              </w:rPr>
              <w:t>Risico-oorzaak</w:t>
            </w:r>
          </w:p>
        </w:tc>
        <w:tc>
          <w:tcPr>
            <w:tcW w:w="3500" w:type="dxa"/>
            <w:tcBorders>
              <w:top w:val="nil"/>
              <w:left w:val="nil"/>
              <w:right w:val="nil"/>
            </w:tcBorders>
          </w:tcPr>
          <w:p w14:paraId="204CF856" w14:textId="77777777" w:rsidR="00420F7F" w:rsidRPr="00443F29" w:rsidRDefault="00420F7F" w:rsidP="001365F6">
            <w:pPr>
              <w:ind w:left="0"/>
              <w:rPr>
                <w:rFonts w:cs="Calibri"/>
                <w:b/>
                <w:bCs/>
                <w:szCs w:val="20"/>
              </w:rPr>
            </w:pPr>
            <w:r w:rsidRPr="00443F29">
              <w:rPr>
                <w:rFonts w:cs="Calibri"/>
                <w:b/>
                <w:bCs/>
                <w:szCs w:val="20"/>
              </w:rPr>
              <w:t>Maatregelen</w:t>
            </w:r>
          </w:p>
        </w:tc>
      </w:tr>
      <w:tr w:rsidR="00420F7F" w:rsidRPr="00443F29" w14:paraId="48E4E979" w14:textId="77777777" w:rsidTr="005D5F24">
        <w:tc>
          <w:tcPr>
            <w:tcW w:w="1500" w:type="dxa"/>
          </w:tcPr>
          <w:p w14:paraId="7BE4A4F9" w14:textId="77777777" w:rsidR="00420F7F" w:rsidRPr="00443F29" w:rsidRDefault="00420F7F" w:rsidP="005D5F24">
            <w:pPr>
              <w:pStyle w:val="Tekstintabellen"/>
              <w:rPr>
                <w:rFonts w:cs="Calibri"/>
                <w:sz w:val="20"/>
                <w:szCs w:val="20"/>
              </w:rPr>
            </w:pPr>
            <w:r w:rsidRPr="00443F29">
              <w:rPr>
                <w:rFonts w:cs="Calibri"/>
                <w:sz w:val="20"/>
                <w:szCs w:val="20"/>
              </w:rPr>
              <w:t>Verkeerswegen/ bouwverkeer</w:t>
            </w:r>
          </w:p>
        </w:tc>
        <w:tc>
          <w:tcPr>
            <w:tcW w:w="1500" w:type="dxa"/>
          </w:tcPr>
          <w:p w14:paraId="0D99D215" w14:textId="77777777" w:rsidR="00420F7F" w:rsidRPr="00443F29" w:rsidRDefault="00420F7F" w:rsidP="005D5F24">
            <w:pPr>
              <w:pStyle w:val="Tekstintabellen"/>
              <w:rPr>
                <w:rFonts w:cs="Calibri"/>
                <w:sz w:val="20"/>
                <w:szCs w:val="20"/>
              </w:rPr>
            </w:pPr>
            <w:r w:rsidRPr="00443F29">
              <w:rPr>
                <w:rFonts w:cs="Calibri"/>
                <w:sz w:val="20"/>
                <w:szCs w:val="20"/>
              </w:rPr>
              <w:t>Aanwezigheid op bouwterrein</w:t>
            </w:r>
          </w:p>
          <w:p w14:paraId="611D1936" w14:textId="77777777" w:rsidR="00420F7F" w:rsidRPr="00443F29" w:rsidRDefault="00420F7F" w:rsidP="005D5F24">
            <w:pPr>
              <w:pStyle w:val="Tekstintabellen"/>
              <w:rPr>
                <w:rFonts w:cs="Calibri"/>
                <w:sz w:val="20"/>
                <w:szCs w:val="20"/>
              </w:rPr>
            </w:pPr>
            <w:r w:rsidRPr="00443F29">
              <w:rPr>
                <w:rFonts w:cs="Calibri"/>
                <w:sz w:val="20"/>
                <w:szCs w:val="20"/>
              </w:rPr>
              <w:t>Transport materiaal en materieel</w:t>
            </w:r>
          </w:p>
        </w:tc>
        <w:tc>
          <w:tcPr>
            <w:tcW w:w="1200" w:type="dxa"/>
          </w:tcPr>
          <w:p w14:paraId="345D258D" w14:textId="77777777" w:rsidR="00420F7F" w:rsidRPr="00443F29" w:rsidRDefault="00420F7F" w:rsidP="005D5F24">
            <w:pPr>
              <w:pStyle w:val="Tekstintabellen"/>
              <w:rPr>
                <w:rFonts w:cs="Calibri"/>
                <w:sz w:val="20"/>
                <w:szCs w:val="20"/>
              </w:rPr>
            </w:pPr>
            <w:r w:rsidRPr="00443F29">
              <w:rPr>
                <w:rFonts w:cs="Calibri"/>
                <w:sz w:val="20"/>
                <w:szCs w:val="20"/>
              </w:rPr>
              <w:t>Aanrijdings-gevaar personen en objecten</w:t>
            </w:r>
          </w:p>
          <w:p w14:paraId="74767281" w14:textId="77777777" w:rsidR="00420F7F" w:rsidRPr="00443F29" w:rsidRDefault="00420F7F" w:rsidP="005D5F24">
            <w:pPr>
              <w:pStyle w:val="Tekstintabellen"/>
              <w:rPr>
                <w:rFonts w:cs="Calibri"/>
                <w:sz w:val="20"/>
                <w:szCs w:val="20"/>
              </w:rPr>
            </w:pPr>
            <w:r w:rsidRPr="00443F29">
              <w:rPr>
                <w:rFonts w:cs="Calibri"/>
                <w:sz w:val="20"/>
                <w:szCs w:val="20"/>
              </w:rPr>
              <w:t>Uitlaatgas-sen</w:t>
            </w:r>
          </w:p>
        </w:tc>
        <w:tc>
          <w:tcPr>
            <w:tcW w:w="1800" w:type="dxa"/>
          </w:tcPr>
          <w:p w14:paraId="7F13A85C" w14:textId="77777777" w:rsidR="00420F7F" w:rsidRPr="00443F29" w:rsidRDefault="00420F7F" w:rsidP="005D5F24">
            <w:pPr>
              <w:pStyle w:val="Tekstintabellen"/>
              <w:rPr>
                <w:rFonts w:cs="Calibri"/>
                <w:sz w:val="20"/>
                <w:szCs w:val="20"/>
              </w:rPr>
            </w:pPr>
            <w:r w:rsidRPr="00443F29">
              <w:rPr>
                <w:rFonts w:cs="Calibri"/>
                <w:sz w:val="20"/>
                <w:szCs w:val="20"/>
              </w:rPr>
              <w:t>Verkeer op en rond bouwlocatie</w:t>
            </w:r>
          </w:p>
          <w:p w14:paraId="302EC809" w14:textId="77777777" w:rsidR="00420F7F" w:rsidRPr="00443F29" w:rsidRDefault="00420F7F" w:rsidP="005D5F24">
            <w:pPr>
              <w:pStyle w:val="Tekstintabellen"/>
              <w:rPr>
                <w:rFonts w:cs="Calibri"/>
                <w:sz w:val="20"/>
                <w:szCs w:val="20"/>
              </w:rPr>
            </w:pPr>
          </w:p>
        </w:tc>
        <w:tc>
          <w:tcPr>
            <w:tcW w:w="3500" w:type="dxa"/>
          </w:tcPr>
          <w:p w14:paraId="0DBCC96E" w14:textId="77777777" w:rsidR="00420F7F" w:rsidRPr="00443F29" w:rsidRDefault="00420F7F" w:rsidP="005D5F24">
            <w:pPr>
              <w:pStyle w:val="Tekstintabellen"/>
              <w:rPr>
                <w:rFonts w:cs="Calibri"/>
                <w:sz w:val="20"/>
                <w:szCs w:val="20"/>
              </w:rPr>
            </w:pPr>
            <w:r w:rsidRPr="00443F29">
              <w:rPr>
                <w:rFonts w:cs="Calibri"/>
                <w:sz w:val="20"/>
                <w:szCs w:val="20"/>
              </w:rPr>
              <w:t xml:space="preserve">Afzettingen en verlichting plaatsen en  </w:t>
            </w:r>
          </w:p>
          <w:p w14:paraId="1E88315E" w14:textId="77777777" w:rsidR="00420F7F" w:rsidRPr="00443F29" w:rsidRDefault="00420F7F" w:rsidP="005D5F24">
            <w:pPr>
              <w:pStyle w:val="Tekstintabellen"/>
              <w:rPr>
                <w:rFonts w:cs="Calibri"/>
                <w:sz w:val="20"/>
                <w:szCs w:val="20"/>
              </w:rPr>
            </w:pPr>
            <w:r w:rsidRPr="00443F29">
              <w:rPr>
                <w:rFonts w:cs="Calibri"/>
                <w:sz w:val="20"/>
                <w:szCs w:val="20"/>
              </w:rPr>
              <w:t>onderhouden</w:t>
            </w:r>
          </w:p>
          <w:p w14:paraId="69DAA3A9" w14:textId="77777777" w:rsidR="00420F7F" w:rsidRPr="00443F29" w:rsidRDefault="00420F7F" w:rsidP="005D5F24">
            <w:pPr>
              <w:pStyle w:val="Tekstintabellen"/>
              <w:rPr>
                <w:rFonts w:cs="Calibri"/>
                <w:sz w:val="20"/>
                <w:szCs w:val="20"/>
              </w:rPr>
            </w:pPr>
            <w:r w:rsidRPr="00443F29">
              <w:rPr>
                <w:rFonts w:cs="Calibri"/>
                <w:sz w:val="20"/>
                <w:szCs w:val="20"/>
              </w:rPr>
              <w:t>Verstrekken PBM’s en instructie</w:t>
            </w:r>
          </w:p>
          <w:p w14:paraId="03C5734C" w14:textId="77777777" w:rsidR="00420F7F" w:rsidRPr="00443F29" w:rsidRDefault="00420F7F" w:rsidP="005D5F24">
            <w:pPr>
              <w:pStyle w:val="Tekstintabellen"/>
              <w:rPr>
                <w:rFonts w:cs="Calibri"/>
                <w:sz w:val="20"/>
                <w:szCs w:val="20"/>
              </w:rPr>
            </w:pPr>
            <w:r w:rsidRPr="00443F29">
              <w:rPr>
                <w:rFonts w:cs="Calibri"/>
                <w:sz w:val="20"/>
                <w:szCs w:val="20"/>
              </w:rPr>
              <w:t>Stationair draaien motoren vermijden</w:t>
            </w:r>
          </w:p>
        </w:tc>
      </w:tr>
      <w:tr w:rsidR="00420F7F" w:rsidRPr="00443F29" w14:paraId="10A44E21" w14:textId="77777777" w:rsidTr="005D5F24">
        <w:tc>
          <w:tcPr>
            <w:tcW w:w="1500" w:type="dxa"/>
          </w:tcPr>
          <w:p w14:paraId="10DDB002" w14:textId="77777777" w:rsidR="00420F7F" w:rsidRPr="00443F29" w:rsidRDefault="00420F7F" w:rsidP="005D5F24">
            <w:pPr>
              <w:pStyle w:val="Tekstintabellen"/>
              <w:rPr>
                <w:rFonts w:cs="Calibri"/>
                <w:sz w:val="20"/>
                <w:szCs w:val="20"/>
              </w:rPr>
            </w:pPr>
            <w:r w:rsidRPr="00443F29">
              <w:rPr>
                <w:rFonts w:cs="Calibri"/>
                <w:sz w:val="20"/>
                <w:szCs w:val="20"/>
              </w:rPr>
              <w:t>Aanwezigheid hoogspannings</w:t>
            </w:r>
          </w:p>
          <w:p w14:paraId="23B60988" w14:textId="77777777" w:rsidR="00420F7F" w:rsidRPr="00443F29" w:rsidRDefault="00420F7F" w:rsidP="005D5F24">
            <w:pPr>
              <w:pStyle w:val="Tekstintabellen"/>
              <w:rPr>
                <w:rFonts w:cs="Calibri"/>
                <w:sz w:val="20"/>
                <w:szCs w:val="20"/>
              </w:rPr>
            </w:pPr>
            <w:r w:rsidRPr="00443F29">
              <w:rPr>
                <w:rFonts w:cs="Calibri"/>
                <w:sz w:val="20"/>
                <w:szCs w:val="20"/>
              </w:rPr>
              <w:t>kabels</w:t>
            </w:r>
          </w:p>
        </w:tc>
        <w:tc>
          <w:tcPr>
            <w:tcW w:w="1500" w:type="dxa"/>
          </w:tcPr>
          <w:p w14:paraId="199860DA" w14:textId="77777777" w:rsidR="00420F7F" w:rsidRPr="00443F29" w:rsidRDefault="00420F7F" w:rsidP="005D5F24">
            <w:pPr>
              <w:pStyle w:val="Tekstintabellen"/>
              <w:rPr>
                <w:rFonts w:cs="Calibri"/>
                <w:sz w:val="20"/>
                <w:szCs w:val="20"/>
              </w:rPr>
            </w:pPr>
            <w:r w:rsidRPr="00443F29">
              <w:rPr>
                <w:rFonts w:cs="Calibri"/>
                <w:sz w:val="20"/>
                <w:szCs w:val="20"/>
              </w:rPr>
              <w:t>Grondwerk</w:t>
            </w:r>
          </w:p>
          <w:p w14:paraId="05C858C0" w14:textId="77777777" w:rsidR="00420F7F" w:rsidRPr="00443F29" w:rsidRDefault="00420F7F" w:rsidP="005D5F24">
            <w:pPr>
              <w:pStyle w:val="Tekstintabellen"/>
              <w:rPr>
                <w:rFonts w:cs="Calibri"/>
                <w:sz w:val="20"/>
                <w:szCs w:val="20"/>
              </w:rPr>
            </w:pPr>
            <w:r w:rsidRPr="00443F29">
              <w:rPr>
                <w:rFonts w:cs="Calibri"/>
                <w:sz w:val="20"/>
                <w:szCs w:val="20"/>
              </w:rPr>
              <w:t>Algemeen</w:t>
            </w:r>
          </w:p>
        </w:tc>
        <w:tc>
          <w:tcPr>
            <w:tcW w:w="1200" w:type="dxa"/>
          </w:tcPr>
          <w:p w14:paraId="72017126" w14:textId="77777777" w:rsidR="00420F7F" w:rsidRPr="00443F29" w:rsidRDefault="00420F7F" w:rsidP="005D5F24">
            <w:pPr>
              <w:pStyle w:val="Tekstintabellen"/>
              <w:rPr>
                <w:rFonts w:cs="Calibri"/>
                <w:sz w:val="20"/>
                <w:szCs w:val="20"/>
              </w:rPr>
            </w:pPr>
            <w:r w:rsidRPr="00443F29">
              <w:rPr>
                <w:rFonts w:cs="Calibri"/>
                <w:sz w:val="20"/>
                <w:szCs w:val="20"/>
              </w:rPr>
              <w:t>Elektrocutie</w:t>
            </w:r>
          </w:p>
        </w:tc>
        <w:tc>
          <w:tcPr>
            <w:tcW w:w="1800" w:type="dxa"/>
          </w:tcPr>
          <w:p w14:paraId="3C5EAFDF" w14:textId="77777777" w:rsidR="00420F7F" w:rsidRPr="00443F29" w:rsidRDefault="00420F7F" w:rsidP="005D5F24">
            <w:pPr>
              <w:pStyle w:val="Tekstintabellen"/>
              <w:rPr>
                <w:rFonts w:cs="Calibri"/>
                <w:sz w:val="20"/>
                <w:szCs w:val="20"/>
              </w:rPr>
            </w:pPr>
            <w:r w:rsidRPr="00443F29">
              <w:rPr>
                <w:rFonts w:cs="Calibri"/>
                <w:sz w:val="20"/>
                <w:szCs w:val="20"/>
              </w:rPr>
              <w:t>K&amp;L niet getraceerd</w:t>
            </w:r>
          </w:p>
          <w:p w14:paraId="178DDB9A" w14:textId="77777777" w:rsidR="00420F7F" w:rsidRPr="00443F29" w:rsidRDefault="00420F7F" w:rsidP="005D5F24">
            <w:pPr>
              <w:pStyle w:val="Tekstintabellen"/>
              <w:rPr>
                <w:rFonts w:cs="Calibri"/>
                <w:sz w:val="20"/>
                <w:szCs w:val="20"/>
              </w:rPr>
            </w:pPr>
            <w:r w:rsidRPr="00443F29">
              <w:rPr>
                <w:rFonts w:cs="Calibri"/>
                <w:sz w:val="20"/>
                <w:szCs w:val="20"/>
              </w:rPr>
              <w:t>Nabijheid van bovengrondse hoogspanning</w:t>
            </w:r>
          </w:p>
        </w:tc>
        <w:tc>
          <w:tcPr>
            <w:tcW w:w="3500" w:type="dxa"/>
          </w:tcPr>
          <w:p w14:paraId="382E5167" w14:textId="77777777" w:rsidR="00420F7F" w:rsidRPr="00443F29" w:rsidRDefault="00420F7F" w:rsidP="005D5F24">
            <w:pPr>
              <w:pStyle w:val="Tekstintabellen"/>
              <w:rPr>
                <w:rFonts w:cs="Calibri"/>
                <w:sz w:val="20"/>
                <w:szCs w:val="20"/>
              </w:rPr>
            </w:pPr>
            <w:r w:rsidRPr="00443F29">
              <w:rPr>
                <w:rFonts w:cs="Calibri"/>
                <w:sz w:val="20"/>
                <w:szCs w:val="20"/>
              </w:rPr>
              <w:t>KLIC melding</w:t>
            </w:r>
          </w:p>
          <w:p w14:paraId="63F5A792"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622A6CFF" w14:textId="77777777" w:rsidR="00420F7F" w:rsidRPr="00443F29" w:rsidRDefault="00420F7F" w:rsidP="005D5F24">
            <w:pPr>
              <w:pStyle w:val="Tekstintabellen"/>
              <w:rPr>
                <w:rFonts w:cs="Calibri"/>
                <w:sz w:val="20"/>
                <w:szCs w:val="20"/>
              </w:rPr>
            </w:pPr>
            <w:r w:rsidRPr="00443F29">
              <w:rPr>
                <w:rFonts w:cs="Calibri"/>
                <w:sz w:val="20"/>
                <w:szCs w:val="20"/>
              </w:rPr>
              <w:t>Uitvoeringswijze (proefsleuven, handmatig graven)</w:t>
            </w:r>
          </w:p>
        </w:tc>
      </w:tr>
      <w:tr w:rsidR="00420F7F" w:rsidRPr="00443F29" w14:paraId="21781D03" w14:textId="77777777" w:rsidTr="005D5F24">
        <w:tc>
          <w:tcPr>
            <w:tcW w:w="1500" w:type="dxa"/>
          </w:tcPr>
          <w:p w14:paraId="0A55F327" w14:textId="77777777" w:rsidR="00420F7F" w:rsidRPr="00443F29" w:rsidRDefault="00420F7F" w:rsidP="005D5F24">
            <w:pPr>
              <w:pStyle w:val="Tekstintabellen"/>
              <w:rPr>
                <w:rFonts w:cs="Calibri"/>
                <w:sz w:val="20"/>
                <w:szCs w:val="20"/>
              </w:rPr>
            </w:pPr>
            <w:r w:rsidRPr="00443F29">
              <w:rPr>
                <w:rFonts w:cs="Calibri"/>
                <w:sz w:val="20"/>
                <w:szCs w:val="20"/>
              </w:rPr>
              <w:t>Aanwezigheid laag-spanningskabels</w:t>
            </w:r>
          </w:p>
        </w:tc>
        <w:tc>
          <w:tcPr>
            <w:tcW w:w="1500" w:type="dxa"/>
          </w:tcPr>
          <w:p w14:paraId="1E5DC443" w14:textId="77777777" w:rsidR="00420F7F" w:rsidRPr="00443F29" w:rsidRDefault="00420F7F" w:rsidP="005D5F24">
            <w:pPr>
              <w:pStyle w:val="Tekstintabellen"/>
              <w:rPr>
                <w:rFonts w:cs="Calibri"/>
                <w:sz w:val="20"/>
                <w:szCs w:val="20"/>
              </w:rPr>
            </w:pPr>
            <w:r w:rsidRPr="00443F29">
              <w:rPr>
                <w:rFonts w:cs="Calibri"/>
                <w:sz w:val="20"/>
                <w:szCs w:val="20"/>
              </w:rPr>
              <w:t>Grondwerk</w:t>
            </w:r>
          </w:p>
        </w:tc>
        <w:tc>
          <w:tcPr>
            <w:tcW w:w="1200" w:type="dxa"/>
          </w:tcPr>
          <w:p w14:paraId="0E3EEE72" w14:textId="77777777" w:rsidR="00420F7F" w:rsidRPr="00443F29" w:rsidRDefault="00420F7F" w:rsidP="005D5F24">
            <w:pPr>
              <w:pStyle w:val="Tekstintabellen"/>
              <w:rPr>
                <w:rFonts w:cs="Calibri"/>
                <w:sz w:val="20"/>
                <w:szCs w:val="20"/>
              </w:rPr>
            </w:pPr>
            <w:r w:rsidRPr="00443F29">
              <w:rPr>
                <w:rFonts w:cs="Calibri"/>
                <w:sz w:val="20"/>
                <w:szCs w:val="20"/>
              </w:rPr>
              <w:t>Elektrocutie</w:t>
            </w:r>
          </w:p>
        </w:tc>
        <w:tc>
          <w:tcPr>
            <w:tcW w:w="1800" w:type="dxa"/>
          </w:tcPr>
          <w:p w14:paraId="1F4E566B" w14:textId="77777777" w:rsidR="00420F7F" w:rsidRPr="00443F29" w:rsidRDefault="00420F7F" w:rsidP="005D5F24">
            <w:pPr>
              <w:pStyle w:val="Tekstintabellen"/>
              <w:rPr>
                <w:rFonts w:cs="Calibri"/>
                <w:sz w:val="20"/>
                <w:szCs w:val="20"/>
              </w:rPr>
            </w:pPr>
            <w:r w:rsidRPr="00443F29">
              <w:rPr>
                <w:rFonts w:cs="Calibri"/>
                <w:sz w:val="20"/>
                <w:szCs w:val="20"/>
              </w:rPr>
              <w:t>K&amp;L niet getraceerd</w:t>
            </w:r>
          </w:p>
          <w:p w14:paraId="1B5619E5" w14:textId="77777777" w:rsidR="00420F7F" w:rsidRPr="00443F29" w:rsidRDefault="00420F7F" w:rsidP="005D5F24">
            <w:pPr>
              <w:pStyle w:val="Tekstintabellen"/>
              <w:rPr>
                <w:rFonts w:cs="Calibri"/>
                <w:sz w:val="20"/>
                <w:szCs w:val="20"/>
              </w:rPr>
            </w:pPr>
            <w:r w:rsidRPr="00443F29">
              <w:rPr>
                <w:rFonts w:cs="Calibri"/>
                <w:sz w:val="20"/>
                <w:szCs w:val="20"/>
              </w:rPr>
              <w:t>Kabelbreuk</w:t>
            </w:r>
          </w:p>
          <w:p w14:paraId="512C238F" w14:textId="77777777" w:rsidR="00420F7F" w:rsidRPr="00443F29" w:rsidRDefault="00420F7F" w:rsidP="005D5F24">
            <w:pPr>
              <w:pStyle w:val="Tekstintabellen"/>
              <w:rPr>
                <w:rFonts w:cs="Calibri"/>
                <w:sz w:val="20"/>
                <w:szCs w:val="20"/>
              </w:rPr>
            </w:pPr>
            <w:r w:rsidRPr="00443F29">
              <w:rPr>
                <w:rFonts w:cs="Calibri"/>
                <w:sz w:val="20"/>
                <w:szCs w:val="20"/>
              </w:rPr>
              <w:t>Kortsluiting</w:t>
            </w:r>
          </w:p>
        </w:tc>
        <w:tc>
          <w:tcPr>
            <w:tcW w:w="3500" w:type="dxa"/>
          </w:tcPr>
          <w:p w14:paraId="255CF5B9" w14:textId="77777777" w:rsidR="00420F7F" w:rsidRPr="00443F29" w:rsidRDefault="00420F7F" w:rsidP="005D5F24">
            <w:pPr>
              <w:pStyle w:val="Tekstintabellen"/>
              <w:rPr>
                <w:rFonts w:cs="Calibri"/>
                <w:sz w:val="20"/>
                <w:szCs w:val="20"/>
              </w:rPr>
            </w:pPr>
            <w:r w:rsidRPr="00443F29">
              <w:rPr>
                <w:rFonts w:cs="Calibri"/>
                <w:sz w:val="20"/>
                <w:szCs w:val="20"/>
              </w:rPr>
              <w:t>KLIC melding</w:t>
            </w:r>
          </w:p>
          <w:p w14:paraId="7A4B8CB3"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3F61AEB5" w14:textId="77777777" w:rsidR="00420F7F" w:rsidRPr="00443F29" w:rsidRDefault="00420F7F" w:rsidP="005D5F24">
            <w:pPr>
              <w:pStyle w:val="Tekstintabellen"/>
              <w:rPr>
                <w:rFonts w:cs="Calibri"/>
                <w:sz w:val="20"/>
                <w:szCs w:val="20"/>
              </w:rPr>
            </w:pPr>
            <w:r w:rsidRPr="00443F29">
              <w:rPr>
                <w:rFonts w:cs="Calibri"/>
                <w:sz w:val="20"/>
                <w:szCs w:val="20"/>
              </w:rPr>
              <w:t>Uitvoeringswijze (proefsleuven, handmatig graven)</w:t>
            </w:r>
          </w:p>
        </w:tc>
      </w:tr>
      <w:tr w:rsidR="00420F7F" w:rsidRPr="00443F29" w14:paraId="76148D01" w14:textId="77777777" w:rsidTr="005D5F24">
        <w:tc>
          <w:tcPr>
            <w:tcW w:w="1500" w:type="dxa"/>
          </w:tcPr>
          <w:p w14:paraId="17FDCBF7" w14:textId="77777777" w:rsidR="00420F7F" w:rsidRPr="00443F29" w:rsidRDefault="00420F7F" w:rsidP="005D5F24">
            <w:pPr>
              <w:pStyle w:val="Tekstintabellen"/>
              <w:rPr>
                <w:rFonts w:cs="Calibri"/>
                <w:sz w:val="20"/>
                <w:szCs w:val="20"/>
              </w:rPr>
            </w:pPr>
            <w:r w:rsidRPr="00443F29">
              <w:rPr>
                <w:rFonts w:cs="Calibri"/>
                <w:sz w:val="20"/>
                <w:szCs w:val="20"/>
              </w:rPr>
              <w:t>Aanwezigheid gas en olieleidingen</w:t>
            </w:r>
          </w:p>
        </w:tc>
        <w:tc>
          <w:tcPr>
            <w:tcW w:w="1500" w:type="dxa"/>
          </w:tcPr>
          <w:p w14:paraId="7E868E54" w14:textId="77777777" w:rsidR="00420F7F" w:rsidRPr="00443F29" w:rsidRDefault="00420F7F" w:rsidP="005D5F24">
            <w:pPr>
              <w:pStyle w:val="Tekstintabellen"/>
              <w:rPr>
                <w:rFonts w:cs="Calibri"/>
                <w:sz w:val="20"/>
                <w:szCs w:val="20"/>
              </w:rPr>
            </w:pPr>
            <w:r w:rsidRPr="00443F29">
              <w:rPr>
                <w:rFonts w:cs="Calibri"/>
                <w:sz w:val="20"/>
                <w:szCs w:val="20"/>
              </w:rPr>
              <w:t>Grondwerk</w:t>
            </w:r>
          </w:p>
        </w:tc>
        <w:tc>
          <w:tcPr>
            <w:tcW w:w="1200" w:type="dxa"/>
          </w:tcPr>
          <w:p w14:paraId="0B0F3749" w14:textId="77777777" w:rsidR="00420F7F" w:rsidRPr="00443F29" w:rsidRDefault="00420F7F" w:rsidP="005D5F24">
            <w:pPr>
              <w:pStyle w:val="Tekstintabellen"/>
              <w:rPr>
                <w:rFonts w:cs="Calibri"/>
                <w:sz w:val="20"/>
                <w:szCs w:val="20"/>
              </w:rPr>
            </w:pPr>
            <w:r w:rsidRPr="00443F29">
              <w:rPr>
                <w:rFonts w:cs="Calibri"/>
                <w:sz w:val="20"/>
                <w:szCs w:val="20"/>
              </w:rPr>
              <w:t>Verbranden</w:t>
            </w:r>
          </w:p>
          <w:p w14:paraId="61C8AE47" w14:textId="77777777" w:rsidR="00420F7F" w:rsidRPr="00443F29" w:rsidRDefault="00420F7F" w:rsidP="005D5F24">
            <w:pPr>
              <w:pStyle w:val="Tekstintabellen"/>
              <w:rPr>
                <w:rFonts w:cs="Calibri"/>
                <w:sz w:val="20"/>
                <w:szCs w:val="20"/>
              </w:rPr>
            </w:pPr>
            <w:r w:rsidRPr="00443F29">
              <w:rPr>
                <w:rFonts w:cs="Calibri"/>
                <w:sz w:val="20"/>
                <w:szCs w:val="20"/>
              </w:rPr>
              <w:t>Bedwelming</w:t>
            </w:r>
          </w:p>
          <w:p w14:paraId="6AD2D3EC" w14:textId="77777777" w:rsidR="00420F7F" w:rsidRPr="00443F29" w:rsidRDefault="00420F7F" w:rsidP="005D5F24">
            <w:pPr>
              <w:pStyle w:val="Tekstintabellen"/>
              <w:rPr>
                <w:rFonts w:cs="Calibri"/>
                <w:sz w:val="20"/>
                <w:szCs w:val="20"/>
              </w:rPr>
            </w:pPr>
            <w:r w:rsidRPr="00443F29">
              <w:rPr>
                <w:rFonts w:cs="Calibri"/>
                <w:sz w:val="20"/>
                <w:szCs w:val="20"/>
              </w:rPr>
              <w:t>Explosief</w:t>
            </w:r>
          </w:p>
        </w:tc>
        <w:tc>
          <w:tcPr>
            <w:tcW w:w="1800" w:type="dxa"/>
          </w:tcPr>
          <w:p w14:paraId="351907C9" w14:textId="77777777" w:rsidR="00420F7F" w:rsidRPr="00443F29" w:rsidRDefault="00420F7F" w:rsidP="005D5F24">
            <w:pPr>
              <w:pStyle w:val="Tekstintabellen"/>
              <w:rPr>
                <w:rFonts w:cs="Calibri"/>
                <w:sz w:val="20"/>
                <w:szCs w:val="20"/>
              </w:rPr>
            </w:pPr>
            <w:r w:rsidRPr="00443F29">
              <w:rPr>
                <w:rFonts w:cs="Calibri"/>
                <w:sz w:val="20"/>
                <w:szCs w:val="20"/>
              </w:rPr>
              <w:t>Leidingbreuk</w:t>
            </w:r>
          </w:p>
        </w:tc>
        <w:tc>
          <w:tcPr>
            <w:tcW w:w="3500" w:type="dxa"/>
          </w:tcPr>
          <w:p w14:paraId="1C4C7806" w14:textId="77777777" w:rsidR="00420F7F" w:rsidRPr="00443F29" w:rsidRDefault="00420F7F" w:rsidP="005D5F24">
            <w:pPr>
              <w:pStyle w:val="Tekstintabellen"/>
              <w:rPr>
                <w:rFonts w:cs="Calibri"/>
                <w:sz w:val="20"/>
                <w:szCs w:val="20"/>
              </w:rPr>
            </w:pPr>
            <w:r w:rsidRPr="00443F29">
              <w:rPr>
                <w:rFonts w:cs="Calibri"/>
                <w:sz w:val="20"/>
                <w:szCs w:val="20"/>
              </w:rPr>
              <w:t>KLIC melding</w:t>
            </w:r>
          </w:p>
          <w:p w14:paraId="3CA53507"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28F025E3" w14:textId="77777777" w:rsidR="00420F7F" w:rsidRPr="00443F29" w:rsidRDefault="00420F7F" w:rsidP="005D5F24">
            <w:pPr>
              <w:pStyle w:val="Tekstintabellen"/>
              <w:rPr>
                <w:rFonts w:cs="Calibri"/>
                <w:sz w:val="20"/>
                <w:szCs w:val="20"/>
              </w:rPr>
            </w:pPr>
            <w:r w:rsidRPr="00443F29">
              <w:rPr>
                <w:rFonts w:cs="Calibri"/>
                <w:sz w:val="20"/>
                <w:szCs w:val="20"/>
              </w:rPr>
              <w:t>Uitvoeringswijze (proefsleuven, handmatig graven)</w:t>
            </w:r>
          </w:p>
          <w:p w14:paraId="1FEA2EDD" w14:textId="77777777" w:rsidR="00420F7F" w:rsidRPr="00443F29" w:rsidRDefault="00420F7F" w:rsidP="005D5F24">
            <w:pPr>
              <w:pStyle w:val="Tekstintabellen"/>
              <w:rPr>
                <w:rFonts w:cs="Calibri"/>
                <w:sz w:val="20"/>
                <w:szCs w:val="20"/>
              </w:rPr>
            </w:pPr>
            <w:r w:rsidRPr="00443F29">
              <w:rPr>
                <w:rFonts w:cs="Calibri"/>
                <w:sz w:val="20"/>
                <w:szCs w:val="20"/>
              </w:rPr>
              <w:t>Voldoende gronddekking aanhouden</w:t>
            </w:r>
          </w:p>
        </w:tc>
      </w:tr>
      <w:tr w:rsidR="00420F7F" w:rsidRPr="00443F29" w14:paraId="76E8E98E" w14:textId="77777777" w:rsidTr="005D5F24">
        <w:tc>
          <w:tcPr>
            <w:tcW w:w="1500" w:type="dxa"/>
          </w:tcPr>
          <w:p w14:paraId="0D724C76" w14:textId="77777777" w:rsidR="00420F7F" w:rsidRPr="00443F29" w:rsidRDefault="00420F7F" w:rsidP="005D5F24">
            <w:pPr>
              <w:pStyle w:val="Tekstintabellen"/>
              <w:rPr>
                <w:rFonts w:cs="Calibri"/>
                <w:sz w:val="20"/>
                <w:szCs w:val="20"/>
              </w:rPr>
            </w:pPr>
            <w:r w:rsidRPr="00443F29">
              <w:rPr>
                <w:rFonts w:cs="Calibri"/>
                <w:sz w:val="20"/>
                <w:szCs w:val="20"/>
              </w:rPr>
              <w:t>Aanwezigheid waterleiding</w:t>
            </w:r>
          </w:p>
        </w:tc>
        <w:tc>
          <w:tcPr>
            <w:tcW w:w="1500" w:type="dxa"/>
          </w:tcPr>
          <w:p w14:paraId="74EC1053" w14:textId="77777777" w:rsidR="00420F7F" w:rsidRPr="00443F29" w:rsidRDefault="00420F7F" w:rsidP="005D5F24">
            <w:pPr>
              <w:pStyle w:val="Tekstintabellen"/>
              <w:rPr>
                <w:rFonts w:cs="Calibri"/>
                <w:sz w:val="20"/>
                <w:szCs w:val="20"/>
              </w:rPr>
            </w:pPr>
            <w:r w:rsidRPr="00443F29">
              <w:rPr>
                <w:rFonts w:cs="Calibri"/>
                <w:sz w:val="20"/>
                <w:szCs w:val="20"/>
              </w:rPr>
              <w:t>Grondwerk</w:t>
            </w:r>
          </w:p>
        </w:tc>
        <w:tc>
          <w:tcPr>
            <w:tcW w:w="1200" w:type="dxa"/>
          </w:tcPr>
          <w:p w14:paraId="1F3B289B" w14:textId="77777777" w:rsidR="00420F7F" w:rsidRPr="00443F29" w:rsidRDefault="00420F7F" w:rsidP="005D5F24">
            <w:pPr>
              <w:pStyle w:val="Tekstintabellen"/>
              <w:rPr>
                <w:rFonts w:cs="Calibri"/>
                <w:sz w:val="20"/>
                <w:szCs w:val="20"/>
              </w:rPr>
            </w:pPr>
            <w:r w:rsidRPr="00443F29">
              <w:rPr>
                <w:rFonts w:cs="Calibri"/>
                <w:sz w:val="20"/>
                <w:szCs w:val="20"/>
              </w:rPr>
              <w:t>Inkalving/</w:t>
            </w:r>
          </w:p>
          <w:p w14:paraId="3B917DE1" w14:textId="77777777" w:rsidR="00420F7F" w:rsidRPr="00443F29" w:rsidRDefault="00420F7F" w:rsidP="005D5F24">
            <w:pPr>
              <w:pStyle w:val="Tekstintabellen"/>
              <w:rPr>
                <w:rFonts w:cs="Calibri"/>
                <w:sz w:val="20"/>
                <w:szCs w:val="20"/>
              </w:rPr>
            </w:pPr>
            <w:r w:rsidRPr="00443F29">
              <w:rPr>
                <w:rFonts w:cs="Calibri"/>
                <w:sz w:val="20"/>
                <w:szCs w:val="20"/>
              </w:rPr>
              <w:t>bedelving</w:t>
            </w:r>
          </w:p>
        </w:tc>
        <w:tc>
          <w:tcPr>
            <w:tcW w:w="1800" w:type="dxa"/>
          </w:tcPr>
          <w:p w14:paraId="5796E3B9" w14:textId="77777777" w:rsidR="00420F7F" w:rsidRPr="00443F29" w:rsidRDefault="00420F7F" w:rsidP="005D5F24">
            <w:pPr>
              <w:pStyle w:val="Tekstintabellen"/>
              <w:rPr>
                <w:rFonts w:cs="Calibri"/>
                <w:sz w:val="20"/>
                <w:szCs w:val="20"/>
              </w:rPr>
            </w:pPr>
            <w:r w:rsidRPr="00443F29">
              <w:rPr>
                <w:rFonts w:cs="Calibri"/>
                <w:sz w:val="20"/>
                <w:szCs w:val="20"/>
              </w:rPr>
              <w:t>Leidingbreuk</w:t>
            </w:r>
          </w:p>
        </w:tc>
        <w:tc>
          <w:tcPr>
            <w:tcW w:w="3500" w:type="dxa"/>
          </w:tcPr>
          <w:p w14:paraId="52AB18E2" w14:textId="77777777" w:rsidR="00420F7F" w:rsidRPr="00443F29" w:rsidRDefault="00420F7F" w:rsidP="005D5F24">
            <w:pPr>
              <w:pStyle w:val="Tekstintabellen"/>
              <w:rPr>
                <w:rFonts w:cs="Calibri"/>
                <w:sz w:val="20"/>
                <w:szCs w:val="20"/>
              </w:rPr>
            </w:pPr>
            <w:r w:rsidRPr="00443F29">
              <w:rPr>
                <w:rFonts w:cs="Calibri"/>
                <w:sz w:val="20"/>
                <w:szCs w:val="20"/>
              </w:rPr>
              <w:t>KLIC melding</w:t>
            </w:r>
          </w:p>
          <w:p w14:paraId="08E6666E"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09F432A7" w14:textId="77777777" w:rsidR="00420F7F" w:rsidRPr="00443F29" w:rsidRDefault="00420F7F" w:rsidP="005D5F24">
            <w:pPr>
              <w:pStyle w:val="Tekstintabellen"/>
              <w:rPr>
                <w:rFonts w:cs="Calibri"/>
                <w:sz w:val="20"/>
                <w:szCs w:val="20"/>
              </w:rPr>
            </w:pPr>
            <w:r w:rsidRPr="00443F29">
              <w:rPr>
                <w:rFonts w:cs="Calibri"/>
                <w:sz w:val="20"/>
                <w:szCs w:val="20"/>
              </w:rPr>
              <w:t>Uitvoeringswijze (proefsleuven, handmatig graven)</w:t>
            </w:r>
          </w:p>
          <w:p w14:paraId="7847D5FB" w14:textId="77777777" w:rsidR="00420F7F" w:rsidRPr="00443F29" w:rsidRDefault="00420F7F" w:rsidP="005D5F24">
            <w:pPr>
              <w:pStyle w:val="Tekstintabellen"/>
              <w:rPr>
                <w:rFonts w:cs="Calibri"/>
                <w:sz w:val="20"/>
                <w:szCs w:val="20"/>
              </w:rPr>
            </w:pPr>
            <w:r w:rsidRPr="00443F29">
              <w:rPr>
                <w:rFonts w:cs="Calibri"/>
                <w:sz w:val="20"/>
                <w:szCs w:val="20"/>
              </w:rPr>
              <w:t>Voldoende gronddekking aanhouden</w:t>
            </w:r>
          </w:p>
        </w:tc>
      </w:tr>
      <w:tr w:rsidR="00420F7F" w:rsidRPr="00443F29" w14:paraId="687114C0" w14:textId="77777777" w:rsidTr="005D5F24">
        <w:tc>
          <w:tcPr>
            <w:tcW w:w="1500" w:type="dxa"/>
          </w:tcPr>
          <w:p w14:paraId="6054D1AA" w14:textId="77777777" w:rsidR="00420F7F" w:rsidRPr="00443F29" w:rsidRDefault="00420F7F" w:rsidP="005D5F24">
            <w:pPr>
              <w:pStyle w:val="Tekstintabellen"/>
              <w:rPr>
                <w:rFonts w:cs="Calibri"/>
                <w:sz w:val="20"/>
                <w:szCs w:val="20"/>
              </w:rPr>
            </w:pPr>
            <w:r w:rsidRPr="00443F29">
              <w:rPr>
                <w:rFonts w:cs="Calibri"/>
                <w:sz w:val="20"/>
                <w:szCs w:val="20"/>
              </w:rPr>
              <w:t>Explosief</w:t>
            </w:r>
          </w:p>
        </w:tc>
        <w:tc>
          <w:tcPr>
            <w:tcW w:w="1500" w:type="dxa"/>
          </w:tcPr>
          <w:p w14:paraId="30FC41F2" w14:textId="77777777" w:rsidR="00420F7F" w:rsidRPr="00443F29" w:rsidRDefault="00420F7F" w:rsidP="005D5F24">
            <w:pPr>
              <w:pStyle w:val="Tekstintabellen"/>
              <w:rPr>
                <w:rFonts w:cs="Calibri"/>
                <w:sz w:val="20"/>
                <w:szCs w:val="20"/>
              </w:rPr>
            </w:pPr>
            <w:r w:rsidRPr="00443F29">
              <w:rPr>
                <w:rFonts w:cs="Calibri"/>
                <w:sz w:val="20"/>
                <w:szCs w:val="20"/>
              </w:rPr>
              <w:t>Grondwerk</w:t>
            </w:r>
          </w:p>
          <w:p w14:paraId="587ABCED"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77AEAC08" w14:textId="77777777" w:rsidR="00420F7F" w:rsidRPr="00443F29" w:rsidRDefault="00420F7F" w:rsidP="005D5F24">
            <w:pPr>
              <w:pStyle w:val="Tekstintabellen"/>
              <w:rPr>
                <w:rFonts w:cs="Calibri"/>
                <w:sz w:val="20"/>
                <w:szCs w:val="20"/>
              </w:rPr>
            </w:pPr>
            <w:r w:rsidRPr="00443F29">
              <w:rPr>
                <w:rFonts w:cs="Calibri"/>
                <w:sz w:val="20"/>
                <w:szCs w:val="20"/>
              </w:rPr>
              <w:t>Explosie</w:t>
            </w:r>
          </w:p>
        </w:tc>
        <w:tc>
          <w:tcPr>
            <w:tcW w:w="1800" w:type="dxa"/>
          </w:tcPr>
          <w:p w14:paraId="030AAA3E" w14:textId="77777777" w:rsidR="00420F7F" w:rsidRPr="00443F29" w:rsidRDefault="00420F7F" w:rsidP="005D5F24">
            <w:pPr>
              <w:pStyle w:val="Tekstintabellen"/>
              <w:rPr>
                <w:rFonts w:cs="Calibri"/>
                <w:sz w:val="20"/>
                <w:szCs w:val="20"/>
              </w:rPr>
            </w:pPr>
            <w:r w:rsidRPr="00443F29">
              <w:rPr>
                <w:rFonts w:cs="Calibri"/>
                <w:sz w:val="20"/>
                <w:szCs w:val="20"/>
              </w:rPr>
              <w:t>Verplaatsen explosief</w:t>
            </w:r>
          </w:p>
          <w:p w14:paraId="4B31BF66" w14:textId="77777777" w:rsidR="00420F7F" w:rsidRPr="00443F29" w:rsidRDefault="00420F7F" w:rsidP="005D5F24">
            <w:pPr>
              <w:pStyle w:val="Tekstintabellen"/>
              <w:rPr>
                <w:rFonts w:cs="Calibri"/>
                <w:sz w:val="20"/>
                <w:szCs w:val="20"/>
              </w:rPr>
            </w:pPr>
            <w:r w:rsidRPr="00443F29">
              <w:rPr>
                <w:rFonts w:cs="Calibri"/>
                <w:sz w:val="20"/>
                <w:szCs w:val="20"/>
              </w:rPr>
              <w:t>Afzetten terrein</w:t>
            </w:r>
          </w:p>
        </w:tc>
        <w:tc>
          <w:tcPr>
            <w:tcW w:w="3500" w:type="dxa"/>
          </w:tcPr>
          <w:p w14:paraId="4E8892B5" w14:textId="77777777" w:rsidR="00420F7F" w:rsidRPr="00443F29" w:rsidRDefault="00420F7F" w:rsidP="005D5F24">
            <w:pPr>
              <w:pStyle w:val="Tekstintabellen"/>
              <w:rPr>
                <w:rFonts w:cs="Calibri"/>
                <w:sz w:val="20"/>
                <w:szCs w:val="20"/>
              </w:rPr>
            </w:pPr>
            <w:r w:rsidRPr="00443F29">
              <w:rPr>
                <w:rFonts w:cs="Calibri"/>
                <w:sz w:val="20"/>
                <w:szCs w:val="20"/>
              </w:rPr>
              <w:t>Explosieven Opruimings Commando inschakelen</w:t>
            </w:r>
          </w:p>
        </w:tc>
      </w:tr>
      <w:tr w:rsidR="00420F7F" w:rsidRPr="00443F29" w14:paraId="5495AAA9" w14:textId="77777777" w:rsidTr="005D5F24">
        <w:tc>
          <w:tcPr>
            <w:tcW w:w="1500" w:type="dxa"/>
          </w:tcPr>
          <w:p w14:paraId="5535F246" w14:textId="77777777" w:rsidR="00420F7F" w:rsidRPr="00443F29" w:rsidRDefault="00420F7F" w:rsidP="005D5F24">
            <w:pPr>
              <w:pStyle w:val="Tekstintabellen"/>
              <w:rPr>
                <w:rFonts w:cs="Calibri"/>
                <w:sz w:val="20"/>
                <w:szCs w:val="20"/>
              </w:rPr>
            </w:pPr>
            <w:r w:rsidRPr="00443F29">
              <w:rPr>
                <w:rFonts w:cs="Calibri"/>
                <w:sz w:val="20"/>
                <w:szCs w:val="20"/>
              </w:rPr>
              <w:t>Bodemveront-reiniging</w:t>
            </w:r>
          </w:p>
        </w:tc>
        <w:tc>
          <w:tcPr>
            <w:tcW w:w="1500" w:type="dxa"/>
          </w:tcPr>
          <w:p w14:paraId="119C502F" w14:textId="77777777" w:rsidR="00420F7F" w:rsidRPr="00443F29" w:rsidRDefault="00420F7F" w:rsidP="005D5F24">
            <w:pPr>
              <w:pStyle w:val="Tekstintabellen"/>
              <w:rPr>
                <w:rFonts w:cs="Calibri"/>
                <w:sz w:val="20"/>
                <w:szCs w:val="20"/>
              </w:rPr>
            </w:pPr>
            <w:r w:rsidRPr="00443F29">
              <w:rPr>
                <w:rFonts w:cs="Calibri"/>
                <w:sz w:val="20"/>
                <w:szCs w:val="20"/>
              </w:rPr>
              <w:t>Grondwerk</w:t>
            </w:r>
          </w:p>
          <w:p w14:paraId="34BCCC01"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49EB0D4B" w14:textId="77777777" w:rsidR="00420F7F" w:rsidRPr="00443F29" w:rsidRDefault="00420F7F" w:rsidP="005D5F24">
            <w:pPr>
              <w:pStyle w:val="Tekstintabellen"/>
              <w:rPr>
                <w:rFonts w:cs="Calibri"/>
                <w:sz w:val="20"/>
                <w:szCs w:val="20"/>
              </w:rPr>
            </w:pPr>
            <w:r w:rsidRPr="00443F29">
              <w:rPr>
                <w:rFonts w:cs="Calibri"/>
                <w:sz w:val="20"/>
                <w:szCs w:val="20"/>
              </w:rPr>
              <w:t>Besmettingsgevaar</w:t>
            </w:r>
          </w:p>
        </w:tc>
        <w:tc>
          <w:tcPr>
            <w:tcW w:w="1800" w:type="dxa"/>
          </w:tcPr>
          <w:p w14:paraId="5969C24C" w14:textId="77777777" w:rsidR="00420F7F" w:rsidRPr="00443F29" w:rsidRDefault="00420F7F" w:rsidP="005D5F24">
            <w:pPr>
              <w:pStyle w:val="Tekstintabellen"/>
              <w:rPr>
                <w:rFonts w:cs="Calibri"/>
                <w:sz w:val="20"/>
                <w:szCs w:val="20"/>
              </w:rPr>
            </w:pPr>
            <w:r w:rsidRPr="00443F29">
              <w:rPr>
                <w:rFonts w:cs="Calibri"/>
                <w:sz w:val="20"/>
                <w:szCs w:val="20"/>
              </w:rPr>
              <w:t>Geen bodemonderzoek</w:t>
            </w:r>
          </w:p>
        </w:tc>
        <w:tc>
          <w:tcPr>
            <w:tcW w:w="3500" w:type="dxa"/>
          </w:tcPr>
          <w:p w14:paraId="494FC576" w14:textId="77777777" w:rsidR="00420F7F" w:rsidRPr="00443F29" w:rsidRDefault="00420F7F" w:rsidP="005D5F24">
            <w:pPr>
              <w:pStyle w:val="Tekstintabellen"/>
              <w:rPr>
                <w:rFonts w:cs="Calibri"/>
                <w:sz w:val="20"/>
                <w:szCs w:val="20"/>
              </w:rPr>
            </w:pPr>
            <w:r w:rsidRPr="00443F29">
              <w:rPr>
                <w:rFonts w:cs="Calibri"/>
                <w:sz w:val="20"/>
                <w:szCs w:val="20"/>
              </w:rPr>
              <w:t>Dragen PBM’s</w:t>
            </w:r>
          </w:p>
          <w:p w14:paraId="14571045"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6B17D6B8" w14:textId="77777777" w:rsidR="00420F7F" w:rsidRPr="00443F29" w:rsidRDefault="00420F7F" w:rsidP="005D5F24">
            <w:pPr>
              <w:pStyle w:val="Tekstintabellen"/>
              <w:rPr>
                <w:rFonts w:cs="Calibri"/>
                <w:sz w:val="20"/>
                <w:szCs w:val="20"/>
              </w:rPr>
            </w:pPr>
            <w:r w:rsidRPr="00443F29">
              <w:rPr>
                <w:rFonts w:cs="Calibri"/>
                <w:sz w:val="20"/>
                <w:szCs w:val="20"/>
              </w:rPr>
              <w:t>Gekwalificeerd personeel</w:t>
            </w:r>
          </w:p>
          <w:p w14:paraId="0C953EC4" w14:textId="77777777" w:rsidR="00420F7F" w:rsidRPr="00443F29" w:rsidRDefault="00420F7F" w:rsidP="005D5F24">
            <w:pPr>
              <w:pStyle w:val="Tekstintabellen"/>
              <w:rPr>
                <w:rFonts w:cs="Calibri"/>
                <w:sz w:val="20"/>
                <w:szCs w:val="20"/>
              </w:rPr>
            </w:pPr>
            <w:r w:rsidRPr="00443F29">
              <w:rPr>
                <w:rFonts w:cs="Calibri"/>
                <w:sz w:val="20"/>
                <w:szCs w:val="20"/>
              </w:rPr>
              <w:t>Niet onbeschermd eten, drinken en roken op locatie</w:t>
            </w:r>
          </w:p>
        </w:tc>
      </w:tr>
      <w:tr w:rsidR="00420F7F" w:rsidRPr="00443F29" w14:paraId="59D45989" w14:textId="77777777" w:rsidTr="005D5F24">
        <w:tc>
          <w:tcPr>
            <w:tcW w:w="1500" w:type="dxa"/>
          </w:tcPr>
          <w:p w14:paraId="0CC0FDD9" w14:textId="77777777" w:rsidR="00420F7F" w:rsidRPr="00443F29" w:rsidRDefault="00420F7F" w:rsidP="005D5F24">
            <w:pPr>
              <w:pStyle w:val="Tekstintabellen"/>
              <w:rPr>
                <w:rFonts w:cs="Calibri"/>
                <w:sz w:val="20"/>
                <w:szCs w:val="20"/>
              </w:rPr>
            </w:pPr>
            <w:r w:rsidRPr="00443F29">
              <w:rPr>
                <w:rFonts w:cs="Calibri"/>
                <w:sz w:val="20"/>
                <w:szCs w:val="20"/>
              </w:rPr>
              <w:t>Regen en wind</w:t>
            </w:r>
          </w:p>
        </w:tc>
        <w:tc>
          <w:tcPr>
            <w:tcW w:w="1500" w:type="dxa"/>
          </w:tcPr>
          <w:p w14:paraId="62D72940"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735657A9" w14:textId="77777777" w:rsidR="00420F7F" w:rsidRPr="00443F29" w:rsidRDefault="00420F7F" w:rsidP="005D5F24">
            <w:pPr>
              <w:pStyle w:val="Tekstintabellen"/>
              <w:rPr>
                <w:rFonts w:cs="Calibri"/>
                <w:sz w:val="20"/>
                <w:szCs w:val="20"/>
              </w:rPr>
            </w:pPr>
            <w:r w:rsidRPr="00443F29">
              <w:rPr>
                <w:rFonts w:cs="Calibri"/>
                <w:sz w:val="20"/>
                <w:szCs w:val="20"/>
              </w:rPr>
              <w:t>Gezondheid</w:t>
            </w:r>
          </w:p>
        </w:tc>
        <w:tc>
          <w:tcPr>
            <w:tcW w:w="1800" w:type="dxa"/>
          </w:tcPr>
          <w:p w14:paraId="526DDF50" w14:textId="77777777" w:rsidR="00420F7F" w:rsidRPr="00443F29" w:rsidRDefault="00420F7F" w:rsidP="005D5F24">
            <w:pPr>
              <w:pStyle w:val="Tekstintabellen"/>
              <w:rPr>
                <w:rFonts w:cs="Calibri"/>
                <w:sz w:val="20"/>
                <w:szCs w:val="20"/>
              </w:rPr>
            </w:pPr>
            <w:r w:rsidRPr="00443F29">
              <w:rPr>
                <w:rFonts w:cs="Calibri"/>
                <w:sz w:val="20"/>
                <w:szCs w:val="20"/>
              </w:rPr>
              <w:t>Klimatologische omstandigheden</w:t>
            </w:r>
          </w:p>
        </w:tc>
        <w:tc>
          <w:tcPr>
            <w:tcW w:w="3500" w:type="dxa"/>
          </w:tcPr>
          <w:p w14:paraId="5C1CCFB6" w14:textId="77777777" w:rsidR="00420F7F" w:rsidRPr="00443F29" w:rsidRDefault="00420F7F" w:rsidP="005D5F24">
            <w:pPr>
              <w:pStyle w:val="Tekstintabellen"/>
              <w:rPr>
                <w:rFonts w:cs="Calibri"/>
                <w:sz w:val="20"/>
                <w:szCs w:val="20"/>
              </w:rPr>
            </w:pPr>
            <w:r w:rsidRPr="00443F29">
              <w:rPr>
                <w:rFonts w:cs="Calibri"/>
                <w:sz w:val="20"/>
                <w:szCs w:val="20"/>
              </w:rPr>
              <w:t>Doorwerkkleding</w:t>
            </w:r>
          </w:p>
          <w:p w14:paraId="5859562D"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764BED1D" w14:textId="77777777" w:rsidR="00420F7F" w:rsidRPr="00443F29" w:rsidRDefault="00420F7F" w:rsidP="005D5F24">
            <w:pPr>
              <w:pStyle w:val="Tekstintabellen"/>
              <w:rPr>
                <w:rFonts w:cs="Calibri"/>
                <w:sz w:val="20"/>
                <w:szCs w:val="20"/>
              </w:rPr>
            </w:pPr>
            <w:r w:rsidRPr="00443F29">
              <w:rPr>
                <w:rFonts w:cs="Calibri"/>
                <w:sz w:val="20"/>
                <w:szCs w:val="20"/>
              </w:rPr>
              <w:t>Schuilvoorziening</w:t>
            </w:r>
          </w:p>
        </w:tc>
      </w:tr>
      <w:tr w:rsidR="00420F7F" w:rsidRPr="00443F29" w14:paraId="39A21F1F" w14:textId="77777777" w:rsidTr="005D5F24">
        <w:tc>
          <w:tcPr>
            <w:tcW w:w="1500" w:type="dxa"/>
          </w:tcPr>
          <w:p w14:paraId="427BBB1B" w14:textId="77777777" w:rsidR="00420F7F" w:rsidRPr="00443F29" w:rsidRDefault="00420F7F" w:rsidP="005D5F24">
            <w:pPr>
              <w:pStyle w:val="Tekstintabellen"/>
              <w:rPr>
                <w:rFonts w:cs="Calibri"/>
                <w:sz w:val="20"/>
                <w:szCs w:val="20"/>
              </w:rPr>
            </w:pPr>
            <w:r w:rsidRPr="00443F29">
              <w:rPr>
                <w:rFonts w:cs="Calibri"/>
                <w:sz w:val="20"/>
                <w:szCs w:val="20"/>
              </w:rPr>
              <w:t>Onweer</w:t>
            </w:r>
          </w:p>
        </w:tc>
        <w:tc>
          <w:tcPr>
            <w:tcW w:w="1500" w:type="dxa"/>
          </w:tcPr>
          <w:p w14:paraId="1FC5C896"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01ACEACD" w14:textId="77777777" w:rsidR="00420F7F" w:rsidRPr="00443F29" w:rsidRDefault="00420F7F" w:rsidP="005D5F24">
            <w:pPr>
              <w:pStyle w:val="Tekstintabellen"/>
              <w:rPr>
                <w:rFonts w:cs="Calibri"/>
                <w:sz w:val="20"/>
                <w:szCs w:val="20"/>
              </w:rPr>
            </w:pPr>
            <w:r w:rsidRPr="00443F29">
              <w:rPr>
                <w:rFonts w:cs="Calibri"/>
                <w:sz w:val="20"/>
                <w:szCs w:val="20"/>
              </w:rPr>
              <w:t>Elektrocutie</w:t>
            </w:r>
          </w:p>
        </w:tc>
        <w:tc>
          <w:tcPr>
            <w:tcW w:w="1800" w:type="dxa"/>
          </w:tcPr>
          <w:p w14:paraId="61B878D0" w14:textId="77777777" w:rsidR="00420F7F" w:rsidRPr="00443F29" w:rsidRDefault="00420F7F" w:rsidP="005D5F24">
            <w:pPr>
              <w:pStyle w:val="Tekstintabellen"/>
              <w:rPr>
                <w:rFonts w:cs="Calibri"/>
                <w:sz w:val="20"/>
                <w:szCs w:val="20"/>
              </w:rPr>
            </w:pPr>
            <w:r w:rsidRPr="00443F29">
              <w:rPr>
                <w:rFonts w:cs="Calibri"/>
                <w:sz w:val="20"/>
                <w:szCs w:val="20"/>
              </w:rPr>
              <w:t>Blikseminslag</w:t>
            </w:r>
          </w:p>
        </w:tc>
        <w:tc>
          <w:tcPr>
            <w:tcW w:w="3500" w:type="dxa"/>
          </w:tcPr>
          <w:p w14:paraId="7CFFA232" w14:textId="77777777" w:rsidR="00420F7F" w:rsidRPr="00443F29" w:rsidRDefault="00420F7F" w:rsidP="005D5F24">
            <w:pPr>
              <w:pStyle w:val="Tekstintabellen"/>
              <w:rPr>
                <w:rFonts w:cs="Calibri"/>
                <w:sz w:val="20"/>
                <w:szCs w:val="20"/>
              </w:rPr>
            </w:pPr>
            <w:r w:rsidRPr="00443F29">
              <w:rPr>
                <w:rFonts w:cs="Calibri"/>
                <w:sz w:val="20"/>
                <w:szCs w:val="20"/>
              </w:rPr>
              <w:t>Stoppen werkzaamheden</w:t>
            </w:r>
          </w:p>
          <w:p w14:paraId="75FE58D0" w14:textId="77777777" w:rsidR="00420F7F" w:rsidRPr="00443F29" w:rsidRDefault="00420F7F" w:rsidP="005D5F24">
            <w:pPr>
              <w:pStyle w:val="Tekstintabellen"/>
              <w:rPr>
                <w:rFonts w:cs="Calibri"/>
                <w:sz w:val="20"/>
                <w:szCs w:val="20"/>
              </w:rPr>
            </w:pPr>
            <w:r w:rsidRPr="00443F29">
              <w:rPr>
                <w:rFonts w:cs="Calibri"/>
                <w:sz w:val="20"/>
                <w:szCs w:val="20"/>
              </w:rPr>
              <w:t>Schuilvoorziening</w:t>
            </w:r>
          </w:p>
        </w:tc>
      </w:tr>
      <w:tr w:rsidR="00420F7F" w:rsidRPr="00443F29" w14:paraId="117D488E" w14:textId="77777777" w:rsidTr="005D5F24">
        <w:tc>
          <w:tcPr>
            <w:tcW w:w="1500" w:type="dxa"/>
          </w:tcPr>
          <w:p w14:paraId="1B90AFF8" w14:textId="77777777" w:rsidR="00420F7F" w:rsidRPr="00443F29" w:rsidRDefault="00420F7F" w:rsidP="005D5F24">
            <w:pPr>
              <w:pStyle w:val="Tekstintabellen"/>
              <w:rPr>
                <w:rFonts w:cs="Calibri"/>
                <w:sz w:val="20"/>
                <w:szCs w:val="20"/>
              </w:rPr>
            </w:pPr>
            <w:r w:rsidRPr="00443F29">
              <w:rPr>
                <w:rFonts w:cs="Calibri"/>
                <w:sz w:val="20"/>
                <w:szCs w:val="20"/>
              </w:rPr>
              <w:t>Slechte bouwplaatsvoor-ziening/inrichting</w:t>
            </w:r>
          </w:p>
        </w:tc>
        <w:tc>
          <w:tcPr>
            <w:tcW w:w="1500" w:type="dxa"/>
          </w:tcPr>
          <w:p w14:paraId="18BB906B"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6EA00BBF" w14:textId="77777777" w:rsidR="00420F7F" w:rsidRPr="00443F29" w:rsidRDefault="00420F7F" w:rsidP="005D5F24">
            <w:pPr>
              <w:pStyle w:val="Tekstintabellen"/>
              <w:rPr>
                <w:rFonts w:cs="Calibri"/>
                <w:sz w:val="20"/>
                <w:szCs w:val="20"/>
              </w:rPr>
            </w:pPr>
            <w:r w:rsidRPr="00443F29">
              <w:rPr>
                <w:rFonts w:cs="Calibri"/>
                <w:sz w:val="20"/>
                <w:szCs w:val="20"/>
              </w:rPr>
              <w:t>Irritatie</w:t>
            </w:r>
          </w:p>
        </w:tc>
        <w:tc>
          <w:tcPr>
            <w:tcW w:w="1800" w:type="dxa"/>
          </w:tcPr>
          <w:p w14:paraId="0CEF850B" w14:textId="77777777" w:rsidR="00420F7F" w:rsidRPr="00443F29" w:rsidRDefault="00420F7F" w:rsidP="005D5F24">
            <w:pPr>
              <w:pStyle w:val="Tekstintabellen"/>
              <w:rPr>
                <w:rFonts w:cs="Calibri"/>
                <w:sz w:val="20"/>
                <w:szCs w:val="20"/>
              </w:rPr>
            </w:pPr>
            <w:r w:rsidRPr="00443F29">
              <w:rPr>
                <w:rFonts w:cs="Calibri"/>
                <w:sz w:val="20"/>
                <w:szCs w:val="20"/>
              </w:rPr>
              <w:t>Geen ruimte</w:t>
            </w:r>
          </w:p>
          <w:p w14:paraId="5BCFA4C7" w14:textId="77777777" w:rsidR="00420F7F" w:rsidRPr="00443F29" w:rsidRDefault="00420F7F" w:rsidP="005D5F24">
            <w:pPr>
              <w:pStyle w:val="Tekstintabellen"/>
              <w:rPr>
                <w:rFonts w:cs="Calibri"/>
                <w:sz w:val="20"/>
                <w:szCs w:val="20"/>
              </w:rPr>
            </w:pPr>
            <w:r w:rsidRPr="00443F29">
              <w:rPr>
                <w:rFonts w:cs="Calibri"/>
                <w:sz w:val="20"/>
                <w:szCs w:val="20"/>
              </w:rPr>
              <w:t>Geen voorzieningen</w:t>
            </w:r>
          </w:p>
        </w:tc>
        <w:tc>
          <w:tcPr>
            <w:tcW w:w="3500" w:type="dxa"/>
          </w:tcPr>
          <w:p w14:paraId="47F13F75" w14:textId="77777777" w:rsidR="00420F7F" w:rsidRPr="00443F29" w:rsidRDefault="00420F7F" w:rsidP="005D5F24">
            <w:pPr>
              <w:pStyle w:val="Tekstintabellen"/>
              <w:rPr>
                <w:rFonts w:cs="Calibri"/>
                <w:sz w:val="20"/>
                <w:szCs w:val="20"/>
              </w:rPr>
            </w:pPr>
            <w:r w:rsidRPr="00443F29">
              <w:rPr>
                <w:rFonts w:cs="Calibri"/>
                <w:sz w:val="20"/>
                <w:szCs w:val="20"/>
              </w:rPr>
              <w:t>Verkorting werktijd</w:t>
            </w:r>
          </w:p>
          <w:p w14:paraId="0D1C4B31" w14:textId="77777777" w:rsidR="00420F7F" w:rsidRPr="00443F29" w:rsidRDefault="00420F7F" w:rsidP="005D5F24">
            <w:pPr>
              <w:pStyle w:val="Tekstintabellen"/>
              <w:rPr>
                <w:rFonts w:cs="Calibri"/>
                <w:sz w:val="20"/>
                <w:szCs w:val="20"/>
              </w:rPr>
            </w:pPr>
            <w:r w:rsidRPr="00443F29">
              <w:rPr>
                <w:rFonts w:cs="Calibri"/>
                <w:sz w:val="20"/>
                <w:szCs w:val="20"/>
              </w:rPr>
              <w:t>Planning en afstemming</w:t>
            </w:r>
          </w:p>
        </w:tc>
      </w:tr>
      <w:tr w:rsidR="00420F7F" w:rsidRPr="00443F29" w14:paraId="6159A550" w14:textId="77777777" w:rsidTr="005D5F24">
        <w:tc>
          <w:tcPr>
            <w:tcW w:w="1500" w:type="dxa"/>
          </w:tcPr>
          <w:p w14:paraId="0E553A71" w14:textId="77777777" w:rsidR="00420F7F" w:rsidRPr="00443F29" w:rsidRDefault="00420F7F" w:rsidP="005D5F24">
            <w:pPr>
              <w:pStyle w:val="Tekstintabellen"/>
              <w:rPr>
                <w:rFonts w:cs="Calibri"/>
                <w:sz w:val="20"/>
                <w:szCs w:val="20"/>
              </w:rPr>
            </w:pPr>
            <w:r w:rsidRPr="00443F29">
              <w:rPr>
                <w:rFonts w:cs="Calibri"/>
                <w:sz w:val="20"/>
                <w:szCs w:val="20"/>
              </w:rPr>
              <w:t>Slechte bereikbaarheid bouwlocatie</w:t>
            </w:r>
          </w:p>
        </w:tc>
        <w:tc>
          <w:tcPr>
            <w:tcW w:w="1500" w:type="dxa"/>
          </w:tcPr>
          <w:p w14:paraId="76AFC622"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5050F253" w14:textId="77777777" w:rsidR="00420F7F" w:rsidRPr="00443F29" w:rsidRDefault="00420F7F" w:rsidP="005D5F24">
            <w:pPr>
              <w:pStyle w:val="Tekstintabellen"/>
              <w:rPr>
                <w:rFonts w:cs="Calibri"/>
                <w:sz w:val="20"/>
                <w:szCs w:val="20"/>
              </w:rPr>
            </w:pPr>
            <w:r w:rsidRPr="00443F29">
              <w:rPr>
                <w:rFonts w:cs="Calibri"/>
                <w:sz w:val="20"/>
                <w:szCs w:val="20"/>
              </w:rPr>
              <w:t>Ongeval</w:t>
            </w:r>
          </w:p>
          <w:p w14:paraId="4C6D2A40" w14:textId="77777777" w:rsidR="00420F7F" w:rsidRPr="00443F29" w:rsidRDefault="00420F7F" w:rsidP="005D5F24">
            <w:pPr>
              <w:pStyle w:val="Tekstintabellen"/>
              <w:rPr>
                <w:rFonts w:cs="Calibri"/>
                <w:sz w:val="20"/>
                <w:szCs w:val="20"/>
              </w:rPr>
            </w:pPr>
            <w:r w:rsidRPr="00443F29">
              <w:rPr>
                <w:rFonts w:cs="Calibri"/>
                <w:sz w:val="20"/>
                <w:szCs w:val="20"/>
              </w:rPr>
              <w:t>Persoonlijk letsel</w:t>
            </w:r>
          </w:p>
        </w:tc>
        <w:tc>
          <w:tcPr>
            <w:tcW w:w="1800" w:type="dxa"/>
          </w:tcPr>
          <w:p w14:paraId="12FAB9C3" w14:textId="77777777" w:rsidR="00420F7F" w:rsidRPr="00443F29" w:rsidRDefault="00420F7F" w:rsidP="005D5F24">
            <w:pPr>
              <w:pStyle w:val="Tekstintabellen"/>
              <w:rPr>
                <w:rFonts w:cs="Calibri"/>
                <w:sz w:val="20"/>
                <w:szCs w:val="20"/>
              </w:rPr>
            </w:pPr>
            <w:r w:rsidRPr="00443F29">
              <w:rPr>
                <w:rFonts w:cs="Calibri"/>
                <w:sz w:val="20"/>
                <w:szCs w:val="20"/>
              </w:rPr>
              <w:t>Geïsoleerde locatie</w:t>
            </w:r>
          </w:p>
        </w:tc>
        <w:tc>
          <w:tcPr>
            <w:tcW w:w="3500" w:type="dxa"/>
          </w:tcPr>
          <w:p w14:paraId="37B51F85"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3A86F534" w14:textId="77777777" w:rsidR="00420F7F" w:rsidRPr="00443F29" w:rsidRDefault="00420F7F" w:rsidP="005D5F24">
            <w:pPr>
              <w:pStyle w:val="Tekstintabellen"/>
              <w:rPr>
                <w:rFonts w:cs="Calibri"/>
                <w:sz w:val="20"/>
                <w:szCs w:val="20"/>
              </w:rPr>
            </w:pPr>
            <w:r w:rsidRPr="00443F29">
              <w:rPr>
                <w:rFonts w:cs="Calibri"/>
                <w:sz w:val="20"/>
                <w:szCs w:val="20"/>
              </w:rPr>
              <w:t>Hulpvoorzieningen aanwezig</w:t>
            </w:r>
          </w:p>
          <w:p w14:paraId="66799518" w14:textId="77777777" w:rsidR="00420F7F" w:rsidRPr="00443F29" w:rsidRDefault="00420F7F" w:rsidP="005D5F24">
            <w:pPr>
              <w:pStyle w:val="Tekstintabellen"/>
              <w:rPr>
                <w:rFonts w:cs="Calibri"/>
                <w:sz w:val="20"/>
                <w:szCs w:val="20"/>
              </w:rPr>
            </w:pPr>
            <w:r w:rsidRPr="00443F29">
              <w:rPr>
                <w:rFonts w:cs="Calibri"/>
                <w:sz w:val="20"/>
                <w:szCs w:val="20"/>
              </w:rPr>
              <w:t>Communicatiemiddelen aanwezig</w:t>
            </w:r>
          </w:p>
        </w:tc>
      </w:tr>
      <w:tr w:rsidR="00420F7F" w:rsidRPr="00443F29" w14:paraId="6798F771" w14:textId="77777777" w:rsidTr="005D5F24">
        <w:tc>
          <w:tcPr>
            <w:tcW w:w="1500" w:type="dxa"/>
          </w:tcPr>
          <w:p w14:paraId="4727E7F9" w14:textId="77777777" w:rsidR="00420F7F" w:rsidRPr="00443F29" w:rsidRDefault="00420F7F" w:rsidP="005D5F24">
            <w:pPr>
              <w:pStyle w:val="Tekstintabellen"/>
              <w:rPr>
                <w:rFonts w:cs="Calibri"/>
                <w:sz w:val="20"/>
                <w:szCs w:val="20"/>
              </w:rPr>
            </w:pPr>
            <w:r w:rsidRPr="00443F29">
              <w:rPr>
                <w:rFonts w:cs="Calibri"/>
                <w:sz w:val="20"/>
                <w:szCs w:val="20"/>
              </w:rPr>
              <w:t>Werken onder extreme tijdsdruk</w:t>
            </w:r>
          </w:p>
        </w:tc>
        <w:tc>
          <w:tcPr>
            <w:tcW w:w="1500" w:type="dxa"/>
          </w:tcPr>
          <w:p w14:paraId="60FB033D" w14:textId="77777777" w:rsidR="00420F7F" w:rsidRPr="00443F29" w:rsidRDefault="00420F7F" w:rsidP="005D5F24">
            <w:pPr>
              <w:pStyle w:val="Tekstintabellen"/>
              <w:rPr>
                <w:rFonts w:cs="Calibri"/>
                <w:sz w:val="20"/>
                <w:szCs w:val="20"/>
              </w:rPr>
            </w:pPr>
            <w:r w:rsidRPr="00443F29">
              <w:rPr>
                <w:rFonts w:cs="Calibri"/>
                <w:sz w:val="20"/>
                <w:szCs w:val="20"/>
              </w:rPr>
              <w:t>Diverse werkzaamheden</w:t>
            </w:r>
          </w:p>
        </w:tc>
        <w:tc>
          <w:tcPr>
            <w:tcW w:w="1200" w:type="dxa"/>
          </w:tcPr>
          <w:p w14:paraId="18B81574" w14:textId="77777777" w:rsidR="00420F7F" w:rsidRPr="00443F29" w:rsidRDefault="00420F7F" w:rsidP="005D5F24">
            <w:pPr>
              <w:pStyle w:val="Tekstintabellen"/>
              <w:rPr>
                <w:rFonts w:cs="Calibri"/>
                <w:sz w:val="20"/>
                <w:szCs w:val="20"/>
              </w:rPr>
            </w:pPr>
            <w:r w:rsidRPr="00443F29">
              <w:rPr>
                <w:rFonts w:cs="Calibri"/>
                <w:sz w:val="20"/>
                <w:szCs w:val="20"/>
              </w:rPr>
              <w:t>Stress</w:t>
            </w:r>
          </w:p>
          <w:p w14:paraId="691BB1E5" w14:textId="77777777" w:rsidR="00420F7F" w:rsidRPr="00443F29" w:rsidRDefault="00420F7F" w:rsidP="005D5F24">
            <w:pPr>
              <w:pStyle w:val="Tekstintabellen"/>
              <w:rPr>
                <w:rFonts w:cs="Calibri"/>
                <w:sz w:val="20"/>
                <w:szCs w:val="20"/>
              </w:rPr>
            </w:pPr>
            <w:r w:rsidRPr="00443F29">
              <w:rPr>
                <w:rFonts w:cs="Calibri"/>
                <w:sz w:val="20"/>
                <w:szCs w:val="20"/>
              </w:rPr>
              <w:t>Persoonlijk letsel</w:t>
            </w:r>
          </w:p>
        </w:tc>
        <w:tc>
          <w:tcPr>
            <w:tcW w:w="1800" w:type="dxa"/>
          </w:tcPr>
          <w:p w14:paraId="66848537" w14:textId="77777777" w:rsidR="00420F7F" w:rsidRPr="00443F29" w:rsidRDefault="00420F7F" w:rsidP="005D5F24">
            <w:pPr>
              <w:pStyle w:val="Tekstintabellen"/>
              <w:rPr>
                <w:rFonts w:cs="Calibri"/>
                <w:sz w:val="20"/>
                <w:szCs w:val="20"/>
              </w:rPr>
            </w:pPr>
            <w:r w:rsidRPr="00443F29">
              <w:rPr>
                <w:rFonts w:cs="Calibri"/>
                <w:sz w:val="20"/>
                <w:szCs w:val="20"/>
              </w:rPr>
              <w:t>Tijdsdruk</w:t>
            </w:r>
          </w:p>
          <w:p w14:paraId="04F785D2" w14:textId="77777777" w:rsidR="00420F7F" w:rsidRPr="00443F29" w:rsidRDefault="00420F7F" w:rsidP="005D5F24">
            <w:pPr>
              <w:pStyle w:val="Tekstintabellen"/>
              <w:rPr>
                <w:rFonts w:cs="Calibri"/>
                <w:sz w:val="20"/>
                <w:szCs w:val="20"/>
              </w:rPr>
            </w:pPr>
            <w:r w:rsidRPr="00443F29">
              <w:rPr>
                <w:rFonts w:cs="Calibri"/>
                <w:sz w:val="20"/>
                <w:szCs w:val="20"/>
              </w:rPr>
              <w:t>Onvoorzichtigheid</w:t>
            </w:r>
          </w:p>
        </w:tc>
        <w:tc>
          <w:tcPr>
            <w:tcW w:w="3500" w:type="dxa"/>
          </w:tcPr>
          <w:p w14:paraId="26D57FEA" w14:textId="77777777" w:rsidR="00420F7F" w:rsidRPr="00443F29" w:rsidRDefault="00420F7F" w:rsidP="005D5F24">
            <w:pPr>
              <w:pStyle w:val="Tekstintabellen"/>
              <w:rPr>
                <w:rFonts w:cs="Calibri"/>
                <w:sz w:val="20"/>
                <w:szCs w:val="20"/>
              </w:rPr>
            </w:pPr>
            <w:r w:rsidRPr="00443F29">
              <w:rPr>
                <w:rFonts w:cs="Calibri"/>
                <w:sz w:val="20"/>
                <w:szCs w:val="20"/>
              </w:rPr>
              <w:t>Planning en afstemming</w:t>
            </w:r>
          </w:p>
        </w:tc>
      </w:tr>
    </w:tbl>
    <w:p w14:paraId="7F8A7B48" w14:textId="115D9917" w:rsidR="00420F7F" w:rsidRDefault="00420F7F" w:rsidP="001365F6">
      <w:pPr>
        <w:pStyle w:val="Kop2"/>
      </w:pPr>
      <w:bookmarkStart w:id="13" w:name="_Toc65036155"/>
      <w:bookmarkStart w:id="14" w:name="_Toc511729160"/>
      <w:r>
        <w:lastRenderedPageBreak/>
        <w:t>Veiligheids- en Gezondheidsrisico’s voortvloeiend uit het ontwerp</w:t>
      </w:r>
      <w:bookmarkEnd w:id="13"/>
      <w:bookmarkEnd w:id="14"/>
    </w:p>
    <w:tbl>
      <w:tblPr>
        <w:tblW w:w="9698"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0"/>
        <w:gridCol w:w="1300"/>
        <w:gridCol w:w="1500"/>
        <w:gridCol w:w="1754"/>
        <w:gridCol w:w="3544"/>
      </w:tblGrid>
      <w:tr w:rsidR="00420F7F" w:rsidRPr="00443F29" w14:paraId="5857983D" w14:textId="77777777" w:rsidTr="00443F29">
        <w:tc>
          <w:tcPr>
            <w:tcW w:w="1600" w:type="dxa"/>
            <w:tcBorders>
              <w:top w:val="nil"/>
              <w:left w:val="nil"/>
              <w:bottom w:val="single" w:sz="4" w:space="0" w:color="auto"/>
              <w:right w:val="nil"/>
            </w:tcBorders>
          </w:tcPr>
          <w:p w14:paraId="5A36EAF1" w14:textId="77777777" w:rsidR="00420F7F" w:rsidRPr="00443F29" w:rsidRDefault="00420F7F" w:rsidP="001365F6">
            <w:pPr>
              <w:ind w:left="0"/>
              <w:jc w:val="center"/>
              <w:rPr>
                <w:rFonts w:cs="Calibri"/>
                <w:b/>
                <w:bCs/>
                <w:szCs w:val="20"/>
              </w:rPr>
            </w:pPr>
            <w:r w:rsidRPr="00443F29">
              <w:rPr>
                <w:rFonts w:cs="Calibri"/>
                <w:b/>
                <w:bCs/>
                <w:szCs w:val="20"/>
              </w:rPr>
              <w:t>Onderwerp</w:t>
            </w:r>
          </w:p>
        </w:tc>
        <w:tc>
          <w:tcPr>
            <w:tcW w:w="1300" w:type="dxa"/>
            <w:tcBorders>
              <w:top w:val="nil"/>
              <w:left w:val="nil"/>
              <w:bottom w:val="single" w:sz="4" w:space="0" w:color="auto"/>
              <w:right w:val="nil"/>
            </w:tcBorders>
          </w:tcPr>
          <w:p w14:paraId="07E00EE6" w14:textId="77777777" w:rsidR="00420F7F" w:rsidRPr="00443F29" w:rsidRDefault="00420F7F" w:rsidP="001365F6">
            <w:pPr>
              <w:ind w:left="0"/>
              <w:jc w:val="center"/>
              <w:rPr>
                <w:rFonts w:cs="Calibri"/>
                <w:b/>
                <w:bCs/>
                <w:szCs w:val="20"/>
              </w:rPr>
            </w:pPr>
            <w:r w:rsidRPr="00443F29">
              <w:rPr>
                <w:rFonts w:cs="Calibri"/>
                <w:b/>
                <w:bCs/>
                <w:szCs w:val="20"/>
              </w:rPr>
              <w:t>Activiteit</w:t>
            </w:r>
          </w:p>
        </w:tc>
        <w:tc>
          <w:tcPr>
            <w:tcW w:w="1500" w:type="dxa"/>
            <w:tcBorders>
              <w:top w:val="nil"/>
              <w:left w:val="nil"/>
              <w:bottom w:val="single" w:sz="4" w:space="0" w:color="auto"/>
              <w:right w:val="nil"/>
            </w:tcBorders>
          </w:tcPr>
          <w:p w14:paraId="39A83DE2" w14:textId="77777777" w:rsidR="00420F7F" w:rsidRPr="00443F29" w:rsidRDefault="00420F7F" w:rsidP="001365F6">
            <w:pPr>
              <w:ind w:left="0"/>
              <w:jc w:val="center"/>
              <w:rPr>
                <w:rFonts w:cs="Calibri"/>
                <w:b/>
                <w:bCs/>
                <w:szCs w:val="20"/>
              </w:rPr>
            </w:pPr>
            <w:r w:rsidRPr="00443F29">
              <w:rPr>
                <w:rFonts w:cs="Calibri"/>
                <w:b/>
                <w:bCs/>
                <w:szCs w:val="20"/>
              </w:rPr>
              <w:t>V&amp;G-risico</w:t>
            </w:r>
          </w:p>
        </w:tc>
        <w:tc>
          <w:tcPr>
            <w:tcW w:w="1754" w:type="dxa"/>
            <w:tcBorders>
              <w:top w:val="nil"/>
              <w:left w:val="nil"/>
              <w:bottom w:val="single" w:sz="4" w:space="0" w:color="auto"/>
              <w:right w:val="nil"/>
            </w:tcBorders>
          </w:tcPr>
          <w:p w14:paraId="065AE703" w14:textId="77777777" w:rsidR="00420F7F" w:rsidRPr="00443F29" w:rsidRDefault="00420F7F" w:rsidP="001365F6">
            <w:pPr>
              <w:ind w:left="0"/>
              <w:jc w:val="center"/>
              <w:rPr>
                <w:rFonts w:cs="Calibri"/>
                <w:b/>
                <w:bCs/>
                <w:szCs w:val="20"/>
              </w:rPr>
            </w:pPr>
            <w:r w:rsidRPr="00443F29">
              <w:rPr>
                <w:rFonts w:cs="Calibri"/>
                <w:b/>
                <w:bCs/>
                <w:szCs w:val="20"/>
              </w:rPr>
              <w:t>Risico-oorzaak</w:t>
            </w:r>
          </w:p>
        </w:tc>
        <w:tc>
          <w:tcPr>
            <w:tcW w:w="3544" w:type="dxa"/>
            <w:tcBorders>
              <w:top w:val="nil"/>
              <w:left w:val="nil"/>
              <w:bottom w:val="single" w:sz="4" w:space="0" w:color="auto"/>
              <w:right w:val="nil"/>
            </w:tcBorders>
          </w:tcPr>
          <w:p w14:paraId="685D24BF" w14:textId="77777777" w:rsidR="00420F7F" w:rsidRPr="00443F29" w:rsidRDefault="00420F7F" w:rsidP="001365F6">
            <w:pPr>
              <w:ind w:left="0"/>
              <w:jc w:val="center"/>
              <w:rPr>
                <w:rFonts w:cs="Calibri"/>
                <w:b/>
                <w:bCs/>
                <w:szCs w:val="20"/>
              </w:rPr>
            </w:pPr>
            <w:r w:rsidRPr="00443F29">
              <w:rPr>
                <w:rFonts w:cs="Calibri"/>
                <w:b/>
                <w:bCs/>
                <w:szCs w:val="20"/>
              </w:rPr>
              <w:t>Maatregelen</w:t>
            </w:r>
          </w:p>
        </w:tc>
      </w:tr>
      <w:tr w:rsidR="00420F7F" w:rsidRPr="00443F29" w14:paraId="6DA4847A" w14:textId="77777777" w:rsidTr="00443F29">
        <w:tc>
          <w:tcPr>
            <w:tcW w:w="1600" w:type="dxa"/>
          </w:tcPr>
          <w:p w14:paraId="337848BB" w14:textId="77777777" w:rsidR="00420F7F" w:rsidRPr="00443F29" w:rsidRDefault="00420F7F" w:rsidP="005D5F24">
            <w:pPr>
              <w:pStyle w:val="Tekstintabellen"/>
              <w:rPr>
                <w:rFonts w:cs="Calibri"/>
                <w:sz w:val="20"/>
                <w:szCs w:val="20"/>
              </w:rPr>
            </w:pPr>
            <w:r w:rsidRPr="00443F29">
              <w:rPr>
                <w:rFonts w:cs="Calibri"/>
                <w:sz w:val="20"/>
                <w:szCs w:val="20"/>
              </w:rPr>
              <w:t>Elektrotechnische werkzaamheden</w:t>
            </w:r>
          </w:p>
        </w:tc>
        <w:tc>
          <w:tcPr>
            <w:tcW w:w="1300" w:type="dxa"/>
          </w:tcPr>
          <w:p w14:paraId="288B0F58" w14:textId="77777777" w:rsidR="00420F7F" w:rsidRPr="00443F29" w:rsidRDefault="00420F7F" w:rsidP="005D5F24">
            <w:pPr>
              <w:pStyle w:val="Tekstintabellen"/>
              <w:rPr>
                <w:rFonts w:cs="Calibri"/>
                <w:sz w:val="20"/>
                <w:szCs w:val="20"/>
              </w:rPr>
            </w:pPr>
            <w:r w:rsidRPr="00443F29">
              <w:rPr>
                <w:rFonts w:cs="Calibri"/>
                <w:sz w:val="20"/>
                <w:szCs w:val="20"/>
              </w:rPr>
              <w:t>Werken aan onderdelen onder spanning</w:t>
            </w:r>
          </w:p>
        </w:tc>
        <w:tc>
          <w:tcPr>
            <w:tcW w:w="1500" w:type="dxa"/>
          </w:tcPr>
          <w:p w14:paraId="79D85B89" w14:textId="77777777" w:rsidR="00420F7F" w:rsidRPr="00443F29" w:rsidRDefault="00420F7F" w:rsidP="005D5F24">
            <w:pPr>
              <w:pStyle w:val="Tekstintabellen"/>
              <w:rPr>
                <w:rFonts w:cs="Calibri"/>
                <w:sz w:val="20"/>
                <w:szCs w:val="20"/>
              </w:rPr>
            </w:pPr>
            <w:r w:rsidRPr="00443F29">
              <w:rPr>
                <w:rFonts w:cs="Calibri"/>
                <w:sz w:val="20"/>
                <w:szCs w:val="20"/>
              </w:rPr>
              <w:t>Elektrocutie, verbranding</w:t>
            </w:r>
          </w:p>
        </w:tc>
        <w:tc>
          <w:tcPr>
            <w:tcW w:w="1754" w:type="dxa"/>
          </w:tcPr>
          <w:p w14:paraId="7C3C9C4A" w14:textId="77777777" w:rsidR="00420F7F" w:rsidRPr="00443F29" w:rsidRDefault="00420F7F" w:rsidP="005D5F24">
            <w:pPr>
              <w:pStyle w:val="Tekstintabellen"/>
              <w:rPr>
                <w:rFonts w:cs="Calibri"/>
                <w:sz w:val="20"/>
                <w:szCs w:val="20"/>
              </w:rPr>
            </w:pPr>
            <w:r w:rsidRPr="00443F29">
              <w:rPr>
                <w:rFonts w:cs="Calibri"/>
                <w:sz w:val="20"/>
                <w:szCs w:val="20"/>
              </w:rPr>
              <w:t>Aanraken onderdeel onder spanning</w:t>
            </w:r>
          </w:p>
        </w:tc>
        <w:tc>
          <w:tcPr>
            <w:tcW w:w="3544" w:type="dxa"/>
          </w:tcPr>
          <w:p w14:paraId="3C44B719" w14:textId="77777777" w:rsidR="00420F7F" w:rsidRPr="00443F29" w:rsidRDefault="00420F7F" w:rsidP="005D5F24">
            <w:pPr>
              <w:pStyle w:val="Tekstintabellen"/>
              <w:rPr>
                <w:rFonts w:cs="Calibri"/>
                <w:sz w:val="20"/>
                <w:szCs w:val="20"/>
              </w:rPr>
            </w:pPr>
            <w:r w:rsidRPr="00443F29">
              <w:rPr>
                <w:rFonts w:cs="Calibri"/>
                <w:sz w:val="20"/>
                <w:szCs w:val="20"/>
              </w:rPr>
              <w:t>Werken onder spanning is een overtreding van de Arbowet.</w:t>
            </w:r>
          </w:p>
          <w:p w14:paraId="3331096F" w14:textId="77777777" w:rsidR="00420F7F" w:rsidRPr="00443F29" w:rsidRDefault="00420F7F" w:rsidP="005D5F24">
            <w:pPr>
              <w:pStyle w:val="Tekstintabellen"/>
              <w:rPr>
                <w:rFonts w:cs="Calibri"/>
                <w:sz w:val="20"/>
                <w:szCs w:val="20"/>
              </w:rPr>
            </w:pPr>
            <w:r w:rsidRPr="00443F29">
              <w:rPr>
                <w:rFonts w:cs="Calibri"/>
                <w:sz w:val="20"/>
                <w:szCs w:val="20"/>
              </w:rPr>
              <w:t>Werken conform Elektrotechnische Bedrijfsvoering</w:t>
            </w:r>
          </w:p>
          <w:p w14:paraId="230CAC54" w14:textId="77777777" w:rsidR="00420F7F" w:rsidRPr="00443F29" w:rsidRDefault="00420F7F" w:rsidP="005D5F24">
            <w:pPr>
              <w:pStyle w:val="Tekstintabellen"/>
              <w:rPr>
                <w:rFonts w:cs="Calibri"/>
                <w:sz w:val="20"/>
                <w:szCs w:val="20"/>
              </w:rPr>
            </w:pPr>
            <w:r w:rsidRPr="00443F29">
              <w:rPr>
                <w:rFonts w:cs="Calibri"/>
                <w:sz w:val="20"/>
                <w:szCs w:val="20"/>
              </w:rPr>
              <w:t>Voor aanvang controleren of kabels werkelijk spanningsloos zijn en voorzorgsmaatregelen nemen tegen (her)inschakelen.</w:t>
            </w:r>
          </w:p>
          <w:p w14:paraId="7B43A882" w14:textId="31DFE924" w:rsidR="001365F6" w:rsidRPr="00443F29" w:rsidRDefault="001365F6" w:rsidP="005D5F24">
            <w:pPr>
              <w:pStyle w:val="Tekstintabellen"/>
              <w:rPr>
                <w:rFonts w:cs="Calibri"/>
                <w:sz w:val="20"/>
                <w:szCs w:val="20"/>
              </w:rPr>
            </w:pPr>
            <w:r w:rsidRPr="00443F29">
              <w:rPr>
                <w:rFonts w:cs="Calibri"/>
                <w:sz w:val="20"/>
                <w:szCs w:val="20"/>
              </w:rPr>
              <w:t>Werken volgens de veiligheidsprocedures van de netbeheerder.</w:t>
            </w:r>
          </w:p>
        </w:tc>
      </w:tr>
      <w:tr w:rsidR="00420F7F" w:rsidRPr="00443F29" w14:paraId="0D827D85" w14:textId="77777777" w:rsidTr="00443F29">
        <w:tc>
          <w:tcPr>
            <w:tcW w:w="1600" w:type="dxa"/>
          </w:tcPr>
          <w:p w14:paraId="5B7B22E5" w14:textId="77777777" w:rsidR="00420F7F" w:rsidRPr="00443F29" w:rsidRDefault="00420F7F" w:rsidP="005D5F24">
            <w:pPr>
              <w:pStyle w:val="Tekstintabellen"/>
              <w:rPr>
                <w:rFonts w:cs="Calibri"/>
                <w:sz w:val="20"/>
                <w:szCs w:val="20"/>
              </w:rPr>
            </w:pPr>
            <w:r w:rsidRPr="00443F29">
              <w:rPr>
                <w:rFonts w:cs="Calibri"/>
                <w:sz w:val="20"/>
                <w:szCs w:val="20"/>
              </w:rPr>
              <w:t>Openbare verlichting</w:t>
            </w:r>
          </w:p>
        </w:tc>
        <w:tc>
          <w:tcPr>
            <w:tcW w:w="1300" w:type="dxa"/>
          </w:tcPr>
          <w:p w14:paraId="1DF69EA9" w14:textId="77777777" w:rsidR="00420F7F" w:rsidRPr="00443F29" w:rsidRDefault="00420F7F" w:rsidP="005D5F24">
            <w:pPr>
              <w:pStyle w:val="Tekstintabellen"/>
              <w:rPr>
                <w:rFonts w:cs="Calibri"/>
                <w:sz w:val="20"/>
                <w:szCs w:val="20"/>
              </w:rPr>
            </w:pPr>
            <w:r w:rsidRPr="00443F29">
              <w:rPr>
                <w:rFonts w:eastAsia="MS Mincho" w:cs="Calibri"/>
                <w:sz w:val="20"/>
                <w:szCs w:val="20"/>
              </w:rPr>
              <w:t>Werkzaamheden aan elektriciteits-kabels</w:t>
            </w:r>
          </w:p>
        </w:tc>
        <w:tc>
          <w:tcPr>
            <w:tcW w:w="1500" w:type="dxa"/>
          </w:tcPr>
          <w:p w14:paraId="1931695A" w14:textId="77777777" w:rsidR="00420F7F" w:rsidRPr="00443F29" w:rsidRDefault="00420F7F" w:rsidP="005D5F24">
            <w:pPr>
              <w:pStyle w:val="Tekstintabellen"/>
              <w:rPr>
                <w:rFonts w:cs="Calibri"/>
                <w:sz w:val="20"/>
                <w:szCs w:val="20"/>
              </w:rPr>
            </w:pPr>
            <w:r w:rsidRPr="00443F29">
              <w:rPr>
                <w:rFonts w:cs="Calibri"/>
                <w:sz w:val="20"/>
                <w:szCs w:val="20"/>
              </w:rPr>
              <w:t>Elektrocutie</w:t>
            </w:r>
          </w:p>
          <w:p w14:paraId="17A35EC4" w14:textId="77777777" w:rsidR="00420F7F" w:rsidRPr="00443F29" w:rsidRDefault="00420F7F" w:rsidP="005D5F24">
            <w:pPr>
              <w:pStyle w:val="Tekstintabellen"/>
              <w:rPr>
                <w:rFonts w:cs="Calibri"/>
                <w:sz w:val="20"/>
                <w:szCs w:val="20"/>
              </w:rPr>
            </w:pPr>
            <w:r w:rsidRPr="00443F29">
              <w:rPr>
                <w:rFonts w:cs="Calibri"/>
                <w:sz w:val="20"/>
                <w:szCs w:val="20"/>
              </w:rPr>
              <w:t>Lichamelijk letsel</w:t>
            </w:r>
          </w:p>
        </w:tc>
        <w:tc>
          <w:tcPr>
            <w:tcW w:w="1754" w:type="dxa"/>
          </w:tcPr>
          <w:p w14:paraId="71773A1A" w14:textId="77777777" w:rsidR="00420F7F" w:rsidRPr="00443F29" w:rsidRDefault="00420F7F" w:rsidP="005D5F24">
            <w:pPr>
              <w:pStyle w:val="Tekstintabellen"/>
              <w:rPr>
                <w:rFonts w:cs="Calibri"/>
                <w:sz w:val="20"/>
                <w:szCs w:val="20"/>
              </w:rPr>
            </w:pPr>
            <w:r w:rsidRPr="00443F29">
              <w:rPr>
                <w:rFonts w:cs="Calibri"/>
                <w:sz w:val="20"/>
                <w:szCs w:val="20"/>
              </w:rPr>
              <w:t>Onvoorzichtigheid</w:t>
            </w:r>
          </w:p>
          <w:p w14:paraId="05FCDA6E" w14:textId="77777777" w:rsidR="00420F7F" w:rsidRPr="00443F29" w:rsidRDefault="00420F7F" w:rsidP="005D5F24">
            <w:pPr>
              <w:pStyle w:val="Tekstintabellen"/>
              <w:rPr>
                <w:rFonts w:cs="Calibri"/>
                <w:sz w:val="20"/>
                <w:szCs w:val="20"/>
              </w:rPr>
            </w:pPr>
            <w:r w:rsidRPr="00443F29">
              <w:rPr>
                <w:rFonts w:cs="Calibri"/>
                <w:sz w:val="20"/>
                <w:szCs w:val="20"/>
              </w:rPr>
              <w:t>Onvoldoende afscherming van naastliggende spanningvoerende delen</w:t>
            </w:r>
          </w:p>
          <w:p w14:paraId="50545F7D" w14:textId="77777777" w:rsidR="00420F7F" w:rsidRPr="00443F29" w:rsidRDefault="00420F7F" w:rsidP="005D5F24">
            <w:pPr>
              <w:pStyle w:val="Tekstintabellen"/>
              <w:rPr>
                <w:rFonts w:cs="Calibri"/>
                <w:sz w:val="20"/>
                <w:szCs w:val="20"/>
              </w:rPr>
            </w:pPr>
            <w:r w:rsidRPr="00443F29">
              <w:rPr>
                <w:rFonts w:cs="Calibri"/>
                <w:sz w:val="20"/>
                <w:szCs w:val="20"/>
              </w:rPr>
              <w:t>Onjuist gebruik handgereedschap</w:t>
            </w:r>
          </w:p>
        </w:tc>
        <w:tc>
          <w:tcPr>
            <w:tcW w:w="3544" w:type="dxa"/>
          </w:tcPr>
          <w:p w14:paraId="4FE01AB9" w14:textId="77777777" w:rsidR="00420F7F" w:rsidRPr="00443F29" w:rsidRDefault="00420F7F" w:rsidP="005D5F24">
            <w:pPr>
              <w:pStyle w:val="Tekstintabellen"/>
              <w:rPr>
                <w:rFonts w:cs="Calibri"/>
                <w:sz w:val="20"/>
                <w:szCs w:val="20"/>
              </w:rPr>
            </w:pPr>
            <w:r w:rsidRPr="00443F29">
              <w:rPr>
                <w:rFonts w:cs="Calibri"/>
                <w:sz w:val="20"/>
                <w:szCs w:val="20"/>
              </w:rPr>
              <w:t>Werken conform Elektrotechnische Bedrijfsvoering</w:t>
            </w:r>
          </w:p>
          <w:p w14:paraId="6CF6D6C0" w14:textId="77777777" w:rsidR="00420F7F" w:rsidRPr="00443F29" w:rsidRDefault="00420F7F" w:rsidP="005D5F24">
            <w:pPr>
              <w:pStyle w:val="Tekstintabellen"/>
              <w:rPr>
                <w:rFonts w:cs="Calibri"/>
                <w:sz w:val="20"/>
                <w:szCs w:val="20"/>
              </w:rPr>
            </w:pPr>
            <w:r w:rsidRPr="00443F29">
              <w:rPr>
                <w:rFonts w:cs="Calibri"/>
                <w:sz w:val="20"/>
                <w:szCs w:val="20"/>
              </w:rPr>
              <w:t>Voor aanvang controleren of kabels werkelijk spanningsloos zijn en voorzorgsmaatregelen nemen tegen (her)inschakelen.</w:t>
            </w:r>
          </w:p>
          <w:p w14:paraId="636DFCA7" w14:textId="549985E6" w:rsidR="001365F6" w:rsidRPr="00443F29" w:rsidRDefault="001365F6" w:rsidP="005D5F24">
            <w:pPr>
              <w:pStyle w:val="Tekstintabellen"/>
              <w:rPr>
                <w:rFonts w:cs="Calibri"/>
                <w:sz w:val="20"/>
                <w:szCs w:val="20"/>
              </w:rPr>
            </w:pPr>
            <w:r w:rsidRPr="00443F29">
              <w:rPr>
                <w:rFonts w:cs="Calibri"/>
                <w:sz w:val="20"/>
                <w:szCs w:val="20"/>
              </w:rPr>
              <w:t>Werken volgens de veiligheidsprocedures van de netbeheerder.</w:t>
            </w:r>
          </w:p>
        </w:tc>
      </w:tr>
      <w:tr w:rsidR="00420F7F" w:rsidRPr="00443F29" w14:paraId="03BCEDF1" w14:textId="77777777" w:rsidTr="00443F29">
        <w:tc>
          <w:tcPr>
            <w:tcW w:w="1600" w:type="dxa"/>
          </w:tcPr>
          <w:p w14:paraId="62160B8A" w14:textId="77777777" w:rsidR="00420F7F" w:rsidRPr="00443F29" w:rsidRDefault="00420F7F" w:rsidP="005D5F24">
            <w:pPr>
              <w:pStyle w:val="Tekstintabellen"/>
              <w:rPr>
                <w:rFonts w:cs="Calibri"/>
                <w:sz w:val="20"/>
                <w:szCs w:val="20"/>
              </w:rPr>
            </w:pPr>
          </w:p>
        </w:tc>
        <w:tc>
          <w:tcPr>
            <w:tcW w:w="1300" w:type="dxa"/>
          </w:tcPr>
          <w:p w14:paraId="02C59E21"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Montage afgaande aansluitkabels armaturen in lichtmasten</w:t>
            </w:r>
          </w:p>
        </w:tc>
        <w:tc>
          <w:tcPr>
            <w:tcW w:w="1500" w:type="dxa"/>
          </w:tcPr>
          <w:p w14:paraId="7250082A" w14:textId="77777777" w:rsidR="00420F7F" w:rsidRPr="00443F29" w:rsidRDefault="00420F7F" w:rsidP="005D5F24">
            <w:pPr>
              <w:pStyle w:val="Tekstintabellen"/>
              <w:rPr>
                <w:rFonts w:cs="Calibri"/>
                <w:sz w:val="20"/>
                <w:szCs w:val="20"/>
              </w:rPr>
            </w:pPr>
            <w:r w:rsidRPr="00443F29">
              <w:rPr>
                <w:rFonts w:cs="Calibri"/>
                <w:sz w:val="20"/>
                <w:szCs w:val="20"/>
              </w:rPr>
              <w:t>Lichamelijk letsel</w:t>
            </w:r>
          </w:p>
        </w:tc>
        <w:tc>
          <w:tcPr>
            <w:tcW w:w="1754" w:type="dxa"/>
          </w:tcPr>
          <w:p w14:paraId="03562B99" w14:textId="77777777" w:rsidR="00420F7F" w:rsidRPr="00443F29" w:rsidRDefault="00420F7F" w:rsidP="005D5F24">
            <w:pPr>
              <w:pStyle w:val="Tekstintabellen"/>
              <w:rPr>
                <w:rFonts w:cs="Calibri"/>
                <w:sz w:val="20"/>
                <w:szCs w:val="20"/>
              </w:rPr>
            </w:pPr>
            <w:r w:rsidRPr="00443F29">
              <w:rPr>
                <w:rFonts w:cs="Calibri"/>
                <w:sz w:val="20"/>
                <w:szCs w:val="20"/>
              </w:rPr>
              <w:t>Onjuiste werkhouding</w:t>
            </w:r>
          </w:p>
          <w:p w14:paraId="1BD34C33" w14:textId="77777777" w:rsidR="00420F7F" w:rsidRPr="00443F29" w:rsidRDefault="00420F7F" w:rsidP="005D5F24">
            <w:pPr>
              <w:pStyle w:val="Tekstintabellen"/>
              <w:rPr>
                <w:rFonts w:cs="Calibri"/>
                <w:sz w:val="20"/>
                <w:szCs w:val="20"/>
              </w:rPr>
            </w:pPr>
            <w:r w:rsidRPr="00443F29">
              <w:rPr>
                <w:rFonts w:cs="Calibri"/>
                <w:sz w:val="20"/>
                <w:szCs w:val="20"/>
              </w:rPr>
              <w:t>Onjuist gebruik gereedschap</w:t>
            </w:r>
          </w:p>
        </w:tc>
        <w:tc>
          <w:tcPr>
            <w:tcW w:w="3544" w:type="dxa"/>
          </w:tcPr>
          <w:p w14:paraId="141EFC2C" w14:textId="77777777" w:rsidR="00420F7F" w:rsidRPr="00443F29" w:rsidRDefault="00420F7F" w:rsidP="005D5F24">
            <w:pPr>
              <w:pStyle w:val="Tekstintabellen"/>
              <w:rPr>
                <w:rFonts w:cs="Calibri"/>
                <w:sz w:val="20"/>
                <w:szCs w:val="20"/>
              </w:rPr>
            </w:pPr>
            <w:r w:rsidRPr="00443F29">
              <w:rPr>
                <w:rFonts w:cs="Calibri"/>
                <w:sz w:val="20"/>
                <w:szCs w:val="20"/>
              </w:rPr>
              <w:t>Werken conform Elektrotechnische Bedrijfsvoering, spanningsloos conform NEN 3140.</w:t>
            </w:r>
          </w:p>
        </w:tc>
      </w:tr>
      <w:tr w:rsidR="00420F7F" w:rsidRPr="00443F29" w14:paraId="6C60D15B" w14:textId="77777777" w:rsidTr="00443F29">
        <w:tc>
          <w:tcPr>
            <w:tcW w:w="1600" w:type="dxa"/>
          </w:tcPr>
          <w:p w14:paraId="0200F4BF" w14:textId="77777777" w:rsidR="00420F7F" w:rsidRPr="00443F29" w:rsidRDefault="00420F7F" w:rsidP="005D5F24">
            <w:pPr>
              <w:pStyle w:val="Tekstintabellen"/>
              <w:rPr>
                <w:rFonts w:cs="Calibri"/>
                <w:sz w:val="20"/>
                <w:szCs w:val="20"/>
                <w:lang w:val="en-US"/>
              </w:rPr>
            </w:pPr>
            <w:r w:rsidRPr="00443F29">
              <w:rPr>
                <w:rFonts w:cs="Calibri"/>
                <w:sz w:val="20"/>
                <w:szCs w:val="20"/>
                <w:lang w:val="en-US"/>
              </w:rPr>
              <w:t>OVL i.c.m. 16C-contract</w:t>
            </w:r>
          </w:p>
        </w:tc>
        <w:tc>
          <w:tcPr>
            <w:tcW w:w="1300" w:type="dxa"/>
          </w:tcPr>
          <w:p w14:paraId="79B9EDB8"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Montage netwerkaansluit-kabels</w:t>
            </w:r>
          </w:p>
        </w:tc>
        <w:tc>
          <w:tcPr>
            <w:tcW w:w="1500" w:type="dxa"/>
          </w:tcPr>
          <w:p w14:paraId="6CE19DBC" w14:textId="77777777" w:rsidR="00420F7F" w:rsidRPr="00443F29" w:rsidRDefault="00420F7F" w:rsidP="005D5F24">
            <w:pPr>
              <w:pStyle w:val="Tekstintabellen"/>
              <w:rPr>
                <w:rFonts w:cs="Calibri"/>
                <w:sz w:val="20"/>
                <w:szCs w:val="20"/>
              </w:rPr>
            </w:pPr>
            <w:r w:rsidRPr="00443F29">
              <w:rPr>
                <w:rFonts w:cs="Calibri"/>
                <w:sz w:val="20"/>
                <w:szCs w:val="20"/>
              </w:rPr>
              <w:t>Lichamelijk letsel</w:t>
            </w:r>
          </w:p>
        </w:tc>
        <w:tc>
          <w:tcPr>
            <w:tcW w:w="1754" w:type="dxa"/>
          </w:tcPr>
          <w:p w14:paraId="266D29D0" w14:textId="77777777" w:rsidR="00420F7F" w:rsidRPr="00443F29" w:rsidRDefault="00420F7F" w:rsidP="005D5F24">
            <w:pPr>
              <w:pStyle w:val="Tekstintabellen"/>
              <w:rPr>
                <w:rFonts w:cs="Calibri"/>
                <w:sz w:val="20"/>
                <w:szCs w:val="20"/>
              </w:rPr>
            </w:pPr>
            <w:r w:rsidRPr="00443F29">
              <w:rPr>
                <w:rFonts w:cs="Calibri"/>
                <w:sz w:val="20"/>
                <w:szCs w:val="20"/>
              </w:rPr>
              <w:t>Onjuiste werkhouding</w:t>
            </w:r>
          </w:p>
          <w:p w14:paraId="44E9D56C" w14:textId="77777777" w:rsidR="00420F7F" w:rsidRPr="00443F29" w:rsidRDefault="00420F7F" w:rsidP="005D5F24">
            <w:pPr>
              <w:pStyle w:val="Tekstintabellen"/>
              <w:rPr>
                <w:rFonts w:cs="Calibri"/>
                <w:sz w:val="20"/>
                <w:szCs w:val="20"/>
              </w:rPr>
            </w:pPr>
            <w:r w:rsidRPr="00443F29">
              <w:rPr>
                <w:rFonts w:cs="Calibri"/>
                <w:sz w:val="20"/>
                <w:szCs w:val="20"/>
              </w:rPr>
              <w:t>Onjuist gebruik gereedschap</w:t>
            </w:r>
          </w:p>
        </w:tc>
        <w:tc>
          <w:tcPr>
            <w:tcW w:w="3544" w:type="dxa"/>
          </w:tcPr>
          <w:p w14:paraId="7DE264B2" w14:textId="77777777" w:rsidR="00420F7F" w:rsidRPr="00443F29" w:rsidRDefault="00420F7F" w:rsidP="005D5F24">
            <w:pPr>
              <w:pStyle w:val="Tekstintabellen"/>
              <w:rPr>
                <w:rFonts w:cs="Calibri"/>
                <w:sz w:val="20"/>
                <w:szCs w:val="20"/>
              </w:rPr>
            </w:pPr>
            <w:r w:rsidRPr="00443F29">
              <w:rPr>
                <w:rFonts w:cs="Calibri"/>
                <w:sz w:val="20"/>
                <w:szCs w:val="20"/>
              </w:rPr>
              <w:t>Werken conform BEI-BLS.</w:t>
            </w:r>
          </w:p>
          <w:p w14:paraId="59AD674D" w14:textId="713E07D5" w:rsidR="001365F6" w:rsidRPr="00443F29" w:rsidRDefault="001365F6" w:rsidP="005D5F24">
            <w:pPr>
              <w:pStyle w:val="Tekstintabellen"/>
              <w:rPr>
                <w:rFonts w:cs="Calibri"/>
                <w:sz w:val="20"/>
                <w:szCs w:val="20"/>
              </w:rPr>
            </w:pPr>
            <w:r w:rsidRPr="00443F29">
              <w:rPr>
                <w:rFonts w:cs="Calibri"/>
                <w:sz w:val="20"/>
                <w:szCs w:val="20"/>
              </w:rPr>
              <w:t>Werken volgens de veiligheidsprocedures van de netbeheerder.</w:t>
            </w:r>
          </w:p>
        </w:tc>
      </w:tr>
      <w:tr w:rsidR="00420F7F" w:rsidRPr="00443F29" w14:paraId="7421BFCF" w14:textId="77777777" w:rsidTr="00443F29">
        <w:tc>
          <w:tcPr>
            <w:tcW w:w="1600" w:type="dxa"/>
          </w:tcPr>
          <w:p w14:paraId="594C8ED6" w14:textId="77777777" w:rsidR="00420F7F" w:rsidRPr="00443F29" w:rsidRDefault="00420F7F" w:rsidP="005D5F24">
            <w:pPr>
              <w:pStyle w:val="Tekstintabellen"/>
              <w:rPr>
                <w:rFonts w:cs="Calibri"/>
                <w:sz w:val="20"/>
                <w:szCs w:val="20"/>
              </w:rPr>
            </w:pPr>
          </w:p>
        </w:tc>
        <w:tc>
          <w:tcPr>
            <w:tcW w:w="1300" w:type="dxa"/>
          </w:tcPr>
          <w:p w14:paraId="69108E77"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Werken met hefwerktuigen</w:t>
            </w:r>
          </w:p>
        </w:tc>
        <w:tc>
          <w:tcPr>
            <w:tcW w:w="1500" w:type="dxa"/>
          </w:tcPr>
          <w:p w14:paraId="3B366C8F" w14:textId="77777777" w:rsidR="00420F7F" w:rsidRPr="00443F29" w:rsidRDefault="00420F7F" w:rsidP="005D5F24">
            <w:pPr>
              <w:pStyle w:val="Tekstintabellen"/>
              <w:rPr>
                <w:rFonts w:cs="Calibri"/>
                <w:sz w:val="20"/>
                <w:szCs w:val="20"/>
              </w:rPr>
            </w:pPr>
            <w:r w:rsidRPr="00443F29">
              <w:rPr>
                <w:rFonts w:cs="Calibri"/>
                <w:sz w:val="20"/>
                <w:szCs w:val="20"/>
              </w:rPr>
              <w:t>Verwonding, elektrocutie</w:t>
            </w:r>
          </w:p>
        </w:tc>
        <w:tc>
          <w:tcPr>
            <w:tcW w:w="1754" w:type="dxa"/>
          </w:tcPr>
          <w:p w14:paraId="31EF710F" w14:textId="77777777" w:rsidR="00420F7F" w:rsidRPr="00443F29" w:rsidRDefault="00420F7F" w:rsidP="005D5F24">
            <w:pPr>
              <w:pStyle w:val="Tekstintabellen"/>
              <w:rPr>
                <w:rFonts w:cs="Calibri"/>
                <w:sz w:val="20"/>
                <w:szCs w:val="20"/>
              </w:rPr>
            </w:pPr>
            <w:r w:rsidRPr="00443F29">
              <w:rPr>
                <w:rFonts w:cs="Calibri"/>
                <w:sz w:val="20"/>
                <w:szCs w:val="20"/>
              </w:rPr>
              <w:t>Vallend of losschietend materiaal</w:t>
            </w:r>
          </w:p>
        </w:tc>
        <w:tc>
          <w:tcPr>
            <w:tcW w:w="3544" w:type="dxa"/>
          </w:tcPr>
          <w:p w14:paraId="49D10E63" w14:textId="77777777" w:rsidR="00420F7F" w:rsidRPr="00443F29" w:rsidRDefault="00420F7F" w:rsidP="005D5F24">
            <w:pPr>
              <w:pStyle w:val="Tekstintabellen"/>
              <w:rPr>
                <w:rFonts w:cs="Calibri"/>
                <w:sz w:val="20"/>
                <w:szCs w:val="20"/>
              </w:rPr>
            </w:pPr>
            <w:r w:rsidRPr="00443F29">
              <w:rPr>
                <w:rFonts w:cs="Calibri"/>
                <w:sz w:val="20"/>
                <w:szCs w:val="20"/>
              </w:rPr>
              <w:t>Toepassen van hefwerktuigen die voldoen aan veiligheidsnorm, dragen PBM’s en creëren veilige werkruimte.</w:t>
            </w:r>
          </w:p>
        </w:tc>
      </w:tr>
      <w:tr w:rsidR="00420F7F" w:rsidRPr="00443F29" w14:paraId="13A5B7BD" w14:textId="77777777" w:rsidTr="00443F29">
        <w:tc>
          <w:tcPr>
            <w:tcW w:w="1600" w:type="dxa"/>
          </w:tcPr>
          <w:p w14:paraId="4DC84BDA" w14:textId="77777777" w:rsidR="00420F7F" w:rsidRPr="00443F29" w:rsidRDefault="00420F7F" w:rsidP="005D5F24">
            <w:pPr>
              <w:pStyle w:val="Tekstintabellen"/>
              <w:rPr>
                <w:rFonts w:cs="Calibri"/>
                <w:sz w:val="20"/>
                <w:szCs w:val="20"/>
              </w:rPr>
            </w:pPr>
          </w:p>
        </w:tc>
        <w:tc>
          <w:tcPr>
            <w:tcW w:w="1300" w:type="dxa"/>
          </w:tcPr>
          <w:p w14:paraId="1812DA84"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(Ver) plaatsen van lichtmasten.</w:t>
            </w:r>
          </w:p>
          <w:p w14:paraId="2655B825"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Verwijderen en monteren van armaturen op hoogte.</w:t>
            </w:r>
          </w:p>
          <w:p w14:paraId="41863424"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Toepassen, gebruiken van hoogwerker.</w:t>
            </w:r>
          </w:p>
        </w:tc>
        <w:tc>
          <w:tcPr>
            <w:tcW w:w="1500" w:type="dxa"/>
          </w:tcPr>
          <w:p w14:paraId="548B149B" w14:textId="77777777" w:rsidR="00420F7F" w:rsidRPr="00443F29" w:rsidRDefault="00420F7F" w:rsidP="005D5F24">
            <w:pPr>
              <w:pStyle w:val="Tekstintabellen"/>
              <w:rPr>
                <w:rFonts w:cs="Calibri"/>
                <w:sz w:val="20"/>
                <w:szCs w:val="20"/>
              </w:rPr>
            </w:pPr>
            <w:r w:rsidRPr="00443F29">
              <w:rPr>
                <w:rFonts w:cs="Calibri"/>
                <w:sz w:val="20"/>
                <w:szCs w:val="20"/>
              </w:rPr>
              <w:t>Lichamelijk letsel</w:t>
            </w:r>
          </w:p>
        </w:tc>
        <w:tc>
          <w:tcPr>
            <w:tcW w:w="1754" w:type="dxa"/>
          </w:tcPr>
          <w:p w14:paraId="76A25BBE"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Vallen door </w:t>
            </w:r>
          </w:p>
          <w:p w14:paraId="4DA67545"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ondeugdelijke </w:t>
            </w:r>
          </w:p>
          <w:p w14:paraId="05EDAB9E"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hoogwerker en/of </w:t>
            </w:r>
          </w:p>
          <w:p w14:paraId="09DD6DD2"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door maken van </w:t>
            </w:r>
          </w:p>
          <w:p w14:paraId="0ECAC538"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bedieningsfouten </w:t>
            </w:r>
          </w:p>
          <w:p w14:paraId="13FCA41A"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ontstaan door </w:t>
            </w:r>
          </w:p>
          <w:p w14:paraId="5E303A1B"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onvoldoende </w:t>
            </w:r>
          </w:p>
          <w:p w14:paraId="7B3214A4" w14:textId="77777777" w:rsidR="00420F7F" w:rsidRPr="00443F29" w:rsidRDefault="00420F7F" w:rsidP="005D5F24">
            <w:pPr>
              <w:pStyle w:val="Tekstintabellen"/>
              <w:rPr>
                <w:rFonts w:cs="Calibri"/>
                <w:sz w:val="20"/>
                <w:szCs w:val="20"/>
              </w:rPr>
            </w:pPr>
            <w:r w:rsidRPr="00443F29">
              <w:rPr>
                <w:rFonts w:eastAsia="MS Mincho" w:cs="Calibri"/>
                <w:sz w:val="20"/>
                <w:szCs w:val="20"/>
              </w:rPr>
              <w:t>kennis m.b.t. de bediening en de te nemen veiligheidsmaatregelen</w:t>
            </w:r>
          </w:p>
        </w:tc>
        <w:tc>
          <w:tcPr>
            <w:tcW w:w="3544" w:type="dxa"/>
          </w:tcPr>
          <w:p w14:paraId="4B4EDAED"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Werken volgens de bedieningsinstructie.</w:t>
            </w:r>
          </w:p>
          <w:p w14:paraId="2B319FF9"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Let op de beperkingen van de hoogwerker </w:t>
            </w:r>
          </w:p>
          <w:p w14:paraId="29D2E02F"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Neem de juiste en voldoende </w:t>
            </w:r>
          </w:p>
          <w:p w14:paraId="19EF44EA"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verkeersmaatregelen </w:t>
            </w:r>
          </w:p>
          <w:p w14:paraId="0B3396AF"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 xml:space="preserve">Werk met hoogwerkers nooit alleen, </w:t>
            </w:r>
          </w:p>
          <w:p w14:paraId="55286A99" w14:textId="77777777" w:rsidR="00420F7F" w:rsidRPr="00443F29" w:rsidRDefault="00420F7F" w:rsidP="005D5F24">
            <w:pPr>
              <w:pStyle w:val="Tekstintabellen"/>
              <w:rPr>
                <w:rFonts w:eastAsia="MS Mincho" w:cs="Calibri"/>
                <w:sz w:val="20"/>
                <w:szCs w:val="20"/>
              </w:rPr>
            </w:pPr>
            <w:r w:rsidRPr="00443F29">
              <w:rPr>
                <w:rFonts w:eastAsia="MS Mincho" w:cs="Calibri"/>
                <w:sz w:val="20"/>
                <w:szCs w:val="20"/>
              </w:rPr>
              <w:t>altijd met een tweede persoon.</w:t>
            </w:r>
          </w:p>
          <w:p w14:paraId="0A8E642D" w14:textId="77777777" w:rsidR="00420F7F" w:rsidRPr="00443F29" w:rsidRDefault="00420F7F" w:rsidP="005D5F24">
            <w:pPr>
              <w:pStyle w:val="Tekstintabellen"/>
              <w:rPr>
                <w:rFonts w:cs="Calibri"/>
                <w:sz w:val="20"/>
                <w:szCs w:val="20"/>
              </w:rPr>
            </w:pPr>
          </w:p>
        </w:tc>
      </w:tr>
      <w:tr w:rsidR="00420F7F" w:rsidRPr="00443F29" w14:paraId="5D8E2373" w14:textId="77777777" w:rsidTr="00443F29">
        <w:tc>
          <w:tcPr>
            <w:tcW w:w="1600" w:type="dxa"/>
            <w:tcBorders>
              <w:bottom w:val="single" w:sz="4" w:space="0" w:color="auto"/>
            </w:tcBorders>
          </w:tcPr>
          <w:p w14:paraId="339846EA" w14:textId="77777777" w:rsidR="00420F7F" w:rsidRPr="00443F29" w:rsidRDefault="00420F7F" w:rsidP="005D5F24">
            <w:pPr>
              <w:pStyle w:val="Tekstintabellen"/>
              <w:rPr>
                <w:rFonts w:cs="Calibri"/>
                <w:b/>
                <w:bCs/>
                <w:sz w:val="20"/>
                <w:szCs w:val="20"/>
              </w:rPr>
            </w:pPr>
            <w:r w:rsidRPr="00443F29">
              <w:rPr>
                <w:rFonts w:cs="Calibri"/>
                <w:sz w:val="20"/>
                <w:szCs w:val="20"/>
              </w:rPr>
              <w:t>Wegverhardingen</w:t>
            </w:r>
          </w:p>
        </w:tc>
        <w:tc>
          <w:tcPr>
            <w:tcW w:w="1300" w:type="dxa"/>
            <w:tcBorders>
              <w:bottom w:val="single" w:sz="4" w:space="0" w:color="auto"/>
            </w:tcBorders>
          </w:tcPr>
          <w:p w14:paraId="73E547E9" w14:textId="77777777" w:rsidR="00420F7F" w:rsidRPr="00443F29" w:rsidRDefault="00420F7F" w:rsidP="005D5F24">
            <w:pPr>
              <w:pStyle w:val="Tekstintabellen"/>
              <w:rPr>
                <w:rFonts w:cs="Calibri"/>
                <w:sz w:val="20"/>
                <w:szCs w:val="20"/>
              </w:rPr>
            </w:pPr>
            <w:r w:rsidRPr="00443F29">
              <w:rPr>
                <w:rFonts w:cs="Calibri"/>
                <w:sz w:val="20"/>
                <w:szCs w:val="20"/>
              </w:rPr>
              <w:t>Opbreken verhardingen</w:t>
            </w:r>
          </w:p>
          <w:p w14:paraId="3E04ABBB" w14:textId="77777777" w:rsidR="00420F7F" w:rsidRPr="00443F29" w:rsidRDefault="00420F7F" w:rsidP="005D5F24">
            <w:pPr>
              <w:pStyle w:val="Tekstintabellen"/>
              <w:rPr>
                <w:rFonts w:cs="Calibri"/>
                <w:sz w:val="20"/>
                <w:szCs w:val="20"/>
              </w:rPr>
            </w:pPr>
          </w:p>
        </w:tc>
        <w:tc>
          <w:tcPr>
            <w:tcW w:w="1500" w:type="dxa"/>
            <w:tcBorders>
              <w:bottom w:val="single" w:sz="4" w:space="0" w:color="auto"/>
            </w:tcBorders>
          </w:tcPr>
          <w:p w14:paraId="543D08F6" w14:textId="77777777" w:rsidR="00420F7F" w:rsidRPr="00443F29" w:rsidRDefault="00420F7F" w:rsidP="005D5F24">
            <w:pPr>
              <w:pStyle w:val="Tekstintabellen"/>
              <w:rPr>
                <w:rFonts w:cs="Calibri"/>
                <w:sz w:val="20"/>
                <w:szCs w:val="20"/>
              </w:rPr>
            </w:pPr>
            <w:r w:rsidRPr="00443F29">
              <w:rPr>
                <w:rFonts w:cs="Calibri"/>
                <w:sz w:val="20"/>
                <w:szCs w:val="20"/>
              </w:rPr>
              <w:t>Bedelving</w:t>
            </w:r>
          </w:p>
          <w:p w14:paraId="448DB203" w14:textId="77777777" w:rsidR="00420F7F" w:rsidRPr="00443F29" w:rsidRDefault="00420F7F" w:rsidP="005D5F24">
            <w:pPr>
              <w:pStyle w:val="Tekstintabellen"/>
              <w:rPr>
                <w:rFonts w:cs="Calibri"/>
                <w:sz w:val="20"/>
                <w:szCs w:val="20"/>
              </w:rPr>
            </w:pPr>
            <w:r w:rsidRPr="00443F29">
              <w:rPr>
                <w:rFonts w:cs="Calibri"/>
                <w:sz w:val="20"/>
                <w:szCs w:val="20"/>
              </w:rPr>
              <w:t>Lichamelijk letsel</w:t>
            </w:r>
          </w:p>
        </w:tc>
        <w:tc>
          <w:tcPr>
            <w:tcW w:w="1754" w:type="dxa"/>
            <w:tcBorders>
              <w:bottom w:val="single" w:sz="4" w:space="0" w:color="auto"/>
            </w:tcBorders>
          </w:tcPr>
          <w:p w14:paraId="0AF30578" w14:textId="77777777" w:rsidR="00420F7F" w:rsidRPr="00443F29" w:rsidRDefault="00420F7F" w:rsidP="005D5F24">
            <w:pPr>
              <w:pStyle w:val="Tekstintabellen"/>
              <w:rPr>
                <w:rFonts w:cs="Calibri"/>
                <w:sz w:val="20"/>
                <w:szCs w:val="20"/>
              </w:rPr>
            </w:pPr>
            <w:r w:rsidRPr="00443F29">
              <w:rPr>
                <w:rFonts w:cs="Calibri"/>
                <w:sz w:val="20"/>
                <w:szCs w:val="20"/>
              </w:rPr>
              <w:t>Langdurige belasting</w:t>
            </w:r>
          </w:p>
          <w:p w14:paraId="2825810C" w14:textId="77777777" w:rsidR="00420F7F" w:rsidRPr="00443F29" w:rsidRDefault="00420F7F" w:rsidP="005D5F24">
            <w:pPr>
              <w:pStyle w:val="Tekstintabellen"/>
              <w:rPr>
                <w:rFonts w:cs="Calibri"/>
                <w:sz w:val="20"/>
                <w:szCs w:val="20"/>
              </w:rPr>
            </w:pPr>
            <w:r w:rsidRPr="00443F29">
              <w:rPr>
                <w:rFonts w:cs="Calibri"/>
                <w:sz w:val="20"/>
                <w:szCs w:val="20"/>
              </w:rPr>
              <w:t>Verkeerde werkhouding</w:t>
            </w:r>
          </w:p>
        </w:tc>
        <w:tc>
          <w:tcPr>
            <w:tcW w:w="3544" w:type="dxa"/>
            <w:tcBorders>
              <w:bottom w:val="single" w:sz="4" w:space="0" w:color="auto"/>
            </w:tcBorders>
          </w:tcPr>
          <w:p w14:paraId="41D46288" w14:textId="77777777" w:rsidR="00420F7F" w:rsidRPr="00443F29" w:rsidRDefault="00420F7F" w:rsidP="005D5F24">
            <w:pPr>
              <w:pStyle w:val="Tekstintabellen"/>
              <w:rPr>
                <w:rFonts w:cs="Calibri"/>
                <w:sz w:val="20"/>
                <w:szCs w:val="20"/>
              </w:rPr>
            </w:pPr>
            <w:r w:rsidRPr="00443F29">
              <w:rPr>
                <w:rFonts w:cs="Calibri"/>
                <w:sz w:val="20"/>
                <w:szCs w:val="20"/>
              </w:rPr>
              <w:t>PBM’s</w:t>
            </w:r>
          </w:p>
          <w:p w14:paraId="0BD4C597" w14:textId="77777777" w:rsidR="00420F7F" w:rsidRPr="00443F29" w:rsidRDefault="00420F7F" w:rsidP="005D5F24">
            <w:pPr>
              <w:pStyle w:val="Tekstintabellen"/>
              <w:rPr>
                <w:rFonts w:cs="Calibri"/>
                <w:sz w:val="20"/>
                <w:szCs w:val="20"/>
              </w:rPr>
            </w:pPr>
            <w:r w:rsidRPr="00443F29">
              <w:rPr>
                <w:rFonts w:cs="Calibri"/>
                <w:sz w:val="20"/>
                <w:szCs w:val="20"/>
              </w:rPr>
              <w:t>Niet te zwaar en op de juiste manier tillen</w:t>
            </w:r>
          </w:p>
          <w:p w14:paraId="7CACDE96" w14:textId="77777777" w:rsidR="00420F7F" w:rsidRPr="00443F29" w:rsidRDefault="00420F7F" w:rsidP="005D5F24">
            <w:pPr>
              <w:pStyle w:val="Tekstintabellen"/>
              <w:rPr>
                <w:rFonts w:cs="Calibri"/>
                <w:sz w:val="20"/>
                <w:szCs w:val="20"/>
              </w:rPr>
            </w:pPr>
            <w:r w:rsidRPr="00443F29">
              <w:rPr>
                <w:rFonts w:cs="Calibri"/>
                <w:sz w:val="20"/>
                <w:szCs w:val="20"/>
              </w:rPr>
              <w:t>Voorlichting</w:t>
            </w:r>
          </w:p>
          <w:p w14:paraId="0EE40B32" w14:textId="77777777" w:rsidR="00420F7F" w:rsidRPr="00443F29" w:rsidRDefault="00420F7F" w:rsidP="005D5F24">
            <w:pPr>
              <w:pStyle w:val="Tekstintabellen"/>
              <w:rPr>
                <w:rFonts w:cs="Calibri"/>
                <w:sz w:val="20"/>
                <w:szCs w:val="20"/>
              </w:rPr>
            </w:pPr>
            <w:r w:rsidRPr="00443F29">
              <w:rPr>
                <w:rFonts w:cs="Calibri"/>
                <w:sz w:val="20"/>
                <w:szCs w:val="20"/>
              </w:rPr>
              <w:t>Afzetten werkplek</w:t>
            </w:r>
          </w:p>
        </w:tc>
      </w:tr>
      <w:tr w:rsidR="00420F7F" w:rsidRPr="00443F29" w14:paraId="1F3492EE" w14:textId="77777777" w:rsidTr="00443F29">
        <w:tc>
          <w:tcPr>
            <w:tcW w:w="1600" w:type="dxa"/>
            <w:tcBorders>
              <w:bottom w:val="single" w:sz="4" w:space="0" w:color="auto"/>
            </w:tcBorders>
          </w:tcPr>
          <w:p w14:paraId="30F2EC03" w14:textId="44FB8227" w:rsidR="00420F7F" w:rsidRPr="00443F29" w:rsidRDefault="00420F7F" w:rsidP="005D5F24">
            <w:pPr>
              <w:pStyle w:val="Tekstintabellen"/>
              <w:rPr>
                <w:rFonts w:cs="Calibri"/>
                <w:sz w:val="20"/>
                <w:szCs w:val="20"/>
              </w:rPr>
            </w:pPr>
            <w:r w:rsidRPr="00443F29">
              <w:rPr>
                <w:rFonts w:cs="Calibri"/>
                <w:sz w:val="20"/>
                <w:szCs w:val="20"/>
              </w:rPr>
              <w:t>Verkeers</w:t>
            </w:r>
            <w:r w:rsidR="00443F29">
              <w:rPr>
                <w:rFonts w:cs="Calibri"/>
                <w:sz w:val="20"/>
                <w:szCs w:val="20"/>
              </w:rPr>
              <w:t>-</w:t>
            </w:r>
            <w:r w:rsidRPr="00443F29">
              <w:rPr>
                <w:rFonts w:cs="Calibri"/>
                <w:sz w:val="20"/>
                <w:szCs w:val="20"/>
              </w:rPr>
              <w:t>maatregelen</w:t>
            </w:r>
            <w:r w:rsidR="00443F29">
              <w:rPr>
                <w:rFonts w:cs="Calibri"/>
                <w:sz w:val="20"/>
                <w:szCs w:val="20"/>
              </w:rPr>
              <w:t xml:space="preserve"> </w:t>
            </w:r>
            <w:r w:rsidR="00443F29">
              <w:rPr>
                <w:rFonts w:cs="Calibri"/>
                <w:sz w:val="20"/>
                <w:szCs w:val="20"/>
              </w:rPr>
              <w:br/>
            </w:r>
            <w:r w:rsidRPr="00443F29">
              <w:rPr>
                <w:rFonts w:cs="Calibri"/>
                <w:sz w:val="20"/>
                <w:szCs w:val="20"/>
              </w:rPr>
              <w:t>bij werk in uitvoering</w:t>
            </w:r>
          </w:p>
        </w:tc>
        <w:tc>
          <w:tcPr>
            <w:tcW w:w="1300" w:type="dxa"/>
            <w:tcBorders>
              <w:bottom w:val="single" w:sz="4" w:space="0" w:color="auto"/>
            </w:tcBorders>
          </w:tcPr>
          <w:p w14:paraId="725504E1" w14:textId="77777777" w:rsidR="00420F7F" w:rsidRPr="00443F29" w:rsidRDefault="00420F7F" w:rsidP="005D5F24">
            <w:pPr>
              <w:pStyle w:val="Tekstintabellen"/>
              <w:rPr>
                <w:rFonts w:cs="Calibri"/>
                <w:sz w:val="20"/>
                <w:szCs w:val="20"/>
              </w:rPr>
            </w:pPr>
            <w:r w:rsidRPr="00443F29">
              <w:rPr>
                <w:rFonts w:cs="Calibri"/>
                <w:sz w:val="20"/>
                <w:szCs w:val="20"/>
              </w:rPr>
              <w:t>Afzettingen plaatsen</w:t>
            </w:r>
          </w:p>
        </w:tc>
        <w:tc>
          <w:tcPr>
            <w:tcW w:w="1500" w:type="dxa"/>
            <w:tcBorders>
              <w:bottom w:val="single" w:sz="4" w:space="0" w:color="auto"/>
            </w:tcBorders>
          </w:tcPr>
          <w:p w14:paraId="42A92B1E" w14:textId="77777777" w:rsidR="00420F7F" w:rsidRPr="00443F29" w:rsidRDefault="00420F7F" w:rsidP="005D5F24">
            <w:pPr>
              <w:pStyle w:val="Tekstintabellen"/>
              <w:rPr>
                <w:rFonts w:cs="Calibri"/>
                <w:sz w:val="20"/>
                <w:szCs w:val="20"/>
              </w:rPr>
            </w:pPr>
            <w:r w:rsidRPr="00443F29">
              <w:rPr>
                <w:rFonts w:cs="Calibri"/>
                <w:sz w:val="20"/>
                <w:szCs w:val="20"/>
              </w:rPr>
              <w:t>Aanrijdgevaar</w:t>
            </w:r>
          </w:p>
        </w:tc>
        <w:tc>
          <w:tcPr>
            <w:tcW w:w="1754" w:type="dxa"/>
            <w:tcBorders>
              <w:bottom w:val="single" w:sz="4" w:space="0" w:color="auto"/>
            </w:tcBorders>
          </w:tcPr>
          <w:p w14:paraId="6EE7EFA5" w14:textId="77777777" w:rsidR="00420F7F" w:rsidRPr="00443F29" w:rsidRDefault="00420F7F" w:rsidP="005D5F24">
            <w:pPr>
              <w:pStyle w:val="Tekstintabellen"/>
              <w:rPr>
                <w:rFonts w:cs="Calibri"/>
                <w:sz w:val="20"/>
                <w:szCs w:val="20"/>
              </w:rPr>
            </w:pPr>
            <w:r w:rsidRPr="00443F29">
              <w:rPr>
                <w:rFonts w:cs="Calibri"/>
                <w:sz w:val="20"/>
                <w:szCs w:val="20"/>
              </w:rPr>
              <w:t>Slecht zicht</w:t>
            </w:r>
          </w:p>
        </w:tc>
        <w:tc>
          <w:tcPr>
            <w:tcW w:w="3544" w:type="dxa"/>
            <w:tcBorders>
              <w:bottom w:val="single" w:sz="4" w:space="0" w:color="auto"/>
            </w:tcBorders>
          </w:tcPr>
          <w:p w14:paraId="52E16D4C" w14:textId="77777777" w:rsidR="00420F7F" w:rsidRPr="00443F29" w:rsidRDefault="00420F7F" w:rsidP="005D5F24">
            <w:pPr>
              <w:pStyle w:val="Tekstintabellen"/>
              <w:rPr>
                <w:rFonts w:cs="Calibri"/>
                <w:sz w:val="20"/>
                <w:szCs w:val="20"/>
              </w:rPr>
            </w:pPr>
            <w:r w:rsidRPr="00443F29">
              <w:rPr>
                <w:rFonts w:cs="Calibri"/>
                <w:sz w:val="20"/>
                <w:szCs w:val="20"/>
              </w:rPr>
              <w:t>Dragen reflecterende kleding.</w:t>
            </w:r>
          </w:p>
          <w:p w14:paraId="2D2AED3A" w14:textId="77777777" w:rsidR="00420F7F" w:rsidRPr="00443F29" w:rsidRDefault="00420F7F" w:rsidP="005D5F24">
            <w:pPr>
              <w:pStyle w:val="Tekstintabellen"/>
              <w:rPr>
                <w:rFonts w:cs="Calibri"/>
                <w:sz w:val="20"/>
                <w:szCs w:val="20"/>
              </w:rPr>
            </w:pPr>
            <w:r w:rsidRPr="00443F29">
              <w:rPr>
                <w:rFonts w:cs="Calibri"/>
                <w:sz w:val="20"/>
                <w:szCs w:val="20"/>
              </w:rPr>
              <w:t>Toepassen voorschriften CROW volgens publicatie ‘Werk in uitvoering’.</w:t>
            </w:r>
          </w:p>
          <w:p w14:paraId="62DBA422" w14:textId="77777777" w:rsidR="00420F7F" w:rsidRPr="00443F29" w:rsidRDefault="00420F7F" w:rsidP="005D5F24">
            <w:pPr>
              <w:pStyle w:val="Tekstintabellen"/>
              <w:rPr>
                <w:rFonts w:cs="Calibri"/>
                <w:sz w:val="20"/>
                <w:szCs w:val="20"/>
              </w:rPr>
            </w:pPr>
            <w:r w:rsidRPr="00443F29">
              <w:rPr>
                <w:rFonts w:cs="Calibri"/>
                <w:sz w:val="20"/>
                <w:szCs w:val="20"/>
              </w:rPr>
              <w:t>Oplettendheid personeel.</w:t>
            </w:r>
          </w:p>
        </w:tc>
      </w:tr>
    </w:tbl>
    <w:p w14:paraId="698A73D4" w14:textId="77777777" w:rsidR="00420F7F" w:rsidRPr="004202D6" w:rsidRDefault="00420F7F" w:rsidP="00184AFE">
      <w:pPr>
        <w:pStyle w:val="Lijstalinea"/>
      </w:pPr>
    </w:p>
    <w:sectPr w:rsidR="00420F7F" w:rsidRPr="004202D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5B3D" w14:textId="77777777" w:rsidR="001365F6" w:rsidRDefault="001365F6" w:rsidP="001365F6">
      <w:r>
        <w:separator/>
      </w:r>
    </w:p>
  </w:endnote>
  <w:endnote w:type="continuationSeparator" w:id="0">
    <w:p w14:paraId="377815ED" w14:textId="77777777" w:rsidR="001365F6" w:rsidRDefault="001365F6" w:rsidP="0013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385F" w14:textId="2505B29B" w:rsidR="001365F6" w:rsidRDefault="001365F6" w:rsidP="001365F6">
    <w:pPr>
      <w:pStyle w:val="Voettekst"/>
      <w:pBdr>
        <w:top w:val="single" w:sz="4" w:space="1" w:color="auto"/>
      </w:pBdr>
    </w:pPr>
    <w:r>
      <w:t>V&amp;G-plan t.b.v. werkzaamheden aan de openbare verlichting van de gemeente Amersfoort</w:t>
    </w:r>
    <w:r w:rsidR="00443F2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CA46" w14:textId="77777777" w:rsidR="001365F6" w:rsidRDefault="001365F6" w:rsidP="001365F6">
      <w:r>
        <w:separator/>
      </w:r>
    </w:p>
  </w:footnote>
  <w:footnote w:type="continuationSeparator" w:id="0">
    <w:p w14:paraId="2D2C8518" w14:textId="77777777" w:rsidR="001365F6" w:rsidRDefault="001365F6" w:rsidP="0013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5E34"/>
    <w:multiLevelType w:val="multilevel"/>
    <w:tmpl w:val="9D62294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2C2F409B"/>
    <w:multiLevelType w:val="hybridMultilevel"/>
    <w:tmpl w:val="5374F928"/>
    <w:lvl w:ilvl="0" w:tplc="04130003">
      <w:start w:val="1"/>
      <w:numFmt w:val="bullet"/>
      <w:lvlText w:val="o"/>
      <w:lvlJc w:val="left"/>
      <w:pPr>
        <w:ind w:left="1684" w:hanging="360"/>
      </w:pPr>
      <w:rPr>
        <w:rFonts w:ascii="Courier New" w:hAnsi="Courier New" w:cs="Courier New"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2" w15:restartNumberingAfterBreak="0">
    <w:nsid w:val="2D140E4A"/>
    <w:multiLevelType w:val="hybridMultilevel"/>
    <w:tmpl w:val="CF3225D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36D15C7"/>
    <w:multiLevelType w:val="hybridMultilevel"/>
    <w:tmpl w:val="32AC5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3A5F63"/>
    <w:multiLevelType w:val="hybridMultilevel"/>
    <w:tmpl w:val="51440C6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3A935E0F"/>
    <w:multiLevelType w:val="hybridMultilevel"/>
    <w:tmpl w:val="C59A33BE"/>
    <w:lvl w:ilvl="0" w:tplc="CC42BC84">
      <w:numFmt w:val="bullet"/>
      <w:lvlText w:val="-"/>
      <w:lvlJc w:val="left"/>
      <w:pPr>
        <w:ind w:left="1324" w:hanging="360"/>
      </w:pPr>
      <w:rPr>
        <w:rFonts w:ascii="Calibri" w:eastAsia="Times New Roman" w:hAnsi="Calibri" w:cs="Calibri" w:hint="default"/>
      </w:rPr>
    </w:lvl>
    <w:lvl w:ilvl="1" w:tplc="04130003" w:tentative="1">
      <w:start w:val="1"/>
      <w:numFmt w:val="bullet"/>
      <w:lvlText w:val="o"/>
      <w:lvlJc w:val="left"/>
      <w:pPr>
        <w:ind w:left="2044" w:hanging="360"/>
      </w:pPr>
      <w:rPr>
        <w:rFonts w:ascii="Courier New" w:hAnsi="Courier New" w:cs="Courier New" w:hint="default"/>
      </w:rPr>
    </w:lvl>
    <w:lvl w:ilvl="2" w:tplc="04130005" w:tentative="1">
      <w:start w:val="1"/>
      <w:numFmt w:val="bullet"/>
      <w:lvlText w:val=""/>
      <w:lvlJc w:val="left"/>
      <w:pPr>
        <w:ind w:left="2764" w:hanging="360"/>
      </w:pPr>
      <w:rPr>
        <w:rFonts w:ascii="Wingdings" w:hAnsi="Wingdings" w:hint="default"/>
      </w:rPr>
    </w:lvl>
    <w:lvl w:ilvl="3" w:tplc="04130001" w:tentative="1">
      <w:start w:val="1"/>
      <w:numFmt w:val="bullet"/>
      <w:lvlText w:val=""/>
      <w:lvlJc w:val="left"/>
      <w:pPr>
        <w:ind w:left="3484" w:hanging="360"/>
      </w:pPr>
      <w:rPr>
        <w:rFonts w:ascii="Symbol" w:hAnsi="Symbol" w:hint="default"/>
      </w:rPr>
    </w:lvl>
    <w:lvl w:ilvl="4" w:tplc="04130003" w:tentative="1">
      <w:start w:val="1"/>
      <w:numFmt w:val="bullet"/>
      <w:lvlText w:val="o"/>
      <w:lvlJc w:val="left"/>
      <w:pPr>
        <w:ind w:left="4204" w:hanging="360"/>
      </w:pPr>
      <w:rPr>
        <w:rFonts w:ascii="Courier New" w:hAnsi="Courier New" w:cs="Courier New" w:hint="default"/>
      </w:rPr>
    </w:lvl>
    <w:lvl w:ilvl="5" w:tplc="04130005" w:tentative="1">
      <w:start w:val="1"/>
      <w:numFmt w:val="bullet"/>
      <w:lvlText w:val=""/>
      <w:lvlJc w:val="left"/>
      <w:pPr>
        <w:ind w:left="4924" w:hanging="360"/>
      </w:pPr>
      <w:rPr>
        <w:rFonts w:ascii="Wingdings" w:hAnsi="Wingdings" w:hint="default"/>
      </w:rPr>
    </w:lvl>
    <w:lvl w:ilvl="6" w:tplc="04130001" w:tentative="1">
      <w:start w:val="1"/>
      <w:numFmt w:val="bullet"/>
      <w:lvlText w:val=""/>
      <w:lvlJc w:val="left"/>
      <w:pPr>
        <w:ind w:left="5644" w:hanging="360"/>
      </w:pPr>
      <w:rPr>
        <w:rFonts w:ascii="Symbol" w:hAnsi="Symbol" w:hint="default"/>
      </w:rPr>
    </w:lvl>
    <w:lvl w:ilvl="7" w:tplc="04130003" w:tentative="1">
      <w:start w:val="1"/>
      <w:numFmt w:val="bullet"/>
      <w:lvlText w:val="o"/>
      <w:lvlJc w:val="left"/>
      <w:pPr>
        <w:ind w:left="6364" w:hanging="360"/>
      </w:pPr>
      <w:rPr>
        <w:rFonts w:ascii="Courier New" w:hAnsi="Courier New" w:cs="Courier New" w:hint="default"/>
      </w:rPr>
    </w:lvl>
    <w:lvl w:ilvl="8" w:tplc="04130005" w:tentative="1">
      <w:start w:val="1"/>
      <w:numFmt w:val="bullet"/>
      <w:lvlText w:val=""/>
      <w:lvlJc w:val="left"/>
      <w:pPr>
        <w:ind w:left="7084" w:hanging="360"/>
      </w:pPr>
      <w:rPr>
        <w:rFonts w:ascii="Wingdings" w:hAnsi="Wingdings" w:hint="default"/>
      </w:rPr>
    </w:lvl>
  </w:abstractNum>
  <w:abstractNum w:abstractNumId="6" w15:restartNumberingAfterBreak="0">
    <w:nsid w:val="441A5ACD"/>
    <w:multiLevelType w:val="hybridMultilevel"/>
    <w:tmpl w:val="49141B2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DB6CB0"/>
    <w:multiLevelType w:val="hybridMultilevel"/>
    <w:tmpl w:val="DCAEB5AA"/>
    <w:lvl w:ilvl="0" w:tplc="04130001">
      <w:start w:val="1"/>
      <w:numFmt w:val="bullet"/>
      <w:lvlText w:val=""/>
      <w:lvlJc w:val="left"/>
      <w:pPr>
        <w:ind w:left="1684" w:hanging="360"/>
      </w:pPr>
      <w:rPr>
        <w:rFonts w:ascii="Symbol" w:hAnsi="Symbol"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8" w15:restartNumberingAfterBreak="0">
    <w:nsid w:val="5C8B1475"/>
    <w:multiLevelType w:val="hybridMultilevel"/>
    <w:tmpl w:val="26B6964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F422603"/>
    <w:multiLevelType w:val="hybridMultilevel"/>
    <w:tmpl w:val="E2EAABF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A2E2693"/>
    <w:multiLevelType w:val="hybridMultilevel"/>
    <w:tmpl w:val="1C240A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2130303">
    <w:abstractNumId w:val="7"/>
  </w:num>
  <w:num w:numId="2" w16cid:durableId="74285033">
    <w:abstractNumId w:val="5"/>
  </w:num>
  <w:num w:numId="3" w16cid:durableId="1815830415">
    <w:abstractNumId w:val="3"/>
  </w:num>
  <w:num w:numId="4" w16cid:durableId="923688963">
    <w:abstractNumId w:val="6"/>
  </w:num>
  <w:num w:numId="5" w16cid:durableId="75907286">
    <w:abstractNumId w:val="10"/>
  </w:num>
  <w:num w:numId="6" w16cid:durableId="1725906669">
    <w:abstractNumId w:val="1"/>
  </w:num>
  <w:num w:numId="7" w16cid:durableId="682048672">
    <w:abstractNumId w:val="2"/>
  </w:num>
  <w:num w:numId="8" w16cid:durableId="616058607">
    <w:abstractNumId w:val="8"/>
  </w:num>
  <w:num w:numId="9" w16cid:durableId="654799049">
    <w:abstractNumId w:val="4"/>
  </w:num>
  <w:num w:numId="10" w16cid:durableId="2027711552">
    <w:abstractNumId w:val="9"/>
  </w:num>
  <w:num w:numId="11" w16cid:durableId="4496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02D6"/>
    <w:rsid w:val="00097B8C"/>
    <w:rsid w:val="000D1996"/>
    <w:rsid w:val="00106022"/>
    <w:rsid w:val="001365F6"/>
    <w:rsid w:val="00184AFE"/>
    <w:rsid w:val="001B059B"/>
    <w:rsid w:val="001F653A"/>
    <w:rsid w:val="00356B8F"/>
    <w:rsid w:val="00371FA5"/>
    <w:rsid w:val="004202D6"/>
    <w:rsid w:val="00420F7F"/>
    <w:rsid w:val="00443F29"/>
    <w:rsid w:val="005D4595"/>
    <w:rsid w:val="005F3EC5"/>
    <w:rsid w:val="00766A00"/>
    <w:rsid w:val="00882045"/>
    <w:rsid w:val="008E057E"/>
    <w:rsid w:val="008F374F"/>
    <w:rsid w:val="00916B79"/>
    <w:rsid w:val="00A35FC1"/>
    <w:rsid w:val="00A74D91"/>
    <w:rsid w:val="00CF6697"/>
    <w:rsid w:val="00F31003"/>
    <w:rsid w:val="00FA2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0590"/>
  <w15:chartTrackingRefBased/>
  <w15:docId w15:val="{4A51BFA2-9961-4359-B04E-EE5035FA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2D6"/>
    <w:pPr>
      <w:spacing w:after="0" w:line="240" w:lineRule="auto"/>
      <w:ind w:left="964"/>
    </w:pPr>
    <w:rPr>
      <w:rFonts w:ascii="Calibri" w:eastAsia="Times New Roman" w:hAnsi="Calibri" w:cs="Times New Roman"/>
      <w:kern w:val="0"/>
      <w:sz w:val="20"/>
      <w:szCs w:val="24"/>
      <w:lang w:eastAsia="nl-NL"/>
    </w:rPr>
  </w:style>
  <w:style w:type="paragraph" w:styleId="Kop1">
    <w:name w:val="heading 1"/>
    <w:basedOn w:val="Standaard"/>
    <w:next w:val="Standaard"/>
    <w:link w:val="Kop1Char"/>
    <w:uiPriority w:val="9"/>
    <w:qFormat/>
    <w:rsid w:val="001365F6"/>
    <w:pPr>
      <w:keepNext/>
      <w:keepLines/>
      <w:numPr>
        <w:numId w:val="11"/>
      </w:numPr>
      <w:spacing w:before="360" w:after="8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1365F6"/>
    <w:pPr>
      <w:keepNext/>
      <w:keepLines/>
      <w:numPr>
        <w:ilvl w:val="1"/>
        <w:numId w:val="11"/>
      </w:numPr>
      <w:spacing w:before="160" w:after="80"/>
      <w:outlineLvl w:val="1"/>
    </w:pPr>
    <w:rPr>
      <w:rFonts w:asciiTheme="majorHAnsi" w:eastAsiaTheme="majorEastAsia" w:hAnsiTheme="majorHAnsi" w:cstheme="majorBidi"/>
      <w:color w:val="0F4761" w:themeColor="accent1" w:themeShade="BF"/>
      <w:sz w:val="28"/>
      <w:szCs w:val="28"/>
    </w:rPr>
  </w:style>
  <w:style w:type="paragraph" w:styleId="Kop3">
    <w:name w:val="heading 3"/>
    <w:basedOn w:val="Standaard"/>
    <w:next w:val="Standaard"/>
    <w:link w:val="Kop3Char"/>
    <w:uiPriority w:val="9"/>
    <w:unhideWhenUsed/>
    <w:qFormat/>
    <w:rsid w:val="00420F7F"/>
    <w:pPr>
      <w:keepNext/>
      <w:keepLines/>
      <w:spacing w:before="160" w:after="80"/>
      <w:ind w:left="256" w:firstLine="708"/>
      <w:outlineLvl w:val="2"/>
    </w:pPr>
    <w:rPr>
      <w:rFonts w:eastAsiaTheme="majorEastAsia" w:cstheme="majorBidi"/>
      <w:color w:val="0F4761" w:themeColor="accent1" w:themeShade="BF"/>
      <w:sz w:val="24"/>
    </w:rPr>
  </w:style>
  <w:style w:type="paragraph" w:styleId="Kop4">
    <w:name w:val="heading 4"/>
    <w:basedOn w:val="Standaard"/>
    <w:next w:val="Standaard"/>
    <w:link w:val="Kop4Char"/>
    <w:uiPriority w:val="9"/>
    <w:semiHidden/>
    <w:unhideWhenUsed/>
    <w:qFormat/>
    <w:rsid w:val="004202D6"/>
    <w:pPr>
      <w:keepNext/>
      <w:keepLines/>
      <w:numPr>
        <w:ilvl w:val="3"/>
        <w:numId w:val="11"/>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02D6"/>
    <w:pPr>
      <w:keepNext/>
      <w:keepLines/>
      <w:numPr>
        <w:ilvl w:val="4"/>
        <w:numId w:val="11"/>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02D6"/>
    <w:pPr>
      <w:keepNext/>
      <w:keepLines/>
      <w:numPr>
        <w:ilvl w:val="5"/>
        <w:numId w:val="1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2D6"/>
    <w:pPr>
      <w:keepNext/>
      <w:keepLines/>
      <w:numPr>
        <w:ilvl w:val="6"/>
        <w:numId w:val="1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2D6"/>
    <w:pPr>
      <w:keepNext/>
      <w:keepLines/>
      <w:numPr>
        <w:ilvl w:val="7"/>
        <w:numId w:val="1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2D6"/>
    <w:pPr>
      <w:keepNext/>
      <w:keepLines/>
      <w:numPr>
        <w:ilvl w:val="8"/>
        <w:numId w:val="1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5F6"/>
    <w:rPr>
      <w:rFonts w:asciiTheme="majorHAnsi" w:eastAsiaTheme="majorEastAsia" w:hAnsiTheme="majorHAnsi" w:cstheme="majorBidi"/>
      <w:color w:val="0F4761" w:themeColor="accent1" w:themeShade="BF"/>
      <w:kern w:val="0"/>
      <w:sz w:val="32"/>
      <w:szCs w:val="32"/>
      <w:lang w:eastAsia="nl-NL"/>
    </w:rPr>
  </w:style>
  <w:style w:type="character" w:customStyle="1" w:styleId="Kop2Char">
    <w:name w:val="Kop 2 Char"/>
    <w:basedOn w:val="Standaardalinea-lettertype"/>
    <w:link w:val="Kop2"/>
    <w:uiPriority w:val="9"/>
    <w:rsid w:val="001365F6"/>
    <w:rPr>
      <w:rFonts w:asciiTheme="majorHAnsi" w:eastAsiaTheme="majorEastAsia" w:hAnsiTheme="majorHAnsi" w:cstheme="majorBidi"/>
      <w:color w:val="0F4761" w:themeColor="accent1" w:themeShade="BF"/>
      <w:kern w:val="0"/>
      <w:sz w:val="28"/>
      <w:szCs w:val="28"/>
      <w:lang w:eastAsia="nl-NL"/>
    </w:rPr>
  </w:style>
  <w:style w:type="character" w:customStyle="1" w:styleId="Kop3Char">
    <w:name w:val="Kop 3 Char"/>
    <w:basedOn w:val="Standaardalinea-lettertype"/>
    <w:link w:val="Kop3"/>
    <w:uiPriority w:val="9"/>
    <w:rsid w:val="00420F7F"/>
    <w:rPr>
      <w:rFonts w:ascii="Calibri" w:eastAsiaTheme="majorEastAsia" w:hAnsi="Calibri" w:cstheme="majorBidi"/>
      <w:color w:val="0F4761" w:themeColor="accent1" w:themeShade="BF"/>
      <w:kern w:val="0"/>
      <w:sz w:val="24"/>
      <w:szCs w:val="24"/>
      <w:lang w:eastAsia="nl-NL"/>
    </w:rPr>
  </w:style>
  <w:style w:type="character" w:customStyle="1" w:styleId="Kop4Char">
    <w:name w:val="Kop 4 Char"/>
    <w:basedOn w:val="Standaardalinea-lettertype"/>
    <w:link w:val="Kop4"/>
    <w:uiPriority w:val="9"/>
    <w:semiHidden/>
    <w:rsid w:val="004202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02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02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2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2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2D6"/>
    <w:rPr>
      <w:rFonts w:eastAsiaTheme="majorEastAsia" w:cstheme="majorBidi"/>
      <w:color w:val="272727" w:themeColor="text1" w:themeTint="D8"/>
    </w:rPr>
  </w:style>
  <w:style w:type="paragraph" w:styleId="Titel">
    <w:name w:val="Title"/>
    <w:basedOn w:val="Standaard"/>
    <w:next w:val="Standaard"/>
    <w:link w:val="TitelChar"/>
    <w:uiPriority w:val="10"/>
    <w:qFormat/>
    <w:rsid w:val="004202D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2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2D6"/>
    <w:pPr>
      <w:numPr>
        <w:ilvl w:val="1"/>
      </w:numPr>
      <w:ind w:left="964"/>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2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2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2D6"/>
    <w:rPr>
      <w:i/>
      <w:iCs/>
      <w:color w:val="404040" w:themeColor="text1" w:themeTint="BF"/>
    </w:rPr>
  </w:style>
  <w:style w:type="paragraph" w:styleId="Lijstalinea">
    <w:name w:val="List Paragraph"/>
    <w:basedOn w:val="Standaard"/>
    <w:uiPriority w:val="34"/>
    <w:qFormat/>
    <w:rsid w:val="004202D6"/>
    <w:pPr>
      <w:ind w:left="720"/>
      <w:contextualSpacing/>
    </w:pPr>
  </w:style>
  <w:style w:type="character" w:styleId="Intensievebenadrukking">
    <w:name w:val="Intense Emphasis"/>
    <w:basedOn w:val="Standaardalinea-lettertype"/>
    <w:uiPriority w:val="21"/>
    <w:qFormat/>
    <w:rsid w:val="004202D6"/>
    <w:rPr>
      <w:i/>
      <w:iCs/>
      <w:color w:val="0F4761" w:themeColor="accent1" w:themeShade="BF"/>
    </w:rPr>
  </w:style>
  <w:style w:type="paragraph" w:styleId="Duidelijkcitaat">
    <w:name w:val="Intense Quote"/>
    <w:basedOn w:val="Standaard"/>
    <w:next w:val="Standaard"/>
    <w:link w:val="DuidelijkcitaatChar"/>
    <w:uiPriority w:val="30"/>
    <w:qFormat/>
    <w:rsid w:val="0042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02D6"/>
    <w:rPr>
      <w:i/>
      <w:iCs/>
      <w:color w:val="0F4761" w:themeColor="accent1" w:themeShade="BF"/>
    </w:rPr>
  </w:style>
  <w:style w:type="character" w:styleId="Intensieveverwijzing">
    <w:name w:val="Intense Reference"/>
    <w:basedOn w:val="Standaardalinea-lettertype"/>
    <w:uiPriority w:val="32"/>
    <w:qFormat/>
    <w:rsid w:val="004202D6"/>
    <w:rPr>
      <w:b/>
      <w:bCs/>
      <w:smallCaps/>
      <w:color w:val="0F4761" w:themeColor="accent1" w:themeShade="BF"/>
      <w:spacing w:val="5"/>
    </w:rPr>
  </w:style>
  <w:style w:type="paragraph" w:styleId="Tekstzonderopmaak">
    <w:name w:val="Plain Text"/>
    <w:basedOn w:val="Standaard"/>
    <w:link w:val="TekstzonderopmaakChar"/>
    <w:rsid w:val="004202D6"/>
    <w:rPr>
      <w:rFonts w:ascii="Courier New" w:hAnsi="Courier New" w:cs="Courier New"/>
      <w:szCs w:val="20"/>
    </w:rPr>
  </w:style>
  <w:style w:type="character" w:customStyle="1" w:styleId="TekstzonderopmaakChar">
    <w:name w:val="Tekst zonder opmaak Char"/>
    <w:basedOn w:val="Standaardalinea-lettertype"/>
    <w:link w:val="Tekstzonderopmaak"/>
    <w:rsid w:val="004202D6"/>
    <w:rPr>
      <w:rFonts w:ascii="Courier New" w:eastAsia="Times New Roman" w:hAnsi="Courier New" w:cs="Courier New"/>
      <w:kern w:val="0"/>
      <w:sz w:val="20"/>
      <w:szCs w:val="20"/>
      <w:lang w:eastAsia="nl-NL"/>
    </w:rPr>
  </w:style>
  <w:style w:type="paragraph" w:customStyle="1" w:styleId="5INDELING">
    <w:name w:val="5INDELING"/>
    <w:rsid w:val="004202D6"/>
    <w:pPr>
      <w:widowControl w:val="0"/>
      <w:autoSpaceDE w:val="0"/>
      <w:autoSpaceDN w:val="0"/>
      <w:adjustRightInd w:val="0"/>
      <w:spacing w:after="0" w:line="240" w:lineRule="auto"/>
      <w:ind w:left="-1440"/>
      <w:jc w:val="both"/>
    </w:pPr>
    <w:rPr>
      <w:rFonts w:ascii="Times New Roman" w:eastAsia="Times New Roman" w:hAnsi="Times New Roman" w:cs="Times New Roman"/>
      <w:kern w:val="0"/>
      <w:sz w:val="24"/>
      <w:szCs w:val="24"/>
      <w:lang w:eastAsia="nl-NL"/>
      <w14:ligatures w14:val="none"/>
    </w:rPr>
  </w:style>
  <w:style w:type="paragraph" w:styleId="Standaardinspringing">
    <w:name w:val="Normal Indent"/>
    <w:basedOn w:val="Standaard"/>
    <w:rsid w:val="00184AFE"/>
    <w:pPr>
      <w:ind w:left="340"/>
    </w:pPr>
  </w:style>
  <w:style w:type="paragraph" w:customStyle="1" w:styleId="Tekstintabellen">
    <w:name w:val="Tekst in tabellen"/>
    <w:basedOn w:val="Standaard"/>
    <w:rsid w:val="00420F7F"/>
    <w:pPr>
      <w:ind w:left="0"/>
    </w:pPr>
    <w:rPr>
      <w:sz w:val="16"/>
    </w:rPr>
  </w:style>
  <w:style w:type="paragraph" w:styleId="Koptekst">
    <w:name w:val="header"/>
    <w:basedOn w:val="Standaard"/>
    <w:link w:val="KoptekstChar"/>
    <w:uiPriority w:val="99"/>
    <w:unhideWhenUsed/>
    <w:rsid w:val="001365F6"/>
    <w:pPr>
      <w:tabs>
        <w:tab w:val="center" w:pos="4536"/>
        <w:tab w:val="right" w:pos="9072"/>
      </w:tabs>
    </w:pPr>
  </w:style>
  <w:style w:type="character" w:customStyle="1" w:styleId="KoptekstChar">
    <w:name w:val="Koptekst Char"/>
    <w:basedOn w:val="Standaardalinea-lettertype"/>
    <w:link w:val="Koptekst"/>
    <w:uiPriority w:val="99"/>
    <w:rsid w:val="001365F6"/>
    <w:rPr>
      <w:rFonts w:ascii="Calibri" w:eastAsia="Times New Roman" w:hAnsi="Calibri" w:cs="Times New Roman"/>
      <w:kern w:val="0"/>
      <w:sz w:val="20"/>
      <w:szCs w:val="24"/>
      <w:lang w:eastAsia="nl-NL"/>
    </w:rPr>
  </w:style>
  <w:style w:type="paragraph" w:styleId="Voettekst">
    <w:name w:val="footer"/>
    <w:basedOn w:val="Standaard"/>
    <w:link w:val="VoettekstChar"/>
    <w:uiPriority w:val="99"/>
    <w:unhideWhenUsed/>
    <w:rsid w:val="001365F6"/>
    <w:pPr>
      <w:tabs>
        <w:tab w:val="center" w:pos="4536"/>
        <w:tab w:val="right" w:pos="9072"/>
      </w:tabs>
    </w:pPr>
  </w:style>
  <w:style w:type="character" w:customStyle="1" w:styleId="VoettekstChar">
    <w:name w:val="Voettekst Char"/>
    <w:basedOn w:val="Standaardalinea-lettertype"/>
    <w:link w:val="Voettekst"/>
    <w:uiPriority w:val="99"/>
    <w:rsid w:val="001365F6"/>
    <w:rPr>
      <w:rFonts w:ascii="Calibri" w:eastAsia="Times New Roman" w:hAnsi="Calibri" w:cs="Times New Roman"/>
      <w:kern w:val="0"/>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FC270323E14FAFC1F28E89E3ADF9" ma:contentTypeVersion="14" ma:contentTypeDescription="Een nieuw document maken." ma:contentTypeScope="" ma:versionID="53562668646db5e33a17a4c399cf4222">
  <xsd:schema xmlns:xsd="http://www.w3.org/2001/XMLSchema" xmlns:xs="http://www.w3.org/2001/XMLSchema" xmlns:p="http://schemas.microsoft.com/office/2006/metadata/properties" xmlns:ns2="3fe222f1-5598-47d2-8e9d-b4a554992b2d" xmlns:ns3="70b8d431-4209-411c-a5af-4521dcd37c9b" targetNamespace="http://schemas.microsoft.com/office/2006/metadata/properties" ma:root="true" ma:fieldsID="081e58fba9ec8835d926d48e3ad164b6" ns2:_="" ns3:_="">
    <xsd:import namespace="3fe222f1-5598-47d2-8e9d-b4a554992b2d"/>
    <xsd:import namespace="70b8d431-4209-411c-a5af-4521dcd37c9b"/>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22f1-5598-47d2-8e9d-b4a554992b2d"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8d431-4209-411c-a5af-4521dcd37c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e0a1f-1996-4e6a-b0de-320362692b4d}" ma:internalName="TaxCatchAll" ma:showField="CatchAllData" ma:web="70b8d431-4209-411c-a5af-4521dcd37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b8d431-4209-411c-a5af-4521dcd37c9b" xsi:nil="true"/>
    <lcf76f155ced4ddcb4097134ff3c332f xmlns="3fe222f1-5598-47d2-8e9d-b4a554992b2d">
      <Terms xmlns="http://schemas.microsoft.com/office/infopath/2007/PartnerControls"/>
    </lcf76f155ced4ddcb4097134ff3c332f>
    <Documentactie xmlns="3fe222f1-5598-47d2-8e9d-b4a554992b2d" xsi:nil="true"/>
    <GeplaatstopTenderNed xmlns="3fe222f1-5598-47d2-8e9d-b4a554992b2d" xsi:nil="true"/>
    <Categorie xmlns="3fe222f1-5598-47d2-8e9d-b4a554992b2d" xsi:nil="true"/>
  </documentManagement>
</p:properties>
</file>

<file path=customXml/itemProps1.xml><?xml version="1.0" encoding="utf-8"?>
<ds:datastoreItem xmlns:ds="http://schemas.openxmlformats.org/officeDocument/2006/customXml" ds:itemID="{F42A4085-B943-4D09-B02F-A441E20B9C73}">
  <ds:schemaRefs>
    <ds:schemaRef ds:uri="http://schemas.microsoft.com/sharepoint/v3/contenttype/forms"/>
  </ds:schemaRefs>
</ds:datastoreItem>
</file>

<file path=customXml/itemProps2.xml><?xml version="1.0" encoding="utf-8"?>
<ds:datastoreItem xmlns:ds="http://schemas.openxmlformats.org/officeDocument/2006/customXml" ds:itemID="{69DC3A30-32C1-4DF5-B533-313F9EF5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22f1-5598-47d2-8e9d-b4a554992b2d"/>
    <ds:schemaRef ds:uri="70b8d431-4209-411c-a5af-4521dcd3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33E4-76F6-4E57-A0ED-C17B1FDD7F9E}">
  <ds:schemaRefs>
    <ds:schemaRef ds:uri="http://schemas.microsoft.com/office/2006/metadata/properties"/>
    <ds:schemaRef ds:uri="http://schemas.microsoft.com/office/infopath/2007/PartnerControls"/>
    <ds:schemaRef ds:uri="70b8d431-4209-411c-a5af-4521dcd37c9b"/>
    <ds:schemaRef ds:uri="3fe222f1-5598-47d2-8e9d-b4a554992b2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2335</Words>
  <Characters>12848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Gemeente Amersfoort</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 Takken</dc:creator>
  <cp:keywords/>
  <dc:description/>
  <cp:lastModifiedBy>Sake Takken</cp:lastModifiedBy>
  <cp:revision>5</cp:revision>
  <dcterms:created xsi:type="dcterms:W3CDTF">2026-01-21T14:49:00Z</dcterms:created>
  <dcterms:modified xsi:type="dcterms:W3CDTF">2026-01-22T13:12:00Z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0x010100A2CEFC270323E14FAFC1F28E89E3ADF9</vt:lpwstr>
  </property>
  <property fmtid="{D5CDD505-2E9C-101B-9397-08002B2CF9AE}" pid="3" name="MediaServiceImageTags">
    <vt:lpwstr/>
  </property>
</Properties>
</file>