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FB3347" w:rsidRDefault="00E227D3" w:rsidP="007D7145">
      <w:pPr>
        <w:pStyle w:val="Geenafstand"/>
        <w:jc w:val="both"/>
        <w:rPr>
          <w:rFonts w:ascii="RijksoverheidSansHeading" w:hAnsi="RijksoverheidSansHeading"/>
          <w:sz w:val="20"/>
          <w:szCs w:val="20"/>
        </w:rPr>
      </w:pPr>
      <w:r w:rsidRPr="00FB3347">
        <w:rPr>
          <w:rFonts w:ascii="RijksoverheidSansHeading" w:hAnsi="RijksoverheidSansHeading"/>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sidRPr="00FB3347">
        <w:rPr>
          <w:rFonts w:ascii="RijksoverheidSansHeading" w:hAnsi="RijksoverheidSansHeading"/>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FB3347" w:rsidRDefault="007D7145" w:rsidP="007D7145">
      <w:pPr>
        <w:pStyle w:val="Geenafstand"/>
        <w:jc w:val="both"/>
        <w:rPr>
          <w:rFonts w:ascii="RijksoverheidSansHeading" w:hAnsi="RijksoverheidSansHeading"/>
          <w:sz w:val="20"/>
          <w:szCs w:val="20"/>
        </w:rPr>
      </w:pPr>
    </w:p>
    <w:p w14:paraId="49CC258B" w14:textId="4F86AEC5" w:rsidR="007D7145" w:rsidRPr="00FB3347" w:rsidRDefault="007D7145" w:rsidP="007D7145">
      <w:pPr>
        <w:pStyle w:val="Geenafstand"/>
        <w:jc w:val="both"/>
        <w:rPr>
          <w:rFonts w:ascii="RijksoverheidSansHeading" w:hAnsi="RijksoverheidSansHeading"/>
          <w:sz w:val="20"/>
          <w:szCs w:val="20"/>
        </w:rPr>
      </w:pPr>
    </w:p>
    <w:p w14:paraId="37C92CF9" w14:textId="33A17B29" w:rsidR="007D7145" w:rsidRPr="00FB3347" w:rsidRDefault="007D7145" w:rsidP="007D7145">
      <w:pPr>
        <w:pStyle w:val="Geenafstand"/>
        <w:jc w:val="both"/>
        <w:rPr>
          <w:rFonts w:ascii="RijksoverheidSansHeading" w:hAnsi="RijksoverheidSansHeading"/>
          <w:sz w:val="20"/>
          <w:szCs w:val="20"/>
        </w:rPr>
      </w:pPr>
    </w:p>
    <w:p w14:paraId="3BCF2061" w14:textId="1597938C" w:rsidR="007D7145" w:rsidRPr="00FB3347" w:rsidRDefault="007D7145" w:rsidP="007D7145">
      <w:pPr>
        <w:pStyle w:val="Huisstijl-Standaard"/>
        <w:jc w:val="both"/>
        <w:rPr>
          <w:rFonts w:ascii="RijksoverheidSansHeading" w:hAnsi="RijksoverheidSansHeading"/>
          <w:szCs w:val="20"/>
        </w:rPr>
      </w:pPr>
    </w:p>
    <w:p w14:paraId="1419ED80" w14:textId="645C5D92" w:rsidR="007D7145" w:rsidRPr="00FB3347" w:rsidRDefault="007D7145" w:rsidP="007D7145">
      <w:pPr>
        <w:autoSpaceDE w:val="0"/>
        <w:autoSpaceDN w:val="0"/>
        <w:adjustRightInd w:val="0"/>
        <w:jc w:val="both"/>
        <w:rPr>
          <w:rFonts w:ascii="RijksoverheidSansHeading" w:hAnsi="RijksoverheidSansHeading"/>
        </w:rPr>
      </w:pPr>
    </w:p>
    <w:p w14:paraId="41B90D2F" w14:textId="1DF64893" w:rsidR="007D7145" w:rsidRPr="00FB3347" w:rsidRDefault="007D7145" w:rsidP="007D7145">
      <w:pPr>
        <w:pStyle w:val="Koptekst"/>
        <w:jc w:val="both"/>
        <w:rPr>
          <w:rFonts w:ascii="RijksoverheidSansHeading" w:hAnsi="RijksoverheidSansHeading"/>
        </w:rPr>
      </w:pPr>
    </w:p>
    <w:p w14:paraId="733B9B10" w14:textId="77777777" w:rsidR="007D7145" w:rsidRDefault="007D7145" w:rsidP="007D7145">
      <w:pPr>
        <w:pBdr>
          <w:top w:val="single" w:sz="4" w:space="1" w:color="auto"/>
        </w:pBdr>
        <w:autoSpaceDE w:val="0"/>
        <w:autoSpaceDN w:val="0"/>
        <w:adjustRightInd w:val="0"/>
        <w:jc w:val="both"/>
        <w:rPr>
          <w:rFonts w:ascii="RijksoverheidSansHeading" w:hAnsi="RijksoverheidSansHeading"/>
          <w:b/>
        </w:rPr>
      </w:pPr>
    </w:p>
    <w:p w14:paraId="248A3ED7" w14:textId="77777777" w:rsidR="00670795" w:rsidRPr="00FB3347" w:rsidRDefault="00670795" w:rsidP="007D7145">
      <w:pPr>
        <w:pBdr>
          <w:top w:val="single" w:sz="4" w:space="1" w:color="auto"/>
        </w:pBdr>
        <w:autoSpaceDE w:val="0"/>
        <w:autoSpaceDN w:val="0"/>
        <w:adjustRightInd w:val="0"/>
        <w:jc w:val="both"/>
        <w:rPr>
          <w:rFonts w:ascii="RijksoverheidSansHeading" w:hAnsi="RijksoverheidSansHeading"/>
          <w:b/>
        </w:rPr>
      </w:pPr>
    </w:p>
    <w:p w14:paraId="496EB6C7" w14:textId="0BC15F87" w:rsidR="00A75D5A" w:rsidRPr="00FB3347"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FB3347">
        <w:rPr>
          <w:rFonts w:ascii="RijksoverheidSansHeading" w:hAnsi="RijksoverheidSansHeading"/>
          <w:b/>
          <w:sz w:val="24"/>
          <w:szCs w:val="24"/>
        </w:rPr>
        <w:t xml:space="preserve">Bijlage </w:t>
      </w:r>
      <w:r w:rsidR="00C634A4">
        <w:rPr>
          <w:rFonts w:ascii="RijksoverheidSansHeading" w:hAnsi="RijksoverheidSansHeading"/>
          <w:b/>
          <w:sz w:val="24"/>
          <w:szCs w:val="24"/>
        </w:rPr>
        <w:t>E</w:t>
      </w:r>
      <w:r w:rsidR="00A75D5A" w:rsidRPr="00FB3347">
        <w:rPr>
          <w:rFonts w:ascii="RijksoverheidSansHeading" w:hAnsi="RijksoverheidSansHeading"/>
          <w:b/>
          <w:sz w:val="24"/>
          <w:szCs w:val="24"/>
        </w:rPr>
        <w:t xml:space="preserve"> –  </w:t>
      </w:r>
      <w:r w:rsidR="00FB3347" w:rsidRPr="00FB3347">
        <w:rPr>
          <w:rFonts w:ascii="RijksoverheidSansHeading" w:hAnsi="RijksoverheidSansHeading"/>
          <w:b/>
          <w:sz w:val="24"/>
          <w:szCs w:val="24"/>
        </w:rPr>
        <w:t>Verklaring beschikbaarheid middelen van entiteit</w:t>
      </w:r>
    </w:p>
    <w:p w14:paraId="230E4C96" w14:textId="77777777" w:rsidR="00FB3347" w:rsidRPr="00FB3347" w:rsidRDefault="00FB3347"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329AC2D7" w:rsidR="00A75D5A" w:rsidRPr="00FB3347" w:rsidRDefault="00A75D5A" w:rsidP="00A75D5A">
      <w:pPr>
        <w:pBdr>
          <w:top w:val="single" w:sz="4" w:space="1" w:color="auto"/>
        </w:pBdr>
        <w:adjustRightInd w:val="0"/>
        <w:jc w:val="center"/>
        <w:rPr>
          <w:rFonts w:ascii="RijksoverheidSansHeading" w:hAnsi="RijksoverheidSansHeading"/>
          <w:sz w:val="24"/>
          <w:szCs w:val="24"/>
        </w:rPr>
      </w:pPr>
      <w:r w:rsidRPr="00FB3347">
        <w:rPr>
          <w:rFonts w:ascii="RijksoverheidSansHeading" w:hAnsi="RijksoverheidSansHeading"/>
          <w:sz w:val="24"/>
          <w:szCs w:val="24"/>
        </w:rPr>
        <w:t xml:space="preserve">Behorende bij aanbesteding: </w:t>
      </w:r>
      <w:proofErr w:type="spellStart"/>
      <w:r w:rsidR="00976ECB" w:rsidRPr="00976ECB">
        <w:rPr>
          <w:rFonts w:ascii="RijksoverheidSansHeading" w:hAnsi="RijksoverheidSansHeading"/>
          <w:sz w:val="24"/>
          <w:szCs w:val="24"/>
        </w:rPr>
        <w:t>Custommade</w:t>
      </w:r>
      <w:proofErr w:type="spellEnd"/>
      <w:r w:rsidR="00976ECB" w:rsidRPr="00976ECB">
        <w:rPr>
          <w:rFonts w:ascii="RijksoverheidSansHeading" w:hAnsi="RijksoverheidSansHeading"/>
          <w:sz w:val="24"/>
          <w:szCs w:val="24"/>
        </w:rPr>
        <w:t xml:space="preserve"> Relatiegeschenken, metalen emblemen en overige accessoires  (IUC25-645)</w:t>
      </w:r>
    </w:p>
    <w:p w14:paraId="585B93C1" w14:textId="77777777" w:rsidR="007D7145"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2AD78E13" w14:textId="77777777" w:rsidR="00670795" w:rsidRPr="00FB3347" w:rsidRDefault="0067079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419C4978" w14:textId="77777777" w:rsidR="00FB3347" w:rsidRPr="00FB3347" w:rsidRDefault="00FB3347" w:rsidP="007D7145">
      <w:pPr>
        <w:pStyle w:val="Geenafstand"/>
        <w:jc w:val="both"/>
        <w:rPr>
          <w:rFonts w:ascii="RijksoverheidSansHeading" w:hAnsi="RijksoverheidSansHeading"/>
          <w:sz w:val="20"/>
          <w:szCs w:val="20"/>
        </w:rPr>
      </w:pPr>
    </w:p>
    <w:p w14:paraId="6D1B2E97" w14:textId="77777777" w:rsidR="00FB3347" w:rsidRPr="00C634A4" w:rsidRDefault="00FB3347" w:rsidP="00FB3347">
      <w:pPr>
        <w:pStyle w:val="INKStandaard"/>
        <w:rPr>
          <w:rFonts w:ascii="RijksoverheidSansHeading" w:hAnsi="RijksoverheidSansHeading"/>
          <w:i/>
          <w:sz w:val="18"/>
          <w:szCs w:val="18"/>
        </w:rPr>
      </w:pPr>
      <w:r w:rsidRPr="00C634A4">
        <w:rPr>
          <w:rFonts w:ascii="RijksoverheidSansHeading" w:hAnsi="RijksoverheidSansHeading"/>
          <w:i/>
          <w:sz w:val="18"/>
          <w:szCs w:val="18"/>
        </w:rPr>
        <w:t>Deze verklaring dient door de inschrijver en de desbetreffende natuurlijke persoon of rechtspersoon op wiens draagkracht – technisch of financieel- een beroep wordt gedaan naar waarheid te worden ingevuld. Bij ‘</w:t>
      </w:r>
      <w:r w:rsidRPr="00C634A4">
        <w:rPr>
          <w:rFonts w:cs="Arial"/>
          <w:i/>
          <w:sz w:val="18"/>
          <w:szCs w:val="18"/>
        </w:rPr>
        <w:t>□</w:t>
      </w:r>
      <w:r w:rsidRPr="00C634A4">
        <w:rPr>
          <w:rFonts w:ascii="RijksoverheidSansHeading" w:hAnsi="RijksoverheidSansHeading" w:cs="RijksoverheidSansHeading"/>
          <w:i/>
          <w:sz w:val="18"/>
          <w:szCs w:val="18"/>
        </w:rPr>
        <w:t>’</w:t>
      </w:r>
      <w:r w:rsidRPr="00C634A4">
        <w:rPr>
          <w:rFonts w:ascii="RijksoverheidSansHeading" w:hAnsi="RijksoverheidSansHeading"/>
          <w:i/>
          <w:sz w:val="18"/>
          <w:szCs w:val="18"/>
        </w:rPr>
        <w:t xml:space="preserve"> vink aan indien van toepassing en vul de gevraagde gegevens in. Voor meer informatie wordt verwezen naar Hoofdstuk 5.1.3. Ad 1 van het Beschrijvend document.</w:t>
      </w:r>
    </w:p>
    <w:p w14:paraId="46D73BB5" w14:textId="77777777" w:rsidR="00FB3347" w:rsidRPr="00C634A4" w:rsidRDefault="00FB3347" w:rsidP="00FB3347">
      <w:pPr>
        <w:pStyle w:val="INKStandaard"/>
        <w:rPr>
          <w:rFonts w:ascii="RijksoverheidSansHeading" w:hAnsi="RijksoverheidSansHeading"/>
          <w:i/>
          <w:sz w:val="18"/>
          <w:szCs w:val="18"/>
        </w:rPr>
      </w:pPr>
    </w:p>
    <w:p w14:paraId="4A1A7B79" w14:textId="77777777" w:rsidR="00FB3347" w:rsidRPr="00C634A4" w:rsidRDefault="00FB3347" w:rsidP="00FB3347">
      <w:pPr>
        <w:pStyle w:val="INKStandaard"/>
        <w:rPr>
          <w:rFonts w:ascii="RijksoverheidSansHeading" w:hAnsi="RijksoverheidSansHeading"/>
          <w:i/>
          <w:sz w:val="18"/>
          <w:szCs w:val="18"/>
        </w:rPr>
      </w:pPr>
      <w:r w:rsidRPr="00C634A4">
        <w:rPr>
          <w:rFonts w:ascii="RijksoverheidSansHeading" w:hAnsi="RijksoverheidSansHeading"/>
          <w:i/>
          <w:sz w:val="18"/>
          <w:szCs w:val="18"/>
        </w:rPr>
        <w:t xml:space="preserve">Indien door de inschrijver/gegadigde GEEN beroep wordt gedaan op een andere entiteit om de technische of financiële geschiktheid aan te tonen. Dan hoeft deze bijlage NIET ingevuld te worden. </w:t>
      </w:r>
    </w:p>
    <w:p w14:paraId="74FFC04C" w14:textId="77777777" w:rsidR="00FB3347" w:rsidRPr="00C634A4" w:rsidRDefault="00FB3347" w:rsidP="00FB3347">
      <w:pPr>
        <w:pStyle w:val="INKStandaard"/>
        <w:rPr>
          <w:rFonts w:ascii="RijksoverheidSansHeading" w:hAnsi="RijksoverheidSansHeading"/>
          <w:i/>
          <w:sz w:val="18"/>
          <w:szCs w:val="18"/>
        </w:rPr>
      </w:pPr>
    </w:p>
    <w:p w14:paraId="128120AB" w14:textId="77777777" w:rsidR="00FB3347" w:rsidRPr="00C634A4" w:rsidRDefault="00FB3347" w:rsidP="00FB3347">
      <w:pPr>
        <w:pStyle w:val="INKStandaard"/>
        <w:rPr>
          <w:rFonts w:ascii="RijksoverheidSansHeading" w:hAnsi="RijksoverheidSansHeading"/>
          <w:i/>
          <w:sz w:val="18"/>
          <w:szCs w:val="18"/>
        </w:rPr>
      </w:pPr>
      <w:r w:rsidRPr="00C634A4">
        <w:rPr>
          <w:rFonts w:ascii="RijksoverheidSansHeading" w:hAnsi="RijksoverheidSansHeading"/>
          <w:i/>
          <w:sz w:val="18"/>
          <w:szCs w:val="18"/>
        </w:rPr>
        <w:t xml:space="preserve">Ondertekening dient plaats te vinden door een persoon die blijkens het handelsregister bevoegd is of een volmacht van degenen die blijkens het handelsregister bevoegd is om de rechtspersoon te vertegenwoordigen en om namens de rechtspersoon dit formulier te ondertekenen. </w:t>
      </w:r>
    </w:p>
    <w:p w14:paraId="7ECEF9BD" w14:textId="77777777" w:rsidR="00FB3347" w:rsidRPr="00FB3347" w:rsidRDefault="00FB3347" w:rsidP="00FB3347">
      <w:pPr>
        <w:rPr>
          <w:rFonts w:ascii="RijksoverheidSansHeading" w:hAnsi="RijksoverheidSansHeading"/>
          <w:sz w:val="18"/>
          <w:szCs w:val="18"/>
        </w:rPr>
      </w:pPr>
    </w:p>
    <w:p w14:paraId="654FBBA6" w14:textId="77777777" w:rsidR="00FB3347" w:rsidRPr="00FB3347" w:rsidRDefault="00FB3347" w:rsidP="00FB3347">
      <w:pPr>
        <w:rPr>
          <w:rFonts w:ascii="RijksoverheidSansHeading" w:hAnsi="RijksoverheidSansHeading"/>
          <w:b/>
          <w:sz w:val="18"/>
          <w:szCs w:val="18"/>
        </w:rPr>
      </w:pPr>
      <w:r w:rsidRPr="00FB3347">
        <w:rPr>
          <w:rFonts w:cs="Arial"/>
          <w:b/>
          <w:sz w:val="48"/>
          <w:szCs w:val="48"/>
        </w:rPr>
        <w:t>□</w:t>
      </w:r>
      <w:r w:rsidRPr="00FB3347">
        <w:rPr>
          <w:rFonts w:ascii="RijksoverheidSansHeading" w:hAnsi="RijksoverheidSansHeading"/>
          <w:b/>
          <w:sz w:val="18"/>
          <w:szCs w:val="18"/>
        </w:rPr>
        <w:t xml:space="preserve"> Verklaring beschikbaarheid middelen van entiteit ; onderdeel technisch </w:t>
      </w:r>
    </w:p>
    <w:p w14:paraId="3EDEB00A" w14:textId="77777777" w:rsidR="00FB3347" w:rsidRPr="00FB3347" w:rsidRDefault="00FB3347" w:rsidP="00FB3347">
      <w:pPr>
        <w:rPr>
          <w:rFonts w:ascii="RijksoverheidSansHeading" w:hAnsi="RijksoverheidSansHeading"/>
          <w:sz w:val="18"/>
        </w:rPr>
      </w:pPr>
    </w:p>
    <w:p w14:paraId="00143638" w14:textId="77777777" w:rsidR="00FB3347" w:rsidRPr="00FB3347" w:rsidRDefault="00FB3347" w:rsidP="00FB3347">
      <w:pPr>
        <w:rPr>
          <w:rFonts w:ascii="RijksoverheidSansHeading" w:hAnsi="RijksoverheidSansHeading"/>
          <w:sz w:val="18"/>
          <w:szCs w:val="18"/>
        </w:rPr>
      </w:pPr>
      <w:r w:rsidRPr="00FB3347">
        <w:rPr>
          <w:rFonts w:ascii="RijksoverheidSansHeading" w:hAnsi="RijksoverheidSansHeading"/>
          <w:sz w:val="18"/>
          <w:szCs w:val="18"/>
        </w:rPr>
        <w:t>Hierbij verklaren ondergetekenden dat :</w:t>
      </w:r>
    </w:p>
    <w:p w14:paraId="2270B9DE" w14:textId="54A3DBDD"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deze verklaring wordt gesloten onder opschortende voorwaarde van een </w:t>
      </w:r>
      <w:r w:rsidRPr="00FB3347">
        <w:rPr>
          <w:rFonts w:ascii="RijksoverheidSansHeading" w:hAnsi="RijksoverheidSansHeading"/>
          <w:szCs w:val="18"/>
        </w:rPr>
        <w:t xml:space="preserve">raamovereenkomst </w:t>
      </w:r>
      <w:r w:rsidRPr="00FB3347">
        <w:rPr>
          <w:rFonts w:ascii="RijksoverheidSansHeading" w:hAnsi="RijksoverheidSansHeading"/>
        </w:rPr>
        <w:t xml:space="preserve">tussen de Douane (oftewel Koper) en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aangaande de aanbesteding </w:t>
      </w:r>
      <w:proofErr w:type="spellStart"/>
      <w:r w:rsidR="00DC2C16">
        <w:rPr>
          <w:rFonts w:ascii="RijksoverheidSansHeading" w:hAnsi="RijksoverheidSansHeading"/>
        </w:rPr>
        <w:t>Custommade</w:t>
      </w:r>
      <w:proofErr w:type="spellEnd"/>
      <w:r w:rsidR="00DC2C16">
        <w:rPr>
          <w:rFonts w:ascii="RijksoverheidSansHeading" w:hAnsi="RijksoverheidSansHeading"/>
        </w:rPr>
        <w:t xml:space="preserve"> Relatiegeschenken, metalen emblemen en overige accessoires</w:t>
      </w:r>
      <w:r w:rsidRPr="00FB3347">
        <w:rPr>
          <w:rFonts w:ascii="RijksoverheidSansHeading" w:hAnsi="RijksoverheidSansHeading"/>
        </w:rPr>
        <w:t>, IUC25-6</w:t>
      </w:r>
      <w:r w:rsidR="00DC2C16">
        <w:rPr>
          <w:rFonts w:ascii="RijksoverheidSansHeading" w:hAnsi="RijksoverheidSansHeading"/>
        </w:rPr>
        <w:t>45</w:t>
      </w:r>
      <w:r w:rsidRPr="00FB3347">
        <w:rPr>
          <w:rFonts w:ascii="RijksoverheidSansHeading" w:hAnsi="RijksoverheidSansHeading"/>
        </w:rPr>
        <w:t>, verder te noemen ‘opdracht’.</w:t>
      </w:r>
    </w:p>
    <w:p w14:paraId="599743FA"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deze ondertekende verklaring geldt als bewijs dat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daadwerkelijk kan beschikken over de middelen van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&gt;</w:t>
      </w:r>
      <w:r w:rsidRPr="00FB3347">
        <w:rPr>
          <w:rFonts w:ascii="RijksoverheidSansHeading" w:hAnsi="RijksoverheidSansHeading"/>
        </w:rPr>
        <w:t xml:space="preserve"> bij de uitvoering van de </w:t>
      </w:r>
      <w:r w:rsidRPr="00FB3347">
        <w:rPr>
          <w:rFonts w:ascii="RijksoverheidSansHeading" w:hAnsi="RijksoverheidSansHeading"/>
          <w:szCs w:val="18"/>
        </w:rPr>
        <w:t>raamovereenkomst</w:t>
      </w:r>
      <w:r w:rsidRPr="00FB3347">
        <w:rPr>
          <w:rFonts w:ascii="RijksoverheidSansHeading" w:hAnsi="RijksoverheidSansHeading"/>
        </w:rPr>
        <w:t xml:space="preserve">. Dat wil zeggen dat ingeval van gunning van de opdracht inzake Duikmateriaal en onderhoud, IUC25-627 dat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 xml:space="preserve">&gt; </w:t>
      </w:r>
      <w:r w:rsidRPr="00FB3347">
        <w:rPr>
          <w:rFonts w:ascii="RijksoverheidSansHeading" w:hAnsi="RijksoverheidSansHeading"/>
        </w:rPr>
        <w:t xml:space="preserve">garandeert dat hij daadwerkelijk beschikbaar is voor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met betrekking tot de uitvoering van de betreffende opdracht.</w:t>
      </w:r>
    </w:p>
    <w:p w14:paraId="1B17BC7E"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&gt;</w:t>
      </w:r>
      <w:r w:rsidRPr="00FB3347">
        <w:rPr>
          <w:rFonts w:ascii="RijksoverheidSansHeading" w:hAnsi="RijksoverheidSansHeading"/>
        </w:rPr>
        <w:t xml:space="preserve"> het recht erkent van Koper om te laten toetsen of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 xml:space="preserve">&gt; </w:t>
      </w:r>
      <w:r w:rsidRPr="00FB3347">
        <w:rPr>
          <w:rFonts w:ascii="RijksoverheidSansHeading" w:hAnsi="RijksoverheidSansHeading"/>
        </w:rPr>
        <w:t xml:space="preserve">daadwerkelijk voldoet aan de geschiktheidscriteria indien en zoals door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opgegeven bij de beantwoording van vragen met betrekking tot de geschiktheidscriteria.</w:t>
      </w:r>
    </w:p>
    <w:p w14:paraId="78A6EC1C"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&lt;</w:t>
      </w:r>
      <w:r w:rsidRPr="00FB3347">
        <w:rPr>
          <w:rFonts w:ascii="RijksoverheidSansHeading" w:hAnsi="RijksoverheidSansHeading"/>
          <w:szCs w:val="18"/>
          <w:highlight w:val="lightGray"/>
        </w:rPr>
        <w:t>ondergetekenden</w:t>
      </w:r>
      <w:r w:rsidRPr="00FB3347">
        <w:rPr>
          <w:rFonts w:ascii="RijksoverheidSansHeading" w:hAnsi="RijksoverheidSansHeading"/>
          <w:szCs w:val="18"/>
        </w:rPr>
        <w:t>&gt;</w:t>
      </w:r>
      <w:r w:rsidRPr="00FB3347">
        <w:rPr>
          <w:rFonts w:ascii="RijksoverheidSansHeading" w:hAnsi="RijksoverheidSansHeading"/>
        </w:rPr>
        <w:t xml:space="preserve"> verplichten zich geen enkele informatie die in het kader van deze aanbesteding beschikbaar komt - anders dan reeds openbaar gemaakt via </w:t>
      </w:r>
      <w:proofErr w:type="spellStart"/>
      <w:r w:rsidRPr="00FB3347">
        <w:rPr>
          <w:rFonts w:ascii="RijksoverheidSansHeading" w:hAnsi="RijksoverheidSansHeading"/>
        </w:rPr>
        <w:t>TenderNed</w:t>
      </w:r>
      <w:proofErr w:type="spellEnd"/>
      <w:r w:rsidRPr="00FB3347">
        <w:rPr>
          <w:rFonts w:ascii="RijksoverheidSansHeading" w:hAnsi="RijksoverheidSansHeading"/>
        </w:rPr>
        <w:t xml:space="preserve"> - door hem aan derden (met uitzondering van combinatieleden, onderaannemers en toeleveranciers) ter beschikking te stellen zonder voorafgaande toestemming van Koper.</w:t>
      </w:r>
    </w:p>
    <w:p w14:paraId="36BCF32C"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zij zich verplichten geen publiciteit aan deze aanbesteding te geven, tenzij Koper hiermee schriftelijk instemt.</w:t>
      </w:r>
    </w:p>
    <w:p w14:paraId="09C9A259"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het gestelde in deze verklaring ingeval van gunning van de opdracht aan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de eindverantwoordelijkheid van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voor de juiste uitvoering van de </w:t>
      </w:r>
      <w:r w:rsidRPr="00FB3347">
        <w:rPr>
          <w:rFonts w:ascii="RijksoverheidSansHeading" w:hAnsi="RijksoverheidSansHeading"/>
          <w:szCs w:val="18"/>
        </w:rPr>
        <w:t>raamovereenkomst</w:t>
      </w:r>
      <w:r w:rsidRPr="00FB3347">
        <w:rPr>
          <w:rFonts w:ascii="RijksoverheidSansHeading" w:hAnsi="RijksoverheidSansHeading"/>
        </w:rPr>
        <w:t xml:space="preserve"> onverlet laat.</w:t>
      </w:r>
    </w:p>
    <w:p w14:paraId="1765EF20"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 xml:space="preserve">zij </w:t>
      </w:r>
      <w:r w:rsidRPr="00FB3347">
        <w:rPr>
          <w:rFonts w:ascii="RijksoverheidSansHeading" w:hAnsi="RijksoverheidSansHeading"/>
        </w:rPr>
        <w:t>over en weer afstand doen van het recht ontbinding van de onderhavige verklaring te vorderen, zowel door middel van een buitengerechtelijke verklaring als door rechterlijke tussenkomst.</w:t>
      </w:r>
    </w:p>
    <w:p w14:paraId="3C935A58"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indien een bepaling van deze verklaring of van overeenkomsten die daarvan het gevolg zijn nietig, niet-rechtsgeldig of niet uitvoerbaar blijken te zijn, laat dit de overige bepalingen onverlet.</w:t>
      </w:r>
    </w:p>
    <w:p w14:paraId="7BFDB2E3"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op deze verklaring is Nederlands recht van toepassing.</w:t>
      </w:r>
    </w:p>
    <w:p w14:paraId="4EC4B543" w14:textId="77777777" w:rsidR="00FB3347" w:rsidRPr="00FB3347" w:rsidRDefault="00FB3347" w:rsidP="00FB3347">
      <w:pPr>
        <w:ind w:left="360"/>
        <w:rPr>
          <w:rFonts w:ascii="RijksoverheidSansHeading" w:hAnsi="RijksoverheidSansHeading"/>
          <w:sz w:val="18"/>
        </w:rPr>
      </w:pPr>
    </w:p>
    <w:p w14:paraId="6B6A9C7C" w14:textId="77777777" w:rsidR="00FB3347" w:rsidRPr="00FB3347" w:rsidRDefault="00FB3347" w:rsidP="00FB3347">
      <w:pPr>
        <w:ind w:left="360"/>
        <w:rPr>
          <w:rFonts w:ascii="RijksoverheidSansHeading" w:hAnsi="RijksoverheidSansHeading"/>
          <w:sz w:val="18"/>
        </w:rPr>
      </w:pPr>
    </w:p>
    <w:p w14:paraId="3A3161BE" w14:textId="77777777" w:rsidR="00FB3347" w:rsidRPr="00FB3347" w:rsidRDefault="00FB3347" w:rsidP="00FB3347">
      <w:pPr>
        <w:ind w:firstLine="360"/>
        <w:rPr>
          <w:rFonts w:ascii="RijksoverheidSansHeading" w:hAnsi="RijksoverheidSansHeading"/>
          <w:sz w:val="18"/>
          <w:szCs w:val="18"/>
        </w:rPr>
      </w:pPr>
      <w:r w:rsidRPr="00FB3347">
        <w:rPr>
          <w:rFonts w:ascii="RijksoverheidSansHeading" w:hAnsi="RijksoverheidSansHeading"/>
          <w:sz w:val="18"/>
          <w:szCs w:val="18"/>
        </w:rPr>
        <w:lastRenderedPageBreak/>
        <w:t>Ondergetekenden,</w:t>
      </w:r>
    </w:p>
    <w:p w14:paraId="137F76C4" w14:textId="77777777" w:rsidR="00FB3347" w:rsidRPr="00FB3347" w:rsidRDefault="00FB3347" w:rsidP="00FB3347">
      <w:pPr>
        <w:rPr>
          <w:rFonts w:ascii="RijksoverheidSansHeading" w:hAnsi="RijksoverheidSansHeading"/>
          <w:sz w:val="18"/>
          <w:szCs w:val="18"/>
        </w:rPr>
      </w:pPr>
    </w:p>
    <w:tbl>
      <w:tblPr>
        <w:tblW w:w="9009" w:type="dxa"/>
        <w:tblInd w:w="279" w:type="dxa"/>
        <w:tblCellMar>
          <w:left w:w="10" w:type="dxa"/>
          <w:right w:w="10" w:type="dxa"/>
        </w:tblCellMar>
        <w:tblLook w:val="0000" w:firstRow="0" w:lastRow="0" w:firstColumn="0" w:lastColumn="0" w:noHBand="0" w:noVBand="0"/>
      </w:tblPr>
      <w:tblGrid>
        <w:gridCol w:w="4394"/>
        <w:gridCol w:w="4615"/>
      </w:tblGrid>
      <w:tr w:rsidR="00FB3347" w:rsidRPr="00FB3347" w14:paraId="3F7EE2F2"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BEE4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2AF11906"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rechtspersoon inschrijver&gt;</w:t>
            </w:r>
          </w:p>
          <w:p w14:paraId="7E59BEFC"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0D88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entiteit&gt;</w:t>
            </w:r>
          </w:p>
        </w:tc>
      </w:tr>
      <w:tr w:rsidR="00FB3347" w:rsidRPr="00FB3347" w14:paraId="37EB0025"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53117"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ondergetekende&gt;</w:t>
            </w:r>
            <w:r w:rsidRPr="00FB3347">
              <w:rPr>
                <w:rFonts w:ascii="RijksoverheidSansHeading" w:hAnsi="RijksoverheidSansHeading"/>
                <w:sz w:val="18"/>
                <w:szCs w:val="18"/>
                <w:lang w:eastAsia="nl-NL"/>
              </w:rPr>
              <w:tab/>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8E44B"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ondergetekende&gt;</w:t>
            </w:r>
          </w:p>
        </w:tc>
      </w:tr>
      <w:tr w:rsidR="00FB3347" w:rsidRPr="00FB3347" w14:paraId="0C0A7256"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14F67"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&lt;datum&gt;</w:t>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FF298"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&lt;datum&gt;</w:t>
            </w:r>
          </w:p>
        </w:tc>
      </w:tr>
      <w:tr w:rsidR="00FB3347" w:rsidRPr="00FB3347" w14:paraId="600347FB"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0FACD"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&lt;plaats&gt;</w:t>
            </w:r>
            <w:r w:rsidRPr="00FB3347">
              <w:rPr>
                <w:rFonts w:ascii="RijksoverheidSansHeading" w:hAnsi="RijksoverheidSansHeading"/>
                <w:sz w:val="18"/>
                <w:szCs w:val="18"/>
                <w:lang w:eastAsia="nl-NL"/>
              </w:rPr>
              <w:tab/>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24EBB"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&lt;plaats&gt;</w:t>
            </w:r>
            <w:r w:rsidRPr="00FB3347">
              <w:rPr>
                <w:rFonts w:ascii="RijksoverheidSansHeading" w:hAnsi="RijksoverheidSansHeading"/>
                <w:sz w:val="18"/>
                <w:szCs w:val="18"/>
                <w:lang w:eastAsia="nl-NL"/>
              </w:rPr>
              <w:tab/>
            </w:r>
          </w:p>
        </w:tc>
      </w:tr>
      <w:tr w:rsidR="00FB3347" w:rsidRPr="00FB3347" w14:paraId="14180403"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D3F5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40A3368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506EEDAC"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&lt;Handtekening rechtsgeldige vertegenwoordiger&gt;</w:t>
            </w:r>
            <w:r w:rsidRPr="00FB3347">
              <w:rPr>
                <w:rFonts w:ascii="RijksoverheidSansHeading" w:hAnsi="RijksoverheidSansHeading"/>
                <w:sz w:val="18"/>
                <w:szCs w:val="18"/>
                <w:lang w:eastAsia="nl-NL"/>
              </w:rPr>
              <w:tab/>
            </w:r>
          </w:p>
          <w:p w14:paraId="4AA0AE2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11462A1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9B455"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&lt;Handtekening rechtsgeldige vertegenwoordiger&gt;</w:t>
            </w:r>
          </w:p>
        </w:tc>
      </w:tr>
    </w:tbl>
    <w:p w14:paraId="785EA67A" w14:textId="77777777" w:rsidR="00FB3347" w:rsidRPr="00FB3347" w:rsidRDefault="00FB3347" w:rsidP="00FB3347">
      <w:pPr>
        <w:ind w:left="426"/>
        <w:rPr>
          <w:rFonts w:ascii="RijksoverheidSansHeading" w:hAnsi="RijksoverheidSansHeading"/>
          <w:sz w:val="18"/>
          <w:szCs w:val="18"/>
        </w:rPr>
      </w:pPr>
    </w:p>
    <w:p w14:paraId="622589C8" w14:textId="77777777" w:rsidR="00FB3347" w:rsidRPr="00FB3347" w:rsidRDefault="00FB3347" w:rsidP="00FB3347">
      <w:pPr>
        <w:ind w:left="360"/>
        <w:rPr>
          <w:rFonts w:ascii="RijksoverheidSansHeading" w:hAnsi="RijksoverheidSansHeading"/>
          <w:sz w:val="18"/>
        </w:rPr>
      </w:pPr>
    </w:p>
    <w:p w14:paraId="040ECC7B" w14:textId="77777777" w:rsidR="00FB3347" w:rsidRPr="00FB3347" w:rsidRDefault="00FB3347" w:rsidP="007D7145">
      <w:pPr>
        <w:pStyle w:val="Geenafstand"/>
        <w:jc w:val="both"/>
        <w:rPr>
          <w:rFonts w:ascii="RijksoverheidSansHeading" w:hAnsi="RijksoverheidSansHeading"/>
          <w:sz w:val="20"/>
          <w:szCs w:val="20"/>
        </w:rPr>
      </w:pPr>
    </w:p>
    <w:sectPr w:rsidR="00FB3347" w:rsidRPr="00FB3347"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95.5pt;height:95.5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8" w15:restartNumberingAfterBreak="0">
    <w:nsid w:val="61C74CEB"/>
    <w:multiLevelType w:val="hybridMultilevel"/>
    <w:tmpl w:val="281297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4"/>
  </w:num>
  <w:num w:numId="2" w16cid:durableId="559903700">
    <w:abstractNumId w:val="4"/>
  </w:num>
  <w:num w:numId="3" w16cid:durableId="2116902047">
    <w:abstractNumId w:val="4"/>
  </w:num>
  <w:num w:numId="4" w16cid:durableId="562519446">
    <w:abstractNumId w:val="4"/>
  </w:num>
  <w:num w:numId="5" w16cid:durableId="1098449998">
    <w:abstractNumId w:val="4"/>
  </w:num>
  <w:num w:numId="6" w16cid:durableId="1130200241">
    <w:abstractNumId w:val="4"/>
  </w:num>
  <w:num w:numId="7" w16cid:durableId="1200818483">
    <w:abstractNumId w:val="4"/>
  </w:num>
  <w:num w:numId="8" w16cid:durableId="1150750023">
    <w:abstractNumId w:val="4"/>
  </w:num>
  <w:num w:numId="9" w16cid:durableId="1098259979">
    <w:abstractNumId w:val="3"/>
  </w:num>
  <w:num w:numId="10" w16cid:durableId="1450201115">
    <w:abstractNumId w:val="7"/>
  </w:num>
  <w:num w:numId="11" w16cid:durableId="274018540">
    <w:abstractNumId w:val="5"/>
  </w:num>
  <w:num w:numId="12" w16cid:durableId="1747191248">
    <w:abstractNumId w:val="5"/>
  </w:num>
  <w:num w:numId="13" w16cid:durableId="773480487">
    <w:abstractNumId w:val="5"/>
  </w:num>
  <w:num w:numId="14" w16cid:durableId="1716927944">
    <w:abstractNumId w:val="5"/>
  </w:num>
  <w:num w:numId="15" w16cid:durableId="753742459">
    <w:abstractNumId w:val="5"/>
  </w:num>
  <w:num w:numId="16" w16cid:durableId="1122654806">
    <w:abstractNumId w:val="5"/>
  </w:num>
  <w:num w:numId="17" w16cid:durableId="480198707">
    <w:abstractNumId w:val="5"/>
  </w:num>
  <w:num w:numId="18" w16cid:durableId="1622028803">
    <w:abstractNumId w:val="5"/>
  </w:num>
  <w:num w:numId="19" w16cid:durableId="1386175379">
    <w:abstractNumId w:val="5"/>
  </w:num>
  <w:num w:numId="20" w16cid:durableId="1794009981">
    <w:abstractNumId w:val="5"/>
  </w:num>
  <w:num w:numId="21" w16cid:durableId="863977108">
    <w:abstractNumId w:val="3"/>
  </w:num>
  <w:num w:numId="22" w16cid:durableId="66734273">
    <w:abstractNumId w:val="7"/>
  </w:num>
  <w:num w:numId="23" w16cid:durableId="1350567488">
    <w:abstractNumId w:val="2"/>
  </w:num>
  <w:num w:numId="24" w16cid:durableId="747069849">
    <w:abstractNumId w:val="0"/>
  </w:num>
  <w:num w:numId="25" w16cid:durableId="1114054338">
    <w:abstractNumId w:val="1"/>
  </w:num>
  <w:num w:numId="26" w16cid:durableId="1130169939">
    <w:abstractNumId w:val="6"/>
  </w:num>
  <w:num w:numId="27" w16cid:durableId="2093812531">
    <w:abstractNumId w:val="9"/>
  </w:num>
  <w:num w:numId="28" w16cid:durableId="18204155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12AB"/>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70D4"/>
    <w:rsid w:val="001C7A22"/>
    <w:rsid w:val="001D295C"/>
    <w:rsid w:val="001F541E"/>
    <w:rsid w:val="00273F0B"/>
    <w:rsid w:val="00281D32"/>
    <w:rsid w:val="00284F92"/>
    <w:rsid w:val="00290165"/>
    <w:rsid w:val="00296798"/>
    <w:rsid w:val="00296E75"/>
    <w:rsid w:val="002C4A6E"/>
    <w:rsid w:val="00310119"/>
    <w:rsid w:val="00321EA2"/>
    <w:rsid w:val="0032664D"/>
    <w:rsid w:val="00353A76"/>
    <w:rsid w:val="003719BC"/>
    <w:rsid w:val="00375D50"/>
    <w:rsid w:val="0039219F"/>
    <w:rsid w:val="003B21D5"/>
    <w:rsid w:val="003D2E8E"/>
    <w:rsid w:val="003E7458"/>
    <w:rsid w:val="003F0C75"/>
    <w:rsid w:val="0042770A"/>
    <w:rsid w:val="00432377"/>
    <w:rsid w:val="00434F35"/>
    <w:rsid w:val="00484B47"/>
    <w:rsid w:val="004F2113"/>
    <w:rsid w:val="00512333"/>
    <w:rsid w:val="005453F2"/>
    <w:rsid w:val="005F4937"/>
    <w:rsid w:val="0063414D"/>
    <w:rsid w:val="00640B58"/>
    <w:rsid w:val="00670795"/>
    <w:rsid w:val="00674AF4"/>
    <w:rsid w:val="006A12C2"/>
    <w:rsid w:val="006A3DBD"/>
    <w:rsid w:val="006A716D"/>
    <w:rsid w:val="006B2D74"/>
    <w:rsid w:val="006B5576"/>
    <w:rsid w:val="006B5AB0"/>
    <w:rsid w:val="006E49E5"/>
    <w:rsid w:val="006F2227"/>
    <w:rsid w:val="00707977"/>
    <w:rsid w:val="00715105"/>
    <w:rsid w:val="0072662D"/>
    <w:rsid w:val="0074051F"/>
    <w:rsid w:val="00760EED"/>
    <w:rsid w:val="00790D63"/>
    <w:rsid w:val="00792F83"/>
    <w:rsid w:val="007C3536"/>
    <w:rsid w:val="007C692C"/>
    <w:rsid w:val="007D7145"/>
    <w:rsid w:val="0087413D"/>
    <w:rsid w:val="00876B45"/>
    <w:rsid w:val="00877534"/>
    <w:rsid w:val="008C2DA6"/>
    <w:rsid w:val="008C4F11"/>
    <w:rsid w:val="00902DDF"/>
    <w:rsid w:val="00910478"/>
    <w:rsid w:val="00912EE2"/>
    <w:rsid w:val="00932012"/>
    <w:rsid w:val="00945604"/>
    <w:rsid w:val="00964CE1"/>
    <w:rsid w:val="00976ECB"/>
    <w:rsid w:val="00993B0B"/>
    <w:rsid w:val="009A4456"/>
    <w:rsid w:val="009C3CDE"/>
    <w:rsid w:val="009C5972"/>
    <w:rsid w:val="009D554A"/>
    <w:rsid w:val="009E1941"/>
    <w:rsid w:val="009E751B"/>
    <w:rsid w:val="009F08CE"/>
    <w:rsid w:val="00A40E9E"/>
    <w:rsid w:val="00A4162A"/>
    <w:rsid w:val="00A5138B"/>
    <w:rsid w:val="00A53045"/>
    <w:rsid w:val="00A75D5A"/>
    <w:rsid w:val="00A82406"/>
    <w:rsid w:val="00AA51A1"/>
    <w:rsid w:val="00AB26D2"/>
    <w:rsid w:val="00AB4556"/>
    <w:rsid w:val="00AB4B28"/>
    <w:rsid w:val="00AC4126"/>
    <w:rsid w:val="00AE5717"/>
    <w:rsid w:val="00AF11D6"/>
    <w:rsid w:val="00AF3CC8"/>
    <w:rsid w:val="00AF45C4"/>
    <w:rsid w:val="00B036B7"/>
    <w:rsid w:val="00B143CD"/>
    <w:rsid w:val="00B67D86"/>
    <w:rsid w:val="00B772B1"/>
    <w:rsid w:val="00B9327D"/>
    <w:rsid w:val="00BA6EB4"/>
    <w:rsid w:val="00BB5CB6"/>
    <w:rsid w:val="00BC16D3"/>
    <w:rsid w:val="00BD076C"/>
    <w:rsid w:val="00BD53AE"/>
    <w:rsid w:val="00C036F4"/>
    <w:rsid w:val="00C06ED2"/>
    <w:rsid w:val="00C07038"/>
    <w:rsid w:val="00C12DD0"/>
    <w:rsid w:val="00C40DB3"/>
    <w:rsid w:val="00C55E3D"/>
    <w:rsid w:val="00C634A4"/>
    <w:rsid w:val="00CE2102"/>
    <w:rsid w:val="00CE4E13"/>
    <w:rsid w:val="00CF4D30"/>
    <w:rsid w:val="00CF5AA5"/>
    <w:rsid w:val="00D062CB"/>
    <w:rsid w:val="00D61D86"/>
    <w:rsid w:val="00D628B1"/>
    <w:rsid w:val="00D85D36"/>
    <w:rsid w:val="00D86D3D"/>
    <w:rsid w:val="00DA7898"/>
    <w:rsid w:val="00DB449B"/>
    <w:rsid w:val="00DC2C16"/>
    <w:rsid w:val="00DE094D"/>
    <w:rsid w:val="00E17EF8"/>
    <w:rsid w:val="00E227D3"/>
    <w:rsid w:val="00E501CA"/>
    <w:rsid w:val="00E60539"/>
    <w:rsid w:val="00E61867"/>
    <w:rsid w:val="00E64CE7"/>
    <w:rsid w:val="00E86A80"/>
    <w:rsid w:val="00EC0214"/>
    <w:rsid w:val="00EC3C64"/>
    <w:rsid w:val="00EF6E9E"/>
    <w:rsid w:val="00F0219F"/>
    <w:rsid w:val="00F065B3"/>
    <w:rsid w:val="00F300F0"/>
    <w:rsid w:val="00F37598"/>
    <w:rsid w:val="00F37CF6"/>
    <w:rsid w:val="00F418AA"/>
    <w:rsid w:val="00F4327D"/>
    <w:rsid w:val="00F63C42"/>
    <w:rsid w:val="00F6503B"/>
    <w:rsid w:val="00F72236"/>
    <w:rsid w:val="00F7504A"/>
    <w:rsid w:val="00F85989"/>
    <w:rsid w:val="00F87557"/>
    <w:rsid w:val="00FA5DE9"/>
    <w:rsid w:val="00FB334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paragraph" w:customStyle="1" w:styleId="INKStandaard">
    <w:name w:val="INK Standaard"/>
    <w:rsid w:val="00FB3347"/>
    <w:pPr>
      <w:suppressAutoHyphens/>
      <w:autoSpaceDN w:val="0"/>
      <w:spacing w:line="276" w:lineRule="auto"/>
      <w:textAlignment w:val="baseline"/>
    </w:pPr>
    <w:rPr>
      <w:rFonts w:ascii="Arial" w:eastAsia="Calibri" w:hAnsi="Arial"/>
      <w:spacing w:val="5"/>
      <w:sz w:val="19"/>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3063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Nielofar N.M. Abdoelrahman</cp:lastModifiedBy>
  <cp:revision>2</cp:revision>
  <cp:lastPrinted>1999-02-10T12:28:00Z</cp:lastPrinted>
  <dcterms:created xsi:type="dcterms:W3CDTF">2026-06-29T10:45:00Z</dcterms:created>
  <dcterms:modified xsi:type="dcterms:W3CDTF">2026-06-29T10:45:00Z</dcterms:modified>
</cp:coreProperties>
</file>