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A9C1" w14:textId="5CD27A91" w:rsidR="00A81649" w:rsidRPr="001A23EE" w:rsidRDefault="00A81649" w:rsidP="001A23EE">
      <w:pPr>
        <w:pStyle w:val="Kop1"/>
      </w:pPr>
      <w:bookmarkStart w:id="0" w:name="_Toc45198460"/>
      <w:r w:rsidRPr="001A23EE">
        <w:t xml:space="preserve">Bijlage </w:t>
      </w:r>
      <w:r w:rsidR="10E5B858" w:rsidRPr="001A23EE">
        <w:t>III-I</w:t>
      </w:r>
      <w:r w:rsidRPr="001A23EE">
        <w:t xml:space="preserve"> </w:t>
      </w:r>
      <w:bookmarkEnd w:id="0"/>
      <w:r w:rsidR="0057365C" w:rsidRPr="001A23EE">
        <w:t xml:space="preserve">Verklaring </w:t>
      </w:r>
      <w:r w:rsidR="00A8254D" w:rsidRPr="001A23EE">
        <w:t>ter zake van verzekering</w:t>
      </w:r>
    </w:p>
    <w:p w14:paraId="6485CE99" w14:textId="77777777" w:rsidR="00A81649" w:rsidRPr="00A81649" w:rsidRDefault="00A81649" w:rsidP="00A81649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B16517" w:rsidRPr="00A81649" w14:paraId="338E4B49" w14:textId="77777777" w:rsidTr="50E24B41">
        <w:trPr>
          <w:trHeight w:val="8216"/>
        </w:trPr>
        <w:tc>
          <w:tcPr>
            <w:tcW w:w="8642" w:type="dxa"/>
          </w:tcPr>
          <w:p w14:paraId="79205ED9" w14:textId="32B5C4B5" w:rsidR="00BA5EB2" w:rsidRDefault="00B16517" w:rsidP="00A82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Naam </w:t>
            </w:r>
            <w:r w:rsidR="00A8254D">
              <w:rPr>
                <w:rFonts w:ascii="Arial" w:hAnsi="Arial" w:cs="Arial"/>
                <w:sz w:val="18"/>
                <w:szCs w:val="18"/>
              </w:rPr>
              <w:t>Inschrijver:</w:t>
            </w:r>
          </w:p>
          <w:p w14:paraId="21EDE13A" w14:textId="77777777" w:rsidR="00A8254D" w:rsidRDefault="00A8254D" w:rsidP="00A825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24C5C" w14:textId="770B3AAD" w:rsidR="00A8254D" w:rsidRDefault="00A8254D" w:rsidP="00A82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Ondergetekende, </w:t>
            </w:r>
          </w:p>
          <w:p w14:paraId="55F2F987" w14:textId="77777777" w:rsidR="00A8254D" w:rsidRDefault="00A8254D" w:rsidP="00A825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D75B4" w14:textId="39C8E273" w:rsidR="00A8254D" w:rsidRDefault="00A8254D" w:rsidP="00A82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Overwegende, dat (aankruisen indien van toepassing):</w:t>
            </w:r>
          </w:p>
          <w:p w14:paraId="2C2AB5F9" w14:textId="77777777" w:rsidR="006679BC" w:rsidRDefault="006679BC" w:rsidP="00A825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F32A9" w14:textId="3B1C641A" w:rsidR="00A8254D" w:rsidRDefault="006679BC" w:rsidP="00A82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918FB" wp14:editId="235813E3">
                      <wp:simplePos x="0" y="0"/>
                      <wp:positionH relativeFrom="column">
                        <wp:posOffset>-6562</wp:posOffset>
                      </wp:positionH>
                      <wp:positionV relativeFrom="paragraph">
                        <wp:posOffset>82550</wp:posOffset>
                      </wp:positionV>
                      <wp:extent cx="338666" cy="270933"/>
                      <wp:effectExtent l="0" t="0" r="17145" b="8890"/>
                      <wp:wrapNone/>
                      <wp:docPr id="10534379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66" cy="270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margin-left:-.5pt;margin-top:6.5pt;width:26.65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56082 [3204]" strokeweight="1pt" w14:anchorId="206B1E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"/>
                  </w:pict>
                </mc:Fallback>
              </mc:AlternateContent>
            </w:r>
          </w:p>
          <w:p w14:paraId="0D16D81B" w14:textId="253D5171" w:rsidR="006679BC" w:rsidRDefault="006679BC" w:rsidP="006679B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Inschrijver niet voldoende verzekerd is als bedoeld in de geschiktheidseisen van het                                                    Beschrijvend document of</w:t>
            </w:r>
          </w:p>
          <w:p w14:paraId="1D2E356F" w14:textId="77777777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7EF5E" w14:textId="30781B29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99F88D" wp14:editId="33EA84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107315</wp:posOffset>
                      </wp:positionV>
                      <wp:extent cx="338666" cy="270933"/>
                      <wp:effectExtent l="0" t="0" r="17145" b="8890"/>
                      <wp:wrapNone/>
                      <wp:docPr id="198593533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66" cy="270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margin-left:-.5pt;margin-top:8.45pt;width:26.65pt;height:2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56082 [3204]" strokeweight="1pt" w14:anchorId="4AAE97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"/>
                  </w:pict>
                </mc:Fallback>
              </mc:AlternateContent>
            </w:r>
          </w:p>
          <w:p w14:paraId="4EA8DE9E" w14:textId="5B42E5D6" w:rsidR="006679BC" w:rsidRDefault="006679BC" w:rsidP="006679B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lopende verzekering inzake beroeps en/of bedrijfsaansprakelijkheid niet aantoonbaar is verlengd</w:t>
            </w:r>
          </w:p>
          <w:p w14:paraId="75CCD8B7" w14:textId="77777777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B5877" w14:textId="2F9E3C4A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Verklaart dat</w:t>
            </w:r>
          </w:p>
          <w:p w14:paraId="7809EDA3" w14:textId="77777777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80AE0" w14:textId="12830DE2" w:rsidR="006679BC" w:rsidRDefault="34771523" w:rsidP="00687006">
            <w:pPr>
              <w:rPr>
                <w:rFonts w:ascii="Arial" w:hAnsi="Arial" w:cs="Arial"/>
                <w:sz w:val="18"/>
                <w:szCs w:val="18"/>
              </w:rPr>
            </w:pPr>
            <w:r w:rsidRPr="50E24B41">
              <w:rPr>
                <w:rFonts w:ascii="Arial" w:hAnsi="Arial" w:cs="Arial"/>
                <w:sz w:val="18"/>
                <w:szCs w:val="18"/>
              </w:rPr>
              <w:t>Hij, de I</w:t>
            </w:r>
            <w:r w:rsidR="679472D1" w:rsidRPr="50E24B41">
              <w:rPr>
                <w:rFonts w:ascii="Arial" w:hAnsi="Arial" w:cs="Arial"/>
                <w:sz w:val="18"/>
                <w:szCs w:val="18"/>
              </w:rPr>
              <w:t>nschrijver hierbij garandeert dat – indien de opdracht aan Inschrijver wordt gegund – de minimumdekking van de verzekering als bedoeld in de geschiktheidseisen van</w:t>
            </w:r>
            <w:r w:rsidR="054BCF99" w:rsidRPr="50E24B41">
              <w:rPr>
                <w:rFonts w:ascii="Arial" w:hAnsi="Arial" w:cs="Arial"/>
                <w:sz w:val="18"/>
                <w:szCs w:val="18"/>
              </w:rPr>
              <w:t xml:space="preserve"> de Gunningsleidraad</w:t>
            </w:r>
            <w:r w:rsidR="679472D1" w:rsidRPr="50E24B41">
              <w:rPr>
                <w:rFonts w:ascii="Arial" w:hAnsi="Arial" w:cs="Arial"/>
                <w:sz w:val="18"/>
                <w:szCs w:val="18"/>
              </w:rPr>
              <w:t xml:space="preserve"> ten minste de geëiste verzekerde waarde zal bedragen.</w:t>
            </w:r>
          </w:p>
          <w:p w14:paraId="7476AC9A" w14:textId="77777777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745D62" w14:textId="77777777" w:rsidR="006679BC" w:rsidRDefault="006679BC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CBFE0" w14:textId="1CA54895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Plaats:</w:t>
            </w:r>
          </w:p>
          <w:p w14:paraId="468E4922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DCC2A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3BDAE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Naam:</w:t>
            </w:r>
          </w:p>
          <w:p w14:paraId="40716BC7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D10F7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BFAFB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6354E7F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EFF18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521EC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Functie:</w:t>
            </w:r>
          </w:p>
          <w:p w14:paraId="65345580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0F885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20D20" w14:textId="17B4C22A" w:rsidR="00687006" w:rsidRP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</w:p>
        </w:tc>
      </w:tr>
    </w:tbl>
    <w:p w14:paraId="59D2B4C0" w14:textId="77777777" w:rsidR="00B42DF2" w:rsidRPr="00A81649" w:rsidRDefault="00B42DF2">
      <w:pPr>
        <w:rPr>
          <w:rFonts w:ascii="Arial" w:hAnsi="Arial" w:cs="Arial"/>
          <w:sz w:val="18"/>
          <w:szCs w:val="18"/>
        </w:rPr>
      </w:pPr>
    </w:p>
    <w:sectPr w:rsidR="00B42DF2" w:rsidRPr="00A81649" w:rsidSect="00A8164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4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670E" w14:textId="77777777" w:rsidR="006E594C" w:rsidRDefault="006E594C">
      <w:r>
        <w:separator/>
      </w:r>
    </w:p>
  </w:endnote>
  <w:endnote w:type="continuationSeparator" w:id="0">
    <w:p w14:paraId="73F29A0E" w14:textId="77777777" w:rsidR="006E594C" w:rsidRDefault="006E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6F61" w14:textId="77777777" w:rsidR="00D32756" w:rsidRDefault="00D327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4BF0D" wp14:editId="5CF245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36550"/>
              <wp:effectExtent l="0" t="0" r="9525" b="0"/>
              <wp:wrapNone/>
              <wp:docPr id="381527785" name="Tekstvak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D2350" w14:textId="77777777" w:rsidR="00D32756" w:rsidRPr="001C4607" w:rsidRDefault="00D32756" w:rsidP="001C460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C46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4BF0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Public" style="position:absolute;margin-left:0;margin-top:0;width:47.25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9iDwIAABoEAAAOAAAAZHJzL2Uyb0RvYy54bWysU02P2jAQvVfqf7B8Lwls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" filled="f" stroked="f">
              <v:textbox style="mso-fit-shape-to-text:t" inset="20pt,0,0,15pt">
                <w:txbxContent>
                  <w:p w14:paraId="3B8D2350" w14:textId="77777777" w:rsidR="00D32756" w:rsidRPr="001C4607" w:rsidRDefault="00D32756" w:rsidP="001C4607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C46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6C5B" w14:textId="77777777" w:rsidR="00D32756" w:rsidRDefault="00D32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65B8C65" w14:textId="77777777" w:rsidR="00D32756" w:rsidRDefault="00D32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288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68"/>
      <w:gridCol w:w="2880"/>
      <w:gridCol w:w="3240"/>
    </w:tblGrid>
    <w:tr w:rsidR="00AE0642" w14:paraId="759FF9C1" w14:textId="77777777">
      <w:tc>
        <w:tcPr>
          <w:tcW w:w="3168" w:type="dxa"/>
        </w:tcPr>
        <w:p w14:paraId="5125AE0C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880" w:type="dxa"/>
        </w:tcPr>
        <w:p w14:paraId="2D92EB69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3240" w:type="dxa"/>
        </w:tcPr>
        <w:p w14:paraId="785DE7F1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45980FB9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van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14:paraId="153D613E" w14:textId="77777777" w:rsidR="00D32756" w:rsidRDefault="00D3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AE0642" w14:paraId="5F717B20" w14:textId="77777777" w:rsidTr="106DBE1E">
      <w:tc>
        <w:tcPr>
          <w:tcW w:w="3023" w:type="dxa"/>
        </w:tcPr>
        <w:p w14:paraId="0D978176" w14:textId="77777777" w:rsidR="00D32756" w:rsidRDefault="00D32756" w:rsidP="106DBE1E">
          <w:pPr>
            <w:pStyle w:val="Koptekst"/>
            <w:ind w:left="-115"/>
          </w:pPr>
        </w:p>
      </w:tc>
      <w:tc>
        <w:tcPr>
          <w:tcW w:w="3023" w:type="dxa"/>
        </w:tcPr>
        <w:p w14:paraId="084E4617" w14:textId="77777777" w:rsidR="00D32756" w:rsidRDefault="00D32756" w:rsidP="106DBE1E">
          <w:pPr>
            <w:pStyle w:val="Koptekst"/>
            <w:jc w:val="center"/>
          </w:pPr>
        </w:p>
      </w:tc>
      <w:tc>
        <w:tcPr>
          <w:tcW w:w="3023" w:type="dxa"/>
        </w:tcPr>
        <w:p w14:paraId="3DE39900" w14:textId="77777777" w:rsidR="00D32756" w:rsidRDefault="00D32756" w:rsidP="106DBE1E">
          <w:pPr>
            <w:pStyle w:val="Koptekst"/>
            <w:ind w:right="-115"/>
            <w:jc w:val="right"/>
          </w:pPr>
        </w:p>
      </w:tc>
    </w:tr>
  </w:tbl>
  <w:p w14:paraId="1F8D6A92" w14:textId="77777777" w:rsidR="00D32756" w:rsidRDefault="00D32756" w:rsidP="106DBE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494C" w14:textId="77777777" w:rsidR="006E594C" w:rsidRDefault="006E594C">
      <w:r>
        <w:separator/>
      </w:r>
    </w:p>
  </w:footnote>
  <w:footnote w:type="continuationSeparator" w:id="0">
    <w:p w14:paraId="393C95E1" w14:textId="77777777" w:rsidR="006E594C" w:rsidRDefault="006E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ECC" w14:textId="77777777" w:rsidR="00D32756" w:rsidRDefault="00D3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5895" w14:textId="77777777" w:rsidR="00D32756" w:rsidRDefault="00D3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940"/>
    <w:multiLevelType w:val="hybridMultilevel"/>
    <w:tmpl w:val="AB2EB382"/>
    <w:lvl w:ilvl="0" w:tplc="7D6639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09DC"/>
    <w:multiLevelType w:val="multilevel"/>
    <w:tmpl w:val="C2861938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13D"/>
    <w:multiLevelType w:val="multilevel"/>
    <w:tmpl w:val="200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D65FF2"/>
    <w:multiLevelType w:val="multilevel"/>
    <w:tmpl w:val="3F503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9D1810"/>
    <w:multiLevelType w:val="multilevel"/>
    <w:tmpl w:val="CEC26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1D0174"/>
    <w:multiLevelType w:val="multilevel"/>
    <w:tmpl w:val="BA3C0978"/>
    <w:lvl w:ilvl="0">
      <w:start w:val="1"/>
      <w:numFmt w:val="lowerLetter"/>
      <w:lvlText w:val="%1."/>
      <w:lvlJc w:val="left"/>
      <w:pPr>
        <w:ind w:left="870" w:hanging="51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46F45"/>
    <w:multiLevelType w:val="multilevel"/>
    <w:tmpl w:val="25EAC9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C41D50"/>
    <w:multiLevelType w:val="hybridMultilevel"/>
    <w:tmpl w:val="9E3E1F4C"/>
    <w:lvl w:ilvl="0" w:tplc="7D6639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152E"/>
    <w:multiLevelType w:val="multilevel"/>
    <w:tmpl w:val="9D0078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D695199"/>
    <w:multiLevelType w:val="hybridMultilevel"/>
    <w:tmpl w:val="08004D16"/>
    <w:lvl w:ilvl="0" w:tplc="F6607E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6827"/>
    <w:multiLevelType w:val="multilevel"/>
    <w:tmpl w:val="DE168A9A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75241">
    <w:abstractNumId w:val="8"/>
  </w:num>
  <w:num w:numId="2" w16cid:durableId="1608080593">
    <w:abstractNumId w:val="8"/>
  </w:num>
  <w:num w:numId="3" w16cid:durableId="822698177">
    <w:abstractNumId w:val="4"/>
  </w:num>
  <w:num w:numId="4" w16cid:durableId="1431242933">
    <w:abstractNumId w:val="2"/>
  </w:num>
  <w:num w:numId="5" w16cid:durableId="2077511001">
    <w:abstractNumId w:val="4"/>
  </w:num>
  <w:num w:numId="6" w16cid:durableId="1476146104">
    <w:abstractNumId w:val="4"/>
  </w:num>
  <w:num w:numId="7" w16cid:durableId="1828788935">
    <w:abstractNumId w:val="3"/>
  </w:num>
  <w:num w:numId="8" w16cid:durableId="1823497624">
    <w:abstractNumId w:val="4"/>
  </w:num>
  <w:num w:numId="9" w16cid:durableId="1338730448">
    <w:abstractNumId w:val="3"/>
  </w:num>
  <w:num w:numId="10" w16cid:durableId="845051137">
    <w:abstractNumId w:val="3"/>
  </w:num>
  <w:num w:numId="11" w16cid:durableId="1076318633">
    <w:abstractNumId w:val="6"/>
  </w:num>
  <w:num w:numId="12" w16cid:durableId="75443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817505">
    <w:abstractNumId w:val="6"/>
  </w:num>
  <w:num w:numId="14" w16cid:durableId="30157311">
    <w:abstractNumId w:val="5"/>
  </w:num>
  <w:num w:numId="15" w16cid:durableId="1736395855">
    <w:abstractNumId w:val="1"/>
  </w:num>
  <w:num w:numId="16" w16cid:durableId="1487941395">
    <w:abstractNumId w:val="10"/>
  </w:num>
  <w:num w:numId="17" w16cid:durableId="1136411551">
    <w:abstractNumId w:val="9"/>
  </w:num>
  <w:num w:numId="18" w16cid:durableId="1619068439">
    <w:abstractNumId w:val="7"/>
  </w:num>
  <w:num w:numId="19" w16cid:durableId="186701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9"/>
    <w:rsid w:val="000120AB"/>
    <w:rsid w:val="00027939"/>
    <w:rsid w:val="00042B3D"/>
    <w:rsid w:val="00045794"/>
    <w:rsid w:val="000472D8"/>
    <w:rsid w:val="000C635F"/>
    <w:rsid w:val="000F78AE"/>
    <w:rsid w:val="0014210C"/>
    <w:rsid w:val="001A23EE"/>
    <w:rsid w:val="001C77B6"/>
    <w:rsid w:val="002042A4"/>
    <w:rsid w:val="00245B4D"/>
    <w:rsid w:val="00286F6A"/>
    <w:rsid w:val="002C2055"/>
    <w:rsid w:val="002E4606"/>
    <w:rsid w:val="00314F0C"/>
    <w:rsid w:val="0035100E"/>
    <w:rsid w:val="00452E82"/>
    <w:rsid w:val="00500060"/>
    <w:rsid w:val="00540D58"/>
    <w:rsid w:val="0057365C"/>
    <w:rsid w:val="00585F41"/>
    <w:rsid w:val="006679BC"/>
    <w:rsid w:val="00687006"/>
    <w:rsid w:val="00696E93"/>
    <w:rsid w:val="006E594C"/>
    <w:rsid w:val="007010E9"/>
    <w:rsid w:val="00713F9F"/>
    <w:rsid w:val="00721A93"/>
    <w:rsid w:val="0078266F"/>
    <w:rsid w:val="007D39CA"/>
    <w:rsid w:val="00802CDF"/>
    <w:rsid w:val="00833AFB"/>
    <w:rsid w:val="008834B3"/>
    <w:rsid w:val="00890A64"/>
    <w:rsid w:val="00A601F6"/>
    <w:rsid w:val="00A81649"/>
    <w:rsid w:val="00A8254D"/>
    <w:rsid w:val="00B16517"/>
    <w:rsid w:val="00B42DF2"/>
    <w:rsid w:val="00BA5EB2"/>
    <w:rsid w:val="00BC66EF"/>
    <w:rsid w:val="00CA04D4"/>
    <w:rsid w:val="00D003C0"/>
    <w:rsid w:val="00D15A27"/>
    <w:rsid w:val="00D32756"/>
    <w:rsid w:val="00DF09ED"/>
    <w:rsid w:val="00E026ED"/>
    <w:rsid w:val="00EE4B70"/>
    <w:rsid w:val="00F522D9"/>
    <w:rsid w:val="00F8438F"/>
    <w:rsid w:val="00F97211"/>
    <w:rsid w:val="00FB5A19"/>
    <w:rsid w:val="00FC6BD1"/>
    <w:rsid w:val="054BCF99"/>
    <w:rsid w:val="10E5B858"/>
    <w:rsid w:val="11866F04"/>
    <w:rsid w:val="20E18F97"/>
    <w:rsid w:val="34771523"/>
    <w:rsid w:val="50E24B41"/>
    <w:rsid w:val="51722C6C"/>
    <w:rsid w:val="5DA3094C"/>
    <w:rsid w:val="679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98FF"/>
  <w15:chartTrackingRefBased/>
  <w15:docId w15:val="{6D2E094E-7EFB-614D-997E-B2D2459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autoRedefine/>
    <w:qFormat/>
    <w:rsid w:val="001A23EE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000000" w:themeColor="text1"/>
      <w:sz w:val="22"/>
      <w:szCs w:val="22"/>
      <w:u w:val="singl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100E"/>
    <w:pPr>
      <w:numPr>
        <w:ilvl w:val="1"/>
        <w:numId w:val="11"/>
      </w:numPr>
      <w:jc w:val="both"/>
      <w:outlineLvl w:val="1"/>
    </w:pPr>
    <w:rPr>
      <w:rFonts w:ascii="Tenorite" w:hAnsi="Tenorite"/>
      <w:b/>
      <w:sz w:val="22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5100E"/>
    <w:pPr>
      <w:numPr>
        <w:ilvl w:val="2"/>
        <w:numId w:val="13"/>
      </w:numPr>
      <w:jc w:val="both"/>
      <w:outlineLvl w:val="2"/>
    </w:pPr>
    <w:rPr>
      <w:rFonts w:ascii="Tenorite" w:hAnsi="Tenorite"/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1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1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1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1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1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jsttabel3-Accent5">
    <w:name w:val="List Table 3 Accent 5"/>
    <w:basedOn w:val="Standaardtabel"/>
    <w:uiPriority w:val="48"/>
    <w:rsid w:val="0014210C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Rastertabel4-Accent5">
    <w:name w:val="Grid Table 4 Accent 5"/>
    <w:basedOn w:val="Standaardtabel"/>
    <w:uiPriority w:val="49"/>
    <w:rsid w:val="0014210C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62A3A0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EDEC"/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35100E"/>
    <w:rPr>
      <w:rFonts w:ascii="Tenorite" w:hAnsi="Tenorite"/>
      <w:b/>
      <w:sz w:val="22"/>
      <w:lang w:val="en-US"/>
    </w:rPr>
  </w:style>
  <w:style w:type="character" w:customStyle="1" w:styleId="Kop1Char">
    <w:name w:val="Kop 1 Char"/>
    <w:basedOn w:val="Standaardalinea-lettertype"/>
    <w:link w:val="Kop1"/>
    <w:rsid w:val="001A23EE"/>
    <w:rPr>
      <w:rFonts w:ascii="Arial" w:eastAsiaTheme="majorEastAsia" w:hAnsi="Arial" w:cs="Arial"/>
      <w:b/>
      <w:color w:val="000000" w:themeColor="text1"/>
      <w:sz w:val="22"/>
      <w:szCs w:val="22"/>
      <w:u w:val="single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010E9"/>
    <w:rPr>
      <w:rFonts w:ascii="Tenorite" w:hAnsi="Tenorite"/>
      <w:b/>
      <w:sz w:val="22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1649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1649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1649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1649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1649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1649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81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164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1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1649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81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1649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A816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16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1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1649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816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unhideWhenUsed/>
    <w:rsid w:val="00A8164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81649"/>
    <w:rPr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8164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81649"/>
    <w:rPr>
      <w:lang w:val="nl-NL"/>
    </w:rPr>
  </w:style>
  <w:style w:type="table" w:styleId="Tabelraster">
    <w:name w:val="Table Grid"/>
    <w:basedOn w:val="Standaardtabel"/>
    <w:uiPriority w:val="39"/>
    <w:rsid w:val="00A8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2730E7F9AD9419FF1DD74225DD822" ma:contentTypeVersion="10" ma:contentTypeDescription="Create a new document." ma:contentTypeScope="" ma:versionID="694bc1d939df4c52c21cf83b654e3980">
  <xsd:schema xmlns:xsd="http://www.w3.org/2001/XMLSchema" xmlns:xs="http://www.w3.org/2001/XMLSchema" xmlns:p="http://schemas.microsoft.com/office/2006/metadata/properties" xmlns:ns2="e9e42b13-c113-4276-98e7-edb8d4b30053" xmlns:ns3="4713b6d5-66be-4e05-b40d-dcd88cbadb99" targetNamespace="http://schemas.microsoft.com/office/2006/metadata/properties" ma:root="true" ma:fieldsID="53e72726cfd7b9ebd4ae40b070399e58" ns2:_="" ns3:_="">
    <xsd:import namespace="e9e42b13-c113-4276-98e7-edb8d4b30053"/>
    <xsd:import namespace="4713b6d5-66be-4e05-b40d-dcd88cbad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2b13-c113-4276-98e7-edb8d4b30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160e31-efaf-4fd8-a064-4ad3d25cc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6d5-66be-4e05-b40d-dcd88cbad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0a3a0-8395-4053-a081-33b3b17ee34a}" ma:internalName="TaxCatchAll" ma:showField="CatchAllData" ma:web="4713b6d5-66be-4e05-b40d-dcd88cbad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42b13-c113-4276-98e7-edb8d4b30053">
      <Terms xmlns="http://schemas.microsoft.com/office/infopath/2007/PartnerControls"/>
    </lcf76f155ced4ddcb4097134ff3c332f>
    <TaxCatchAll xmlns="4713b6d5-66be-4e05-b40d-dcd88cbadb99" xsi:nil="true"/>
  </documentManagement>
</p:properties>
</file>

<file path=customXml/itemProps1.xml><?xml version="1.0" encoding="utf-8"?>
<ds:datastoreItem xmlns:ds="http://schemas.openxmlformats.org/officeDocument/2006/customXml" ds:itemID="{6ABDCF88-98F1-4F69-AE4C-6FCEE742A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42b13-c113-4276-98e7-edb8d4b30053"/>
    <ds:schemaRef ds:uri="4713b6d5-66be-4e05-b40d-dcd88cba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951AA-4115-4874-9562-987909DB4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EBDBC-6016-4552-99F6-CDE5D3CAB59D}">
  <ds:schemaRefs>
    <ds:schemaRef ds:uri="http://schemas.microsoft.com/office/2006/metadata/properties"/>
    <ds:schemaRef ds:uri="http://schemas.microsoft.com/office/infopath/2007/PartnerControls"/>
    <ds:schemaRef ds:uri="e9e42b13-c113-4276-98e7-edb8d4b30053"/>
    <ds:schemaRef ds:uri="4713b6d5-66be-4e05-b40d-dcd88cbad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Islami</dc:creator>
  <cp:keywords/>
  <dc:description/>
  <cp:lastModifiedBy>Raymond van Gils</cp:lastModifiedBy>
  <cp:revision>31</cp:revision>
  <dcterms:created xsi:type="dcterms:W3CDTF">2026-04-09T11:36:00Z</dcterms:created>
  <dcterms:modified xsi:type="dcterms:W3CDTF">2026-05-08T20:56:00Z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eb12cd-706a-4bf9-ac60-97c798440947_Enabled">
    <vt:lpwstr>true</vt:lpwstr>
  </property>
  <property fmtid="{D5CDD505-2E9C-101B-9397-08002B2CF9AE}" pid="3" name="MSIP_Label_3eeb12cd-706a-4bf9-ac60-97c798440947_SetDate">
    <vt:lpwstr>2026-04-09T11:38:42Z</vt:lpwstr>
  </property>
  <property fmtid="{D5CDD505-2E9C-101B-9397-08002B2CF9AE}" pid="4" name="MSIP_Label_3eeb12cd-706a-4bf9-ac60-97c798440947_Method">
    <vt:lpwstr>Privileged</vt:lpwstr>
  </property>
  <property fmtid="{D5CDD505-2E9C-101B-9397-08002B2CF9AE}" pid="5" name="MSIP_Label_3eeb12cd-706a-4bf9-ac60-97c798440947_Name">
    <vt:lpwstr>NL-Customer-Confidential</vt:lpwstr>
  </property>
  <property fmtid="{D5CDD505-2E9C-101B-9397-08002B2CF9AE}" pid="6" name="MSIP_Label_3eeb12cd-706a-4bf9-ac60-97c798440947_SiteId">
    <vt:lpwstr>213a6ca3-4808-4047-8aca-814d2cde4474</vt:lpwstr>
  </property>
  <property fmtid="{D5CDD505-2E9C-101B-9397-08002B2CF9AE}" pid="7" name="MSIP_Label_3eeb12cd-706a-4bf9-ac60-97c798440947_ActionId">
    <vt:lpwstr>3f1ef250-8e21-4f07-9bb7-4a3f88076b39</vt:lpwstr>
  </property>
  <property fmtid="{D5CDD505-2E9C-101B-9397-08002B2CF9AE}" pid="8" name="MSIP_Label_3eeb12cd-706a-4bf9-ac60-97c798440947_ContentBits">
    <vt:lpwstr>0</vt:lpwstr>
  </property>
  <property fmtid="{D5CDD505-2E9C-101B-9397-08002B2CF9AE}" pid="9" name="MSIP_Label_3eeb12cd-706a-4bf9-ac60-97c798440947_Tag">
    <vt:lpwstr>50, 0, 1, 1</vt:lpwstr>
  </property>
  <property fmtid="{D5CDD505-2E9C-101B-9397-08002B2CF9AE}" pid="10" name="ContentTypeId">
    <vt:lpwstr>0x0101008A42730E7F9AD9419FF1DD74225DD822</vt:lpwstr>
  </property>
  <property fmtid="{D5CDD505-2E9C-101B-9397-08002B2CF9AE}" pid="11" name="MediaServiceImageTags">
    <vt:lpwstr/>
  </property>
</Properties>
</file>