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9095" w14:textId="1C765A88" w:rsidR="006C43D1" w:rsidRPr="006C43D1" w:rsidRDefault="006C43D1" w:rsidP="006C43D1">
      <w:pPr>
        <w:spacing w:after="0" w:line="240" w:lineRule="auto"/>
        <w:ind w:left="576" w:hanging="576"/>
        <w:jc w:val="both"/>
        <w:outlineLvl w:val="1"/>
        <w:rPr>
          <w:rFonts w:ascii="Arial" w:eastAsia="Aptos" w:hAnsi="Arial" w:cs="Arial"/>
          <w:b/>
          <w:kern w:val="0"/>
          <w:sz w:val="22"/>
          <w14:ligatures w14:val="none"/>
        </w:rPr>
      </w:pPr>
      <w:bookmarkStart w:id="0" w:name="_Toc227741021"/>
      <w:r w:rsidRPr="006C43D1">
        <w:rPr>
          <w:rFonts w:ascii="Arial" w:eastAsia="Aptos" w:hAnsi="Arial" w:cs="Arial"/>
          <w:b/>
          <w:kern w:val="0"/>
          <w:sz w:val="22"/>
          <w14:ligatures w14:val="none"/>
        </w:rPr>
        <w:t xml:space="preserve">Bijlage I </w:t>
      </w:r>
      <w:r>
        <w:rPr>
          <w:rFonts w:ascii="Arial" w:eastAsia="Aptos" w:hAnsi="Arial" w:cs="Arial"/>
          <w:b/>
          <w:kern w:val="0"/>
          <w:sz w:val="22"/>
          <w14:ligatures w14:val="none"/>
        </w:rPr>
        <w:t xml:space="preserve">(document 2) </w:t>
      </w:r>
      <w:r w:rsidRPr="006C43D1">
        <w:rPr>
          <w:rFonts w:ascii="Arial" w:eastAsia="Aptos" w:hAnsi="Arial" w:cs="Arial"/>
          <w:b/>
          <w:kern w:val="0"/>
          <w:sz w:val="22"/>
          <w14:ligatures w14:val="none"/>
        </w:rPr>
        <w:t xml:space="preserve">– </w:t>
      </w:r>
      <w:bookmarkEnd w:id="0"/>
      <w:r w:rsidRPr="006C43D1">
        <w:rPr>
          <w:rFonts w:ascii="Arial" w:eastAsia="Aptos" w:hAnsi="Arial" w:cs="Arial"/>
          <w:b/>
          <w:kern w:val="0"/>
          <w:sz w:val="22"/>
          <w14:ligatures w14:val="none"/>
        </w:rPr>
        <w:t>Kwaliteitscriteria en hoofdsituaties per Use Case</w:t>
      </w:r>
    </w:p>
    <w:p w14:paraId="45E1605F" w14:textId="77777777" w:rsidR="006C43D1" w:rsidRPr="006C43D1" w:rsidRDefault="006C43D1" w:rsidP="006C43D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pacing w:val="5"/>
          <w:sz w:val="18"/>
          <w:szCs w:val="18"/>
        </w:rPr>
      </w:pPr>
    </w:p>
    <w:p w14:paraId="723AF7D9" w14:textId="7220068F" w:rsidR="006C43D1" w:rsidRPr="006C43D1" w:rsidRDefault="006C43D1" w:rsidP="006C43D1">
      <w:pPr>
        <w:keepLines/>
        <w:spacing w:after="0" w:line="240" w:lineRule="atLeast"/>
        <w:rPr>
          <w:rFonts w:ascii="Arial" w:eastAsia="Calibri" w:hAnsi="Arial" w:cs="Times New Roman"/>
          <w:kern w:val="0"/>
          <w:sz w:val="19"/>
          <w:szCs w:val="22"/>
          <w:lang w:eastAsia="nl-NL"/>
          <w14:ligatures w14:val="none"/>
        </w:rPr>
      </w:pPr>
      <w:r w:rsidRPr="006C43D1">
        <w:rPr>
          <w:rFonts w:ascii="Arial" w:eastAsia="Calibri" w:hAnsi="Arial" w:cs="Times New Roman"/>
          <w:kern w:val="0"/>
          <w:sz w:val="19"/>
          <w:szCs w:val="22"/>
          <w:lang w:eastAsia="nl-NL"/>
          <w14:ligatures w14:val="none"/>
        </w:rPr>
        <w:t>In onderstaand overzicht staat weergegeven welke kwaliteitscriteria in het beoordelen van de hoofdscenario’s relevant zijn.</w:t>
      </w:r>
    </w:p>
    <w:p w14:paraId="5B4340C8" w14:textId="77777777" w:rsidR="006C43D1" w:rsidRPr="006C43D1" w:rsidRDefault="006C43D1" w:rsidP="006C43D1">
      <w:pPr>
        <w:keepLines/>
        <w:spacing w:after="0" w:line="240" w:lineRule="atLeast"/>
        <w:rPr>
          <w:rFonts w:ascii="Arial" w:eastAsia="Calibri" w:hAnsi="Arial" w:cs="Times New Roman"/>
          <w:kern w:val="0"/>
          <w:sz w:val="19"/>
          <w:szCs w:val="22"/>
          <w:lang w:eastAsia="nl-NL"/>
          <w14:ligatures w14:val="none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391"/>
        <w:gridCol w:w="1036"/>
        <w:gridCol w:w="1049"/>
        <w:gridCol w:w="1032"/>
        <w:gridCol w:w="992"/>
      </w:tblGrid>
      <w:tr w:rsidR="006C43D1" w:rsidRPr="006C43D1" w14:paraId="52F58A4F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1929B9" w14:textId="49B4E482" w:rsidR="006C43D1" w:rsidRPr="006C43D1" w:rsidRDefault="00B33072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  <w:t>Functionele h</w:t>
            </w:r>
            <w:r w:rsidR="006C43D1" w:rsidRPr="006C43D1"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  <w:t>oofdsituaties per Use Case</w:t>
            </w:r>
          </w:p>
          <w:p w14:paraId="66627BB7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B310FB1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  <w:t>K1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5433EEF0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  <w:t>K2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67624DEB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1541D51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color w:val="FFFFFF"/>
                <w:sz w:val="19"/>
                <w:szCs w:val="19"/>
              </w:rPr>
              <w:t>K4</w:t>
            </w:r>
          </w:p>
        </w:tc>
      </w:tr>
      <w:tr w:rsidR="006C43D1" w:rsidRPr="006C43D1" w14:paraId="2CC0D466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E965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sz w:val="19"/>
                <w:szCs w:val="19"/>
              </w:rPr>
              <w:t>UC 1 - Kennis vinden en gebruiken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825D" w14:textId="666ECAA9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5E0" w14:textId="36A0A1F4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624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D4B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36D00281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11D6" w14:textId="77777777" w:rsidR="006C43D1" w:rsidRPr="005D2386" w:rsidRDefault="006C43D1" w:rsidP="006C43D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opent UPLO en navigeert naar de kennisbank of een werkgroep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534" w14:textId="32E16F62" w:rsidR="006C43D1" w:rsidRPr="006C43D1" w:rsidRDefault="7CB0CE3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C7A" w14:textId="3DDA40B2" w:rsidR="006C43D1" w:rsidRPr="006C43D1" w:rsidRDefault="5AEF58C3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BCF7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35DC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641B6BD8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D093" w14:textId="77777777" w:rsidR="006C43D1" w:rsidRPr="005D2386" w:rsidRDefault="006C43D1" w:rsidP="006C43D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Of gebruiker zoekt of bladert op thema, type of trefwoord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CB4" w14:textId="5104ED95" w:rsidR="006C43D1" w:rsidRPr="006C43D1" w:rsidRDefault="7CB0CE3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569" w14:textId="3403A9CA" w:rsidR="006C43D1" w:rsidRPr="006C43D1" w:rsidRDefault="5AEF58C3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5D2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0D5" w14:textId="18F4EDB1" w:rsidR="006C43D1" w:rsidRPr="006C43D1" w:rsidRDefault="028945EE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04E895C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2FF6" w14:textId="337BD97B" w:rsidR="006C43D1" w:rsidRPr="005D2386" w:rsidRDefault="006C43D1" w:rsidP="29CD8A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Systeem toont relevante kennisproducten, en andere relevante kennis</w:t>
            </w:r>
            <w:r w:rsidR="35CCB8F5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 xml:space="preserve"> afhankelijk van de rechten en autorisaties van de gebruiker (en vertrouwelijkheid), en in de toekomst (waar relevant) informatie uit externe bronnen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8D2" w14:textId="7F565C59" w:rsidR="006C43D1" w:rsidRPr="006C43D1" w:rsidRDefault="7CB0CE3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42ED" w14:textId="37FD9923" w:rsidR="006C43D1" w:rsidRPr="006C43D1" w:rsidRDefault="5AEF58C3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ADB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798" w14:textId="61498D98" w:rsidR="006C43D1" w:rsidRPr="006C43D1" w:rsidRDefault="028945EE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2E2AE027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1C7" w14:textId="77777777" w:rsidR="006C43D1" w:rsidRPr="005D2386" w:rsidRDefault="006C43D1" w:rsidP="006C43D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filtert (o.a. type, status, actualiteit)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397" w14:textId="349B21A0" w:rsidR="006C43D1" w:rsidRPr="006C43D1" w:rsidRDefault="4839E67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898" w14:textId="6C991B17" w:rsidR="006C43D1" w:rsidRPr="006C43D1" w:rsidRDefault="066D35B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6A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A42" w14:textId="12968212" w:rsidR="006C43D1" w:rsidRPr="006C43D1" w:rsidRDefault="028945EE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A1BC554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FA68" w14:textId="77777777" w:rsidR="006C43D1" w:rsidRPr="005D2386" w:rsidRDefault="006C43D1" w:rsidP="006C43D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raadpleegt en past kennis toe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123" w14:textId="7B6F09DA" w:rsidR="006C43D1" w:rsidRPr="006C43D1" w:rsidRDefault="4839E67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EE3" w14:textId="286CDEDD" w:rsidR="006C43D1" w:rsidRPr="006C43D1" w:rsidRDefault="066D35B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5C5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F1A" w14:textId="4F91928E" w:rsidR="006C43D1" w:rsidRPr="006C43D1" w:rsidRDefault="028945EE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30B3B034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6DF9CA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147EC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1055F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7B5E7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A0EB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7924718B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86AD" w14:textId="77777777" w:rsidR="006C43D1" w:rsidRPr="006C43D1" w:rsidRDefault="006C43D1" w:rsidP="006C43D1">
            <w:pPr>
              <w:keepLines/>
              <w:spacing w:line="240" w:lineRule="atLeast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 w:cs="Times New Roman"/>
                <w:b/>
                <w:bCs/>
                <w:sz w:val="19"/>
                <w:szCs w:val="22"/>
                <w:lang w:eastAsia="nl-NL"/>
              </w:rPr>
              <w:t>UC 2 - Vraag stellen en beantwoorden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3DB" w14:textId="3A8FDD4E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451" w14:textId="5CE67162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D0A" w14:textId="1FE6AFD3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983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43B92189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48D" w14:textId="77777777" w:rsidR="006C43D1" w:rsidRPr="005D2386" w:rsidRDefault="006C43D1" w:rsidP="006C4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stelt een vraag (algemeen, binnen een groep of gericht aan een expert)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CDC" w14:textId="06D577CB" w:rsidR="006C43D1" w:rsidRPr="006C43D1" w:rsidRDefault="2EACB9A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8122" w14:textId="143417DA" w:rsidR="006C43D1" w:rsidRPr="006C43D1" w:rsidRDefault="2EACB9A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DB2" w14:textId="2133723D" w:rsidR="006C43D1" w:rsidRPr="006C43D1" w:rsidRDefault="10B3EDF8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F0F" w14:textId="6350CA58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02045629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4B81" w14:textId="77777777" w:rsidR="006C43D1" w:rsidRPr="005D2386" w:rsidRDefault="006C43D1" w:rsidP="006C4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voegt context, tags en eventueel bijlagen toe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952" w14:textId="677806D3" w:rsidR="006C43D1" w:rsidRPr="006C43D1" w:rsidRDefault="6B6EE3B6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73C" w14:textId="43A23C8E" w:rsidR="006C43D1" w:rsidRPr="006C43D1" w:rsidRDefault="337109FA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0F1" w14:textId="6A101277" w:rsidR="006C43D1" w:rsidRPr="006C43D1" w:rsidRDefault="6C2CAA2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90A" w14:textId="4CD351F9" w:rsidR="006C43D1" w:rsidRPr="006C43D1" w:rsidRDefault="477B43B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05B0BF60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07FB" w14:textId="77777777" w:rsidR="006C43D1" w:rsidRPr="005D2386" w:rsidRDefault="006C43D1" w:rsidP="006C4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Systeem attendeert relevante experts of groepsleden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505" w14:textId="54CA0D7B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C88" w14:textId="09B8806B" w:rsidR="006C43D1" w:rsidRPr="006C43D1" w:rsidRDefault="337109FA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4B2" w14:textId="4C026AEC" w:rsidR="006C43D1" w:rsidRPr="006C43D1" w:rsidRDefault="6C2CAA2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ABC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68AC9B7B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6784" w14:textId="77777777" w:rsidR="006C43D1" w:rsidRPr="005D2386" w:rsidRDefault="006C43D1" w:rsidP="006C4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Experts reageren en discussiëren indien nodig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225" w14:textId="5714CA25" w:rsidR="006C43D1" w:rsidRPr="006C43D1" w:rsidRDefault="45C33A3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490" w14:textId="49A4C1D4" w:rsidR="006C43D1" w:rsidRPr="006C43D1" w:rsidRDefault="45C33A3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A2D" w14:textId="038944E4" w:rsidR="006C43D1" w:rsidRPr="006C43D1" w:rsidRDefault="6B683E6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D3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1E7E37A6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AD7A" w14:textId="77777777" w:rsidR="006C43D1" w:rsidRPr="005D2386" w:rsidRDefault="006C43D1" w:rsidP="006C4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Opvolging wordt bewaakt (bijv. via notificaties of werkgroepbeheerder)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B75" w14:textId="24CBE674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50C" w14:textId="1812F697" w:rsidR="006C43D1" w:rsidRPr="006C43D1" w:rsidRDefault="29E0CDD9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CA0" w14:textId="62654D4D" w:rsidR="006C43D1" w:rsidRPr="006C43D1" w:rsidRDefault="6B683E6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C36" w14:textId="685947E6" w:rsidR="006C43D1" w:rsidRPr="006C43D1" w:rsidRDefault="29E0CDD9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6B2FEDE1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A196" w14:textId="77777777" w:rsidR="006C43D1" w:rsidRPr="005D2386" w:rsidRDefault="006C43D1" w:rsidP="006C4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benut het antwoord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FDE" w14:textId="6631D533" w:rsidR="006C43D1" w:rsidRPr="006C43D1" w:rsidRDefault="5B6BFAB2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28A" w14:textId="71E23B3A" w:rsidR="006C43D1" w:rsidRPr="006C43D1" w:rsidRDefault="5B6BFAB2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846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EB7D" w14:textId="737BF0EF" w:rsidR="006C43D1" w:rsidRPr="006C43D1" w:rsidRDefault="5B6BFAB2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27F2ECBD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5B7EB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D6A7E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B3F7D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F5E7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82D6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01369A3A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CF1A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 w:cs="Times New Roman"/>
                <w:b/>
                <w:bCs/>
                <w:sz w:val="19"/>
                <w:szCs w:val="22"/>
                <w:lang w:eastAsia="nl-NL"/>
              </w:rPr>
              <w:t>UC 3 - Expert vinden en verbinden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403" w14:textId="4B6B5679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070" w14:textId="6D3DEA8D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15D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D1C" w14:textId="5F2F1A8D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163D617B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4863" w14:textId="77777777" w:rsidR="006C43D1" w:rsidRPr="005D2386" w:rsidRDefault="006C43D1" w:rsidP="006C43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zoekt op expertise, naam, rol of organisatie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2FA" w14:textId="0FF2FFA9" w:rsidR="006C43D1" w:rsidRPr="006C43D1" w:rsidRDefault="5C461DD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BAF6" w14:textId="7AEF7267" w:rsidR="006C43D1" w:rsidRPr="006C43D1" w:rsidRDefault="07540106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21F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889" w14:textId="6A58884E" w:rsidR="006C43D1" w:rsidRPr="006C43D1" w:rsidRDefault="1DA8D69A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0A2E58B4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59C4" w14:textId="77777777" w:rsidR="006C43D1" w:rsidRPr="005D2386" w:rsidRDefault="006C43D1" w:rsidP="006C43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Systeem toont relevante experts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2E1" w14:textId="58AAFC6A" w:rsidR="006C43D1" w:rsidRPr="006C43D1" w:rsidRDefault="5C461DD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0F0" w14:textId="0A2EBB15" w:rsidR="006C43D1" w:rsidRPr="006C43D1" w:rsidRDefault="07540106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0CD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B9B" w14:textId="5BD28225" w:rsidR="006C43D1" w:rsidRPr="006C43D1" w:rsidRDefault="1DA8D69A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B11F02D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9821" w14:textId="77777777" w:rsidR="006C43D1" w:rsidRPr="005D2386" w:rsidRDefault="006C43D1" w:rsidP="006C43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bekijkt profiel (incl. expertise en bijdragen)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04E" w14:textId="008E9B2C" w:rsidR="006C43D1" w:rsidRPr="006C43D1" w:rsidRDefault="5C461DD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3C3" w14:textId="57C43585" w:rsidR="006C43D1" w:rsidRPr="006C43D1" w:rsidRDefault="07540106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178" w14:textId="652B5A9E" w:rsidR="006C43D1" w:rsidRPr="006C43D1" w:rsidRDefault="635D26C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55B" w14:textId="75E6469D" w:rsidR="006C43D1" w:rsidRPr="006C43D1" w:rsidRDefault="3A693B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0787A12A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BB9A" w14:textId="77777777" w:rsidR="006C43D1" w:rsidRPr="005D2386" w:rsidRDefault="006C43D1" w:rsidP="006C43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legt contact (via UPLO of extern)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0D7" w14:textId="3E9742D7" w:rsidR="006C43D1" w:rsidRPr="006C43D1" w:rsidRDefault="10C0CA3F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CED" w14:textId="14161C5B" w:rsidR="006C43D1" w:rsidRPr="006C43D1" w:rsidRDefault="5F55DA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279" w14:textId="361B2D07" w:rsidR="006C43D1" w:rsidRPr="006C43D1" w:rsidRDefault="5F55DA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7E5" w14:textId="1A617A8D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6F225EE0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7AFB" w14:textId="77777777" w:rsidR="006C43D1" w:rsidRPr="005D2386" w:rsidRDefault="006C43D1" w:rsidP="006C43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Gebruiker kan expert volgen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E42" w14:textId="02836534" w:rsidR="006C43D1" w:rsidRPr="006C43D1" w:rsidRDefault="10C0CA3F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93" w14:textId="68113C39" w:rsidR="006C43D1" w:rsidRPr="006C43D1" w:rsidRDefault="5F55DA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452" w14:textId="7E415D18" w:rsidR="006C43D1" w:rsidRPr="006C43D1" w:rsidRDefault="5F55DA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D5C" w14:textId="460C7B88" w:rsidR="006C43D1" w:rsidRPr="006C43D1" w:rsidRDefault="3000EE3B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60CD3AC1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62B34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4107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90711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0DCA2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D1B4D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525A62B6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987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sz w:val="19"/>
                <w:szCs w:val="19"/>
              </w:rPr>
              <w:t>UC 4 – Samenwerken aan kennisproducten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A98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F2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7C6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365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4BE3DDD1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2B9" w14:textId="0261CCB5" w:rsidR="006C43D1" w:rsidRPr="005D2386" w:rsidRDefault="006C43D1" w:rsidP="29CD8A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Werkgroep wordt ingericht en deelnemers worden toegevoegd</w:t>
            </w:r>
            <w:r w:rsidR="05A0F98F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, inclusief toekenning van rollen en toegangsrechten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5EE" w14:textId="69D8A634" w:rsidR="29CD8A08" w:rsidRPr="00D936E4" w:rsidRDefault="29CD8A08" w:rsidP="00D936E4">
            <w:pPr>
              <w:jc w:val="center"/>
              <w:rPr>
                <w:rFonts w:ascii="Arial" w:eastAsia="Arial" w:hAnsi="Arial"/>
                <w:sz w:val="19"/>
                <w:szCs w:val="19"/>
              </w:rPr>
            </w:pPr>
            <w:r w:rsidRPr="00D936E4">
              <w:rPr>
                <w:rFonts w:ascii="Arial" w:eastAsia="Arial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BB0" w14:textId="5F2A94B5" w:rsidR="006C43D1" w:rsidRPr="006C43D1" w:rsidRDefault="68905F0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811" w14:textId="25365BDA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9196" w14:textId="3E7477EA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623B8047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68D9" w14:textId="77777777" w:rsidR="006C43D1" w:rsidRPr="005D2386" w:rsidRDefault="006C43D1" w:rsidP="006C43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Experts leveren input en discussiëren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548" w14:textId="0965EB48" w:rsidR="29CD8A08" w:rsidRPr="00D936E4" w:rsidRDefault="29CD8A08" w:rsidP="00D936E4">
            <w:pPr>
              <w:jc w:val="center"/>
              <w:rPr>
                <w:rFonts w:ascii="Arial" w:eastAsia="Arial" w:hAnsi="Arial"/>
                <w:sz w:val="19"/>
                <w:szCs w:val="19"/>
              </w:rPr>
            </w:pPr>
            <w:r w:rsidRPr="00D936E4">
              <w:rPr>
                <w:rFonts w:ascii="Arial" w:eastAsia="Arial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2A39" w14:textId="327F7D22" w:rsidR="006C43D1" w:rsidRPr="006C43D1" w:rsidRDefault="68905F0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30F" w14:textId="4AB09E2B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515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0E87D443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0221" w14:textId="77777777" w:rsidR="006C43D1" w:rsidRPr="005D2386" w:rsidRDefault="006C43D1" w:rsidP="006C43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Document wordt gezamenlijk ontwikkeld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A81" w14:textId="669A90D9" w:rsidR="29CD8A08" w:rsidRPr="00D936E4" w:rsidRDefault="29CD8A08" w:rsidP="00D936E4">
            <w:pPr>
              <w:jc w:val="center"/>
              <w:rPr>
                <w:rFonts w:ascii="Arial" w:eastAsia="Arial" w:hAnsi="Arial"/>
                <w:b/>
                <w:bCs/>
                <w:sz w:val="19"/>
                <w:szCs w:val="19"/>
                <w:u w:val="single"/>
              </w:rPr>
            </w:pPr>
            <w:r w:rsidRPr="00D936E4">
              <w:rPr>
                <w:rFonts w:ascii="Arial" w:eastAsia="Arial" w:hAnsi="Arial"/>
                <w:b/>
                <w:bCs/>
                <w:sz w:val="19"/>
                <w:szCs w:val="19"/>
              </w:rPr>
              <w:t>x</w:t>
            </w:r>
            <w:r w:rsidRPr="00D936E4">
              <w:rPr>
                <w:rFonts w:ascii="Arial" w:eastAsia="Arial" w:hAnsi="Arial"/>
                <w:b/>
                <w:bCs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C83" w14:textId="34C636CA" w:rsidR="006C43D1" w:rsidRPr="006C43D1" w:rsidRDefault="68905F0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C01" w14:textId="5D559B76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7F8" w14:textId="07C8F1B8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768B5698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C68A" w14:textId="4BBD9E73" w:rsidR="006C43D1" w:rsidRPr="005D2386" w:rsidRDefault="006C43D1" w:rsidP="29CD8A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 w:themeColor="text1"/>
                <w:sz w:val="18"/>
                <w:szCs w:val="18"/>
              </w:rPr>
              <w:t>Taken worden aangemaakt en toegewezen</w:t>
            </w:r>
            <w:r w:rsidR="3B1C805A" w:rsidRPr="005D2386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3B1C805A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(waarbij het proces van samenwerking een documenton</w:t>
            </w:r>
            <w:r w:rsidR="00D936E4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t</w:t>
            </w:r>
            <w:r w:rsidR="3B1C805A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wikkeling wordt ondersteund door workflow</w:t>
            </w:r>
            <w:r w:rsidR="00D936E4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 xml:space="preserve"> </w:t>
            </w:r>
            <w:r w:rsidR="3B1C805A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functionaliteit)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874" w14:textId="6A8B1C16" w:rsidR="006C43D1" w:rsidRPr="00D936E4" w:rsidRDefault="00CBC23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D936E4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615" w14:textId="302746F5" w:rsidR="006C43D1" w:rsidRPr="006C43D1" w:rsidRDefault="68905F0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975" w14:textId="1B820BB0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A194" w14:textId="319E2C4C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FF30C8C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0F63" w14:textId="77777777" w:rsidR="006C43D1" w:rsidRPr="005D2386" w:rsidRDefault="006C43D1" w:rsidP="006C43D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Concept kennisproduct ontstaat (incl. metadata zoals eigenaar, versie, datum)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0B4" w14:textId="5F50D5AF" w:rsidR="006C43D1" w:rsidRPr="006C43D1" w:rsidRDefault="00CBC23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E21" w14:textId="633271A1" w:rsidR="006C43D1" w:rsidRPr="006C43D1" w:rsidRDefault="68905F0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1AE" w14:textId="520D98B7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3F2" w14:textId="612F842A" w:rsidR="006C43D1" w:rsidRPr="006C43D1" w:rsidRDefault="6AD78E04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1AF41017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B200F" w14:textId="44748595" w:rsidR="006C43D1" w:rsidRPr="006C43D1" w:rsidRDefault="006C43D1" w:rsidP="29CD8A08">
            <w:pPr>
              <w:autoSpaceDE w:val="0"/>
              <w:autoSpaceDN w:val="0"/>
              <w:adjustRightInd w:val="0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49A86F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F5AA7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59894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B2C6C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165CD39F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08B7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 w:cs="Times New Roman"/>
                <w:b/>
                <w:bCs/>
                <w:sz w:val="19"/>
                <w:szCs w:val="22"/>
                <w:lang w:eastAsia="nl-NL"/>
              </w:rPr>
              <w:t>UC 5 – Kennis programmeren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1D76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E8F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3DC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594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768F687B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4120" w14:textId="77777777" w:rsidR="006C43D1" w:rsidRPr="005D2386" w:rsidRDefault="006C43D1" w:rsidP="006C4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Signalen en kennisvragen uit praktijk worden opgehaald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B3D" w14:textId="23877576" w:rsidR="006C43D1" w:rsidRPr="006C43D1" w:rsidRDefault="290F8AFA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038" w14:textId="1063BF34" w:rsidR="006C43D1" w:rsidRPr="006C43D1" w:rsidRDefault="290F8AFA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4E4" w14:textId="28A71811" w:rsidR="006C43D1" w:rsidRPr="006C43D1" w:rsidRDefault="290F8AFA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2C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7A7B584C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311D" w14:textId="05C8EA25" w:rsidR="006C43D1" w:rsidRPr="005D2386" w:rsidRDefault="006C43D1" w:rsidP="29CD8A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Gebruik en vragen binnen UPLO worden geanalyseerd</w:t>
            </w:r>
            <w:r w:rsidR="306D8625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 xml:space="preserve"> (bijv. zoekopdrachten, veel</w:t>
            </w:r>
            <w:r w:rsidR="00D936E4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 xml:space="preserve"> g</w:t>
            </w:r>
            <w:r w:rsidR="306D8625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estelde vragen, gebruik van kennisproducten)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E3F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2256" w14:textId="393D2825" w:rsidR="006C43D1" w:rsidRPr="006C43D1" w:rsidRDefault="1B4E8CD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A12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5E8" w14:textId="4A43C93D" w:rsidR="006C43D1" w:rsidRPr="006C43D1" w:rsidRDefault="1B4E8CD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2110DF5F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65B3" w14:textId="77777777" w:rsidR="006C43D1" w:rsidRPr="005D2386" w:rsidRDefault="006C43D1" w:rsidP="006C4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Kennisvertegenwoordigers bundelen regionale input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B3C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CA0" w14:textId="285BB031" w:rsidR="006C43D1" w:rsidRPr="006C43D1" w:rsidRDefault="26220B7B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B78" w14:textId="0742606B" w:rsidR="006C43D1" w:rsidRPr="006C43D1" w:rsidRDefault="26220B7B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02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021A9AE6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F743" w14:textId="77777777" w:rsidR="006C43D1" w:rsidRPr="005D2386" w:rsidRDefault="006C43D1" w:rsidP="006C4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Analyse en prioritering vindt plaats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E36" w14:textId="609A0558" w:rsidR="006C43D1" w:rsidRPr="006C43D1" w:rsidRDefault="34D51762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24A" w14:textId="706001F8" w:rsidR="006C43D1" w:rsidRPr="006C43D1" w:rsidRDefault="34D51762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E1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E48" w14:textId="7AB2F68D" w:rsidR="006C43D1" w:rsidRPr="006C43D1" w:rsidRDefault="34D51762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6C837240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1BC2" w14:textId="77777777" w:rsidR="006C43D1" w:rsidRPr="005D2386" w:rsidRDefault="006C43D1" w:rsidP="006C4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Kennisproducten worden geprogrammeerd in kennisplan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C8" w14:textId="5788F885" w:rsidR="006C43D1" w:rsidRPr="006C43D1" w:rsidRDefault="09C605BF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F05" w14:textId="6029267E" w:rsidR="006C43D1" w:rsidRPr="006C43D1" w:rsidRDefault="09C605BF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19C" w14:textId="39B2A347" w:rsidR="006C43D1" w:rsidRPr="006C43D1" w:rsidRDefault="09C605BF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963" w14:textId="5038AEF6" w:rsidR="006C43D1" w:rsidRPr="006C43D1" w:rsidRDefault="09C605BF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2A0F846F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E1B0" w14:textId="77777777" w:rsidR="006C43D1" w:rsidRPr="005D2386" w:rsidRDefault="006C43D1" w:rsidP="006C4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Kennisplan wordt (na consultatie) vastgesteld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7B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32F" w14:textId="078B4339" w:rsidR="006C43D1" w:rsidRPr="006C43D1" w:rsidRDefault="720F631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76C8" w14:textId="701F799C" w:rsidR="006C43D1" w:rsidRPr="006C43D1" w:rsidRDefault="720F631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626" w14:textId="09E1D66C" w:rsidR="006C43D1" w:rsidRPr="006C43D1" w:rsidRDefault="720F631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4910F9A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6DFE" w14:textId="77777777" w:rsidR="006C43D1" w:rsidRPr="005D2386" w:rsidRDefault="006C43D1" w:rsidP="006C43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Opdracht wordt uitgezet naar werkgroepen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70AE" w14:textId="3978621F" w:rsidR="006C43D1" w:rsidRPr="006C43D1" w:rsidRDefault="0337762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106" w14:textId="7EF78207" w:rsidR="006C43D1" w:rsidRPr="006C43D1" w:rsidRDefault="0337762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68A" w14:textId="655AF13C" w:rsidR="006C43D1" w:rsidRPr="006C43D1" w:rsidRDefault="0337762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148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02145421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057F2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A9FF3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72098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A2F9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0EC41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77205E36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39A6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sz w:val="19"/>
                <w:szCs w:val="19"/>
              </w:rPr>
              <w:t>UC 6 – Kennis valideren en publiceren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FF8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5B2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705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DFD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25AA186A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4E12" w14:textId="77777777" w:rsidR="006C43D1" w:rsidRPr="00C5253F" w:rsidRDefault="006C43D1" w:rsidP="006C43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Concept kennisproduct wordt ingediend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465" w14:textId="69FDDE88" w:rsidR="006C43D1" w:rsidRPr="006C43D1" w:rsidRDefault="1292434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A32" w14:textId="79C0FE04" w:rsidR="006C43D1" w:rsidRPr="006C43D1" w:rsidRDefault="1292434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266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AB8D" w14:textId="4A837834" w:rsidR="006C43D1" w:rsidRPr="006C43D1" w:rsidRDefault="1292434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5241069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C55" w14:textId="77777777" w:rsidR="006C43D1" w:rsidRPr="00C5253F" w:rsidRDefault="006C43D1" w:rsidP="006C43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Indien van toepassing wordt een reviewproces uitgevoerd (bijv. door vakberaad)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9D7" w14:textId="33F6299E" w:rsidR="006C43D1" w:rsidRPr="006C43D1" w:rsidRDefault="67BB1D3B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973" w14:textId="1B16AF00" w:rsidR="006C43D1" w:rsidRPr="006C43D1" w:rsidRDefault="67BB1D3B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3A5" w14:textId="4A6CC105" w:rsidR="006C43D1" w:rsidRPr="006C43D1" w:rsidRDefault="67BB1D3B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15E0" w14:textId="6E9B24BF" w:rsidR="006C43D1" w:rsidRPr="006C43D1" w:rsidRDefault="67BB1D3B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29CD8A08" w14:paraId="7983E82A" w14:textId="77777777" w:rsidTr="723684A9">
        <w:trPr>
          <w:trHeight w:val="30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1944" w14:textId="4A000D08" w:rsidR="4EAF8A55" w:rsidRPr="00C5253F" w:rsidRDefault="4EAF8A55" w:rsidP="00D936E4">
            <w:pPr>
              <w:pStyle w:val="Lijstalinea"/>
              <w:numPr>
                <w:ilvl w:val="0"/>
                <w:numId w:val="7"/>
              </w:numPr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</w:pPr>
            <w:r w:rsidRPr="00C5253F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Het reviewproces en de besluitvorming worden vastgelegd, zodat herleidbaar is wie welke wijzigingen en besluiten heeft genomen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2C1" w14:textId="31496FF9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CBE" w14:textId="18EABE49" w:rsidR="0AA49B48" w:rsidRDefault="0AA49B4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9FE" w14:textId="0DA95F24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14AB" w14:textId="41FFD9C0" w:rsidR="0AA49B48" w:rsidRDefault="0AA49B4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F61F244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646A" w14:textId="77777777" w:rsidR="006C43D1" w:rsidRPr="00C5253F" w:rsidRDefault="006C43D1" w:rsidP="006C43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VTH-experts verwerken eventuele feedback in het kennisproduct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8F0" w14:textId="233AB0E3" w:rsidR="006C43D1" w:rsidRPr="006C43D1" w:rsidRDefault="6D4F7C67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C08" w14:textId="1E27E02C" w:rsidR="006C43D1" w:rsidRPr="006C43D1" w:rsidRDefault="6D4F7C67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543" w14:textId="71473278" w:rsidR="006C43D1" w:rsidRPr="006C43D1" w:rsidRDefault="6D4F7C67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AAE" w14:textId="20CFE50A" w:rsidR="006C43D1" w:rsidRPr="006C43D1" w:rsidRDefault="6D4F7C67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12DADC05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FAAF" w14:textId="45EFA7B3" w:rsidR="006C43D1" w:rsidRPr="00C5253F" w:rsidRDefault="006C43D1" w:rsidP="29CD8A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5253F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Producttype wordt vastgesteld</w:t>
            </w:r>
            <w:r w:rsidR="07CB3B99" w:rsidRPr="00C5253F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 xml:space="preserve"> (momenteel wordt gedacht aan inspirerend, adviserend, bindend of standpunt, en ook vertrouwelijkheid), met ook de toegangsrechten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FF91" w14:textId="5531EC96" w:rsidR="006C43D1" w:rsidRPr="006C43D1" w:rsidRDefault="6DA23ED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80C" w14:textId="3E3864D3" w:rsidR="006C43D1" w:rsidRPr="006C43D1" w:rsidRDefault="6DA23ED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AF2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D70" w14:textId="00E9F952" w:rsidR="006C43D1" w:rsidRPr="006C43D1" w:rsidRDefault="6DA23ED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2CC62C1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667C" w14:textId="77777777" w:rsidR="006C43D1" w:rsidRPr="00C5253F" w:rsidRDefault="006C43D1" w:rsidP="006C43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Een bevoegde rol (validator/publiceerder) kent de status toe en geeft het product vrij voor publicatie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580" w14:textId="52AE65F5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36B" w14:textId="19C6C75B" w:rsidR="006C43D1" w:rsidRPr="006C43D1" w:rsidRDefault="14C4386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35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F01" w14:textId="528A7274" w:rsidR="006C43D1" w:rsidRPr="006C43D1" w:rsidRDefault="14C4386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59ED5744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5457" w14:textId="77777777" w:rsidR="006C43D1" w:rsidRPr="00C5253F" w:rsidRDefault="006C43D1" w:rsidP="006C43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Product wordt gepubliceerd in de kennisbank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95C" w14:textId="629AF9ED" w:rsidR="006C43D1" w:rsidRPr="006C43D1" w:rsidRDefault="429A3F5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A65" w14:textId="58F8AA02" w:rsidR="006C43D1" w:rsidRPr="006C43D1" w:rsidRDefault="429A3F5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BF0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AC8" w14:textId="4851EB39" w:rsidR="006C43D1" w:rsidRPr="006C43D1" w:rsidRDefault="429A3F5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BDABC94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B907" w14:textId="77777777" w:rsidR="006C43D1" w:rsidRPr="00C5253F" w:rsidRDefault="006C43D1" w:rsidP="006C43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Gebruikers worden geïnformeerd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58C" w14:textId="309B8497" w:rsidR="006C43D1" w:rsidRPr="006C43D1" w:rsidRDefault="0E55C4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196" w14:textId="75F47AB1" w:rsidR="006C43D1" w:rsidRPr="006C43D1" w:rsidRDefault="0E55C4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F89" w14:textId="76C92688" w:rsidR="006C43D1" w:rsidRPr="006C43D1" w:rsidRDefault="0E55C4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A45" w14:textId="43720AC0" w:rsidR="006C43D1" w:rsidRPr="006C43D1" w:rsidRDefault="0E55C4D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34B89779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1621B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9D69FD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81A5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7C9E3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8BF1E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5C5CA2F2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D1ED" w14:textId="77777777" w:rsidR="006C43D1" w:rsidRPr="006C43D1" w:rsidRDefault="006C43D1" w:rsidP="006C43D1">
            <w:pPr>
              <w:autoSpaceDE w:val="0"/>
              <w:autoSpaceDN w:val="0"/>
              <w:adjustRightInd w:val="0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/>
                <w:b/>
                <w:bCs/>
                <w:sz w:val="19"/>
                <w:szCs w:val="19"/>
              </w:rPr>
              <w:t xml:space="preserve">UC 7 - Kennisproduct beheren en actualiseren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A30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C28" w14:textId="6302C9EE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06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043" w14:textId="6CF31E9F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32875D37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F820" w14:textId="77777777" w:rsidR="006C43D1" w:rsidRPr="005D2386" w:rsidRDefault="006C43D1" w:rsidP="006C43D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Kennisproduct is gepubliceerd en voorzien van een eigenaar en revisiemoment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D84" w14:textId="77777777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3FB" w14:textId="76A63D7B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237" w14:textId="77777777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C19" w14:textId="49BAE884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EDABBD5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CADE" w14:textId="481EB3F3" w:rsidR="006C43D1" w:rsidRPr="005D2386" w:rsidRDefault="006C43D1" w:rsidP="29CD8A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 w:themeColor="text1"/>
                <w:sz w:val="18"/>
                <w:szCs w:val="18"/>
              </w:rPr>
              <w:t>Systeem bewaakt het revisiemoment en gebruik van het ke</w:t>
            </w:r>
            <w:r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nnisproduct</w:t>
            </w:r>
            <w:r w:rsidR="6BF34DA6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 xml:space="preserve"> (bijvoorbeeld raadpleging, actualiteit)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6A41" w14:textId="77777777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A39" w14:textId="76C202B7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D4B" w14:textId="77777777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B8A" w14:textId="4468EB4C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6BD575BE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AF80" w14:textId="77777777" w:rsidR="006C43D1" w:rsidRPr="005D2386" w:rsidRDefault="006C43D1" w:rsidP="006C43D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Systeem stuurt notificatie naar de producteigenaar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1A9" w14:textId="29B01FFF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6A0" w14:textId="47B851CA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903" w14:textId="5DB1BB9E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025A" w14:textId="7BB6898A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6AE22EEF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D80E" w14:textId="77777777" w:rsidR="006C43D1" w:rsidRPr="005D2386" w:rsidRDefault="006C43D1" w:rsidP="006C43D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5D2386">
              <w:rPr>
                <w:rFonts w:ascii="Arial" w:hAnsi="Arial"/>
                <w:color w:val="000000"/>
                <w:sz w:val="18"/>
                <w:szCs w:val="18"/>
              </w:rPr>
              <w:t>Producteigenaar beoordeelt het kennisproduct op actualiteit en relevantie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DEA" w14:textId="509A2711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A56" w14:textId="7F7E8D69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780" w14:textId="77777777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594" w14:textId="4AADDE14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27BC75D4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774C" w14:textId="13C67F53" w:rsidR="006C43D1" w:rsidRPr="005D2386" w:rsidRDefault="006C43D1" w:rsidP="29CD8A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Product wordt: bevestigd (nog actueel), aangepast (actualisatie nodig) of ingetrokken / gearchiveerd</w:t>
            </w:r>
            <w:r w:rsidR="22DAEBE3" w:rsidRPr="005D2386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 xml:space="preserve"> conform geldende afspraken over bewaartermijnen en lifecycle van kennisproducten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472" w14:textId="221C4DF0" w:rsidR="006C43D1" w:rsidRPr="006C43D1" w:rsidRDefault="78349F0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F35" w14:textId="21827DCD" w:rsidR="006C43D1" w:rsidRPr="006C43D1" w:rsidRDefault="78349F0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D20" w14:textId="1B80DD64" w:rsidR="006C43D1" w:rsidRPr="006C43D1" w:rsidRDefault="78349F0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94C" w14:textId="403AB6DF" w:rsidR="006C43D1" w:rsidRPr="006C43D1" w:rsidRDefault="78349F05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55030A79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108DB" w14:textId="77777777" w:rsidR="006C43D1" w:rsidRPr="006C43D1" w:rsidRDefault="006C43D1" w:rsidP="006C43D1">
            <w:pPr>
              <w:autoSpaceDE w:val="0"/>
              <w:autoSpaceDN w:val="0"/>
              <w:adjustRightInd w:val="0"/>
              <w:ind w:left="360"/>
              <w:contextualSpacing/>
              <w:rPr>
                <w:rFonts w:ascii="Arial" w:eastAsia="Calibri" w:hAnsi="Arial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D6DEF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2F4264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2C4A0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E2735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24E10ACE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A536" w14:textId="77777777" w:rsidR="006C43D1" w:rsidRPr="006C43D1" w:rsidRDefault="006C43D1" w:rsidP="006C43D1">
            <w:pPr>
              <w:keepLines/>
              <w:spacing w:line="240" w:lineRule="atLeast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006C43D1">
              <w:rPr>
                <w:rFonts w:ascii="Arial" w:eastAsia="Calibri" w:hAnsi="Arial" w:cs="Times New Roman"/>
                <w:b/>
                <w:bCs/>
                <w:sz w:val="19"/>
                <w:szCs w:val="22"/>
                <w:lang w:eastAsia="nl-NL"/>
              </w:rPr>
              <w:t>UC 8 - FB en ondersteuning van het platform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FFB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14C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487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9A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08C38A89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57FA" w14:textId="16014536" w:rsidR="006C43D1" w:rsidRPr="00C5253F" w:rsidRDefault="11DB4722" w:rsidP="29CD8A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2BA5497E" w:rsidRPr="00C5253F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Functioneel beheerder monitort het gebruik, activiteit en functioneren van UPLO (bijvoorbeeld gebruik van functionaliteiten, activiteit in werkgroepen, meldingen en performance)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52E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3A4" w14:textId="50567E76" w:rsidR="006C43D1" w:rsidRPr="006C43D1" w:rsidRDefault="65AB79B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1AE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7A7" w14:textId="1B1C07E6" w:rsidR="006C43D1" w:rsidRPr="006C43D1" w:rsidRDefault="65AB79BD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3AC185EF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6D94" w14:textId="77777777" w:rsidR="006C43D1" w:rsidRPr="00C5253F" w:rsidRDefault="006C43D1" w:rsidP="006C43D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Gebruikers stellen vragen of melden issues (bijv. via helpdesk of contactpunt)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F5E" w14:textId="6568A0C2" w:rsidR="006C43D1" w:rsidRPr="006C43D1" w:rsidRDefault="4C2224B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281" w14:textId="515E13E2" w:rsidR="006C43D1" w:rsidRPr="006C43D1" w:rsidRDefault="4C2224B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20A" w14:textId="63F0D296" w:rsidR="006C43D1" w:rsidRPr="006C43D1" w:rsidRDefault="4C2224BC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E93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5A12618C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0375" w14:textId="160D3BCB" w:rsidR="006C43D1" w:rsidRPr="00C5253F" w:rsidRDefault="006C43D1" w:rsidP="29CD8A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 w:themeColor="text1"/>
                <w:sz w:val="18"/>
                <w:szCs w:val="18"/>
              </w:rPr>
              <w:t>Functioneel beheerder analyseert de vraag of het probleem en bepaalt de benodigde actie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CFA" w14:textId="2F5537CB" w:rsidR="006C43D1" w:rsidRPr="006C43D1" w:rsidRDefault="4BFC611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BFC" w14:textId="46EC2D5A" w:rsidR="006C43D1" w:rsidRPr="006C43D1" w:rsidRDefault="4BFC611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B15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8BC" w14:textId="21F757B4" w:rsidR="006C43D1" w:rsidRPr="006C43D1" w:rsidRDefault="4BFC611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47AD1FB7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1C1E" w14:textId="77777777" w:rsidR="006C43D1" w:rsidRPr="00C5253F" w:rsidRDefault="006C43D1" w:rsidP="006C43D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Functioneel beheerder ondersteunt gebruikers (bijv. via uitleg, inrichting of documentatie)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FBA" w14:textId="39452EAB" w:rsidR="006C43D1" w:rsidRPr="006C43D1" w:rsidRDefault="3E8E8A8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838" w14:textId="6C18ACB6" w:rsidR="006C43D1" w:rsidRPr="006C43D1" w:rsidRDefault="3E8E8A8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848" w14:textId="33086C06" w:rsidR="006C43D1" w:rsidRPr="006C43D1" w:rsidRDefault="3E8E8A8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721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</w:tr>
      <w:tr w:rsidR="006C43D1" w:rsidRPr="006C43D1" w14:paraId="391F6253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832" w14:textId="77777777" w:rsidR="006C43D1" w:rsidRPr="00C5253F" w:rsidRDefault="006C43D1" w:rsidP="006C43D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Indien nodig worden wijzigingen doorgevoerd in inrichting (bijv. rechten, werkgroepen, workflows)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267" w14:textId="6CF04910" w:rsidR="006C43D1" w:rsidRPr="006C43D1" w:rsidRDefault="734546E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3E6" w14:textId="4162B2CC" w:rsidR="006C43D1" w:rsidRPr="006C43D1" w:rsidRDefault="734546E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728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A1C" w14:textId="429B238A" w:rsidR="006C43D1" w:rsidRPr="006C43D1" w:rsidRDefault="734546E0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54311E71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CEF1" w14:textId="77777777" w:rsidR="006C43D1" w:rsidRPr="00C5253F" w:rsidRDefault="006C43D1" w:rsidP="006C43D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Technische of complexere issues of wijzigingen worden afgestemd met de leverancier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D49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A07" w14:textId="1FE8C57A" w:rsidR="006C43D1" w:rsidRPr="006C43D1" w:rsidRDefault="23CB2708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695" w14:textId="17B6D5E2" w:rsidR="006C43D1" w:rsidRPr="006C43D1" w:rsidRDefault="23CB2708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C61" w14:textId="1FEB0147" w:rsidR="006C43D1" w:rsidRPr="006C43D1" w:rsidRDefault="23CB2708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07928F1E" w14:textId="77777777" w:rsidTr="723684A9"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C0A5" w14:textId="77777777" w:rsidR="006C43D1" w:rsidRPr="00C5253F" w:rsidRDefault="006C43D1" w:rsidP="006C43D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eastAsia="Calibri" w:hAnsi="Arial"/>
                <w:sz w:val="18"/>
                <w:szCs w:val="18"/>
              </w:rPr>
            </w:pPr>
            <w:r w:rsidRPr="00C5253F">
              <w:rPr>
                <w:rFonts w:ascii="Arial" w:hAnsi="Arial"/>
                <w:color w:val="000000"/>
                <w:sz w:val="18"/>
                <w:szCs w:val="18"/>
              </w:rPr>
              <w:t>Wijzigingen en verbeteringen worden getest en doorgevoerd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3DA" w14:textId="5F69E8AA" w:rsidR="006C43D1" w:rsidRPr="006C43D1" w:rsidRDefault="4EB10646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3A0D" w14:textId="2EF0BAB1" w:rsidR="006C43D1" w:rsidRPr="006C43D1" w:rsidRDefault="4EB10646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5FB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9F2F" w14:textId="11DABF06" w:rsidR="006C43D1" w:rsidRPr="006C43D1" w:rsidRDefault="4EB10646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006C43D1" w:rsidRPr="006C43D1" w14:paraId="22511AF9" w14:textId="77777777" w:rsidTr="00D936E4">
        <w:trPr>
          <w:trHeight w:val="435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87D" w14:textId="77777777" w:rsidR="006C43D1" w:rsidRPr="00C5253F" w:rsidRDefault="006C43D1" w:rsidP="29CD8A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5253F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Functioneel beheerder evalueert gebruik en signaleert verbeterkansen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3BC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00E" w14:textId="39C306FB" w:rsidR="006C43D1" w:rsidRPr="006C43D1" w:rsidRDefault="43038B99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39A" w14:textId="77777777" w:rsidR="006C43D1" w:rsidRPr="006C43D1" w:rsidRDefault="006C43D1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E9C" w14:textId="6136030B" w:rsidR="006C43D1" w:rsidRPr="006C43D1" w:rsidRDefault="43038B99" w:rsidP="006C43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29CD8A08" w14:paraId="57770526" w14:textId="77777777" w:rsidTr="723684A9">
        <w:trPr>
          <w:trHeight w:val="30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FACC" w14:textId="0E6B5521" w:rsidR="35A2B3CB" w:rsidRPr="00C5253F" w:rsidRDefault="35A2B3CB" w:rsidP="00D936E4">
            <w:pPr>
              <w:pStyle w:val="Lijstalinea"/>
              <w:numPr>
                <w:ilvl w:val="0"/>
                <w:numId w:val="9"/>
              </w:num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5253F">
              <w:rPr>
                <w:rFonts w:ascii="Arial" w:eastAsiaTheme="minorEastAsia" w:hAnsi="Arial"/>
                <w:color w:val="000000" w:themeColor="text1"/>
                <w:sz w:val="18"/>
                <w:szCs w:val="18"/>
              </w:rPr>
              <w:t>Beheerst toegangsrechten en autorisaties, inclusief inrichting van toegangsniveaus (en vertrouwelijkheid)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6ED" w14:textId="3E07DAFC" w:rsidR="63629E6C" w:rsidRDefault="63629E6C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9E8" w14:textId="11D39BB5" w:rsidR="63629E6C" w:rsidRDefault="63629E6C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448" w14:textId="7B31D1E6" w:rsidR="29CD8A08" w:rsidRDefault="29CD8A08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244" w14:textId="22FA0FD1" w:rsidR="63629E6C" w:rsidRDefault="63629E6C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  <w:tr w:rsidR="29CD8A08" w14:paraId="08BE0F7A" w14:textId="77777777" w:rsidTr="723684A9">
        <w:trPr>
          <w:trHeight w:val="30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578A" w14:textId="39203B35" w:rsidR="35A2B3CB" w:rsidRPr="00D936E4" w:rsidRDefault="35A2B3CB" w:rsidP="00D936E4">
            <w:pPr>
              <w:pStyle w:val="Lijstalinea"/>
              <w:numPr>
                <w:ilvl w:val="0"/>
                <w:numId w:val="9"/>
              </w:num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936E4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lastRenderedPageBreak/>
              <w:t>Richt workflows in en beheert deze (bijvoorbeeld voor validatie, publicatie en escalatie)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588" w14:textId="1F8A2D14" w:rsidR="51B12D0D" w:rsidRDefault="51B12D0D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20C" w14:textId="2D1F2970" w:rsidR="51B12D0D" w:rsidRDefault="51B12D0D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26F" w14:textId="78406F29" w:rsidR="51B12D0D" w:rsidRDefault="51B12D0D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F72" w14:textId="59E36B3A" w:rsidR="51B12D0D" w:rsidRDefault="51B12D0D" w:rsidP="29CD8A08">
            <w:pPr>
              <w:jc w:val="center"/>
              <w:rPr>
                <w:rFonts w:ascii="Arial" w:eastAsia="Calibri" w:hAnsi="Arial"/>
                <w:b/>
                <w:bCs/>
                <w:sz w:val="19"/>
                <w:szCs w:val="19"/>
              </w:rPr>
            </w:pPr>
            <w:r w:rsidRPr="29CD8A08">
              <w:rPr>
                <w:rFonts w:ascii="Arial" w:eastAsia="Calibri" w:hAnsi="Arial"/>
                <w:b/>
                <w:bCs/>
                <w:sz w:val="19"/>
                <w:szCs w:val="19"/>
              </w:rPr>
              <w:t>x</w:t>
            </w:r>
          </w:p>
        </w:tc>
      </w:tr>
    </w:tbl>
    <w:p w14:paraId="1C84940F" w14:textId="77777777" w:rsidR="006C43D1" w:rsidRPr="006C43D1" w:rsidRDefault="006C43D1" w:rsidP="006C43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19"/>
          <w:szCs w:val="19"/>
          <w14:ligatures w14:val="none"/>
        </w:rPr>
      </w:pPr>
      <w:r w:rsidRPr="006C43D1">
        <w:rPr>
          <w:rFonts w:ascii="Arial" w:eastAsia="Calibri" w:hAnsi="Arial" w:cs="Arial"/>
          <w:b/>
          <w:bCs/>
          <w:kern w:val="0"/>
          <w:sz w:val="19"/>
          <w:szCs w:val="19"/>
          <w14:ligatures w14:val="none"/>
        </w:rPr>
        <w:br w:type="textWrapping" w:clear="all"/>
      </w:r>
    </w:p>
    <w:p w14:paraId="6B811A0F" w14:textId="77777777" w:rsidR="006C43D1" w:rsidRDefault="006C43D1"/>
    <w:sectPr w:rsidR="006C43D1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344A" w14:textId="77777777" w:rsidR="00006B67" w:rsidRDefault="00006B67" w:rsidP="006C43D1">
      <w:pPr>
        <w:spacing w:after="0" w:line="240" w:lineRule="auto"/>
      </w:pPr>
      <w:r>
        <w:separator/>
      </w:r>
    </w:p>
  </w:endnote>
  <w:endnote w:type="continuationSeparator" w:id="0">
    <w:p w14:paraId="2410339C" w14:textId="77777777" w:rsidR="00006B67" w:rsidRDefault="00006B67" w:rsidP="006C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12DC" w14:textId="02CBA97C" w:rsidR="006C43D1" w:rsidRDefault="006C43D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31B744" wp14:editId="4938A9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1169395164" name="Tekstvak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5156B" w14:textId="18C37687" w:rsidR="006C43D1" w:rsidRPr="006C43D1" w:rsidRDefault="006C43D1" w:rsidP="006C43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43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1B74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Public" style="position:absolute;margin-left:0;margin-top:0;width:47.25pt;height:28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" filled="f" stroked="f">
              <v:textbox style="mso-fit-shape-to-text:t" inset="20pt,0,0,15pt">
                <w:txbxContent>
                  <w:p w14:paraId="1A75156B" w14:textId="18C37687" w:rsidR="006C43D1" w:rsidRPr="006C43D1" w:rsidRDefault="006C43D1" w:rsidP="006C43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C43D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5DF7" w14:textId="0C8A2D79" w:rsidR="006C43D1" w:rsidRDefault="006C43D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FF20DF" wp14:editId="5B9B9C9F">
              <wp:simplePos x="90011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1185214201" name="Tekstvak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82712" w14:textId="74FF9A87" w:rsidR="006C43D1" w:rsidRPr="006C43D1" w:rsidRDefault="006C43D1" w:rsidP="006C43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43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F20D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Public" style="position:absolute;margin-left:0;margin-top:0;width:47.25pt;height:28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" filled="f" stroked="f">
              <v:textbox style="mso-fit-shape-to-text:t" inset="20pt,0,0,15pt">
                <w:txbxContent>
                  <w:p w14:paraId="32F82712" w14:textId="74FF9A87" w:rsidR="006C43D1" w:rsidRPr="006C43D1" w:rsidRDefault="006C43D1" w:rsidP="006C43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C43D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E566" w14:textId="5822DF7E" w:rsidR="006C43D1" w:rsidRDefault="006C43D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E4C79A" wp14:editId="1ABDE5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2092124804" name="Tekstvak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C3514" w14:textId="654CEC06" w:rsidR="006C43D1" w:rsidRPr="006C43D1" w:rsidRDefault="006C43D1" w:rsidP="006C43D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43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4C79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Public" style="position:absolute;margin-left:0;margin-top:0;width:47.25pt;height:28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" filled="f" stroked="f">
              <v:textbox style="mso-fit-shape-to-text:t" inset="20pt,0,0,15pt">
                <w:txbxContent>
                  <w:p w14:paraId="0EBC3514" w14:textId="654CEC06" w:rsidR="006C43D1" w:rsidRPr="006C43D1" w:rsidRDefault="006C43D1" w:rsidP="006C43D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C43D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94B5" w14:textId="77777777" w:rsidR="00006B67" w:rsidRDefault="00006B67" w:rsidP="006C43D1">
      <w:pPr>
        <w:spacing w:after="0" w:line="240" w:lineRule="auto"/>
      </w:pPr>
      <w:r>
        <w:separator/>
      </w:r>
    </w:p>
  </w:footnote>
  <w:footnote w:type="continuationSeparator" w:id="0">
    <w:p w14:paraId="517A9085" w14:textId="77777777" w:rsidR="00006B67" w:rsidRDefault="00006B67" w:rsidP="006C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6C4"/>
    <w:multiLevelType w:val="hybridMultilevel"/>
    <w:tmpl w:val="2C621A6A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B26"/>
    <w:multiLevelType w:val="hybridMultilevel"/>
    <w:tmpl w:val="8B34AC72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2C1C"/>
    <w:multiLevelType w:val="hybridMultilevel"/>
    <w:tmpl w:val="CAE0A320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B77"/>
    <w:multiLevelType w:val="hybridMultilevel"/>
    <w:tmpl w:val="8A704E88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05DC6"/>
    <w:multiLevelType w:val="hybridMultilevel"/>
    <w:tmpl w:val="84AA1088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29FD"/>
    <w:multiLevelType w:val="hybridMultilevel"/>
    <w:tmpl w:val="FB0A5DB8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91B61"/>
    <w:multiLevelType w:val="hybridMultilevel"/>
    <w:tmpl w:val="087CD27E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81EB7"/>
    <w:multiLevelType w:val="hybridMultilevel"/>
    <w:tmpl w:val="0D44535C"/>
    <w:lvl w:ilvl="0" w:tplc="8536F6C8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E882D"/>
    <w:multiLevelType w:val="multilevel"/>
    <w:tmpl w:val="DAB84BF2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39837">
    <w:abstractNumId w:val="8"/>
  </w:num>
  <w:num w:numId="2" w16cid:durableId="132115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070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726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7797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289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131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6004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5256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D1"/>
    <w:rsid w:val="00006B67"/>
    <w:rsid w:val="000307E4"/>
    <w:rsid w:val="005D2386"/>
    <w:rsid w:val="006C43D1"/>
    <w:rsid w:val="00907712"/>
    <w:rsid w:val="00AF51FF"/>
    <w:rsid w:val="00B33072"/>
    <w:rsid w:val="00C5253F"/>
    <w:rsid w:val="00CBC230"/>
    <w:rsid w:val="00D936E4"/>
    <w:rsid w:val="028945EE"/>
    <w:rsid w:val="03377620"/>
    <w:rsid w:val="034F963B"/>
    <w:rsid w:val="05A0F98F"/>
    <w:rsid w:val="066D35BD"/>
    <w:rsid w:val="07540106"/>
    <w:rsid w:val="07CB3B99"/>
    <w:rsid w:val="09C605BF"/>
    <w:rsid w:val="0A28C714"/>
    <w:rsid w:val="0AA49B48"/>
    <w:rsid w:val="0D5013DD"/>
    <w:rsid w:val="0E55C4DC"/>
    <w:rsid w:val="10B3EDF8"/>
    <w:rsid w:val="10C0CA3F"/>
    <w:rsid w:val="11DB4722"/>
    <w:rsid w:val="1292434D"/>
    <w:rsid w:val="14C4386D"/>
    <w:rsid w:val="14DF67AE"/>
    <w:rsid w:val="1B4E8CD5"/>
    <w:rsid w:val="1DA8D69A"/>
    <w:rsid w:val="22DAEBE3"/>
    <w:rsid w:val="231DC87F"/>
    <w:rsid w:val="23CB2708"/>
    <w:rsid w:val="25D6DBCA"/>
    <w:rsid w:val="26220B7B"/>
    <w:rsid w:val="290F8AFA"/>
    <w:rsid w:val="29184416"/>
    <w:rsid w:val="29CD8A08"/>
    <w:rsid w:val="29E0CDD9"/>
    <w:rsid w:val="2A3E44B6"/>
    <w:rsid w:val="2BA5497E"/>
    <w:rsid w:val="2DCB44CA"/>
    <w:rsid w:val="2E2FF536"/>
    <w:rsid w:val="2EACB9A1"/>
    <w:rsid w:val="2FFB0DC4"/>
    <w:rsid w:val="3000EE3B"/>
    <w:rsid w:val="306D8625"/>
    <w:rsid w:val="32696E5A"/>
    <w:rsid w:val="337109FA"/>
    <w:rsid w:val="34D51762"/>
    <w:rsid w:val="35A2B3CB"/>
    <w:rsid w:val="35CCB8F5"/>
    <w:rsid w:val="3A693BD1"/>
    <w:rsid w:val="3B0DE853"/>
    <w:rsid w:val="3B1C805A"/>
    <w:rsid w:val="3E47695A"/>
    <w:rsid w:val="3E4AAFD3"/>
    <w:rsid w:val="3E8E8A80"/>
    <w:rsid w:val="429A3F51"/>
    <w:rsid w:val="43038B99"/>
    <w:rsid w:val="45B44AF8"/>
    <w:rsid w:val="45C33A3C"/>
    <w:rsid w:val="477B43B0"/>
    <w:rsid w:val="4839E67C"/>
    <w:rsid w:val="4BFC6110"/>
    <w:rsid w:val="4C2224BC"/>
    <w:rsid w:val="4C95DF73"/>
    <w:rsid w:val="4EAF8A55"/>
    <w:rsid w:val="4EB10646"/>
    <w:rsid w:val="51B12D0D"/>
    <w:rsid w:val="5AEF58C3"/>
    <w:rsid w:val="5B6BFAB2"/>
    <w:rsid w:val="5C461DDD"/>
    <w:rsid w:val="5F55DADC"/>
    <w:rsid w:val="616BD06E"/>
    <w:rsid w:val="635D26C1"/>
    <w:rsid w:val="63629E6C"/>
    <w:rsid w:val="64A0B812"/>
    <w:rsid w:val="65AB79BD"/>
    <w:rsid w:val="66203084"/>
    <w:rsid w:val="67BB1D3B"/>
    <w:rsid w:val="68905F0D"/>
    <w:rsid w:val="6A4DDB75"/>
    <w:rsid w:val="6ABDC8E9"/>
    <w:rsid w:val="6AD78E04"/>
    <w:rsid w:val="6B683E6C"/>
    <w:rsid w:val="6B6EE3B6"/>
    <w:rsid w:val="6BF34DA6"/>
    <w:rsid w:val="6C2CAA21"/>
    <w:rsid w:val="6D4F7C67"/>
    <w:rsid w:val="6DA23ED5"/>
    <w:rsid w:val="720F6315"/>
    <w:rsid w:val="723684A9"/>
    <w:rsid w:val="734546E0"/>
    <w:rsid w:val="7635A55B"/>
    <w:rsid w:val="78349F05"/>
    <w:rsid w:val="7CB0CE3C"/>
    <w:rsid w:val="7D2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6811"/>
  <w15:chartTrackingRefBased/>
  <w15:docId w15:val="{CF2362F6-F116-42ED-9500-BB6ABA51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3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3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3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3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3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3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43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3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43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3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3D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aliases w:val="BFF 1 Table Grid"/>
    <w:basedOn w:val="Standaardtabel"/>
    <w:rsid w:val="006C43D1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C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43D1"/>
  </w:style>
  <w:style w:type="paragraph" w:styleId="Revisie">
    <w:name w:val="Revision"/>
    <w:hidden/>
    <w:uiPriority w:val="99"/>
    <w:semiHidden/>
    <w:rsid w:val="00D93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2730E7F9AD9419FF1DD74225DD822" ma:contentTypeVersion="10" ma:contentTypeDescription="Create a new document." ma:contentTypeScope="" ma:versionID="694bc1d939df4c52c21cf83b654e3980">
  <xsd:schema xmlns:xsd="http://www.w3.org/2001/XMLSchema" xmlns:xs="http://www.w3.org/2001/XMLSchema" xmlns:p="http://schemas.microsoft.com/office/2006/metadata/properties" xmlns:ns2="e9e42b13-c113-4276-98e7-edb8d4b30053" xmlns:ns3="4713b6d5-66be-4e05-b40d-dcd88cbadb99" targetNamespace="http://schemas.microsoft.com/office/2006/metadata/properties" ma:root="true" ma:fieldsID="53e72726cfd7b9ebd4ae40b070399e58" ns2:_="" ns3:_="">
    <xsd:import namespace="e9e42b13-c113-4276-98e7-edb8d4b30053"/>
    <xsd:import namespace="4713b6d5-66be-4e05-b40d-dcd88cbad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42b13-c113-4276-98e7-edb8d4b30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160e31-efaf-4fd8-a064-4ad3d25cc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b6d5-66be-4e05-b40d-dcd88cbad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0a3a0-8395-4053-a081-33b3b17ee34a}" ma:internalName="TaxCatchAll" ma:showField="CatchAllData" ma:web="4713b6d5-66be-4e05-b40d-dcd88cbad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42b13-c113-4276-98e7-edb8d4b30053">
      <Terms xmlns="http://schemas.microsoft.com/office/infopath/2007/PartnerControls"/>
    </lcf76f155ced4ddcb4097134ff3c332f>
    <TaxCatchAll xmlns="4713b6d5-66be-4e05-b40d-dcd88cbadb99" xsi:nil="true"/>
  </documentManagement>
</p:properties>
</file>

<file path=customXml/itemProps1.xml><?xml version="1.0" encoding="utf-8"?>
<ds:datastoreItem xmlns:ds="http://schemas.openxmlformats.org/officeDocument/2006/customXml" ds:itemID="{700638D7-F3E3-4327-AA3F-F533C00D3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4FBE-A89A-4B55-B967-523C9E1AD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42b13-c113-4276-98e7-edb8d4b30053"/>
    <ds:schemaRef ds:uri="4713b6d5-66be-4e05-b40d-dcd88cba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709F-5619-4715-84CC-3208822AEC58}">
  <ds:schemaRefs>
    <ds:schemaRef ds:uri="http://schemas.microsoft.com/office/2006/metadata/properties"/>
    <ds:schemaRef ds:uri="http://schemas.microsoft.com/office/infopath/2007/PartnerControls"/>
    <ds:schemaRef ds:uri="e9e42b13-c113-4276-98e7-edb8d4b30053"/>
    <ds:schemaRef ds:uri="4713b6d5-66be-4e05-b40d-dcd88cbad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van Gils</dc:creator>
  <cp:keywords/>
  <dc:description/>
  <cp:lastModifiedBy>Raymond van Gils</cp:lastModifiedBy>
  <cp:revision>16</cp:revision>
  <dcterms:created xsi:type="dcterms:W3CDTF">2026-04-23T15:19:00Z</dcterms:created>
  <dcterms:modified xsi:type="dcterms:W3CDTF">2026-04-24T14:33:00Z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7cb34a84,45b38ddc,46a4eef9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Public</vt:lpwstr>
  </property>
  <property fmtid="{D5CDD505-2E9C-101B-9397-08002B2CF9AE}" pid="5" name="MSIP_Label_7712b692-3205-4c11-baaa-63fa10ed779f_Enabled">
    <vt:lpwstr>true</vt:lpwstr>
  </property>
  <property fmtid="{D5CDD505-2E9C-101B-9397-08002B2CF9AE}" pid="6" name="MSIP_Label_7712b692-3205-4c11-baaa-63fa10ed779f_SetDate">
    <vt:lpwstr>2026-04-23T15:21:38Z</vt:lpwstr>
  </property>
  <property fmtid="{D5CDD505-2E9C-101B-9397-08002B2CF9AE}" pid="7" name="MSIP_Label_7712b692-3205-4c11-baaa-63fa10ed779f_Method">
    <vt:lpwstr>Privileged</vt:lpwstr>
  </property>
  <property fmtid="{D5CDD505-2E9C-101B-9397-08002B2CF9AE}" pid="8" name="MSIP_Label_7712b692-3205-4c11-baaa-63fa10ed779f_Name">
    <vt:lpwstr>NL-Public</vt:lpwstr>
  </property>
  <property fmtid="{D5CDD505-2E9C-101B-9397-08002B2CF9AE}" pid="9" name="MSIP_Label_7712b692-3205-4c11-baaa-63fa10ed779f_SiteId">
    <vt:lpwstr>213a6ca3-4808-4047-8aca-814d2cde4474</vt:lpwstr>
  </property>
  <property fmtid="{D5CDD505-2E9C-101B-9397-08002B2CF9AE}" pid="10" name="MSIP_Label_7712b692-3205-4c11-baaa-63fa10ed779f_ActionId">
    <vt:lpwstr>ea63fe87-4fe9-4373-9b76-4ed4e0d95009</vt:lpwstr>
  </property>
  <property fmtid="{D5CDD505-2E9C-101B-9397-08002B2CF9AE}" pid="11" name="MSIP_Label_7712b692-3205-4c11-baaa-63fa10ed779f_ContentBits">
    <vt:lpwstr>2</vt:lpwstr>
  </property>
  <property fmtid="{D5CDD505-2E9C-101B-9397-08002B2CF9AE}" pid="12" name="MSIP_Label_7712b692-3205-4c11-baaa-63fa10ed779f_Tag">
    <vt:lpwstr>10, 0, 1, 1</vt:lpwstr>
  </property>
  <property fmtid="{D5CDD505-2E9C-101B-9397-08002B2CF9AE}" pid="13" name="ContentTypeId">
    <vt:lpwstr>0x0101008A42730E7F9AD9419FF1DD74225DD822</vt:lpwstr>
  </property>
  <property fmtid="{D5CDD505-2E9C-101B-9397-08002B2CF9AE}" pid="14" name="MediaServiceImageTags">
    <vt:lpwstr/>
  </property>
</Properties>
</file>