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9131" w14:textId="1C06B12D" w:rsidR="00F23275" w:rsidRPr="003546B9" w:rsidRDefault="00F23275" w:rsidP="00F23275">
      <w:pPr>
        <w:spacing w:after="200" w:line="264" w:lineRule="exact"/>
        <w:rPr>
          <w:rFonts w:ascii="Calibri Light" w:hAnsi="Calibri Light"/>
          <w:sz w:val="28"/>
          <w:szCs w:val="32"/>
        </w:rPr>
      </w:pPr>
      <w:r w:rsidRPr="003546B9">
        <w:rPr>
          <w:b/>
          <w:sz w:val="22"/>
          <w:szCs w:val="22"/>
        </w:rPr>
        <w:t xml:space="preserve">BIJLAGE </w:t>
      </w:r>
      <w:r w:rsidR="00E67101">
        <w:rPr>
          <w:b/>
          <w:sz w:val="22"/>
          <w:szCs w:val="22"/>
        </w:rPr>
        <w:t>E</w:t>
      </w:r>
      <w:r w:rsidRPr="003546B9">
        <w:rPr>
          <w:b/>
          <w:sz w:val="22"/>
          <w:szCs w:val="22"/>
        </w:rPr>
        <w:tab/>
      </w:r>
      <w:r w:rsidRPr="003546B9">
        <w:rPr>
          <w:b/>
          <w:sz w:val="22"/>
          <w:szCs w:val="22"/>
        </w:rPr>
        <w:tab/>
        <w:t>Verklaring Russische partijen</w:t>
      </w:r>
      <w:r w:rsidRPr="003546B9">
        <w:rPr>
          <w:rFonts w:ascii="Calibri Light" w:hAnsi="Calibri Light"/>
          <w:sz w:val="28"/>
          <w:szCs w:val="32"/>
        </w:rPr>
        <w:tab/>
      </w:r>
      <w:r w:rsidRPr="003546B9">
        <w:rPr>
          <w:rFonts w:ascii="Calibri Light" w:hAnsi="Calibri Light"/>
          <w:sz w:val="28"/>
          <w:szCs w:val="32"/>
        </w:rPr>
        <w:tab/>
      </w:r>
      <w:r w:rsidRPr="003546B9">
        <w:rPr>
          <w:rFonts w:ascii="Calibri Light" w:hAnsi="Calibri Light"/>
          <w:sz w:val="28"/>
          <w:szCs w:val="32"/>
        </w:rPr>
        <w:tab/>
      </w:r>
    </w:p>
    <w:p w14:paraId="5BCBAAB7" w14:textId="77777777" w:rsidR="00F23275" w:rsidRPr="003546B9" w:rsidRDefault="00F23275" w:rsidP="00F23275">
      <w:pPr>
        <w:spacing w:line="276" w:lineRule="auto"/>
        <w:rPr>
          <w:rFonts w:ascii="Calibri" w:eastAsia="Batang" w:hAnsi="Calibri" w:cs="Arial"/>
        </w:rPr>
      </w:pPr>
    </w:p>
    <w:p w14:paraId="2F6104E0" w14:textId="77777777" w:rsidR="00F23275" w:rsidRPr="003546B9" w:rsidRDefault="00F23275" w:rsidP="00F23275">
      <w:pPr>
        <w:spacing w:after="120" w:line="276" w:lineRule="auto"/>
      </w:pPr>
      <w:r w:rsidRPr="003546B9">
        <w:t>Naam bedrijf</w:t>
      </w:r>
      <w:r w:rsidRPr="003546B9">
        <w:tab/>
      </w:r>
      <w:r w:rsidRPr="003546B9">
        <w:tab/>
        <w:t>:</w:t>
      </w:r>
      <w:r w:rsidRPr="003546B9">
        <w:tab/>
      </w:r>
      <w:r w:rsidRPr="003546B9">
        <w:tab/>
      </w:r>
    </w:p>
    <w:p w14:paraId="3804C969" w14:textId="77777777" w:rsidR="00F23275" w:rsidRPr="003546B9" w:rsidRDefault="00F23275" w:rsidP="00F23275">
      <w:pPr>
        <w:spacing w:after="120" w:line="276" w:lineRule="auto"/>
      </w:pPr>
      <w:r w:rsidRPr="003546B9">
        <w:t xml:space="preserve">Adres           </w:t>
      </w:r>
      <w:r w:rsidRPr="003546B9">
        <w:tab/>
      </w:r>
      <w:r w:rsidRPr="003546B9">
        <w:tab/>
        <w:t>:</w:t>
      </w:r>
    </w:p>
    <w:p w14:paraId="2AAF984A" w14:textId="77777777" w:rsidR="00F23275" w:rsidRPr="003546B9" w:rsidRDefault="00F23275" w:rsidP="00F23275">
      <w:pPr>
        <w:spacing w:after="120" w:line="276" w:lineRule="auto"/>
      </w:pPr>
      <w:r w:rsidRPr="003546B9">
        <w:t xml:space="preserve">Postcode en plaats </w:t>
      </w:r>
      <w:r w:rsidRPr="003546B9">
        <w:tab/>
        <w:t>:</w:t>
      </w:r>
    </w:p>
    <w:p w14:paraId="2D720BE0" w14:textId="77777777" w:rsidR="00F23275" w:rsidRPr="003546B9" w:rsidRDefault="00F23275" w:rsidP="00F23275">
      <w:pPr>
        <w:spacing w:after="120" w:line="276" w:lineRule="auto"/>
      </w:pPr>
      <w:r w:rsidRPr="003546B9">
        <w:t>Aanbesteding</w:t>
      </w:r>
      <w:r w:rsidRPr="003546B9">
        <w:tab/>
      </w:r>
      <w:r w:rsidRPr="003546B9">
        <w:tab/>
        <w:t xml:space="preserve">:  </w:t>
      </w:r>
    </w:p>
    <w:p w14:paraId="0B3E64AC" w14:textId="77777777" w:rsidR="00F23275" w:rsidRPr="003546B9" w:rsidRDefault="00F23275" w:rsidP="00F23275">
      <w:pPr>
        <w:spacing w:after="120" w:line="276" w:lineRule="auto"/>
      </w:pPr>
      <w:r w:rsidRPr="003546B9">
        <w:tab/>
      </w:r>
      <w:r w:rsidRPr="003546B9">
        <w:tab/>
      </w:r>
      <w:r w:rsidRPr="003546B9">
        <w:tab/>
      </w:r>
    </w:p>
    <w:p w14:paraId="73A8DB38" w14:textId="77777777" w:rsidR="00F23275" w:rsidRPr="003546B9" w:rsidRDefault="00F23275" w:rsidP="00F23275">
      <w:pPr>
        <w:spacing w:line="276" w:lineRule="auto"/>
      </w:pPr>
      <w:r w:rsidRPr="003546B9">
        <w:t>Verklaart dat zijn onderneming</w:t>
      </w:r>
      <w:r w:rsidRPr="003546B9">
        <w:rPr>
          <w:rStyle w:val="Voetnootmarkering"/>
        </w:rPr>
        <w:footnoteReference w:id="1"/>
      </w:r>
      <w:r w:rsidRPr="003546B9">
        <w:t xml:space="preserve"> niet behoort tot één van de navolgende categorieën:</w:t>
      </w:r>
    </w:p>
    <w:p w14:paraId="2FEEF126" w14:textId="77777777" w:rsidR="00F23275" w:rsidRPr="003546B9" w:rsidRDefault="00F23275" w:rsidP="00F23275">
      <w:pPr>
        <w:spacing w:line="276" w:lineRule="auto"/>
      </w:pPr>
    </w:p>
    <w:p w14:paraId="7CA617BE" w14:textId="77777777" w:rsidR="00F23275" w:rsidRPr="003546B9" w:rsidRDefault="00F23275" w:rsidP="00F23275">
      <w:pPr>
        <w:pStyle w:val="Lijstalinea"/>
        <w:numPr>
          <w:ilvl w:val="0"/>
          <w:numId w:val="6"/>
        </w:numPr>
        <w:spacing w:line="276" w:lineRule="auto"/>
      </w:pPr>
      <w:r w:rsidRPr="003546B9">
        <w:t>personen met een Russische nationaliteit en personen of rechtspersonen (bedrijven, entiteiten of organen) die gevestigd zijn in Rusland;</w:t>
      </w:r>
    </w:p>
    <w:p w14:paraId="0AE9C52B" w14:textId="77777777" w:rsidR="00F23275" w:rsidRPr="003546B9" w:rsidRDefault="00F23275" w:rsidP="00F23275">
      <w:pPr>
        <w:pStyle w:val="Lijstalinea"/>
        <w:numPr>
          <w:ilvl w:val="0"/>
          <w:numId w:val="6"/>
        </w:numPr>
        <w:spacing w:line="276" w:lineRule="auto"/>
      </w:pPr>
      <w:r w:rsidRPr="003546B9">
        <w:t xml:space="preserve">rechtspersonen die voor meer dan 50% eigendom zijn van een Russische partij zoals genoemd hierboven; </w:t>
      </w:r>
    </w:p>
    <w:p w14:paraId="453DC0E3" w14:textId="77777777" w:rsidR="00F23275" w:rsidRPr="003546B9" w:rsidRDefault="00F23275" w:rsidP="00F23275">
      <w:pPr>
        <w:pStyle w:val="Lijstalinea"/>
        <w:numPr>
          <w:ilvl w:val="0"/>
          <w:numId w:val="6"/>
        </w:numPr>
        <w:spacing w:line="276" w:lineRule="auto"/>
      </w:pPr>
      <w:r w:rsidRPr="003546B9">
        <w:t>personen of rechtspersonen die handelen in belang van of op aanwijzing van een bovengenoemde Russische partij.</w:t>
      </w:r>
    </w:p>
    <w:p w14:paraId="6D1D9C21" w14:textId="77777777" w:rsidR="00F23275" w:rsidRPr="003546B9" w:rsidRDefault="00F23275" w:rsidP="00F23275">
      <w:pPr>
        <w:spacing w:line="276" w:lineRule="auto"/>
      </w:pPr>
    </w:p>
    <w:p w14:paraId="23FB8BC3" w14:textId="77777777" w:rsidR="00F23275" w:rsidRPr="003546B9" w:rsidRDefault="00F23275" w:rsidP="00F23275">
      <w:pPr>
        <w:spacing w:line="276" w:lineRule="auto"/>
      </w:pPr>
      <w:r w:rsidRPr="003546B9">
        <w:t xml:space="preserve">Verklaart tevens dat onderaannemers en leveranciers die voor meer dan 10% van de waarde van de Opdracht deelnemen in het contract niet onder de bovengenoemde categorieën vallen. </w:t>
      </w:r>
    </w:p>
    <w:p w14:paraId="042D6F5E" w14:textId="77777777" w:rsidR="00F23275" w:rsidRPr="003546B9" w:rsidRDefault="00F23275" w:rsidP="00F23275">
      <w:pPr>
        <w:spacing w:line="276" w:lineRule="auto"/>
      </w:pPr>
    </w:p>
    <w:p w14:paraId="5E160D1D" w14:textId="77777777" w:rsidR="00F23275" w:rsidRPr="003546B9" w:rsidRDefault="00F23275" w:rsidP="00F23275">
      <w:pPr>
        <w:spacing w:line="276" w:lineRule="auto"/>
      </w:pPr>
    </w:p>
    <w:p w14:paraId="0F01F292" w14:textId="77777777" w:rsidR="00F23275" w:rsidRPr="003546B9" w:rsidRDefault="00F23275" w:rsidP="00F23275">
      <w:pPr>
        <w:spacing w:line="276" w:lineRule="auto"/>
      </w:pPr>
    </w:p>
    <w:p w14:paraId="58C38721" w14:textId="77777777" w:rsidR="00F23275" w:rsidRPr="003546B9" w:rsidRDefault="00F23275" w:rsidP="00F23275">
      <w:pPr>
        <w:spacing w:line="276" w:lineRule="auto"/>
      </w:pPr>
      <w:r w:rsidRPr="003546B9">
        <w:t>Plaats</w:t>
      </w:r>
      <w:r w:rsidRPr="003546B9">
        <w:tab/>
      </w:r>
      <w:r w:rsidRPr="003546B9">
        <w:tab/>
      </w:r>
      <w:r w:rsidRPr="003546B9">
        <w:tab/>
      </w:r>
      <w:r w:rsidRPr="003546B9">
        <w:tab/>
      </w:r>
      <w:r w:rsidRPr="003546B9">
        <w:tab/>
      </w:r>
      <w:r w:rsidRPr="003546B9">
        <w:tab/>
        <w:t>Datum</w:t>
      </w:r>
    </w:p>
    <w:p w14:paraId="6023F0C0" w14:textId="77777777" w:rsidR="00F23275" w:rsidRPr="003546B9" w:rsidRDefault="00F23275" w:rsidP="00F23275">
      <w:pPr>
        <w:spacing w:line="276" w:lineRule="auto"/>
      </w:pPr>
    </w:p>
    <w:p w14:paraId="5DD7E7F0" w14:textId="77777777" w:rsidR="00F23275" w:rsidRPr="003546B9" w:rsidRDefault="00F23275" w:rsidP="00F23275">
      <w:pPr>
        <w:spacing w:line="276" w:lineRule="auto"/>
      </w:pPr>
      <w:r w:rsidRPr="003546B9">
        <w:t>………………</w:t>
      </w:r>
      <w:r w:rsidRPr="003546B9">
        <w:tab/>
      </w:r>
      <w:r w:rsidRPr="003546B9">
        <w:tab/>
      </w:r>
      <w:r w:rsidRPr="003546B9">
        <w:tab/>
      </w:r>
      <w:r w:rsidRPr="003546B9">
        <w:tab/>
      </w:r>
      <w:r w:rsidRPr="003546B9">
        <w:tab/>
        <w:t>………………</w:t>
      </w:r>
    </w:p>
    <w:p w14:paraId="3EE9DB7F" w14:textId="77777777" w:rsidR="00F23275" w:rsidRPr="003546B9" w:rsidRDefault="00F23275" w:rsidP="00F23275">
      <w:pPr>
        <w:spacing w:line="276" w:lineRule="auto"/>
      </w:pPr>
    </w:p>
    <w:p w14:paraId="2C9673E6" w14:textId="77777777" w:rsidR="00F23275" w:rsidRPr="003546B9" w:rsidRDefault="00F23275" w:rsidP="00F23275">
      <w:pPr>
        <w:spacing w:line="276" w:lineRule="auto"/>
      </w:pPr>
      <w:r w:rsidRPr="003546B9">
        <w:t>Naam</w:t>
      </w:r>
      <w:r w:rsidRPr="003546B9">
        <w:tab/>
      </w:r>
      <w:r w:rsidRPr="003546B9">
        <w:tab/>
      </w:r>
      <w:r w:rsidRPr="003546B9">
        <w:tab/>
      </w:r>
      <w:r w:rsidRPr="003546B9">
        <w:tab/>
      </w:r>
      <w:r w:rsidRPr="003546B9">
        <w:tab/>
      </w:r>
      <w:r w:rsidRPr="003546B9">
        <w:tab/>
        <w:t>Functie</w:t>
      </w:r>
    </w:p>
    <w:p w14:paraId="22E91373" w14:textId="77777777" w:rsidR="00F23275" w:rsidRPr="003546B9" w:rsidRDefault="00F23275" w:rsidP="00F23275">
      <w:pPr>
        <w:spacing w:line="276" w:lineRule="auto"/>
      </w:pPr>
    </w:p>
    <w:p w14:paraId="629BF4E6" w14:textId="77777777" w:rsidR="00F23275" w:rsidRPr="003546B9" w:rsidRDefault="00F23275" w:rsidP="00F23275">
      <w:pPr>
        <w:spacing w:line="276" w:lineRule="auto"/>
      </w:pPr>
      <w:r w:rsidRPr="003546B9">
        <w:t>………………</w:t>
      </w:r>
      <w:r w:rsidRPr="003546B9">
        <w:tab/>
      </w:r>
      <w:r w:rsidRPr="003546B9">
        <w:tab/>
      </w:r>
      <w:r w:rsidRPr="003546B9">
        <w:tab/>
      </w:r>
      <w:r w:rsidRPr="003546B9">
        <w:tab/>
      </w:r>
      <w:r w:rsidRPr="003546B9">
        <w:tab/>
        <w:t>………………</w:t>
      </w:r>
    </w:p>
    <w:p w14:paraId="140EF865" w14:textId="77777777" w:rsidR="00F23275" w:rsidRPr="003546B9" w:rsidRDefault="00F23275" w:rsidP="00F23275">
      <w:pPr>
        <w:spacing w:line="276" w:lineRule="auto"/>
      </w:pPr>
    </w:p>
    <w:p w14:paraId="1D5BF031" w14:textId="77777777" w:rsidR="00F23275" w:rsidRPr="003546B9" w:rsidRDefault="00F23275" w:rsidP="00F23275">
      <w:pPr>
        <w:spacing w:line="276" w:lineRule="auto"/>
      </w:pPr>
      <w:r w:rsidRPr="003546B9">
        <w:t>Handtekening</w:t>
      </w:r>
    </w:p>
    <w:p w14:paraId="6B1A55CD" w14:textId="77777777" w:rsidR="00F23275" w:rsidRPr="003546B9" w:rsidRDefault="00F23275" w:rsidP="00F23275">
      <w:pPr>
        <w:spacing w:line="276" w:lineRule="auto"/>
        <w:rPr>
          <w:b/>
        </w:rPr>
      </w:pPr>
    </w:p>
    <w:p w14:paraId="6C5A76AE" w14:textId="77777777" w:rsidR="00F23275" w:rsidRPr="003546B9" w:rsidRDefault="00F23275" w:rsidP="00F23275">
      <w:pPr>
        <w:spacing w:line="276" w:lineRule="auto"/>
        <w:rPr>
          <w:b/>
        </w:rPr>
      </w:pPr>
    </w:p>
    <w:p w14:paraId="6587EFEA" w14:textId="77777777" w:rsidR="00F23275" w:rsidRPr="003546B9" w:rsidRDefault="00F23275" w:rsidP="00F23275">
      <w:pPr>
        <w:spacing w:line="276" w:lineRule="auto"/>
        <w:rPr>
          <w:b/>
        </w:rPr>
      </w:pPr>
    </w:p>
    <w:p w14:paraId="2B0BC3D8" w14:textId="77777777" w:rsidR="00F23275" w:rsidRPr="003546B9" w:rsidRDefault="00F23275" w:rsidP="00F23275">
      <w:pPr>
        <w:spacing w:line="276" w:lineRule="auto"/>
        <w:rPr>
          <w:b/>
        </w:rPr>
      </w:pPr>
    </w:p>
    <w:p w14:paraId="7D64F528" w14:textId="77777777" w:rsidR="00F23275" w:rsidRPr="003546B9" w:rsidRDefault="00F23275" w:rsidP="00F23275">
      <w:pPr>
        <w:spacing w:line="276" w:lineRule="auto"/>
        <w:rPr>
          <w:b/>
        </w:rPr>
      </w:pPr>
    </w:p>
    <w:p w14:paraId="251DE882" w14:textId="77777777" w:rsidR="00F23275" w:rsidRPr="003546B9" w:rsidRDefault="00F23275" w:rsidP="00F23275">
      <w:pPr>
        <w:spacing w:line="276" w:lineRule="auto"/>
        <w:rPr>
          <w:b/>
        </w:rPr>
      </w:pPr>
    </w:p>
    <w:p w14:paraId="076D8923" w14:textId="77777777" w:rsidR="00F23275" w:rsidRPr="003546B9" w:rsidRDefault="00F23275" w:rsidP="00F23275">
      <w:pPr>
        <w:spacing w:line="276" w:lineRule="auto"/>
        <w:rPr>
          <w:b/>
        </w:rPr>
      </w:pPr>
    </w:p>
    <w:p w14:paraId="1032C940" w14:textId="77777777" w:rsidR="00F23275" w:rsidRPr="003546B9" w:rsidRDefault="00F23275" w:rsidP="00F23275">
      <w:pPr>
        <w:spacing w:line="276" w:lineRule="auto"/>
        <w:rPr>
          <w:b/>
        </w:rPr>
      </w:pPr>
    </w:p>
    <w:p w14:paraId="075F654F" w14:textId="77777777" w:rsidR="00F23275" w:rsidRPr="003546B9" w:rsidRDefault="00F23275" w:rsidP="00F23275">
      <w:pPr>
        <w:spacing w:line="276" w:lineRule="auto"/>
        <w:rPr>
          <w:b/>
        </w:rPr>
      </w:pPr>
    </w:p>
    <w:p w14:paraId="71BE3EFE" w14:textId="77777777" w:rsidR="00F23275" w:rsidRPr="003546B9" w:rsidRDefault="00F23275" w:rsidP="00F23275">
      <w:pPr>
        <w:spacing w:line="276" w:lineRule="auto"/>
        <w:rPr>
          <w:b/>
        </w:rPr>
      </w:pPr>
    </w:p>
    <w:p w14:paraId="2A83986D" w14:textId="77777777" w:rsidR="00F23275" w:rsidRPr="003546B9" w:rsidRDefault="00F23275" w:rsidP="00F23275">
      <w:pPr>
        <w:spacing w:line="276" w:lineRule="auto"/>
        <w:rPr>
          <w:b/>
        </w:rPr>
      </w:pPr>
    </w:p>
    <w:p w14:paraId="157B54B5" w14:textId="77777777" w:rsidR="00F23275" w:rsidRPr="003546B9" w:rsidRDefault="00F23275" w:rsidP="00F23275">
      <w:pPr>
        <w:spacing w:after="200" w:line="276" w:lineRule="auto"/>
        <w:rPr>
          <w:b/>
        </w:rPr>
      </w:pPr>
    </w:p>
    <w:p w14:paraId="6A1FB627" w14:textId="77777777" w:rsidR="00CC11BB" w:rsidRDefault="00CC11BB"/>
    <w:sectPr w:rsidR="00CC11BB" w:rsidSect="007722FF">
      <w:headerReference w:type="default" r:id="rId10"/>
      <w:footerReference w:type="default" r:id="rId11"/>
      <w:pgSz w:w="11906" w:h="16838"/>
      <w:pgMar w:top="851" w:right="1134" w:bottom="993" w:left="212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E41F" w14:textId="77777777" w:rsidR="00D27D51" w:rsidRDefault="00D27D51" w:rsidP="00F23275">
      <w:r>
        <w:separator/>
      </w:r>
    </w:p>
  </w:endnote>
  <w:endnote w:type="continuationSeparator" w:id="0">
    <w:p w14:paraId="0F48BDEF" w14:textId="77777777" w:rsidR="00D27D51" w:rsidRDefault="00D27D51" w:rsidP="00F2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D2FAC13" w14:paraId="557F083C" w14:textId="77777777" w:rsidTr="0D2FAC13">
      <w:trPr>
        <w:trHeight w:val="300"/>
      </w:trPr>
      <w:tc>
        <w:tcPr>
          <w:tcW w:w="2880" w:type="dxa"/>
        </w:tcPr>
        <w:p w14:paraId="69754456" w14:textId="43D75100" w:rsidR="0D2FAC13" w:rsidRDefault="0D2FAC13" w:rsidP="0D2FAC13">
          <w:pPr>
            <w:pStyle w:val="Koptekst"/>
            <w:ind w:left="-115"/>
          </w:pPr>
        </w:p>
      </w:tc>
      <w:tc>
        <w:tcPr>
          <w:tcW w:w="2880" w:type="dxa"/>
        </w:tcPr>
        <w:p w14:paraId="3FE43373" w14:textId="1185AAD8" w:rsidR="0D2FAC13" w:rsidRDefault="0D2FAC13" w:rsidP="0D2FAC13">
          <w:pPr>
            <w:pStyle w:val="Koptekst"/>
            <w:jc w:val="center"/>
          </w:pPr>
        </w:p>
      </w:tc>
      <w:tc>
        <w:tcPr>
          <w:tcW w:w="2880" w:type="dxa"/>
        </w:tcPr>
        <w:p w14:paraId="01F16E9A" w14:textId="2A3607EE" w:rsidR="0D2FAC13" w:rsidRDefault="0D2FAC13" w:rsidP="0D2FAC13">
          <w:pPr>
            <w:pStyle w:val="Koptekst"/>
            <w:ind w:right="-115"/>
            <w:jc w:val="right"/>
          </w:pPr>
        </w:p>
      </w:tc>
    </w:tr>
  </w:tbl>
  <w:p w14:paraId="2E6EFCBE" w14:textId="19C17CDB" w:rsidR="0D2FAC13" w:rsidRDefault="0D2FAC13" w:rsidP="0D2FAC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C593" w14:textId="77777777" w:rsidR="00D27D51" w:rsidRDefault="00D27D51" w:rsidP="00F23275">
      <w:r>
        <w:separator/>
      </w:r>
    </w:p>
  </w:footnote>
  <w:footnote w:type="continuationSeparator" w:id="0">
    <w:p w14:paraId="5FF507BF" w14:textId="77777777" w:rsidR="00D27D51" w:rsidRDefault="00D27D51" w:rsidP="00F23275">
      <w:r>
        <w:continuationSeparator/>
      </w:r>
    </w:p>
  </w:footnote>
  <w:footnote w:id="1">
    <w:p w14:paraId="376D65B1" w14:textId="77777777" w:rsidR="00F23275" w:rsidRDefault="00F23275" w:rsidP="00F23275">
      <w:pPr>
        <w:pStyle w:val="Voetnoottekst"/>
      </w:pPr>
      <w:r>
        <w:rPr>
          <w:rStyle w:val="Voetnootmarkering"/>
        </w:rPr>
        <w:footnoteRef/>
      </w:r>
      <w:r>
        <w:t xml:space="preserve"> Indien er sprake is van een combinatie dienen alle deelnemers in de combinatie (de combinanten) deze verklaring in te vullen. </w:t>
      </w:r>
      <w:r>
        <w:br/>
        <w:t xml:space="preserve">   Indien er sprake is van een beroep op derden, dienen deze derden ook deze verklaring in te vullen.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6E66" w14:textId="3565A2DA" w:rsidR="00FA30E1" w:rsidRDefault="00FA30E1" w:rsidP="00FA30E1">
    <w:pPr>
      <w:pStyle w:val="Koptekst"/>
      <w:rPr>
        <w:rFonts w:ascii="Verdana" w:hAnsi="Verdana"/>
        <w:b/>
        <w:sz w:val="16"/>
        <w:szCs w:val="16"/>
      </w:rPr>
    </w:pPr>
    <w:r w:rsidRPr="00FA30E1">
      <w:rPr>
        <w:rFonts w:ascii="Verdana" w:hAnsi="Verdana"/>
        <w:b/>
        <w:sz w:val="16"/>
        <w:szCs w:val="16"/>
      </w:rPr>
      <w:t xml:space="preserve"> </w:t>
    </w:r>
    <w:r w:rsidR="00E67101">
      <w:rPr>
        <w:rFonts w:ascii="Verdana" w:hAnsi="Verdana"/>
        <w:b/>
        <w:sz w:val="16"/>
        <w:szCs w:val="16"/>
      </w:rPr>
      <w:t>Softwarebroker</w:t>
    </w:r>
    <w:r w:rsidRPr="00FA30E1">
      <w:rPr>
        <w:rFonts w:ascii="Verdana" w:hAnsi="Verdana"/>
        <w:b/>
        <w:sz w:val="16"/>
        <w:szCs w:val="16"/>
      </w:rPr>
      <w:t xml:space="preserve"> </w:t>
    </w:r>
    <w:r w:rsidR="00615EC4">
      <w:rPr>
        <w:rFonts w:ascii="Verdana" w:hAnsi="Verdana"/>
        <w:b/>
        <w:sz w:val="16"/>
        <w:szCs w:val="16"/>
      </w:rPr>
      <w:t>Texel 2026</w:t>
    </w:r>
  </w:p>
  <w:p w14:paraId="7AE30B24" w14:textId="417F9D61" w:rsidR="00F23275" w:rsidRDefault="00F23275" w:rsidP="00FA30E1">
    <w:pPr>
      <w:pStyle w:val="Koptekst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– Bijlagen bij aanbestedingsdocumenten</w:t>
    </w:r>
  </w:p>
  <w:p w14:paraId="732F6E18" w14:textId="77777777" w:rsidR="00F23275" w:rsidRDefault="00F23275">
    <w:pPr>
      <w:pStyle w:val="Koptekst"/>
      <w:jc w:val="center"/>
    </w:pPr>
  </w:p>
  <w:p w14:paraId="7D9F7F08" w14:textId="77777777" w:rsidR="00F23275" w:rsidRDefault="00F2327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16A9F"/>
    <w:multiLevelType w:val="multilevel"/>
    <w:tmpl w:val="33F8FAA2"/>
    <w:lvl w:ilvl="0">
      <w:start w:val="1"/>
      <w:numFmt w:val="decimal"/>
      <w:pStyle w:val="Kop1"/>
      <w:lvlText w:val="%1"/>
      <w:lvlJc w:val="left"/>
      <w:pPr>
        <w:ind w:left="357" w:hanging="357"/>
      </w:pPr>
      <w:rPr>
        <w:rFonts w:hint="default"/>
        <w:b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476" w:hanging="357"/>
      </w:pPr>
      <w:rPr>
        <w:rFonts w:hint="default"/>
        <w:b/>
        <w:i w:val="0"/>
        <w:sz w:val="20"/>
      </w:rPr>
    </w:lvl>
    <w:lvl w:ilvl="2">
      <w:start w:val="1"/>
      <w:numFmt w:val="decimal"/>
      <w:pStyle w:val="Kop3"/>
      <w:lvlText w:val="%1.%2.%3."/>
      <w:lvlJc w:val="left"/>
      <w:pPr>
        <w:ind w:left="595" w:hanging="357"/>
      </w:pPr>
      <w:rPr>
        <w:rFonts w:hint="default"/>
        <w:b/>
        <w:i w:val="0"/>
        <w:sz w:val="16"/>
      </w:rPr>
    </w:lvl>
    <w:lvl w:ilvl="3">
      <w:start w:val="1"/>
      <w:numFmt w:val="decimal"/>
      <w:pStyle w:val="Kop4"/>
      <w:lvlText w:val="%1.%2.%3.%4."/>
      <w:lvlJc w:val="left"/>
      <w:pPr>
        <w:ind w:left="714" w:hanging="357"/>
      </w:pPr>
      <w:rPr>
        <w:rFonts w:hint="default"/>
        <w:b/>
        <w:i w:val="0"/>
        <w:sz w:val="16"/>
      </w:rPr>
    </w:lvl>
    <w:lvl w:ilvl="4">
      <w:start w:val="1"/>
      <w:numFmt w:val="decimal"/>
      <w:pStyle w:val="Kop5"/>
      <w:lvlText w:val="%1.%2.%3.%4.%5."/>
      <w:lvlJc w:val="left"/>
      <w:pPr>
        <w:ind w:left="833" w:hanging="357"/>
      </w:pPr>
      <w:rPr>
        <w:rFonts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ind w:left="95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1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0" w:hanging="357"/>
      </w:pPr>
      <w:rPr>
        <w:rFonts w:hint="default"/>
      </w:rPr>
    </w:lvl>
    <w:lvl w:ilvl="8">
      <w:start w:val="1"/>
      <w:numFmt w:val="bullet"/>
      <w:lvlText w:val=""/>
      <w:lvlJc w:val="left"/>
      <w:pPr>
        <w:ind w:left="1309" w:hanging="357"/>
      </w:pPr>
      <w:rPr>
        <w:rFonts w:hint="default"/>
      </w:rPr>
    </w:lvl>
  </w:abstractNum>
  <w:abstractNum w:abstractNumId="1" w15:restartNumberingAfterBreak="0">
    <w:nsid w:val="3BF57856"/>
    <w:multiLevelType w:val="hybridMultilevel"/>
    <w:tmpl w:val="9C10C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94178">
    <w:abstractNumId w:val="0"/>
  </w:num>
  <w:num w:numId="2" w16cid:durableId="888303421">
    <w:abstractNumId w:val="0"/>
  </w:num>
  <w:num w:numId="3" w16cid:durableId="1294749367">
    <w:abstractNumId w:val="0"/>
  </w:num>
  <w:num w:numId="4" w16cid:durableId="309484263">
    <w:abstractNumId w:val="0"/>
  </w:num>
  <w:num w:numId="5" w16cid:durableId="577599687">
    <w:abstractNumId w:val="0"/>
  </w:num>
  <w:num w:numId="6" w16cid:durableId="135803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75"/>
    <w:rsid w:val="00026CC8"/>
    <w:rsid w:val="000D77C2"/>
    <w:rsid w:val="0018795D"/>
    <w:rsid w:val="00287C9A"/>
    <w:rsid w:val="00377924"/>
    <w:rsid w:val="003C2520"/>
    <w:rsid w:val="00413747"/>
    <w:rsid w:val="005B35C2"/>
    <w:rsid w:val="00615EC4"/>
    <w:rsid w:val="007230FD"/>
    <w:rsid w:val="00855F49"/>
    <w:rsid w:val="00AA468B"/>
    <w:rsid w:val="00BE02C6"/>
    <w:rsid w:val="00CC11BB"/>
    <w:rsid w:val="00D27D51"/>
    <w:rsid w:val="00E67101"/>
    <w:rsid w:val="00E96D43"/>
    <w:rsid w:val="00F23275"/>
    <w:rsid w:val="00FA30E1"/>
    <w:rsid w:val="0D2FA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8BAC26"/>
  <w15:chartTrackingRefBased/>
  <w15:docId w15:val="{AEDE73E1-823B-4F97-929D-7DE78188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3275"/>
    <w:pPr>
      <w:spacing w:after="0" w:line="240" w:lineRule="auto"/>
    </w:pPr>
    <w:rPr>
      <w:rFonts w:ascii="Verdana" w:eastAsia="Verdana" w:hAnsi="Verdana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aliases w:val="hoofdstuk,Hoofdstukkopje,Hoofdstukkop,Hoofdstuk,TbsKop 1"/>
    <w:next w:val="Standaard"/>
    <w:link w:val="Kop1Char"/>
    <w:qFormat/>
    <w:rsid w:val="00287C9A"/>
    <w:pPr>
      <w:keepNext/>
      <w:numPr>
        <w:numId w:val="5"/>
      </w:numPr>
      <w:tabs>
        <w:tab w:val="left" w:pos="851"/>
      </w:tabs>
      <w:spacing w:before="260" w:after="520"/>
      <w:outlineLvl w:val="0"/>
    </w:pPr>
    <w:rPr>
      <w:rFonts w:ascii="Arial" w:eastAsia="Times New Roman" w:hAnsi="Arial" w:cs="Times New Roman"/>
      <w:b/>
      <w:kern w:val="28"/>
      <w:sz w:val="24"/>
      <w:szCs w:val="20"/>
      <w:lang w:eastAsia="nl-NL"/>
      <w14:ligatures w14:val="none"/>
    </w:rPr>
  </w:style>
  <w:style w:type="paragraph" w:styleId="Kop2">
    <w:name w:val="heading 2"/>
    <w:aliases w:val="paragraaf,Paragraaf,Paragraafkopje,Kop 2 Char Char,TbsKop 2,Paragraafkop,Pargagraaf"/>
    <w:basedOn w:val="Kop1"/>
    <w:next w:val="Standaard"/>
    <w:link w:val="Kop2Char"/>
    <w:qFormat/>
    <w:rsid w:val="00287C9A"/>
    <w:pPr>
      <w:numPr>
        <w:ilvl w:val="1"/>
      </w:numPr>
      <w:spacing w:after="220"/>
      <w:outlineLvl w:val="1"/>
    </w:pPr>
    <w:rPr>
      <w:sz w:val="20"/>
    </w:rPr>
  </w:style>
  <w:style w:type="paragraph" w:styleId="Kop3">
    <w:name w:val="heading 3"/>
    <w:aliases w:val="subparagraaf,Subparagraafkopje,TbsKop 3,Subparagraafkop,Subparagraaf"/>
    <w:basedOn w:val="Kop2"/>
    <w:next w:val="Standaard"/>
    <w:link w:val="Kop3Char"/>
    <w:autoRedefine/>
    <w:qFormat/>
    <w:rsid w:val="00287C9A"/>
    <w:pPr>
      <w:numPr>
        <w:ilvl w:val="2"/>
      </w:numPr>
      <w:tabs>
        <w:tab w:val="right" w:pos="851"/>
      </w:tabs>
      <w:spacing w:after="40"/>
      <w:outlineLvl w:val="2"/>
    </w:pPr>
    <w:rPr>
      <w:sz w:val="16"/>
    </w:rPr>
  </w:style>
  <w:style w:type="paragraph" w:styleId="Kop4">
    <w:name w:val="heading 4"/>
    <w:aliases w:val="Sub4,TbsKop 4,Kop 4a"/>
    <w:basedOn w:val="Kop3"/>
    <w:next w:val="Standaard"/>
    <w:link w:val="Kop4Char"/>
    <w:qFormat/>
    <w:rsid w:val="00287C9A"/>
    <w:pPr>
      <w:numPr>
        <w:ilvl w:val="3"/>
      </w:numPr>
      <w:spacing w:after="20"/>
      <w:outlineLvl w:val="3"/>
    </w:pPr>
  </w:style>
  <w:style w:type="paragraph" w:styleId="Kop5">
    <w:name w:val="heading 5"/>
    <w:aliases w:val="TbsKop 5"/>
    <w:basedOn w:val="Kop4"/>
    <w:next w:val="Standaard"/>
    <w:link w:val="Kop5Char"/>
    <w:qFormat/>
    <w:rsid w:val="00287C9A"/>
    <w:pPr>
      <w:numPr>
        <w:ilvl w:val="4"/>
      </w:numPr>
      <w:spacing w:before="240" w:after="60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kopje Char,Hoofdstukkop Char,Hoofdstuk Char,TbsKop 1 Char"/>
    <w:basedOn w:val="Standaardalinea-lettertype"/>
    <w:link w:val="Kop1"/>
    <w:rsid w:val="00287C9A"/>
    <w:rPr>
      <w:rFonts w:ascii="Arial" w:eastAsia="Times New Roman" w:hAnsi="Arial" w:cs="Times New Roman"/>
      <w:b/>
      <w:kern w:val="28"/>
      <w:sz w:val="24"/>
      <w:szCs w:val="20"/>
      <w:lang w:eastAsia="nl-NL"/>
      <w14:ligatures w14:val="none"/>
    </w:rPr>
  </w:style>
  <w:style w:type="character" w:customStyle="1" w:styleId="Kop2Char">
    <w:name w:val="Kop 2 Char"/>
    <w:aliases w:val="paragraaf Char,Paragraaf Char,Paragraafkopje Char,Kop 2 Char Char Char,TbsKop 2 Char,Paragraafkop Char,Pargagraaf Char"/>
    <w:basedOn w:val="Standaardalinea-lettertype"/>
    <w:link w:val="Kop2"/>
    <w:rsid w:val="00287C9A"/>
    <w:rPr>
      <w:rFonts w:ascii="Arial" w:eastAsia="Times New Roman" w:hAnsi="Arial" w:cs="Times New Roman"/>
      <w:b/>
      <w:kern w:val="28"/>
      <w:sz w:val="20"/>
      <w:szCs w:val="20"/>
      <w:lang w:eastAsia="nl-NL"/>
      <w14:ligatures w14:val="none"/>
    </w:rPr>
  </w:style>
  <w:style w:type="character" w:customStyle="1" w:styleId="Kop3Char">
    <w:name w:val="Kop 3 Char"/>
    <w:aliases w:val="subparagraaf Char,Subparagraafkopje Char,TbsKop 3 Char,Subparagraafkop Char,Subparagraaf Char"/>
    <w:basedOn w:val="Standaardalinea-lettertype"/>
    <w:link w:val="Kop3"/>
    <w:rsid w:val="00287C9A"/>
    <w:rPr>
      <w:rFonts w:ascii="Arial" w:eastAsia="Times New Roman" w:hAnsi="Arial" w:cs="Times New Roman"/>
      <w:b/>
      <w:kern w:val="28"/>
      <w:sz w:val="16"/>
      <w:szCs w:val="20"/>
      <w:lang w:eastAsia="nl-NL"/>
      <w14:ligatures w14:val="none"/>
    </w:rPr>
  </w:style>
  <w:style w:type="character" w:customStyle="1" w:styleId="Kop4Char">
    <w:name w:val="Kop 4 Char"/>
    <w:aliases w:val="Sub4 Char,TbsKop 4 Char,Kop 4a Char"/>
    <w:basedOn w:val="Standaardalinea-lettertype"/>
    <w:link w:val="Kop4"/>
    <w:rsid w:val="00287C9A"/>
    <w:rPr>
      <w:rFonts w:ascii="Arial" w:eastAsia="Times New Roman" w:hAnsi="Arial" w:cs="Times New Roman"/>
      <w:b/>
      <w:kern w:val="28"/>
      <w:sz w:val="16"/>
      <w:szCs w:val="20"/>
      <w:lang w:eastAsia="nl-NL"/>
      <w14:ligatures w14:val="none"/>
    </w:rPr>
  </w:style>
  <w:style w:type="character" w:customStyle="1" w:styleId="Kop5Char">
    <w:name w:val="Kop 5 Char"/>
    <w:aliases w:val="TbsKop 5 Char"/>
    <w:basedOn w:val="Standaardalinea-lettertype"/>
    <w:link w:val="Kop5"/>
    <w:rsid w:val="00287C9A"/>
    <w:rPr>
      <w:rFonts w:ascii="Arial" w:eastAsia="Times New Roman" w:hAnsi="Arial" w:cs="Times New Roman"/>
      <w:b/>
      <w:kern w:val="28"/>
      <w:sz w:val="16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qFormat/>
    <w:rsid w:val="00F23275"/>
    <w:pPr>
      <w:tabs>
        <w:tab w:val="left" w:pos="3240"/>
        <w:tab w:val="center" w:pos="4536"/>
        <w:tab w:val="right" w:pos="9072"/>
      </w:tabs>
    </w:pPr>
    <w:rPr>
      <w:rFonts w:ascii="Arial" w:eastAsia="Times New Roman" w:hAnsi="Arial"/>
    </w:rPr>
  </w:style>
  <w:style w:type="character" w:customStyle="1" w:styleId="KoptekstChar">
    <w:name w:val="Koptekst Char"/>
    <w:basedOn w:val="Standaardalinea-lettertype"/>
    <w:link w:val="Koptekst"/>
    <w:rsid w:val="00F23275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Lijstalinea">
    <w:name w:val="List Paragraph"/>
    <w:aliases w:val="3 *-,opsomming 1,2,Reference List,Opsomblokjes en substreepjes,Lijst paragraaf,-_BOMW,Colofon,opsomming cijfer,lijstStijl"/>
    <w:basedOn w:val="Standaard"/>
    <w:link w:val="LijstalineaChar"/>
    <w:uiPriority w:val="34"/>
    <w:qFormat/>
    <w:rsid w:val="00F23275"/>
    <w:pPr>
      <w:ind w:left="720"/>
      <w:contextualSpacing/>
    </w:pPr>
  </w:style>
  <w:style w:type="paragraph" w:styleId="Voetnoottekst">
    <w:name w:val="footnote text"/>
    <w:basedOn w:val="Standaard"/>
    <w:link w:val="VoetnoottekstChar"/>
    <w:semiHidden/>
    <w:unhideWhenUsed/>
    <w:rsid w:val="00F23275"/>
    <w:rPr>
      <w:rFonts w:ascii="Arial" w:eastAsia="Times New Roman" w:hAnsi="Arial" w:cs="Arial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F23275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F23275"/>
    <w:rPr>
      <w:vertAlign w:val="superscript"/>
    </w:rPr>
  </w:style>
  <w:style w:type="character" w:customStyle="1" w:styleId="LijstalineaChar">
    <w:name w:val="Lijstalinea Char"/>
    <w:aliases w:val="3 *- Char,opsomming 1 Char,2 Char,Reference List Char,Opsomblokjes en substreepjes Char,Lijst paragraaf Char,-_BOMW Char,Colofon Char,opsomming cijfer Char,lijstStijl Char"/>
    <w:link w:val="Lijstalinea"/>
    <w:uiPriority w:val="34"/>
    <w:locked/>
    <w:rsid w:val="00F23275"/>
    <w:rPr>
      <w:rFonts w:ascii="Verdana" w:eastAsia="Verdana" w:hAnsi="Verdana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232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3275"/>
    <w:rPr>
      <w:rFonts w:ascii="Verdana" w:eastAsia="Verdana" w:hAnsi="Verdana" w:cs="Times New Roman"/>
      <w:kern w:val="0"/>
      <w:sz w:val="20"/>
      <w:szCs w:val="20"/>
      <w:lang w:eastAsia="nl-NL"/>
      <w14:ligatures w14:val="none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66B5424C6FB468ECBFF3A6DBEB84D" ma:contentTypeVersion="3" ma:contentTypeDescription="Create a new document." ma:contentTypeScope="" ma:versionID="7e975932fc5f8d8652084ef2c95bf8ce">
  <xsd:schema xmlns:xsd="http://www.w3.org/2001/XMLSchema" xmlns:xs="http://www.w3.org/2001/XMLSchema" xmlns:p="http://schemas.microsoft.com/office/2006/metadata/properties" xmlns:ns2="4286957b-af89-4610-8b05-bc3d0a707720" targetNamespace="http://schemas.microsoft.com/office/2006/metadata/properties" ma:root="true" ma:fieldsID="5055b88b65fa69140cbee500c787edee" ns2:_="">
    <xsd:import namespace="4286957b-af89-4610-8b05-bc3d0a707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6957b-af89-4610-8b05-bc3d0a707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A8FC37-459A-4249-8A39-EFBAECA3A0A5}">
  <ds:schemaRefs>
    <ds:schemaRef ds:uri="http://purl.org/dc/terms/"/>
    <ds:schemaRef ds:uri="4286957b-af89-4610-8b05-bc3d0a707720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EE18F2-5680-4AFB-A71F-BFACC8816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6957b-af89-4610-8b05-bc3d0a707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3C62E-8AD5-43A2-9E05-1FEAE77C06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6080a10-701a-470e-b91e-3b48c4953261}" enabled="1" method="Standard" siteId="{0d67f5b7-067c-4929-956c-9614de5a5af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Jansma S (Sjoerd)</dc:creator>
  <cp:keywords/>
  <dc:description/>
  <cp:lastModifiedBy>John van der Vliet</cp:lastModifiedBy>
  <cp:revision>11</cp:revision>
  <dcterms:created xsi:type="dcterms:W3CDTF">2025-01-27T12:32:00Z</dcterms:created>
  <dcterms:modified xsi:type="dcterms:W3CDTF">2026-05-12T11:16:00Z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0x01010028966B5424C6FB468ECBFF3A6DBEB84D</vt:lpwstr>
  </property>
  <property fmtid="{D5CDD505-2E9C-101B-9397-08002B2CF9AE}" pid="3" name="Order">
    <vt:r8>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