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E388" w14:textId="77777777" w:rsidR="00230D8B" w:rsidRPr="008B14D9" w:rsidRDefault="00255425" w:rsidP="00230D8B">
      <w:pPr>
        <w:pStyle w:val="Kop1"/>
        <w:numPr>
          <w:ilvl w:val="0"/>
          <w:numId w:val="0"/>
        </w:numPr>
        <w:tabs>
          <w:tab w:val="clear" w:pos="720"/>
        </w:tabs>
        <w:spacing w:before="240" w:after="60" w:line="300" w:lineRule="auto"/>
        <w:ind w:left="432" w:hanging="432"/>
        <w:rPr>
          <w:rFonts w:ascii="Arial" w:hAnsi="Arial"/>
          <w:sz w:val="24"/>
          <w:szCs w:val="24"/>
        </w:rPr>
      </w:pPr>
      <w:bookmarkStart w:id="0" w:name="_Toc532466323"/>
      <w:r>
        <w:rPr>
          <w:rFonts w:ascii="Arial" w:hAnsi="Arial"/>
          <w:sz w:val="24"/>
          <w:szCs w:val="24"/>
        </w:rPr>
        <w:t>Checkli</w:t>
      </w:r>
      <w:r w:rsidR="00230D8B" w:rsidRPr="008B14D9">
        <w:rPr>
          <w:rFonts w:ascii="Arial" w:hAnsi="Arial"/>
          <w:sz w:val="24"/>
          <w:szCs w:val="24"/>
        </w:rPr>
        <w:t>st</w:t>
      </w:r>
      <w:bookmarkEnd w:id="0"/>
    </w:p>
    <w:p w14:paraId="4621E389" w14:textId="760E2986" w:rsidR="00230D8B" w:rsidRPr="008B14D9" w:rsidRDefault="00230D8B" w:rsidP="00230D8B">
      <w:pPr>
        <w:spacing w:line="300" w:lineRule="auto"/>
        <w:rPr>
          <w:rFonts w:ascii="Arial" w:hAnsi="Arial" w:cs="Arial"/>
          <w:szCs w:val="20"/>
        </w:rPr>
      </w:pPr>
      <w:bookmarkStart w:id="1" w:name="_Toc304290578"/>
      <w:bookmarkStart w:id="2" w:name="_Toc304290637"/>
      <w:bookmarkStart w:id="3" w:name="_Toc304290700"/>
      <w:bookmarkStart w:id="4" w:name="_Toc304290759"/>
      <w:bookmarkStart w:id="5" w:name="_Toc304290579"/>
      <w:bookmarkStart w:id="6" w:name="_Toc304290638"/>
      <w:bookmarkStart w:id="7" w:name="_Toc304290701"/>
      <w:bookmarkStart w:id="8" w:name="_Toc30429076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8B14D9">
        <w:rPr>
          <w:rFonts w:ascii="Arial" w:hAnsi="Arial" w:cs="Arial"/>
          <w:szCs w:val="20"/>
        </w:rPr>
        <w:t>Hieronder ziet u een lijst van de zaken die u bij i</w:t>
      </w:r>
      <w:r w:rsidR="007D1150">
        <w:rPr>
          <w:rFonts w:ascii="Arial" w:hAnsi="Arial" w:cs="Arial"/>
          <w:szCs w:val="20"/>
        </w:rPr>
        <w:t>nschrijving dient in te leveren</w:t>
      </w:r>
      <w:r w:rsidR="009E6344">
        <w:rPr>
          <w:rFonts w:ascii="Arial" w:hAnsi="Arial" w:cs="Arial"/>
          <w:szCs w:val="20"/>
        </w:rPr>
        <w:t>, conform de O</w:t>
      </w:r>
      <w:r w:rsidR="007D1150">
        <w:rPr>
          <w:rFonts w:ascii="Arial" w:hAnsi="Arial" w:cs="Arial"/>
          <w:szCs w:val="20"/>
        </w:rPr>
        <w:t>fferteleidraad.</w:t>
      </w:r>
    </w:p>
    <w:p w14:paraId="4621E38A" w14:textId="77777777" w:rsidR="00230D8B" w:rsidRPr="008B14D9" w:rsidRDefault="00230D8B" w:rsidP="00230D8B">
      <w:pPr>
        <w:spacing w:line="300" w:lineRule="auto"/>
        <w:rPr>
          <w:rFonts w:ascii="Arial" w:hAnsi="Arial" w:cs="Arial"/>
          <w:szCs w:val="20"/>
        </w:rPr>
      </w:pPr>
    </w:p>
    <w:p w14:paraId="4621E38E" w14:textId="416D20A1" w:rsidR="001077CB" w:rsidRPr="008B14D9" w:rsidRDefault="001077CB" w:rsidP="00230D8B">
      <w:pPr>
        <w:pStyle w:val="Lijstalinea"/>
        <w:numPr>
          <w:ilvl w:val="0"/>
          <w:numId w:val="9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Prijs</w:t>
      </w:r>
      <w:r w:rsidR="009E6344">
        <w:rPr>
          <w:rFonts w:ascii="Arial" w:hAnsi="Arial" w:cs="Arial"/>
          <w:sz w:val="20"/>
          <w:szCs w:val="20"/>
        </w:rPr>
        <w:t>invulformulier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8F" w14:textId="12898ECB" w:rsidR="0004751C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4751C">
        <w:rPr>
          <w:rFonts w:ascii="Arial" w:hAnsi="Arial" w:cs="Arial"/>
          <w:szCs w:val="20"/>
        </w:rPr>
        <w:t xml:space="preserve">Uniform </w:t>
      </w:r>
      <w:r w:rsidR="0004751C">
        <w:rPr>
          <w:rFonts w:ascii="Arial" w:hAnsi="Arial" w:cs="Arial"/>
          <w:szCs w:val="20"/>
        </w:rPr>
        <w:t>Europees Aanbestedingsdocument</w:t>
      </w:r>
      <w:r w:rsidR="00962451">
        <w:rPr>
          <w:rFonts w:ascii="Arial" w:hAnsi="Arial" w:cs="Arial"/>
          <w:szCs w:val="20"/>
        </w:rPr>
        <w:t>;</w:t>
      </w:r>
    </w:p>
    <w:p w14:paraId="4621E390" w14:textId="4237AE1B" w:rsidR="0004751C" w:rsidRPr="0004751C" w:rsidRDefault="0004751C" w:rsidP="0004751C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4751C">
        <w:rPr>
          <w:rFonts w:ascii="Arial" w:hAnsi="Arial" w:cs="Arial"/>
          <w:szCs w:val="20"/>
        </w:rPr>
        <w:t xml:space="preserve">(Vennootschapsrechtelijk) verbonden inschrijvers geven aan welke banden er tussen hen bestaan </w:t>
      </w:r>
      <w:r w:rsidR="00DC29CF" w:rsidRPr="0004751C">
        <w:rPr>
          <w:rFonts w:ascii="Arial" w:hAnsi="Arial" w:cs="Arial"/>
          <w:szCs w:val="20"/>
        </w:rPr>
        <w:t>(indien van toepassing)</w:t>
      </w:r>
      <w:r w:rsidR="00962451">
        <w:rPr>
          <w:rFonts w:ascii="Arial" w:hAnsi="Arial" w:cs="Arial"/>
          <w:szCs w:val="20"/>
        </w:rPr>
        <w:t>;</w:t>
      </w:r>
    </w:p>
    <w:p w14:paraId="4621E391" w14:textId="5AC2A003" w:rsidR="00230D8B" w:rsidRDefault="00230D8B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04751C">
        <w:rPr>
          <w:rFonts w:ascii="Arial" w:hAnsi="Arial" w:cs="Arial"/>
          <w:szCs w:val="20"/>
        </w:rPr>
        <w:t>Verklaring bestuurder omtrent rechtmatigheid inschrijving (collusie): de inschrijving is niet beïnvloed door een onrechtmatige mededingingsafspraak met concurrenten en is op een rechtmatige wijze tot stand gekomen. Gebruikt u alstublieft bijgevoegd document hiervoor. Deze verklaring kan niet in volmacht getekend worden, maar enkel door de statutair bestuurder</w:t>
      </w:r>
      <w:r w:rsidR="00962451">
        <w:rPr>
          <w:rFonts w:ascii="Arial" w:hAnsi="Arial" w:cs="Arial"/>
          <w:szCs w:val="20"/>
        </w:rPr>
        <w:t>;</w:t>
      </w:r>
    </w:p>
    <w:p w14:paraId="7532AE6E" w14:textId="77818A99" w:rsidR="009A22D2" w:rsidRDefault="009A22D2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9A22D2">
        <w:rPr>
          <w:rFonts w:ascii="Arial" w:hAnsi="Arial" w:cs="Arial"/>
          <w:szCs w:val="20"/>
        </w:rPr>
        <w:t>Verklaring inzake kenmerken Russische partij</w:t>
      </w:r>
      <w:r w:rsidR="00962451">
        <w:rPr>
          <w:rFonts w:ascii="Arial" w:hAnsi="Arial" w:cs="Arial"/>
          <w:szCs w:val="20"/>
        </w:rPr>
        <w:t>;</w:t>
      </w:r>
    </w:p>
    <w:p w14:paraId="73DA081A" w14:textId="3FAF04EC" w:rsidR="00291D3E" w:rsidRPr="00291D3E" w:rsidRDefault="00291D3E" w:rsidP="009A22D2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8B14D9">
        <w:rPr>
          <w:rFonts w:ascii="Arial" w:hAnsi="Arial" w:cs="Arial"/>
          <w:szCs w:val="20"/>
        </w:rPr>
        <w:t>Uittreksel uit het handelsregister KvK dat op de dag van indienen van de inschrijving niet ouder is dan 6 maanden</w:t>
      </w:r>
      <w:r w:rsidR="00962451">
        <w:rPr>
          <w:rFonts w:ascii="Arial" w:hAnsi="Arial" w:cs="Arial"/>
          <w:szCs w:val="20"/>
        </w:rPr>
        <w:t>;</w:t>
      </w:r>
    </w:p>
    <w:p w14:paraId="4621E392" w14:textId="30F8F764" w:rsidR="0038117C" w:rsidRPr="008B14D9" w:rsidRDefault="0038117C" w:rsidP="00230D8B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8B14D9">
        <w:rPr>
          <w:rFonts w:ascii="Arial" w:hAnsi="Arial" w:cs="Arial"/>
          <w:szCs w:val="20"/>
        </w:rPr>
        <w:t>Volmacht (</w:t>
      </w:r>
      <w:r w:rsidR="00962451">
        <w:rPr>
          <w:rFonts w:ascii="Arial" w:hAnsi="Arial" w:cs="Arial"/>
          <w:szCs w:val="20"/>
        </w:rPr>
        <w:t>i</w:t>
      </w:r>
      <w:r w:rsidRPr="008B14D9">
        <w:rPr>
          <w:rFonts w:ascii="Arial" w:hAnsi="Arial" w:cs="Arial"/>
          <w:szCs w:val="20"/>
        </w:rPr>
        <w:t>ndien van toepassing)</w:t>
      </w:r>
      <w:r w:rsidR="00962451">
        <w:rPr>
          <w:rFonts w:ascii="Arial" w:hAnsi="Arial" w:cs="Arial"/>
          <w:szCs w:val="20"/>
        </w:rPr>
        <w:t>;</w:t>
      </w:r>
    </w:p>
    <w:p w14:paraId="4621E398" w14:textId="530A1C49" w:rsidR="00474595" w:rsidRDefault="00230D8B" w:rsidP="007E67DD">
      <w:pPr>
        <w:keepNext/>
        <w:numPr>
          <w:ilvl w:val="0"/>
          <w:numId w:val="9"/>
        </w:numPr>
        <w:spacing w:line="300" w:lineRule="auto"/>
        <w:rPr>
          <w:rFonts w:ascii="Arial" w:hAnsi="Arial" w:cs="Arial"/>
          <w:szCs w:val="20"/>
        </w:rPr>
      </w:pPr>
      <w:r w:rsidRPr="008B14D9">
        <w:rPr>
          <w:rFonts w:ascii="Arial" w:hAnsi="Arial" w:cs="Arial"/>
          <w:szCs w:val="20"/>
        </w:rPr>
        <w:t>Referentie</w:t>
      </w:r>
      <w:r w:rsidR="00DC29CF">
        <w:rPr>
          <w:rFonts w:ascii="Arial" w:hAnsi="Arial" w:cs="Arial"/>
          <w:szCs w:val="20"/>
        </w:rPr>
        <w:t>formulier</w:t>
      </w:r>
      <w:r w:rsidR="00962451">
        <w:rPr>
          <w:rFonts w:ascii="Arial" w:hAnsi="Arial" w:cs="Arial"/>
          <w:szCs w:val="20"/>
        </w:rPr>
        <w:t>;</w:t>
      </w:r>
    </w:p>
    <w:p w14:paraId="6FBA4241" w14:textId="45EBF8E8" w:rsidR="00D37DBD" w:rsidRPr="00D37DBD" w:rsidRDefault="00D37DBD" w:rsidP="00D37DBD">
      <w:pPr>
        <w:pStyle w:val="Lijstalinea"/>
        <w:numPr>
          <w:ilvl w:val="0"/>
          <w:numId w:val="9"/>
        </w:numPr>
        <w:spacing w:line="300" w:lineRule="auto"/>
        <w:rPr>
          <w:rFonts w:ascii="Arial" w:hAnsi="Arial" w:cs="Arial"/>
          <w:sz w:val="20"/>
          <w:szCs w:val="20"/>
        </w:rPr>
      </w:pPr>
      <w:r w:rsidRPr="00D37DBD">
        <w:rPr>
          <w:rFonts w:ascii="Arial" w:hAnsi="Arial" w:cs="Arial"/>
          <w:sz w:val="20"/>
          <w:szCs w:val="20"/>
        </w:rPr>
        <w:t xml:space="preserve">Uitwerking gunningscriteria (zie hoofdstuk </w:t>
      </w:r>
      <w:r w:rsidRPr="00D37DBD">
        <w:rPr>
          <w:rFonts w:ascii="Arial" w:hAnsi="Arial" w:cs="Arial"/>
          <w:sz w:val="20"/>
          <w:szCs w:val="20"/>
        </w:rPr>
        <w:fldChar w:fldCharType="begin"/>
      </w:r>
      <w:r w:rsidRPr="00D37DBD">
        <w:rPr>
          <w:rFonts w:ascii="Arial" w:hAnsi="Arial" w:cs="Arial"/>
          <w:sz w:val="20"/>
          <w:szCs w:val="20"/>
        </w:rPr>
        <w:instrText xml:space="preserve"> REF _Ref188345444 \r \h </w:instrText>
      </w:r>
      <w:r w:rsidRPr="00D37DBD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instrText xml:space="preserve"> \* MERGEFORMAT </w:instrText>
      </w:r>
      <w:r w:rsidRPr="00D37DBD">
        <w:rPr>
          <w:rFonts w:ascii="Arial" w:hAnsi="Arial" w:cs="Arial"/>
          <w:sz w:val="20"/>
          <w:szCs w:val="20"/>
        </w:rPr>
        <w:fldChar w:fldCharType="separate"/>
      </w:r>
      <w:r w:rsidRPr="00D37DBD">
        <w:rPr>
          <w:rFonts w:ascii="Arial" w:hAnsi="Arial" w:cs="Arial"/>
          <w:sz w:val="20"/>
          <w:szCs w:val="20"/>
        </w:rPr>
        <w:t>5</w:t>
      </w:r>
      <w:r w:rsidRPr="00D37DBD">
        <w:rPr>
          <w:rFonts w:ascii="Arial" w:hAnsi="Arial" w:cs="Arial"/>
          <w:sz w:val="20"/>
          <w:szCs w:val="20"/>
        </w:rPr>
        <w:fldChar w:fldCharType="end"/>
      </w:r>
      <w:r w:rsidRPr="00D37DBD">
        <w:rPr>
          <w:rFonts w:ascii="Arial" w:hAnsi="Arial" w:cs="Arial"/>
          <w:sz w:val="20"/>
          <w:szCs w:val="20"/>
        </w:rPr>
        <w:t xml:space="preserve"> van deze offerteleidraad)</w:t>
      </w:r>
      <w:r w:rsidR="00962451">
        <w:rPr>
          <w:rFonts w:ascii="Arial" w:hAnsi="Arial" w:cs="Arial"/>
          <w:sz w:val="20"/>
          <w:szCs w:val="20"/>
        </w:rPr>
        <w:t>.</w:t>
      </w:r>
    </w:p>
    <w:p w14:paraId="4621E399" w14:textId="77777777" w:rsidR="008B14D9" w:rsidRPr="008B14D9" w:rsidRDefault="008B14D9" w:rsidP="007E67DD">
      <w:pPr>
        <w:rPr>
          <w:szCs w:val="20"/>
        </w:rPr>
      </w:pPr>
    </w:p>
    <w:p w14:paraId="4621E39A" w14:textId="77777777" w:rsidR="008B14D9" w:rsidRDefault="00255425" w:rsidP="008B14D9">
      <w:pPr>
        <w:spacing w:line="30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Checkli</w:t>
      </w:r>
      <w:r w:rsidR="008B14D9" w:rsidRPr="008B14D9">
        <w:rPr>
          <w:rFonts w:ascii="Arial" w:hAnsi="Arial" w:cs="Arial"/>
          <w:b/>
          <w:sz w:val="24"/>
        </w:rPr>
        <w:t>st</w:t>
      </w:r>
    </w:p>
    <w:p w14:paraId="4621E39C" w14:textId="5078AA80" w:rsidR="008B14D9" w:rsidRPr="00D405FF" w:rsidRDefault="008B14D9" w:rsidP="008B14D9">
      <w:pPr>
        <w:spacing w:line="30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Op eerste </w:t>
      </w:r>
      <w:r w:rsidRPr="00C554FE">
        <w:rPr>
          <w:rFonts w:ascii="Arial" w:hAnsi="Arial" w:cs="Arial"/>
          <w:szCs w:val="20"/>
        </w:rPr>
        <w:t>verzoek (binnen 7 dagen</w:t>
      </w:r>
      <w:r w:rsidRPr="00BC08A3">
        <w:rPr>
          <w:rFonts w:ascii="Arial" w:hAnsi="Arial" w:cs="Arial"/>
          <w:szCs w:val="20"/>
        </w:rPr>
        <w:t xml:space="preserve"> na verzending van de voorlopige gunning)</w:t>
      </w:r>
      <w:r>
        <w:rPr>
          <w:rFonts w:ascii="Arial" w:hAnsi="Arial" w:cs="Arial"/>
          <w:szCs w:val="20"/>
        </w:rPr>
        <w:t xml:space="preserve"> levert </w:t>
      </w:r>
      <w:r w:rsidRPr="000B0386">
        <w:rPr>
          <w:rFonts w:ascii="Arial" w:hAnsi="Arial" w:cs="Arial"/>
          <w:szCs w:val="20"/>
          <w:u w:val="single"/>
        </w:rPr>
        <w:t xml:space="preserve">de </w:t>
      </w:r>
      <w:r>
        <w:rPr>
          <w:rFonts w:ascii="Arial" w:hAnsi="Arial" w:cs="Arial"/>
          <w:szCs w:val="20"/>
          <w:u w:val="single"/>
        </w:rPr>
        <w:t xml:space="preserve">voorlopig </w:t>
      </w:r>
      <w:r w:rsidRPr="000B0386">
        <w:rPr>
          <w:rFonts w:ascii="Arial" w:hAnsi="Arial" w:cs="Arial"/>
          <w:szCs w:val="20"/>
          <w:u w:val="single"/>
        </w:rPr>
        <w:t xml:space="preserve">winnende inschrijver </w:t>
      </w:r>
      <w:r w:rsidRPr="00D405FF">
        <w:rPr>
          <w:rFonts w:ascii="Arial" w:hAnsi="Arial" w:cs="Arial"/>
          <w:szCs w:val="20"/>
        </w:rPr>
        <w:t>de volgende stukken in:</w:t>
      </w:r>
      <w:r w:rsidR="007D1150">
        <w:rPr>
          <w:rFonts w:ascii="Arial" w:hAnsi="Arial" w:cs="Arial"/>
          <w:szCs w:val="20"/>
        </w:rPr>
        <w:t xml:space="preserve"> </w:t>
      </w:r>
    </w:p>
    <w:p w14:paraId="4621E39D" w14:textId="77777777" w:rsidR="008B14D9" w:rsidRPr="008B14D9" w:rsidRDefault="008B14D9" w:rsidP="008B14D9">
      <w:pPr>
        <w:spacing w:line="300" w:lineRule="auto"/>
        <w:rPr>
          <w:rFonts w:ascii="Arial" w:hAnsi="Arial" w:cs="Arial"/>
          <w:szCs w:val="20"/>
        </w:rPr>
      </w:pPr>
    </w:p>
    <w:p w14:paraId="4621E39E" w14:textId="5A37924A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8B14D9">
        <w:rPr>
          <w:rFonts w:ascii="Arial" w:hAnsi="Arial" w:cs="Arial"/>
          <w:sz w:val="20"/>
          <w:szCs w:val="20"/>
        </w:rPr>
        <w:t>erklaring waaruit volledige en onvoorwaardelijke garantstelling blijkt indien inschrijver een beroep doet op de financieel-economische draagkracht van het concern, de holding of de moedermaatschappij</w:t>
      </w:r>
      <w:r w:rsidR="00626612">
        <w:rPr>
          <w:rFonts w:ascii="Arial" w:hAnsi="Arial" w:cs="Arial"/>
          <w:sz w:val="20"/>
          <w:szCs w:val="20"/>
        </w:rPr>
        <w:t xml:space="preserve"> </w:t>
      </w:r>
      <w:r w:rsidR="00626612">
        <w:rPr>
          <w:rFonts w:ascii="Arial" w:hAnsi="Arial" w:cs="Arial"/>
          <w:sz w:val="20"/>
          <w:szCs w:val="20"/>
        </w:rPr>
        <w:t>(</w:t>
      </w:r>
      <w:r w:rsidR="00626612" w:rsidRPr="008B14D9">
        <w:rPr>
          <w:rFonts w:ascii="Arial" w:hAnsi="Arial" w:cs="Arial"/>
          <w:sz w:val="20"/>
          <w:szCs w:val="20"/>
        </w:rPr>
        <w:t xml:space="preserve">indien van </w:t>
      </w:r>
      <w:r w:rsidR="00626612">
        <w:rPr>
          <w:rFonts w:ascii="Arial" w:hAnsi="Arial" w:cs="Arial"/>
          <w:sz w:val="20"/>
          <w:szCs w:val="20"/>
        </w:rPr>
        <w:t xml:space="preserve">toepassing op inschrijver) 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9F" w14:textId="4966BE5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 xml:space="preserve">Formulier “melding </w:t>
      </w:r>
      <w:proofErr w:type="spellStart"/>
      <w:r w:rsidRPr="008B14D9">
        <w:rPr>
          <w:rFonts w:ascii="Arial" w:hAnsi="Arial" w:cs="Arial"/>
          <w:sz w:val="20"/>
          <w:szCs w:val="20"/>
        </w:rPr>
        <w:t>social</w:t>
      </w:r>
      <w:proofErr w:type="spellEnd"/>
      <w:r w:rsidRPr="008B14D9">
        <w:rPr>
          <w:rFonts w:ascii="Arial" w:hAnsi="Arial" w:cs="Arial"/>
          <w:sz w:val="20"/>
          <w:szCs w:val="20"/>
        </w:rPr>
        <w:t xml:space="preserve"> return verplichting”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A1" w14:textId="27DDCF70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Gedragsverklaring Aanbesteden die op de datum van indienen van de inschrijving niet ouder is dan 2 jaren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A2" w14:textId="56C3DD90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>Verklaring van de belastingdienst die op datum van indienen van de inschrijving niet ouder is dan 6 maanden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A3" w14:textId="3412F437" w:rsidR="008B14D9" w:rsidRPr="008B14D9" w:rsidRDefault="008B14D9" w:rsidP="008B14D9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 xml:space="preserve">Een </w:t>
      </w:r>
      <w:r w:rsidRPr="008B14D9">
        <w:rPr>
          <w:rFonts w:ascii="Arial" w:hAnsi="Arial" w:cs="Arial"/>
          <w:sz w:val="20"/>
          <w:szCs w:val="20"/>
          <w:u w:val="single"/>
        </w:rPr>
        <w:t>geldig</w:t>
      </w:r>
      <w:r w:rsidRPr="008B14D9">
        <w:rPr>
          <w:rFonts w:ascii="Arial" w:hAnsi="Arial" w:cs="Arial"/>
          <w:sz w:val="20"/>
          <w:szCs w:val="20"/>
        </w:rPr>
        <w:t xml:space="preserve"> bewijs van afdoende verzekering tegen beroeps- en bedrijfsrisico’s: een kopie van een relevante afgesloten verzekering of een verzekeringscertificaat of daarmee gelijkwaardig</w:t>
      </w:r>
      <w:r w:rsidR="00962451">
        <w:rPr>
          <w:rFonts w:ascii="Arial" w:hAnsi="Arial" w:cs="Arial"/>
          <w:sz w:val="20"/>
          <w:szCs w:val="20"/>
        </w:rPr>
        <w:t>;</w:t>
      </w:r>
    </w:p>
    <w:p w14:paraId="4621E3A7" w14:textId="22212B65" w:rsidR="008B14D9" w:rsidRDefault="008B14D9" w:rsidP="007E67DD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8B14D9">
        <w:rPr>
          <w:rFonts w:ascii="Arial" w:hAnsi="Arial" w:cs="Arial"/>
          <w:sz w:val="20"/>
          <w:szCs w:val="20"/>
        </w:rPr>
        <w:t xml:space="preserve">De hoofdaannemer dient op eerste verzoek van de aanbestedende dienst het ingevulde en ondertekende UEA (alleen deel IIA, IIB en III hoeven te zijn ingevuld) </w:t>
      </w:r>
      <w:r w:rsidRPr="008B14D9">
        <w:rPr>
          <w:rFonts w:ascii="Arial" w:hAnsi="Arial" w:cs="Arial"/>
          <w:sz w:val="20"/>
          <w:szCs w:val="20"/>
        </w:rPr>
        <w:lastRenderedPageBreak/>
        <w:t>van de betreffende in te zetten onderaannemer, te kunnen overleggen. Dit zal plaatsvinden na gunning, maar voor daadwerkelijke inzet van de betreffende onderaannemer</w:t>
      </w:r>
      <w:r w:rsidR="00B17E85">
        <w:rPr>
          <w:rFonts w:ascii="Arial" w:hAnsi="Arial" w:cs="Arial"/>
          <w:sz w:val="20"/>
          <w:szCs w:val="20"/>
        </w:rPr>
        <w:t xml:space="preserve"> </w:t>
      </w:r>
      <w:r w:rsidR="00B17E85">
        <w:rPr>
          <w:rFonts w:ascii="Arial" w:hAnsi="Arial" w:cs="Arial"/>
          <w:sz w:val="20"/>
          <w:szCs w:val="20"/>
        </w:rPr>
        <w:t>(indien van toepassing)</w:t>
      </w:r>
      <w:r w:rsidR="00CA51D6">
        <w:rPr>
          <w:rFonts w:ascii="Arial" w:hAnsi="Arial" w:cs="Arial"/>
          <w:sz w:val="20"/>
          <w:szCs w:val="20"/>
        </w:rPr>
        <w:t>;</w:t>
      </w:r>
    </w:p>
    <w:p w14:paraId="792D05B2" w14:textId="29CCEF96" w:rsidR="00CA51D6" w:rsidRPr="006079EB" w:rsidRDefault="00BA2F58" w:rsidP="007E67DD">
      <w:pPr>
        <w:pStyle w:val="Lijstalinea"/>
        <w:numPr>
          <w:ilvl w:val="0"/>
          <w:numId w:val="12"/>
        </w:numPr>
        <w:spacing w:line="300" w:lineRule="auto"/>
        <w:rPr>
          <w:rFonts w:ascii="Arial" w:hAnsi="Arial" w:cs="Arial"/>
          <w:sz w:val="20"/>
          <w:szCs w:val="20"/>
        </w:rPr>
      </w:pPr>
      <w:r w:rsidRPr="00BA2F58">
        <w:rPr>
          <w:rFonts w:ascii="Arial" w:hAnsi="Arial" w:cs="Arial"/>
          <w:sz w:val="20"/>
          <w:szCs w:val="20"/>
        </w:rPr>
        <w:t>ISO en VCA certificaat (zie paragraaf 4.2.4)</w:t>
      </w:r>
      <w:r>
        <w:rPr>
          <w:rFonts w:ascii="Arial" w:hAnsi="Arial" w:cs="Arial"/>
          <w:sz w:val="20"/>
          <w:szCs w:val="20"/>
        </w:rPr>
        <w:t>.</w:t>
      </w:r>
    </w:p>
    <w:sectPr w:rsidR="00CA51D6" w:rsidRPr="006079EB" w:rsidSect="00BE6A0E">
      <w:head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E7D8" w14:textId="77777777" w:rsidR="006B1458" w:rsidRDefault="006B1458" w:rsidP="00687763">
      <w:r>
        <w:separator/>
      </w:r>
    </w:p>
  </w:endnote>
  <w:endnote w:type="continuationSeparator" w:id="0">
    <w:p w14:paraId="32C136E9" w14:textId="77777777" w:rsidR="006B1458" w:rsidRDefault="006B1458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swiss"/>
    <w:pitch w:val="variable"/>
    <w:sig w:usb0="80000027" w:usb1="00000000" w:usb2="00000000" w:usb3="00000000" w:csb0="00000011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48A0F" w14:textId="77777777" w:rsidR="006B1458" w:rsidRDefault="006B1458" w:rsidP="00687763">
      <w:r>
        <w:separator/>
      </w:r>
    </w:p>
  </w:footnote>
  <w:footnote w:type="continuationSeparator" w:id="0">
    <w:p w14:paraId="4D59B3BF" w14:textId="77777777" w:rsidR="006B1458" w:rsidRDefault="006B1458" w:rsidP="00687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1E3AC" w14:textId="77777777" w:rsidR="00406977" w:rsidRDefault="00406977">
    <w:pPr>
      <w:pStyle w:val="Koptekst"/>
    </w:pPr>
    <w:r>
      <w:tab/>
    </w:r>
    <w:r>
      <w:tab/>
    </w:r>
    <w:r>
      <w:rPr>
        <w:noProof/>
      </w:rPr>
      <w:drawing>
        <wp:inline distT="0" distB="0" distL="0" distR="0" wp14:anchorId="4621E3AD" wp14:editId="4621E3AE">
          <wp:extent cx="1428750" cy="390525"/>
          <wp:effectExtent l="0" t="0" r="0" b="9525"/>
          <wp:docPr id="1" name="Afbeelding 1" descr="cid:image001.jpg@01CEFCC9.CD1E63B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image001.jpg@01CEFCC9.CD1E63B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7280"/>
    <w:multiLevelType w:val="hybridMultilevel"/>
    <w:tmpl w:val="0CCA091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443A8"/>
    <w:multiLevelType w:val="multilevel"/>
    <w:tmpl w:val="33E07618"/>
    <w:lvl w:ilvl="0">
      <w:start w:val="1"/>
      <w:numFmt w:val="decimal"/>
      <w:lvlText w:val="%1"/>
      <w:lvlJc w:val="left"/>
      <w:pPr>
        <w:tabs>
          <w:tab w:val="num" w:pos="612"/>
        </w:tabs>
        <w:ind w:left="612" w:hanging="432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cs="Wingding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119"/>
        </w:tabs>
        <w:ind w:left="3119" w:hanging="567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rFonts w:ascii="Arial" w:hAnsi="Arial" w:hint="default"/>
        <w:b/>
        <w:i w:val="0"/>
        <w:sz w:val="2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2E2DE4"/>
    <w:multiLevelType w:val="hybridMultilevel"/>
    <w:tmpl w:val="6FB8512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A77CD"/>
    <w:multiLevelType w:val="hybridMultilevel"/>
    <w:tmpl w:val="A6FC8024"/>
    <w:lvl w:ilvl="0" w:tplc="041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3D632D16"/>
    <w:multiLevelType w:val="hybridMultilevel"/>
    <w:tmpl w:val="A714524A"/>
    <w:lvl w:ilvl="0" w:tplc="18C20A04">
      <w:start w:val="1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Book" w:eastAsia="Times New Roman" w:hAnsi="Avenir Book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704A79"/>
    <w:multiLevelType w:val="hybridMultilevel"/>
    <w:tmpl w:val="55925A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72553"/>
    <w:multiLevelType w:val="hybridMultilevel"/>
    <w:tmpl w:val="485C6BFC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616493">
    <w:abstractNumId w:val="3"/>
  </w:num>
  <w:num w:numId="2" w16cid:durableId="1617521425">
    <w:abstractNumId w:val="3"/>
  </w:num>
  <w:num w:numId="3" w16cid:durableId="1603537724">
    <w:abstractNumId w:val="3"/>
  </w:num>
  <w:num w:numId="4" w16cid:durableId="409615672">
    <w:abstractNumId w:val="3"/>
  </w:num>
  <w:num w:numId="5" w16cid:durableId="91166821">
    <w:abstractNumId w:val="4"/>
  </w:num>
  <w:num w:numId="6" w16cid:durableId="2077971463">
    <w:abstractNumId w:val="0"/>
  </w:num>
  <w:num w:numId="7" w16cid:durableId="1507355949">
    <w:abstractNumId w:val="1"/>
  </w:num>
  <w:num w:numId="8" w16cid:durableId="1587953140">
    <w:abstractNumId w:val="2"/>
  </w:num>
  <w:num w:numId="9" w16cid:durableId="1374501556">
    <w:abstractNumId w:val="8"/>
  </w:num>
  <w:num w:numId="10" w16cid:durableId="713045678">
    <w:abstractNumId w:val="7"/>
  </w:num>
  <w:num w:numId="11" w16cid:durableId="27688487">
    <w:abstractNumId w:val="9"/>
  </w:num>
  <w:num w:numId="12" w16cid:durableId="631255632">
    <w:abstractNumId w:val="5"/>
  </w:num>
  <w:num w:numId="13" w16cid:durableId="80487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D8B"/>
    <w:rsid w:val="00043FE2"/>
    <w:rsid w:val="0004751C"/>
    <w:rsid w:val="001077CB"/>
    <w:rsid w:val="00145B4F"/>
    <w:rsid w:val="001656E4"/>
    <w:rsid w:val="00230D8B"/>
    <w:rsid w:val="00255425"/>
    <w:rsid w:val="00291D3E"/>
    <w:rsid w:val="002C212A"/>
    <w:rsid w:val="00333B0A"/>
    <w:rsid w:val="0038117C"/>
    <w:rsid w:val="003814CA"/>
    <w:rsid w:val="003A31B5"/>
    <w:rsid w:val="00406977"/>
    <w:rsid w:val="00474595"/>
    <w:rsid w:val="00484034"/>
    <w:rsid w:val="004B74E5"/>
    <w:rsid w:val="0058363A"/>
    <w:rsid w:val="006079EB"/>
    <w:rsid w:val="00626612"/>
    <w:rsid w:val="00640BC6"/>
    <w:rsid w:val="00687763"/>
    <w:rsid w:val="006B1458"/>
    <w:rsid w:val="007D1150"/>
    <w:rsid w:val="007E67DD"/>
    <w:rsid w:val="007F0A26"/>
    <w:rsid w:val="0081518F"/>
    <w:rsid w:val="008805FD"/>
    <w:rsid w:val="008B14D9"/>
    <w:rsid w:val="008D5DF9"/>
    <w:rsid w:val="008F6074"/>
    <w:rsid w:val="00950339"/>
    <w:rsid w:val="00951560"/>
    <w:rsid w:val="00962451"/>
    <w:rsid w:val="00993EF2"/>
    <w:rsid w:val="009970D6"/>
    <w:rsid w:val="009A22D2"/>
    <w:rsid w:val="009E50DC"/>
    <w:rsid w:val="009E6344"/>
    <w:rsid w:val="00A47959"/>
    <w:rsid w:val="00A70AFA"/>
    <w:rsid w:val="00A90876"/>
    <w:rsid w:val="00B17E85"/>
    <w:rsid w:val="00B31C12"/>
    <w:rsid w:val="00B32826"/>
    <w:rsid w:val="00B96C3E"/>
    <w:rsid w:val="00BA2F58"/>
    <w:rsid w:val="00BE6A0E"/>
    <w:rsid w:val="00C51FB8"/>
    <w:rsid w:val="00C554FE"/>
    <w:rsid w:val="00C756AA"/>
    <w:rsid w:val="00C766D4"/>
    <w:rsid w:val="00CA51D6"/>
    <w:rsid w:val="00D12E66"/>
    <w:rsid w:val="00D37DBD"/>
    <w:rsid w:val="00D54005"/>
    <w:rsid w:val="00D95165"/>
    <w:rsid w:val="00DA6F8C"/>
    <w:rsid w:val="00DC29CF"/>
    <w:rsid w:val="00E23C15"/>
    <w:rsid w:val="00E24028"/>
    <w:rsid w:val="00E54887"/>
    <w:rsid w:val="00E84A93"/>
    <w:rsid w:val="00F20092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E388"/>
  <w15:docId w15:val="{0E4891BC-2797-4BD0-A886-0B5CCAD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0D8B"/>
    <w:pPr>
      <w:spacing w:after="0" w:line="240" w:lineRule="auto"/>
    </w:pPr>
    <w:rPr>
      <w:rFonts w:ascii="Avenir Book" w:hAnsi="Avenir Book" w:cs="Times New Roman"/>
      <w:sz w:val="20"/>
      <w:szCs w:val="24"/>
      <w:lang w:eastAsia="nl-NL"/>
    </w:rPr>
  </w:style>
  <w:style w:type="paragraph" w:styleId="Kop1">
    <w:name w:val="heading 1"/>
    <w:aliases w:val="Kop 01 Hoofstukkop,Section Heading,Hoofdstuk,sectionHeading,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,Reset numbering,2scr,h2,052,Paragraaf,Chapter Title,paragraaf,Episteem PvA Kop 2,niveau2,niveau21,Heading 2 Hidden,Paragraph,l2,Fonctionnalité,Titre 21,t2.T2,header 2,Prophead 2,2,H21,H22,H23,H211,H24,H212,H25,H26,H27,H213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,3scr,Level 1 - 1,Voorwoord,Sub-paragraaf,h3,subparagraaf,Subparagraaf,Heading 3s,3,Bold 12,L3,Episteem PvA Kop 3,Heading 3 Char,H3 Char,Third Level Topic,Level 3 Topic Heading,Org Heading 1,Map,Paragrf 3,Head C,Section,H31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,Level 2 - a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,Level 3 - i,Kop 1A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,Legal Level 1.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,Legal Level 1.1.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,Legal Level 1.1.1.,Legal Level 1.1.1. Char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,Legal Level 1.1.1.1.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,Reset numbering Char,2scr Char,h2 Char,052 Char,Paragraaf Char,Chapter Title Char,paragraaf Char,Episteem PvA Kop 2 Char,niveau2 Char,niveau21 Char,Heading 2 Hidden Char,Paragraph Char,l2 Char,Fonctionnalité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,Section Heading Char,Hoofdstuk Char,sectionHeading Char,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,3scr Char,Level 1 - 1 Char,Voorwoord Char,Sub-paragraaf Char,h3 Char,subparagraaf Char,Subparagraaf Char,Heading 3s Char,3 Char,Bold 12 Char,L3 Char,Episteem PvA Kop 3 Char,Heading 3 Char Char,H3 Char Char,Map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,Level 2 - a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,Level 3 - i Char,Kop 1A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,Legal Level 1.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,Legal Level 1.1.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,Legal Level 1.1.1. Char1,Legal Level 1.1.1. Char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,Legal Level 1.1.1.1.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paragraph" w:styleId="Lijstalinea">
    <w:name w:val="List Paragraph"/>
    <w:aliases w:val="Opsomblokjes en substreepjes"/>
    <w:basedOn w:val="Standaard"/>
    <w:link w:val="LijstalineaChar"/>
    <w:uiPriority w:val="34"/>
    <w:qFormat/>
    <w:rsid w:val="00230D8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077CB"/>
    <w:pPr>
      <w:spacing w:line="260" w:lineRule="atLeast"/>
    </w:pPr>
    <w:rPr>
      <w:rFonts w:ascii="Verdana" w:eastAsiaTheme="minorHAnsi" w:hAnsi="Verdana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077CB"/>
    <w:rPr>
      <w:rFonts w:ascii="Verdana" w:eastAsiaTheme="minorHAnsi" w:hAnsi="Verdana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semiHidden/>
    <w:unhideWhenUsed/>
    <w:rsid w:val="001077CB"/>
    <w:rPr>
      <w:rFonts w:ascii="Times New Roman" w:hAnsi="Times New Roman" w:cs="Times New Roman" w:hint="defaul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7C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7CB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rsid w:val="0004751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0697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06977"/>
    <w:rPr>
      <w:rFonts w:ascii="Avenir Book" w:hAnsi="Avenir Book" w:cs="Times New Roman"/>
      <w:sz w:val="20"/>
      <w:szCs w:val="24"/>
      <w:lang w:eastAsia="nl-NL"/>
    </w:rPr>
  </w:style>
  <w:style w:type="character" w:customStyle="1" w:styleId="LijstalineaChar">
    <w:name w:val="Lijstalinea Char"/>
    <w:aliases w:val="Opsomblokjes en substreepjes Char"/>
    <w:link w:val="Lijstalinea"/>
    <w:uiPriority w:val="34"/>
    <w:locked/>
    <w:rsid w:val="00D37DBD"/>
    <w:rPr>
      <w:rFonts w:asciiTheme="minorHAnsi" w:eastAsia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5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_dlc_DocId xmlns="fd846815-3440-47ad-91c2-6fb63ce1b515">P7F47XRYZNDU-1400349141-126795</_dlc_DocId>
    <_dlc_DocIdUrl xmlns="fd846815-3440-47ad-91c2-6fb63ce1b515">
      <Url>https://gemeenteznstd.sharepoint.com/sites/PC_Europeseaanbestedingen-Aanbestedingsdossiers2/_layouts/15/DocIdRedir.aspx?ID=P7F47XRYZNDU-1400349141-126795</Url>
      <Description>P7F47XRYZNDU-1400349141-126795</Description>
    </_dlc_DocIdUr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Create a new document." ma:contentTypeScope="" ma:versionID="bc59738aeb083a5fdb0d8f405d66b262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d8628d8f6e5286adb5db19927cec424c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13FE50-BA18-48ED-ADF6-E7D0CDB96785}">
  <ds:schemaRefs>
    <ds:schemaRef ds:uri="084bc765-76a8-45a8-94a9-b6ef2db4a1db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7884495f-540c-446f-b710-8190242753ee"/>
    <ds:schemaRef ds:uri="http://schemas.microsoft.com/sharepoint/v3/fields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0E2FBED-8C20-4454-8E94-9BD05CB0FF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940A48-EA28-478A-A5A4-90965548F2C9}"/>
</file>

<file path=customXml/itemProps4.xml><?xml version="1.0" encoding="utf-8"?>
<ds:datastoreItem xmlns:ds="http://schemas.openxmlformats.org/officeDocument/2006/customXml" ds:itemID="{7C5995E4-EF0A-4A93-A868-1B3849F5BE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E46BDF-C568-4658-89C3-FCA3583474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Zaanstad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Bosma, Rob</dc:creator>
  <cp:lastModifiedBy>Stoter, Cheryl</cp:lastModifiedBy>
  <cp:revision>20</cp:revision>
  <dcterms:created xsi:type="dcterms:W3CDTF">2019-01-21T14:09:00Z</dcterms:created>
  <dcterms:modified xsi:type="dcterms:W3CDTF">2026-05-08T13:37:00Z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0x0101005D24A0D970A2754A92D27DC4C3A43DC1</vt:lpwstr>
  </property>
  <property fmtid="{D5CDD505-2E9C-101B-9397-08002B2CF9AE}" pid="3" name="dd418d1d0122474984b379b82e2694a7">
    <vt:lpwstr>LP00000122|163129be-f07f-4be5-83f5-cfc90b652d57</vt:lpwstr>
  </property>
  <property fmtid="{D5CDD505-2E9C-101B-9397-08002B2CF9AE}" pid="4" name="c94847eb54c24c8f9dc0c385bd1eebc2">
    <vt:lpwstr>Inkoop ＆ Subsidies|fd31b8cd-0b90-4d00-b984-1c171bc0747c</vt:lpwstr>
  </property>
  <property fmtid="{D5CDD505-2E9C-101B-9397-08002B2CF9AE}" pid="5" name="n4a6eba257ee4776b063e377a4c63306">
    <vt:lpwstr>Gemeente Zaanstad|5da99fe8-27ce-4ad9-925a-5d6e14d5f231</vt:lpwstr>
  </property>
  <property fmtid="{D5CDD505-2E9C-101B-9397-08002B2CF9AE}" pid="6" name="Status_Zaak">
    <vt:lpwstr>1;#Actief|81c20c87-c216-4937-bf94-ff7021bd769f</vt:lpwstr>
  </property>
  <property fmtid="{D5CDD505-2E9C-101B-9397-08002B2CF9AE}" pid="7" name="_dlc_DocIdItemGuid">
    <vt:lpwstr>2af4d37e-efca-405d-b71a-9aa01c013a5b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ha05b352ffb3473e988b841366c28f6f">
    <vt:lpwstr/>
  </property>
  <property fmtid="{D5CDD505-2E9C-101B-9397-08002B2CF9AE}" pid="10" name="Zaaktype">
    <vt:lpwstr>44;#LP00000122|163129be-f07f-4be5-83f5-cfc90b652d57</vt:lpwstr>
  </property>
  <property fmtid="{D5CDD505-2E9C-101B-9397-08002B2CF9AE}" pid="11" name="jbd390ef46fe4ab38e89a0afa2c77160">
    <vt:lpwstr/>
  </property>
  <property fmtid="{D5CDD505-2E9C-101B-9397-08002B2CF9AE}" pid="12" name="Proces">
    <vt:lpwstr/>
  </property>
  <property fmtid="{D5CDD505-2E9C-101B-9397-08002B2CF9AE}" pid="13" name="Openbaarheidsbeperking">
    <vt:lpwstr/>
  </property>
  <property fmtid="{D5CDD505-2E9C-101B-9397-08002B2CF9AE}" pid="14" name="Archiefvormer">
    <vt:lpwstr>4;#Gemeente Zaanstad|5da99fe8-27ce-4ad9-925a-5d6e14d5f231</vt:lpwstr>
  </property>
  <property fmtid="{D5CDD505-2E9C-101B-9397-08002B2CF9AE}" pid="15" name="MediaServiceImageTags">
    <vt:lpwstr/>
  </property>
  <property fmtid="{D5CDD505-2E9C-101B-9397-08002B2CF9AE}" pid="16" name="Order">
    <vt:r8>11600</vt:r8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kb2195678de349ca8c57c458e10f6aa4">
    <vt:lpwstr>Actief|81c20c87-c216-4937-bf94-ff7021bd769f</vt:lpwstr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Projectfase">
    <vt:lpwstr/>
  </property>
</Properties>
</file>