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D8D6" w14:textId="7F326727" w:rsidR="00D84399" w:rsidRPr="00C80B23" w:rsidRDefault="00D84399" w:rsidP="00D84399">
      <w:pPr>
        <w:pStyle w:val="Kop1"/>
        <w:rPr>
          <w:rFonts w:asciiTheme="minorHAnsi" w:hAnsiTheme="minorHAnsi" w:cstheme="minorHAnsi"/>
          <w:sz w:val="20"/>
          <w:szCs w:val="20"/>
        </w:rPr>
      </w:pPr>
      <w:bookmarkStart w:id="0" w:name="_Toc388474814"/>
      <w:bookmarkStart w:id="1" w:name="_Toc3998250"/>
      <w:r w:rsidRPr="00C80B23">
        <w:rPr>
          <w:rFonts w:asciiTheme="minorHAnsi" w:hAnsiTheme="minorHAnsi" w:cstheme="minorHAnsi"/>
          <w:sz w:val="20"/>
          <w:szCs w:val="20"/>
        </w:rPr>
        <w:t xml:space="preserve">Bijlage </w:t>
      </w:r>
      <w:r w:rsidR="002558E3">
        <w:rPr>
          <w:rFonts w:asciiTheme="minorHAnsi" w:hAnsiTheme="minorHAnsi" w:cstheme="minorHAnsi"/>
          <w:sz w:val="20"/>
          <w:szCs w:val="20"/>
        </w:rPr>
        <w:t>O</w:t>
      </w:r>
      <w:r w:rsidRPr="00C80B23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bookmarkEnd w:id="1"/>
      <w:r w:rsidR="004D2D24">
        <w:rPr>
          <w:rFonts w:asciiTheme="minorHAnsi" w:hAnsiTheme="minorHAnsi" w:cstheme="minorHAnsi"/>
          <w:sz w:val="20"/>
          <w:szCs w:val="20"/>
        </w:rPr>
        <w:t>–</w:t>
      </w:r>
      <w:r w:rsidR="007C3171" w:rsidRPr="00C80B23">
        <w:rPr>
          <w:rFonts w:asciiTheme="minorHAnsi" w:hAnsiTheme="minorHAnsi" w:cstheme="minorHAnsi"/>
          <w:sz w:val="20"/>
          <w:szCs w:val="20"/>
        </w:rPr>
        <w:t xml:space="preserve"> Aanvraag</w:t>
      </w:r>
      <w:r w:rsidR="008D1E74">
        <w:rPr>
          <w:rFonts w:asciiTheme="minorHAnsi" w:hAnsiTheme="minorHAnsi" w:cstheme="minorHAnsi"/>
          <w:sz w:val="20"/>
          <w:szCs w:val="20"/>
        </w:rPr>
        <w:t>formulier</w:t>
      </w:r>
      <w:r w:rsidR="004D2D24">
        <w:rPr>
          <w:rFonts w:asciiTheme="minorHAnsi" w:hAnsiTheme="minorHAnsi" w:cstheme="minorHAnsi"/>
          <w:sz w:val="20"/>
          <w:szCs w:val="20"/>
        </w:rPr>
        <w:t xml:space="preserve"> </w:t>
      </w:r>
      <w:r w:rsidR="007702F1">
        <w:rPr>
          <w:rFonts w:asciiTheme="minorHAnsi" w:hAnsiTheme="minorHAnsi" w:cstheme="minorHAnsi"/>
          <w:sz w:val="20"/>
          <w:szCs w:val="20"/>
        </w:rPr>
        <w:t>B</w:t>
      </w:r>
      <w:r w:rsidR="002558E3">
        <w:rPr>
          <w:rFonts w:asciiTheme="minorHAnsi" w:hAnsiTheme="minorHAnsi" w:cstheme="minorHAnsi"/>
          <w:sz w:val="20"/>
          <w:szCs w:val="20"/>
        </w:rPr>
        <w:t>eschrijving Amersfoortse Infrastructuur</w:t>
      </w:r>
    </w:p>
    <w:p w14:paraId="52A297F4" w14:textId="77777777" w:rsidR="0094352C" w:rsidRPr="00C80B23" w:rsidRDefault="0094352C" w:rsidP="0094352C">
      <w:pPr>
        <w:suppressAutoHyphens w:val="0"/>
        <w:autoSpaceDE w:val="0"/>
        <w:autoSpaceDN w:val="0"/>
        <w:adjustRightInd w:val="0"/>
        <w:spacing w:line="300" w:lineRule="auto"/>
        <w:rPr>
          <w:rFonts w:asciiTheme="minorHAnsi" w:eastAsia="Times New Roman" w:hAnsiTheme="minorHAnsi" w:cstheme="minorHAnsi"/>
          <w:b/>
          <w:sz w:val="20"/>
          <w:szCs w:val="20"/>
        </w:rPr>
      </w:pPr>
      <w:bookmarkStart w:id="2" w:name="_Toc124313033"/>
      <w:bookmarkStart w:id="3" w:name="_Toc122859124"/>
      <w:bookmarkStart w:id="4" w:name="_Toc122859461"/>
      <w:bookmarkStart w:id="5" w:name="_Toc122859940"/>
      <w:bookmarkStart w:id="6" w:name="_Toc122860996"/>
      <w:bookmarkStart w:id="7" w:name="_Toc122859125"/>
      <w:bookmarkStart w:id="8" w:name="_Toc122859462"/>
      <w:bookmarkStart w:id="9" w:name="_Toc122859941"/>
      <w:bookmarkStart w:id="10" w:name="_Toc12286099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17D52F2" w14:textId="0FF5EDD7" w:rsidR="00D84399" w:rsidRDefault="008C33CB" w:rsidP="0094352C">
      <w:pPr>
        <w:autoSpaceDE w:val="0"/>
        <w:autoSpaceDN w:val="0"/>
        <w:adjustRightInd w:val="0"/>
        <w:spacing w:line="300" w:lineRule="auto"/>
        <w:rPr>
          <w:rFonts w:asciiTheme="minorHAnsi" w:eastAsia="Times New Roman" w:hAnsiTheme="minorHAnsi" w:cstheme="minorHAnsi"/>
          <w:sz w:val="20"/>
          <w:szCs w:val="20"/>
        </w:rPr>
      </w:pPr>
      <w:bookmarkStart w:id="11" w:name="OLE_LINK36"/>
      <w:bookmarkStart w:id="12" w:name="OLE_LINK37"/>
      <w:r w:rsidRPr="00C80B23">
        <w:rPr>
          <w:rFonts w:asciiTheme="minorHAnsi" w:eastAsia="Times New Roman" w:hAnsiTheme="minorHAnsi" w:cstheme="minorHAnsi"/>
          <w:sz w:val="20"/>
          <w:szCs w:val="20"/>
        </w:rPr>
        <w:t>U kunt de</w:t>
      </w:r>
      <w:r w:rsidR="007702F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681CC2">
        <w:rPr>
          <w:rFonts w:asciiTheme="minorHAnsi" w:eastAsia="Times New Roman" w:hAnsiTheme="minorHAnsi" w:cstheme="minorHAnsi"/>
          <w:sz w:val="20"/>
          <w:szCs w:val="20"/>
        </w:rPr>
        <w:t>“</w:t>
      </w:r>
      <w:r w:rsidR="007702F1" w:rsidRPr="007702F1">
        <w:rPr>
          <w:rFonts w:asciiTheme="minorHAnsi" w:eastAsia="Times New Roman" w:hAnsiTheme="minorHAnsi" w:cstheme="minorHAnsi"/>
          <w:sz w:val="20"/>
          <w:szCs w:val="20"/>
        </w:rPr>
        <w:t>Beschrijving Amersfoortse Infrastructuur</w:t>
      </w:r>
      <w:r w:rsidR="00681CC2">
        <w:rPr>
          <w:rFonts w:asciiTheme="minorHAnsi" w:eastAsia="Times New Roman" w:hAnsiTheme="minorHAnsi" w:cstheme="minorHAnsi"/>
          <w:sz w:val="20"/>
          <w:szCs w:val="20"/>
        </w:rPr>
        <w:t>”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C80B23">
        <w:rPr>
          <w:rFonts w:asciiTheme="minorHAnsi" w:eastAsia="Times New Roman" w:hAnsiTheme="minorHAnsi" w:cstheme="minorHAnsi"/>
          <w:sz w:val="20"/>
          <w:szCs w:val="20"/>
        </w:rPr>
        <w:t xml:space="preserve">zoals genoemd in </w:t>
      </w:r>
      <w:r w:rsidR="007702F1">
        <w:rPr>
          <w:rFonts w:asciiTheme="minorHAnsi" w:eastAsia="Times New Roman" w:hAnsiTheme="minorHAnsi" w:cstheme="minorHAnsi"/>
          <w:sz w:val="20"/>
          <w:szCs w:val="20"/>
        </w:rPr>
        <w:t>Eis</w:t>
      </w:r>
      <w:r w:rsidR="00556B13">
        <w:rPr>
          <w:rFonts w:asciiTheme="minorHAnsi" w:eastAsia="Times New Roman" w:hAnsiTheme="minorHAnsi" w:cstheme="minorHAnsi"/>
          <w:sz w:val="20"/>
          <w:szCs w:val="20"/>
        </w:rPr>
        <w:t xml:space="preserve"> 7</w:t>
      </w:r>
      <w:r w:rsidR="006E60E1">
        <w:rPr>
          <w:rFonts w:asciiTheme="minorHAnsi" w:eastAsia="Times New Roman" w:hAnsiTheme="minorHAnsi" w:cstheme="minorHAnsi"/>
          <w:sz w:val="20"/>
          <w:szCs w:val="20"/>
        </w:rPr>
        <w:t>9</w:t>
      </w:r>
      <w:r w:rsidR="00042CDB">
        <w:rPr>
          <w:rFonts w:asciiTheme="minorHAnsi" w:eastAsia="Times New Roman" w:hAnsiTheme="minorHAnsi" w:cstheme="minorHAnsi"/>
          <w:sz w:val="20"/>
          <w:szCs w:val="20"/>
        </w:rPr>
        <w:t xml:space="preserve"> van </w:t>
      </w:r>
      <w:r w:rsidR="007702F1">
        <w:rPr>
          <w:rFonts w:asciiTheme="minorHAnsi" w:eastAsia="Times New Roman" w:hAnsiTheme="minorHAnsi" w:cstheme="minorHAnsi"/>
          <w:sz w:val="20"/>
          <w:szCs w:val="20"/>
        </w:rPr>
        <w:t>het Programma van Eisen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 opvragen door het invullen en ondertekenen van deze bijlage en via TenderNed (berichten-module) </w:t>
      </w:r>
      <w:r w:rsidR="006F57F8">
        <w:rPr>
          <w:rFonts w:asciiTheme="minorHAnsi" w:eastAsia="Times New Roman" w:hAnsiTheme="minorHAnsi" w:cstheme="minorHAnsi"/>
          <w:sz w:val="20"/>
          <w:szCs w:val="20"/>
        </w:rPr>
        <w:t xml:space="preserve">te 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>versturen naar Opdrachtgever. U ontvangt vervolgens en uiterlijk binnen 2 werkdagen</w:t>
      </w:r>
      <w:r w:rsidR="00E906E8">
        <w:rPr>
          <w:rFonts w:asciiTheme="minorHAnsi" w:eastAsia="Times New Roman" w:hAnsiTheme="minorHAnsi" w:cstheme="minorHAnsi"/>
          <w:sz w:val="20"/>
          <w:szCs w:val="20"/>
        </w:rPr>
        <w:t xml:space="preserve"> de </w:t>
      </w:r>
      <w:bookmarkEnd w:id="11"/>
      <w:bookmarkEnd w:id="12"/>
      <w:r w:rsidR="00E906E8">
        <w:rPr>
          <w:rFonts w:asciiTheme="minorHAnsi" w:eastAsia="Times New Roman" w:hAnsiTheme="minorHAnsi" w:cstheme="minorHAnsi"/>
          <w:sz w:val="20"/>
          <w:szCs w:val="20"/>
        </w:rPr>
        <w:t>“</w:t>
      </w:r>
      <w:r w:rsidR="00E906E8" w:rsidRPr="00E906E8">
        <w:rPr>
          <w:rFonts w:asciiTheme="minorHAnsi" w:eastAsia="Times New Roman" w:hAnsiTheme="minorHAnsi" w:cstheme="minorHAnsi"/>
          <w:sz w:val="20"/>
          <w:szCs w:val="20"/>
        </w:rPr>
        <w:t>Beschrijving Amersfoortse Infrastructuur</w:t>
      </w:r>
      <w:r w:rsidR="00E906E8">
        <w:rPr>
          <w:rFonts w:asciiTheme="minorHAnsi" w:eastAsia="Times New Roman" w:hAnsiTheme="minorHAnsi" w:cstheme="minorHAnsi"/>
          <w:sz w:val="20"/>
          <w:szCs w:val="20"/>
        </w:rPr>
        <w:t>”</w:t>
      </w:r>
    </w:p>
    <w:p w14:paraId="57BA205A" w14:textId="77777777" w:rsidR="00D950DC" w:rsidRDefault="00D950DC" w:rsidP="0094352C">
      <w:pPr>
        <w:pBdr>
          <w:bottom w:val="single" w:sz="6" w:space="1" w:color="auto"/>
        </w:pBdr>
        <w:autoSpaceDE w:val="0"/>
        <w:autoSpaceDN w:val="0"/>
        <w:adjustRightInd w:val="0"/>
        <w:spacing w:line="30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2FEC60CF" w14:textId="1A4AA245" w:rsidR="008C33CB" w:rsidRPr="00C80B23" w:rsidRDefault="008C33CB" w:rsidP="0094352C">
      <w:pPr>
        <w:autoSpaceDE w:val="0"/>
        <w:autoSpaceDN w:val="0"/>
        <w:adjustRightInd w:val="0"/>
        <w:spacing w:line="30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20128E90" w14:textId="43CC14FD" w:rsidR="008C33CB" w:rsidRPr="00C80B23" w:rsidRDefault="008C33CB" w:rsidP="0094352C">
      <w:pPr>
        <w:spacing w:line="300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In verband met een mogelijke inschrijving op de aanbesteding </w:t>
      </w:r>
      <w:bookmarkStart w:id="13" w:name="OLE_LINK57"/>
      <w:bookmarkStart w:id="14" w:name="OLE_LINK58"/>
      <w:r w:rsidR="00EB4302">
        <w:rPr>
          <w:rFonts w:asciiTheme="minorHAnsi" w:eastAsia="Times New Roman" w:hAnsiTheme="minorHAnsi" w:cstheme="minorHAnsi"/>
          <w:sz w:val="20"/>
          <w:szCs w:val="20"/>
        </w:rPr>
        <w:t>van een “</w:t>
      </w:r>
      <w:r w:rsidR="00EB4302" w:rsidRPr="00EB4302">
        <w:rPr>
          <w:rFonts w:asciiTheme="minorHAnsi" w:eastAsia="Times New Roman" w:hAnsiTheme="minorHAnsi" w:cstheme="minorHAnsi"/>
          <w:sz w:val="20"/>
          <w:szCs w:val="20"/>
        </w:rPr>
        <w:t>Applicatie ter ondersteuning van de Planning &amp; Control Cyclus</w:t>
      </w:r>
      <w:r w:rsidR="00EB4302">
        <w:rPr>
          <w:rFonts w:asciiTheme="minorHAnsi" w:eastAsia="Times New Roman" w:hAnsiTheme="minorHAnsi" w:cstheme="minorHAnsi"/>
          <w:sz w:val="20"/>
          <w:szCs w:val="20"/>
        </w:rPr>
        <w:t>”,</w:t>
      </w:r>
      <w:r w:rsidRPr="00C80B23"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  <w:t xml:space="preserve"> </w:t>
      </w:r>
      <w:bookmarkEnd w:id="13"/>
      <w:bookmarkEnd w:id="14"/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verzoek ik de Opdrachtgever de benodigde </w:t>
      </w:r>
      <w:r w:rsidR="00D950DC">
        <w:rPr>
          <w:rFonts w:asciiTheme="minorHAnsi" w:eastAsia="Times New Roman" w:hAnsiTheme="minorHAnsi" w:cstheme="minorHAnsi"/>
          <w:sz w:val="20"/>
          <w:szCs w:val="20"/>
        </w:rPr>
        <w:t>“</w:t>
      </w:r>
      <w:r w:rsidR="00864CAD">
        <w:rPr>
          <w:rFonts w:asciiTheme="minorHAnsi" w:eastAsia="Times New Roman" w:hAnsiTheme="minorHAnsi" w:cstheme="minorHAnsi"/>
          <w:sz w:val="20"/>
          <w:szCs w:val="20"/>
        </w:rPr>
        <w:t>B</w:t>
      </w:r>
      <w:r w:rsidR="00681CC2">
        <w:rPr>
          <w:rFonts w:asciiTheme="minorHAnsi" w:eastAsia="Times New Roman" w:hAnsiTheme="minorHAnsi" w:cstheme="minorHAnsi"/>
          <w:sz w:val="20"/>
          <w:szCs w:val="20"/>
        </w:rPr>
        <w:t xml:space="preserve">eschrijving </w:t>
      </w:r>
      <w:r w:rsidR="00EA2985">
        <w:rPr>
          <w:rFonts w:asciiTheme="minorHAnsi" w:eastAsia="Times New Roman" w:hAnsiTheme="minorHAnsi" w:cstheme="minorHAnsi"/>
          <w:sz w:val="20"/>
          <w:szCs w:val="20"/>
        </w:rPr>
        <w:t xml:space="preserve">Amersfoortse </w:t>
      </w:r>
      <w:r w:rsidR="00D950DC">
        <w:rPr>
          <w:rFonts w:asciiTheme="minorHAnsi" w:eastAsia="Times New Roman" w:hAnsiTheme="minorHAnsi" w:cstheme="minorHAnsi"/>
          <w:sz w:val="20"/>
          <w:szCs w:val="20"/>
        </w:rPr>
        <w:t>I</w:t>
      </w:r>
      <w:r w:rsidR="00EA2985">
        <w:rPr>
          <w:rFonts w:asciiTheme="minorHAnsi" w:eastAsia="Times New Roman" w:hAnsiTheme="minorHAnsi" w:cstheme="minorHAnsi"/>
          <w:sz w:val="20"/>
          <w:szCs w:val="20"/>
        </w:rPr>
        <w:t>nfrastructuur</w:t>
      </w:r>
      <w:r w:rsidR="00D950DC">
        <w:rPr>
          <w:rFonts w:asciiTheme="minorHAnsi" w:eastAsia="Times New Roman" w:hAnsiTheme="minorHAnsi" w:cstheme="minorHAnsi"/>
          <w:sz w:val="20"/>
          <w:szCs w:val="20"/>
        </w:rPr>
        <w:t>”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 te verstrekken.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br/>
      </w:r>
    </w:p>
    <w:p w14:paraId="7A6617B5" w14:textId="2665D816" w:rsidR="008C33CB" w:rsidRPr="00C80B23" w:rsidRDefault="008C33CB" w:rsidP="0094352C">
      <w:pPr>
        <w:spacing w:line="300" w:lineRule="auto"/>
        <w:rPr>
          <w:rFonts w:asciiTheme="minorHAnsi" w:hAnsiTheme="minorHAnsi" w:cstheme="minorHAnsi"/>
          <w:b/>
          <w:bCs/>
          <w:iCs/>
          <w:color w:val="000000"/>
          <w:sz w:val="20"/>
          <w:szCs w:val="20"/>
        </w:rPr>
      </w:pPr>
      <w:r w:rsidRPr="00C80B23">
        <w:rPr>
          <w:rFonts w:asciiTheme="minorHAnsi" w:eastAsia="Times New Roman" w:hAnsiTheme="minorHAnsi" w:cstheme="minorHAnsi"/>
          <w:sz w:val="20"/>
          <w:szCs w:val="20"/>
        </w:rPr>
        <w:t>Door ondertekening verklaar ik mij akkoord met ondergeschreven voorwaarden</w:t>
      </w:r>
      <w:r w:rsidR="00E1324B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39A878EF" w14:textId="77777777" w:rsidR="008C33CB" w:rsidRPr="00C80B23" w:rsidRDefault="008C33CB" w:rsidP="0094352C">
      <w:pPr>
        <w:spacing w:line="300" w:lineRule="auto"/>
        <w:rPr>
          <w:rFonts w:asciiTheme="minorHAnsi" w:hAnsiTheme="minorHAnsi" w:cstheme="minorHAnsi"/>
          <w:sz w:val="20"/>
          <w:szCs w:val="20"/>
        </w:rPr>
      </w:pPr>
    </w:p>
    <w:p w14:paraId="6241CD30" w14:textId="3B137B16" w:rsidR="008C33CB" w:rsidRPr="00C80B23" w:rsidRDefault="008C33CB" w:rsidP="0094352C">
      <w:pPr>
        <w:spacing w:line="300" w:lineRule="auto"/>
        <w:rPr>
          <w:rFonts w:asciiTheme="minorHAnsi" w:hAnsiTheme="minorHAnsi" w:cstheme="minorHAnsi"/>
          <w:sz w:val="20"/>
          <w:szCs w:val="20"/>
        </w:rPr>
      </w:pP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De </w:t>
      </w:r>
      <w:r w:rsidR="00831072">
        <w:rPr>
          <w:rFonts w:asciiTheme="minorHAnsi" w:eastAsia="Times New Roman" w:hAnsiTheme="minorHAnsi" w:cstheme="minorHAnsi"/>
          <w:sz w:val="20"/>
          <w:szCs w:val="20"/>
        </w:rPr>
        <w:t xml:space="preserve">gemeente Amersfoort 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merkt de verstrekte </w:t>
      </w:r>
      <w:r w:rsidR="00954EA9">
        <w:rPr>
          <w:rFonts w:asciiTheme="minorHAnsi" w:eastAsia="Times New Roman" w:hAnsiTheme="minorHAnsi" w:cstheme="minorHAnsi"/>
          <w:sz w:val="20"/>
          <w:szCs w:val="20"/>
        </w:rPr>
        <w:t>“</w:t>
      </w:r>
      <w:r w:rsidR="00864CAD">
        <w:rPr>
          <w:rFonts w:asciiTheme="minorHAnsi" w:eastAsia="Times New Roman" w:hAnsiTheme="minorHAnsi" w:cstheme="minorHAnsi"/>
          <w:sz w:val="20"/>
          <w:szCs w:val="20"/>
        </w:rPr>
        <w:t>B</w:t>
      </w:r>
      <w:r w:rsidR="00681CC2">
        <w:rPr>
          <w:rFonts w:asciiTheme="minorHAnsi" w:eastAsia="Times New Roman" w:hAnsiTheme="minorHAnsi" w:cstheme="minorHAnsi"/>
          <w:sz w:val="20"/>
          <w:szCs w:val="20"/>
        </w:rPr>
        <w:t xml:space="preserve">eschrijving Amersfoortse </w:t>
      </w:r>
      <w:r w:rsidR="00954EA9">
        <w:rPr>
          <w:rFonts w:asciiTheme="minorHAnsi" w:eastAsia="Times New Roman" w:hAnsiTheme="minorHAnsi" w:cstheme="minorHAnsi"/>
          <w:sz w:val="20"/>
          <w:szCs w:val="20"/>
        </w:rPr>
        <w:t>I</w:t>
      </w:r>
      <w:r w:rsidR="00681CC2">
        <w:rPr>
          <w:rFonts w:asciiTheme="minorHAnsi" w:eastAsia="Times New Roman" w:hAnsiTheme="minorHAnsi" w:cstheme="minorHAnsi"/>
          <w:sz w:val="20"/>
          <w:szCs w:val="20"/>
        </w:rPr>
        <w:t>nfra</w:t>
      </w:r>
      <w:r w:rsidR="006E5578">
        <w:rPr>
          <w:rFonts w:asciiTheme="minorHAnsi" w:eastAsia="Times New Roman" w:hAnsiTheme="minorHAnsi" w:cstheme="minorHAnsi"/>
          <w:sz w:val="20"/>
          <w:szCs w:val="20"/>
        </w:rPr>
        <w:t>s</w:t>
      </w:r>
      <w:r w:rsidR="00681CC2">
        <w:rPr>
          <w:rFonts w:asciiTheme="minorHAnsi" w:eastAsia="Times New Roman" w:hAnsiTheme="minorHAnsi" w:cstheme="minorHAnsi"/>
          <w:sz w:val="20"/>
          <w:szCs w:val="20"/>
        </w:rPr>
        <w:t>tructuur</w:t>
      </w:r>
      <w:r w:rsidR="00954EA9">
        <w:rPr>
          <w:rFonts w:asciiTheme="minorHAnsi" w:eastAsia="Times New Roman" w:hAnsiTheme="minorHAnsi" w:cstheme="minorHAnsi"/>
          <w:sz w:val="20"/>
          <w:szCs w:val="20"/>
        </w:rPr>
        <w:t>”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 aan als vertrouwelijk</w:t>
      </w:r>
      <w:r w:rsidR="00864CAD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 In verband daarmee word</w:t>
      </w:r>
      <w:r w:rsidR="00336B9C">
        <w:rPr>
          <w:rFonts w:asciiTheme="minorHAnsi" w:eastAsia="Times New Roman" w:hAnsiTheme="minorHAnsi" w:cstheme="minorHAnsi"/>
          <w:sz w:val="20"/>
          <w:szCs w:val="20"/>
        </w:rPr>
        <w:t>t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 deze </w:t>
      </w:r>
      <w:r w:rsidR="00336B9C">
        <w:rPr>
          <w:rFonts w:asciiTheme="minorHAnsi" w:eastAsia="Times New Roman" w:hAnsiTheme="minorHAnsi" w:cstheme="minorHAnsi"/>
          <w:sz w:val="20"/>
          <w:szCs w:val="20"/>
        </w:rPr>
        <w:t>informatie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 uitsluitend en strikt vertrouwelijk aan mij verstrekt met het oog op een mogelijke inschrijving op de aanbesteding</w:t>
      </w:r>
      <w:r w:rsidR="00336B9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367359">
        <w:rPr>
          <w:rFonts w:asciiTheme="minorHAnsi" w:eastAsia="Times New Roman" w:hAnsiTheme="minorHAnsi" w:cstheme="minorHAnsi"/>
          <w:sz w:val="20"/>
          <w:szCs w:val="20"/>
        </w:rPr>
        <w:t>van een “</w:t>
      </w:r>
      <w:r w:rsidR="00367359" w:rsidRPr="00367359">
        <w:rPr>
          <w:rFonts w:asciiTheme="minorHAnsi" w:eastAsia="Times New Roman" w:hAnsiTheme="minorHAnsi" w:cstheme="minorHAnsi"/>
          <w:sz w:val="20"/>
          <w:szCs w:val="20"/>
        </w:rPr>
        <w:t>Applicatie ter ondersteuning van de Planning &amp; Control Cyclus</w:t>
      </w:r>
      <w:r w:rsidR="00367359">
        <w:rPr>
          <w:rFonts w:asciiTheme="minorHAnsi" w:eastAsia="Times New Roman" w:hAnsiTheme="minorHAnsi" w:cstheme="minorHAnsi"/>
          <w:sz w:val="20"/>
          <w:szCs w:val="20"/>
        </w:rPr>
        <w:t>”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  <w:r w:rsidR="00367359">
        <w:rPr>
          <w:rFonts w:asciiTheme="minorHAnsi" w:eastAsia="Times New Roman" w:hAnsiTheme="minorHAnsi" w:cstheme="minorHAnsi"/>
          <w:sz w:val="20"/>
          <w:szCs w:val="20"/>
        </w:rPr>
        <w:br/>
      </w:r>
      <w:r w:rsidR="001C356E">
        <w:rPr>
          <w:rFonts w:asciiTheme="minorHAnsi" w:eastAsia="Times New Roman" w:hAnsiTheme="minorHAnsi" w:cstheme="minorHAnsi"/>
          <w:sz w:val="20"/>
          <w:szCs w:val="20"/>
        </w:rPr>
        <w:br/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In verband daarmee verzoekt de </w:t>
      </w:r>
      <w:r w:rsidR="00831072">
        <w:rPr>
          <w:rFonts w:asciiTheme="minorHAnsi" w:eastAsia="Times New Roman" w:hAnsiTheme="minorHAnsi" w:cstheme="minorHAnsi"/>
          <w:sz w:val="20"/>
          <w:szCs w:val="20"/>
        </w:rPr>
        <w:t>gemeente Amersfoort</w:t>
      </w:r>
      <w:r w:rsidRPr="00C80B23">
        <w:rPr>
          <w:rFonts w:asciiTheme="minorHAnsi" w:eastAsia="Times New Roman" w:hAnsiTheme="minorHAnsi" w:cstheme="minorHAnsi"/>
          <w:sz w:val="20"/>
          <w:szCs w:val="20"/>
        </w:rPr>
        <w:t xml:space="preserve"> uw onderneming uitdrukkelijk om:</w:t>
      </w:r>
      <w:r w:rsidR="00E1324B">
        <w:rPr>
          <w:rFonts w:asciiTheme="minorHAnsi" w:eastAsia="Times New Roman" w:hAnsiTheme="minorHAnsi" w:cstheme="minorHAnsi"/>
          <w:sz w:val="20"/>
          <w:szCs w:val="20"/>
        </w:rPr>
        <w:br/>
      </w:r>
    </w:p>
    <w:p w14:paraId="1A828CC2" w14:textId="6D88AF83" w:rsidR="008C33CB" w:rsidRPr="000A4827" w:rsidRDefault="008C33CB" w:rsidP="00454358">
      <w:pPr>
        <w:pStyle w:val="Lijstalinea"/>
        <w:numPr>
          <w:ilvl w:val="0"/>
          <w:numId w:val="1"/>
        </w:numPr>
        <w:spacing w:line="300" w:lineRule="auto"/>
        <w:ind w:left="360"/>
        <w:contextualSpacing w:val="0"/>
        <w:rPr>
          <w:rFonts w:cstheme="minorHAnsi"/>
          <w:sz w:val="20"/>
        </w:rPr>
      </w:pPr>
      <w:r w:rsidRPr="000A4827">
        <w:rPr>
          <w:rFonts w:eastAsia="Times New Roman" w:cstheme="minorHAnsi"/>
          <w:sz w:val="20"/>
        </w:rPr>
        <w:t>Strikt vertrouwelijk met de</w:t>
      </w:r>
      <w:r w:rsidR="009A7405">
        <w:rPr>
          <w:rFonts w:eastAsia="Times New Roman" w:cstheme="minorHAnsi"/>
          <w:sz w:val="20"/>
        </w:rPr>
        <w:t xml:space="preserve"> “B</w:t>
      </w:r>
      <w:r w:rsidR="00681CC2" w:rsidRPr="000A4827">
        <w:rPr>
          <w:rFonts w:eastAsia="Times New Roman" w:cstheme="minorHAnsi"/>
          <w:sz w:val="20"/>
        </w:rPr>
        <w:t xml:space="preserve">eschrijving </w:t>
      </w:r>
      <w:r w:rsidR="002E36BB" w:rsidRPr="000A4827">
        <w:rPr>
          <w:rFonts w:eastAsia="Times New Roman" w:cstheme="minorHAnsi"/>
          <w:sz w:val="20"/>
        </w:rPr>
        <w:t xml:space="preserve">Amersfoortse </w:t>
      </w:r>
      <w:r w:rsidR="009A7405">
        <w:rPr>
          <w:rFonts w:eastAsia="Times New Roman" w:cstheme="minorHAnsi"/>
          <w:sz w:val="20"/>
        </w:rPr>
        <w:t>I</w:t>
      </w:r>
      <w:r w:rsidR="002E36BB" w:rsidRPr="000A4827">
        <w:rPr>
          <w:rFonts w:eastAsia="Times New Roman" w:cstheme="minorHAnsi"/>
          <w:sz w:val="20"/>
        </w:rPr>
        <w:t>nfrastructuur</w:t>
      </w:r>
      <w:r w:rsidR="009A7405">
        <w:rPr>
          <w:rFonts w:eastAsia="Times New Roman" w:cstheme="minorHAnsi"/>
          <w:sz w:val="20"/>
        </w:rPr>
        <w:t>”</w:t>
      </w:r>
      <w:r w:rsidRPr="000A4827">
        <w:rPr>
          <w:rFonts w:eastAsia="Times New Roman" w:cstheme="minorHAnsi"/>
          <w:sz w:val="20"/>
        </w:rPr>
        <w:t xml:space="preserve"> om te gaan en (verdere) verspreiding of bekendmaking daarvan te voorkomen;</w:t>
      </w:r>
      <w:r w:rsidR="00E1324B">
        <w:rPr>
          <w:rFonts w:eastAsia="Times New Roman" w:cstheme="minorHAnsi"/>
          <w:sz w:val="20"/>
        </w:rPr>
        <w:br/>
      </w:r>
    </w:p>
    <w:p w14:paraId="5346D600" w14:textId="7122EFA4" w:rsidR="008C33CB" w:rsidRPr="000A4827" w:rsidRDefault="008C33CB" w:rsidP="0094352C">
      <w:pPr>
        <w:pStyle w:val="Lijstalinea"/>
        <w:numPr>
          <w:ilvl w:val="0"/>
          <w:numId w:val="1"/>
        </w:numPr>
        <w:spacing w:line="300" w:lineRule="auto"/>
        <w:ind w:left="360"/>
        <w:contextualSpacing w:val="0"/>
        <w:rPr>
          <w:rFonts w:cstheme="minorHAnsi"/>
          <w:sz w:val="20"/>
        </w:rPr>
      </w:pPr>
      <w:r w:rsidRPr="000A4827">
        <w:rPr>
          <w:rFonts w:eastAsia="Times New Roman" w:cstheme="minorHAnsi"/>
          <w:sz w:val="20"/>
        </w:rPr>
        <w:t xml:space="preserve">De </w:t>
      </w:r>
      <w:r w:rsidR="00454358">
        <w:rPr>
          <w:rFonts w:eastAsia="Times New Roman" w:cstheme="minorHAnsi"/>
          <w:sz w:val="20"/>
        </w:rPr>
        <w:t>“B</w:t>
      </w:r>
      <w:r w:rsidR="00681CC2" w:rsidRPr="000A4827">
        <w:rPr>
          <w:rFonts w:eastAsia="Times New Roman" w:cstheme="minorHAnsi"/>
          <w:sz w:val="20"/>
        </w:rPr>
        <w:t xml:space="preserve">eschrijving </w:t>
      </w:r>
      <w:r w:rsidR="002E36BB" w:rsidRPr="000A4827">
        <w:rPr>
          <w:rFonts w:eastAsia="Times New Roman" w:cstheme="minorHAnsi"/>
          <w:sz w:val="20"/>
        </w:rPr>
        <w:t xml:space="preserve">Amersfoortse </w:t>
      </w:r>
      <w:r w:rsidR="00454358">
        <w:rPr>
          <w:rFonts w:eastAsia="Times New Roman" w:cstheme="minorHAnsi"/>
          <w:sz w:val="20"/>
        </w:rPr>
        <w:t>I</w:t>
      </w:r>
      <w:r w:rsidR="002E36BB" w:rsidRPr="000A4827">
        <w:rPr>
          <w:rFonts w:eastAsia="Times New Roman" w:cstheme="minorHAnsi"/>
          <w:sz w:val="20"/>
        </w:rPr>
        <w:t>nfrastructuur</w:t>
      </w:r>
      <w:r w:rsidR="00454358">
        <w:rPr>
          <w:rFonts w:eastAsia="Times New Roman" w:cstheme="minorHAnsi"/>
          <w:sz w:val="20"/>
        </w:rPr>
        <w:t>”</w:t>
      </w:r>
      <w:r w:rsidRPr="000A4827">
        <w:rPr>
          <w:rFonts w:eastAsia="Times New Roman" w:cstheme="minorHAnsi"/>
          <w:sz w:val="20"/>
        </w:rPr>
        <w:t xml:space="preserve"> na gebruik voor een (mogelijke) inschrijving op de aanbesteding</w:t>
      </w:r>
      <w:r w:rsidR="00454358">
        <w:rPr>
          <w:rFonts w:eastAsia="Times New Roman" w:cstheme="minorHAnsi"/>
          <w:sz w:val="20"/>
        </w:rPr>
        <w:t xml:space="preserve"> van </w:t>
      </w:r>
      <w:r w:rsidR="0087205C">
        <w:rPr>
          <w:rFonts w:eastAsia="Times New Roman" w:cstheme="minorHAnsi"/>
          <w:sz w:val="20"/>
        </w:rPr>
        <w:t>een “</w:t>
      </w:r>
      <w:r w:rsidR="0087205C" w:rsidRPr="00367359">
        <w:rPr>
          <w:rFonts w:eastAsia="Times New Roman" w:cstheme="minorHAnsi"/>
          <w:sz w:val="20"/>
        </w:rPr>
        <w:t>Applicatie ter ondersteuning van de Planning &amp; Control Cyclus</w:t>
      </w:r>
      <w:r w:rsidR="0087205C">
        <w:rPr>
          <w:rFonts w:eastAsia="Times New Roman" w:cstheme="minorHAnsi"/>
          <w:sz w:val="20"/>
        </w:rPr>
        <w:t>”,</w:t>
      </w:r>
      <w:r w:rsidRPr="000A4827">
        <w:rPr>
          <w:rFonts w:eastAsia="Times New Roman" w:cstheme="minorHAnsi"/>
          <w:sz w:val="20"/>
        </w:rPr>
        <w:t xml:space="preserve"> te vernietigen na bekendmaking van de gunningsbeslissing of eventuele (onverhoopte) ongeldigverklaring/terzijdelegging van de inschrijving;</w:t>
      </w:r>
      <w:r w:rsidR="00E1324B">
        <w:rPr>
          <w:rFonts w:eastAsia="Times New Roman" w:cstheme="minorHAnsi"/>
          <w:sz w:val="20"/>
        </w:rPr>
        <w:br/>
      </w:r>
    </w:p>
    <w:p w14:paraId="311F93F7" w14:textId="04FEE86C" w:rsidR="008C33CB" w:rsidRPr="000A4827" w:rsidRDefault="008C33CB" w:rsidP="0094352C">
      <w:pPr>
        <w:pStyle w:val="Lijstalinea"/>
        <w:numPr>
          <w:ilvl w:val="0"/>
          <w:numId w:val="1"/>
        </w:numPr>
        <w:spacing w:line="300" w:lineRule="auto"/>
        <w:ind w:left="360"/>
        <w:contextualSpacing w:val="0"/>
        <w:rPr>
          <w:rFonts w:cstheme="minorHAnsi"/>
          <w:sz w:val="20"/>
        </w:rPr>
      </w:pPr>
      <w:r w:rsidRPr="000A4827">
        <w:rPr>
          <w:rFonts w:eastAsia="Times New Roman" w:cstheme="minorHAnsi"/>
          <w:sz w:val="20"/>
        </w:rPr>
        <w:t xml:space="preserve">De </w:t>
      </w:r>
      <w:r w:rsidR="00831072">
        <w:rPr>
          <w:rFonts w:eastAsia="Times New Roman" w:cstheme="minorHAnsi"/>
          <w:sz w:val="20"/>
        </w:rPr>
        <w:t>gemeente Amersfoort</w:t>
      </w:r>
      <w:r w:rsidRPr="000A4827">
        <w:rPr>
          <w:rFonts w:eastAsia="Times New Roman" w:cstheme="minorHAnsi"/>
          <w:sz w:val="20"/>
        </w:rPr>
        <w:t xml:space="preserve"> ongevraagd te informeren over mogelijk oneigenlijk gebruik of onbedoelde verspreiding/bekendmaking van de </w:t>
      </w:r>
      <w:r w:rsidR="0087205C">
        <w:rPr>
          <w:rFonts w:eastAsia="Times New Roman" w:cstheme="minorHAnsi"/>
          <w:sz w:val="20"/>
        </w:rPr>
        <w:t>“B</w:t>
      </w:r>
      <w:r w:rsidR="00681CC2" w:rsidRPr="000A4827">
        <w:rPr>
          <w:rFonts w:eastAsia="Times New Roman" w:cstheme="minorHAnsi"/>
          <w:sz w:val="20"/>
        </w:rPr>
        <w:t xml:space="preserve">eschrijving </w:t>
      </w:r>
      <w:r w:rsidR="006E5578" w:rsidRPr="000A4827">
        <w:rPr>
          <w:rFonts w:eastAsia="Times New Roman" w:cstheme="minorHAnsi"/>
          <w:sz w:val="20"/>
        </w:rPr>
        <w:t>Amersfoortse infrastructuur</w:t>
      </w:r>
      <w:r w:rsidR="0087205C">
        <w:rPr>
          <w:rFonts w:eastAsia="Times New Roman" w:cstheme="minorHAnsi"/>
          <w:sz w:val="20"/>
        </w:rPr>
        <w:t>”</w:t>
      </w:r>
      <w:r w:rsidRPr="000A4827">
        <w:rPr>
          <w:rFonts w:eastAsia="Times New Roman" w:cstheme="minorHAnsi"/>
          <w:sz w:val="20"/>
        </w:rPr>
        <w:t>;</w:t>
      </w:r>
      <w:r w:rsidR="00E1324B">
        <w:rPr>
          <w:rFonts w:eastAsia="Times New Roman" w:cstheme="minorHAnsi"/>
          <w:sz w:val="20"/>
        </w:rPr>
        <w:br/>
      </w:r>
    </w:p>
    <w:p w14:paraId="7181E528" w14:textId="633AFCDE" w:rsidR="008C33CB" w:rsidRPr="0029737E" w:rsidRDefault="008C33CB" w:rsidP="0029737E">
      <w:pPr>
        <w:pStyle w:val="Lijstalinea"/>
        <w:numPr>
          <w:ilvl w:val="0"/>
          <w:numId w:val="1"/>
        </w:numPr>
        <w:spacing w:line="300" w:lineRule="auto"/>
        <w:ind w:left="360"/>
        <w:contextualSpacing w:val="0"/>
        <w:rPr>
          <w:rFonts w:eastAsia="Times New Roman" w:cstheme="minorHAnsi"/>
          <w:sz w:val="20"/>
        </w:rPr>
      </w:pPr>
      <w:r w:rsidRPr="00C80B23">
        <w:rPr>
          <w:rFonts w:eastAsia="Times New Roman" w:cstheme="minorHAnsi"/>
          <w:sz w:val="20"/>
        </w:rPr>
        <w:t xml:space="preserve">De </w:t>
      </w:r>
      <w:r w:rsidR="00831072">
        <w:rPr>
          <w:rFonts w:eastAsia="Times New Roman" w:cstheme="minorHAnsi"/>
          <w:sz w:val="20"/>
        </w:rPr>
        <w:t>gemeente Amersfoort</w:t>
      </w:r>
      <w:r w:rsidRPr="00C80B23">
        <w:rPr>
          <w:rFonts w:eastAsia="Times New Roman" w:cstheme="minorHAnsi"/>
          <w:sz w:val="20"/>
        </w:rPr>
        <w:t xml:space="preserve"> ongevraagd te informeren over de vernietiging van de </w:t>
      </w:r>
      <w:r w:rsidR="0087205C">
        <w:rPr>
          <w:rFonts w:eastAsia="Times New Roman" w:cstheme="minorHAnsi"/>
          <w:sz w:val="20"/>
        </w:rPr>
        <w:t>“B</w:t>
      </w:r>
      <w:r w:rsidR="00681CC2">
        <w:rPr>
          <w:rFonts w:eastAsia="Times New Roman" w:cstheme="minorHAnsi"/>
          <w:sz w:val="20"/>
        </w:rPr>
        <w:t xml:space="preserve">eschrijving </w:t>
      </w:r>
      <w:r w:rsidR="006E5578">
        <w:rPr>
          <w:rFonts w:eastAsia="Times New Roman" w:cstheme="minorHAnsi"/>
          <w:sz w:val="20"/>
        </w:rPr>
        <w:t xml:space="preserve">Amersfoortse </w:t>
      </w:r>
      <w:r w:rsidR="0087205C">
        <w:rPr>
          <w:rFonts w:eastAsia="Times New Roman" w:cstheme="minorHAnsi"/>
          <w:sz w:val="20"/>
        </w:rPr>
        <w:t>I</w:t>
      </w:r>
      <w:r w:rsidR="006E5578">
        <w:rPr>
          <w:rFonts w:eastAsia="Times New Roman" w:cstheme="minorHAnsi"/>
          <w:sz w:val="20"/>
        </w:rPr>
        <w:t>nfrastructuur</w:t>
      </w:r>
      <w:r w:rsidR="0087205C">
        <w:rPr>
          <w:rFonts w:eastAsia="Times New Roman" w:cstheme="minorHAnsi"/>
          <w:sz w:val="20"/>
        </w:rPr>
        <w:t>”</w:t>
      </w:r>
      <w:r w:rsidRPr="00C80B23">
        <w:rPr>
          <w:rFonts w:eastAsia="Times New Roman" w:cstheme="minorHAnsi"/>
          <w:sz w:val="20"/>
        </w:rPr>
        <w:t xml:space="preserve"> na bekendmaking van de gunningsbeslissing of eventuele (onverhoopte) ongeldigverklaring/terzijdelegging van de inschrijving</w:t>
      </w:r>
      <w:r w:rsidR="0029737E">
        <w:rPr>
          <w:rFonts w:eastAsia="Times New Roman" w:cstheme="minorHAnsi"/>
          <w:sz w:val="20"/>
        </w:rPr>
        <w:t>.</w:t>
      </w:r>
    </w:p>
    <w:p w14:paraId="1F412432" w14:textId="77777777" w:rsidR="008C33CB" w:rsidRPr="00C80B23" w:rsidRDefault="008C33CB" w:rsidP="0094352C">
      <w:pPr>
        <w:spacing w:line="30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422D4E43" w14:textId="77777777" w:rsidR="00E1324B" w:rsidRDefault="00E1324B">
      <w:pPr>
        <w:suppressAutoHyphens w:val="0"/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11664F6" w14:textId="1C4FF316" w:rsidR="008C33CB" w:rsidRPr="00C80B23" w:rsidRDefault="008C33CB" w:rsidP="0094352C">
      <w:pPr>
        <w:spacing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0B23">
        <w:rPr>
          <w:rFonts w:asciiTheme="minorHAnsi" w:hAnsiTheme="minorHAnsi" w:cstheme="minorHAnsi"/>
          <w:sz w:val="20"/>
          <w:szCs w:val="20"/>
        </w:rPr>
        <w:t>De ondergetekende verklaart dat Inschrijver instemt met bovengenoemde voorwaarden en conform uitvoert.</w:t>
      </w:r>
    </w:p>
    <w:p w14:paraId="7A1034EF" w14:textId="33408FEF" w:rsidR="008C33CB" w:rsidRPr="00C80B23" w:rsidRDefault="008C33CB" w:rsidP="0094352C">
      <w:pPr>
        <w:spacing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0B2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64C9A6" w14:textId="414DB12A" w:rsidR="0094352C" w:rsidRPr="00C80B23" w:rsidRDefault="008C33CB" w:rsidP="0094352C">
      <w:pPr>
        <w:spacing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80B23">
        <w:rPr>
          <w:rFonts w:asciiTheme="minorHAnsi" w:hAnsiTheme="minorHAnsi" w:cstheme="minorHAnsi"/>
          <w:sz w:val="20"/>
          <w:szCs w:val="20"/>
        </w:rPr>
        <w:t>Aldus opgemaakt en naar waarheid ondertekend:</w:t>
      </w:r>
    </w:p>
    <w:p w14:paraId="2159A5E6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760"/>
      </w:tblGrid>
      <w:tr w:rsidR="00D84399" w:rsidRPr="00C80B23" w14:paraId="5565BB10" w14:textId="77777777" w:rsidTr="00FF29A8">
        <w:tc>
          <w:tcPr>
            <w:tcW w:w="3528" w:type="dxa"/>
            <w:shd w:val="clear" w:color="auto" w:fill="E0E0E0"/>
          </w:tcPr>
          <w:p w14:paraId="4783F5B1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>Officiële naam inschrijver:</w:t>
            </w:r>
          </w:p>
          <w:p w14:paraId="2C75675C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2F0B0904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399" w:rsidRPr="00C80B23" w14:paraId="71A51194" w14:textId="77777777" w:rsidTr="00FF29A8">
        <w:tc>
          <w:tcPr>
            <w:tcW w:w="3528" w:type="dxa"/>
            <w:shd w:val="clear" w:color="auto" w:fill="E0E0E0"/>
          </w:tcPr>
          <w:p w14:paraId="3AC64222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>Rechtsvorm:</w:t>
            </w:r>
          </w:p>
          <w:p w14:paraId="62E3ECB7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CFD0491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399" w:rsidRPr="00C80B23" w14:paraId="11499428" w14:textId="77777777" w:rsidTr="00FF29A8">
        <w:tc>
          <w:tcPr>
            <w:tcW w:w="3528" w:type="dxa"/>
            <w:shd w:val="clear" w:color="auto" w:fill="E0E0E0"/>
          </w:tcPr>
          <w:p w14:paraId="64A051FA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>Bezoekadres:</w:t>
            </w:r>
          </w:p>
          <w:p w14:paraId="7575BD5B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0EE4E95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399" w:rsidRPr="00C80B23" w14:paraId="24278BDF" w14:textId="77777777" w:rsidTr="00FF29A8">
        <w:tc>
          <w:tcPr>
            <w:tcW w:w="3528" w:type="dxa"/>
            <w:shd w:val="clear" w:color="auto" w:fill="E0E0E0"/>
          </w:tcPr>
          <w:p w14:paraId="4EC576D5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>Postcode en plaats:</w:t>
            </w:r>
          </w:p>
          <w:p w14:paraId="086C9AFB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9823B3E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399" w:rsidRPr="00C80B23" w14:paraId="4C39E7B9" w14:textId="77777777" w:rsidTr="00FF29A8">
        <w:tc>
          <w:tcPr>
            <w:tcW w:w="3528" w:type="dxa"/>
            <w:shd w:val="clear" w:color="auto" w:fill="E0E0E0"/>
          </w:tcPr>
          <w:p w14:paraId="1C2DB564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>Naam contactpersoon:</w:t>
            </w:r>
          </w:p>
          <w:p w14:paraId="20948CD4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7DEB7023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399" w:rsidRPr="00C80B23" w14:paraId="0C9C7669" w14:textId="77777777" w:rsidTr="00FF29A8">
        <w:tc>
          <w:tcPr>
            <w:tcW w:w="3528" w:type="dxa"/>
            <w:shd w:val="clear" w:color="auto" w:fill="E0E0E0"/>
          </w:tcPr>
          <w:p w14:paraId="647B8B88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>Telefoonnummer contactpersoon:</w:t>
            </w:r>
          </w:p>
          <w:p w14:paraId="72A4CCC0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374FD49E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399" w:rsidRPr="00C80B23" w14:paraId="739DA5EA" w14:textId="77777777" w:rsidTr="00FF29A8">
        <w:tc>
          <w:tcPr>
            <w:tcW w:w="3528" w:type="dxa"/>
            <w:shd w:val="clear" w:color="auto" w:fill="E0E0E0"/>
          </w:tcPr>
          <w:p w14:paraId="697758C8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>E-mailadres contactpersoon:</w:t>
            </w:r>
          </w:p>
          <w:p w14:paraId="2295EB2B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C6B836C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84399" w:rsidRPr="00C80B23" w14:paraId="39E01317" w14:textId="77777777" w:rsidTr="00FF29A8">
        <w:tc>
          <w:tcPr>
            <w:tcW w:w="3528" w:type="dxa"/>
            <w:shd w:val="clear" w:color="auto" w:fill="E0E0E0"/>
          </w:tcPr>
          <w:p w14:paraId="01F30091" w14:textId="1234AD4E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>Volledig en actueel uittreksel inschrijving Kamer van Koophandel</w:t>
            </w:r>
            <w:r w:rsidR="0094352C" w:rsidRPr="00C80B23">
              <w:rPr>
                <w:rFonts w:asciiTheme="minorHAnsi" w:hAnsiTheme="minorHAnsi" w:cstheme="minorHAnsi"/>
                <w:sz w:val="20"/>
                <w:szCs w:val="20"/>
              </w:rPr>
              <w:t xml:space="preserve"> waaruit de tekenbevoegdheid blijkt</w:t>
            </w:r>
            <w:r w:rsidRPr="00C80B2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2696635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082ED8E" w14:textId="77777777" w:rsidR="00D84399" w:rsidRPr="00C80B23" w:rsidRDefault="00D84399" w:rsidP="00FF29A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F0C852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41D97E" w14:textId="6369E950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41793D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ED4D10E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  <w:r w:rsidRPr="00C80B23">
        <w:rPr>
          <w:rFonts w:asciiTheme="minorHAnsi" w:hAnsiTheme="minorHAnsi" w:cstheme="minorHAnsi"/>
          <w:sz w:val="20"/>
          <w:szCs w:val="20"/>
        </w:rPr>
        <w:t>Aldus naar waarheid ingevuld op:</w:t>
      </w:r>
    </w:p>
    <w:p w14:paraId="4564F342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CD4F77A" w14:textId="25A1B773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  <w:r w:rsidRPr="00C80B23">
        <w:rPr>
          <w:rFonts w:asciiTheme="minorHAnsi" w:hAnsiTheme="minorHAnsi" w:cstheme="minorHAnsi"/>
          <w:sz w:val="20"/>
          <w:szCs w:val="20"/>
        </w:rPr>
        <w:t>Datum:………………………………, te: ……………………</w:t>
      </w:r>
      <w:r w:rsidR="00F80369">
        <w:rPr>
          <w:rFonts w:asciiTheme="minorHAnsi" w:hAnsiTheme="minorHAnsi" w:cstheme="minorHAnsi"/>
          <w:sz w:val="20"/>
          <w:szCs w:val="20"/>
        </w:rPr>
        <w:t>………..</w:t>
      </w:r>
      <w:r w:rsidRPr="00C80B23">
        <w:rPr>
          <w:rFonts w:asciiTheme="minorHAnsi" w:hAnsiTheme="minorHAnsi" w:cstheme="minorHAnsi"/>
          <w:sz w:val="20"/>
          <w:szCs w:val="20"/>
        </w:rPr>
        <w:tab/>
        <w:t>(plaats),</w:t>
      </w:r>
    </w:p>
    <w:p w14:paraId="2126EE9F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9D016E" w14:textId="298B68F1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  <w:r w:rsidRPr="00C80B23">
        <w:rPr>
          <w:rFonts w:asciiTheme="minorHAnsi" w:hAnsiTheme="minorHAnsi" w:cstheme="minorHAnsi"/>
          <w:sz w:val="20"/>
          <w:szCs w:val="20"/>
        </w:rPr>
        <w:t>Door: …………………………………………………………….</w:t>
      </w:r>
      <w:r w:rsidR="00F80369">
        <w:rPr>
          <w:rFonts w:asciiTheme="minorHAnsi" w:hAnsiTheme="minorHAnsi" w:cstheme="minorHAnsi"/>
          <w:sz w:val="20"/>
          <w:szCs w:val="20"/>
        </w:rPr>
        <w:t xml:space="preserve"> </w:t>
      </w:r>
      <w:r w:rsidRPr="00C80B23">
        <w:rPr>
          <w:rFonts w:asciiTheme="minorHAnsi" w:hAnsiTheme="minorHAnsi" w:cstheme="minorHAnsi"/>
          <w:sz w:val="20"/>
          <w:szCs w:val="20"/>
        </w:rPr>
        <w:t>(gevolmachtigde) van</w:t>
      </w:r>
    </w:p>
    <w:p w14:paraId="3B4CD797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F794CC" w14:textId="74063FD5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  <w:r w:rsidRPr="00C80B2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F80369">
        <w:rPr>
          <w:rFonts w:asciiTheme="minorHAnsi" w:hAnsiTheme="minorHAnsi" w:cstheme="minorHAnsi"/>
          <w:sz w:val="20"/>
          <w:szCs w:val="20"/>
        </w:rPr>
        <w:t>……………..</w:t>
      </w:r>
      <w:r w:rsidRPr="00C80B23">
        <w:rPr>
          <w:rFonts w:asciiTheme="minorHAnsi" w:hAnsiTheme="minorHAnsi" w:cstheme="minorHAnsi"/>
          <w:sz w:val="20"/>
          <w:szCs w:val="20"/>
        </w:rPr>
        <w:tab/>
      </w:r>
      <w:r w:rsidR="00F80369">
        <w:rPr>
          <w:rFonts w:asciiTheme="minorHAnsi" w:hAnsiTheme="minorHAnsi" w:cstheme="minorHAnsi"/>
          <w:sz w:val="20"/>
          <w:szCs w:val="20"/>
        </w:rPr>
        <w:t xml:space="preserve"> </w:t>
      </w:r>
      <w:r w:rsidRPr="00C80B23">
        <w:rPr>
          <w:rFonts w:asciiTheme="minorHAnsi" w:hAnsiTheme="minorHAnsi" w:cstheme="minorHAnsi"/>
          <w:sz w:val="20"/>
          <w:szCs w:val="20"/>
        </w:rPr>
        <w:t>(inschrijver).</w:t>
      </w:r>
    </w:p>
    <w:p w14:paraId="6E1420E3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3E88F2" w14:textId="77777777" w:rsidR="00D84399" w:rsidRPr="00C80B23" w:rsidRDefault="00D84399" w:rsidP="00D843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B1875B9" w14:textId="25C43A88" w:rsidR="00D84399" w:rsidRPr="00C80B23" w:rsidRDefault="00D84399" w:rsidP="00D8439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0B23">
        <w:rPr>
          <w:rFonts w:asciiTheme="minorHAnsi" w:hAnsiTheme="minorHAnsi" w:cstheme="minorHAnsi"/>
          <w:sz w:val="20"/>
          <w:szCs w:val="20"/>
        </w:rPr>
        <w:t>Handtekening:…………………………………………………</w:t>
      </w:r>
      <w:r w:rsidR="00F80369">
        <w:rPr>
          <w:rFonts w:asciiTheme="minorHAnsi" w:hAnsiTheme="minorHAnsi" w:cstheme="minorHAnsi"/>
          <w:sz w:val="20"/>
          <w:szCs w:val="20"/>
        </w:rPr>
        <w:t>………………………..</w:t>
      </w:r>
      <w:r w:rsidRPr="00C80B2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4CA2B2E" w14:textId="0E6E94FB" w:rsidR="00470D3E" w:rsidRDefault="00470D3E" w:rsidP="00D84399">
      <w:pPr>
        <w:rPr>
          <w:rFonts w:asciiTheme="minorHAnsi" w:hAnsiTheme="minorHAnsi" w:cstheme="minorHAnsi"/>
          <w:sz w:val="20"/>
          <w:szCs w:val="20"/>
        </w:rPr>
      </w:pPr>
    </w:p>
    <w:p w14:paraId="6372F319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29ADED08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794085CE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0E8A1A74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3382968B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424DE3B7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5D83FF7D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491A83D3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4893D279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5AA8D634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0188865C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594782E5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5D613933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1BA5AF15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p w14:paraId="637D0C07" w14:textId="77777777" w:rsidR="00C867E2" w:rsidRPr="00C867E2" w:rsidRDefault="00C867E2" w:rsidP="00C867E2">
      <w:pPr>
        <w:rPr>
          <w:rFonts w:asciiTheme="minorHAnsi" w:hAnsiTheme="minorHAnsi" w:cstheme="minorHAnsi"/>
          <w:sz w:val="20"/>
          <w:szCs w:val="20"/>
        </w:rPr>
      </w:pPr>
    </w:p>
    <w:sectPr w:rsidR="00C867E2" w:rsidRPr="00C867E2" w:rsidSect="005E191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D066" w14:textId="77777777" w:rsidR="00876B69" w:rsidRDefault="00876B69" w:rsidP="000D7303">
      <w:pPr>
        <w:spacing w:line="240" w:lineRule="auto"/>
      </w:pPr>
      <w:r>
        <w:separator/>
      </w:r>
    </w:p>
  </w:endnote>
  <w:endnote w:type="continuationSeparator" w:id="0">
    <w:p w14:paraId="6381492F" w14:textId="77777777" w:rsidR="00876B69" w:rsidRDefault="00876B69" w:rsidP="000D7303">
      <w:pPr>
        <w:spacing w:line="240" w:lineRule="auto"/>
      </w:pPr>
      <w:r>
        <w:continuationSeparator/>
      </w:r>
    </w:p>
  </w:endnote>
  <w:endnote w:type="continuationNotice" w:id="1">
    <w:p w14:paraId="729D05AA" w14:textId="77777777" w:rsidR="00876B69" w:rsidRDefault="00876B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10F0" w14:textId="44E00C04" w:rsidR="007679B4" w:rsidRPr="006151BF" w:rsidRDefault="000B7840" w:rsidP="006151BF">
    <w:pPr>
      <w:pStyle w:val="Kop1"/>
      <w:rPr>
        <w:rFonts w:asciiTheme="minorHAnsi" w:hAnsiTheme="minorHAnsi" w:cstheme="minorHAnsi"/>
        <w:b w:val="0"/>
        <w:bCs w:val="0"/>
        <w:color w:val="auto"/>
        <w:sz w:val="20"/>
        <w:szCs w:val="20"/>
      </w:rPr>
    </w:pPr>
    <w:r w:rsidRPr="000B7840">
      <w:rPr>
        <w:rFonts w:asciiTheme="minorHAnsi" w:hAnsiTheme="minorHAnsi" w:cstheme="minorHAnsi"/>
        <w:b w:val="0"/>
        <w:bCs w:val="0"/>
        <w:color w:val="auto"/>
        <w:sz w:val="20"/>
        <w:szCs w:val="20"/>
      </w:rPr>
      <w:t>Aanvraagformulier Beschrijving Amersfoortse Infrastructuur</w:t>
    </w:r>
    <w:r w:rsidR="006D3A8B">
      <w:rPr>
        <w:rFonts w:asciiTheme="minorHAnsi" w:hAnsiTheme="minorHAnsi" w:cstheme="minorHAnsi"/>
        <w:b w:val="0"/>
        <w:bCs w:val="0"/>
        <w:color w:val="auto"/>
        <w:sz w:val="20"/>
        <w:szCs w:val="20"/>
      </w:rPr>
      <w:t xml:space="preserve"> </w:t>
    </w:r>
    <w:r w:rsidR="002C36CC">
      <w:rPr>
        <w:rFonts w:asciiTheme="minorHAnsi" w:hAnsiTheme="minorHAnsi" w:cstheme="minorHAnsi"/>
        <w:b w:val="0"/>
        <w:bCs w:val="0"/>
        <w:color w:val="auto"/>
        <w:sz w:val="20"/>
        <w:szCs w:val="20"/>
      </w:rPr>
      <w:t xml:space="preserve"> </w:t>
    </w:r>
    <w:r w:rsidR="002C36CC">
      <w:rPr>
        <w:rFonts w:asciiTheme="minorHAnsi" w:hAnsiTheme="minorHAnsi" w:cstheme="minorHAnsi"/>
        <w:b w:val="0"/>
        <w:bCs w:val="0"/>
        <w:color w:val="auto"/>
        <w:sz w:val="20"/>
        <w:szCs w:val="20"/>
      </w:rPr>
      <w:tab/>
    </w:r>
    <w:r w:rsidR="002C36CC">
      <w:rPr>
        <w:rFonts w:asciiTheme="minorHAnsi" w:hAnsiTheme="minorHAnsi" w:cstheme="minorHAnsi"/>
        <w:b w:val="0"/>
        <w:bCs w:val="0"/>
        <w:color w:val="auto"/>
        <w:sz w:val="20"/>
        <w:szCs w:val="20"/>
      </w:rPr>
      <w:tab/>
    </w:r>
    <w:r w:rsidR="002C36CC">
      <w:rPr>
        <w:rFonts w:asciiTheme="minorHAnsi" w:hAnsiTheme="minorHAnsi" w:cstheme="minorHAnsi"/>
        <w:b w:val="0"/>
        <w:bCs w:val="0"/>
        <w:color w:val="auto"/>
        <w:sz w:val="20"/>
        <w:szCs w:val="20"/>
      </w:rPr>
      <w:tab/>
    </w:r>
    <w:r w:rsidR="002C36CC">
      <w:rPr>
        <w:rFonts w:asciiTheme="minorHAnsi" w:hAnsiTheme="minorHAnsi" w:cstheme="minorHAnsi"/>
        <w:b w:val="0"/>
        <w:bCs w:val="0"/>
        <w:color w:val="auto"/>
        <w:sz w:val="20"/>
        <w:szCs w:val="20"/>
      </w:rPr>
      <w:tab/>
    </w:r>
    <w:r w:rsidR="002C36CC">
      <w:rPr>
        <w:rFonts w:asciiTheme="minorHAnsi" w:hAnsiTheme="minorHAnsi" w:cstheme="minorHAnsi"/>
        <w:b w:val="0"/>
        <w:bCs w:val="0"/>
        <w:color w:val="auto"/>
        <w:sz w:val="20"/>
        <w:szCs w:val="20"/>
      </w:rPr>
      <w:tab/>
    </w:r>
  </w:p>
  <w:p w14:paraId="59AC8E11" w14:textId="0FD3B771" w:rsidR="000D7303" w:rsidRPr="0094352C" w:rsidRDefault="000D7303" w:rsidP="0094352C">
    <w:pPr>
      <w:pStyle w:val="Voetteks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60CB" w14:textId="77777777" w:rsidR="00876B69" w:rsidRDefault="00876B69" w:rsidP="000D7303">
      <w:pPr>
        <w:spacing w:line="240" w:lineRule="auto"/>
      </w:pPr>
      <w:r>
        <w:separator/>
      </w:r>
    </w:p>
  </w:footnote>
  <w:footnote w:type="continuationSeparator" w:id="0">
    <w:p w14:paraId="0AE63DDF" w14:textId="77777777" w:rsidR="00876B69" w:rsidRDefault="00876B69" w:rsidP="000D7303">
      <w:pPr>
        <w:spacing w:line="240" w:lineRule="auto"/>
      </w:pPr>
      <w:r>
        <w:continuationSeparator/>
      </w:r>
    </w:p>
  </w:footnote>
  <w:footnote w:type="continuationNotice" w:id="1">
    <w:p w14:paraId="633414C6" w14:textId="77777777" w:rsidR="00876B69" w:rsidRDefault="00876B6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481"/>
    <w:multiLevelType w:val="hybridMultilevel"/>
    <w:tmpl w:val="8BB4E4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0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99"/>
    <w:rsid w:val="00042CDB"/>
    <w:rsid w:val="000A4827"/>
    <w:rsid w:val="000B7840"/>
    <w:rsid w:val="000D7303"/>
    <w:rsid w:val="00112DD4"/>
    <w:rsid w:val="00120200"/>
    <w:rsid w:val="001220D4"/>
    <w:rsid w:val="001368A4"/>
    <w:rsid w:val="001374B5"/>
    <w:rsid w:val="001B436A"/>
    <w:rsid w:val="001C250B"/>
    <w:rsid w:val="001C356E"/>
    <w:rsid w:val="0024737B"/>
    <w:rsid w:val="002558E3"/>
    <w:rsid w:val="0027641A"/>
    <w:rsid w:val="0029737E"/>
    <w:rsid w:val="002B4BBE"/>
    <w:rsid w:val="002B5533"/>
    <w:rsid w:val="002C36CC"/>
    <w:rsid w:val="002C76E5"/>
    <w:rsid w:val="002E36BB"/>
    <w:rsid w:val="002F5204"/>
    <w:rsid w:val="00336B9C"/>
    <w:rsid w:val="00356372"/>
    <w:rsid w:val="00367359"/>
    <w:rsid w:val="003C18EB"/>
    <w:rsid w:val="003C6541"/>
    <w:rsid w:val="0040223F"/>
    <w:rsid w:val="0042020C"/>
    <w:rsid w:val="00430B37"/>
    <w:rsid w:val="0043101A"/>
    <w:rsid w:val="00454358"/>
    <w:rsid w:val="00470D3E"/>
    <w:rsid w:val="004D2D24"/>
    <w:rsid w:val="004F646F"/>
    <w:rsid w:val="00556B13"/>
    <w:rsid w:val="005E1916"/>
    <w:rsid w:val="005E792C"/>
    <w:rsid w:val="006151BF"/>
    <w:rsid w:val="00634910"/>
    <w:rsid w:val="00672AB1"/>
    <w:rsid w:val="00681CC2"/>
    <w:rsid w:val="006D3A8B"/>
    <w:rsid w:val="006E5578"/>
    <w:rsid w:val="006E60E1"/>
    <w:rsid w:val="006F1226"/>
    <w:rsid w:val="006F57F8"/>
    <w:rsid w:val="0072503D"/>
    <w:rsid w:val="00726910"/>
    <w:rsid w:val="007679B4"/>
    <w:rsid w:val="007702F1"/>
    <w:rsid w:val="007775F0"/>
    <w:rsid w:val="00790D8B"/>
    <w:rsid w:val="007C0A4A"/>
    <w:rsid w:val="007C3171"/>
    <w:rsid w:val="007D102C"/>
    <w:rsid w:val="00831072"/>
    <w:rsid w:val="00840DED"/>
    <w:rsid w:val="00864CAD"/>
    <w:rsid w:val="0087205C"/>
    <w:rsid w:val="00876B69"/>
    <w:rsid w:val="008816C2"/>
    <w:rsid w:val="0089234D"/>
    <w:rsid w:val="008C33CB"/>
    <w:rsid w:val="008D1E74"/>
    <w:rsid w:val="008F77D6"/>
    <w:rsid w:val="0094352C"/>
    <w:rsid w:val="00953879"/>
    <w:rsid w:val="00954EA9"/>
    <w:rsid w:val="009860BD"/>
    <w:rsid w:val="009A7405"/>
    <w:rsid w:val="009F75F5"/>
    <w:rsid w:val="00A40A11"/>
    <w:rsid w:val="00A60145"/>
    <w:rsid w:val="00B53B5E"/>
    <w:rsid w:val="00B713ED"/>
    <w:rsid w:val="00BA74B4"/>
    <w:rsid w:val="00BC6A70"/>
    <w:rsid w:val="00BD27F3"/>
    <w:rsid w:val="00BF7BFA"/>
    <w:rsid w:val="00C174FE"/>
    <w:rsid w:val="00C25F33"/>
    <w:rsid w:val="00C80B23"/>
    <w:rsid w:val="00C867E2"/>
    <w:rsid w:val="00CA4929"/>
    <w:rsid w:val="00D15D06"/>
    <w:rsid w:val="00D17512"/>
    <w:rsid w:val="00D61DAE"/>
    <w:rsid w:val="00D84399"/>
    <w:rsid w:val="00D950DC"/>
    <w:rsid w:val="00DC2B73"/>
    <w:rsid w:val="00E00D4C"/>
    <w:rsid w:val="00E1324B"/>
    <w:rsid w:val="00E15DA6"/>
    <w:rsid w:val="00E5504B"/>
    <w:rsid w:val="00E7325B"/>
    <w:rsid w:val="00E906E8"/>
    <w:rsid w:val="00EA2985"/>
    <w:rsid w:val="00EB4302"/>
    <w:rsid w:val="00EC4C72"/>
    <w:rsid w:val="00F21A25"/>
    <w:rsid w:val="00F4690B"/>
    <w:rsid w:val="00F80369"/>
    <w:rsid w:val="00FF670B"/>
    <w:rsid w:val="703BF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43923"/>
  <w14:defaultImageDpi w14:val="330"/>
  <w15:chartTrackingRefBased/>
  <w15:docId w15:val="{D5B9A3C8-5EFA-494F-8CD3-83292F79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4399"/>
    <w:pPr>
      <w:suppressAutoHyphens/>
      <w:spacing w:line="260" w:lineRule="auto"/>
    </w:pPr>
    <w:rPr>
      <w:rFonts w:ascii="Arial" w:eastAsia="Calibri" w:hAnsi="Arial" w:cs="Times New Roman"/>
      <w:sz w:val="18"/>
      <w:szCs w:val="22"/>
    </w:rPr>
  </w:style>
  <w:style w:type="paragraph" w:styleId="Kop1">
    <w:name w:val="heading 1"/>
    <w:basedOn w:val="Geenafstand"/>
    <w:next w:val="Standaard"/>
    <w:link w:val="Kop1Char"/>
    <w:uiPriority w:val="9"/>
    <w:qFormat/>
    <w:rsid w:val="00D84399"/>
    <w:pPr>
      <w:keepNext/>
      <w:suppressAutoHyphens w:val="0"/>
      <w:spacing w:before="240" w:after="60" w:line="260" w:lineRule="auto"/>
      <w:outlineLvl w:val="0"/>
    </w:pPr>
    <w:rPr>
      <w:rFonts w:eastAsia="Times New Roman" w:cstheme="minorBidi"/>
      <w:b/>
      <w:bCs/>
      <w:color w:val="4472C4" w:themeColor="accent1"/>
      <w:kern w:val="32"/>
      <w:sz w:val="28"/>
      <w:szCs w:val="32"/>
      <w:lang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74B4"/>
    <w:pPr>
      <w:spacing w:before="120" w:line="312" w:lineRule="auto"/>
    </w:pPr>
    <w:rPr>
      <w:rFonts w:ascii="Helvetica Neue" w:eastAsia="ヒラギノ角ゴ Pro W3" w:hAnsi="Helvetica Neue"/>
      <w:b/>
      <w:color w:val="000000" w:themeColor="text1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D84399"/>
    <w:rPr>
      <w:rFonts w:ascii="Arial" w:eastAsia="Times New Roman" w:hAnsi="Arial"/>
      <w:b/>
      <w:bCs/>
      <w:color w:val="4472C4" w:themeColor="accent1"/>
      <w:kern w:val="32"/>
      <w:sz w:val="28"/>
      <w:szCs w:val="32"/>
      <w:lang w:eastAsia="x-none"/>
    </w:rPr>
  </w:style>
  <w:style w:type="paragraph" w:styleId="Geenafstand">
    <w:name w:val="No Spacing"/>
    <w:uiPriority w:val="1"/>
    <w:qFormat/>
    <w:rsid w:val="00D84399"/>
    <w:pPr>
      <w:suppressAutoHyphens/>
    </w:pPr>
    <w:rPr>
      <w:rFonts w:ascii="Arial" w:eastAsia="Calibri" w:hAnsi="Arial" w:cs="Times New Roman"/>
      <w:sz w:val="18"/>
      <w:szCs w:val="22"/>
    </w:rPr>
  </w:style>
  <w:style w:type="character" w:styleId="Hyperlink">
    <w:name w:val="Hyperlink"/>
    <w:uiPriority w:val="99"/>
    <w:unhideWhenUsed/>
    <w:rsid w:val="00D84399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D8439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C33CB"/>
    <w:pPr>
      <w:suppressAutoHyphens w:val="0"/>
      <w:spacing w:line="260" w:lineRule="atLeast"/>
      <w:ind w:left="720"/>
      <w:contextualSpacing/>
    </w:pPr>
    <w:rPr>
      <w:rFonts w:asciiTheme="minorHAnsi" w:eastAsiaTheme="minorHAnsi" w:hAnsiTheme="minorHAnsi"/>
      <w:sz w:val="19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D730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7303"/>
    <w:rPr>
      <w:rFonts w:ascii="Arial" w:eastAsia="Calibri" w:hAnsi="Arial" w:cs="Times New Roman"/>
      <w:sz w:val="1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0D73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7303"/>
    <w:rPr>
      <w:rFonts w:ascii="Arial" w:eastAsia="Calibri" w:hAnsi="Arial" w:cs="Times New Roman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2FAF5-F54F-45B6-B855-37D2559DDB68}">
  <ds:schemaRefs>
    <ds:schemaRef ds:uri="http://schemas.microsoft.com/office/2006/metadata/properties"/>
    <ds:schemaRef ds:uri="http://schemas.microsoft.com/office/infopath/2007/PartnerControls"/>
    <ds:schemaRef ds:uri="83398d4d-2c93-4b04-b14d-03ec0e9e5f28"/>
  </ds:schemaRefs>
</ds:datastoreItem>
</file>

<file path=customXml/itemProps2.xml><?xml version="1.0" encoding="utf-8"?>
<ds:datastoreItem xmlns:ds="http://schemas.openxmlformats.org/officeDocument/2006/customXml" ds:itemID="{B5D8CC99-36D5-4DA5-B062-E21A2DCF5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E53D93-5C67-45CF-8360-56A7C72E92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2301</Characters>
  <Application>Microsoft Office Word</Application>
  <DocSecurity>0</DocSecurity>
  <Lines>19</Lines>
  <Paragraphs>5</Paragraphs>
  <ScaleCrop>false</ScaleCrop>
  <Manager/>
  <Company>Gemeente Amersfoort</Company>
  <LinksUpToDate>false</LinksUpToDate>
  <CharactersWithSpaces>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Gemeente Amersfoort</dc:creator>
  <cp:keywords/>
  <dc:description/>
  <cp:lastModifiedBy>Harm Overweel</cp:lastModifiedBy>
  <cp:revision>4</cp:revision>
  <cp:lastPrinted>2023-11-21T18:05:00Z</cp:lastPrinted>
  <dcterms:created xsi:type="dcterms:W3CDTF">2026-05-07T07:43:00Z</dcterms:created>
  <dcterms:modified xsi:type="dcterms:W3CDTF">2026-05-07T07:43:00Z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SIP_Label_36385424-4abe-4cf8-8898-c76487689253_Enabled">
    <vt:lpwstr>true</vt:lpwstr>
  </property>
  <property fmtid="{D5CDD505-2E9C-101B-9397-08002B2CF9AE}" pid="4" name="MSIP_Label_36385424-4abe-4cf8-8898-c76487689253_SetDate">
    <vt:lpwstr>2026-05-07T07:43:59Z</vt:lpwstr>
  </property>
  <property fmtid="{D5CDD505-2E9C-101B-9397-08002B2CF9AE}" pid="5" name="MSIP_Label_36385424-4abe-4cf8-8898-c76487689253_Method">
    <vt:lpwstr>Standard</vt:lpwstr>
  </property>
  <property fmtid="{D5CDD505-2E9C-101B-9397-08002B2CF9AE}" pid="6" name="MSIP_Label_36385424-4abe-4cf8-8898-c76487689253_Name">
    <vt:lpwstr>Bedrijfsvertrouwelijk</vt:lpwstr>
  </property>
  <property fmtid="{D5CDD505-2E9C-101B-9397-08002B2CF9AE}" pid="7" name="MSIP_Label_36385424-4abe-4cf8-8898-c76487689253_SiteId">
    <vt:lpwstr>d9cef3d2-0eb3-4504-b431-80c617bfc930</vt:lpwstr>
  </property>
  <property fmtid="{D5CDD505-2E9C-101B-9397-08002B2CF9AE}" pid="8" name="MSIP_Label_36385424-4abe-4cf8-8898-c76487689253_ActionId">
    <vt:lpwstr>a615930a-a6b8-4921-8850-fdd5063bd273</vt:lpwstr>
  </property>
  <property fmtid="{D5CDD505-2E9C-101B-9397-08002B2CF9AE}" pid="9" name="MSIP_Label_36385424-4abe-4cf8-8898-c76487689253_ContentBits">
    <vt:lpwstr>0</vt:lpwstr>
  </property>
  <property fmtid="{D5CDD505-2E9C-101B-9397-08002B2CF9AE}" pid="10" name="MSIP_Label_36385424-4abe-4cf8-8898-c76487689253_Tag">
    <vt:lpwstr>10, 3, 0, 2</vt:lpwstr>
  </property>
</Properties>
</file>