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EFA3" w14:textId="2A1936E1" w:rsidR="00396562" w:rsidRDefault="004D1339" w:rsidP="00396562">
      <w:pPr>
        <w:pStyle w:val="Geenafstand"/>
        <w:spacing w:line="276" w:lineRule="auto"/>
      </w:pPr>
      <w:r>
        <w:rPr>
          <w:noProof/>
        </w:rPr>
        <w:drawing>
          <wp:anchor distT="0" distB="0" distL="114300" distR="114300" simplePos="0" relativeHeight="251658240" behindDoc="0" locked="0" layoutInCell="1" allowOverlap="1" wp14:anchorId="3EBC9DDC" wp14:editId="3E232F96">
            <wp:simplePos x="0" y="0"/>
            <wp:positionH relativeFrom="margin">
              <wp:align>center</wp:align>
            </wp:positionH>
            <wp:positionV relativeFrom="paragraph">
              <wp:posOffset>0</wp:posOffset>
            </wp:positionV>
            <wp:extent cx="3162300" cy="1771650"/>
            <wp:effectExtent l="0" t="0" r="0" b="0"/>
            <wp:wrapTopAndBottom/>
            <wp:docPr id="787841848" name="Afbeelding 787841848" descr="Bevrijdingsfeest op 26 april gaat niet door – RTV Slingeland,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62300" cy="1771650"/>
                    </a:xfrm>
                    <a:prstGeom prst="rect">
                      <a:avLst/>
                    </a:prstGeom>
                  </pic:spPr>
                </pic:pic>
              </a:graphicData>
            </a:graphic>
          </wp:anchor>
        </w:drawing>
      </w:r>
    </w:p>
    <w:p w14:paraId="7C6CD4B8" w14:textId="77777777" w:rsidR="00396562" w:rsidRDefault="00396562" w:rsidP="00396562">
      <w:pPr>
        <w:pStyle w:val="Geenafstand"/>
        <w:spacing w:line="276" w:lineRule="auto"/>
      </w:pPr>
    </w:p>
    <w:p w14:paraId="762989EE" w14:textId="77777777" w:rsidR="00396562" w:rsidRDefault="00396562" w:rsidP="00396562">
      <w:pPr>
        <w:pStyle w:val="Geenafstand"/>
        <w:spacing w:line="276" w:lineRule="auto"/>
      </w:pPr>
    </w:p>
    <w:p w14:paraId="329D6FAA" w14:textId="77777777" w:rsidR="00396562" w:rsidRDefault="00396562" w:rsidP="00396562">
      <w:pPr>
        <w:pStyle w:val="Geenafstand"/>
        <w:spacing w:line="276" w:lineRule="auto"/>
      </w:pPr>
    </w:p>
    <w:p w14:paraId="5CD19E81" w14:textId="66801631" w:rsidR="00396562" w:rsidRPr="00E226CF" w:rsidRDefault="00396562" w:rsidP="00396562">
      <w:pPr>
        <w:pStyle w:val="Titel"/>
        <w:spacing w:line="276" w:lineRule="auto"/>
        <w:jc w:val="center"/>
      </w:pPr>
      <w:r>
        <w:t xml:space="preserve">Offerteaanvraag voor </w:t>
      </w:r>
      <w:r w:rsidRPr="00E226CF">
        <w:t>de Europees openbare aanbesteding</w:t>
      </w:r>
    </w:p>
    <w:p w14:paraId="70BA9B38" w14:textId="77777777" w:rsidR="00396562" w:rsidRPr="00E226CF" w:rsidRDefault="00396562" w:rsidP="00396562"/>
    <w:p w14:paraId="41E1A3D0" w14:textId="76B91565" w:rsidR="00396562" w:rsidRPr="00E226CF" w:rsidRDefault="00396562" w:rsidP="00396562">
      <w:pPr>
        <w:pStyle w:val="Ondertitel"/>
        <w:spacing w:line="276" w:lineRule="auto"/>
        <w:jc w:val="center"/>
        <w:rPr>
          <w:rFonts w:asciiTheme="majorHAnsi" w:eastAsiaTheme="majorEastAsia" w:hAnsiTheme="majorHAnsi" w:cstheme="majorBidi"/>
          <w:color w:val="auto"/>
          <w:spacing w:val="-10"/>
          <w:kern w:val="28"/>
          <w:sz w:val="48"/>
          <w:szCs w:val="48"/>
        </w:rPr>
      </w:pPr>
      <w:r w:rsidRPr="00E226CF">
        <w:rPr>
          <w:rFonts w:asciiTheme="majorHAnsi" w:eastAsiaTheme="majorEastAsia" w:hAnsiTheme="majorHAnsi" w:cstheme="majorBidi"/>
          <w:color w:val="auto"/>
          <w:spacing w:val="-10"/>
          <w:kern w:val="28"/>
          <w:sz w:val="48"/>
          <w:szCs w:val="48"/>
        </w:rPr>
        <w:t>Raamovereenkomst</w:t>
      </w:r>
    </w:p>
    <w:p w14:paraId="08562EC5" w14:textId="4F3AF52C" w:rsidR="00396562" w:rsidRPr="00354A93" w:rsidRDefault="00E37C97" w:rsidP="00396562">
      <w:pPr>
        <w:pStyle w:val="Geenafstand"/>
        <w:jc w:val="center"/>
        <w:rPr>
          <w:rFonts w:asciiTheme="majorHAnsi" w:eastAsiaTheme="majorEastAsia" w:hAnsiTheme="majorHAnsi" w:cstheme="majorBidi"/>
          <w:b/>
          <w:bCs/>
          <w:spacing w:val="-10"/>
          <w:kern w:val="28"/>
          <w:sz w:val="56"/>
          <w:szCs w:val="56"/>
        </w:rPr>
      </w:pPr>
      <w:r>
        <w:rPr>
          <w:rFonts w:asciiTheme="majorHAnsi" w:eastAsiaTheme="majorEastAsia" w:hAnsiTheme="majorHAnsi" w:cstheme="majorBidi"/>
          <w:b/>
          <w:bCs/>
          <w:spacing w:val="-10"/>
          <w:kern w:val="28"/>
          <w:sz w:val="56"/>
          <w:szCs w:val="56"/>
        </w:rPr>
        <w:t>Planten van bomen</w:t>
      </w:r>
    </w:p>
    <w:p w14:paraId="6D4CE4A0" w14:textId="77777777" w:rsidR="00396562" w:rsidRDefault="00396562" w:rsidP="00396562">
      <w:pPr>
        <w:pStyle w:val="Ondertitel"/>
        <w:spacing w:line="276" w:lineRule="auto"/>
      </w:pPr>
    </w:p>
    <w:p w14:paraId="39EBBCA5" w14:textId="77777777" w:rsidR="00396562" w:rsidRDefault="00396562" w:rsidP="00396562">
      <w:pPr>
        <w:pStyle w:val="Ondertitel"/>
        <w:spacing w:line="276" w:lineRule="auto"/>
      </w:pPr>
    </w:p>
    <w:p w14:paraId="23B0DCC9" w14:textId="77777777" w:rsidR="00396562" w:rsidRDefault="00396562" w:rsidP="00396562">
      <w:pPr>
        <w:pStyle w:val="Ondertitel"/>
        <w:spacing w:line="276" w:lineRule="auto"/>
        <w:jc w:val="center"/>
      </w:pPr>
      <w:r>
        <w:t>Organisatie</w:t>
      </w:r>
    </w:p>
    <w:p w14:paraId="5312D280" w14:textId="7C046872" w:rsidR="00396562" w:rsidRPr="007F0540" w:rsidRDefault="004D1339" w:rsidP="00396562">
      <w:pPr>
        <w:jc w:val="center"/>
      </w:pPr>
      <w:r w:rsidRPr="004D1339">
        <w:t>Gemeente Winterswijk</w:t>
      </w:r>
    </w:p>
    <w:p w14:paraId="14225D48" w14:textId="77777777" w:rsidR="00396562" w:rsidRPr="00315F27" w:rsidRDefault="00396562" w:rsidP="00396562"/>
    <w:p w14:paraId="45955C9A" w14:textId="36A698FE" w:rsidR="00396562" w:rsidRDefault="00396562" w:rsidP="00396562">
      <w:pPr>
        <w:pStyle w:val="Geenafstand"/>
        <w:spacing w:line="276" w:lineRule="auto"/>
        <w:jc w:val="center"/>
      </w:pPr>
    </w:p>
    <w:p w14:paraId="54D42581" w14:textId="77777777" w:rsidR="00396562" w:rsidRDefault="00396562" w:rsidP="00396562"/>
    <w:p w14:paraId="69AFAF96" w14:textId="3E7F8925" w:rsidR="00396562" w:rsidRDefault="00396562" w:rsidP="00396562">
      <w:pPr>
        <w:pStyle w:val="Geenafstand"/>
        <w:spacing w:line="276" w:lineRule="auto"/>
        <w:jc w:val="center"/>
      </w:pPr>
      <w:proofErr w:type="spellStart"/>
      <w:r>
        <w:t>Referentienummer:</w:t>
      </w:r>
      <w:r w:rsidR="00030B02">
        <w:t>Tenderned</w:t>
      </w:r>
      <w:proofErr w:type="spellEnd"/>
      <w:r w:rsidR="00030B02">
        <w:t xml:space="preserve"> </w:t>
      </w:r>
      <w:r w:rsidR="0085473D">
        <w:t xml:space="preserve">: </w:t>
      </w:r>
      <w:r w:rsidR="0085473D" w:rsidRPr="0085473D">
        <w:t>579964</w:t>
      </w:r>
      <w:r w:rsidR="0085473D">
        <w:t xml:space="preserve"> </w:t>
      </w:r>
      <w:r w:rsidR="00030B02">
        <w:t>en zaaknummer</w:t>
      </w:r>
      <w:r w:rsidR="0085473D">
        <w:t xml:space="preserve">: </w:t>
      </w:r>
      <w:r w:rsidR="00E50A1B">
        <w:rPr>
          <w:rFonts w:ascii="Calibri" w:hAnsi="Calibri" w:cs="Calibri"/>
        </w:rPr>
        <w:t>2456753</w:t>
      </w:r>
    </w:p>
    <w:p w14:paraId="13EFF2A6" w14:textId="77777777" w:rsidR="00396562" w:rsidRDefault="00396562" w:rsidP="00396562">
      <w:r>
        <w:br w:type="page"/>
      </w:r>
    </w:p>
    <w:sdt>
      <w:sdtPr>
        <w:rPr>
          <w:rFonts w:eastAsiaTheme="minorEastAsia" w:cstheme="minorBidi"/>
          <w:bCs w:val="0"/>
          <w:caps w:val="0"/>
          <w:color w:val="auto"/>
          <w:sz w:val="22"/>
          <w:szCs w:val="22"/>
          <w:lang w:eastAsia="nl-NL"/>
        </w:rPr>
        <w:id w:val="824090427"/>
        <w:docPartObj>
          <w:docPartGallery w:val="Table of Contents"/>
          <w:docPartUnique/>
        </w:docPartObj>
      </w:sdtPr>
      <w:sdtEndPr>
        <w:rPr>
          <w:b/>
          <w:bCs/>
        </w:rPr>
      </w:sdtEndPr>
      <w:sdtContent>
        <w:p w14:paraId="5727260B" w14:textId="5C90B07C" w:rsidR="00057DD0" w:rsidRPr="00057DD0" w:rsidRDefault="00057DD0" w:rsidP="001B1349">
          <w:pPr>
            <w:pStyle w:val="Kopvaninhoudsopgave"/>
            <w:rPr>
              <w:b/>
              <w:bCs w:val="0"/>
              <w:sz w:val="22"/>
              <w:szCs w:val="22"/>
            </w:rPr>
          </w:pPr>
          <w:r w:rsidRPr="00057DD0">
            <w:rPr>
              <w:b/>
              <w:bCs w:val="0"/>
              <w:sz w:val="22"/>
              <w:szCs w:val="22"/>
            </w:rPr>
            <w:t>Inhoud</w:t>
          </w:r>
          <w:r>
            <w:rPr>
              <w:b/>
              <w:bCs w:val="0"/>
              <w:sz w:val="22"/>
              <w:szCs w:val="22"/>
            </w:rPr>
            <w:t>sopgave</w:t>
          </w:r>
        </w:p>
        <w:p w14:paraId="3380935F" w14:textId="53FF7F89" w:rsidR="00014911" w:rsidRDefault="00A243CA">
          <w:pPr>
            <w:pStyle w:val="Inhopg1"/>
            <w:tabs>
              <w:tab w:val="right" w:leader="dot" w:pos="9346"/>
            </w:tabs>
            <w:rPr>
              <w:rFonts w:eastAsiaTheme="minorEastAsia" w:cstheme="minorBidi"/>
              <w:b w:val="0"/>
              <w:bCs w:val="0"/>
              <w:caps w:val="0"/>
              <w:noProof/>
              <w:kern w:val="2"/>
              <w:sz w:val="24"/>
              <w:szCs w:val="24"/>
              <w14:ligatures w14:val="standardContextual"/>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229396323" w:history="1">
            <w:r w:rsidR="00014911" w:rsidRPr="00305BA1">
              <w:rPr>
                <w:rStyle w:val="Hyperlink"/>
                <w:noProof/>
              </w:rPr>
              <w:t>Inleiding</w:t>
            </w:r>
            <w:r w:rsidR="00014911">
              <w:rPr>
                <w:noProof/>
                <w:webHidden/>
              </w:rPr>
              <w:tab/>
            </w:r>
            <w:r w:rsidR="00014911">
              <w:rPr>
                <w:noProof/>
                <w:webHidden/>
              </w:rPr>
              <w:fldChar w:fldCharType="begin"/>
            </w:r>
            <w:r w:rsidR="00014911">
              <w:rPr>
                <w:noProof/>
                <w:webHidden/>
              </w:rPr>
              <w:instrText xml:space="preserve"> PAGEREF _Toc229396323 \h </w:instrText>
            </w:r>
            <w:r w:rsidR="00014911">
              <w:rPr>
                <w:noProof/>
                <w:webHidden/>
              </w:rPr>
            </w:r>
            <w:r w:rsidR="00014911">
              <w:rPr>
                <w:noProof/>
                <w:webHidden/>
              </w:rPr>
              <w:fldChar w:fldCharType="separate"/>
            </w:r>
            <w:r w:rsidR="009B68C8">
              <w:rPr>
                <w:noProof/>
                <w:webHidden/>
              </w:rPr>
              <w:t>4</w:t>
            </w:r>
            <w:r w:rsidR="00014911">
              <w:rPr>
                <w:noProof/>
                <w:webHidden/>
              </w:rPr>
              <w:fldChar w:fldCharType="end"/>
            </w:r>
          </w:hyperlink>
        </w:p>
        <w:p w14:paraId="66A26B24" w14:textId="38906685" w:rsidR="00014911" w:rsidRDefault="00014911">
          <w:pPr>
            <w:pStyle w:val="Inhopg1"/>
            <w:tabs>
              <w:tab w:val="right" w:leader="dot" w:pos="9346"/>
            </w:tabs>
            <w:rPr>
              <w:rFonts w:eastAsiaTheme="minorEastAsia" w:cstheme="minorBidi"/>
              <w:b w:val="0"/>
              <w:bCs w:val="0"/>
              <w:caps w:val="0"/>
              <w:noProof/>
              <w:kern w:val="2"/>
              <w:sz w:val="24"/>
              <w:szCs w:val="24"/>
              <w14:ligatures w14:val="standardContextual"/>
            </w:rPr>
          </w:pPr>
          <w:hyperlink w:anchor="_Toc229396324" w:history="1">
            <w:r w:rsidRPr="00305BA1">
              <w:rPr>
                <w:rStyle w:val="Hyperlink"/>
                <w:noProof/>
              </w:rPr>
              <w:t>Definities</w:t>
            </w:r>
            <w:r>
              <w:rPr>
                <w:noProof/>
                <w:webHidden/>
              </w:rPr>
              <w:tab/>
            </w:r>
            <w:r>
              <w:rPr>
                <w:noProof/>
                <w:webHidden/>
              </w:rPr>
              <w:fldChar w:fldCharType="begin"/>
            </w:r>
            <w:r>
              <w:rPr>
                <w:noProof/>
                <w:webHidden/>
              </w:rPr>
              <w:instrText xml:space="preserve"> PAGEREF _Toc229396324 \h </w:instrText>
            </w:r>
            <w:r>
              <w:rPr>
                <w:noProof/>
                <w:webHidden/>
              </w:rPr>
            </w:r>
            <w:r>
              <w:rPr>
                <w:noProof/>
                <w:webHidden/>
              </w:rPr>
              <w:fldChar w:fldCharType="separate"/>
            </w:r>
            <w:r w:rsidR="009B68C8">
              <w:rPr>
                <w:noProof/>
                <w:webHidden/>
              </w:rPr>
              <w:t>5</w:t>
            </w:r>
            <w:r>
              <w:rPr>
                <w:noProof/>
                <w:webHidden/>
              </w:rPr>
              <w:fldChar w:fldCharType="end"/>
            </w:r>
          </w:hyperlink>
        </w:p>
        <w:p w14:paraId="7FF536CA" w14:textId="74A364BD" w:rsidR="00014911" w:rsidRDefault="00014911">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29396325" w:history="1">
            <w:r w:rsidRPr="00305BA1">
              <w:rPr>
                <w:rStyle w:val="Hyperlink"/>
                <w:noProof/>
              </w:rPr>
              <w:t>1</w:t>
            </w:r>
            <w:r>
              <w:rPr>
                <w:rFonts w:eastAsiaTheme="minorEastAsia" w:cstheme="minorBidi"/>
                <w:b w:val="0"/>
                <w:bCs w:val="0"/>
                <w:caps w:val="0"/>
                <w:noProof/>
                <w:kern w:val="2"/>
                <w:sz w:val="24"/>
                <w:szCs w:val="24"/>
                <w14:ligatures w14:val="standardContextual"/>
              </w:rPr>
              <w:tab/>
            </w:r>
            <w:r w:rsidRPr="00305BA1">
              <w:rPr>
                <w:rStyle w:val="Hyperlink"/>
                <w:noProof/>
              </w:rPr>
              <w:t>Omschrijving opdracht(gever)</w:t>
            </w:r>
            <w:r>
              <w:rPr>
                <w:noProof/>
                <w:webHidden/>
              </w:rPr>
              <w:tab/>
            </w:r>
            <w:r>
              <w:rPr>
                <w:noProof/>
                <w:webHidden/>
              </w:rPr>
              <w:fldChar w:fldCharType="begin"/>
            </w:r>
            <w:r>
              <w:rPr>
                <w:noProof/>
                <w:webHidden/>
              </w:rPr>
              <w:instrText xml:space="preserve"> PAGEREF _Toc229396325 \h </w:instrText>
            </w:r>
            <w:r>
              <w:rPr>
                <w:noProof/>
                <w:webHidden/>
              </w:rPr>
            </w:r>
            <w:r>
              <w:rPr>
                <w:noProof/>
                <w:webHidden/>
              </w:rPr>
              <w:fldChar w:fldCharType="separate"/>
            </w:r>
            <w:r w:rsidR="009B68C8">
              <w:rPr>
                <w:noProof/>
                <w:webHidden/>
              </w:rPr>
              <w:t>6</w:t>
            </w:r>
            <w:r>
              <w:rPr>
                <w:noProof/>
                <w:webHidden/>
              </w:rPr>
              <w:fldChar w:fldCharType="end"/>
            </w:r>
          </w:hyperlink>
        </w:p>
        <w:p w14:paraId="7D43E71A" w14:textId="660F1E4A" w:rsidR="00014911" w:rsidRDefault="00014911">
          <w:pPr>
            <w:pStyle w:val="Inhopg2"/>
            <w:tabs>
              <w:tab w:val="left" w:pos="960"/>
              <w:tab w:val="right" w:leader="dot" w:pos="9346"/>
            </w:tabs>
            <w:rPr>
              <w:caps w:val="0"/>
              <w:noProof/>
              <w:kern w:val="2"/>
              <w:sz w:val="24"/>
              <w:szCs w:val="24"/>
              <w14:ligatures w14:val="standardContextual"/>
            </w:rPr>
          </w:pPr>
          <w:hyperlink w:anchor="_Toc229396326" w:history="1">
            <w:r w:rsidRPr="00305BA1">
              <w:rPr>
                <w:rStyle w:val="Hyperlink"/>
                <w:noProof/>
              </w:rPr>
              <w:t>1.1</w:t>
            </w:r>
            <w:r>
              <w:rPr>
                <w:caps w:val="0"/>
                <w:noProof/>
                <w:kern w:val="2"/>
                <w:sz w:val="24"/>
                <w:szCs w:val="24"/>
                <w14:ligatures w14:val="standardContextual"/>
              </w:rPr>
              <w:tab/>
            </w:r>
            <w:r w:rsidRPr="00305BA1">
              <w:rPr>
                <w:rStyle w:val="Hyperlink"/>
                <w:noProof/>
              </w:rPr>
              <w:t>Inhoud van de opdracht</w:t>
            </w:r>
            <w:r>
              <w:rPr>
                <w:noProof/>
                <w:webHidden/>
              </w:rPr>
              <w:tab/>
            </w:r>
            <w:r>
              <w:rPr>
                <w:noProof/>
                <w:webHidden/>
              </w:rPr>
              <w:fldChar w:fldCharType="begin"/>
            </w:r>
            <w:r>
              <w:rPr>
                <w:noProof/>
                <w:webHidden/>
              </w:rPr>
              <w:instrText xml:space="preserve"> PAGEREF _Toc229396326 \h </w:instrText>
            </w:r>
            <w:r>
              <w:rPr>
                <w:noProof/>
                <w:webHidden/>
              </w:rPr>
            </w:r>
            <w:r>
              <w:rPr>
                <w:noProof/>
                <w:webHidden/>
              </w:rPr>
              <w:fldChar w:fldCharType="separate"/>
            </w:r>
            <w:r w:rsidR="009B68C8">
              <w:rPr>
                <w:noProof/>
                <w:webHidden/>
              </w:rPr>
              <w:t>6</w:t>
            </w:r>
            <w:r>
              <w:rPr>
                <w:noProof/>
                <w:webHidden/>
              </w:rPr>
              <w:fldChar w:fldCharType="end"/>
            </w:r>
          </w:hyperlink>
        </w:p>
        <w:p w14:paraId="3105DD3D" w14:textId="70789ED5" w:rsidR="00014911" w:rsidRDefault="00014911">
          <w:pPr>
            <w:pStyle w:val="Inhopg2"/>
            <w:tabs>
              <w:tab w:val="left" w:pos="960"/>
              <w:tab w:val="right" w:leader="dot" w:pos="9346"/>
            </w:tabs>
            <w:rPr>
              <w:caps w:val="0"/>
              <w:noProof/>
              <w:kern w:val="2"/>
              <w:sz w:val="24"/>
              <w:szCs w:val="24"/>
              <w14:ligatures w14:val="standardContextual"/>
            </w:rPr>
          </w:pPr>
          <w:hyperlink w:anchor="_Toc229396327" w:history="1">
            <w:r w:rsidRPr="00305BA1">
              <w:rPr>
                <w:rStyle w:val="Hyperlink"/>
                <w:noProof/>
              </w:rPr>
              <w:t>1.2</w:t>
            </w:r>
            <w:r>
              <w:rPr>
                <w:caps w:val="0"/>
                <w:noProof/>
                <w:kern w:val="2"/>
                <w:sz w:val="24"/>
                <w:szCs w:val="24"/>
                <w14:ligatures w14:val="standardContextual"/>
              </w:rPr>
              <w:tab/>
            </w:r>
            <w:r w:rsidRPr="00305BA1">
              <w:rPr>
                <w:rStyle w:val="Hyperlink"/>
                <w:noProof/>
              </w:rPr>
              <w:t>De overeenkomst</w:t>
            </w:r>
            <w:r>
              <w:rPr>
                <w:noProof/>
                <w:webHidden/>
              </w:rPr>
              <w:tab/>
            </w:r>
            <w:r>
              <w:rPr>
                <w:noProof/>
                <w:webHidden/>
              </w:rPr>
              <w:fldChar w:fldCharType="begin"/>
            </w:r>
            <w:r>
              <w:rPr>
                <w:noProof/>
                <w:webHidden/>
              </w:rPr>
              <w:instrText xml:space="preserve"> PAGEREF _Toc229396327 \h </w:instrText>
            </w:r>
            <w:r>
              <w:rPr>
                <w:noProof/>
                <w:webHidden/>
              </w:rPr>
            </w:r>
            <w:r>
              <w:rPr>
                <w:noProof/>
                <w:webHidden/>
              </w:rPr>
              <w:fldChar w:fldCharType="separate"/>
            </w:r>
            <w:r w:rsidR="009B68C8">
              <w:rPr>
                <w:noProof/>
                <w:webHidden/>
              </w:rPr>
              <w:t>7</w:t>
            </w:r>
            <w:r>
              <w:rPr>
                <w:noProof/>
                <w:webHidden/>
              </w:rPr>
              <w:fldChar w:fldCharType="end"/>
            </w:r>
          </w:hyperlink>
        </w:p>
        <w:p w14:paraId="49052C53" w14:textId="45F5579D" w:rsidR="00014911" w:rsidRDefault="00014911">
          <w:pPr>
            <w:pStyle w:val="Inhopg2"/>
            <w:tabs>
              <w:tab w:val="left" w:pos="960"/>
              <w:tab w:val="right" w:leader="dot" w:pos="9346"/>
            </w:tabs>
            <w:rPr>
              <w:caps w:val="0"/>
              <w:noProof/>
              <w:kern w:val="2"/>
              <w:sz w:val="24"/>
              <w:szCs w:val="24"/>
              <w14:ligatures w14:val="standardContextual"/>
            </w:rPr>
          </w:pPr>
          <w:hyperlink w:anchor="_Toc229396328" w:history="1">
            <w:r w:rsidRPr="00305BA1">
              <w:rPr>
                <w:rStyle w:val="Hyperlink"/>
                <w:noProof/>
              </w:rPr>
              <w:t>1.3</w:t>
            </w:r>
            <w:r>
              <w:rPr>
                <w:caps w:val="0"/>
                <w:noProof/>
                <w:kern w:val="2"/>
                <w:sz w:val="24"/>
                <w:szCs w:val="24"/>
                <w14:ligatures w14:val="standardContextual"/>
              </w:rPr>
              <w:tab/>
            </w:r>
            <w:r w:rsidRPr="00305BA1">
              <w:rPr>
                <w:rStyle w:val="Hyperlink"/>
                <w:noProof/>
              </w:rPr>
              <w:t>Beschrijving Gemeente Winterswijk</w:t>
            </w:r>
            <w:r>
              <w:rPr>
                <w:noProof/>
                <w:webHidden/>
              </w:rPr>
              <w:tab/>
            </w:r>
            <w:r>
              <w:rPr>
                <w:noProof/>
                <w:webHidden/>
              </w:rPr>
              <w:fldChar w:fldCharType="begin"/>
            </w:r>
            <w:r>
              <w:rPr>
                <w:noProof/>
                <w:webHidden/>
              </w:rPr>
              <w:instrText xml:space="preserve"> PAGEREF _Toc229396328 \h </w:instrText>
            </w:r>
            <w:r>
              <w:rPr>
                <w:noProof/>
                <w:webHidden/>
              </w:rPr>
            </w:r>
            <w:r>
              <w:rPr>
                <w:noProof/>
                <w:webHidden/>
              </w:rPr>
              <w:fldChar w:fldCharType="separate"/>
            </w:r>
            <w:r w:rsidR="009B68C8">
              <w:rPr>
                <w:noProof/>
                <w:webHidden/>
              </w:rPr>
              <w:t>7</w:t>
            </w:r>
            <w:r>
              <w:rPr>
                <w:noProof/>
                <w:webHidden/>
              </w:rPr>
              <w:fldChar w:fldCharType="end"/>
            </w:r>
          </w:hyperlink>
        </w:p>
        <w:p w14:paraId="66824AB6" w14:textId="12EB8AE3" w:rsidR="00014911" w:rsidRDefault="00014911">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29396329" w:history="1">
            <w:r w:rsidRPr="00305BA1">
              <w:rPr>
                <w:rStyle w:val="Hyperlink"/>
                <w:noProof/>
              </w:rPr>
              <w:t>2</w:t>
            </w:r>
            <w:r>
              <w:rPr>
                <w:rFonts w:eastAsiaTheme="minorEastAsia" w:cstheme="minorBidi"/>
                <w:b w:val="0"/>
                <w:bCs w:val="0"/>
                <w:caps w:val="0"/>
                <w:noProof/>
                <w:kern w:val="2"/>
                <w:sz w:val="24"/>
                <w:szCs w:val="24"/>
                <w14:ligatures w14:val="standardContextual"/>
              </w:rPr>
              <w:tab/>
            </w:r>
            <w:r w:rsidRPr="00305BA1">
              <w:rPr>
                <w:rStyle w:val="Hyperlink"/>
                <w:noProof/>
              </w:rPr>
              <w:t>Aanbestedingsprocedure</w:t>
            </w:r>
            <w:r>
              <w:rPr>
                <w:noProof/>
                <w:webHidden/>
              </w:rPr>
              <w:tab/>
            </w:r>
            <w:r>
              <w:rPr>
                <w:noProof/>
                <w:webHidden/>
              </w:rPr>
              <w:fldChar w:fldCharType="begin"/>
            </w:r>
            <w:r>
              <w:rPr>
                <w:noProof/>
                <w:webHidden/>
              </w:rPr>
              <w:instrText xml:space="preserve"> PAGEREF _Toc229396329 \h </w:instrText>
            </w:r>
            <w:r>
              <w:rPr>
                <w:noProof/>
                <w:webHidden/>
              </w:rPr>
            </w:r>
            <w:r>
              <w:rPr>
                <w:noProof/>
                <w:webHidden/>
              </w:rPr>
              <w:fldChar w:fldCharType="separate"/>
            </w:r>
            <w:r w:rsidR="009B68C8">
              <w:rPr>
                <w:noProof/>
                <w:webHidden/>
              </w:rPr>
              <w:t>8</w:t>
            </w:r>
            <w:r>
              <w:rPr>
                <w:noProof/>
                <w:webHidden/>
              </w:rPr>
              <w:fldChar w:fldCharType="end"/>
            </w:r>
          </w:hyperlink>
        </w:p>
        <w:p w14:paraId="2F790ACD" w14:textId="5FECBF5F" w:rsidR="00014911" w:rsidRDefault="00014911">
          <w:pPr>
            <w:pStyle w:val="Inhopg2"/>
            <w:tabs>
              <w:tab w:val="left" w:pos="960"/>
              <w:tab w:val="right" w:leader="dot" w:pos="9346"/>
            </w:tabs>
            <w:rPr>
              <w:caps w:val="0"/>
              <w:noProof/>
              <w:kern w:val="2"/>
              <w:sz w:val="24"/>
              <w:szCs w:val="24"/>
              <w14:ligatures w14:val="standardContextual"/>
            </w:rPr>
          </w:pPr>
          <w:hyperlink w:anchor="_Toc229396330" w:history="1">
            <w:r w:rsidRPr="00305BA1">
              <w:rPr>
                <w:rStyle w:val="Hyperlink"/>
                <w:noProof/>
              </w:rPr>
              <w:t>2.1</w:t>
            </w:r>
            <w:r>
              <w:rPr>
                <w:caps w:val="0"/>
                <w:noProof/>
                <w:kern w:val="2"/>
                <w:sz w:val="24"/>
                <w:szCs w:val="24"/>
                <w14:ligatures w14:val="standardContextual"/>
              </w:rPr>
              <w:tab/>
            </w:r>
            <w:r w:rsidRPr="00305BA1">
              <w:rPr>
                <w:rStyle w:val="Hyperlink"/>
                <w:noProof/>
              </w:rPr>
              <w:t>Geheimhouding</w:t>
            </w:r>
            <w:r>
              <w:rPr>
                <w:noProof/>
                <w:webHidden/>
              </w:rPr>
              <w:tab/>
            </w:r>
            <w:r>
              <w:rPr>
                <w:noProof/>
                <w:webHidden/>
              </w:rPr>
              <w:fldChar w:fldCharType="begin"/>
            </w:r>
            <w:r>
              <w:rPr>
                <w:noProof/>
                <w:webHidden/>
              </w:rPr>
              <w:instrText xml:space="preserve"> PAGEREF _Toc229396330 \h </w:instrText>
            </w:r>
            <w:r>
              <w:rPr>
                <w:noProof/>
                <w:webHidden/>
              </w:rPr>
            </w:r>
            <w:r>
              <w:rPr>
                <w:noProof/>
                <w:webHidden/>
              </w:rPr>
              <w:fldChar w:fldCharType="separate"/>
            </w:r>
            <w:r w:rsidR="009B68C8">
              <w:rPr>
                <w:noProof/>
                <w:webHidden/>
              </w:rPr>
              <w:t>8</w:t>
            </w:r>
            <w:r>
              <w:rPr>
                <w:noProof/>
                <w:webHidden/>
              </w:rPr>
              <w:fldChar w:fldCharType="end"/>
            </w:r>
          </w:hyperlink>
        </w:p>
        <w:p w14:paraId="51A0166A" w14:textId="08B00925" w:rsidR="00014911" w:rsidRDefault="00014911">
          <w:pPr>
            <w:pStyle w:val="Inhopg2"/>
            <w:tabs>
              <w:tab w:val="left" w:pos="960"/>
              <w:tab w:val="right" w:leader="dot" w:pos="9346"/>
            </w:tabs>
            <w:rPr>
              <w:caps w:val="0"/>
              <w:noProof/>
              <w:kern w:val="2"/>
              <w:sz w:val="24"/>
              <w:szCs w:val="24"/>
              <w14:ligatures w14:val="standardContextual"/>
            </w:rPr>
          </w:pPr>
          <w:hyperlink w:anchor="_Toc229396331" w:history="1">
            <w:r w:rsidRPr="00305BA1">
              <w:rPr>
                <w:rStyle w:val="Hyperlink"/>
                <w:noProof/>
              </w:rPr>
              <w:t>2.2</w:t>
            </w:r>
            <w:r>
              <w:rPr>
                <w:caps w:val="0"/>
                <w:noProof/>
                <w:kern w:val="2"/>
                <w:sz w:val="24"/>
                <w:szCs w:val="24"/>
                <w14:ligatures w14:val="standardContextual"/>
              </w:rPr>
              <w:tab/>
            </w:r>
            <w:r w:rsidRPr="00305BA1">
              <w:rPr>
                <w:rStyle w:val="Hyperlink"/>
                <w:noProof/>
              </w:rPr>
              <w:t>Communicatie</w:t>
            </w:r>
            <w:r>
              <w:rPr>
                <w:noProof/>
                <w:webHidden/>
              </w:rPr>
              <w:tab/>
            </w:r>
            <w:r>
              <w:rPr>
                <w:noProof/>
                <w:webHidden/>
              </w:rPr>
              <w:fldChar w:fldCharType="begin"/>
            </w:r>
            <w:r>
              <w:rPr>
                <w:noProof/>
                <w:webHidden/>
              </w:rPr>
              <w:instrText xml:space="preserve"> PAGEREF _Toc229396331 \h </w:instrText>
            </w:r>
            <w:r>
              <w:rPr>
                <w:noProof/>
                <w:webHidden/>
              </w:rPr>
            </w:r>
            <w:r>
              <w:rPr>
                <w:noProof/>
                <w:webHidden/>
              </w:rPr>
              <w:fldChar w:fldCharType="separate"/>
            </w:r>
            <w:r w:rsidR="009B68C8">
              <w:rPr>
                <w:noProof/>
                <w:webHidden/>
              </w:rPr>
              <w:t>8</w:t>
            </w:r>
            <w:r>
              <w:rPr>
                <w:noProof/>
                <w:webHidden/>
              </w:rPr>
              <w:fldChar w:fldCharType="end"/>
            </w:r>
          </w:hyperlink>
        </w:p>
        <w:p w14:paraId="0588C657" w14:textId="3FBCDA40" w:rsidR="00014911" w:rsidRDefault="00014911">
          <w:pPr>
            <w:pStyle w:val="Inhopg2"/>
            <w:tabs>
              <w:tab w:val="left" w:pos="960"/>
              <w:tab w:val="right" w:leader="dot" w:pos="9346"/>
            </w:tabs>
            <w:rPr>
              <w:caps w:val="0"/>
              <w:noProof/>
              <w:kern w:val="2"/>
              <w:sz w:val="24"/>
              <w:szCs w:val="24"/>
              <w14:ligatures w14:val="standardContextual"/>
            </w:rPr>
          </w:pPr>
          <w:hyperlink w:anchor="_Toc229396332" w:history="1">
            <w:r w:rsidRPr="00305BA1">
              <w:rPr>
                <w:rStyle w:val="Hyperlink"/>
                <w:noProof/>
              </w:rPr>
              <w:t>2.3</w:t>
            </w:r>
            <w:r>
              <w:rPr>
                <w:caps w:val="0"/>
                <w:noProof/>
                <w:kern w:val="2"/>
                <w:sz w:val="24"/>
                <w:szCs w:val="24"/>
                <w14:ligatures w14:val="standardContextual"/>
              </w:rPr>
              <w:tab/>
            </w:r>
            <w:r w:rsidRPr="00305BA1">
              <w:rPr>
                <w:rStyle w:val="Hyperlink"/>
                <w:noProof/>
              </w:rPr>
              <w:t>Planning</w:t>
            </w:r>
            <w:r>
              <w:rPr>
                <w:noProof/>
                <w:webHidden/>
              </w:rPr>
              <w:tab/>
            </w:r>
            <w:r>
              <w:rPr>
                <w:noProof/>
                <w:webHidden/>
              </w:rPr>
              <w:fldChar w:fldCharType="begin"/>
            </w:r>
            <w:r>
              <w:rPr>
                <w:noProof/>
                <w:webHidden/>
              </w:rPr>
              <w:instrText xml:space="preserve"> PAGEREF _Toc229396332 \h </w:instrText>
            </w:r>
            <w:r>
              <w:rPr>
                <w:noProof/>
                <w:webHidden/>
              </w:rPr>
            </w:r>
            <w:r>
              <w:rPr>
                <w:noProof/>
                <w:webHidden/>
              </w:rPr>
              <w:fldChar w:fldCharType="separate"/>
            </w:r>
            <w:r w:rsidR="009B68C8">
              <w:rPr>
                <w:noProof/>
                <w:webHidden/>
              </w:rPr>
              <w:t>9</w:t>
            </w:r>
            <w:r>
              <w:rPr>
                <w:noProof/>
                <w:webHidden/>
              </w:rPr>
              <w:fldChar w:fldCharType="end"/>
            </w:r>
          </w:hyperlink>
        </w:p>
        <w:p w14:paraId="6B2DA54F" w14:textId="7B690374" w:rsidR="00014911" w:rsidRDefault="00014911">
          <w:pPr>
            <w:pStyle w:val="Inhopg2"/>
            <w:tabs>
              <w:tab w:val="left" w:pos="960"/>
              <w:tab w:val="right" w:leader="dot" w:pos="9346"/>
            </w:tabs>
            <w:rPr>
              <w:caps w:val="0"/>
              <w:noProof/>
              <w:kern w:val="2"/>
              <w:sz w:val="24"/>
              <w:szCs w:val="24"/>
              <w14:ligatures w14:val="standardContextual"/>
            </w:rPr>
          </w:pPr>
          <w:hyperlink w:anchor="_Toc229396333" w:history="1">
            <w:r w:rsidRPr="00305BA1">
              <w:rPr>
                <w:rStyle w:val="Hyperlink"/>
                <w:noProof/>
              </w:rPr>
              <w:t>2.4</w:t>
            </w:r>
            <w:r>
              <w:rPr>
                <w:caps w:val="0"/>
                <w:noProof/>
                <w:kern w:val="2"/>
                <w:sz w:val="24"/>
                <w:szCs w:val="24"/>
                <w14:ligatures w14:val="standardContextual"/>
              </w:rPr>
              <w:tab/>
            </w:r>
            <w:r w:rsidRPr="00305BA1">
              <w:rPr>
                <w:rStyle w:val="Hyperlink"/>
                <w:noProof/>
              </w:rPr>
              <w:t>Nota van inlichtingen</w:t>
            </w:r>
            <w:r>
              <w:rPr>
                <w:noProof/>
                <w:webHidden/>
              </w:rPr>
              <w:tab/>
            </w:r>
            <w:r>
              <w:rPr>
                <w:noProof/>
                <w:webHidden/>
              </w:rPr>
              <w:fldChar w:fldCharType="begin"/>
            </w:r>
            <w:r>
              <w:rPr>
                <w:noProof/>
                <w:webHidden/>
              </w:rPr>
              <w:instrText xml:space="preserve"> PAGEREF _Toc229396333 \h </w:instrText>
            </w:r>
            <w:r>
              <w:rPr>
                <w:noProof/>
                <w:webHidden/>
              </w:rPr>
            </w:r>
            <w:r>
              <w:rPr>
                <w:noProof/>
                <w:webHidden/>
              </w:rPr>
              <w:fldChar w:fldCharType="separate"/>
            </w:r>
            <w:r w:rsidR="009B68C8">
              <w:rPr>
                <w:noProof/>
                <w:webHidden/>
              </w:rPr>
              <w:t>9</w:t>
            </w:r>
            <w:r>
              <w:rPr>
                <w:noProof/>
                <w:webHidden/>
              </w:rPr>
              <w:fldChar w:fldCharType="end"/>
            </w:r>
          </w:hyperlink>
        </w:p>
        <w:p w14:paraId="512BC042" w14:textId="76486B07" w:rsidR="00014911" w:rsidRDefault="00014911">
          <w:pPr>
            <w:pStyle w:val="Inhopg2"/>
            <w:tabs>
              <w:tab w:val="left" w:pos="960"/>
              <w:tab w:val="right" w:leader="dot" w:pos="9346"/>
            </w:tabs>
            <w:rPr>
              <w:caps w:val="0"/>
              <w:noProof/>
              <w:kern w:val="2"/>
              <w:sz w:val="24"/>
              <w:szCs w:val="24"/>
              <w14:ligatures w14:val="standardContextual"/>
            </w:rPr>
          </w:pPr>
          <w:hyperlink w:anchor="_Toc229396334" w:history="1">
            <w:r w:rsidRPr="00305BA1">
              <w:rPr>
                <w:rStyle w:val="Hyperlink"/>
                <w:noProof/>
              </w:rPr>
              <w:t>2.5</w:t>
            </w:r>
            <w:r>
              <w:rPr>
                <w:caps w:val="0"/>
                <w:noProof/>
                <w:kern w:val="2"/>
                <w:sz w:val="24"/>
                <w:szCs w:val="24"/>
                <w14:ligatures w14:val="standardContextual"/>
              </w:rPr>
              <w:tab/>
            </w:r>
            <w:r w:rsidRPr="00305BA1">
              <w:rPr>
                <w:rStyle w:val="Hyperlink"/>
                <w:noProof/>
              </w:rPr>
              <w:t>Indienen (documenten) bij inschrijving</w:t>
            </w:r>
            <w:r>
              <w:rPr>
                <w:noProof/>
                <w:webHidden/>
              </w:rPr>
              <w:tab/>
            </w:r>
            <w:r>
              <w:rPr>
                <w:noProof/>
                <w:webHidden/>
              </w:rPr>
              <w:fldChar w:fldCharType="begin"/>
            </w:r>
            <w:r>
              <w:rPr>
                <w:noProof/>
                <w:webHidden/>
              </w:rPr>
              <w:instrText xml:space="preserve"> PAGEREF _Toc229396334 \h </w:instrText>
            </w:r>
            <w:r>
              <w:rPr>
                <w:noProof/>
                <w:webHidden/>
              </w:rPr>
            </w:r>
            <w:r>
              <w:rPr>
                <w:noProof/>
                <w:webHidden/>
              </w:rPr>
              <w:fldChar w:fldCharType="separate"/>
            </w:r>
            <w:r w:rsidR="009B68C8">
              <w:rPr>
                <w:noProof/>
                <w:webHidden/>
              </w:rPr>
              <w:t>9</w:t>
            </w:r>
            <w:r>
              <w:rPr>
                <w:noProof/>
                <w:webHidden/>
              </w:rPr>
              <w:fldChar w:fldCharType="end"/>
            </w:r>
          </w:hyperlink>
        </w:p>
        <w:p w14:paraId="167B87DC" w14:textId="22B7613F" w:rsidR="00014911" w:rsidRDefault="00014911">
          <w:pPr>
            <w:pStyle w:val="Inhopg2"/>
            <w:tabs>
              <w:tab w:val="left" w:pos="960"/>
              <w:tab w:val="right" w:leader="dot" w:pos="9346"/>
            </w:tabs>
            <w:rPr>
              <w:caps w:val="0"/>
              <w:noProof/>
              <w:kern w:val="2"/>
              <w:sz w:val="24"/>
              <w:szCs w:val="24"/>
              <w14:ligatures w14:val="standardContextual"/>
            </w:rPr>
          </w:pPr>
          <w:hyperlink w:anchor="_Toc229396335" w:history="1">
            <w:r w:rsidRPr="00305BA1">
              <w:rPr>
                <w:rStyle w:val="Hyperlink"/>
                <w:noProof/>
              </w:rPr>
              <w:t>2.6</w:t>
            </w:r>
            <w:r>
              <w:rPr>
                <w:caps w:val="0"/>
                <w:noProof/>
                <w:kern w:val="2"/>
                <w:sz w:val="24"/>
                <w:szCs w:val="24"/>
                <w14:ligatures w14:val="standardContextual"/>
              </w:rPr>
              <w:tab/>
            </w:r>
            <w:r w:rsidRPr="00305BA1">
              <w:rPr>
                <w:rStyle w:val="Hyperlink"/>
                <w:noProof/>
              </w:rPr>
              <w:t>Storingen</w:t>
            </w:r>
            <w:r>
              <w:rPr>
                <w:noProof/>
                <w:webHidden/>
              </w:rPr>
              <w:tab/>
            </w:r>
            <w:r>
              <w:rPr>
                <w:noProof/>
                <w:webHidden/>
              </w:rPr>
              <w:fldChar w:fldCharType="begin"/>
            </w:r>
            <w:r>
              <w:rPr>
                <w:noProof/>
                <w:webHidden/>
              </w:rPr>
              <w:instrText xml:space="preserve"> PAGEREF _Toc229396335 \h </w:instrText>
            </w:r>
            <w:r>
              <w:rPr>
                <w:noProof/>
                <w:webHidden/>
              </w:rPr>
            </w:r>
            <w:r>
              <w:rPr>
                <w:noProof/>
                <w:webHidden/>
              </w:rPr>
              <w:fldChar w:fldCharType="separate"/>
            </w:r>
            <w:r w:rsidR="009B68C8">
              <w:rPr>
                <w:noProof/>
                <w:webHidden/>
              </w:rPr>
              <w:t>11</w:t>
            </w:r>
            <w:r>
              <w:rPr>
                <w:noProof/>
                <w:webHidden/>
              </w:rPr>
              <w:fldChar w:fldCharType="end"/>
            </w:r>
          </w:hyperlink>
        </w:p>
        <w:p w14:paraId="1C17BB45" w14:textId="5F0D7B1E" w:rsidR="00014911" w:rsidRDefault="00014911">
          <w:pPr>
            <w:pStyle w:val="Inhopg2"/>
            <w:tabs>
              <w:tab w:val="left" w:pos="960"/>
              <w:tab w:val="right" w:leader="dot" w:pos="9346"/>
            </w:tabs>
            <w:rPr>
              <w:caps w:val="0"/>
              <w:noProof/>
              <w:kern w:val="2"/>
              <w:sz w:val="24"/>
              <w:szCs w:val="24"/>
              <w14:ligatures w14:val="standardContextual"/>
            </w:rPr>
          </w:pPr>
          <w:hyperlink w:anchor="_Toc229396336" w:history="1">
            <w:r w:rsidRPr="00305BA1">
              <w:rPr>
                <w:rStyle w:val="Hyperlink"/>
                <w:noProof/>
              </w:rPr>
              <w:t>2.7</w:t>
            </w:r>
            <w:r>
              <w:rPr>
                <w:caps w:val="0"/>
                <w:noProof/>
                <w:kern w:val="2"/>
                <w:sz w:val="24"/>
                <w:szCs w:val="24"/>
                <w14:ligatures w14:val="standardContextual"/>
              </w:rPr>
              <w:tab/>
            </w:r>
            <w:r w:rsidRPr="00305BA1">
              <w:rPr>
                <w:rStyle w:val="Hyperlink"/>
                <w:noProof/>
              </w:rPr>
              <w:t>Beoordelingsprocedure</w:t>
            </w:r>
            <w:r>
              <w:rPr>
                <w:noProof/>
                <w:webHidden/>
              </w:rPr>
              <w:tab/>
            </w:r>
            <w:r>
              <w:rPr>
                <w:noProof/>
                <w:webHidden/>
              </w:rPr>
              <w:fldChar w:fldCharType="begin"/>
            </w:r>
            <w:r>
              <w:rPr>
                <w:noProof/>
                <w:webHidden/>
              </w:rPr>
              <w:instrText xml:space="preserve"> PAGEREF _Toc229396336 \h </w:instrText>
            </w:r>
            <w:r>
              <w:rPr>
                <w:noProof/>
                <w:webHidden/>
              </w:rPr>
            </w:r>
            <w:r>
              <w:rPr>
                <w:noProof/>
                <w:webHidden/>
              </w:rPr>
              <w:fldChar w:fldCharType="separate"/>
            </w:r>
            <w:r w:rsidR="009B68C8">
              <w:rPr>
                <w:noProof/>
                <w:webHidden/>
              </w:rPr>
              <w:t>11</w:t>
            </w:r>
            <w:r>
              <w:rPr>
                <w:noProof/>
                <w:webHidden/>
              </w:rPr>
              <w:fldChar w:fldCharType="end"/>
            </w:r>
          </w:hyperlink>
        </w:p>
        <w:p w14:paraId="55781052" w14:textId="7604B46D" w:rsidR="00014911" w:rsidRDefault="00014911">
          <w:pPr>
            <w:pStyle w:val="Inhopg2"/>
            <w:tabs>
              <w:tab w:val="left" w:pos="960"/>
              <w:tab w:val="right" w:leader="dot" w:pos="9346"/>
            </w:tabs>
            <w:rPr>
              <w:caps w:val="0"/>
              <w:noProof/>
              <w:kern w:val="2"/>
              <w:sz w:val="24"/>
              <w:szCs w:val="24"/>
              <w14:ligatures w14:val="standardContextual"/>
            </w:rPr>
          </w:pPr>
          <w:hyperlink w:anchor="_Toc229396337" w:history="1">
            <w:r w:rsidRPr="00305BA1">
              <w:rPr>
                <w:rStyle w:val="Hyperlink"/>
                <w:noProof/>
              </w:rPr>
              <w:t>2.8</w:t>
            </w:r>
            <w:r>
              <w:rPr>
                <w:caps w:val="0"/>
                <w:noProof/>
                <w:kern w:val="2"/>
                <w:sz w:val="24"/>
                <w:szCs w:val="24"/>
                <w14:ligatures w14:val="standardContextual"/>
              </w:rPr>
              <w:tab/>
            </w:r>
            <w:r w:rsidRPr="00305BA1">
              <w:rPr>
                <w:rStyle w:val="Hyperlink"/>
                <w:noProof/>
              </w:rPr>
              <w:t>Besluitvorming omtrent gunning</w:t>
            </w:r>
            <w:r>
              <w:rPr>
                <w:noProof/>
                <w:webHidden/>
              </w:rPr>
              <w:tab/>
            </w:r>
            <w:r>
              <w:rPr>
                <w:noProof/>
                <w:webHidden/>
              </w:rPr>
              <w:fldChar w:fldCharType="begin"/>
            </w:r>
            <w:r>
              <w:rPr>
                <w:noProof/>
                <w:webHidden/>
              </w:rPr>
              <w:instrText xml:space="preserve"> PAGEREF _Toc229396337 \h </w:instrText>
            </w:r>
            <w:r>
              <w:rPr>
                <w:noProof/>
                <w:webHidden/>
              </w:rPr>
            </w:r>
            <w:r>
              <w:rPr>
                <w:noProof/>
                <w:webHidden/>
              </w:rPr>
              <w:fldChar w:fldCharType="separate"/>
            </w:r>
            <w:r w:rsidR="009B68C8">
              <w:rPr>
                <w:noProof/>
                <w:webHidden/>
              </w:rPr>
              <w:t>12</w:t>
            </w:r>
            <w:r>
              <w:rPr>
                <w:noProof/>
                <w:webHidden/>
              </w:rPr>
              <w:fldChar w:fldCharType="end"/>
            </w:r>
          </w:hyperlink>
        </w:p>
        <w:p w14:paraId="7A16F3DA" w14:textId="11D752F5" w:rsidR="00014911" w:rsidRDefault="00014911">
          <w:pPr>
            <w:pStyle w:val="Inhopg2"/>
            <w:tabs>
              <w:tab w:val="left" w:pos="960"/>
              <w:tab w:val="right" w:leader="dot" w:pos="9346"/>
            </w:tabs>
            <w:rPr>
              <w:caps w:val="0"/>
              <w:noProof/>
              <w:kern w:val="2"/>
              <w:sz w:val="24"/>
              <w:szCs w:val="24"/>
              <w14:ligatures w14:val="standardContextual"/>
            </w:rPr>
          </w:pPr>
          <w:hyperlink w:anchor="_Toc229396338" w:history="1">
            <w:r w:rsidRPr="00305BA1">
              <w:rPr>
                <w:rStyle w:val="Hyperlink"/>
                <w:noProof/>
              </w:rPr>
              <w:t>2.9</w:t>
            </w:r>
            <w:r>
              <w:rPr>
                <w:caps w:val="0"/>
                <w:noProof/>
                <w:kern w:val="2"/>
                <w:sz w:val="24"/>
                <w:szCs w:val="24"/>
                <w14:ligatures w14:val="standardContextual"/>
              </w:rPr>
              <w:tab/>
            </w:r>
            <w:r w:rsidRPr="00305BA1">
              <w:rPr>
                <w:rStyle w:val="Hyperlink"/>
                <w:noProof/>
              </w:rPr>
              <w:t>Indienen bewijsmiddelen voorlopig gegunde inschrijver</w:t>
            </w:r>
            <w:r>
              <w:rPr>
                <w:noProof/>
                <w:webHidden/>
              </w:rPr>
              <w:tab/>
            </w:r>
            <w:r>
              <w:rPr>
                <w:noProof/>
                <w:webHidden/>
              </w:rPr>
              <w:fldChar w:fldCharType="begin"/>
            </w:r>
            <w:r>
              <w:rPr>
                <w:noProof/>
                <w:webHidden/>
              </w:rPr>
              <w:instrText xml:space="preserve"> PAGEREF _Toc229396338 \h </w:instrText>
            </w:r>
            <w:r>
              <w:rPr>
                <w:noProof/>
                <w:webHidden/>
              </w:rPr>
            </w:r>
            <w:r>
              <w:rPr>
                <w:noProof/>
                <w:webHidden/>
              </w:rPr>
              <w:fldChar w:fldCharType="separate"/>
            </w:r>
            <w:r w:rsidR="009B68C8">
              <w:rPr>
                <w:noProof/>
                <w:webHidden/>
              </w:rPr>
              <w:t>13</w:t>
            </w:r>
            <w:r>
              <w:rPr>
                <w:noProof/>
                <w:webHidden/>
              </w:rPr>
              <w:fldChar w:fldCharType="end"/>
            </w:r>
          </w:hyperlink>
        </w:p>
        <w:p w14:paraId="5D95D8C5" w14:textId="0F954AB0" w:rsidR="00014911" w:rsidRDefault="00014911">
          <w:pPr>
            <w:pStyle w:val="Inhopg2"/>
            <w:tabs>
              <w:tab w:val="left" w:pos="960"/>
              <w:tab w:val="right" w:leader="dot" w:pos="9346"/>
            </w:tabs>
            <w:rPr>
              <w:caps w:val="0"/>
              <w:noProof/>
              <w:kern w:val="2"/>
              <w:sz w:val="24"/>
              <w:szCs w:val="24"/>
              <w14:ligatures w14:val="standardContextual"/>
            </w:rPr>
          </w:pPr>
          <w:hyperlink w:anchor="_Toc229396339" w:history="1">
            <w:r w:rsidRPr="00305BA1">
              <w:rPr>
                <w:rStyle w:val="Hyperlink"/>
                <w:noProof/>
              </w:rPr>
              <w:t>2.10</w:t>
            </w:r>
            <w:r>
              <w:rPr>
                <w:caps w:val="0"/>
                <w:noProof/>
                <w:kern w:val="2"/>
                <w:sz w:val="24"/>
                <w:szCs w:val="24"/>
                <w14:ligatures w14:val="standardContextual"/>
              </w:rPr>
              <w:tab/>
            </w:r>
            <w:r w:rsidRPr="00305BA1">
              <w:rPr>
                <w:rStyle w:val="Hyperlink"/>
                <w:noProof/>
              </w:rPr>
              <w:t>Gestanddoening</w:t>
            </w:r>
            <w:r>
              <w:rPr>
                <w:noProof/>
                <w:webHidden/>
              </w:rPr>
              <w:tab/>
            </w:r>
            <w:r>
              <w:rPr>
                <w:noProof/>
                <w:webHidden/>
              </w:rPr>
              <w:fldChar w:fldCharType="begin"/>
            </w:r>
            <w:r>
              <w:rPr>
                <w:noProof/>
                <w:webHidden/>
              </w:rPr>
              <w:instrText xml:space="preserve"> PAGEREF _Toc229396339 \h </w:instrText>
            </w:r>
            <w:r>
              <w:rPr>
                <w:noProof/>
                <w:webHidden/>
              </w:rPr>
            </w:r>
            <w:r>
              <w:rPr>
                <w:noProof/>
                <w:webHidden/>
              </w:rPr>
              <w:fldChar w:fldCharType="separate"/>
            </w:r>
            <w:r w:rsidR="009B68C8">
              <w:rPr>
                <w:noProof/>
                <w:webHidden/>
              </w:rPr>
              <w:t>13</w:t>
            </w:r>
            <w:r>
              <w:rPr>
                <w:noProof/>
                <w:webHidden/>
              </w:rPr>
              <w:fldChar w:fldCharType="end"/>
            </w:r>
          </w:hyperlink>
        </w:p>
        <w:p w14:paraId="58A9F108" w14:textId="357FCAEA" w:rsidR="00014911" w:rsidRDefault="00014911">
          <w:pPr>
            <w:pStyle w:val="Inhopg2"/>
            <w:tabs>
              <w:tab w:val="left" w:pos="960"/>
              <w:tab w:val="right" w:leader="dot" w:pos="9346"/>
            </w:tabs>
            <w:rPr>
              <w:caps w:val="0"/>
              <w:noProof/>
              <w:kern w:val="2"/>
              <w:sz w:val="24"/>
              <w:szCs w:val="24"/>
              <w14:ligatures w14:val="standardContextual"/>
            </w:rPr>
          </w:pPr>
          <w:hyperlink w:anchor="_Toc229396340" w:history="1">
            <w:r w:rsidRPr="00305BA1">
              <w:rPr>
                <w:rStyle w:val="Hyperlink"/>
                <w:noProof/>
              </w:rPr>
              <w:t>2.11</w:t>
            </w:r>
            <w:r>
              <w:rPr>
                <w:caps w:val="0"/>
                <w:noProof/>
                <w:kern w:val="2"/>
                <w:sz w:val="24"/>
                <w:szCs w:val="24"/>
                <w14:ligatures w14:val="standardContextual"/>
              </w:rPr>
              <w:tab/>
            </w:r>
            <w:r w:rsidRPr="00305BA1">
              <w:rPr>
                <w:rStyle w:val="Hyperlink"/>
                <w:noProof/>
              </w:rPr>
              <w:t>Procedure bij onduidelijkheden</w:t>
            </w:r>
            <w:r>
              <w:rPr>
                <w:noProof/>
                <w:webHidden/>
              </w:rPr>
              <w:tab/>
            </w:r>
            <w:r>
              <w:rPr>
                <w:noProof/>
                <w:webHidden/>
              </w:rPr>
              <w:fldChar w:fldCharType="begin"/>
            </w:r>
            <w:r>
              <w:rPr>
                <w:noProof/>
                <w:webHidden/>
              </w:rPr>
              <w:instrText xml:space="preserve"> PAGEREF _Toc229396340 \h </w:instrText>
            </w:r>
            <w:r>
              <w:rPr>
                <w:noProof/>
                <w:webHidden/>
              </w:rPr>
            </w:r>
            <w:r>
              <w:rPr>
                <w:noProof/>
                <w:webHidden/>
              </w:rPr>
              <w:fldChar w:fldCharType="separate"/>
            </w:r>
            <w:r w:rsidR="009B68C8">
              <w:rPr>
                <w:noProof/>
                <w:webHidden/>
              </w:rPr>
              <w:t>14</w:t>
            </w:r>
            <w:r>
              <w:rPr>
                <w:noProof/>
                <w:webHidden/>
              </w:rPr>
              <w:fldChar w:fldCharType="end"/>
            </w:r>
          </w:hyperlink>
        </w:p>
        <w:p w14:paraId="0A90963A" w14:textId="1A731F9E" w:rsidR="00014911" w:rsidRDefault="00014911">
          <w:pPr>
            <w:pStyle w:val="Inhopg2"/>
            <w:tabs>
              <w:tab w:val="left" w:pos="960"/>
              <w:tab w:val="right" w:leader="dot" w:pos="9346"/>
            </w:tabs>
            <w:rPr>
              <w:caps w:val="0"/>
              <w:noProof/>
              <w:kern w:val="2"/>
              <w:sz w:val="24"/>
              <w:szCs w:val="24"/>
              <w14:ligatures w14:val="standardContextual"/>
            </w:rPr>
          </w:pPr>
          <w:hyperlink w:anchor="_Toc229396341" w:history="1">
            <w:r w:rsidRPr="00305BA1">
              <w:rPr>
                <w:rStyle w:val="Hyperlink"/>
                <w:noProof/>
              </w:rPr>
              <w:t>2.12</w:t>
            </w:r>
            <w:r>
              <w:rPr>
                <w:caps w:val="0"/>
                <w:noProof/>
                <w:kern w:val="2"/>
                <w:sz w:val="24"/>
                <w:szCs w:val="24"/>
                <w14:ligatures w14:val="standardContextual"/>
              </w:rPr>
              <w:tab/>
            </w:r>
            <w:r w:rsidRPr="00305BA1">
              <w:rPr>
                <w:rStyle w:val="Hyperlink"/>
                <w:noProof/>
              </w:rPr>
              <w:t>Klachten aanbesteding</w:t>
            </w:r>
            <w:r>
              <w:rPr>
                <w:noProof/>
                <w:webHidden/>
              </w:rPr>
              <w:tab/>
            </w:r>
            <w:r>
              <w:rPr>
                <w:noProof/>
                <w:webHidden/>
              </w:rPr>
              <w:fldChar w:fldCharType="begin"/>
            </w:r>
            <w:r>
              <w:rPr>
                <w:noProof/>
                <w:webHidden/>
              </w:rPr>
              <w:instrText xml:space="preserve"> PAGEREF _Toc229396341 \h </w:instrText>
            </w:r>
            <w:r>
              <w:rPr>
                <w:noProof/>
                <w:webHidden/>
              </w:rPr>
            </w:r>
            <w:r>
              <w:rPr>
                <w:noProof/>
                <w:webHidden/>
              </w:rPr>
              <w:fldChar w:fldCharType="separate"/>
            </w:r>
            <w:r w:rsidR="009B68C8">
              <w:rPr>
                <w:noProof/>
                <w:webHidden/>
              </w:rPr>
              <w:t>14</w:t>
            </w:r>
            <w:r>
              <w:rPr>
                <w:noProof/>
                <w:webHidden/>
              </w:rPr>
              <w:fldChar w:fldCharType="end"/>
            </w:r>
          </w:hyperlink>
        </w:p>
        <w:p w14:paraId="67DFEC23" w14:textId="68D01E04" w:rsidR="00014911" w:rsidRDefault="00014911">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29396342" w:history="1">
            <w:r w:rsidRPr="00305BA1">
              <w:rPr>
                <w:rStyle w:val="Hyperlink"/>
                <w:noProof/>
              </w:rPr>
              <w:t>3</w:t>
            </w:r>
            <w:r>
              <w:rPr>
                <w:rFonts w:eastAsiaTheme="minorEastAsia" w:cstheme="minorBidi"/>
                <w:b w:val="0"/>
                <w:bCs w:val="0"/>
                <w:caps w:val="0"/>
                <w:noProof/>
                <w:kern w:val="2"/>
                <w:sz w:val="24"/>
                <w:szCs w:val="24"/>
                <w14:ligatures w14:val="standardContextual"/>
              </w:rPr>
              <w:tab/>
            </w:r>
            <w:r w:rsidRPr="00305BA1">
              <w:rPr>
                <w:rStyle w:val="Hyperlink"/>
                <w:noProof/>
              </w:rPr>
              <w:t>Uitsluitingsgronden en geschiktheidseisen</w:t>
            </w:r>
            <w:r>
              <w:rPr>
                <w:noProof/>
                <w:webHidden/>
              </w:rPr>
              <w:tab/>
            </w:r>
            <w:r>
              <w:rPr>
                <w:noProof/>
                <w:webHidden/>
              </w:rPr>
              <w:fldChar w:fldCharType="begin"/>
            </w:r>
            <w:r>
              <w:rPr>
                <w:noProof/>
                <w:webHidden/>
              </w:rPr>
              <w:instrText xml:space="preserve"> PAGEREF _Toc229396342 \h </w:instrText>
            </w:r>
            <w:r>
              <w:rPr>
                <w:noProof/>
                <w:webHidden/>
              </w:rPr>
            </w:r>
            <w:r>
              <w:rPr>
                <w:noProof/>
                <w:webHidden/>
              </w:rPr>
              <w:fldChar w:fldCharType="separate"/>
            </w:r>
            <w:r w:rsidR="009B68C8">
              <w:rPr>
                <w:noProof/>
                <w:webHidden/>
              </w:rPr>
              <w:t>15</w:t>
            </w:r>
            <w:r>
              <w:rPr>
                <w:noProof/>
                <w:webHidden/>
              </w:rPr>
              <w:fldChar w:fldCharType="end"/>
            </w:r>
          </w:hyperlink>
        </w:p>
        <w:p w14:paraId="1472D5FB" w14:textId="2F9474F1" w:rsidR="00014911" w:rsidRDefault="00014911">
          <w:pPr>
            <w:pStyle w:val="Inhopg2"/>
            <w:tabs>
              <w:tab w:val="left" w:pos="960"/>
              <w:tab w:val="right" w:leader="dot" w:pos="9346"/>
            </w:tabs>
            <w:rPr>
              <w:caps w:val="0"/>
              <w:noProof/>
              <w:kern w:val="2"/>
              <w:sz w:val="24"/>
              <w:szCs w:val="24"/>
              <w14:ligatures w14:val="standardContextual"/>
            </w:rPr>
          </w:pPr>
          <w:hyperlink w:anchor="_Toc229396343" w:history="1">
            <w:r w:rsidRPr="00305BA1">
              <w:rPr>
                <w:rStyle w:val="Hyperlink"/>
                <w:noProof/>
              </w:rPr>
              <w:t>3.1</w:t>
            </w:r>
            <w:r>
              <w:rPr>
                <w:caps w:val="0"/>
                <w:noProof/>
                <w:kern w:val="2"/>
                <w:sz w:val="24"/>
                <w:szCs w:val="24"/>
                <w14:ligatures w14:val="standardContextual"/>
              </w:rPr>
              <w:tab/>
            </w:r>
            <w:r w:rsidRPr="00305BA1">
              <w:rPr>
                <w:rStyle w:val="Hyperlink"/>
                <w:noProof/>
              </w:rPr>
              <w:t>Uitsluitingsgronden</w:t>
            </w:r>
            <w:r>
              <w:rPr>
                <w:noProof/>
                <w:webHidden/>
              </w:rPr>
              <w:tab/>
            </w:r>
            <w:r>
              <w:rPr>
                <w:noProof/>
                <w:webHidden/>
              </w:rPr>
              <w:fldChar w:fldCharType="begin"/>
            </w:r>
            <w:r>
              <w:rPr>
                <w:noProof/>
                <w:webHidden/>
              </w:rPr>
              <w:instrText xml:space="preserve"> PAGEREF _Toc229396343 \h </w:instrText>
            </w:r>
            <w:r>
              <w:rPr>
                <w:noProof/>
                <w:webHidden/>
              </w:rPr>
            </w:r>
            <w:r>
              <w:rPr>
                <w:noProof/>
                <w:webHidden/>
              </w:rPr>
              <w:fldChar w:fldCharType="separate"/>
            </w:r>
            <w:r w:rsidR="009B68C8">
              <w:rPr>
                <w:noProof/>
                <w:webHidden/>
              </w:rPr>
              <w:t>15</w:t>
            </w:r>
            <w:r>
              <w:rPr>
                <w:noProof/>
                <w:webHidden/>
              </w:rPr>
              <w:fldChar w:fldCharType="end"/>
            </w:r>
          </w:hyperlink>
        </w:p>
        <w:p w14:paraId="1487BACE" w14:textId="41DF9413" w:rsidR="00014911" w:rsidRDefault="00014911">
          <w:pPr>
            <w:pStyle w:val="Inhopg2"/>
            <w:tabs>
              <w:tab w:val="left" w:pos="960"/>
              <w:tab w:val="right" w:leader="dot" w:pos="9346"/>
            </w:tabs>
            <w:rPr>
              <w:caps w:val="0"/>
              <w:noProof/>
              <w:kern w:val="2"/>
              <w:sz w:val="24"/>
              <w:szCs w:val="24"/>
              <w14:ligatures w14:val="standardContextual"/>
            </w:rPr>
          </w:pPr>
          <w:hyperlink w:anchor="_Toc229396344" w:history="1">
            <w:r w:rsidRPr="00305BA1">
              <w:rPr>
                <w:rStyle w:val="Hyperlink"/>
                <w:noProof/>
              </w:rPr>
              <w:t>3.2</w:t>
            </w:r>
            <w:r>
              <w:rPr>
                <w:caps w:val="0"/>
                <w:noProof/>
                <w:kern w:val="2"/>
                <w:sz w:val="24"/>
                <w:szCs w:val="24"/>
                <w14:ligatures w14:val="standardContextual"/>
              </w:rPr>
              <w:tab/>
            </w:r>
            <w:r w:rsidRPr="00305BA1">
              <w:rPr>
                <w:rStyle w:val="Hyperlink"/>
                <w:noProof/>
              </w:rPr>
              <w:t>Geschiktheidseisen</w:t>
            </w:r>
            <w:r>
              <w:rPr>
                <w:noProof/>
                <w:webHidden/>
              </w:rPr>
              <w:tab/>
            </w:r>
            <w:r>
              <w:rPr>
                <w:noProof/>
                <w:webHidden/>
              </w:rPr>
              <w:fldChar w:fldCharType="begin"/>
            </w:r>
            <w:r>
              <w:rPr>
                <w:noProof/>
                <w:webHidden/>
              </w:rPr>
              <w:instrText xml:space="preserve"> PAGEREF _Toc229396344 \h </w:instrText>
            </w:r>
            <w:r>
              <w:rPr>
                <w:noProof/>
                <w:webHidden/>
              </w:rPr>
            </w:r>
            <w:r>
              <w:rPr>
                <w:noProof/>
                <w:webHidden/>
              </w:rPr>
              <w:fldChar w:fldCharType="separate"/>
            </w:r>
            <w:r w:rsidR="009B68C8">
              <w:rPr>
                <w:noProof/>
                <w:webHidden/>
              </w:rPr>
              <w:t>16</w:t>
            </w:r>
            <w:r>
              <w:rPr>
                <w:noProof/>
                <w:webHidden/>
              </w:rPr>
              <w:fldChar w:fldCharType="end"/>
            </w:r>
          </w:hyperlink>
        </w:p>
        <w:p w14:paraId="3616224A" w14:textId="0C08650F" w:rsidR="00014911" w:rsidRDefault="00014911">
          <w:pPr>
            <w:pStyle w:val="Inhopg2"/>
            <w:tabs>
              <w:tab w:val="left" w:pos="960"/>
              <w:tab w:val="right" w:leader="dot" w:pos="9346"/>
            </w:tabs>
            <w:rPr>
              <w:caps w:val="0"/>
              <w:noProof/>
              <w:kern w:val="2"/>
              <w:sz w:val="24"/>
              <w:szCs w:val="24"/>
              <w14:ligatures w14:val="standardContextual"/>
            </w:rPr>
          </w:pPr>
          <w:hyperlink w:anchor="_Toc229396345" w:history="1">
            <w:r w:rsidRPr="00305BA1">
              <w:rPr>
                <w:rStyle w:val="Hyperlink"/>
                <w:noProof/>
              </w:rPr>
              <w:t>3.3</w:t>
            </w:r>
            <w:r>
              <w:rPr>
                <w:caps w:val="0"/>
                <w:noProof/>
                <w:kern w:val="2"/>
                <w:sz w:val="24"/>
                <w:szCs w:val="24"/>
                <w14:ligatures w14:val="standardContextual"/>
              </w:rPr>
              <w:tab/>
            </w:r>
            <w:r w:rsidRPr="00305BA1">
              <w:rPr>
                <w:rStyle w:val="Hyperlink"/>
                <w:noProof/>
              </w:rPr>
              <w:t>Beroep op een ander</w:t>
            </w:r>
            <w:r>
              <w:rPr>
                <w:noProof/>
                <w:webHidden/>
              </w:rPr>
              <w:tab/>
            </w:r>
            <w:r>
              <w:rPr>
                <w:noProof/>
                <w:webHidden/>
              </w:rPr>
              <w:fldChar w:fldCharType="begin"/>
            </w:r>
            <w:r>
              <w:rPr>
                <w:noProof/>
                <w:webHidden/>
              </w:rPr>
              <w:instrText xml:space="preserve"> PAGEREF _Toc229396345 \h </w:instrText>
            </w:r>
            <w:r>
              <w:rPr>
                <w:noProof/>
                <w:webHidden/>
              </w:rPr>
            </w:r>
            <w:r>
              <w:rPr>
                <w:noProof/>
                <w:webHidden/>
              </w:rPr>
              <w:fldChar w:fldCharType="separate"/>
            </w:r>
            <w:r w:rsidR="009B68C8">
              <w:rPr>
                <w:noProof/>
                <w:webHidden/>
              </w:rPr>
              <w:t>17</w:t>
            </w:r>
            <w:r>
              <w:rPr>
                <w:noProof/>
                <w:webHidden/>
              </w:rPr>
              <w:fldChar w:fldCharType="end"/>
            </w:r>
          </w:hyperlink>
        </w:p>
        <w:p w14:paraId="0A2E463B" w14:textId="1872A5CB" w:rsidR="00014911" w:rsidRDefault="00014911">
          <w:pPr>
            <w:pStyle w:val="Inhopg2"/>
            <w:tabs>
              <w:tab w:val="left" w:pos="960"/>
              <w:tab w:val="right" w:leader="dot" w:pos="9346"/>
            </w:tabs>
            <w:rPr>
              <w:caps w:val="0"/>
              <w:noProof/>
              <w:kern w:val="2"/>
              <w:sz w:val="24"/>
              <w:szCs w:val="24"/>
              <w14:ligatures w14:val="standardContextual"/>
            </w:rPr>
          </w:pPr>
          <w:hyperlink w:anchor="_Toc229396346" w:history="1">
            <w:r w:rsidRPr="00305BA1">
              <w:rPr>
                <w:rStyle w:val="Hyperlink"/>
                <w:noProof/>
              </w:rPr>
              <w:t>3.4</w:t>
            </w:r>
            <w:r>
              <w:rPr>
                <w:caps w:val="0"/>
                <w:noProof/>
                <w:kern w:val="2"/>
                <w:sz w:val="24"/>
                <w:szCs w:val="24"/>
                <w14:ligatures w14:val="standardContextual"/>
              </w:rPr>
              <w:tab/>
            </w:r>
            <w:r w:rsidRPr="00305BA1">
              <w:rPr>
                <w:rStyle w:val="Hyperlink"/>
                <w:noProof/>
              </w:rPr>
              <w:t>Uniform Europees Aanbestedingsdocument (bijlage Tenderned)</w:t>
            </w:r>
            <w:r>
              <w:rPr>
                <w:noProof/>
                <w:webHidden/>
              </w:rPr>
              <w:tab/>
            </w:r>
            <w:r>
              <w:rPr>
                <w:noProof/>
                <w:webHidden/>
              </w:rPr>
              <w:fldChar w:fldCharType="begin"/>
            </w:r>
            <w:r>
              <w:rPr>
                <w:noProof/>
                <w:webHidden/>
              </w:rPr>
              <w:instrText xml:space="preserve"> PAGEREF _Toc229396346 \h </w:instrText>
            </w:r>
            <w:r>
              <w:rPr>
                <w:noProof/>
                <w:webHidden/>
              </w:rPr>
            </w:r>
            <w:r>
              <w:rPr>
                <w:noProof/>
                <w:webHidden/>
              </w:rPr>
              <w:fldChar w:fldCharType="separate"/>
            </w:r>
            <w:r w:rsidR="009B68C8">
              <w:rPr>
                <w:noProof/>
                <w:webHidden/>
              </w:rPr>
              <w:t>20</w:t>
            </w:r>
            <w:r>
              <w:rPr>
                <w:noProof/>
                <w:webHidden/>
              </w:rPr>
              <w:fldChar w:fldCharType="end"/>
            </w:r>
          </w:hyperlink>
        </w:p>
        <w:p w14:paraId="2C48F4A4" w14:textId="2D755755" w:rsidR="00014911" w:rsidRDefault="00014911">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29396347" w:history="1">
            <w:r w:rsidRPr="00305BA1">
              <w:rPr>
                <w:rStyle w:val="Hyperlink"/>
                <w:noProof/>
              </w:rPr>
              <w:t>4</w:t>
            </w:r>
            <w:r>
              <w:rPr>
                <w:rFonts w:eastAsiaTheme="minorEastAsia" w:cstheme="minorBidi"/>
                <w:b w:val="0"/>
                <w:bCs w:val="0"/>
                <w:caps w:val="0"/>
                <w:noProof/>
                <w:kern w:val="2"/>
                <w:sz w:val="24"/>
                <w:szCs w:val="24"/>
                <w14:ligatures w14:val="standardContextual"/>
              </w:rPr>
              <w:tab/>
            </w:r>
            <w:r w:rsidRPr="00305BA1">
              <w:rPr>
                <w:rStyle w:val="Hyperlink"/>
                <w:noProof/>
              </w:rPr>
              <w:t>Programma van eisen</w:t>
            </w:r>
            <w:r>
              <w:rPr>
                <w:noProof/>
                <w:webHidden/>
              </w:rPr>
              <w:tab/>
            </w:r>
            <w:r>
              <w:rPr>
                <w:noProof/>
                <w:webHidden/>
              </w:rPr>
              <w:fldChar w:fldCharType="begin"/>
            </w:r>
            <w:r>
              <w:rPr>
                <w:noProof/>
                <w:webHidden/>
              </w:rPr>
              <w:instrText xml:space="preserve"> PAGEREF _Toc229396347 \h </w:instrText>
            </w:r>
            <w:r>
              <w:rPr>
                <w:noProof/>
                <w:webHidden/>
              </w:rPr>
            </w:r>
            <w:r>
              <w:rPr>
                <w:noProof/>
                <w:webHidden/>
              </w:rPr>
              <w:fldChar w:fldCharType="separate"/>
            </w:r>
            <w:r w:rsidR="009B68C8">
              <w:rPr>
                <w:noProof/>
                <w:webHidden/>
              </w:rPr>
              <w:t>21</w:t>
            </w:r>
            <w:r>
              <w:rPr>
                <w:noProof/>
                <w:webHidden/>
              </w:rPr>
              <w:fldChar w:fldCharType="end"/>
            </w:r>
          </w:hyperlink>
        </w:p>
        <w:p w14:paraId="05DDFBB1" w14:textId="4FB68BC5" w:rsidR="00014911" w:rsidRDefault="00014911">
          <w:pPr>
            <w:pStyle w:val="Inhopg2"/>
            <w:tabs>
              <w:tab w:val="left" w:pos="960"/>
              <w:tab w:val="right" w:leader="dot" w:pos="9346"/>
            </w:tabs>
            <w:rPr>
              <w:caps w:val="0"/>
              <w:noProof/>
              <w:kern w:val="2"/>
              <w:sz w:val="24"/>
              <w:szCs w:val="24"/>
              <w14:ligatures w14:val="standardContextual"/>
            </w:rPr>
          </w:pPr>
          <w:hyperlink w:anchor="_Toc229396348" w:history="1">
            <w:r w:rsidRPr="00305BA1">
              <w:rPr>
                <w:rStyle w:val="Hyperlink"/>
                <w:noProof/>
              </w:rPr>
              <w:t>4.1</w:t>
            </w:r>
            <w:r>
              <w:rPr>
                <w:caps w:val="0"/>
                <w:noProof/>
                <w:kern w:val="2"/>
                <w:sz w:val="24"/>
                <w:szCs w:val="24"/>
                <w14:ligatures w14:val="standardContextual"/>
              </w:rPr>
              <w:tab/>
            </w:r>
            <w:r w:rsidRPr="00305BA1">
              <w:rPr>
                <w:rStyle w:val="Hyperlink"/>
                <w:noProof/>
              </w:rPr>
              <w:t>Uitvoeringsvoorwaarden</w:t>
            </w:r>
            <w:r>
              <w:rPr>
                <w:noProof/>
                <w:webHidden/>
              </w:rPr>
              <w:tab/>
            </w:r>
            <w:r>
              <w:rPr>
                <w:noProof/>
                <w:webHidden/>
              </w:rPr>
              <w:fldChar w:fldCharType="begin"/>
            </w:r>
            <w:r>
              <w:rPr>
                <w:noProof/>
                <w:webHidden/>
              </w:rPr>
              <w:instrText xml:space="preserve"> PAGEREF _Toc229396348 \h </w:instrText>
            </w:r>
            <w:r>
              <w:rPr>
                <w:noProof/>
                <w:webHidden/>
              </w:rPr>
            </w:r>
            <w:r>
              <w:rPr>
                <w:noProof/>
                <w:webHidden/>
              </w:rPr>
              <w:fldChar w:fldCharType="separate"/>
            </w:r>
            <w:r w:rsidR="009B68C8">
              <w:rPr>
                <w:noProof/>
                <w:webHidden/>
              </w:rPr>
              <w:t>21</w:t>
            </w:r>
            <w:r>
              <w:rPr>
                <w:noProof/>
                <w:webHidden/>
              </w:rPr>
              <w:fldChar w:fldCharType="end"/>
            </w:r>
          </w:hyperlink>
        </w:p>
        <w:p w14:paraId="300D6D0C" w14:textId="62EC42B1" w:rsidR="00014911" w:rsidRDefault="00014911">
          <w:pPr>
            <w:pStyle w:val="Inhopg2"/>
            <w:tabs>
              <w:tab w:val="left" w:pos="960"/>
              <w:tab w:val="right" w:leader="dot" w:pos="9346"/>
            </w:tabs>
            <w:rPr>
              <w:caps w:val="0"/>
              <w:noProof/>
              <w:kern w:val="2"/>
              <w:sz w:val="24"/>
              <w:szCs w:val="24"/>
              <w14:ligatures w14:val="standardContextual"/>
            </w:rPr>
          </w:pPr>
          <w:hyperlink w:anchor="_Toc229396349" w:history="1">
            <w:r w:rsidRPr="00305BA1">
              <w:rPr>
                <w:rStyle w:val="Hyperlink"/>
                <w:noProof/>
              </w:rPr>
              <w:t>4.2</w:t>
            </w:r>
            <w:r>
              <w:rPr>
                <w:caps w:val="0"/>
                <w:noProof/>
                <w:kern w:val="2"/>
                <w:sz w:val="24"/>
                <w:szCs w:val="24"/>
                <w14:ligatures w14:val="standardContextual"/>
              </w:rPr>
              <w:tab/>
            </w:r>
            <w:r w:rsidRPr="00305BA1">
              <w:rPr>
                <w:rStyle w:val="Hyperlink"/>
                <w:noProof/>
              </w:rPr>
              <w:t>RUSSISCHE BETRokkenheid</w:t>
            </w:r>
            <w:r>
              <w:rPr>
                <w:noProof/>
                <w:webHidden/>
              </w:rPr>
              <w:tab/>
            </w:r>
            <w:r>
              <w:rPr>
                <w:noProof/>
                <w:webHidden/>
              </w:rPr>
              <w:fldChar w:fldCharType="begin"/>
            </w:r>
            <w:r>
              <w:rPr>
                <w:noProof/>
                <w:webHidden/>
              </w:rPr>
              <w:instrText xml:space="preserve"> PAGEREF _Toc229396349 \h </w:instrText>
            </w:r>
            <w:r>
              <w:rPr>
                <w:noProof/>
                <w:webHidden/>
              </w:rPr>
            </w:r>
            <w:r>
              <w:rPr>
                <w:noProof/>
                <w:webHidden/>
              </w:rPr>
              <w:fldChar w:fldCharType="separate"/>
            </w:r>
            <w:r w:rsidR="009B68C8">
              <w:rPr>
                <w:noProof/>
                <w:webHidden/>
              </w:rPr>
              <w:t>21</w:t>
            </w:r>
            <w:r>
              <w:rPr>
                <w:noProof/>
                <w:webHidden/>
              </w:rPr>
              <w:fldChar w:fldCharType="end"/>
            </w:r>
          </w:hyperlink>
        </w:p>
        <w:p w14:paraId="0E1D4499" w14:textId="2DFB9706" w:rsidR="00014911" w:rsidRDefault="00014911">
          <w:pPr>
            <w:pStyle w:val="Inhopg2"/>
            <w:tabs>
              <w:tab w:val="left" w:pos="960"/>
              <w:tab w:val="right" w:leader="dot" w:pos="9346"/>
            </w:tabs>
            <w:rPr>
              <w:caps w:val="0"/>
              <w:noProof/>
              <w:kern w:val="2"/>
              <w:sz w:val="24"/>
              <w:szCs w:val="24"/>
              <w14:ligatures w14:val="standardContextual"/>
            </w:rPr>
          </w:pPr>
          <w:hyperlink w:anchor="_Toc229396350" w:history="1">
            <w:r w:rsidRPr="00305BA1">
              <w:rPr>
                <w:rStyle w:val="Hyperlink"/>
                <w:noProof/>
              </w:rPr>
              <w:t>4.3</w:t>
            </w:r>
            <w:r>
              <w:rPr>
                <w:caps w:val="0"/>
                <w:noProof/>
                <w:kern w:val="2"/>
                <w:sz w:val="24"/>
                <w:szCs w:val="24"/>
                <w14:ligatures w14:val="standardContextual"/>
              </w:rPr>
              <w:tab/>
            </w:r>
            <w:r w:rsidRPr="00305BA1">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_Toc229396350 \h </w:instrText>
            </w:r>
            <w:r>
              <w:rPr>
                <w:noProof/>
                <w:webHidden/>
              </w:rPr>
            </w:r>
            <w:r>
              <w:rPr>
                <w:noProof/>
                <w:webHidden/>
              </w:rPr>
              <w:fldChar w:fldCharType="separate"/>
            </w:r>
            <w:r w:rsidR="009B68C8">
              <w:rPr>
                <w:noProof/>
                <w:webHidden/>
              </w:rPr>
              <w:t>22</w:t>
            </w:r>
            <w:r>
              <w:rPr>
                <w:noProof/>
                <w:webHidden/>
              </w:rPr>
              <w:fldChar w:fldCharType="end"/>
            </w:r>
          </w:hyperlink>
        </w:p>
        <w:p w14:paraId="13DD4FE4" w14:textId="2CBDBA0E" w:rsidR="00014911" w:rsidRDefault="00014911">
          <w:pPr>
            <w:pStyle w:val="Inhopg2"/>
            <w:tabs>
              <w:tab w:val="left" w:pos="960"/>
              <w:tab w:val="right" w:leader="dot" w:pos="9346"/>
            </w:tabs>
            <w:rPr>
              <w:caps w:val="0"/>
              <w:noProof/>
              <w:kern w:val="2"/>
              <w:sz w:val="24"/>
              <w:szCs w:val="24"/>
              <w14:ligatures w14:val="standardContextual"/>
            </w:rPr>
          </w:pPr>
          <w:hyperlink w:anchor="_Toc229396351" w:history="1">
            <w:r w:rsidRPr="00305BA1">
              <w:rPr>
                <w:rStyle w:val="Hyperlink"/>
                <w:noProof/>
              </w:rPr>
              <w:t>4.4</w:t>
            </w:r>
            <w:r>
              <w:rPr>
                <w:caps w:val="0"/>
                <w:noProof/>
                <w:kern w:val="2"/>
                <w:sz w:val="24"/>
                <w:szCs w:val="24"/>
                <w14:ligatures w14:val="standardContextual"/>
              </w:rPr>
              <w:tab/>
            </w:r>
            <w:r w:rsidRPr="00305BA1">
              <w:rPr>
                <w:rStyle w:val="Hyperlink"/>
                <w:noProof/>
              </w:rPr>
              <w:t>Maatschappelijk verantwoord inkopen</w:t>
            </w:r>
            <w:r>
              <w:rPr>
                <w:noProof/>
                <w:webHidden/>
              </w:rPr>
              <w:tab/>
            </w:r>
            <w:r>
              <w:rPr>
                <w:noProof/>
                <w:webHidden/>
              </w:rPr>
              <w:fldChar w:fldCharType="begin"/>
            </w:r>
            <w:r>
              <w:rPr>
                <w:noProof/>
                <w:webHidden/>
              </w:rPr>
              <w:instrText xml:space="preserve"> PAGEREF _Toc229396351 \h </w:instrText>
            </w:r>
            <w:r>
              <w:rPr>
                <w:noProof/>
                <w:webHidden/>
              </w:rPr>
            </w:r>
            <w:r>
              <w:rPr>
                <w:noProof/>
                <w:webHidden/>
              </w:rPr>
              <w:fldChar w:fldCharType="separate"/>
            </w:r>
            <w:r w:rsidR="009B68C8">
              <w:rPr>
                <w:noProof/>
                <w:webHidden/>
              </w:rPr>
              <w:t>22</w:t>
            </w:r>
            <w:r>
              <w:rPr>
                <w:noProof/>
                <w:webHidden/>
              </w:rPr>
              <w:fldChar w:fldCharType="end"/>
            </w:r>
          </w:hyperlink>
        </w:p>
        <w:p w14:paraId="2C4E9B0C" w14:textId="1C98AF33" w:rsidR="00014911" w:rsidRDefault="00014911">
          <w:pPr>
            <w:pStyle w:val="Inhopg2"/>
            <w:tabs>
              <w:tab w:val="left" w:pos="960"/>
              <w:tab w:val="right" w:leader="dot" w:pos="9346"/>
            </w:tabs>
            <w:rPr>
              <w:caps w:val="0"/>
              <w:noProof/>
              <w:kern w:val="2"/>
              <w:sz w:val="24"/>
              <w:szCs w:val="24"/>
              <w14:ligatures w14:val="standardContextual"/>
            </w:rPr>
          </w:pPr>
          <w:hyperlink w:anchor="_Toc229396352" w:history="1">
            <w:r w:rsidRPr="00305BA1">
              <w:rPr>
                <w:rStyle w:val="Hyperlink"/>
                <w:noProof/>
              </w:rPr>
              <w:t>4.5</w:t>
            </w:r>
            <w:r>
              <w:rPr>
                <w:caps w:val="0"/>
                <w:noProof/>
                <w:kern w:val="2"/>
                <w:sz w:val="24"/>
                <w:szCs w:val="24"/>
                <w14:ligatures w14:val="standardContextual"/>
              </w:rPr>
              <w:tab/>
            </w:r>
            <w:r w:rsidRPr="00305BA1">
              <w:rPr>
                <w:rStyle w:val="Hyperlink"/>
                <w:noProof/>
              </w:rPr>
              <w:t>Conceptraamovereenkomst (bijlage 4)</w:t>
            </w:r>
            <w:r>
              <w:rPr>
                <w:noProof/>
                <w:webHidden/>
              </w:rPr>
              <w:tab/>
            </w:r>
            <w:r>
              <w:rPr>
                <w:noProof/>
                <w:webHidden/>
              </w:rPr>
              <w:fldChar w:fldCharType="begin"/>
            </w:r>
            <w:r>
              <w:rPr>
                <w:noProof/>
                <w:webHidden/>
              </w:rPr>
              <w:instrText xml:space="preserve"> PAGEREF _Toc229396352 \h </w:instrText>
            </w:r>
            <w:r>
              <w:rPr>
                <w:noProof/>
                <w:webHidden/>
              </w:rPr>
            </w:r>
            <w:r>
              <w:rPr>
                <w:noProof/>
                <w:webHidden/>
              </w:rPr>
              <w:fldChar w:fldCharType="separate"/>
            </w:r>
            <w:r w:rsidR="009B68C8">
              <w:rPr>
                <w:noProof/>
                <w:webHidden/>
              </w:rPr>
              <w:t>23</w:t>
            </w:r>
            <w:r>
              <w:rPr>
                <w:noProof/>
                <w:webHidden/>
              </w:rPr>
              <w:fldChar w:fldCharType="end"/>
            </w:r>
          </w:hyperlink>
        </w:p>
        <w:p w14:paraId="5E9EDE32" w14:textId="3B74E5FE" w:rsidR="00014911" w:rsidRDefault="00014911">
          <w:pPr>
            <w:pStyle w:val="Inhopg2"/>
            <w:tabs>
              <w:tab w:val="left" w:pos="960"/>
              <w:tab w:val="right" w:leader="dot" w:pos="9346"/>
            </w:tabs>
            <w:rPr>
              <w:caps w:val="0"/>
              <w:noProof/>
              <w:kern w:val="2"/>
              <w:sz w:val="24"/>
              <w:szCs w:val="24"/>
              <w14:ligatures w14:val="standardContextual"/>
            </w:rPr>
          </w:pPr>
          <w:hyperlink w:anchor="_Toc229396353" w:history="1">
            <w:r w:rsidRPr="00305BA1">
              <w:rPr>
                <w:rStyle w:val="Hyperlink"/>
                <w:noProof/>
              </w:rPr>
              <w:t>4.6</w:t>
            </w:r>
            <w:r>
              <w:rPr>
                <w:caps w:val="0"/>
                <w:noProof/>
                <w:kern w:val="2"/>
                <w:sz w:val="24"/>
                <w:szCs w:val="24"/>
                <w14:ligatures w14:val="standardContextual"/>
              </w:rPr>
              <w:tab/>
            </w:r>
            <w:r w:rsidRPr="00305BA1">
              <w:rPr>
                <w:rStyle w:val="Hyperlink"/>
                <w:noProof/>
              </w:rPr>
              <w:t>Algemene inkoopvoorwaarden (bijlage 3)</w:t>
            </w:r>
            <w:r>
              <w:rPr>
                <w:noProof/>
                <w:webHidden/>
              </w:rPr>
              <w:tab/>
            </w:r>
            <w:r>
              <w:rPr>
                <w:noProof/>
                <w:webHidden/>
              </w:rPr>
              <w:fldChar w:fldCharType="begin"/>
            </w:r>
            <w:r>
              <w:rPr>
                <w:noProof/>
                <w:webHidden/>
              </w:rPr>
              <w:instrText xml:space="preserve"> PAGEREF _Toc229396353 \h </w:instrText>
            </w:r>
            <w:r>
              <w:rPr>
                <w:noProof/>
                <w:webHidden/>
              </w:rPr>
            </w:r>
            <w:r>
              <w:rPr>
                <w:noProof/>
                <w:webHidden/>
              </w:rPr>
              <w:fldChar w:fldCharType="separate"/>
            </w:r>
            <w:r w:rsidR="009B68C8">
              <w:rPr>
                <w:noProof/>
                <w:webHidden/>
              </w:rPr>
              <w:t>23</w:t>
            </w:r>
            <w:r>
              <w:rPr>
                <w:noProof/>
                <w:webHidden/>
              </w:rPr>
              <w:fldChar w:fldCharType="end"/>
            </w:r>
          </w:hyperlink>
        </w:p>
        <w:p w14:paraId="0FBEFEE8" w14:textId="3F35F41B" w:rsidR="00014911" w:rsidRDefault="00014911">
          <w:pPr>
            <w:pStyle w:val="Inhopg1"/>
            <w:tabs>
              <w:tab w:val="left" w:pos="440"/>
              <w:tab w:val="right" w:leader="dot" w:pos="9346"/>
            </w:tabs>
            <w:rPr>
              <w:rFonts w:eastAsiaTheme="minorEastAsia" w:cstheme="minorBidi"/>
              <w:b w:val="0"/>
              <w:bCs w:val="0"/>
              <w:caps w:val="0"/>
              <w:noProof/>
              <w:kern w:val="2"/>
              <w:sz w:val="24"/>
              <w:szCs w:val="24"/>
              <w14:ligatures w14:val="standardContextual"/>
            </w:rPr>
          </w:pPr>
          <w:hyperlink w:anchor="_Toc229396354" w:history="1">
            <w:r w:rsidRPr="00305BA1">
              <w:rPr>
                <w:rStyle w:val="Hyperlink"/>
                <w:noProof/>
              </w:rPr>
              <w:t>5</w:t>
            </w:r>
            <w:r>
              <w:rPr>
                <w:rFonts w:eastAsiaTheme="minorEastAsia" w:cstheme="minorBidi"/>
                <w:b w:val="0"/>
                <w:bCs w:val="0"/>
                <w:caps w:val="0"/>
                <w:noProof/>
                <w:kern w:val="2"/>
                <w:sz w:val="24"/>
                <w:szCs w:val="24"/>
                <w14:ligatures w14:val="standardContextual"/>
              </w:rPr>
              <w:tab/>
            </w:r>
            <w:r w:rsidRPr="00305BA1">
              <w:rPr>
                <w:rStyle w:val="Hyperlink"/>
                <w:noProof/>
              </w:rPr>
              <w:t>Gunningscriterium en beoordeling</w:t>
            </w:r>
            <w:r>
              <w:rPr>
                <w:noProof/>
                <w:webHidden/>
              </w:rPr>
              <w:tab/>
            </w:r>
            <w:r>
              <w:rPr>
                <w:noProof/>
                <w:webHidden/>
              </w:rPr>
              <w:fldChar w:fldCharType="begin"/>
            </w:r>
            <w:r>
              <w:rPr>
                <w:noProof/>
                <w:webHidden/>
              </w:rPr>
              <w:instrText xml:space="preserve"> PAGEREF _Toc229396354 \h </w:instrText>
            </w:r>
            <w:r>
              <w:rPr>
                <w:noProof/>
                <w:webHidden/>
              </w:rPr>
            </w:r>
            <w:r>
              <w:rPr>
                <w:noProof/>
                <w:webHidden/>
              </w:rPr>
              <w:fldChar w:fldCharType="separate"/>
            </w:r>
            <w:r w:rsidR="009B68C8">
              <w:rPr>
                <w:noProof/>
                <w:webHidden/>
              </w:rPr>
              <w:t>24</w:t>
            </w:r>
            <w:r>
              <w:rPr>
                <w:noProof/>
                <w:webHidden/>
              </w:rPr>
              <w:fldChar w:fldCharType="end"/>
            </w:r>
          </w:hyperlink>
        </w:p>
        <w:p w14:paraId="2D45BC7C" w14:textId="32206F54" w:rsidR="00014911" w:rsidRDefault="00014911">
          <w:pPr>
            <w:pStyle w:val="Inhopg2"/>
            <w:tabs>
              <w:tab w:val="left" w:pos="960"/>
              <w:tab w:val="right" w:leader="dot" w:pos="9346"/>
            </w:tabs>
            <w:rPr>
              <w:caps w:val="0"/>
              <w:noProof/>
              <w:kern w:val="2"/>
              <w:sz w:val="24"/>
              <w:szCs w:val="24"/>
              <w14:ligatures w14:val="standardContextual"/>
            </w:rPr>
          </w:pPr>
          <w:hyperlink w:anchor="_Toc229396355" w:history="1">
            <w:r w:rsidRPr="00305BA1">
              <w:rPr>
                <w:rStyle w:val="Hyperlink"/>
                <w:noProof/>
              </w:rPr>
              <w:t>5.1</w:t>
            </w:r>
            <w:r>
              <w:rPr>
                <w:caps w:val="0"/>
                <w:noProof/>
                <w:kern w:val="2"/>
                <w:sz w:val="24"/>
                <w:szCs w:val="24"/>
                <w14:ligatures w14:val="standardContextual"/>
              </w:rPr>
              <w:tab/>
            </w:r>
            <w:r w:rsidRPr="00305BA1">
              <w:rPr>
                <w:rStyle w:val="Hyperlink"/>
                <w:noProof/>
              </w:rPr>
              <w:t>Gunningscriterium op lAAGSTE PRIJS</w:t>
            </w:r>
            <w:r>
              <w:rPr>
                <w:noProof/>
                <w:webHidden/>
              </w:rPr>
              <w:tab/>
            </w:r>
            <w:r>
              <w:rPr>
                <w:noProof/>
                <w:webHidden/>
              </w:rPr>
              <w:fldChar w:fldCharType="begin"/>
            </w:r>
            <w:r>
              <w:rPr>
                <w:noProof/>
                <w:webHidden/>
              </w:rPr>
              <w:instrText xml:space="preserve"> PAGEREF _Toc229396355 \h </w:instrText>
            </w:r>
            <w:r>
              <w:rPr>
                <w:noProof/>
                <w:webHidden/>
              </w:rPr>
            </w:r>
            <w:r>
              <w:rPr>
                <w:noProof/>
                <w:webHidden/>
              </w:rPr>
              <w:fldChar w:fldCharType="separate"/>
            </w:r>
            <w:r w:rsidR="009B68C8">
              <w:rPr>
                <w:noProof/>
                <w:webHidden/>
              </w:rPr>
              <w:t>24</w:t>
            </w:r>
            <w:r>
              <w:rPr>
                <w:noProof/>
                <w:webHidden/>
              </w:rPr>
              <w:fldChar w:fldCharType="end"/>
            </w:r>
          </w:hyperlink>
        </w:p>
        <w:p w14:paraId="675CAF58" w14:textId="1CB6E792" w:rsidR="00014911" w:rsidRDefault="00014911">
          <w:pPr>
            <w:pStyle w:val="Inhopg2"/>
            <w:tabs>
              <w:tab w:val="left" w:pos="960"/>
              <w:tab w:val="right" w:leader="dot" w:pos="9346"/>
            </w:tabs>
            <w:rPr>
              <w:caps w:val="0"/>
              <w:noProof/>
              <w:kern w:val="2"/>
              <w:sz w:val="24"/>
              <w:szCs w:val="24"/>
              <w14:ligatures w14:val="standardContextual"/>
            </w:rPr>
          </w:pPr>
          <w:hyperlink w:anchor="_Toc229396356" w:history="1">
            <w:r w:rsidRPr="00305BA1">
              <w:rPr>
                <w:rStyle w:val="Hyperlink"/>
                <w:noProof/>
              </w:rPr>
              <w:t>5.2</w:t>
            </w:r>
            <w:r>
              <w:rPr>
                <w:caps w:val="0"/>
                <w:noProof/>
                <w:kern w:val="2"/>
                <w:sz w:val="24"/>
                <w:szCs w:val="24"/>
                <w14:ligatures w14:val="standardContextual"/>
              </w:rPr>
              <w:tab/>
            </w:r>
            <w:r w:rsidRPr="00305BA1">
              <w:rPr>
                <w:rStyle w:val="Hyperlink"/>
                <w:noProof/>
              </w:rPr>
              <w:t>Gunningscriterium 1: Prijs</w:t>
            </w:r>
            <w:r>
              <w:rPr>
                <w:noProof/>
                <w:webHidden/>
              </w:rPr>
              <w:tab/>
            </w:r>
            <w:r>
              <w:rPr>
                <w:noProof/>
                <w:webHidden/>
              </w:rPr>
              <w:fldChar w:fldCharType="begin"/>
            </w:r>
            <w:r>
              <w:rPr>
                <w:noProof/>
                <w:webHidden/>
              </w:rPr>
              <w:instrText xml:space="preserve"> PAGEREF _Toc229396356 \h </w:instrText>
            </w:r>
            <w:r>
              <w:rPr>
                <w:noProof/>
                <w:webHidden/>
              </w:rPr>
            </w:r>
            <w:r>
              <w:rPr>
                <w:noProof/>
                <w:webHidden/>
              </w:rPr>
              <w:fldChar w:fldCharType="separate"/>
            </w:r>
            <w:r w:rsidR="009B68C8">
              <w:rPr>
                <w:noProof/>
                <w:webHidden/>
              </w:rPr>
              <w:t>24</w:t>
            </w:r>
            <w:r>
              <w:rPr>
                <w:noProof/>
                <w:webHidden/>
              </w:rPr>
              <w:fldChar w:fldCharType="end"/>
            </w:r>
          </w:hyperlink>
        </w:p>
        <w:p w14:paraId="13EB64D7" w14:textId="69BFBC0D" w:rsidR="00057DD0" w:rsidRDefault="00A243CA" w:rsidP="001B1349">
          <w:r>
            <w:rPr>
              <w:rFonts w:eastAsiaTheme="majorEastAsia" w:cstheme="majorBidi"/>
              <w:b/>
              <w:bCs/>
              <w:caps/>
              <w:szCs w:val="28"/>
            </w:rPr>
            <w:fldChar w:fldCharType="end"/>
          </w:r>
        </w:p>
      </w:sdtContent>
    </w:sdt>
    <w:sdt>
      <w:sdtPr>
        <w:rPr>
          <w:rFonts w:eastAsiaTheme="minorEastAsia" w:cstheme="minorBidi"/>
          <w:b w:val="0"/>
          <w:bCs w:val="0"/>
          <w:caps w:val="0"/>
          <w:szCs w:val="22"/>
        </w:rPr>
        <w:id w:val="-1942830746"/>
        <w:docPartObj>
          <w:docPartGallery w:val="Table of Contents"/>
          <w:docPartUnique/>
        </w:docPartObj>
      </w:sdtPr>
      <w:sdtEndPr>
        <w:rPr>
          <w:b/>
          <w:bCs/>
        </w:rPr>
      </w:sdtEndPr>
      <w:sdtContent>
        <w:p w14:paraId="200F3A62" w14:textId="0ED0E797" w:rsidR="00A243CA" w:rsidRDefault="00A243CA" w:rsidP="00A243CA">
          <w:pPr>
            <w:pStyle w:val="Inhopg1"/>
            <w:tabs>
              <w:tab w:val="right" w:leader="dot" w:pos="9346"/>
            </w:tabs>
          </w:pPr>
        </w:p>
        <w:p w14:paraId="7EEC0676" w14:textId="2DFDFB25" w:rsidR="00396562" w:rsidRDefault="00000000" w:rsidP="00396562"/>
      </w:sdtContent>
    </w:sdt>
    <w:p w14:paraId="3FC0D6B3" w14:textId="77777777" w:rsidR="00396562" w:rsidRDefault="00396562" w:rsidP="00396562">
      <w:pPr>
        <w:pStyle w:val="Geenafstand"/>
        <w:spacing w:line="276" w:lineRule="auto"/>
      </w:pPr>
    </w:p>
    <w:p w14:paraId="748B010A" w14:textId="77777777" w:rsidR="00396562" w:rsidRDefault="2351A146" w:rsidP="00396562">
      <w:pPr>
        <w:pStyle w:val="Geenafstand"/>
        <w:spacing w:line="276" w:lineRule="auto"/>
        <w:rPr>
          <w:b/>
          <w:bCs/>
        </w:rPr>
      </w:pPr>
      <w:r w:rsidRPr="59DEEC05">
        <w:rPr>
          <w:b/>
          <w:bCs/>
        </w:rPr>
        <w:t>Bijlagen zijn separaat toegevoegd</w:t>
      </w:r>
    </w:p>
    <w:p w14:paraId="13B3CF80" w14:textId="77777777" w:rsidR="00396562" w:rsidRDefault="00396562" w:rsidP="00396562">
      <w:pPr>
        <w:pStyle w:val="Geenafstand"/>
        <w:spacing w:line="276" w:lineRule="auto"/>
      </w:pPr>
      <w:bookmarkStart w:id="0" w:name="_Hlk142050467"/>
    </w:p>
    <w:p w14:paraId="742C2682" w14:textId="15CCD7E5" w:rsidR="00396562" w:rsidRDefault="2351A146" w:rsidP="00396562">
      <w:pPr>
        <w:pStyle w:val="Geenafstand"/>
        <w:spacing w:line="276" w:lineRule="auto"/>
      </w:pPr>
      <w:r>
        <w:t>Bijlage:</w:t>
      </w:r>
      <w:r w:rsidR="00396562">
        <w:tab/>
      </w:r>
      <w:r w:rsidR="00396562">
        <w:tab/>
      </w:r>
      <w:r w:rsidR="00396562">
        <w:tab/>
      </w:r>
      <w:r>
        <w:t xml:space="preserve">Uniform Europees Aanbestedingsdocument – </w:t>
      </w:r>
      <w:proofErr w:type="spellStart"/>
      <w:r w:rsidR="6FE2AF5F">
        <w:t>Tenderned</w:t>
      </w:r>
      <w:proofErr w:type="spellEnd"/>
    </w:p>
    <w:p w14:paraId="113C43EF" w14:textId="7BD27542" w:rsidR="00396562" w:rsidRDefault="00396562" w:rsidP="00396562">
      <w:pPr>
        <w:pStyle w:val="Geenafstand"/>
        <w:spacing w:line="276" w:lineRule="auto"/>
      </w:pPr>
      <w:r w:rsidRPr="005C07DF">
        <w:t xml:space="preserve">Bijlage </w:t>
      </w:r>
      <w:r w:rsidR="005C07DF" w:rsidRPr="005C07DF">
        <w:t>1</w:t>
      </w:r>
      <w:r w:rsidRPr="005C07DF">
        <w:t>:</w:t>
      </w:r>
      <w:r w:rsidRPr="005C07DF">
        <w:tab/>
      </w:r>
      <w:r w:rsidRPr="005C07DF">
        <w:tab/>
        <w:t>Concernverklaring – Word</w:t>
      </w:r>
    </w:p>
    <w:p w14:paraId="5006E14B" w14:textId="3BA7A9C9" w:rsidR="00396562" w:rsidRPr="00014911" w:rsidRDefault="00396562" w:rsidP="00396562">
      <w:pPr>
        <w:pStyle w:val="Geenafstand"/>
        <w:spacing w:line="276" w:lineRule="auto"/>
      </w:pPr>
      <w:r w:rsidRPr="00014911">
        <w:t xml:space="preserve">Bijlage </w:t>
      </w:r>
      <w:r w:rsidR="005C07DF" w:rsidRPr="00014911">
        <w:t>2</w:t>
      </w:r>
      <w:r w:rsidRPr="00014911">
        <w:t>:</w:t>
      </w:r>
      <w:r w:rsidRPr="00014911">
        <w:tab/>
      </w:r>
      <w:r w:rsidRPr="00014911">
        <w:tab/>
        <w:t>Standaardformat referenties – Word</w:t>
      </w:r>
    </w:p>
    <w:p w14:paraId="01A06A78" w14:textId="4ED74C0A" w:rsidR="009D7B72" w:rsidRPr="00014911" w:rsidRDefault="009D7B72" w:rsidP="009D7B72">
      <w:pPr>
        <w:pStyle w:val="Geenafstand"/>
        <w:spacing w:line="276" w:lineRule="auto"/>
      </w:pPr>
      <w:r w:rsidRPr="00014911">
        <w:t xml:space="preserve">Bijlage 3: </w:t>
      </w:r>
      <w:r w:rsidRPr="00014911">
        <w:tab/>
      </w:r>
      <w:r w:rsidRPr="00014911">
        <w:tab/>
        <w:t>Algemene inkoopvoorwaarden Gemeente Winterswijk 2025 – pdf</w:t>
      </w:r>
    </w:p>
    <w:p w14:paraId="0A54C545" w14:textId="43B7CD13" w:rsidR="00BD3492" w:rsidRPr="00014911" w:rsidRDefault="00BD3492" w:rsidP="00BD3492">
      <w:pPr>
        <w:pStyle w:val="Geenafstand"/>
        <w:spacing w:line="276" w:lineRule="auto"/>
      </w:pPr>
      <w:r w:rsidRPr="00014911">
        <w:t>Bijlage 4:</w:t>
      </w:r>
      <w:r w:rsidRPr="00014911">
        <w:tab/>
      </w:r>
      <w:r w:rsidRPr="00014911">
        <w:tab/>
        <w:t>Concept</w:t>
      </w:r>
      <w:r w:rsidR="00014911">
        <w:t xml:space="preserve"> </w:t>
      </w:r>
      <w:r w:rsidRPr="00014911">
        <w:t xml:space="preserve">raamovereenkomst – </w:t>
      </w:r>
      <w:r w:rsidR="00014911">
        <w:t>Word</w:t>
      </w:r>
    </w:p>
    <w:p w14:paraId="32D13AA9" w14:textId="128089AB" w:rsidR="009D7B72" w:rsidRPr="00014911" w:rsidRDefault="009D7B72" w:rsidP="009D7B72">
      <w:pPr>
        <w:pStyle w:val="Geenafstand"/>
        <w:spacing w:line="276" w:lineRule="auto"/>
      </w:pPr>
      <w:r w:rsidRPr="00014911">
        <w:t xml:space="preserve">Bijlage </w:t>
      </w:r>
      <w:r w:rsidR="00BD3492" w:rsidRPr="00014911">
        <w:t>5</w:t>
      </w:r>
      <w:r w:rsidRPr="00014911">
        <w:t xml:space="preserve">: </w:t>
      </w:r>
      <w:r w:rsidRPr="00014911">
        <w:tab/>
      </w:r>
      <w:r w:rsidRPr="00014911">
        <w:tab/>
        <w:t>Prijsinvulformulier perceel 1– Excel</w:t>
      </w:r>
    </w:p>
    <w:p w14:paraId="4BDFCF49" w14:textId="4CBA2883" w:rsidR="009D7B72" w:rsidRPr="00014911" w:rsidRDefault="009D7B72" w:rsidP="009D7B72">
      <w:pPr>
        <w:pStyle w:val="Geenafstand"/>
        <w:spacing w:line="276" w:lineRule="auto"/>
      </w:pPr>
      <w:r w:rsidRPr="00014911">
        <w:t xml:space="preserve">Bijlage </w:t>
      </w:r>
      <w:r w:rsidR="00BD3492" w:rsidRPr="00014911">
        <w:t>6</w:t>
      </w:r>
      <w:r w:rsidRPr="00014911">
        <w:t xml:space="preserve">: </w:t>
      </w:r>
      <w:r w:rsidRPr="00014911">
        <w:tab/>
      </w:r>
      <w:r w:rsidRPr="00014911">
        <w:tab/>
        <w:t>Prijsinvulformulier perceel 2– Excel</w:t>
      </w:r>
    </w:p>
    <w:p w14:paraId="64000A59" w14:textId="06135BC8" w:rsidR="009D7B72" w:rsidRPr="00014911" w:rsidRDefault="009D7B72" w:rsidP="009D7B72">
      <w:pPr>
        <w:pStyle w:val="Geenafstand"/>
        <w:spacing w:line="276" w:lineRule="auto"/>
      </w:pPr>
      <w:r w:rsidRPr="00014911">
        <w:t xml:space="preserve">Bijlage </w:t>
      </w:r>
      <w:r w:rsidR="00BD3492" w:rsidRPr="00014911">
        <w:t>7</w:t>
      </w:r>
      <w:r w:rsidRPr="00014911">
        <w:t xml:space="preserve">: </w:t>
      </w:r>
      <w:r w:rsidRPr="00014911">
        <w:tab/>
      </w:r>
      <w:r w:rsidRPr="00014911">
        <w:tab/>
        <w:t>Prijsinvulformulier perceel 3– Excel</w:t>
      </w:r>
      <w:r w:rsidR="0053323A" w:rsidRPr="00014911">
        <w:tab/>
      </w:r>
    </w:p>
    <w:p w14:paraId="455623AF" w14:textId="262684A5" w:rsidR="0053323A" w:rsidRDefault="0053323A" w:rsidP="009D7B72">
      <w:pPr>
        <w:pStyle w:val="Geenafstand"/>
        <w:spacing w:line="276" w:lineRule="auto"/>
      </w:pPr>
      <w:r w:rsidRPr="00014911">
        <w:t>Bijlage 8:</w:t>
      </w:r>
      <w:r w:rsidRPr="00014911">
        <w:tab/>
      </w:r>
      <w:r w:rsidRPr="00014911">
        <w:tab/>
        <w:t>Werkomschrijving</w:t>
      </w:r>
      <w:r w:rsidR="00847C5D" w:rsidRPr="00014911">
        <w:t xml:space="preserve"> planten bomen</w:t>
      </w:r>
    </w:p>
    <w:p w14:paraId="393077AD" w14:textId="77777777" w:rsidR="00396562" w:rsidRDefault="00396562" w:rsidP="00396562">
      <w:pPr>
        <w:pStyle w:val="Geenafstand"/>
        <w:spacing w:line="276" w:lineRule="auto"/>
      </w:pPr>
    </w:p>
    <w:p w14:paraId="136C0762" w14:textId="77777777" w:rsidR="00396562" w:rsidRDefault="00396562" w:rsidP="00396562">
      <w:pPr>
        <w:pStyle w:val="Geenafstand"/>
        <w:spacing w:line="276" w:lineRule="auto"/>
      </w:pPr>
    </w:p>
    <w:p w14:paraId="37529373" w14:textId="77777777" w:rsidR="00396562" w:rsidRDefault="00396562" w:rsidP="00396562">
      <w:pPr>
        <w:pStyle w:val="Geenafstand"/>
        <w:spacing w:line="276" w:lineRule="auto"/>
      </w:pPr>
    </w:p>
    <w:bookmarkEnd w:id="0"/>
    <w:p w14:paraId="75EF6F6D" w14:textId="77777777" w:rsidR="00396562" w:rsidRDefault="00396562" w:rsidP="00396562">
      <w:r>
        <w:br w:type="page"/>
      </w:r>
    </w:p>
    <w:p w14:paraId="7D573E51" w14:textId="30E81AC4" w:rsidR="00396562" w:rsidRPr="00541A56" w:rsidRDefault="00396562" w:rsidP="001A1ECD">
      <w:pPr>
        <w:pStyle w:val="Kop1"/>
        <w:numPr>
          <w:ilvl w:val="0"/>
          <w:numId w:val="0"/>
        </w:numPr>
        <w:ind w:left="432" w:hanging="432"/>
      </w:pPr>
      <w:bookmarkStart w:id="1" w:name="_Toc129354536"/>
      <w:bookmarkStart w:id="2" w:name="_Toc201228744"/>
      <w:bookmarkStart w:id="3" w:name="_Toc229396323"/>
      <w:r>
        <w:lastRenderedPageBreak/>
        <w:t>Inleiding</w:t>
      </w:r>
      <w:bookmarkEnd w:id="1"/>
      <w:bookmarkEnd w:id="2"/>
      <w:bookmarkEnd w:id="3"/>
    </w:p>
    <w:p w14:paraId="16FEB6D1" w14:textId="5020F763" w:rsidR="00396562" w:rsidRDefault="004D1339" w:rsidP="00396562">
      <w:pPr>
        <w:pStyle w:val="Geenafstand"/>
        <w:spacing w:line="276" w:lineRule="auto"/>
      </w:pPr>
      <w:r w:rsidRPr="004D1339">
        <w:t>Gemeente Winterswijk</w:t>
      </w:r>
      <w:r w:rsidR="00396562" w:rsidRPr="00A76B59">
        <w:t xml:space="preserve"> is de opdrachtgever voor deze opdracht. De opdracht </w:t>
      </w:r>
      <w:r w:rsidR="00766202">
        <w:t>is</w:t>
      </w:r>
      <w:r w:rsidR="00CD4813">
        <w:t xml:space="preserve"> h</w:t>
      </w:r>
      <w:r w:rsidR="00766202">
        <w:t xml:space="preserve">et planten van </w:t>
      </w:r>
      <w:r w:rsidR="00E37C97">
        <w:t>bomen en de nazorg</w:t>
      </w:r>
      <w:r w:rsidR="00396562" w:rsidRPr="00A76B59">
        <w:t xml:space="preserve">. </w:t>
      </w:r>
      <w:r w:rsidR="00396562">
        <w:t>Deze</w:t>
      </w:r>
      <w:r w:rsidR="00396562" w:rsidRPr="00A76B59">
        <w:t xml:space="preserve"> aanbesteding </w:t>
      </w:r>
      <w:r w:rsidR="00396562">
        <w:t xml:space="preserve">vindt plaats op basis van de </w:t>
      </w:r>
      <w:r w:rsidR="00396562" w:rsidRPr="00A76B59">
        <w:t>Aanbestedingswet 2012</w:t>
      </w:r>
      <w:r w:rsidR="00396562">
        <w:t xml:space="preserve"> (</w:t>
      </w:r>
      <w:proofErr w:type="spellStart"/>
      <w:r w:rsidR="00396562">
        <w:t>Aw</w:t>
      </w:r>
      <w:proofErr w:type="spellEnd"/>
      <w:r w:rsidR="00396562">
        <w:t xml:space="preserve"> 2012)</w:t>
      </w:r>
      <w:r w:rsidR="00396562" w:rsidRPr="00A76B59">
        <w:t xml:space="preserve">. </w:t>
      </w:r>
    </w:p>
    <w:p w14:paraId="4C1CE152" w14:textId="77777777" w:rsidR="00396562" w:rsidRDefault="00396562" w:rsidP="00396562">
      <w:pPr>
        <w:pStyle w:val="Geenafstand"/>
        <w:spacing w:line="276" w:lineRule="auto"/>
      </w:pPr>
    </w:p>
    <w:p w14:paraId="0AFCF35D" w14:textId="77777777" w:rsidR="00396562" w:rsidRDefault="00396562" w:rsidP="00396562">
      <w:pPr>
        <w:pStyle w:val="Geenafstand"/>
        <w:spacing w:line="276" w:lineRule="auto"/>
      </w:pPr>
      <w:r w:rsidRPr="00A76B59">
        <w:t xml:space="preserve">In </w:t>
      </w:r>
      <w:r>
        <w:t>deze offerteaanvraag en de bijgevoegde bijlagen vindt u alle informatie om een goed beeld te krijgen van de opdracht en de aanbestedingsprocedure.</w:t>
      </w:r>
    </w:p>
    <w:p w14:paraId="2510F1D5" w14:textId="77777777" w:rsidR="00396562" w:rsidRDefault="00396562" w:rsidP="00396562">
      <w:pPr>
        <w:pStyle w:val="Geenafstand"/>
        <w:spacing w:line="276" w:lineRule="auto"/>
      </w:pPr>
    </w:p>
    <w:p w14:paraId="161A30F4" w14:textId="77777777" w:rsidR="00396562" w:rsidRDefault="00396562" w:rsidP="00396562">
      <w:pPr>
        <w:pStyle w:val="Geenafstand"/>
        <w:spacing w:line="276" w:lineRule="auto"/>
      </w:pPr>
      <w:r>
        <w:t>Dit document</w:t>
      </w:r>
      <w:r w:rsidRPr="00A76B59">
        <w:t xml:space="preserve"> bestaat uit </w:t>
      </w:r>
      <w:r>
        <w:t>vijf</w:t>
      </w:r>
      <w:r w:rsidRPr="00A76B59">
        <w:t xml:space="preserve"> delen: </w:t>
      </w:r>
    </w:p>
    <w:p w14:paraId="05D4B971" w14:textId="77777777" w:rsidR="00396562" w:rsidRPr="00762E64" w:rsidRDefault="00396562" w:rsidP="00396562">
      <w:pPr>
        <w:pStyle w:val="CBPalinea"/>
        <w:numPr>
          <w:ilvl w:val="0"/>
          <w:numId w:val="29"/>
        </w:numPr>
        <w:tabs>
          <w:tab w:val="left" w:pos="419"/>
        </w:tabs>
        <w:spacing w:after="0"/>
        <w:jc w:val="left"/>
        <w:rPr>
          <w:rFonts w:cstheme="minorHAnsi"/>
        </w:rPr>
      </w:pPr>
      <w:r w:rsidRPr="00762E64">
        <w:rPr>
          <w:rFonts w:cstheme="minorHAnsi"/>
        </w:rPr>
        <w:t xml:space="preserve">Hoofdstuk 1 bevat informatie over </w:t>
      </w:r>
      <w:r>
        <w:rPr>
          <w:rFonts w:cstheme="minorHAnsi"/>
        </w:rPr>
        <w:t xml:space="preserve">ons en </w:t>
      </w:r>
      <w:r w:rsidRPr="00762E64">
        <w:rPr>
          <w:rFonts w:cstheme="minorHAnsi"/>
        </w:rPr>
        <w:t xml:space="preserve">de opdracht; </w:t>
      </w:r>
    </w:p>
    <w:p w14:paraId="4CDACB63" w14:textId="77777777" w:rsidR="00396562" w:rsidRDefault="00396562" w:rsidP="00396562">
      <w:pPr>
        <w:pStyle w:val="CBPalinea"/>
        <w:numPr>
          <w:ilvl w:val="0"/>
          <w:numId w:val="29"/>
        </w:numPr>
        <w:tabs>
          <w:tab w:val="left" w:pos="419"/>
        </w:tabs>
        <w:spacing w:after="0"/>
        <w:jc w:val="left"/>
        <w:rPr>
          <w:rFonts w:cstheme="minorHAnsi"/>
        </w:rPr>
      </w:pPr>
      <w:r w:rsidRPr="00762E64">
        <w:rPr>
          <w:rFonts w:cstheme="minorHAnsi"/>
        </w:rPr>
        <w:t xml:space="preserve">Hoofdstuk 2 bevat de regels en voorschriften met betrekking tot de aanbestedingsprocedure; </w:t>
      </w:r>
    </w:p>
    <w:p w14:paraId="00B97CAB" w14:textId="77777777" w:rsidR="00396562" w:rsidRPr="00AC5030" w:rsidRDefault="00396562" w:rsidP="00396562">
      <w:pPr>
        <w:pStyle w:val="CBPalinea"/>
        <w:numPr>
          <w:ilvl w:val="0"/>
          <w:numId w:val="29"/>
        </w:numPr>
        <w:tabs>
          <w:tab w:val="left" w:pos="419"/>
        </w:tabs>
        <w:spacing w:after="0"/>
        <w:jc w:val="left"/>
        <w:rPr>
          <w:rFonts w:cstheme="minorHAnsi"/>
        </w:rPr>
      </w:pPr>
      <w:r>
        <w:rPr>
          <w:rFonts w:cstheme="minorHAnsi"/>
        </w:rPr>
        <w:t>Hoofdstuk 3 bevat de regels en voorschriften over uitsluitingsgronden, geschiktheidseisen en de beoordeling hiervan;</w:t>
      </w:r>
    </w:p>
    <w:p w14:paraId="66F06E95" w14:textId="77777777" w:rsidR="00396562" w:rsidRPr="00762E64" w:rsidRDefault="00396562" w:rsidP="00396562">
      <w:pPr>
        <w:pStyle w:val="CBPalinea"/>
        <w:numPr>
          <w:ilvl w:val="0"/>
          <w:numId w:val="29"/>
        </w:numPr>
        <w:tabs>
          <w:tab w:val="left" w:pos="419"/>
        </w:tabs>
        <w:spacing w:after="0"/>
        <w:jc w:val="left"/>
        <w:rPr>
          <w:rFonts w:cstheme="minorHAnsi"/>
        </w:rPr>
      </w:pPr>
      <w:r w:rsidRPr="00762E64">
        <w:rPr>
          <w:rFonts w:cstheme="minorHAnsi"/>
        </w:rPr>
        <w:t xml:space="preserve">Hoofdstuk </w:t>
      </w:r>
      <w:r>
        <w:rPr>
          <w:rFonts w:cstheme="minorHAnsi"/>
        </w:rPr>
        <w:t>4</w:t>
      </w:r>
      <w:r w:rsidRPr="00762E64">
        <w:rPr>
          <w:rFonts w:cstheme="minorHAnsi"/>
        </w:rPr>
        <w:t xml:space="preserve"> bevat het programma van eisen;</w:t>
      </w:r>
    </w:p>
    <w:p w14:paraId="30CF2864" w14:textId="77777777" w:rsidR="00396562" w:rsidRPr="00762E64" w:rsidRDefault="00396562" w:rsidP="00396562">
      <w:pPr>
        <w:pStyle w:val="CBPalinea"/>
        <w:numPr>
          <w:ilvl w:val="0"/>
          <w:numId w:val="29"/>
        </w:numPr>
        <w:tabs>
          <w:tab w:val="left" w:pos="419"/>
        </w:tabs>
        <w:jc w:val="left"/>
        <w:rPr>
          <w:rFonts w:cstheme="minorHAnsi"/>
        </w:rPr>
      </w:pPr>
      <w:r w:rsidRPr="00762E64">
        <w:rPr>
          <w:rFonts w:cstheme="minorHAnsi"/>
        </w:rPr>
        <w:t xml:space="preserve">Hoofdstuk </w:t>
      </w:r>
      <w:r>
        <w:rPr>
          <w:rFonts w:cstheme="minorHAnsi"/>
        </w:rPr>
        <w:t>5</w:t>
      </w:r>
      <w:r w:rsidRPr="00762E64">
        <w:rPr>
          <w:rFonts w:cstheme="minorHAnsi"/>
        </w:rPr>
        <w:t xml:space="preserve"> bevat de gunningscriteria en de beoordeling hiervan.</w:t>
      </w:r>
    </w:p>
    <w:p w14:paraId="164D569A" w14:textId="77777777" w:rsidR="00396562" w:rsidRDefault="00396562" w:rsidP="00396562">
      <w:pPr>
        <w:pStyle w:val="Geenafstand"/>
        <w:spacing w:line="276" w:lineRule="auto"/>
      </w:pPr>
    </w:p>
    <w:p w14:paraId="3013B082" w14:textId="00666D6A" w:rsidR="59DEEC05" w:rsidRDefault="004A5760">
      <w:bookmarkStart w:id="4" w:name="_Toc129354537"/>
      <w:r>
        <w:br w:type="page"/>
      </w:r>
    </w:p>
    <w:p w14:paraId="30055144" w14:textId="5107985F" w:rsidR="00396562" w:rsidRPr="004D51D9" w:rsidRDefault="00396562" w:rsidP="001A1ECD">
      <w:pPr>
        <w:pStyle w:val="Kop1"/>
        <w:numPr>
          <w:ilvl w:val="0"/>
          <w:numId w:val="0"/>
        </w:numPr>
        <w:ind w:left="432" w:hanging="432"/>
      </w:pPr>
      <w:bookmarkStart w:id="5" w:name="_Toc201228745"/>
      <w:bookmarkStart w:id="6" w:name="_Toc229396324"/>
      <w:r>
        <w:lastRenderedPageBreak/>
        <w:t>Definities</w:t>
      </w:r>
      <w:bookmarkEnd w:id="4"/>
      <w:bookmarkEnd w:id="5"/>
      <w:bookmarkEnd w:id="6"/>
    </w:p>
    <w:p w14:paraId="570B5AD8" w14:textId="77777777" w:rsidR="00396562" w:rsidRDefault="00396562" w:rsidP="00396562">
      <w:pPr>
        <w:pStyle w:val="Geenafstand"/>
        <w:spacing w:line="276" w:lineRule="auto"/>
      </w:pPr>
      <w:r>
        <w:t xml:space="preserve">In deze offerteaanvraag worden de volgende definities gebruikt. </w:t>
      </w:r>
    </w:p>
    <w:p w14:paraId="69A8F2B3" w14:textId="77777777" w:rsidR="00396562" w:rsidRDefault="00396562" w:rsidP="00396562">
      <w:pPr>
        <w:pStyle w:val="Geenafstand"/>
        <w:spacing w:line="276" w:lineRule="auto"/>
      </w:pPr>
    </w:p>
    <w:p w14:paraId="11739BE4" w14:textId="330BF3C9" w:rsidR="00396562" w:rsidRDefault="00396562" w:rsidP="00396562">
      <w:pPr>
        <w:pStyle w:val="Geenafstand"/>
        <w:numPr>
          <w:ilvl w:val="0"/>
          <w:numId w:val="11"/>
        </w:numPr>
        <w:spacing w:line="276" w:lineRule="auto"/>
      </w:pPr>
      <w:r>
        <w:t xml:space="preserve">De "aanbestedende dienst" of "opdrachtgever" is </w:t>
      </w:r>
      <w:r w:rsidR="004D1339" w:rsidRPr="004D1339">
        <w:t>Gemeente Winterswijk</w:t>
      </w:r>
      <w:r>
        <w:t xml:space="preserve">. In deze aanbestedingsdocumenten ‘wij’ en ‘ons’. </w:t>
      </w:r>
    </w:p>
    <w:p w14:paraId="1B302BA8" w14:textId="77777777" w:rsidR="00396562" w:rsidRDefault="00396562" w:rsidP="00396562">
      <w:pPr>
        <w:pStyle w:val="Geenafstand"/>
        <w:spacing w:line="276" w:lineRule="auto"/>
        <w:ind w:left="360"/>
      </w:pPr>
    </w:p>
    <w:p w14:paraId="193F9B86" w14:textId="24C7795D" w:rsidR="00396562" w:rsidRDefault="00396562" w:rsidP="00D13EA5">
      <w:pPr>
        <w:pStyle w:val="Geenafstand"/>
        <w:numPr>
          <w:ilvl w:val="0"/>
          <w:numId w:val="11"/>
        </w:numPr>
        <w:spacing w:line="276" w:lineRule="auto"/>
      </w:pPr>
      <w:r>
        <w:t>"Aanbestedingsdocumenten" zijn alle documenten die door ons zijn gemaakt voor het aanbestedingsproces en worden verstrekt tijdens dit proces.</w:t>
      </w:r>
    </w:p>
    <w:p w14:paraId="57756B25" w14:textId="77777777" w:rsidR="00D13EA5" w:rsidRDefault="00D13EA5" w:rsidP="00D13EA5">
      <w:pPr>
        <w:pStyle w:val="Geenafstand"/>
        <w:spacing w:line="276" w:lineRule="auto"/>
      </w:pPr>
    </w:p>
    <w:p w14:paraId="43D12B42" w14:textId="2DBC2C69" w:rsidR="00396562" w:rsidRDefault="00396562" w:rsidP="00D13EA5">
      <w:pPr>
        <w:pStyle w:val="Geenafstand"/>
        <w:numPr>
          <w:ilvl w:val="0"/>
          <w:numId w:val="11"/>
        </w:numPr>
        <w:spacing w:line="276" w:lineRule="auto"/>
      </w:pPr>
      <w:r>
        <w:t xml:space="preserve">"Aankondiging" is de formele aankondiging van de opdracht op de website van de Europese Unie (TED) en op </w:t>
      </w:r>
      <w:proofErr w:type="spellStart"/>
      <w:r>
        <w:t>TenderNed</w:t>
      </w:r>
      <w:proofErr w:type="spellEnd"/>
      <w:r>
        <w:t>.</w:t>
      </w:r>
    </w:p>
    <w:p w14:paraId="57109A37" w14:textId="77777777" w:rsidR="00D13EA5" w:rsidRDefault="00D13EA5" w:rsidP="00D13EA5">
      <w:pPr>
        <w:pStyle w:val="Geenafstand"/>
        <w:spacing w:line="276" w:lineRule="auto"/>
      </w:pPr>
    </w:p>
    <w:p w14:paraId="16145178" w14:textId="4BEF70C6" w:rsidR="00396562" w:rsidRDefault="00396562" w:rsidP="00D13EA5">
      <w:pPr>
        <w:pStyle w:val="Geenafstand"/>
        <w:numPr>
          <w:ilvl w:val="0"/>
          <w:numId w:val="11"/>
        </w:numPr>
        <w:spacing w:line="276" w:lineRule="auto"/>
      </w:pPr>
      <w:r>
        <w:t>"Inschrijving" is de ingediende offerte van een inschrijvende partij op deze aanbesteding.</w:t>
      </w:r>
    </w:p>
    <w:p w14:paraId="3E2656F2" w14:textId="77777777" w:rsidR="00D13EA5" w:rsidRDefault="00D13EA5" w:rsidP="00D13EA5">
      <w:pPr>
        <w:pStyle w:val="Geenafstand"/>
        <w:spacing w:line="276" w:lineRule="auto"/>
      </w:pPr>
    </w:p>
    <w:p w14:paraId="47B352ED" w14:textId="47CFA12C" w:rsidR="00396562" w:rsidRDefault="00396562" w:rsidP="00D13EA5">
      <w:pPr>
        <w:pStyle w:val="Geenafstand"/>
        <w:numPr>
          <w:ilvl w:val="0"/>
          <w:numId w:val="11"/>
        </w:numPr>
        <w:spacing w:line="276" w:lineRule="auto"/>
        <w:rPr>
          <w:rFonts w:cstheme="minorHAnsi"/>
        </w:rPr>
      </w:pPr>
      <w:r w:rsidRPr="00A05C1F">
        <w:rPr>
          <w:rFonts w:cstheme="minorHAnsi"/>
        </w:rPr>
        <w:t xml:space="preserve">“Nota van inlichtingen” is een document dat extra informatie geeft of veranderingen aanbrengt op deze </w:t>
      </w:r>
      <w:r>
        <w:rPr>
          <w:rFonts w:cstheme="minorHAnsi"/>
        </w:rPr>
        <w:t>offerteaanvraag</w:t>
      </w:r>
      <w:r w:rsidRPr="00A05C1F">
        <w:rPr>
          <w:rFonts w:cstheme="minorHAnsi"/>
        </w:rPr>
        <w:t xml:space="preserve">. In de nota van inlichtingen worden in ieder geval de vragen die geïnteresseerden hebben gesteld en de antwoorden daarop van ons opgenomen. </w:t>
      </w:r>
    </w:p>
    <w:p w14:paraId="1D5B180B" w14:textId="77777777" w:rsidR="00D13EA5" w:rsidRPr="00D13EA5" w:rsidRDefault="00D13EA5" w:rsidP="00D13EA5">
      <w:pPr>
        <w:pStyle w:val="Geenafstand"/>
        <w:spacing w:line="276" w:lineRule="auto"/>
        <w:rPr>
          <w:rFonts w:cstheme="minorHAnsi"/>
        </w:rPr>
      </w:pPr>
    </w:p>
    <w:p w14:paraId="084D43B3" w14:textId="4F57495F" w:rsidR="00396562" w:rsidRDefault="00396562" w:rsidP="00D13EA5">
      <w:pPr>
        <w:pStyle w:val="Geenafstand"/>
        <w:numPr>
          <w:ilvl w:val="0"/>
          <w:numId w:val="11"/>
        </w:numPr>
        <w:spacing w:line="276" w:lineRule="auto"/>
      </w:pPr>
      <w:r>
        <w:t>“Overeenkomst" zijn de schriftelijke afspraken tussen ons (opdrachtgever) en de definitief gegunde partij die de opdracht gaat uitvoeren (opdrachtnemer) op basis van de aanbestedingsdocumenten, inschrijving en andere zaken die tijdens het proces aan bod zijn gekomen.</w:t>
      </w:r>
    </w:p>
    <w:p w14:paraId="2F8DFBBE" w14:textId="77777777" w:rsidR="00D13EA5" w:rsidRDefault="00D13EA5" w:rsidP="00D13EA5">
      <w:pPr>
        <w:pStyle w:val="Geenafstand"/>
        <w:spacing w:line="276" w:lineRule="auto"/>
      </w:pPr>
    </w:p>
    <w:p w14:paraId="5FF9ACA2" w14:textId="529F69D7" w:rsidR="00396562" w:rsidRDefault="00396562" w:rsidP="00D13EA5">
      <w:pPr>
        <w:pStyle w:val="Geenafstand"/>
        <w:numPr>
          <w:ilvl w:val="0"/>
          <w:numId w:val="11"/>
        </w:numPr>
        <w:spacing w:line="276" w:lineRule="auto"/>
      </w:pPr>
      <w:r>
        <w:t xml:space="preserve">"Werkdagen" zijn alle dagen behalve zaterdag en zondag en feestdagen zoals genoemd in de wet (Algemene termijnenwet). </w:t>
      </w:r>
    </w:p>
    <w:p w14:paraId="14BBA873" w14:textId="77777777" w:rsidR="00D13EA5" w:rsidRDefault="00D13EA5" w:rsidP="00D13EA5">
      <w:pPr>
        <w:pStyle w:val="Geenafstand"/>
        <w:spacing w:line="276" w:lineRule="auto"/>
      </w:pPr>
    </w:p>
    <w:p w14:paraId="0860A2C3" w14:textId="77777777" w:rsidR="00396562" w:rsidRDefault="00396562" w:rsidP="00396562">
      <w:pPr>
        <w:pStyle w:val="Geenafstand"/>
        <w:numPr>
          <w:ilvl w:val="0"/>
          <w:numId w:val="11"/>
        </w:numPr>
        <w:spacing w:line="276" w:lineRule="auto"/>
      </w:pPr>
      <w:r>
        <w:t>“Kalenderdag” is een periode van 24 uur die begint om middernacht en eindigt op de volgende middernacht. Als er in de documenten over "dag" wordt gesproken, bedoelen wij een kalenderdag.</w:t>
      </w:r>
    </w:p>
    <w:p w14:paraId="7E50D97E" w14:textId="77777777" w:rsidR="00396562" w:rsidRDefault="00396562" w:rsidP="00396562">
      <w:pPr>
        <w:pStyle w:val="Geenafstand"/>
        <w:spacing w:line="276" w:lineRule="auto"/>
      </w:pPr>
    </w:p>
    <w:p w14:paraId="7EB4C1FD" w14:textId="77777777" w:rsidR="00396562" w:rsidRDefault="00396562" w:rsidP="00396562">
      <w:pPr>
        <w:pStyle w:val="Geenafstand"/>
        <w:spacing w:line="276" w:lineRule="auto"/>
      </w:pPr>
      <w:r>
        <w:t xml:space="preserve">Daarnaast zijn de definities die in artikel 1.1 </w:t>
      </w:r>
      <w:proofErr w:type="spellStart"/>
      <w:r>
        <w:t>Aw</w:t>
      </w:r>
      <w:proofErr w:type="spellEnd"/>
      <w:r>
        <w:t xml:space="preserve"> 2012 staan van toepassing.</w:t>
      </w:r>
    </w:p>
    <w:p w14:paraId="7782F3A1" w14:textId="77777777" w:rsidR="00396562" w:rsidRDefault="00396562" w:rsidP="00396562">
      <w:r>
        <w:br w:type="page"/>
      </w:r>
    </w:p>
    <w:p w14:paraId="4817E004" w14:textId="5B84AC0C" w:rsidR="00396562" w:rsidRDefault="00396562" w:rsidP="00396562">
      <w:pPr>
        <w:pStyle w:val="Kop1"/>
      </w:pPr>
      <w:bookmarkStart w:id="7" w:name="_Toc129354538"/>
      <w:bookmarkStart w:id="8" w:name="_Toc201228746"/>
      <w:bookmarkStart w:id="9" w:name="_Toc229396325"/>
      <w:r>
        <w:lastRenderedPageBreak/>
        <w:t>Omschrijving opdracht(gever)</w:t>
      </w:r>
      <w:bookmarkEnd w:id="7"/>
      <w:bookmarkEnd w:id="8"/>
      <w:bookmarkEnd w:id="9"/>
    </w:p>
    <w:p w14:paraId="707C188F" w14:textId="42FCDC6D" w:rsidR="00E37C97" w:rsidRDefault="00396562" w:rsidP="00E37C97">
      <w:pPr>
        <w:pStyle w:val="Kop2"/>
      </w:pPr>
      <w:bookmarkStart w:id="10" w:name="_Toc129354539"/>
      <w:bookmarkStart w:id="11" w:name="_Toc201228747"/>
      <w:bookmarkStart w:id="12" w:name="_Toc229396326"/>
      <w:r>
        <w:t>Inhoud van de opdracht</w:t>
      </w:r>
      <w:bookmarkStart w:id="13" w:name="_Hlk142049166"/>
      <w:bookmarkEnd w:id="10"/>
      <w:bookmarkEnd w:id="11"/>
      <w:bookmarkEnd w:id="12"/>
    </w:p>
    <w:p w14:paraId="2193276B" w14:textId="74E629D2" w:rsidR="06CBC742" w:rsidRDefault="06CBC742" w:rsidP="59DEEC05">
      <w:pPr>
        <w:rPr>
          <w:lang w:eastAsia="en-US"/>
        </w:rPr>
      </w:pPr>
      <w:r w:rsidRPr="59DEEC05">
        <w:rPr>
          <w:lang w:eastAsia="en-US"/>
        </w:rPr>
        <w:t>Deze opdracht bestaat uit het aanplanten van bomen en h</w:t>
      </w:r>
      <w:r w:rsidR="18328310" w:rsidRPr="59DEEC05">
        <w:rPr>
          <w:lang w:eastAsia="en-US"/>
        </w:rPr>
        <w:t>et</w:t>
      </w:r>
      <w:r w:rsidRPr="59DEEC05">
        <w:rPr>
          <w:lang w:eastAsia="en-US"/>
        </w:rPr>
        <w:t xml:space="preserve"> uitvoeren</w:t>
      </w:r>
      <w:r w:rsidR="38B3E87E" w:rsidRPr="59DEEC05">
        <w:rPr>
          <w:lang w:eastAsia="en-US"/>
        </w:rPr>
        <w:t xml:space="preserve"> van de nazorg</w:t>
      </w:r>
      <w:r w:rsidR="00D72AE7">
        <w:rPr>
          <w:lang w:eastAsia="en-US"/>
        </w:rPr>
        <w:t xml:space="preserve"> (voor 3 jaren)</w:t>
      </w:r>
      <w:r w:rsidR="38B3E87E" w:rsidRPr="59DEEC05">
        <w:rPr>
          <w:lang w:eastAsia="en-US"/>
        </w:rPr>
        <w:t xml:space="preserve"> hierop. </w:t>
      </w:r>
      <w:r w:rsidR="07BABC0C" w:rsidRPr="59DEEC05">
        <w:rPr>
          <w:lang w:eastAsia="en-US"/>
        </w:rPr>
        <w:t xml:space="preserve">De gemeente hanteert een korte </w:t>
      </w:r>
      <w:r w:rsidRPr="59DEEC05">
        <w:rPr>
          <w:lang w:eastAsia="en-US"/>
        </w:rPr>
        <w:t>uitvoeringsperiode</w:t>
      </w:r>
      <w:r w:rsidR="0856CB63" w:rsidRPr="59DEEC05">
        <w:rPr>
          <w:lang w:eastAsia="en-US"/>
        </w:rPr>
        <w:t xml:space="preserve"> en </w:t>
      </w:r>
      <w:r w:rsidR="454DEFC2" w:rsidRPr="59DEEC05">
        <w:rPr>
          <w:lang w:eastAsia="en-US"/>
        </w:rPr>
        <w:t>verdeelt daarom de capaciteit</w:t>
      </w:r>
      <w:r w:rsidR="33CDADA8" w:rsidRPr="59DEEC05">
        <w:rPr>
          <w:lang w:eastAsia="en-US"/>
        </w:rPr>
        <w:t xml:space="preserve">. De gemeente </w:t>
      </w:r>
      <w:r w:rsidR="20EC3DD6" w:rsidRPr="59DEEC05">
        <w:rPr>
          <w:lang w:eastAsia="en-US"/>
        </w:rPr>
        <w:t>bied</w:t>
      </w:r>
      <w:r w:rsidR="1F234295" w:rsidRPr="59DEEC05">
        <w:rPr>
          <w:lang w:eastAsia="en-US"/>
        </w:rPr>
        <w:t>t</w:t>
      </w:r>
      <w:r w:rsidR="20EC3DD6" w:rsidRPr="59DEEC05">
        <w:rPr>
          <w:lang w:eastAsia="en-US"/>
        </w:rPr>
        <w:t xml:space="preserve"> de opdracht in</w:t>
      </w:r>
      <w:r w:rsidRPr="59DEEC05">
        <w:rPr>
          <w:lang w:eastAsia="en-US"/>
        </w:rPr>
        <w:t xml:space="preserve"> 3 percelen aan</w:t>
      </w:r>
      <w:r w:rsidR="0DDA719F" w:rsidRPr="59DEEC05">
        <w:rPr>
          <w:lang w:eastAsia="en-US"/>
        </w:rPr>
        <w:t xml:space="preserve"> op de markt</w:t>
      </w:r>
      <w:r w:rsidRPr="59DEEC05">
        <w:rPr>
          <w:lang w:eastAsia="en-US"/>
        </w:rPr>
        <w:t>.</w:t>
      </w:r>
      <w:r w:rsidR="697F3022" w:rsidRPr="59DEEC05">
        <w:rPr>
          <w:lang w:eastAsia="en-US"/>
        </w:rPr>
        <w:t xml:space="preserve"> Met deze aanpak gaan wij </w:t>
      </w:r>
      <w:r w:rsidR="2EC54B28" w:rsidRPr="59DEEC05">
        <w:rPr>
          <w:lang w:eastAsia="en-US"/>
        </w:rPr>
        <w:t>ervan uit</w:t>
      </w:r>
      <w:r w:rsidR="697F3022" w:rsidRPr="59DEEC05">
        <w:rPr>
          <w:lang w:eastAsia="en-US"/>
        </w:rPr>
        <w:t xml:space="preserve"> dat </w:t>
      </w:r>
      <w:r w:rsidR="4188F9DB" w:rsidRPr="59DEEC05">
        <w:rPr>
          <w:lang w:eastAsia="en-US"/>
        </w:rPr>
        <w:t xml:space="preserve">het aanplanten van de bomen binnen de door ons gestelde termijn haalbaar is. </w:t>
      </w:r>
      <w:r w:rsidR="2132FF23" w:rsidRPr="59DEEC05">
        <w:rPr>
          <w:lang w:eastAsia="en-US"/>
        </w:rPr>
        <w:t xml:space="preserve"> </w:t>
      </w:r>
      <w:r>
        <w:br/>
      </w:r>
    </w:p>
    <w:p w14:paraId="5DBEADE0" w14:textId="083E92F9" w:rsidR="001D0E86" w:rsidRPr="00E226CF" w:rsidRDefault="4C4B4F52" w:rsidP="00E37C97">
      <w:pPr>
        <w:rPr>
          <w:b/>
          <w:bCs/>
          <w:lang w:eastAsia="en-US"/>
        </w:rPr>
      </w:pPr>
      <w:r w:rsidRPr="59DEEC05">
        <w:rPr>
          <w:b/>
          <w:bCs/>
          <w:lang w:eastAsia="en-US"/>
        </w:rPr>
        <w:t>Start plantwerkzaamheden week 45</w:t>
      </w:r>
      <w:r w:rsidR="00C94EDE">
        <w:rPr>
          <w:b/>
          <w:bCs/>
          <w:lang w:eastAsia="en-US"/>
        </w:rPr>
        <w:t>, 2 november</w:t>
      </w:r>
      <w:r w:rsidRPr="59DEEC05">
        <w:rPr>
          <w:b/>
          <w:bCs/>
          <w:lang w:eastAsia="en-US"/>
        </w:rPr>
        <w:t xml:space="preserve">, afronding </w:t>
      </w:r>
      <w:r w:rsidR="00C94EDE">
        <w:rPr>
          <w:b/>
          <w:bCs/>
          <w:lang w:eastAsia="en-US"/>
        </w:rPr>
        <w:t xml:space="preserve">week </w:t>
      </w:r>
      <w:r w:rsidR="00784180">
        <w:rPr>
          <w:b/>
          <w:bCs/>
          <w:lang w:eastAsia="en-US"/>
        </w:rPr>
        <w:t>4</w:t>
      </w:r>
      <w:r w:rsidR="00C94EDE">
        <w:rPr>
          <w:b/>
          <w:bCs/>
          <w:lang w:eastAsia="en-US"/>
        </w:rPr>
        <w:t>7(</w:t>
      </w:r>
      <w:r w:rsidR="00784180">
        <w:rPr>
          <w:b/>
          <w:bCs/>
          <w:lang w:eastAsia="en-US"/>
        </w:rPr>
        <w:t>20 november</w:t>
      </w:r>
      <w:r w:rsidR="00C94EDE">
        <w:rPr>
          <w:b/>
          <w:bCs/>
          <w:lang w:eastAsia="en-US"/>
        </w:rPr>
        <w:t>)</w:t>
      </w:r>
      <w:r w:rsidRPr="59DEEC05">
        <w:rPr>
          <w:b/>
          <w:bCs/>
          <w:lang w:eastAsia="en-US"/>
        </w:rPr>
        <w:t>+ facturatie week 48</w:t>
      </w:r>
    </w:p>
    <w:p w14:paraId="6238AA16" w14:textId="3BB39B88" w:rsidR="001D0E86" w:rsidRPr="00E37C97" w:rsidRDefault="001D0E86" w:rsidP="00E37C97">
      <w:pPr>
        <w:rPr>
          <w:lang w:eastAsia="en-US"/>
        </w:rPr>
      </w:pPr>
      <w:r>
        <w:rPr>
          <w:lang w:eastAsia="en-US"/>
        </w:rPr>
        <w:t>Grondverbetering mag in september</w:t>
      </w:r>
      <w:r w:rsidR="00917BCB">
        <w:rPr>
          <w:lang w:eastAsia="en-US"/>
        </w:rPr>
        <w:t>/oktober</w:t>
      </w:r>
      <w:r>
        <w:rPr>
          <w:lang w:eastAsia="en-US"/>
        </w:rPr>
        <w:t xml:space="preserve"> al uitgevoerd worden.</w:t>
      </w:r>
    </w:p>
    <w:p w14:paraId="5DF074A3" w14:textId="7462775C" w:rsidR="00396562" w:rsidRDefault="0000538B" w:rsidP="00396562">
      <w:pPr>
        <w:pStyle w:val="Geenafstand"/>
        <w:spacing w:line="276" w:lineRule="auto"/>
      </w:pPr>
      <w:bookmarkStart w:id="14" w:name="_Hlk142051402"/>
      <w:bookmarkEnd w:id="13"/>
      <w:r>
        <w:t xml:space="preserve">Bij afroep en dus aanplant boom zit </w:t>
      </w:r>
      <w:r w:rsidRPr="00130A7C">
        <w:rPr>
          <w:b/>
          <w:bCs/>
        </w:rPr>
        <w:t xml:space="preserve">direct 3 jaar nazorg aan vast </w:t>
      </w:r>
      <w:r>
        <w:t>(tot en met 1 oktober</w:t>
      </w:r>
      <w:r w:rsidR="00917BCB">
        <w:t xml:space="preserve"> </w:t>
      </w:r>
      <w:r>
        <w:t>2029)</w:t>
      </w:r>
    </w:p>
    <w:p w14:paraId="26A5133A" w14:textId="77777777" w:rsidR="0000538B" w:rsidRDefault="0000538B" w:rsidP="00396562">
      <w:pPr>
        <w:pStyle w:val="Geenafstand"/>
        <w:spacing w:line="276" w:lineRule="auto"/>
      </w:pPr>
    </w:p>
    <w:p w14:paraId="6CB78C65" w14:textId="6BE0CC36" w:rsidR="00396562" w:rsidRPr="00AB705F" w:rsidRDefault="2351A146" w:rsidP="59DEEC05">
      <w:pPr>
        <w:pStyle w:val="Geenafstand"/>
        <w:spacing w:line="276" w:lineRule="auto"/>
      </w:pPr>
      <w:r>
        <w:t xml:space="preserve">Deze opdracht is </w:t>
      </w:r>
      <w:r w:rsidR="642B3C34">
        <w:t>g</w:t>
      </w:r>
      <w:r>
        <w:t xml:space="preserve">een geclusterde opdracht. </w:t>
      </w:r>
    </w:p>
    <w:p w14:paraId="61998CF9" w14:textId="77777777" w:rsidR="00396562" w:rsidRPr="004E5027" w:rsidRDefault="00396562" w:rsidP="00396562">
      <w:pPr>
        <w:pStyle w:val="Geenafstand"/>
        <w:spacing w:line="276" w:lineRule="auto"/>
        <w:rPr>
          <w:rFonts w:cstheme="minorHAnsi"/>
          <w:highlight w:val="yellow"/>
        </w:rPr>
      </w:pPr>
    </w:p>
    <w:p w14:paraId="5AC2205F" w14:textId="77777777" w:rsidR="00396562" w:rsidRPr="00E226CF" w:rsidRDefault="2351A146" w:rsidP="59DEEC05">
      <w:pPr>
        <w:pStyle w:val="Geenafstand"/>
        <w:spacing w:line="276" w:lineRule="auto"/>
      </w:pPr>
      <w:r>
        <w:t>De opdracht is opgedeeld in de volgende percelen:</w:t>
      </w:r>
    </w:p>
    <w:p w14:paraId="6460B646" w14:textId="53E7EB1A" w:rsidR="00396562" w:rsidRPr="00E226CF" w:rsidRDefault="2351A146" w:rsidP="59DEEC05">
      <w:pPr>
        <w:pStyle w:val="Geenafstand"/>
        <w:spacing w:line="276" w:lineRule="auto"/>
      </w:pPr>
      <w:r>
        <w:t>1.</w:t>
      </w:r>
      <w:r w:rsidR="00396562">
        <w:tab/>
      </w:r>
      <w:r w:rsidR="06CBC742">
        <w:t xml:space="preserve">Winterswijk </w:t>
      </w:r>
      <w:proofErr w:type="spellStart"/>
      <w:r w:rsidR="06CBC742">
        <w:t>Noord</w:t>
      </w:r>
      <w:r w:rsidR="00880701">
        <w:t>-</w:t>
      </w:r>
      <w:r w:rsidR="00C72100">
        <w:t>oost</w:t>
      </w:r>
      <w:proofErr w:type="spellEnd"/>
      <w:r w:rsidR="7DAD5502">
        <w:t xml:space="preserve"> (</w:t>
      </w:r>
      <w:proofErr w:type="spellStart"/>
      <w:r w:rsidR="00C72100">
        <w:t>meddo</w:t>
      </w:r>
      <w:proofErr w:type="spellEnd"/>
      <w:r w:rsidR="00C72100">
        <w:t xml:space="preserve">, </w:t>
      </w:r>
      <w:proofErr w:type="spellStart"/>
      <w:r w:rsidR="00C72100">
        <w:t>ratums</w:t>
      </w:r>
      <w:proofErr w:type="spellEnd"/>
      <w:r w:rsidR="00C72100">
        <w:t xml:space="preserve">, </w:t>
      </w:r>
      <w:proofErr w:type="spellStart"/>
      <w:r w:rsidR="00C72100">
        <w:t>henxel</w:t>
      </w:r>
      <w:proofErr w:type="spellEnd"/>
      <w:r w:rsidR="00C72100">
        <w:t xml:space="preserve">, huppel, </w:t>
      </w:r>
      <w:proofErr w:type="spellStart"/>
      <w:r w:rsidR="00C72100">
        <w:t>brinkheurne</w:t>
      </w:r>
      <w:proofErr w:type="spellEnd"/>
      <w:r w:rsidR="00E335AE">
        <w:t>, kotten</w:t>
      </w:r>
      <w:r w:rsidR="7DAD5502">
        <w:t>)</w:t>
      </w:r>
      <w:r w:rsidR="008C5EE9">
        <w:t xml:space="preserve"> +- </w:t>
      </w:r>
      <w:r w:rsidR="006C0DB1">
        <w:t>17</w:t>
      </w:r>
      <w:r w:rsidR="00B56083">
        <w:t>0</w:t>
      </w:r>
      <w:r w:rsidR="00C76E42">
        <w:t xml:space="preserve"> bomen</w:t>
      </w:r>
    </w:p>
    <w:p w14:paraId="6D3D8C7E" w14:textId="5E6AC22B" w:rsidR="00396562" w:rsidRPr="00E226CF" w:rsidRDefault="2351A146" w:rsidP="59DEEC05">
      <w:pPr>
        <w:pStyle w:val="Geenafstand"/>
        <w:spacing w:line="276" w:lineRule="auto"/>
      </w:pPr>
      <w:r>
        <w:t>2.</w:t>
      </w:r>
      <w:r w:rsidR="00396562">
        <w:tab/>
      </w:r>
      <w:r w:rsidR="06CBC742">
        <w:t xml:space="preserve">Winterswijk </w:t>
      </w:r>
      <w:proofErr w:type="spellStart"/>
      <w:r w:rsidR="008C5EE9">
        <w:t>Z</w:t>
      </w:r>
      <w:r w:rsidR="06CBC742">
        <w:t>uid</w:t>
      </w:r>
      <w:r w:rsidR="00880701">
        <w:t>-</w:t>
      </w:r>
      <w:r w:rsidR="008C5EE9">
        <w:t>oost</w:t>
      </w:r>
      <w:proofErr w:type="spellEnd"/>
      <w:r w:rsidR="32D02C68">
        <w:t xml:space="preserve"> (</w:t>
      </w:r>
      <w:r w:rsidR="008C5EE9">
        <w:t xml:space="preserve">Kotten, </w:t>
      </w:r>
      <w:proofErr w:type="spellStart"/>
      <w:r w:rsidR="008C5EE9">
        <w:t>woold</w:t>
      </w:r>
      <w:proofErr w:type="spellEnd"/>
      <w:r w:rsidR="00E335AE">
        <w:t xml:space="preserve">, </w:t>
      </w:r>
      <w:proofErr w:type="spellStart"/>
      <w:r w:rsidR="00E335AE">
        <w:t>brinkheurne</w:t>
      </w:r>
      <w:proofErr w:type="spellEnd"/>
      <w:r w:rsidR="008C5EE9">
        <w:t>)</w:t>
      </w:r>
      <w:r w:rsidR="006C0DB1">
        <w:t xml:space="preserve"> +- 17</w:t>
      </w:r>
      <w:r w:rsidR="00B56083">
        <w:t>5</w:t>
      </w:r>
      <w:r w:rsidR="00C76E42">
        <w:t xml:space="preserve"> bomen</w:t>
      </w:r>
    </w:p>
    <w:p w14:paraId="0002B0FB" w14:textId="37F9C1CF" w:rsidR="00B5039E" w:rsidRPr="00E226CF" w:rsidRDefault="4551D748" w:rsidP="59DEEC05">
      <w:pPr>
        <w:pStyle w:val="Geenafstand"/>
        <w:spacing w:line="276" w:lineRule="auto"/>
      </w:pPr>
      <w:r>
        <w:t>3.</w:t>
      </w:r>
      <w:r w:rsidR="00B5039E">
        <w:tab/>
      </w:r>
      <w:r>
        <w:t xml:space="preserve">Winterswijk </w:t>
      </w:r>
      <w:proofErr w:type="spellStart"/>
      <w:r>
        <w:t>zuid</w:t>
      </w:r>
      <w:r w:rsidR="00880701">
        <w:t>-</w:t>
      </w:r>
      <w:r>
        <w:t>west</w:t>
      </w:r>
      <w:proofErr w:type="spellEnd"/>
      <w:r w:rsidR="32D02C68">
        <w:t xml:space="preserve"> (</w:t>
      </w:r>
      <w:r w:rsidR="008C5EE9">
        <w:t>Corle, Miste)</w:t>
      </w:r>
      <w:r w:rsidR="006C0DB1">
        <w:t xml:space="preserve"> +- 1</w:t>
      </w:r>
      <w:r w:rsidR="00434F40">
        <w:t>55</w:t>
      </w:r>
      <w:r w:rsidR="00C76E42">
        <w:t xml:space="preserve"> bomen</w:t>
      </w:r>
    </w:p>
    <w:p w14:paraId="6D43C1A5" w14:textId="77777777" w:rsidR="00396562" w:rsidRDefault="00396562" w:rsidP="59DEEC05">
      <w:pPr>
        <w:pStyle w:val="Geenafstand"/>
        <w:spacing w:line="276" w:lineRule="auto"/>
      </w:pPr>
    </w:p>
    <w:p w14:paraId="5B68CB27" w14:textId="77777777" w:rsidR="00396562" w:rsidRPr="00A76B59" w:rsidRDefault="2351A146" w:rsidP="59DEEC05">
      <w:pPr>
        <w:pStyle w:val="Geenafstand"/>
        <w:spacing w:line="276" w:lineRule="auto"/>
      </w:pPr>
      <w:r>
        <w:t>Inschrijving en gunning percelen</w:t>
      </w:r>
    </w:p>
    <w:p w14:paraId="5E468CE1" w14:textId="786E3C16" w:rsidR="00396562" w:rsidRDefault="2351A146" w:rsidP="59DEEC05">
      <w:pPr>
        <w:pStyle w:val="Geenafstand"/>
        <w:spacing w:line="276" w:lineRule="auto"/>
      </w:pPr>
      <w:r>
        <w:t xml:space="preserve">U kunt zich inschrijven op alle percelen. U kunt </w:t>
      </w:r>
      <w:r w:rsidR="24B6D846">
        <w:t xml:space="preserve">maar </w:t>
      </w:r>
      <w:r>
        <w:t xml:space="preserve">één </w:t>
      </w:r>
      <w:r w:rsidR="534678E0">
        <w:t xml:space="preserve">perceel </w:t>
      </w:r>
      <w:r>
        <w:t xml:space="preserve">gegund krijgen. </w:t>
      </w:r>
    </w:p>
    <w:p w14:paraId="0B05F650" w14:textId="72677A8E" w:rsidR="00F165C8" w:rsidRDefault="7DAD5502" w:rsidP="59DEEC05">
      <w:pPr>
        <w:pStyle w:val="Geenafstand"/>
      </w:pPr>
      <w:r>
        <w:t xml:space="preserve">In het geval u in aanmerking komt voor gunning van meer dan 1 perceel vindt de gunning plaats op basis van de ranking van de percelen hierboven, startende de gunning bij nummer 1: </w:t>
      </w:r>
      <w:r w:rsidRPr="00E008C4">
        <w:t xml:space="preserve">Winterswijk </w:t>
      </w:r>
      <w:proofErr w:type="spellStart"/>
      <w:r w:rsidR="00E008C4" w:rsidRPr="00E008C4">
        <w:t>Noord-Oost</w:t>
      </w:r>
      <w:proofErr w:type="spellEnd"/>
    </w:p>
    <w:p w14:paraId="450E808C" w14:textId="77777777" w:rsidR="002C4DE1" w:rsidRDefault="002C4DE1" w:rsidP="59DEEC05">
      <w:pPr>
        <w:pStyle w:val="Geenafstand"/>
        <w:rPr>
          <w:highlight w:val="cyan"/>
        </w:rPr>
      </w:pPr>
    </w:p>
    <w:p w14:paraId="1745014E" w14:textId="090FE5EB" w:rsidR="00F165C8" w:rsidRPr="004E5027" w:rsidRDefault="00D47D90" w:rsidP="00396562">
      <w:pPr>
        <w:pStyle w:val="Geenafstand"/>
        <w:spacing w:line="276" w:lineRule="auto"/>
        <w:rPr>
          <w:highlight w:val="cyan"/>
        </w:rPr>
      </w:pPr>
      <w:r>
        <w:rPr>
          <w:noProof/>
        </w:rPr>
        <w:drawing>
          <wp:inline distT="0" distB="0" distL="0" distR="0" wp14:anchorId="3D03E372" wp14:editId="7AE72E99">
            <wp:extent cx="3718241" cy="3600000"/>
            <wp:effectExtent l="0" t="0" r="0" b="635"/>
            <wp:docPr id="20066566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45637" t="15757" r="20537" b="13932"/>
                    <a:stretch>
                      <a:fillRect/>
                    </a:stretch>
                  </pic:blipFill>
                  <pic:spPr bwMode="auto">
                    <a:xfrm>
                      <a:off x="0" y="0"/>
                      <a:ext cx="3718241" cy="3600000"/>
                    </a:xfrm>
                    <a:prstGeom prst="rect">
                      <a:avLst/>
                    </a:prstGeom>
                    <a:noFill/>
                    <a:ln>
                      <a:noFill/>
                    </a:ln>
                    <a:extLst>
                      <a:ext uri="{53640926-AAD7-44D8-BBD7-CCE9431645EC}">
                        <a14:shadowObscured xmlns:a14="http://schemas.microsoft.com/office/drawing/2010/main"/>
                      </a:ext>
                    </a:extLst>
                  </pic:spPr>
                </pic:pic>
              </a:graphicData>
            </a:graphic>
          </wp:inline>
        </w:drawing>
      </w:r>
    </w:p>
    <w:bookmarkEnd w:id="14"/>
    <w:p w14:paraId="3D618C12" w14:textId="77777777" w:rsidR="00396562" w:rsidRDefault="00396562" w:rsidP="00396562">
      <w:pPr>
        <w:pStyle w:val="Geenafstand"/>
        <w:spacing w:line="276" w:lineRule="auto"/>
      </w:pPr>
    </w:p>
    <w:p w14:paraId="62475498" w14:textId="77777777" w:rsidR="00396562" w:rsidRDefault="00396562" w:rsidP="00396562">
      <w:pPr>
        <w:pStyle w:val="Kop2"/>
      </w:pPr>
      <w:bookmarkStart w:id="15" w:name="_Toc129354540"/>
      <w:bookmarkStart w:id="16" w:name="_Toc201228748"/>
      <w:bookmarkStart w:id="17" w:name="_Toc229396327"/>
      <w:r>
        <w:t>De overeenkomst</w:t>
      </w:r>
      <w:bookmarkEnd w:id="15"/>
      <w:bookmarkEnd w:id="16"/>
      <w:bookmarkEnd w:id="17"/>
    </w:p>
    <w:p w14:paraId="385E57F7" w14:textId="57D6057B" w:rsidR="00396562" w:rsidRDefault="2351A146" w:rsidP="00396562">
      <w:pPr>
        <w:pStyle w:val="Geenafstand"/>
        <w:spacing w:line="276" w:lineRule="auto"/>
        <w:rPr>
          <w:rFonts w:cstheme="minorHAnsi"/>
        </w:rPr>
      </w:pPr>
      <w:r w:rsidRPr="59DEEC05">
        <w:t>Deze opdracht is een raamovereenkomst met een</w:t>
      </w:r>
      <w:r w:rsidR="00781461">
        <w:t xml:space="preserve"> maximale</w:t>
      </w:r>
      <w:r w:rsidRPr="59DEEC05">
        <w:t xml:space="preserve"> geraamde waarde van € </w:t>
      </w:r>
      <w:r w:rsidR="00626C62">
        <w:t>6</w:t>
      </w:r>
      <w:r w:rsidR="77882F26" w:rsidRPr="59DEEC05">
        <w:t>0</w:t>
      </w:r>
      <w:r w:rsidR="4551D748" w:rsidRPr="59DEEC05">
        <w:t xml:space="preserve">0.000,- </w:t>
      </w:r>
      <w:r w:rsidRPr="59DEEC05">
        <w:t xml:space="preserve"> exclusief BTW.</w:t>
      </w:r>
      <w:r w:rsidR="4551D748" w:rsidRPr="59DEEC05">
        <w:t xml:space="preserve"> </w:t>
      </w:r>
      <w:r w:rsidR="00396562" w:rsidRPr="00A05C1F">
        <w:rPr>
          <w:rFonts w:cstheme="minorHAnsi"/>
        </w:rPr>
        <w:t>Er kunnen geen rechten ontleend worden aan deze raming.</w:t>
      </w:r>
      <w:r w:rsidR="00781461">
        <w:rPr>
          <w:rFonts w:cstheme="minorHAnsi"/>
        </w:rPr>
        <w:t xml:space="preserve"> Deze raming heeft ten doel te voorkomen dat deze raamovereenkomst zijn werking verliest.</w:t>
      </w:r>
      <w:r w:rsidR="00626C62">
        <w:rPr>
          <w:rFonts w:cstheme="minorHAnsi"/>
        </w:rPr>
        <w:t xml:space="preserve"> </w:t>
      </w:r>
    </w:p>
    <w:p w14:paraId="4DBAFD6C" w14:textId="15602BBF" w:rsidR="00626C62" w:rsidRDefault="00626C62" w:rsidP="00396562">
      <w:pPr>
        <w:pStyle w:val="Geenafstand"/>
        <w:spacing w:line="276" w:lineRule="auto"/>
        <w:rPr>
          <w:rFonts w:cstheme="minorHAnsi"/>
        </w:rPr>
      </w:pPr>
      <w:r>
        <w:rPr>
          <w:rFonts w:cstheme="minorHAnsi"/>
        </w:rPr>
        <w:t xml:space="preserve">In het prijsinvulformulier zijn de verwachte aantallen gedurende de looptijd van de overeenkomst. Hieraan kunt u </w:t>
      </w:r>
      <w:r w:rsidR="00570F6E">
        <w:rPr>
          <w:rFonts w:cstheme="minorHAnsi"/>
        </w:rPr>
        <w:t xml:space="preserve">geen rechten aan ontlenen. </w:t>
      </w:r>
    </w:p>
    <w:p w14:paraId="1661737A" w14:textId="77777777" w:rsidR="00396562" w:rsidRDefault="00396562" w:rsidP="00396562">
      <w:pPr>
        <w:pStyle w:val="Geenafstand"/>
        <w:spacing w:line="276" w:lineRule="auto"/>
        <w:rPr>
          <w:rFonts w:cstheme="minorHAnsi"/>
        </w:rPr>
      </w:pPr>
    </w:p>
    <w:p w14:paraId="3D453440" w14:textId="30B3F44A" w:rsidR="00396562" w:rsidRPr="00E226CF" w:rsidRDefault="00396562" w:rsidP="00396562">
      <w:pPr>
        <w:pStyle w:val="Geenafstand"/>
        <w:spacing w:line="276" w:lineRule="auto"/>
        <w:rPr>
          <w:rFonts w:cstheme="minorHAnsi"/>
        </w:rPr>
      </w:pPr>
      <w:r w:rsidRPr="00E226CF">
        <w:rPr>
          <w:rFonts w:cstheme="minorHAnsi"/>
        </w:rPr>
        <w:t xml:space="preserve">De raamovereenkomst treedt in werking op </w:t>
      </w:r>
      <w:r w:rsidR="00E37C97" w:rsidRPr="00E226CF">
        <w:rPr>
          <w:rFonts w:cstheme="minorHAnsi"/>
        </w:rPr>
        <w:t>1-9-2026</w:t>
      </w:r>
      <w:r w:rsidRPr="00E226CF">
        <w:rPr>
          <w:rFonts w:cstheme="minorHAnsi"/>
        </w:rPr>
        <w:t xml:space="preserve"> en heeft een looptijd tot en met </w:t>
      </w:r>
      <w:r w:rsidR="0000538B">
        <w:rPr>
          <w:rFonts w:cstheme="minorHAnsi"/>
        </w:rPr>
        <w:t>1-1-2027</w:t>
      </w:r>
      <w:r w:rsidRPr="00E226CF">
        <w:rPr>
          <w:rFonts w:cstheme="minorHAnsi"/>
        </w:rPr>
        <w:t xml:space="preserve">, </w:t>
      </w:r>
      <w:r w:rsidR="00E37C97" w:rsidRPr="00E226CF">
        <w:rPr>
          <w:rFonts w:cstheme="minorHAnsi"/>
        </w:rPr>
        <w:t xml:space="preserve">hierop is geen optie tot </w:t>
      </w:r>
      <w:r w:rsidRPr="00E226CF">
        <w:rPr>
          <w:rFonts w:cstheme="minorHAnsi"/>
        </w:rPr>
        <w:t>verlenging. De raamovereenkomst wordt per perceel gesloten door ondertekening van de definitieve overeenkomst door partijen.</w:t>
      </w:r>
    </w:p>
    <w:p w14:paraId="22F242FF" w14:textId="77777777" w:rsidR="00396562" w:rsidRPr="00E226CF" w:rsidRDefault="00396562" w:rsidP="00396562">
      <w:pPr>
        <w:pStyle w:val="Geenafstand"/>
        <w:spacing w:line="276" w:lineRule="auto"/>
        <w:rPr>
          <w:rFonts w:cstheme="minorHAnsi"/>
        </w:rPr>
      </w:pPr>
    </w:p>
    <w:p w14:paraId="4300F439" w14:textId="57A3AD32" w:rsidR="00396562" w:rsidRPr="00E226CF" w:rsidRDefault="2351A146" w:rsidP="59DEEC05">
      <w:pPr>
        <w:pStyle w:val="Geenafstand"/>
        <w:spacing w:line="276" w:lineRule="auto"/>
      </w:pPr>
      <w:r w:rsidRPr="59DEEC05">
        <w:t>Wij hebben ervoor gekozen om deze opdracht als raamovereenkomst aan te besteden, omdat</w:t>
      </w:r>
      <w:r w:rsidR="6CA6DC25" w:rsidRPr="59DEEC05">
        <w:t xml:space="preserve"> de we vanwege de korte uitvoeringsduur de opdracht gelijktijdig willen laten uitvoeren door 3 ondernemers (elk perceel 1 ondernemer). </w:t>
      </w:r>
      <w:r w:rsidRPr="59DEEC05">
        <w:t xml:space="preserve"> Wij hebben rekening gehouden met de positie van het midden- en kleinbedrijf</w:t>
      </w:r>
      <w:r w:rsidR="4BC5A09D" w:rsidRPr="59DEEC05">
        <w:t>. O</w:t>
      </w:r>
      <w:r w:rsidR="6CA6DC25" w:rsidRPr="59DEEC05">
        <w:t>pdeling van de opdracht in 3 percelen.</w:t>
      </w:r>
    </w:p>
    <w:p w14:paraId="16A60268" w14:textId="77777777" w:rsidR="00396562" w:rsidRPr="00E226CF" w:rsidRDefault="00396562" w:rsidP="00396562">
      <w:pPr>
        <w:pStyle w:val="Geenafstand"/>
        <w:spacing w:line="276" w:lineRule="auto"/>
        <w:rPr>
          <w:rFonts w:cstheme="minorHAnsi"/>
        </w:rPr>
      </w:pPr>
    </w:p>
    <w:p w14:paraId="0B0B15C9" w14:textId="77777777" w:rsidR="00396562" w:rsidRPr="00A05C1F" w:rsidRDefault="00396562" w:rsidP="00396562">
      <w:pPr>
        <w:pStyle w:val="Geenafstand"/>
        <w:spacing w:line="276" w:lineRule="auto"/>
        <w:rPr>
          <w:rFonts w:cstheme="minorHAnsi"/>
          <w:highlight w:val="cyan"/>
        </w:rPr>
      </w:pPr>
    </w:p>
    <w:p w14:paraId="2319D8C5" w14:textId="77777777" w:rsidR="00396562" w:rsidRDefault="00396562" w:rsidP="00396562">
      <w:pPr>
        <w:pStyle w:val="Geenafstand"/>
        <w:spacing w:line="276" w:lineRule="auto"/>
      </w:pPr>
    </w:p>
    <w:p w14:paraId="319DC353" w14:textId="0B85AD93" w:rsidR="00396562" w:rsidRDefault="00396562" w:rsidP="00396562">
      <w:pPr>
        <w:pStyle w:val="Kop2"/>
      </w:pPr>
      <w:bookmarkStart w:id="18" w:name="_Toc129354541"/>
      <w:bookmarkStart w:id="19" w:name="_Toc201228749"/>
      <w:bookmarkStart w:id="20" w:name="_Toc229396328"/>
      <w:r>
        <w:t xml:space="preserve">Beschrijving </w:t>
      </w:r>
      <w:r w:rsidR="004D1339" w:rsidRPr="004D1339">
        <w:t>Gemeente Winterswijk</w:t>
      </w:r>
      <w:bookmarkEnd w:id="18"/>
      <w:bookmarkEnd w:id="19"/>
      <w:bookmarkEnd w:id="20"/>
    </w:p>
    <w:p w14:paraId="0A8F1DA3" w14:textId="77777777" w:rsidR="00BA0B2F" w:rsidRPr="000F6FCB" w:rsidRDefault="00BA0B2F" w:rsidP="00BA0B2F">
      <w:pPr>
        <w:pStyle w:val="Geenafstand"/>
        <w:spacing w:line="276" w:lineRule="auto"/>
      </w:pPr>
      <w:r w:rsidRPr="000F6FCB">
        <w:t>De gemeente Winterswijk telt bijna 29.000 inwoners. Het levendige centrum, het prachtige buitengebied en de vele voorzieningen maken Winterswijk tot een aantrekkelijke plaats. Samen met onze betrokken inwoners, bedrijven en instellingen werken wij voortdurend aan een optimale leefbaarheid en goed bereikbare voorzieningen. In een vitaal Winterswijk blijft het ook in de toekomst prettig wonen, werken, ondernemen en recreëren. Kortom: Winterswijk heeft veel te bieden. </w:t>
      </w:r>
    </w:p>
    <w:p w14:paraId="2F70A126" w14:textId="77777777" w:rsidR="00BA0B2F" w:rsidRDefault="00BA0B2F" w:rsidP="00BA0B2F">
      <w:pPr>
        <w:pStyle w:val="Geenafstand"/>
        <w:spacing w:line="276" w:lineRule="auto"/>
        <w:rPr>
          <w:highlight w:val="magenta"/>
        </w:rPr>
      </w:pPr>
      <w:r>
        <w:t>De opdracht wordt namens ons verstrekt door de eindverantwoordelijke van gemeente Winterswijk.</w:t>
      </w:r>
    </w:p>
    <w:p w14:paraId="147A8BB7" w14:textId="77777777" w:rsidR="00396562" w:rsidRDefault="00396562" w:rsidP="00396562">
      <w:pPr>
        <w:rPr>
          <w:highlight w:val="magenta"/>
        </w:rPr>
      </w:pPr>
      <w:r>
        <w:rPr>
          <w:highlight w:val="magenta"/>
        </w:rPr>
        <w:br w:type="page"/>
      </w:r>
    </w:p>
    <w:p w14:paraId="3C4EB55C" w14:textId="77777777" w:rsidR="00396562" w:rsidRDefault="00396562" w:rsidP="00396562">
      <w:pPr>
        <w:pStyle w:val="Kop1"/>
      </w:pPr>
      <w:bookmarkStart w:id="21" w:name="_Toc129354542"/>
      <w:bookmarkStart w:id="22" w:name="_Toc201228750"/>
      <w:bookmarkStart w:id="23" w:name="_Toc229396329"/>
      <w:r>
        <w:lastRenderedPageBreak/>
        <w:t>Aanbestedingsprocedure</w:t>
      </w:r>
      <w:bookmarkEnd w:id="21"/>
      <w:bookmarkEnd w:id="22"/>
      <w:bookmarkEnd w:id="23"/>
    </w:p>
    <w:p w14:paraId="32906802" w14:textId="77777777" w:rsidR="00396562" w:rsidRDefault="00396562" w:rsidP="00396562">
      <w:pPr>
        <w:pStyle w:val="Geenafstand"/>
        <w:spacing w:line="276" w:lineRule="auto"/>
      </w:pPr>
      <w:r w:rsidRPr="006A50E3">
        <w:t xml:space="preserve">Wij voeren een </w:t>
      </w:r>
      <w:r w:rsidRPr="006A50E3">
        <w:rPr>
          <w:b/>
          <w:bCs/>
        </w:rPr>
        <w:t xml:space="preserve">Europese openbare aanbestedingsprocedure </w:t>
      </w:r>
      <w:r w:rsidRPr="006A50E3">
        <w:t>uit.</w:t>
      </w:r>
      <w:r w:rsidRPr="005333AC">
        <w:t xml:space="preserve"> </w:t>
      </w:r>
    </w:p>
    <w:p w14:paraId="68F2E98B" w14:textId="77777777" w:rsidR="00396562" w:rsidRDefault="00396562" w:rsidP="00396562">
      <w:pPr>
        <w:pStyle w:val="Geenafstand"/>
        <w:spacing w:line="276" w:lineRule="auto"/>
      </w:pPr>
    </w:p>
    <w:p w14:paraId="49F66B03" w14:textId="77777777" w:rsidR="00396562" w:rsidRDefault="00396562" w:rsidP="00396562">
      <w:pPr>
        <w:pStyle w:val="Geenafstand"/>
        <w:spacing w:line="276" w:lineRule="auto"/>
      </w:pPr>
      <w:r w:rsidRPr="005333AC">
        <w:t>Dit betekent dat iedereen die aan de eisen voldoet</w:t>
      </w:r>
      <w:r w:rsidRPr="00A76B59">
        <w:t xml:space="preserve">, een inschrijving kan indienen. </w:t>
      </w:r>
      <w:r>
        <w:t>Uw</w:t>
      </w:r>
      <w:r w:rsidRPr="00A76B59">
        <w:t xml:space="preserve"> </w:t>
      </w:r>
      <w:r>
        <w:t>inschrijving</w:t>
      </w:r>
      <w:r w:rsidRPr="00A76B59">
        <w:t xml:space="preserve"> </w:t>
      </w:r>
      <w:r>
        <w:t xml:space="preserve">is </w:t>
      </w:r>
      <w:r w:rsidRPr="00A76B59">
        <w:t>eenmalig en definitief</w:t>
      </w:r>
      <w:r>
        <w:t xml:space="preserve">, waardoor </w:t>
      </w:r>
      <w:r w:rsidRPr="00A76B59">
        <w:t xml:space="preserve">geen ruimte </w:t>
      </w:r>
      <w:r>
        <w:t xml:space="preserve">is </w:t>
      </w:r>
      <w:r w:rsidRPr="00A76B59">
        <w:t xml:space="preserve">voor onderhandelingen. </w:t>
      </w:r>
    </w:p>
    <w:p w14:paraId="0D74330D" w14:textId="77777777" w:rsidR="00396562" w:rsidRDefault="00396562" w:rsidP="00396562">
      <w:pPr>
        <w:pStyle w:val="Geenafstand"/>
        <w:spacing w:line="276" w:lineRule="auto"/>
      </w:pPr>
    </w:p>
    <w:p w14:paraId="3DD72ED9" w14:textId="77777777" w:rsidR="00396562" w:rsidRDefault="00396562" w:rsidP="00396562">
      <w:pPr>
        <w:pStyle w:val="Geenafstand"/>
        <w:spacing w:line="276" w:lineRule="auto"/>
      </w:pPr>
      <w:r w:rsidRPr="00A76B59">
        <w:t xml:space="preserve">De </w:t>
      </w:r>
      <w:r>
        <w:t>voer</w:t>
      </w:r>
      <w:r w:rsidRPr="00A76B59">
        <w:t>taal tijdens de aanbesteding</w:t>
      </w:r>
      <w:r>
        <w:t xml:space="preserve"> en gedurende de uitvoering van de opdracht </w:t>
      </w:r>
      <w:r w:rsidRPr="00A76B59">
        <w:t xml:space="preserve">is Nederlands. Alle documenten van </w:t>
      </w:r>
      <w:r>
        <w:t>u</w:t>
      </w:r>
      <w:r w:rsidRPr="00A76B59">
        <w:t xml:space="preserve"> </w:t>
      </w:r>
      <w:r>
        <w:t xml:space="preserve">en </w:t>
      </w:r>
      <w:r w:rsidRPr="005A1C59">
        <w:t>ons zijn</w:t>
      </w:r>
      <w:r w:rsidRPr="00A76B59">
        <w:t xml:space="preserve"> in het Nederlands, tenzij anders aangegeven.</w:t>
      </w:r>
    </w:p>
    <w:p w14:paraId="032D0C5C" w14:textId="77777777" w:rsidR="00396562" w:rsidRDefault="00396562" w:rsidP="00396562">
      <w:pPr>
        <w:pStyle w:val="Geenafstand"/>
        <w:spacing w:line="276" w:lineRule="auto"/>
      </w:pPr>
    </w:p>
    <w:p w14:paraId="723FCA82" w14:textId="77777777" w:rsidR="00396562" w:rsidRDefault="00396562" w:rsidP="00396562">
      <w:pPr>
        <w:pStyle w:val="Geenafstand"/>
        <w:spacing w:line="276" w:lineRule="auto"/>
      </w:pPr>
      <w:r w:rsidRPr="005A1C59">
        <w:t xml:space="preserve">Wij </w:t>
      </w:r>
      <w:r>
        <w:t xml:space="preserve">hebben te allen tijde het recht om de aanbesteding in te trekken of stop te zetten. </w:t>
      </w:r>
      <w:r w:rsidRPr="00074212">
        <w:t xml:space="preserve">U heeft in beginsel geen recht op vergoeding van eventueel gemaakte kosten en/of geleden schade. </w:t>
      </w:r>
      <w:r>
        <w:t xml:space="preserve">Wij beoordelen </w:t>
      </w:r>
      <w:r w:rsidRPr="00074212">
        <w:t>of er bijvoorbeeld</w:t>
      </w:r>
      <w:r>
        <w:t>,</w:t>
      </w:r>
      <w:r w:rsidRPr="00074212">
        <w:t xml:space="preserve"> gezien de aard van de aanbesteding, de gemaakte kosten en de intrekkingsomstandigheden, toch een vergoeding voor gemaakte kosten en/of geleden schade verstrekt wordt.</w:t>
      </w:r>
    </w:p>
    <w:p w14:paraId="1448DA10" w14:textId="77777777" w:rsidR="00396562" w:rsidRDefault="00396562" w:rsidP="00396562">
      <w:pPr>
        <w:pStyle w:val="Geenafstand"/>
        <w:spacing w:line="276" w:lineRule="auto"/>
      </w:pPr>
    </w:p>
    <w:p w14:paraId="49E25388" w14:textId="77777777" w:rsidR="00396562" w:rsidRDefault="00396562" w:rsidP="00396562">
      <w:pPr>
        <w:pStyle w:val="Geenafstand"/>
        <w:spacing w:line="276" w:lineRule="auto"/>
        <w:rPr>
          <w:rFonts w:cstheme="minorHAnsi"/>
        </w:rPr>
      </w:pPr>
      <w:r w:rsidRPr="0000538B">
        <w:t xml:space="preserve">U krijgt geen vergoeding </w:t>
      </w:r>
      <w:r w:rsidRPr="0000538B">
        <w:rPr>
          <w:rFonts w:cstheme="minorHAnsi"/>
        </w:rPr>
        <w:t>voor het opstellen en indienen van uw inschrijving.</w:t>
      </w:r>
    </w:p>
    <w:p w14:paraId="0332FA5B" w14:textId="77777777" w:rsidR="00396562" w:rsidRDefault="00396562" w:rsidP="00396562">
      <w:pPr>
        <w:pStyle w:val="Geenafstand"/>
        <w:spacing w:line="276" w:lineRule="auto"/>
      </w:pPr>
    </w:p>
    <w:p w14:paraId="55BB16B3" w14:textId="77777777" w:rsidR="00396562" w:rsidRDefault="00396562" w:rsidP="00396562">
      <w:pPr>
        <w:pStyle w:val="Kop2"/>
      </w:pPr>
      <w:bookmarkStart w:id="24" w:name="_Toc129354543"/>
      <w:bookmarkStart w:id="25" w:name="_Toc201228751"/>
      <w:bookmarkStart w:id="26" w:name="_Toc229396330"/>
      <w:r>
        <w:t>Geheimhouding</w:t>
      </w:r>
      <w:bookmarkEnd w:id="24"/>
      <w:bookmarkEnd w:id="25"/>
      <w:bookmarkEnd w:id="26"/>
    </w:p>
    <w:p w14:paraId="0562C03A" w14:textId="77777777" w:rsidR="00396562" w:rsidRDefault="00396562" w:rsidP="00396562">
      <w:pPr>
        <w:pStyle w:val="Geenafstand"/>
        <w:spacing w:line="276" w:lineRule="auto"/>
      </w:pPr>
      <w:r>
        <w:t xml:space="preserve">U moet alle </w:t>
      </w:r>
      <w:r w:rsidRPr="00A76B59">
        <w:t>informatie</w:t>
      </w:r>
      <w:r>
        <w:t xml:space="preserve"> die</w:t>
      </w:r>
      <w:r w:rsidRPr="00A76B59">
        <w:t xml:space="preserve"> </w:t>
      </w:r>
      <w:r>
        <w:t xml:space="preserve">u van ons krijgt vertrouwelijk behandelen, dit geldt ook voor eventuele onderaannemers of </w:t>
      </w:r>
      <w:proofErr w:type="spellStart"/>
      <w:r>
        <w:t>combinanten</w:t>
      </w:r>
      <w:proofErr w:type="spellEnd"/>
      <w:r w:rsidRPr="00A76B59">
        <w:t xml:space="preserve">. </w:t>
      </w:r>
    </w:p>
    <w:p w14:paraId="38752A77" w14:textId="77777777" w:rsidR="00396562" w:rsidRDefault="00396562" w:rsidP="00396562">
      <w:pPr>
        <w:pStyle w:val="Geenafstand"/>
        <w:spacing w:line="276" w:lineRule="auto"/>
      </w:pPr>
    </w:p>
    <w:p w14:paraId="01EAF652" w14:textId="77777777" w:rsidR="00396562" w:rsidRDefault="2351A146" w:rsidP="00396562">
      <w:pPr>
        <w:pStyle w:val="Geenafstand"/>
        <w:spacing w:line="276" w:lineRule="auto"/>
      </w:pPr>
      <w:r>
        <w:t xml:space="preserve">Wij behandelen de ontvangen inschrijvingen volgens artikel 2.57 lid 1 </w:t>
      </w:r>
      <w:proofErr w:type="spellStart"/>
      <w:r>
        <w:t>Aw</w:t>
      </w:r>
      <w:proofErr w:type="spellEnd"/>
      <w:r>
        <w:t xml:space="preserve"> 2012.</w:t>
      </w:r>
    </w:p>
    <w:p w14:paraId="211ACA48" w14:textId="37FADE03" w:rsidR="59DEEC05" w:rsidRDefault="59DEEC05" w:rsidP="59DEEC05">
      <w:pPr>
        <w:pStyle w:val="Geenafstand"/>
        <w:spacing w:line="276" w:lineRule="auto"/>
      </w:pPr>
    </w:p>
    <w:p w14:paraId="2DF84829" w14:textId="4CE00BE1" w:rsidR="00396562" w:rsidRDefault="5FBB58F0" w:rsidP="00396562">
      <w:pPr>
        <w:pStyle w:val="Geenafstand"/>
        <w:spacing w:line="276" w:lineRule="auto"/>
      </w:pPr>
      <w:r>
        <w:t xml:space="preserve"> Elektronisch medium: </w:t>
      </w:r>
      <w:proofErr w:type="spellStart"/>
      <w:r>
        <w:t>Tenderned</w:t>
      </w:r>
      <w:proofErr w:type="spellEnd"/>
    </w:p>
    <w:p w14:paraId="1D719B22" w14:textId="5A6B6018" w:rsidR="5FBB58F0" w:rsidRDefault="5FBB58F0" w:rsidP="59DEEC05">
      <w:pPr>
        <w:spacing w:after="240"/>
        <w:jc w:val="both"/>
      </w:pPr>
      <w:r w:rsidRPr="59DEEC05">
        <w:rPr>
          <w:rFonts w:ascii="Calibri" w:eastAsia="Calibri" w:hAnsi="Calibri" w:cs="Calibri"/>
        </w:rPr>
        <w:t xml:space="preserve">In deze aanbestedingsprocedure worden ALLE aanbestedingsdocumenten via een elektronisch medium digitaal beschikbaar gesteld. </w:t>
      </w:r>
    </w:p>
    <w:p w14:paraId="62B39CC9" w14:textId="76D73A8D" w:rsidR="5FBB58F0" w:rsidRDefault="5FBB58F0" w:rsidP="59DEEC05">
      <w:pPr>
        <w:spacing w:after="240"/>
        <w:jc w:val="both"/>
      </w:pPr>
      <w:r w:rsidRPr="59DEEC05">
        <w:rPr>
          <w:rFonts w:ascii="Calibri" w:eastAsia="Calibri" w:hAnsi="Calibri" w:cs="Calibri"/>
        </w:rPr>
        <w:t>Hiervoor wordt gebruik gemaakt van Tenderned.nl (verder: TEN).</w:t>
      </w:r>
    </w:p>
    <w:p w14:paraId="1B8F78E2" w14:textId="2B6A4A2F" w:rsidR="5FBB58F0" w:rsidRDefault="5FBB58F0" w:rsidP="59DEEC05">
      <w:pPr>
        <w:spacing w:after="240"/>
        <w:jc w:val="both"/>
      </w:pPr>
      <w:r w:rsidRPr="59DEEC05">
        <w:rPr>
          <w:rFonts w:ascii="Calibri" w:eastAsia="Calibri" w:hAnsi="Calibri" w:cs="Calibri"/>
        </w:rPr>
        <w:t xml:space="preserve">Een handleiding over het gebruik van </w:t>
      </w:r>
      <w:proofErr w:type="spellStart"/>
      <w:r w:rsidRPr="59DEEC05">
        <w:rPr>
          <w:rFonts w:ascii="Calibri" w:eastAsia="Calibri" w:hAnsi="Calibri" w:cs="Calibri"/>
        </w:rPr>
        <w:t>Tenderned</w:t>
      </w:r>
      <w:proofErr w:type="spellEnd"/>
      <w:r w:rsidRPr="59DEEC05">
        <w:rPr>
          <w:rFonts w:ascii="Calibri" w:eastAsia="Calibri" w:hAnsi="Calibri" w:cs="Calibri"/>
        </w:rPr>
        <w:t xml:space="preserve"> vind</w:t>
      </w:r>
      <w:r w:rsidR="52C08B6C" w:rsidRPr="59DEEC05">
        <w:rPr>
          <w:rFonts w:ascii="Calibri" w:eastAsia="Calibri" w:hAnsi="Calibri" w:cs="Calibri"/>
        </w:rPr>
        <w:t>t</w:t>
      </w:r>
      <w:r w:rsidRPr="59DEEC05">
        <w:rPr>
          <w:rFonts w:ascii="Calibri" w:eastAsia="Calibri" w:hAnsi="Calibri" w:cs="Calibri"/>
        </w:rPr>
        <w:t xml:space="preserve"> u op de website Tenderned.nl</w:t>
      </w:r>
    </w:p>
    <w:p w14:paraId="28F5125B" w14:textId="77777777" w:rsidR="00396562" w:rsidRPr="00F9113F" w:rsidRDefault="2351A146" w:rsidP="00396562">
      <w:pPr>
        <w:pStyle w:val="Kop2"/>
      </w:pPr>
      <w:bookmarkStart w:id="27" w:name="_Toc129354544"/>
      <w:bookmarkStart w:id="28" w:name="_Toc201228752"/>
      <w:bookmarkStart w:id="29" w:name="_Toc229396331"/>
      <w:r>
        <w:t>Communicatie</w:t>
      </w:r>
      <w:bookmarkEnd w:id="27"/>
      <w:bookmarkEnd w:id="28"/>
      <w:bookmarkEnd w:id="29"/>
      <w:r>
        <w:t xml:space="preserve"> </w:t>
      </w:r>
    </w:p>
    <w:p w14:paraId="5CCE0626" w14:textId="16E2BC6F" w:rsidR="00396562" w:rsidRDefault="2351A146" w:rsidP="59DEEC05">
      <w:pPr>
        <w:pStyle w:val="Geenafstand"/>
        <w:spacing w:line="276" w:lineRule="auto"/>
      </w:pPr>
      <w:bookmarkStart w:id="30" w:name="_Hlk150843025"/>
      <w:r>
        <w:t>Alle communicatie rondom de aanbesteding verloopt via de berichtenm</w:t>
      </w:r>
      <w:r w:rsidRPr="59DEEC05">
        <w:t xml:space="preserve">odule van </w:t>
      </w:r>
      <w:proofErr w:type="spellStart"/>
      <w:r w:rsidR="2FA83FF4" w:rsidRPr="59DEEC05">
        <w:t>Tenderned</w:t>
      </w:r>
      <w:proofErr w:type="spellEnd"/>
      <w:r w:rsidRPr="59DEEC05">
        <w:t>. Daarmee communiceert u direct met ons.</w:t>
      </w:r>
    </w:p>
    <w:p w14:paraId="66CEB885" w14:textId="77777777" w:rsidR="00396562" w:rsidRDefault="00396562" w:rsidP="59DEEC05">
      <w:pPr>
        <w:pStyle w:val="Geenafstand"/>
        <w:spacing w:line="276" w:lineRule="auto"/>
      </w:pPr>
    </w:p>
    <w:p w14:paraId="2389A28E" w14:textId="704EB758" w:rsidR="00396562" w:rsidRPr="00570F6E" w:rsidRDefault="00396562" w:rsidP="00396562">
      <w:pPr>
        <w:pStyle w:val="Geenafstand"/>
        <w:spacing w:line="276" w:lineRule="auto"/>
      </w:pPr>
      <w:r w:rsidRPr="42604D5A">
        <w:t xml:space="preserve">U mag geen </w:t>
      </w:r>
      <w:r w:rsidRPr="00570F6E">
        <w:t>contact hebben met leden van de projectgroep over de inhoud van deze aanbesteding. Als u dat wel doet, sluiten wij u uit van de aanbesteding. Wij willen hiermee voorkomen dat oneerlijke concurrentie ontstaat tijdens de aanbestedingsprocedure. U mag wel contact opnemen als sprake is van een storing (zie paragraaf 2.</w:t>
      </w:r>
      <w:r w:rsidR="003D0B5A" w:rsidRPr="00570F6E">
        <w:t>6</w:t>
      </w:r>
      <w:r w:rsidRPr="00570F6E">
        <w:t>).</w:t>
      </w:r>
    </w:p>
    <w:bookmarkEnd w:id="30"/>
    <w:p w14:paraId="722DEC10" w14:textId="77777777" w:rsidR="00396562" w:rsidRPr="00570F6E" w:rsidRDefault="00396562" w:rsidP="00396562">
      <w:pPr>
        <w:pStyle w:val="Geenafstand"/>
        <w:spacing w:line="276" w:lineRule="auto"/>
      </w:pPr>
    </w:p>
    <w:p w14:paraId="66C610C7" w14:textId="77777777" w:rsidR="00396562" w:rsidRPr="00570F6E" w:rsidRDefault="00396562" w:rsidP="00396562">
      <w:pPr>
        <w:pStyle w:val="Kop2"/>
      </w:pPr>
      <w:r w:rsidRPr="00570F6E">
        <w:lastRenderedPageBreak/>
        <w:t xml:space="preserve"> </w:t>
      </w:r>
      <w:bookmarkStart w:id="31" w:name="_Toc129354545"/>
      <w:bookmarkStart w:id="32" w:name="_Toc201228753"/>
      <w:bookmarkStart w:id="33" w:name="_Toc229396332"/>
      <w:r w:rsidRPr="00570F6E">
        <w:t>Planning</w:t>
      </w:r>
      <w:bookmarkEnd w:id="31"/>
      <w:bookmarkEnd w:id="32"/>
      <w:bookmarkEnd w:id="33"/>
      <w:r w:rsidRPr="00570F6E">
        <w:t xml:space="preserve"> </w:t>
      </w:r>
    </w:p>
    <w:p w14:paraId="577EA2F2" w14:textId="2C71A861" w:rsidR="00396562" w:rsidRDefault="00396562" w:rsidP="00396562">
      <w:pPr>
        <w:pStyle w:val="Geenafstand"/>
        <w:spacing w:line="276" w:lineRule="auto"/>
      </w:pPr>
      <w:r w:rsidRPr="00570F6E">
        <w:t>De planning van deze aanbestedingsprocedure</w:t>
      </w:r>
      <w:r>
        <w:t xml:space="preserve"> vindt u in onderstaande tabel. U kunt hieraan geen rechten ontlenen.</w:t>
      </w:r>
      <w:r w:rsidR="00570F6E">
        <w:t xml:space="preserve">  Bij discrepantie tussen de informatie in </w:t>
      </w:r>
      <w:proofErr w:type="spellStart"/>
      <w:r w:rsidR="00570F6E">
        <w:t>Tenderned</w:t>
      </w:r>
      <w:proofErr w:type="spellEnd"/>
      <w:r w:rsidR="00570F6E">
        <w:t xml:space="preserve"> en de offerte aanvraag, gaat </w:t>
      </w:r>
      <w:proofErr w:type="spellStart"/>
      <w:r w:rsidR="00570F6E">
        <w:t>Tenderned</w:t>
      </w:r>
      <w:proofErr w:type="spellEnd"/>
      <w:r w:rsidR="00570F6E">
        <w:t xml:space="preserve"> voor. </w:t>
      </w:r>
    </w:p>
    <w:p w14:paraId="303DF309" w14:textId="77777777" w:rsidR="00396562" w:rsidRPr="00AB705F" w:rsidRDefault="00396562" w:rsidP="00396562">
      <w:pPr>
        <w:pStyle w:val="Geenafstand"/>
        <w:spacing w:line="276" w:lineRule="auto"/>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396562" w:rsidRPr="00AB705F" w14:paraId="213D1D99" w14:textId="77777777" w:rsidTr="008A3778">
        <w:trPr>
          <w:trHeight w:val="20"/>
        </w:trPr>
        <w:tc>
          <w:tcPr>
            <w:tcW w:w="4903" w:type="dxa"/>
          </w:tcPr>
          <w:p w14:paraId="53A160EF" w14:textId="77777777" w:rsidR="00396562" w:rsidRPr="00AB705F" w:rsidRDefault="00396562" w:rsidP="008A3778">
            <w:pPr>
              <w:pStyle w:val="Geenafstand"/>
              <w:spacing w:line="276" w:lineRule="auto"/>
            </w:pPr>
            <w:r w:rsidRPr="00AB705F">
              <w:t>Aankondiging</w:t>
            </w:r>
          </w:p>
        </w:tc>
        <w:tc>
          <w:tcPr>
            <w:tcW w:w="4031" w:type="dxa"/>
          </w:tcPr>
          <w:p w14:paraId="7110814B" w14:textId="1DA27D62" w:rsidR="00396562" w:rsidRPr="003A00F7" w:rsidRDefault="003D03FD" w:rsidP="008A3778">
            <w:pPr>
              <w:pStyle w:val="Geenafstand"/>
              <w:spacing w:line="276" w:lineRule="auto"/>
            </w:pPr>
            <w:r>
              <w:t xml:space="preserve">Maandag </w:t>
            </w:r>
            <w:r w:rsidR="00F165C8" w:rsidRPr="003A00F7">
              <w:t>11-5-26</w:t>
            </w:r>
          </w:p>
        </w:tc>
      </w:tr>
      <w:tr w:rsidR="00396562" w:rsidRPr="00AB705F" w14:paraId="6BD4D6DE" w14:textId="77777777" w:rsidTr="008A3778">
        <w:trPr>
          <w:trHeight w:val="20"/>
        </w:trPr>
        <w:tc>
          <w:tcPr>
            <w:tcW w:w="4903" w:type="dxa"/>
          </w:tcPr>
          <w:p w14:paraId="426AD149" w14:textId="5BDC5F56" w:rsidR="00396562" w:rsidRPr="00AB705F" w:rsidRDefault="00396562" w:rsidP="008A3778">
            <w:pPr>
              <w:pStyle w:val="Geenafstand"/>
              <w:spacing w:line="276" w:lineRule="auto"/>
            </w:pPr>
            <w:r w:rsidRPr="00AB705F">
              <w:t xml:space="preserve">Indienen vragen </w:t>
            </w:r>
          </w:p>
        </w:tc>
        <w:tc>
          <w:tcPr>
            <w:tcW w:w="4031" w:type="dxa"/>
          </w:tcPr>
          <w:p w14:paraId="16EBB6E9" w14:textId="0BE0F9B2" w:rsidR="00396562" w:rsidRPr="003A00F7" w:rsidRDefault="009330BB" w:rsidP="008A3778">
            <w:pPr>
              <w:pStyle w:val="Geenafstand"/>
              <w:spacing w:line="276" w:lineRule="auto"/>
            </w:pPr>
            <w:r>
              <w:t xml:space="preserve">Uiterlijk </w:t>
            </w:r>
            <w:r w:rsidR="003D03FD">
              <w:t xml:space="preserve">donderdag </w:t>
            </w:r>
            <w:r w:rsidR="000326F4" w:rsidRPr="003A00F7">
              <w:t>28</w:t>
            </w:r>
            <w:r w:rsidR="00F165C8" w:rsidRPr="003A00F7">
              <w:t>-</w:t>
            </w:r>
            <w:r w:rsidR="000326F4" w:rsidRPr="003A00F7">
              <w:t>5</w:t>
            </w:r>
            <w:r w:rsidR="00F165C8" w:rsidRPr="003A00F7">
              <w:t>-26</w:t>
            </w:r>
            <w:r w:rsidR="000326F4" w:rsidRPr="003A00F7">
              <w:t>, tot 12:00 uur</w:t>
            </w:r>
          </w:p>
        </w:tc>
      </w:tr>
      <w:tr w:rsidR="00396562" w:rsidRPr="00AB705F" w14:paraId="3F48D877" w14:textId="77777777" w:rsidTr="008A3778">
        <w:trPr>
          <w:trHeight w:val="20"/>
        </w:trPr>
        <w:tc>
          <w:tcPr>
            <w:tcW w:w="4903" w:type="dxa"/>
          </w:tcPr>
          <w:p w14:paraId="5F43F4C3" w14:textId="7CF3E582" w:rsidR="00396562" w:rsidRPr="00AB705F" w:rsidRDefault="00396562" w:rsidP="008A3778">
            <w:pPr>
              <w:pStyle w:val="Geenafstand"/>
              <w:spacing w:line="276" w:lineRule="auto"/>
            </w:pPr>
            <w:r w:rsidRPr="00AB705F">
              <w:t xml:space="preserve">Nota van inlichtingen </w:t>
            </w:r>
            <w:r w:rsidR="000326F4">
              <w:t>/</w:t>
            </w:r>
            <w:r w:rsidRPr="00AB705F">
              <w:t>beantwoorden vragen</w:t>
            </w:r>
          </w:p>
        </w:tc>
        <w:tc>
          <w:tcPr>
            <w:tcW w:w="4031" w:type="dxa"/>
          </w:tcPr>
          <w:p w14:paraId="4D11CF41" w14:textId="24667644" w:rsidR="00396562" w:rsidRPr="003A00F7" w:rsidRDefault="003D03FD" w:rsidP="008A3778">
            <w:pPr>
              <w:pStyle w:val="Geenafstand"/>
              <w:spacing w:line="276" w:lineRule="auto"/>
            </w:pPr>
            <w:r>
              <w:t xml:space="preserve">Donderdag </w:t>
            </w:r>
            <w:r w:rsidR="000326F4" w:rsidRPr="003A00F7">
              <w:t>4</w:t>
            </w:r>
            <w:r w:rsidR="00F165C8" w:rsidRPr="003A00F7">
              <w:t>-6-26</w:t>
            </w:r>
          </w:p>
        </w:tc>
      </w:tr>
      <w:tr w:rsidR="00396562" w:rsidRPr="00AB705F" w14:paraId="5C686C37" w14:textId="77777777" w:rsidTr="008A3778">
        <w:trPr>
          <w:trHeight w:val="20"/>
        </w:trPr>
        <w:tc>
          <w:tcPr>
            <w:tcW w:w="4903" w:type="dxa"/>
          </w:tcPr>
          <w:p w14:paraId="23D5E58B" w14:textId="77777777" w:rsidR="00396562" w:rsidRPr="00AB705F" w:rsidRDefault="00396562" w:rsidP="008A3778">
            <w:pPr>
              <w:pStyle w:val="Geenafstand"/>
              <w:spacing w:line="276" w:lineRule="auto"/>
            </w:pPr>
            <w:r w:rsidRPr="00AB705F">
              <w:t>Indienen inschrijvingen/sluitingsdatum</w:t>
            </w:r>
          </w:p>
        </w:tc>
        <w:tc>
          <w:tcPr>
            <w:tcW w:w="4031" w:type="dxa"/>
          </w:tcPr>
          <w:p w14:paraId="5FD3D392" w14:textId="5D996F8D" w:rsidR="00396562" w:rsidRPr="003A00F7" w:rsidRDefault="00396562" w:rsidP="008A3778">
            <w:pPr>
              <w:pStyle w:val="Geenafstand"/>
              <w:spacing w:line="276" w:lineRule="auto"/>
            </w:pPr>
            <w:r w:rsidRPr="003A00F7">
              <w:t xml:space="preserve">Uiterlijk </w:t>
            </w:r>
            <w:r w:rsidR="00D6136E">
              <w:t xml:space="preserve">maandag </w:t>
            </w:r>
            <w:r w:rsidR="00F165C8" w:rsidRPr="003A00F7">
              <w:t>22-6-26</w:t>
            </w:r>
            <w:r w:rsidRPr="003A00F7">
              <w:t xml:space="preserve">, </w:t>
            </w:r>
            <w:r w:rsidR="009330BB">
              <w:t xml:space="preserve">tot </w:t>
            </w:r>
            <w:r w:rsidR="00F165C8" w:rsidRPr="003A00F7">
              <w:t>1</w:t>
            </w:r>
            <w:r w:rsidR="000326F4" w:rsidRPr="003A00F7">
              <w:t>0</w:t>
            </w:r>
            <w:r w:rsidR="00F165C8" w:rsidRPr="003A00F7">
              <w:t>:00</w:t>
            </w:r>
            <w:r w:rsidRPr="003A00F7">
              <w:t xml:space="preserve"> uur</w:t>
            </w:r>
          </w:p>
        </w:tc>
      </w:tr>
      <w:tr w:rsidR="00396562" w:rsidRPr="00AB705F" w14:paraId="304528FA" w14:textId="77777777" w:rsidTr="008A3778">
        <w:trPr>
          <w:trHeight w:val="20"/>
        </w:trPr>
        <w:tc>
          <w:tcPr>
            <w:tcW w:w="4903" w:type="dxa"/>
          </w:tcPr>
          <w:p w14:paraId="2D0C7491" w14:textId="77777777" w:rsidR="00396562" w:rsidRPr="00AB705F" w:rsidRDefault="00396562" w:rsidP="008A3778">
            <w:pPr>
              <w:pStyle w:val="Geenafstand"/>
              <w:spacing w:line="276" w:lineRule="auto"/>
              <w:rPr>
                <w:highlight w:val="cyan"/>
              </w:rPr>
            </w:pPr>
            <w:r w:rsidRPr="00AB705F">
              <w:t>Opening inschrijvingen</w:t>
            </w:r>
          </w:p>
        </w:tc>
        <w:tc>
          <w:tcPr>
            <w:tcW w:w="4031" w:type="dxa"/>
          </w:tcPr>
          <w:p w14:paraId="51E09872" w14:textId="117F5B7F" w:rsidR="00396562" w:rsidRPr="003A00F7" w:rsidRDefault="00D6136E" w:rsidP="008A3778">
            <w:pPr>
              <w:pStyle w:val="Geenafstand"/>
              <w:spacing w:line="276" w:lineRule="auto"/>
            </w:pPr>
            <w:r>
              <w:t xml:space="preserve">Maandag </w:t>
            </w:r>
            <w:r w:rsidR="00F165C8" w:rsidRPr="003A00F7">
              <w:t>2</w:t>
            </w:r>
            <w:r w:rsidR="000326F4" w:rsidRPr="003A00F7">
              <w:t>2</w:t>
            </w:r>
            <w:r w:rsidR="00F165C8" w:rsidRPr="003A00F7">
              <w:t>-6-26</w:t>
            </w:r>
            <w:r w:rsidR="00396562" w:rsidRPr="003A00F7">
              <w:t xml:space="preserve"> om </w:t>
            </w:r>
            <w:r w:rsidR="00F165C8" w:rsidRPr="003A00F7">
              <w:t>10:</w:t>
            </w:r>
            <w:r w:rsidR="000326F4" w:rsidRPr="003A00F7">
              <w:t>15</w:t>
            </w:r>
            <w:r w:rsidR="00396562" w:rsidRPr="003A00F7">
              <w:t xml:space="preserve"> uur</w:t>
            </w:r>
          </w:p>
        </w:tc>
      </w:tr>
      <w:tr w:rsidR="00396562" w:rsidRPr="00AB705F" w14:paraId="521AFCA5" w14:textId="77777777" w:rsidTr="008A3778">
        <w:trPr>
          <w:trHeight w:val="20"/>
        </w:trPr>
        <w:tc>
          <w:tcPr>
            <w:tcW w:w="4903" w:type="dxa"/>
          </w:tcPr>
          <w:p w14:paraId="14A7DB41" w14:textId="77777777" w:rsidR="00396562" w:rsidRPr="00AB705F" w:rsidRDefault="00396562" w:rsidP="008A3778">
            <w:pPr>
              <w:pStyle w:val="Geenafstand"/>
              <w:spacing w:line="276" w:lineRule="auto"/>
            </w:pPr>
            <w:r w:rsidRPr="00AB705F">
              <w:t>Bekendmaken voornemen tot gunning</w:t>
            </w:r>
          </w:p>
        </w:tc>
        <w:tc>
          <w:tcPr>
            <w:tcW w:w="4031" w:type="dxa"/>
          </w:tcPr>
          <w:p w14:paraId="06930B09" w14:textId="3B482193" w:rsidR="00396562" w:rsidRPr="003A00F7" w:rsidRDefault="00D6136E" w:rsidP="008A3778">
            <w:pPr>
              <w:pStyle w:val="Geenafstand"/>
              <w:spacing w:line="276" w:lineRule="auto"/>
            </w:pPr>
            <w:r>
              <w:t xml:space="preserve">Donderdag </w:t>
            </w:r>
            <w:r w:rsidR="00F165C8" w:rsidRPr="003A00F7">
              <w:t xml:space="preserve">25 </w:t>
            </w:r>
            <w:r w:rsidR="003A00F7" w:rsidRPr="003A00F7">
              <w:t>-06-2026</w:t>
            </w:r>
          </w:p>
        </w:tc>
      </w:tr>
      <w:tr w:rsidR="00396562" w:rsidRPr="00AB705F" w14:paraId="5BBEFD68" w14:textId="77777777" w:rsidTr="008A3778">
        <w:trPr>
          <w:trHeight w:val="20"/>
        </w:trPr>
        <w:tc>
          <w:tcPr>
            <w:tcW w:w="4903" w:type="dxa"/>
          </w:tcPr>
          <w:p w14:paraId="705B3A1D" w14:textId="77777777" w:rsidR="00396562" w:rsidRPr="00AB705F" w:rsidRDefault="00396562" w:rsidP="008A3778">
            <w:pPr>
              <w:pStyle w:val="Geenafstand"/>
              <w:spacing w:line="276" w:lineRule="auto"/>
            </w:pPr>
            <w:r w:rsidRPr="00AB705F">
              <w:t>Definitieve gunning</w:t>
            </w:r>
          </w:p>
        </w:tc>
        <w:tc>
          <w:tcPr>
            <w:tcW w:w="4031" w:type="dxa"/>
          </w:tcPr>
          <w:p w14:paraId="76D16FE8" w14:textId="6C90C14B" w:rsidR="00396562" w:rsidRPr="003A00F7" w:rsidRDefault="00D6136E" w:rsidP="008A3778">
            <w:pPr>
              <w:pStyle w:val="Geenafstand"/>
              <w:spacing w:line="276" w:lineRule="auto"/>
            </w:pPr>
            <w:r>
              <w:t xml:space="preserve">Donderdag </w:t>
            </w:r>
            <w:r w:rsidR="003A00F7" w:rsidRPr="003A00F7">
              <w:t>16-07</w:t>
            </w:r>
            <w:r w:rsidR="009330BB">
              <w:t>-</w:t>
            </w:r>
            <w:r w:rsidR="003A00F7" w:rsidRPr="003A00F7">
              <w:t>2026</w:t>
            </w:r>
          </w:p>
        </w:tc>
      </w:tr>
    </w:tbl>
    <w:p w14:paraId="490C6ECC" w14:textId="77777777" w:rsidR="00396562" w:rsidRPr="00A76B59" w:rsidRDefault="00396562" w:rsidP="00396562">
      <w:pPr>
        <w:pStyle w:val="Geenafstand"/>
        <w:spacing w:line="276" w:lineRule="auto"/>
      </w:pPr>
    </w:p>
    <w:p w14:paraId="37F0EACD" w14:textId="77777777" w:rsidR="00396562" w:rsidRDefault="00396562" w:rsidP="00396562">
      <w:pPr>
        <w:pStyle w:val="Kop2"/>
      </w:pPr>
      <w:bookmarkStart w:id="34" w:name="_Toc129354546"/>
      <w:bookmarkStart w:id="35" w:name="_Toc201228755"/>
      <w:bookmarkStart w:id="36" w:name="_Toc229396333"/>
      <w:r>
        <w:t>Nota van inlichtingen</w:t>
      </w:r>
      <w:bookmarkEnd w:id="34"/>
      <w:bookmarkEnd w:id="35"/>
      <w:bookmarkEnd w:id="36"/>
    </w:p>
    <w:p w14:paraId="306C869A" w14:textId="406BDF6C" w:rsidR="00396562" w:rsidRDefault="2351A146" w:rsidP="00396562">
      <w:pPr>
        <w:pStyle w:val="Geenafstand"/>
        <w:spacing w:line="276" w:lineRule="auto"/>
      </w:pPr>
      <w:r>
        <w:t>Er is één</w:t>
      </w:r>
      <w:r w:rsidR="4AC36AD0">
        <w:t xml:space="preserve"> </w:t>
      </w:r>
      <w:r w:rsidR="20702831">
        <w:t>(1)</w:t>
      </w:r>
      <w:r>
        <w:t xml:space="preserve"> ronde gepland waarin vragen gesteld kunnen worden. Van u wordt een proactieve en zorgvul</w:t>
      </w:r>
      <w:r w:rsidRPr="59DEEC05">
        <w:t>dige houding verwacht. Vragen kunt u indienen tot de aangegeven datum en het tijdstip in de planning</w:t>
      </w:r>
      <w:r w:rsidR="4F2EDCB0" w:rsidRPr="59DEEC05">
        <w:t>,</w:t>
      </w:r>
      <w:r w:rsidRPr="59DEEC05">
        <w:t xml:space="preserve"> via de berichtenmodule. De datum en tijd waarop de vragen </w:t>
      </w:r>
      <w:r w:rsidR="2D7C120E" w:rsidRPr="59DEEC05">
        <w:t xml:space="preserve">in </w:t>
      </w:r>
      <w:proofErr w:type="spellStart"/>
      <w:r w:rsidR="2D7C120E" w:rsidRPr="59DEEC05">
        <w:t>Tenderned</w:t>
      </w:r>
      <w:proofErr w:type="spellEnd"/>
      <w:r w:rsidR="2D7C120E" w:rsidRPr="59DEEC05">
        <w:t xml:space="preserve"> moeten</w:t>
      </w:r>
      <w:r w:rsidRPr="59DEEC05">
        <w:t xml:space="preserve"> worden ingediend is leidend. Te laat ingediende vragen worden niet beantwoord, tenzij wij van mening zijn dat de vraag zo</w:t>
      </w:r>
      <w:r>
        <w:t xml:space="preserve"> belangrijk is dat de beantwoording hiervan noodzakelijk is voor alle inschrijvers. </w:t>
      </w:r>
    </w:p>
    <w:p w14:paraId="4E748A67" w14:textId="77777777" w:rsidR="00396562" w:rsidRDefault="00396562" w:rsidP="00396562">
      <w:pPr>
        <w:pStyle w:val="Geenafstand"/>
        <w:spacing w:line="276" w:lineRule="auto"/>
      </w:pPr>
    </w:p>
    <w:p w14:paraId="67EE5DB1" w14:textId="4958F37B" w:rsidR="00396562" w:rsidRDefault="00396562" w:rsidP="00396562">
      <w:pPr>
        <w:pStyle w:val="Geenafstand"/>
        <w:spacing w:line="276" w:lineRule="auto"/>
      </w:pPr>
      <w:r w:rsidRPr="00A76B59">
        <w:t xml:space="preserve">De geanonimiseerde vragen worden </w:t>
      </w:r>
      <w:r>
        <w:t xml:space="preserve">uiterlijk </w:t>
      </w:r>
      <w:r w:rsidR="003C4861">
        <w:t xml:space="preserve">omstreeks </w:t>
      </w:r>
      <w:r>
        <w:t>de aangegeven datum in de planning</w:t>
      </w:r>
      <w:r w:rsidRPr="00AB705F">
        <w:rPr>
          <w:rFonts w:cstheme="minorHAnsi"/>
        </w:rPr>
        <w:t xml:space="preserve"> </w:t>
      </w:r>
      <w:r>
        <w:rPr>
          <w:rFonts w:cstheme="minorHAnsi"/>
        </w:rPr>
        <w:t xml:space="preserve">door ons </w:t>
      </w:r>
      <w:r w:rsidRPr="00A76B59">
        <w:t>beantwoord in een nota van inlichtingen</w:t>
      </w:r>
      <w:r>
        <w:t>.</w:t>
      </w:r>
    </w:p>
    <w:p w14:paraId="3E8D4C0F" w14:textId="77777777" w:rsidR="00396562" w:rsidRDefault="00396562" w:rsidP="00396562">
      <w:pPr>
        <w:pStyle w:val="Geenafstand"/>
        <w:spacing w:line="276" w:lineRule="auto"/>
      </w:pPr>
    </w:p>
    <w:p w14:paraId="4DAB9F7C" w14:textId="77777777" w:rsidR="00396562" w:rsidRDefault="00396562" w:rsidP="00396562">
      <w:pPr>
        <w:pStyle w:val="Geenafstand"/>
        <w:spacing w:line="276" w:lineRule="auto"/>
      </w:pPr>
      <w:bookmarkStart w:id="37" w:name="_Hlk150843862"/>
      <w:r>
        <w:t>U kan ook</w:t>
      </w:r>
      <w:r w:rsidRPr="00A76B59">
        <w:t xml:space="preserve"> vragen </w:t>
      </w:r>
      <w:r>
        <w:t>en/</w:t>
      </w:r>
      <w:r w:rsidRPr="00A76B59">
        <w:t xml:space="preserve">of tekstvoorstellen </w:t>
      </w:r>
      <w:r>
        <w:t>indienen</w:t>
      </w:r>
      <w:r w:rsidRPr="00A76B59">
        <w:t xml:space="preserve"> voor wijziging</w:t>
      </w:r>
      <w:r>
        <w:t xml:space="preserve">en in </w:t>
      </w:r>
      <w:r w:rsidRPr="00A76B59">
        <w:t xml:space="preserve">de conceptovereenkomst en algemene inkoopvoorwaarden. </w:t>
      </w:r>
    </w:p>
    <w:p w14:paraId="4C122F30" w14:textId="77777777" w:rsidR="00396562" w:rsidRDefault="00396562" w:rsidP="00396562">
      <w:pPr>
        <w:pStyle w:val="Geenafstand"/>
        <w:spacing w:line="276" w:lineRule="auto"/>
      </w:pPr>
    </w:p>
    <w:p w14:paraId="70A927CA" w14:textId="77777777" w:rsidR="00396562" w:rsidRDefault="00396562" w:rsidP="00396562">
      <w:pPr>
        <w:pStyle w:val="Geenafstand"/>
        <w:spacing w:line="276" w:lineRule="auto"/>
      </w:pPr>
      <w:r w:rsidRPr="002F0782">
        <w:t>De wijzigingen en aanvullingen in de nota van inlichtingen gaan voor in rangorde op de bepalingen in de aanbestedingsdocumenten. In geval van strijdigheid tussen de getekende overeenkomst na opdrachtverstrekking en de aanbestedingsdocumenten, zijn te allen tijde de bepalingen zoals opgenomen binnen de getekende overeenkomst leidend.</w:t>
      </w:r>
    </w:p>
    <w:bookmarkEnd w:id="37"/>
    <w:p w14:paraId="24686B0B" w14:textId="77777777" w:rsidR="00396562" w:rsidRDefault="00396562" w:rsidP="00396562">
      <w:pPr>
        <w:pStyle w:val="Geenafstand"/>
        <w:spacing w:line="276" w:lineRule="auto"/>
      </w:pPr>
    </w:p>
    <w:p w14:paraId="07B1C2CB" w14:textId="77777777" w:rsidR="00396562" w:rsidRPr="001D5314" w:rsidRDefault="00396562" w:rsidP="00396562">
      <w:pPr>
        <w:pStyle w:val="Geenafstand"/>
        <w:spacing w:line="276" w:lineRule="auto"/>
        <w:rPr>
          <w:highlight w:val="cyan"/>
        </w:rPr>
      </w:pPr>
    </w:p>
    <w:p w14:paraId="2DAA19C8" w14:textId="77777777" w:rsidR="00396562" w:rsidRDefault="00396562" w:rsidP="00396562">
      <w:pPr>
        <w:pStyle w:val="Kop2"/>
      </w:pPr>
      <w:bookmarkStart w:id="38" w:name="_Toc129354547"/>
      <w:bookmarkStart w:id="39" w:name="_Toc201228756"/>
      <w:bookmarkStart w:id="40" w:name="_Toc229396334"/>
      <w:r>
        <w:t>Indienen (documenten) bij inschrijving</w:t>
      </w:r>
      <w:bookmarkEnd w:id="38"/>
      <w:bookmarkEnd w:id="39"/>
      <w:bookmarkEnd w:id="40"/>
    </w:p>
    <w:p w14:paraId="71ABDD27" w14:textId="3F7D7E1D" w:rsidR="00396562" w:rsidRPr="000F37C5" w:rsidRDefault="2351A146" w:rsidP="59DEEC05">
      <w:pPr>
        <w:pStyle w:val="Geenafstand"/>
        <w:spacing w:line="276" w:lineRule="auto"/>
      </w:pPr>
      <w:bookmarkStart w:id="41" w:name="_Hlk150843970"/>
      <w:r w:rsidRPr="59DEEC05">
        <w:t xml:space="preserve">U moet uw inschrijving vóór de deadline indienen </w:t>
      </w:r>
      <w:r w:rsidR="242322A3" w:rsidRPr="59DEEC05">
        <w:t xml:space="preserve">in </w:t>
      </w:r>
      <w:proofErr w:type="spellStart"/>
      <w:r w:rsidR="242322A3" w:rsidRPr="59DEEC05">
        <w:t>Tenderned</w:t>
      </w:r>
      <w:proofErr w:type="spellEnd"/>
      <w:r w:rsidR="242322A3" w:rsidRPr="59DEEC05">
        <w:t>.</w:t>
      </w:r>
      <w:r w:rsidRPr="59DEEC05">
        <w:t xml:space="preserve"> Alle vereiste documenten moeten toegevoegd zijn aan uw inschrijving. In de tabel hieronder vindt u een overzicht van de documenten die bij uw inschrijving moeten zitten.</w:t>
      </w:r>
    </w:p>
    <w:p w14:paraId="695016A7" w14:textId="77777777" w:rsidR="00396562" w:rsidRPr="000F37C5" w:rsidRDefault="00396562" w:rsidP="00396562">
      <w:pPr>
        <w:pStyle w:val="Geenafstand"/>
        <w:spacing w:line="276" w:lineRule="auto"/>
        <w:rPr>
          <w:rFonts w:cstheme="minorHAnsi"/>
        </w:rPr>
      </w:pPr>
    </w:p>
    <w:p w14:paraId="4081FDAD" w14:textId="61D9A481" w:rsidR="00396562" w:rsidRPr="000F37C5" w:rsidRDefault="2351A146" w:rsidP="59DEEC05">
      <w:pPr>
        <w:pStyle w:val="Geenafstand"/>
        <w:spacing w:line="276" w:lineRule="auto"/>
      </w:pPr>
      <w:r w:rsidRPr="59DEEC05">
        <w:t>Wij accepteren uw inschrijving alleen als deze is ingediend in de digitale kluis van</w:t>
      </w:r>
      <w:r w:rsidR="132F7727" w:rsidRPr="59DEEC05">
        <w:t xml:space="preserve"> </w:t>
      </w:r>
      <w:proofErr w:type="spellStart"/>
      <w:r w:rsidR="132F7727" w:rsidRPr="59DEEC05">
        <w:t>Tenderned</w:t>
      </w:r>
      <w:proofErr w:type="spellEnd"/>
      <w:r w:rsidRPr="59DEEC05">
        <w:t>. Als u uw inschrijving indient op een andere manier, wordt deze niet in behandeling genomen.</w:t>
      </w:r>
    </w:p>
    <w:p w14:paraId="55EDBD19" w14:textId="77777777" w:rsidR="00396562" w:rsidRPr="000F37C5" w:rsidRDefault="00396562" w:rsidP="00396562">
      <w:pPr>
        <w:pStyle w:val="Geenafstand"/>
        <w:spacing w:line="276" w:lineRule="auto"/>
        <w:rPr>
          <w:rFonts w:cstheme="minorHAnsi"/>
        </w:rPr>
      </w:pPr>
      <w:r w:rsidRPr="000F37C5">
        <w:rPr>
          <w:rFonts w:cstheme="minorHAnsi"/>
        </w:rPr>
        <w:t xml:space="preserve"> </w:t>
      </w:r>
    </w:p>
    <w:p w14:paraId="1C7C4D76" w14:textId="6A9513FD" w:rsidR="00396562" w:rsidRPr="000F37C5" w:rsidRDefault="2351A146" w:rsidP="59DEEC05">
      <w:pPr>
        <w:pStyle w:val="Geenafstand"/>
        <w:spacing w:line="276" w:lineRule="auto"/>
      </w:pPr>
      <w:r w:rsidRPr="59DEEC05">
        <w:t xml:space="preserve">Let op: als de deadline voor het indienen van uw inschrijving is verstreken, sluit de digitale kluis. Vanaf dat moment is het niet meer mogelijk om uw inschrijvingsdocumenten aan te leveren of te wijzigen. Wij raden u aan om al uw bestanden op tijd klaar te zetten voor het indienen van uw inschrijving. Als er toch </w:t>
      </w:r>
      <w:r w:rsidRPr="59DEEC05">
        <w:lastRenderedPageBreak/>
        <w:t xml:space="preserve">onvoorziene problemen ontstaan, kan de helpdesk van </w:t>
      </w:r>
      <w:proofErr w:type="spellStart"/>
      <w:r w:rsidR="52C688EC" w:rsidRPr="59DEEC05">
        <w:t>Tenderned</w:t>
      </w:r>
      <w:proofErr w:type="spellEnd"/>
      <w:r w:rsidRPr="59DEEC05">
        <w:t xml:space="preserve"> u mogelijk nog helpen om uw inschrijving op de juiste wijze en op tijd in te dienen.</w:t>
      </w:r>
    </w:p>
    <w:p w14:paraId="67B4787D" w14:textId="77777777" w:rsidR="00396562" w:rsidRPr="000F37C5" w:rsidRDefault="00396562" w:rsidP="00396562">
      <w:pPr>
        <w:pStyle w:val="Geenafstand"/>
        <w:spacing w:line="276" w:lineRule="auto"/>
        <w:rPr>
          <w:rFonts w:cstheme="minorHAnsi"/>
        </w:rPr>
      </w:pPr>
    </w:p>
    <w:p w14:paraId="117F3E56" w14:textId="77777777" w:rsidR="00396562" w:rsidRPr="000F37C5" w:rsidRDefault="00396562" w:rsidP="00396562">
      <w:pPr>
        <w:pStyle w:val="Geenafstand"/>
        <w:spacing w:line="276" w:lineRule="auto"/>
        <w:rPr>
          <w:rFonts w:cstheme="minorHAnsi"/>
        </w:rPr>
      </w:pPr>
      <w:r w:rsidRPr="000F37C5">
        <w:rPr>
          <w:rFonts w:cstheme="minorHAnsi"/>
        </w:rPr>
        <w:t xml:space="preserve">U bent zelf verantwoordelijk voor het juist en tijdig indienen van uw inschrijving. </w:t>
      </w:r>
    </w:p>
    <w:p w14:paraId="5987246F" w14:textId="77777777" w:rsidR="00396562" w:rsidRPr="000F37C5" w:rsidRDefault="00396562" w:rsidP="00396562">
      <w:pPr>
        <w:pStyle w:val="Geenafstand"/>
        <w:spacing w:line="276" w:lineRule="auto"/>
        <w:rPr>
          <w:rFonts w:cstheme="minorHAnsi"/>
        </w:rPr>
      </w:pPr>
    </w:p>
    <w:p w14:paraId="308DA332" w14:textId="77777777" w:rsidR="00396562" w:rsidRPr="000F37C5" w:rsidRDefault="00396562" w:rsidP="00396562">
      <w:pPr>
        <w:pStyle w:val="Geenafstand"/>
        <w:spacing w:line="276" w:lineRule="auto"/>
        <w:rPr>
          <w:rFonts w:cstheme="minorHAnsi"/>
        </w:rPr>
      </w:pPr>
      <w:r w:rsidRPr="000F37C5">
        <w:rPr>
          <w:rFonts w:cstheme="minorHAnsi"/>
        </w:rPr>
        <w:t xml:space="preserve">Sommige documenten bij uw inschrijving moet u ondertekenen. Het is belangrijk dat die documenten ondertekend worden door iemand die daartoe bevoegd is, anders is uw inschrijving niet rechtsgeldig. Een bevoegd persoon is iemand die op grond van het KvK-uittreksel bevoegd is om te tekenen voor deze opdracht. Ondertekening van het Uniform Europees Aanbestedingsdocument geldt als ondertekening van de inschrijving. </w:t>
      </w:r>
    </w:p>
    <w:p w14:paraId="44BA8C15" w14:textId="77777777" w:rsidR="00396562" w:rsidRPr="000F37C5" w:rsidRDefault="00396562" w:rsidP="00396562">
      <w:pPr>
        <w:pStyle w:val="Geenafstand"/>
        <w:spacing w:line="276" w:lineRule="auto"/>
        <w:rPr>
          <w:rFonts w:cstheme="minorHAnsi"/>
        </w:rPr>
      </w:pPr>
    </w:p>
    <w:p w14:paraId="439CD014" w14:textId="77777777" w:rsidR="00396562" w:rsidRPr="000F37C5" w:rsidRDefault="2351A146" w:rsidP="59DEEC05">
      <w:pPr>
        <w:pStyle w:val="Geenafstand"/>
        <w:spacing w:line="276" w:lineRule="auto"/>
      </w:pPr>
      <w:r w:rsidRPr="59DEEC05">
        <w:t xml:space="preserve">Daarnaast moet uw inschrijving voldoen aan de voorschriften die wij hebben beschreven in de offerteaanvraag en de bijlagen. </w:t>
      </w:r>
    </w:p>
    <w:p w14:paraId="424BA633" w14:textId="77777777" w:rsidR="00396562" w:rsidRPr="000F37C5" w:rsidRDefault="00396562" w:rsidP="59DEEC05">
      <w:pPr>
        <w:pStyle w:val="Geenafstand"/>
        <w:spacing w:line="276" w:lineRule="auto"/>
      </w:pPr>
    </w:p>
    <w:p w14:paraId="6B33C373" w14:textId="77777777" w:rsidR="00396562" w:rsidRPr="000F37C5" w:rsidRDefault="2351A146" w:rsidP="59DEEC05">
      <w:pPr>
        <w:pStyle w:val="Geenafstand"/>
        <w:spacing w:line="276" w:lineRule="auto"/>
      </w:pPr>
      <w:r w:rsidRPr="59DEEC05">
        <w:t xml:space="preserve">Hieronder is te vinden wat de inschrijver voor elk individueel perceel moet bijvoegen. </w:t>
      </w:r>
    </w:p>
    <w:bookmarkEnd w:id="41"/>
    <w:p w14:paraId="3BDDF336" w14:textId="77777777" w:rsidR="00396562" w:rsidRPr="000F37C5" w:rsidRDefault="00396562" w:rsidP="00396562">
      <w:pPr>
        <w:pStyle w:val="Geenafstand"/>
        <w:spacing w:line="276" w:lineRule="auto"/>
        <w:rPr>
          <w:rFonts w:cstheme="minorHAnsi"/>
        </w:rPr>
      </w:pPr>
    </w:p>
    <w:tbl>
      <w:tblPr>
        <w:tblStyle w:val="Tabelraster"/>
        <w:tblW w:w="9211" w:type="dxa"/>
        <w:tblLook w:val="04A0" w:firstRow="1" w:lastRow="0" w:firstColumn="1" w:lastColumn="0" w:noHBand="0" w:noVBand="1"/>
      </w:tblPr>
      <w:tblGrid>
        <w:gridCol w:w="4673"/>
        <w:gridCol w:w="4538"/>
      </w:tblGrid>
      <w:tr w:rsidR="00396562" w:rsidRPr="000F37C5" w14:paraId="36DD412E" w14:textId="77777777" w:rsidTr="59DEEC05">
        <w:trPr>
          <w:trHeight w:val="687"/>
        </w:trPr>
        <w:tc>
          <w:tcPr>
            <w:tcW w:w="9211" w:type="dxa"/>
            <w:gridSpan w:val="2"/>
            <w:shd w:val="clear" w:color="auto" w:fill="B4C6E7" w:themeFill="accent1" w:themeFillTint="66"/>
            <w:vAlign w:val="center"/>
          </w:tcPr>
          <w:p w14:paraId="4CC82FC4" w14:textId="38603D02" w:rsidR="00396562" w:rsidRPr="000F37C5" w:rsidRDefault="00623984" w:rsidP="008A3778">
            <w:pPr>
              <w:pStyle w:val="Geenafstand"/>
              <w:spacing w:line="276" w:lineRule="auto"/>
              <w:rPr>
                <w:rFonts w:cstheme="minorHAnsi"/>
                <w:b/>
              </w:rPr>
            </w:pPr>
            <w:r>
              <w:rPr>
                <w:rFonts w:cstheme="minorHAnsi"/>
                <w:b/>
              </w:rPr>
              <w:t>In te dienen documenten</w:t>
            </w:r>
          </w:p>
        </w:tc>
      </w:tr>
      <w:tr w:rsidR="00396562" w:rsidRPr="000F37C5" w14:paraId="1EBFE26B" w14:textId="77777777" w:rsidTr="59DEEC05">
        <w:trPr>
          <w:trHeight w:val="684"/>
        </w:trPr>
        <w:tc>
          <w:tcPr>
            <w:tcW w:w="4673" w:type="dxa"/>
            <w:vAlign w:val="center"/>
          </w:tcPr>
          <w:p w14:paraId="611A466B" w14:textId="77777777" w:rsidR="00396562" w:rsidRPr="000F37C5" w:rsidRDefault="00396562" w:rsidP="008A3778">
            <w:pPr>
              <w:pStyle w:val="Geenafstand"/>
              <w:spacing w:line="276" w:lineRule="auto"/>
              <w:rPr>
                <w:rFonts w:cstheme="minorHAnsi"/>
                <w:b/>
              </w:rPr>
            </w:pPr>
            <w:r w:rsidRPr="000F37C5">
              <w:rPr>
                <w:rFonts w:cstheme="minorHAnsi"/>
                <w:b/>
              </w:rPr>
              <w:t>Wat</w:t>
            </w:r>
          </w:p>
        </w:tc>
        <w:tc>
          <w:tcPr>
            <w:tcW w:w="4538" w:type="dxa"/>
            <w:vAlign w:val="center"/>
          </w:tcPr>
          <w:p w14:paraId="480C665D" w14:textId="77777777" w:rsidR="00396562" w:rsidRPr="000F37C5" w:rsidRDefault="00396562" w:rsidP="008A3778">
            <w:pPr>
              <w:pStyle w:val="Geenafstand"/>
              <w:spacing w:line="276" w:lineRule="auto"/>
              <w:rPr>
                <w:rFonts w:cstheme="minorHAnsi"/>
                <w:b/>
              </w:rPr>
            </w:pPr>
            <w:r w:rsidRPr="000F37C5">
              <w:rPr>
                <w:rFonts w:cstheme="minorHAnsi"/>
                <w:b/>
              </w:rPr>
              <w:t>Hoe</w:t>
            </w:r>
          </w:p>
        </w:tc>
      </w:tr>
      <w:tr w:rsidR="00396562" w:rsidRPr="000F37C5" w14:paraId="692DDD75" w14:textId="77777777" w:rsidTr="59DEEC05">
        <w:trPr>
          <w:trHeight w:val="693"/>
        </w:trPr>
        <w:tc>
          <w:tcPr>
            <w:tcW w:w="4673" w:type="dxa"/>
          </w:tcPr>
          <w:p w14:paraId="425DD42D" w14:textId="77777777" w:rsidR="00396562" w:rsidRPr="000F37C5" w:rsidRDefault="00396562" w:rsidP="008A3778">
            <w:pPr>
              <w:pStyle w:val="Geenafstand"/>
              <w:spacing w:line="276" w:lineRule="auto"/>
              <w:rPr>
                <w:rFonts w:cstheme="minorHAnsi"/>
                <w:b/>
              </w:rPr>
            </w:pPr>
            <w:r w:rsidRPr="000F37C5">
              <w:rPr>
                <w:rFonts w:cstheme="minorHAnsi"/>
                <w:b/>
              </w:rPr>
              <w:t>Uniform Europees Aanbestedingsdocument (UEA)</w:t>
            </w:r>
          </w:p>
        </w:tc>
        <w:tc>
          <w:tcPr>
            <w:tcW w:w="4538" w:type="dxa"/>
          </w:tcPr>
          <w:p w14:paraId="24A189C2" w14:textId="77777777" w:rsidR="00396562" w:rsidRPr="00540630" w:rsidRDefault="00396562" w:rsidP="008A3778">
            <w:pPr>
              <w:pStyle w:val="Geenafstand"/>
              <w:spacing w:line="276" w:lineRule="auto"/>
              <w:rPr>
                <w:rFonts w:cstheme="minorHAnsi"/>
              </w:rPr>
            </w:pPr>
            <w:r w:rsidRPr="00540630">
              <w:rPr>
                <w:rFonts w:cstheme="minorHAnsi"/>
              </w:rPr>
              <w:t xml:space="preserve">Zie paragraaf 3.4 en </w:t>
            </w:r>
          </w:p>
          <w:p w14:paraId="642E8EEC" w14:textId="7C915259" w:rsidR="00396562" w:rsidRPr="00540630" w:rsidRDefault="2351A146" w:rsidP="59DEEC05">
            <w:pPr>
              <w:pStyle w:val="Geenafstand"/>
              <w:spacing w:line="276" w:lineRule="auto"/>
            </w:pPr>
            <w:r w:rsidRPr="00540630">
              <w:t xml:space="preserve">zie UEA module </w:t>
            </w:r>
            <w:proofErr w:type="spellStart"/>
            <w:r w:rsidRPr="00540630">
              <w:t>TenderNed</w:t>
            </w:r>
            <w:proofErr w:type="spellEnd"/>
          </w:p>
        </w:tc>
      </w:tr>
      <w:tr w:rsidR="00396562" w:rsidRPr="000F37C5" w14:paraId="2C21523E" w14:textId="77777777" w:rsidTr="59DEEC05">
        <w:trPr>
          <w:trHeight w:val="411"/>
        </w:trPr>
        <w:tc>
          <w:tcPr>
            <w:tcW w:w="4673" w:type="dxa"/>
          </w:tcPr>
          <w:p w14:paraId="1A9D9B2A" w14:textId="77777777" w:rsidR="00396562" w:rsidRPr="000F37C5" w:rsidRDefault="00396562" w:rsidP="008A3778">
            <w:pPr>
              <w:pStyle w:val="Geenafstand"/>
              <w:spacing w:line="276" w:lineRule="auto"/>
              <w:rPr>
                <w:rFonts w:cstheme="minorHAnsi"/>
                <w:b/>
              </w:rPr>
            </w:pPr>
            <w:r w:rsidRPr="000F37C5">
              <w:rPr>
                <w:rFonts w:cstheme="minorHAnsi"/>
                <w:b/>
              </w:rPr>
              <w:t>Uittreksel Handelsregister</w:t>
            </w:r>
          </w:p>
        </w:tc>
        <w:tc>
          <w:tcPr>
            <w:tcW w:w="4538" w:type="dxa"/>
          </w:tcPr>
          <w:p w14:paraId="2B566304" w14:textId="77777777" w:rsidR="00396562" w:rsidRPr="00540630" w:rsidRDefault="00396562" w:rsidP="008A3778">
            <w:pPr>
              <w:pStyle w:val="Geenafstand"/>
              <w:spacing w:line="276" w:lineRule="auto"/>
              <w:rPr>
                <w:rFonts w:cstheme="minorHAnsi"/>
              </w:rPr>
            </w:pPr>
            <w:r w:rsidRPr="00540630">
              <w:rPr>
                <w:rFonts w:cstheme="minorHAnsi"/>
              </w:rPr>
              <w:t>Zie paragraaf 3.2.1</w:t>
            </w:r>
          </w:p>
        </w:tc>
      </w:tr>
      <w:tr w:rsidR="00396562" w:rsidRPr="000F37C5" w14:paraId="4AFF55FA" w14:textId="77777777" w:rsidTr="59DEEC05">
        <w:trPr>
          <w:trHeight w:val="411"/>
        </w:trPr>
        <w:tc>
          <w:tcPr>
            <w:tcW w:w="4673" w:type="dxa"/>
          </w:tcPr>
          <w:p w14:paraId="155CDA6F" w14:textId="77777777" w:rsidR="00396562" w:rsidRPr="000F37C5" w:rsidRDefault="00396562" w:rsidP="008A3778">
            <w:pPr>
              <w:pStyle w:val="Geenafstand"/>
              <w:spacing w:line="276" w:lineRule="auto"/>
              <w:rPr>
                <w:rFonts w:cstheme="minorHAnsi"/>
                <w:b/>
              </w:rPr>
            </w:pPr>
            <w:r w:rsidRPr="000F37C5">
              <w:rPr>
                <w:rFonts w:cstheme="minorHAnsi"/>
                <w:b/>
              </w:rPr>
              <w:t>Standaardformat referenties</w:t>
            </w:r>
          </w:p>
        </w:tc>
        <w:tc>
          <w:tcPr>
            <w:tcW w:w="4538" w:type="dxa"/>
          </w:tcPr>
          <w:p w14:paraId="263499DC" w14:textId="384FADFE" w:rsidR="00396562" w:rsidRPr="00540630" w:rsidRDefault="00396562" w:rsidP="008A3778">
            <w:pPr>
              <w:pStyle w:val="Geenafstand"/>
              <w:spacing w:line="276" w:lineRule="auto"/>
              <w:rPr>
                <w:rFonts w:cstheme="minorHAnsi"/>
              </w:rPr>
            </w:pPr>
            <w:r w:rsidRPr="00540630">
              <w:rPr>
                <w:rFonts w:cstheme="minorHAnsi"/>
              </w:rPr>
              <w:t>Zie paragraaf 3.2.3</w:t>
            </w:r>
            <w:r w:rsidR="00B108BA" w:rsidRPr="00540630">
              <w:rPr>
                <w:rFonts w:cstheme="minorHAnsi"/>
              </w:rPr>
              <w:t xml:space="preserve">.1 </w:t>
            </w:r>
            <w:r w:rsidRPr="00540630">
              <w:rPr>
                <w:rFonts w:cstheme="minorHAnsi"/>
              </w:rPr>
              <w:t xml:space="preserve">en bijlage </w:t>
            </w:r>
            <w:r w:rsidR="00A01CDC" w:rsidRPr="00540630">
              <w:rPr>
                <w:rFonts w:cstheme="minorHAnsi"/>
              </w:rPr>
              <w:t>2</w:t>
            </w:r>
          </w:p>
        </w:tc>
      </w:tr>
      <w:tr w:rsidR="00396562" w:rsidRPr="000F37C5" w14:paraId="496567FD" w14:textId="77777777" w:rsidTr="59DEEC05">
        <w:trPr>
          <w:trHeight w:val="411"/>
        </w:trPr>
        <w:tc>
          <w:tcPr>
            <w:tcW w:w="4673" w:type="dxa"/>
          </w:tcPr>
          <w:p w14:paraId="4092357B" w14:textId="616A218B" w:rsidR="00396562" w:rsidRPr="000F37C5" w:rsidRDefault="00396562" w:rsidP="008A3778">
            <w:pPr>
              <w:pStyle w:val="Geenafstand"/>
              <w:spacing w:line="276" w:lineRule="auto"/>
              <w:rPr>
                <w:rFonts w:cstheme="minorHAnsi"/>
                <w:b/>
              </w:rPr>
            </w:pPr>
            <w:r w:rsidRPr="000F37C5">
              <w:rPr>
                <w:rFonts w:cstheme="minorHAnsi"/>
                <w:b/>
              </w:rPr>
              <w:t>Prijsinvulformulier</w:t>
            </w:r>
            <w:r w:rsidR="0048319A">
              <w:rPr>
                <w:rFonts w:cstheme="minorHAnsi"/>
                <w:b/>
              </w:rPr>
              <w:t xml:space="preserve"> (1 of meerdere percelen)</w:t>
            </w:r>
          </w:p>
        </w:tc>
        <w:tc>
          <w:tcPr>
            <w:tcW w:w="4538" w:type="dxa"/>
          </w:tcPr>
          <w:p w14:paraId="441A8B79" w14:textId="34B0FF70" w:rsidR="00396562" w:rsidRPr="00540630" w:rsidRDefault="00396562" w:rsidP="008A3778">
            <w:pPr>
              <w:pStyle w:val="Geenafstand"/>
              <w:spacing w:line="276" w:lineRule="auto"/>
              <w:rPr>
                <w:rFonts w:cstheme="minorHAnsi"/>
              </w:rPr>
            </w:pPr>
            <w:r w:rsidRPr="00540630">
              <w:rPr>
                <w:rFonts w:cstheme="minorHAnsi"/>
              </w:rPr>
              <w:t>Zie paragraaf 5.</w:t>
            </w:r>
            <w:r w:rsidR="00A01CDC" w:rsidRPr="00540630">
              <w:rPr>
                <w:rFonts w:cstheme="minorHAnsi"/>
              </w:rPr>
              <w:t xml:space="preserve">2 </w:t>
            </w:r>
            <w:r w:rsidRPr="00540630">
              <w:rPr>
                <w:rFonts w:cstheme="minorHAnsi"/>
              </w:rPr>
              <w:t xml:space="preserve">en bijlage </w:t>
            </w:r>
            <w:r w:rsidR="00A01CDC" w:rsidRPr="00540630">
              <w:rPr>
                <w:rFonts w:cstheme="minorHAnsi"/>
              </w:rPr>
              <w:t>5 t/m 7</w:t>
            </w:r>
          </w:p>
        </w:tc>
      </w:tr>
      <w:tr w:rsidR="00396562" w:rsidRPr="000F37C5" w14:paraId="79255F65" w14:textId="77777777" w:rsidTr="59DEEC05">
        <w:trPr>
          <w:trHeight w:val="744"/>
        </w:trPr>
        <w:tc>
          <w:tcPr>
            <w:tcW w:w="9211" w:type="dxa"/>
            <w:gridSpan w:val="2"/>
            <w:shd w:val="clear" w:color="auto" w:fill="B4C6E7" w:themeFill="accent1" w:themeFillTint="66"/>
            <w:vAlign w:val="center"/>
          </w:tcPr>
          <w:p w14:paraId="406279A1" w14:textId="71A5FF5F" w:rsidR="00396562" w:rsidRPr="000F37C5" w:rsidRDefault="00136E96" w:rsidP="008A3778">
            <w:pPr>
              <w:pStyle w:val="Geenafstand"/>
              <w:spacing w:line="276" w:lineRule="auto"/>
              <w:rPr>
                <w:rFonts w:cstheme="minorHAnsi"/>
                <w:b/>
              </w:rPr>
            </w:pPr>
            <w:r w:rsidRPr="00136E96">
              <w:rPr>
                <w:rFonts w:cstheme="minorHAnsi"/>
                <w:b/>
              </w:rPr>
              <w:t>In te dienen documenten</w:t>
            </w:r>
            <w:r w:rsidR="00396562" w:rsidRPr="000F37C5">
              <w:rPr>
                <w:rFonts w:cstheme="minorHAnsi"/>
                <w:b/>
              </w:rPr>
              <w:t xml:space="preserve">, </w:t>
            </w:r>
          </w:p>
          <w:p w14:paraId="1CE0DA5A" w14:textId="77777777" w:rsidR="00396562" w:rsidRPr="000F37C5" w:rsidRDefault="00396562" w:rsidP="008A3778">
            <w:pPr>
              <w:pStyle w:val="Geenafstand"/>
              <w:spacing w:line="276" w:lineRule="auto"/>
              <w:rPr>
                <w:rFonts w:cstheme="minorHAnsi"/>
                <w:b/>
              </w:rPr>
            </w:pPr>
            <w:r w:rsidRPr="00C07D93">
              <w:rPr>
                <w:rFonts w:cstheme="minorHAnsi"/>
                <w:b/>
              </w:rPr>
              <w:t>als inschrijver een beroep doet op een ander (paragraaf 3.3)</w:t>
            </w:r>
          </w:p>
        </w:tc>
      </w:tr>
      <w:tr w:rsidR="00396562" w:rsidRPr="000F37C5" w14:paraId="646F13D7" w14:textId="77777777" w:rsidTr="59DEEC05">
        <w:trPr>
          <w:trHeight w:val="1538"/>
        </w:trPr>
        <w:tc>
          <w:tcPr>
            <w:tcW w:w="4673" w:type="dxa"/>
          </w:tcPr>
          <w:p w14:paraId="29C9A871" w14:textId="77777777" w:rsidR="00396562" w:rsidRPr="000F37C5" w:rsidRDefault="00396562" w:rsidP="008A3778">
            <w:pPr>
              <w:pStyle w:val="Geenafstand"/>
              <w:spacing w:line="276" w:lineRule="auto"/>
              <w:rPr>
                <w:rFonts w:cstheme="minorHAnsi"/>
                <w:b/>
              </w:rPr>
            </w:pPr>
            <w:r w:rsidRPr="000F37C5">
              <w:rPr>
                <w:rFonts w:cstheme="minorHAnsi"/>
                <w:b/>
              </w:rPr>
              <w:t>Uniform Europees Aanbestedingsdocument (UEA) van de ander (derde)</w:t>
            </w:r>
          </w:p>
        </w:tc>
        <w:tc>
          <w:tcPr>
            <w:tcW w:w="4538" w:type="dxa"/>
          </w:tcPr>
          <w:p w14:paraId="384FCF8B" w14:textId="77777777" w:rsidR="00396562" w:rsidRPr="000F37C5" w:rsidRDefault="00396562" w:rsidP="008A3778">
            <w:pPr>
              <w:pStyle w:val="Geenafstand"/>
              <w:spacing w:line="276" w:lineRule="auto"/>
              <w:rPr>
                <w:rFonts w:cstheme="minorHAnsi"/>
              </w:rPr>
            </w:pPr>
            <w:r w:rsidRPr="000F37C5">
              <w:rPr>
                <w:rFonts w:cstheme="minorHAnsi"/>
              </w:rPr>
              <w:t xml:space="preserve">Zie </w:t>
            </w:r>
            <w:r w:rsidRPr="00C07D93">
              <w:rPr>
                <w:rFonts w:cstheme="minorHAnsi"/>
              </w:rPr>
              <w:t>paragraaf 3.3</w:t>
            </w:r>
            <w:r w:rsidRPr="000F37C5">
              <w:rPr>
                <w:rFonts w:cstheme="minorHAnsi"/>
              </w:rPr>
              <w:t xml:space="preserve"> </w:t>
            </w:r>
          </w:p>
          <w:p w14:paraId="68D9CED3" w14:textId="77777777" w:rsidR="00396562" w:rsidRPr="000F37C5" w:rsidRDefault="00396562" w:rsidP="008A3778">
            <w:pPr>
              <w:pStyle w:val="Geenafstand"/>
              <w:spacing w:line="276" w:lineRule="auto"/>
              <w:rPr>
                <w:rFonts w:cstheme="minorHAnsi"/>
              </w:rPr>
            </w:pPr>
            <w:r w:rsidRPr="000F37C5">
              <w:rPr>
                <w:rFonts w:cstheme="minorHAnsi"/>
              </w:rPr>
              <w:t>ad b beroep op draagkracht derde(n)</w:t>
            </w:r>
          </w:p>
          <w:p w14:paraId="06E071DC" w14:textId="77777777" w:rsidR="00396562" w:rsidRPr="000F37C5" w:rsidRDefault="00396562" w:rsidP="008A3778">
            <w:pPr>
              <w:pStyle w:val="Geenafstand"/>
              <w:spacing w:line="276" w:lineRule="auto"/>
              <w:rPr>
                <w:rFonts w:cstheme="minorHAnsi"/>
              </w:rPr>
            </w:pPr>
            <w:r w:rsidRPr="000F37C5">
              <w:rPr>
                <w:rFonts w:cstheme="minorHAnsi"/>
              </w:rPr>
              <w:t xml:space="preserve">ad </w:t>
            </w:r>
            <w:r>
              <w:rPr>
                <w:rFonts w:cstheme="minorHAnsi"/>
              </w:rPr>
              <w:t>d</w:t>
            </w:r>
            <w:r w:rsidRPr="000F37C5">
              <w:rPr>
                <w:rFonts w:cstheme="minorHAnsi"/>
              </w:rPr>
              <w:t xml:space="preserve"> </w:t>
            </w:r>
            <w:proofErr w:type="spellStart"/>
            <w:r w:rsidRPr="000F37C5">
              <w:rPr>
                <w:rFonts w:cstheme="minorHAnsi"/>
              </w:rPr>
              <w:t>combinanten</w:t>
            </w:r>
            <w:proofErr w:type="spellEnd"/>
          </w:p>
          <w:p w14:paraId="6B7CCC67" w14:textId="77777777" w:rsidR="00396562" w:rsidRPr="000F37C5" w:rsidRDefault="00396562" w:rsidP="008A3778">
            <w:pPr>
              <w:pStyle w:val="Geenafstand"/>
              <w:spacing w:line="276" w:lineRule="auto"/>
              <w:rPr>
                <w:rFonts w:cstheme="minorHAnsi"/>
              </w:rPr>
            </w:pPr>
          </w:p>
          <w:p w14:paraId="2DBA7033" w14:textId="4DADEE6C" w:rsidR="00396562" w:rsidRPr="000F37C5" w:rsidRDefault="2351A146" w:rsidP="59DEEC05">
            <w:pPr>
              <w:pStyle w:val="Geenafstand"/>
              <w:spacing w:line="276" w:lineRule="auto"/>
            </w:pPr>
            <w:r w:rsidRPr="59DEEC05">
              <w:t xml:space="preserve">en zie UEA module </w:t>
            </w:r>
            <w:proofErr w:type="spellStart"/>
            <w:r w:rsidRPr="59DEEC05">
              <w:t>TenderNed</w:t>
            </w:r>
            <w:proofErr w:type="spellEnd"/>
            <w:r w:rsidRPr="59DEEC05">
              <w:t xml:space="preserve"> </w:t>
            </w:r>
          </w:p>
        </w:tc>
      </w:tr>
      <w:tr w:rsidR="00396562" w:rsidRPr="000F37C5" w14:paraId="3885ABA8" w14:textId="77777777" w:rsidTr="59DEEC05">
        <w:trPr>
          <w:trHeight w:val="411"/>
        </w:trPr>
        <w:tc>
          <w:tcPr>
            <w:tcW w:w="4673" w:type="dxa"/>
          </w:tcPr>
          <w:p w14:paraId="14590B9B" w14:textId="77777777" w:rsidR="00396562" w:rsidRPr="000F37C5" w:rsidRDefault="00396562" w:rsidP="008A3778">
            <w:pPr>
              <w:pStyle w:val="Geenafstand"/>
              <w:spacing w:line="276" w:lineRule="auto"/>
              <w:rPr>
                <w:rFonts w:cstheme="minorHAnsi"/>
                <w:b/>
              </w:rPr>
            </w:pPr>
            <w:r w:rsidRPr="000F37C5">
              <w:rPr>
                <w:rFonts w:cstheme="minorHAnsi"/>
                <w:b/>
              </w:rPr>
              <w:t>Uittreksel Handelsregister van de derde</w:t>
            </w:r>
          </w:p>
        </w:tc>
        <w:tc>
          <w:tcPr>
            <w:tcW w:w="4538" w:type="dxa"/>
          </w:tcPr>
          <w:p w14:paraId="371EED62" w14:textId="77777777" w:rsidR="00396562" w:rsidRPr="000F37C5" w:rsidRDefault="00396562" w:rsidP="008A3778">
            <w:pPr>
              <w:pStyle w:val="Geenafstand"/>
              <w:spacing w:line="276" w:lineRule="auto"/>
              <w:rPr>
                <w:rFonts w:cstheme="minorHAnsi"/>
              </w:rPr>
            </w:pPr>
            <w:r w:rsidRPr="000F37C5">
              <w:rPr>
                <w:rFonts w:cstheme="minorHAnsi"/>
              </w:rPr>
              <w:t xml:space="preserve">Zie </w:t>
            </w:r>
            <w:r w:rsidRPr="00FF1918">
              <w:rPr>
                <w:rFonts w:cstheme="minorHAnsi"/>
              </w:rPr>
              <w:t>paragraaf 3.3</w:t>
            </w:r>
          </w:p>
        </w:tc>
      </w:tr>
      <w:tr w:rsidR="00396562" w:rsidRPr="000F37C5" w14:paraId="1C7F38C0" w14:textId="77777777" w:rsidTr="59DEEC05">
        <w:trPr>
          <w:trHeight w:val="411"/>
        </w:trPr>
        <w:tc>
          <w:tcPr>
            <w:tcW w:w="4673" w:type="dxa"/>
          </w:tcPr>
          <w:p w14:paraId="7B172AD0" w14:textId="77777777" w:rsidR="00396562" w:rsidRPr="000F37C5" w:rsidRDefault="00396562" w:rsidP="008A3778">
            <w:pPr>
              <w:pStyle w:val="Geenafstand"/>
              <w:spacing w:line="276" w:lineRule="auto"/>
              <w:rPr>
                <w:rFonts w:cstheme="minorHAnsi"/>
                <w:b/>
              </w:rPr>
            </w:pPr>
            <w:r w:rsidRPr="000F37C5">
              <w:rPr>
                <w:rFonts w:cstheme="minorHAnsi"/>
                <w:b/>
              </w:rPr>
              <w:t xml:space="preserve">Concernverklaring </w:t>
            </w:r>
            <w:r w:rsidRPr="000F37C5">
              <w:rPr>
                <w:rFonts w:cstheme="minorHAnsi"/>
                <w:bCs/>
              </w:rPr>
              <w:t>(indien van toepassing)</w:t>
            </w:r>
          </w:p>
        </w:tc>
        <w:tc>
          <w:tcPr>
            <w:tcW w:w="4538" w:type="dxa"/>
          </w:tcPr>
          <w:p w14:paraId="42D26526" w14:textId="287F4E75" w:rsidR="00396562" w:rsidRPr="000F37C5" w:rsidRDefault="00396562" w:rsidP="008A3778">
            <w:pPr>
              <w:pStyle w:val="Geenafstand"/>
              <w:spacing w:line="276" w:lineRule="auto"/>
              <w:rPr>
                <w:rFonts w:cstheme="minorHAnsi"/>
              </w:rPr>
            </w:pPr>
            <w:r w:rsidRPr="000F37C5">
              <w:rPr>
                <w:rFonts w:cstheme="minorHAnsi"/>
              </w:rPr>
              <w:t xml:space="preserve">Zie </w:t>
            </w:r>
            <w:r w:rsidRPr="00FF1918">
              <w:rPr>
                <w:rFonts w:cstheme="minorHAnsi"/>
              </w:rPr>
              <w:t xml:space="preserve">paragraaf 3.3.1 en bijlage </w:t>
            </w:r>
            <w:r w:rsidR="00A01CDC" w:rsidRPr="00FF1918">
              <w:rPr>
                <w:rFonts w:cstheme="minorHAnsi"/>
              </w:rPr>
              <w:t>1</w:t>
            </w:r>
          </w:p>
        </w:tc>
      </w:tr>
    </w:tbl>
    <w:p w14:paraId="1C0F7538" w14:textId="77777777" w:rsidR="00396562" w:rsidRPr="000F37C5" w:rsidRDefault="00396562" w:rsidP="00396562">
      <w:pPr>
        <w:pStyle w:val="Geenafstand"/>
        <w:spacing w:line="276" w:lineRule="auto"/>
        <w:rPr>
          <w:rFonts w:cstheme="minorHAnsi"/>
        </w:rPr>
      </w:pPr>
    </w:p>
    <w:p w14:paraId="1810AEA0" w14:textId="52CBB915" w:rsidR="00396562" w:rsidRPr="000F37C5" w:rsidRDefault="00396562" w:rsidP="00396562">
      <w:pPr>
        <w:pStyle w:val="Geenafstand"/>
        <w:spacing w:line="276" w:lineRule="auto"/>
        <w:rPr>
          <w:rFonts w:cstheme="minorHAnsi"/>
        </w:rPr>
      </w:pPr>
      <w:bookmarkStart w:id="42" w:name="_Hlk150844138"/>
      <w:r w:rsidRPr="000F37C5">
        <w:rPr>
          <w:rFonts w:cstheme="minorHAnsi"/>
        </w:rPr>
        <w:t xml:space="preserve">De digitale kluis opent niet eerder dan </w:t>
      </w:r>
      <w:r w:rsidR="006577DC">
        <w:rPr>
          <w:rFonts w:cstheme="minorHAnsi"/>
        </w:rPr>
        <w:t>vijftien (</w:t>
      </w:r>
      <w:r w:rsidRPr="000F37C5">
        <w:rPr>
          <w:rFonts w:cstheme="minorHAnsi"/>
        </w:rPr>
        <w:t>15</w:t>
      </w:r>
      <w:r w:rsidR="006577DC">
        <w:rPr>
          <w:rFonts w:cstheme="minorHAnsi"/>
        </w:rPr>
        <w:t>)</w:t>
      </w:r>
      <w:r w:rsidRPr="000F37C5">
        <w:rPr>
          <w:rFonts w:cstheme="minorHAnsi"/>
        </w:rPr>
        <w:t xml:space="preserve"> minuten na de uiterste tijd voor het indienen van inschrijvingen, op voorwaarde dat er geen storingen zijn. De opening is niet openbaar en u en andere inschrijvers zullen hierbij niet aanwezig zijn. </w:t>
      </w:r>
      <w:bookmarkStart w:id="43" w:name="_Hlk150844152"/>
      <w:bookmarkEnd w:id="42"/>
      <w:r w:rsidRPr="000F37C5">
        <w:rPr>
          <w:rFonts w:cstheme="minorHAnsi"/>
        </w:rPr>
        <w:t>Er wordt een proces-verbaal gemaakt van de opening.</w:t>
      </w:r>
      <w:bookmarkEnd w:id="43"/>
    </w:p>
    <w:p w14:paraId="5307FC54" w14:textId="77777777" w:rsidR="00396562" w:rsidRPr="000F37C5" w:rsidRDefault="00396562" w:rsidP="00396562">
      <w:pPr>
        <w:pStyle w:val="Geenafstand"/>
        <w:spacing w:line="276" w:lineRule="auto"/>
        <w:rPr>
          <w:rFonts w:cstheme="minorHAnsi"/>
        </w:rPr>
      </w:pPr>
    </w:p>
    <w:p w14:paraId="7467F1F0" w14:textId="77777777" w:rsidR="00396562" w:rsidRDefault="00396562" w:rsidP="00396562">
      <w:pPr>
        <w:pStyle w:val="Kop2"/>
      </w:pPr>
      <w:bookmarkStart w:id="44" w:name="_Toc129354548"/>
      <w:bookmarkStart w:id="45" w:name="_Toc201228757"/>
      <w:bookmarkStart w:id="46" w:name="_Toc229396335"/>
      <w:r>
        <w:lastRenderedPageBreak/>
        <w:t>Storingen</w:t>
      </w:r>
      <w:bookmarkEnd w:id="44"/>
      <w:bookmarkEnd w:id="45"/>
      <w:bookmarkEnd w:id="46"/>
    </w:p>
    <w:p w14:paraId="52B972B5" w14:textId="43E51597" w:rsidR="00396562" w:rsidRDefault="2351A146" w:rsidP="00396562">
      <w:pPr>
        <w:pStyle w:val="Geenafstand"/>
        <w:spacing w:line="276" w:lineRule="auto"/>
      </w:pPr>
      <w:bookmarkStart w:id="47" w:name="_Hlk150844300"/>
      <w:r>
        <w:t xml:space="preserve">Als er sprake is van een aantoonbare storing bij </w:t>
      </w:r>
      <w:proofErr w:type="spellStart"/>
      <w:r w:rsidR="247B9731">
        <w:t>Tenderned</w:t>
      </w:r>
      <w:proofErr w:type="spellEnd"/>
      <w:r w:rsidR="247B9731">
        <w:t xml:space="preserve"> </w:t>
      </w:r>
      <w:r>
        <w:t>waardoor u niet heeft kunnen inschrijven kunnen wij de sluitingsdatum/-tijdstip verlengen. Dit is een eenzijdig recht van ons en nadrukkelijk geen plicht. Dit kan alleen als de kluis nog niet is geopend.</w:t>
      </w:r>
    </w:p>
    <w:p w14:paraId="2F726099" w14:textId="77777777" w:rsidR="00396562" w:rsidRDefault="00396562" w:rsidP="00396562">
      <w:pPr>
        <w:pStyle w:val="Geenafstand"/>
        <w:spacing w:line="276" w:lineRule="auto"/>
      </w:pPr>
    </w:p>
    <w:p w14:paraId="51F09510" w14:textId="77777777" w:rsidR="00396562" w:rsidRDefault="00396562" w:rsidP="00396562">
      <w:pPr>
        <w:pStyle w:val="Geenafstand"/>
        <w:spacing w:line="276" w:lineRule="auto"/>
      </w:pPr>
      <w:r>
        <w:t xml:space="preserve">Wij nemen een verzoek tot verlenging van de inschrijvingsdatum/-tijdstip alleen in overweging als: </w:t>
      </w:r>
    </w:p>
    <w:p w14:paraId="15936B98" w14:textId="6634080A" w:rsidR="00396562" w:rsidRDefault="00396562" w:rsidP="00396562">
      <w:pPr>
        <w:pStyle w:val="Geenafstand"/>
        <w:numPr>
          <w:ilvl w:val="0"/>
          <w:numId w:val="13"/>
        </w:numPr>
        <w:spacing w:line="276" w:lineRule="auto"/>
      </w:pPr>
      <w:r>
        <w:t xml:space="preserve">U aantoont dat u tijdig, uiterlijk binnen </w:t>
      </w:r>
      <w:r w:rsidR="005F6EA4">
        <w:t>vijftien (</w:t>
      </w:r>
      <w:r>
        <w:t>15</w:t>
      </w:r>
      <w:r w:rsidR="005F6EA4">
        <w:t>)</w:t>
      </w:r>
      <w:r>
        <w:t xml:space="preserve"> minuten na het sluiten van de kluis, een melding heeft gemaakt van de storing;</w:t>
      </w:r>
    </w:p>
    <w:p w14:paraId="53936575" w14:textId="45ACDEBA" w:rsidR="00396562" w:rsidRPr="00B24710" w:rsidRDefault="2351A146" w:rsidP="00396562">
      <w:pPr>
        <w:pStyle w:val="Geenafstand"/>
        <w:numPr>
          <w:ilvl w:val="0"/>
          <w:numId w:val="13"/>
        </w:numPr>
        <w:spacing w:line="276" w:lineRule="auto"/>
      </w:pPr>
      <w:r>
        <w:t xml:space="preserve">U ons direct per e-mail via </w:t>
      </w:r>
      <w:hyperlink r:id="rId13">
        <w:r w:rsidR="3A0DBB7D" w:rsidRPr="59DEEC05">
          <w:rPr>
            <w:rStyle w:val="Hyperlink"/>
          </w:rPr>
          <w:t>inkoop@winterswijk.nl</w:t>
        </w:r>
      </w:hyperlink>
      <w:r w:rsidR="3A0DBB7D" w:rsidRPr="59DEEC05">
        <w:t xml:space="preserve"> </w:t>
      </w:r>
      <w:r w:rsidRPr="59DEEC05">
        <w:t>- met als onderwerp ‘Storing’ en verzonden met hoge prioriteit / urgentie – helder en concreet op de hoogte heeft gebracht;</w:t>
      </w:r>
    </w:p>
    <w:p w14:paraId="58A81F08" w14:textId="1A145C00" w:rsidR="00396562" w:rsidRDefault="3E1F6E0A" w:rsidP="00396562">
      <w:pPr>
        <w:pStyle w:val="Geenafstand"/>
        <w:numPr>
          <w:ilvl w:val="0"/>
          <w:numId w:val="13"/>
        </w:numPr>
        <w:spacing w:line="276" w:lineRule="auto"/>
      </w:pPr>
      <w:proofErr w:type="spellStart"/>
      <w:r>
        <w:t>Tenderned</w:t>
      </w:r>
      <w:proofErr w:type="spellEnd"/>
      <w:r>
        <w:t xml:space="preserve"> </w:t>
      </w:r>
      <w:r w:rsidR="2351A146">
        <w:t>de storing heeft bevestigd.</w:t>
      </w:r>
    </w:p>
    <w:p w14:paraId="44BB5477" w14:textId="77777777" w:rsidR="00396562" w:rsidRDefault="00396562" w:rsidP="00396562">
      <w:pPr>
        <w:pStyle w:val="Geenafstand"/>
        <w:spacing w:line="276" w:lineRule="auto"/>
      </w:pPr>
    </w:p>
    <w:p w14:paraId="61A43BE9" w14:textId="77777777" w:rsidR="00396562" w:rsidRDefault="00396562" w:rsidP="00396562">
      <w:pPr>
        <w:pStyle w:val="Geenafstand"/>
        <w:spacing w:line="276" w:lineRule="auto"/>
      </w:pPr>
      <w:r>
        <w:t>Als wij besluiten de termijn te verlengen worden alle partijen geïnformeerd. De partijen die al een inschrijving hadden ingediend krijgen de gelegenheid om hun inschrijving binnen de gestelde termijn te wijzigen.</w:t>
      </w:r>
    </w:p>
    <w:p w14:paraId="749B3BF3" w14:textId="77777777" w:rsidR="00396562" w:rsidRDefault="00396562" w:rsidP="00396562">
      <w:pPr>
        <w:pStyle w:val="Geenafstand"/>
        <w:spacing w:line="276" w:lineRule="auto"/>
      </w:pPr>
    </w:p>
    <w:p w14:paraId="0257BF1C" w14:textId="77777777" w:rsidR="00396562" w:rsidRDefault="00396562" w:rsidP="00396562">
      <w:pPr>
        <w:pStyle w:val="Kop2"/>
      </w:pPr>
      <w:bookmarkStart w:id="48" w:name="_Toc129354549"/>
      <w:bookmarkStart w:id="49" w:name="_Toc201228758"/>
      <w:bookmarkStart w:id="50" w:name="_Toc229396336"/>
      <w:bookmarkEnd w:id="47"/>
      <w:r>
        <w:t>Beoordelingsprocedure</w:t>
      </w:r>
      <w:bookmarkEnd w:id="48"/>
      <w:bookmarkEnd w:id="49"/>
      <w:bookmarkEnd w:id="50"/>
    </w:p>
    <w:p w14:paraId="7B4B42F3" w14:textId="77777777" w:rsidR="00396562" w:rsidRDefault="00396562" w:rsidP="00396562">
      <w:pPr>
        <w:pStyle w:val="Geenafstand"/>
        <w:spacing w:line="276" w:lineRule="auto"/>
      </w:pPr>
      <w:r w:rsidRPr="00A30C39">
        <w:t xml:space="preserve">Er zijn vier stappen in het proces van beoordelen van ingediende inschrijvingen. </w:t>
      </w:r>
    </w:p>
    <w:p w14:paraId="115463D0" w14:textId="77777777" w:rsidR="00396562" w:rsidRDefault="00396562" w:rsidP="00396562">
      <w:pPr>
        <w:pStyle w:val="Geenafstand"/>
        <w:spacing w:line="276" w:lineRule="auto"/>
      </w:pPr>
      <w:r>
        <w:rPr>
          <w:noProof/>
        </w:rPr>
        <w:drawing>
          <wp:inline distT="0" distB="0" distL="0" distR="0" wp14:anchorId="3F450620" wp14:editId="5608CD65">
            <wp:extent cx="5486400" cy="1169582"/>
            <wp:effectExtent l="19050" t="0" r="38100" b="0"/>
            <wp:docPr id="8326397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D85CC98" w14:textId="77777777" w:rsidR="00396562" w:rsidRDefault="00396562" w:rsidP="00396562">
      <w:pPr>
        <w:pStyle w:val="Geenafstand"/>
        <w:spacing w:line="276" w:lineRule="auto"/>
        <w:rPr>
          <w:u w:val="single"/>
        </w:rPr>
      </w:pPr>
      <w:r>
        <w:rPr>
          <w:u w:val="single"/>
        </w:rPr>
        <w:t>Stap 1: Volledigheid en geldigheid</w:t>
      </w:r>
    </w:p>
    <w:p w14:paraId="4106DF9A" w14:textId="77777777" w:rsidR="00396562" w:rsidRDefault="00396562" w:rsidP="00396562">
      <w:pPr>
        <w:pStyle w:val="Geenafstand"/>
        <w:spacing w:line="276" w:lineRule="auto"/>
      </w:pPr>
      <w:r w:rsidRPr="00A30C39">
        <w:t xml:space="preserve">Eerst wordt vastgesteld of </w:t>
      </w:r>
      <w:r>
        <w:t>uw</w:t>
      </w:r>
      <w:r w:rsidRPr="00A30C39">
        <w:t xml:space="preserve"> inschrijving volledig en geldig </w:t>
      </w:r>
      <w:r>
        <w:t>is</w:t>
      </w:r>
      <w:r w:rsidRPr="00A30C39">
        <w:t xml:space="preserve">. </w:t>
      </w:r>
      <w:r>
        <w:t>De</w:t>
      </w:r>
      <w:r w:rsidRPr="00A30C39">
        <w:t xml:space="preserve"> inschrijving moet alle stukken bevatten die verplicht zijn en </w:t>
      </w:r>
      <w:r>
        <w:t>onze</w:t>
      </w:r>
      <w:r w:rsidRPr="00A30C39">
        <w:t xml:space="preserve"> standaardtekst</w:t>
      </w:r>
      <w:r>
        <w:t>/formules mag/mogen niet gewijzigd zijn</w:t>
      </w:r>
      <w:r w:rsidRPr="00A30C39">
        <w:t xml:space="preserve">. </w:t>
      </w:r>
    </w:p>
    <w:p w14:paraId="3FBCDE81" w14:textId="77777777" w:rsidR="00396562" w:rsidRDefault="00396562" w:rsidP="00396562">
      <w:pPr>
        <w:pStyle w:val="Geenafstand"/>
        <w:spacing w:line="276" w:lineRule="auto"/>
      </w:pPr>
    </w:p>
    <w:p w14:paraId="4BB0C03F" w14:textId="77777777" w:rsidR="00396562" w:rsidRDefault="00396562" w:rsidP="00396562">
      <w:pPr>
        <w:pStyle w:val="Geenafstand"/>
        <w:spacing w:line="276" w:lineRule="auto"/>
        <w:rPr>
          <w:rFonts w:ascii="Calibri" w:eastAsia="Calibri" w:hAnsi="Calibri" w:cs="Calibri"/>
        </w:rPr>
      </w:pPr>
      <w:r>
        <w:t xml:space="preserve">Geldig betekent dat het Uniform Europees Aanbestedingsdocument rechtsgeldig is ondertekend. </w:t>
      </w:r>
      <w:r w:rsidRPr="7DCCE947">
        <w:t xml:space="preserve">De stukken dienen te zijn ondertekend met een natte </w:t>
      </w:r>
      <w:r w:rsidRPr="7DCCE947">
        <w:rPr>
          <w:b/>
          <w:bCs/>
        </w:rPr>
        <w:t xml:space="preserve">of </w:t>
      </w:r>
      <w:r w:rsidRPr="7DCCE947">
        <w:t xml:space="preserve">digitale handtekening. </w:t>
      </w:r>
      <w:r w:rsidRPr="7DCCE947">
        <w:rPr>
          <w:rFonts w:ascii="Calibri" w:eastAsia="Calibri" w:hAnsi="Calibri" w:cs="Calibri"/>
        </w:rPr>
        <w:t xml:space="preserve">Als de documenten zijn ondertekend met een natte handtekening, dient u binnen twee dagen de originele </w:t>
      </w:r>
      <w:proofErr w:type="spellStart"/>
      <w:r w:rsidRPr="7DCCE947">
        <w:rPr>
          <w:rFonts w:ascii="Calibri" w:eastAsia="Calibri" w:hAnsi="Calibri" w:cs="Calibri"/>
        </w:rPr>
        <w:t>hardcopy</w:t>
      </w:r>
      <w:proofErr w:type="spellEnd"/>
      <w:r w:rsidRPr="7DCCE947">
        <w:rPr>
          <w:rFonts w:ascii="Calibri" w:eastAsia="Calibri" w:hAnsi="Calibri" w:cs="Calibri"/>
        </w:rPr>
        <w:t xml:space="preserve"> aan ons te overleggen, indien wij dit verzoeken.</w:t>
      </w:r>
    </w:p>
    <w:p w14:paraId="56CC125E" w14:textId="77777777" w:rsidR="00396562" w:rsidRDefault="00396562" w:rsidP="00396562">
      <w:pPr>
        <w:pStyle w:val="Geenafstand"/>
        <w:spacing w:line="276" w:lineRule="auto"/>
      </w:pPr>
    </w:p>
    <w:p w14:paraId="6DE9860C" w14:textId="77777777" w:rsidR="00396562" w:rsidRDefault="00396562" w:rsidP="00396562">
      <w:pPr>
        <w:pStyle w:val="Geenafstand"/>
        <w:spacing w:line="276" w:lineRule="auto"/>
      </w:pPr>
      <w:r w:rsidRPr="00A30C39">
        <w:t xml:space="preserve">Als de inschrijving onvolledig of ongeldig is, dan wordt deze niet verder beoordeeld, tenzij </w:t>
      </w:r>
      <w:r>
        <w:t>wij</w:t>
      </w:r>
      <w:r w:rsidRPr="00A30C39">
        <w:t xml:space="preserve"> besluit</w:t>
      </w:r>
      <w:r>
        <w:t>en</w:t>
      </w:r>
      <w:r w:rsidRPr="00A30C39">
        <w:t xml:space="preserve"> dat dit een kennelijke omissie is. </w:t>
      </w:r>
      <w:r w:rsidRPr="00AB705F">
        <w:rPr>
          <w:rFonts w:cstheme="minorHAnsi"/>
        </w:rPr>
        <w:t>Het ontbreken van documenten in het kader van gunningscriteria wordt niet aangemerkt als een kennelijke omissie.</w:t>
      </w:r>
    </w:p>
    <w:p w14:paraId="32C87BC3" w14:textId="77777777" w:rsidR="00396562" w:rsidRDefault="00396562" w:rsidP="00396562">
      <w:pPr>
        <w:pStyle w:val="Geenafstand"/>
        <w:spacing w:line="276" w:lineRule="auto"/>
      </w:pPr>
    </w:p>
    <w:p w14:paraId="5040B5FD" w14:textId="77777777" w:rsidR="00396562" w:rsidRDefault="00396562" w:rsidP="00396562">
      <w:pPr>
        <w:pStyle w:val="Geenafstand"/>
        <w:spacing w:line="276" w:lineRule="auto"/>
      </w:pPr>
      <w:r>
        <w:t>U</w:t>
      </w:r>
      <w:r w:rsidRPr="00A30C39">
        <w:t xml:space="preserve"> </w:t>
      </w:r>
      <w:r>
        <w:t>moet</w:t>
      </w:r>
      <w:r w:rsidRPr="00A30C39">
        <w:t xml:space="preserve"> een onvoorwaardelijke inschrijving in</w:t>
      </w:r>
      <w:r>
        <w:t xml:space="preserve">dienen. </w:t>
      </w:r>
      <w:r w:rsidRPr="00A30C39">
        <w:t xml:space="preserve">Dat wil zeggen dat </w:t>
      </w:r>
      <w:r>
        <w:t>uw inschrijving</w:t>
      </w:r>
      <w:r w:rsidRPr="00A30C39">
        <w:t xml:space="preserve"> geen ‘mitsen en maren’ mag bevatten. Een inschrijving onder voorwaarden en/of voorbehouden zal </w:t>
      </w:r>
      <w:r>
        <w:t>worden uitgesloten van verdere beoordeling</w:t>
      </w:r>
      <w:r w:rsidRPr="00A30C39">
        <w:t xml:space="preserve">. </w:t>
      </w:r>
    </w:p>
    <w:p w14:paraId="4AE903E0" w14:textId="77777777" w:rsidR="00AC2414" w:rsidRDefault="00AC2414" w:rsidP="00396562">
      <w:pPr>
        <w:pStyle w:val="Geenafstand"/>
        <w:spacing w:line="276" w:lineRule="auto"/>
      </w:pPr>
    </w:p>
    <w:p w14:paraId="5B938D8C" w14:textId="77777777" w:rsidR="00396562" w:rsidRPr="00A30C39" w:rsidRDefault="00396562" w:rsidP="00396562">
      <w:pPr>
        <w:pStyle w:val="Geenafstand"/>
        <w:spacing w:line="276" w:lineRule="auto"/>
        <w:rPr>
          <w:u w:val="single"/>
        </w:rPr>
      </w:pPr>
      <w:r>
        <w:rPr>
          <w:u w:val="single"/>
        </w:rPr>
        <w:t>Stap 2: Beoordelen uitsluitingsgronden en geschiktheidseisen</w:t>
      </w:r>
    </w:p>
    <w:p w14:paraId="46AA145E" w14:textId="77777777" w:rsidR="00396562" w:rsidRPr="00D804FA" w:rsidRDefault="00396562" w:rsidP="00396562">
      <w:pPr>
        <w:pStyle w:val="Geenafstand"/>
        <w:spacing w:line="276" w:lineRule="auto"/>
      </w:pPr>
      <w:r w:rsidRPr="00A30C39">
        <w:lastRenderedPageBreak/>
        <w:t xml:space="preserve">Als </w:t>
      </w:r>
      <w:r>
        <w:t>u</w:t>
      </w:r>
      <w:r w:rsidRPr="00A30C39">
        <w:t xml:space="preserve"> niet aan een geschiktheidseis voldoet of een uitsluitingsgrond </w:t>
      </w:r>
      <w:r>
        <w:t xml:space="preserve">op u </w:t>
      </w:r>
      <w:r w:rsidRPr="00A30C39">
        <w:t xml:space="preserve">van toepassing is, dan wordt </w:t>
      </w:r>
      <w:r>
        <w:t xml:space="preserve">u </w:t>
      </w:r>
      <w:r w:rsidRPr="00A30C39">
        <w:t xml:space="preserve">uitgesloten van de aanbestedingsprocedure. Tenzij, volgens </w:t>
      </w:r>
      <w:r>
        <w:t>ons</w:t>
      </w:r>
      <w:r w:rsidRPr="00A30C39">
        <w:t xml:space="preserve">, </w:t>
      </w:r>
      <w:r>
        <w:t xml:space="preserve">sprake is van een </w:t>
      </w:r>
      <w:r w:rsidRPr="00A30C39">
        <w:t xml:space="preserve">situatie zoals bedoeld in de artikelen 2.87a en/of 2.88 </w:t>
      </w:r>
      <w:proofErr w:type="spellStart"/>
      <w:r w:rsidRPr="00A30C39">
        <w:t>Aw</w:t>
      </w:r>
      <w:proofErr w:type="spellEnd"/>
      <w:r w:rsidRPr="00A30C39">
        <w:t xml:space="preserve"> 2012. </w:t>
      </w:r>
    </w:p>
    <w:p w14:paraId="05DC3231" w14:textId="77777777" w:rsidR="00396562" w:rsidRDefault="00396562" w:rsidP="00396562">
      <w:pPr>
        <w:pStyle w:val="Geenafstand"/>
        <w:spacing w:line="276" w:lineRule="auto"/>
        <w:rPr>
          <w:u w:val="single"/>
        </w:rPr>
      </w:pPr>
    </w:p>
    <w:p w14:paraId="6B7E45AF" w14:textId="77777777" w:rsidR="00396562" w:rsidRDefault="00396562" w:rsidP="00396562">
      <w:pPr>
        <w:pStyle w:val="Geenafstand"/>
        <w:spacing w:line="276" w:lineRule="auto"/>
        <w:rPr>
          <w:u w:val="single"/>
        </w:rPr>
      </w:pPr>
      <w:r>
        <w:rPr>
          <w:u w:val="single"/>
        </w:rPr>
        <w:t>Stap 3: Programma van eisen</w:t>
      </w:r>
    </w:p>
    <w:p w14:paraId="66443A24" w14:textId="77777777" w:rsidR="00396562" w:rsidRPr="00C16341" w:rsidRDefault="00396562" w:rsidP="00396562">
      <w:pPr>
        <w:pStyle w:val="Geenafstand"/>
        <w:spacing w:line="276" w:lineRule="auto"/>
        <w:rPr>
          <w:u w:val="single"/>
        </w:rPr>
      </w:pPr>
      <w:r w:rsidRPr="00A30C39">
        <w:t xml:space="preserve">De derde stap is het beoordelen of </w:t>
      </w:r>
      <w:r>
        <w:t>uw inschrijving</w:t>
      </w:r>
      <w:r w:rsidRPr="00A30C39">
        <w:t xml:space="preserve"> aan het programma van eisen voldoet. </w:t>
      </w:r>
      <w:r>
        <w:t>Aan a</w:t>
      </w:r>
      <w:r w:rsidRPr="00A30C39">
        <w:t>lle eisen moet worden voldaan</w:t>
      </w:r>
      <w:r>
        <w:t>. Deze eisen</w:t>
      </w:r>
      <w:r w:rsidRPr="00A30C39">
        <w:t xml:space="preserve"> zijn inbegrepen bij de </w:t>
      </w:r>
      <w:r>
        <w:t xml:space="preserve">aangeboden </w:t>
      </w:r>
      <w:r w:rsidRPr="00A30C39">
        <w:t xml:space="preserve">prijs, tenzij anders vermeld in de offerteaanvraag. </w:t>
      </w:r>
    </w:p>
    <w:p w14:paraId="627762C0" w14:textId="77777777" w:rsidR="00396562" w:rsidRDefault="00396562" w:rsidP="00396562">
      <w:pPr>
        <w:pStyle w:val="Geenafstand"/>
        <w:spacing w:line="276" w:lineRule="auto"/>
      </w:pPr>
    </w:p>
    <w:p w14:paraId="32B145A9" w14:textId="08A190D5" w:rsidR="2351A146" w:rsidRDefault="2351A146" w:rsidP="59DEEC05">
      <w:pPr>
        <w:pStyle w:val="Geenafstand"/>
        <w:spacing w:line="276" w:lineRule="auto"/>
        <w:rPr>
          <w:u w:val="single"/>
        </w:rPr>
      </w:pPr>
      <w:r w:rsidRPr="59DEEC05">
        <w:rPr>
          <w:u w:val="single"/>
        </w:rPr>
        <w:t xml:space="preserve">Stap 4: </w:t>
      </w:r>
      <w:proofErr w:type="spellStart"/>
      <w:r w:rsidRPr="59DEEC05">
        <w:rPr>
          <w:u w:val="single"/>
        </w:rPr>
        <w:t>Gunningscrit</w:t>
      </w:r>
      <w:r w:rsidR="79CE60C9" w:rsidRPr="59DEEC05">
        <w:rPr>
          <w:u w:val="single"/>
        </w:rPr>
        <w:t>ium</w:t>
      </w:r>
      <w:proofErr w:type="spellEnd"/>
    </w:p>
    <w:p w14:paraId="6C2F8A7C" w14:textId="09B33207" w:rsidR="2351A146" w:rsidRDefault="2351A146" w:rsidP="59DEEC05">
      <w:pPr>
        <w:pStyle w:val="Geenafstand"/>
        <w:spacing w:line="276" w:lineRule="auto"/>
      </w:pPr>
      <w:bookmarkStart w:id="51" w:name="_Hlk142055319"/>
      <w:r>
        <w:t xml:space="preserve">De vierde stap is het beoordelen op </w:t>
      </w:r>
      <w:r w:rsidR="32A8E253">
        <w:t xml:space="preserve">het </w:t>
      </w:r>
      <w:r>
        <w:t>gunningscriteri</w:t>
      </w:r>
      <w:r w:rsidR="29AB3136">
        <w:t>um</w:t>
      </w:r>
      <w:r>
        <w:t xml:space="preserve">. </w:t>
      </w:r>
      <w:r w:rsidR="448A8853">
        <w:t xml:space="preserve"> </w:t>
      </w:r>
      <w:r w:rsidR="448A8853" w:rsidRPr="59DEEC05">
        <w:rPr>
          <w:rFonts w:ascii="Calibri" w:eastAsia="Calibri" w:hAnsi="Calibri" w:cs="Calibri"/>
        </w:rPr>
        <w:t xml:space="preserve">Alle inschrijvingen worden beoordeeld op dit </w:t>
      </w:r>
      <w:r w:rsidR="448A8853" w:rsidRPr="59DEEC05">
        <w:t>criterium en de inschrijver met de laagste prijs krijgt de opdracht.</w:t>
      </w:r>
    </w:p>
    <w:p w14:paraId="677E4B6B" w14:textId="5CE596AD" w:rsidR="59DEEC05" w:rsidRDefault="59DEEC05" w:rsidP="59DEEC05">
      <w:pPr>
        <w:pStyle w:val="Geenafstand"/>
        <w:spacing w:line="276" w:lineRule="auto"/>
      </w:pPr>
    </w:p>
    <w:p w14:paraId="5410EC6B" w14:textId="1B05567E" w:rsidR="1E4D30EA" w:rsidRDefault="1E4D30EA" w:rsidP="59DEEC05">
      <w:pPr>
        <w:pStyle w:val="Geenafstand"/>
        <w:spacing w:line="276" w:lineRule="auto"/>
      </w:pPr>
      <w:r w:rsidRPr="59DEEC05">
        <w:t xml:space="preserve">Voor het gehele beoordelingsproces geldt dat de inschrijvingen worden beoordeeld op basis van de ingediende inschrijvingen. Als na beoordeling blijkt dat inschrijvers dezelfde laagste prijs hebben voor een perceel, zal via loting worden bepaald welke inschrijver voor gunning van het betreffende perceel in aanmerking komt. De betreffende inschrijvers zijn welkom bij deze loting. Van de loting wordt een proces-verbaal opgemaakt. </w:t>
      </w:r>
    </w:p>
    <w:p w14:paraId="12009C1A" w14:textId="4DDB6CC3" w:rsidR="1E4D30EA" w:rsidRDefault="1E4D30EA" w:rsidP="59DEEC05">
      <w:pPr>
        <w:pStyle w:val="Geenafstand"/>
        <w:spacing w:line="276" w:lineRule="auto"/>
      </w:pPr>
      <w:r w:rsidRPr="59DEEC05">
        <w:t xml:space="preserve"> </w:t>
      </w:r>
    </w:p>
    <w:p w14:paraId="448D68CD" w14:textId="32F97364" w:rsidR="1E4D30EA" w:rsidRDefault="1E4D30EA" w:rsidP="59DEEC05">
      <w:pPr>
        <w:pStyle w:val="Geenafstand"/>
        <w:spacing w:line="276" w:lineRule="auto"/>
      </w:pPr>
      <w:r w:rsidRPr="59DEEC05">
        <w:t xml:space="preserve">Indien een inschrijving bij stappen 1 t/m 3 enkel op (ondergeschikte) onderdelen vragen oproept kunnen wij besluiten de inschrijving verder te beoordelen en navraag enkel uit te voeren bij de inschrijver die voor gunning van de opdracht in aanmerking komt. Als uit navraag blijkt dat de inschrijving niet voldoet, is deze alsnog ongeldig en zal herbeoordeling van de geldige inschrijvingen plaatsvinden </w:t>
      </w:r>
    </w:p>
    <w:p w14:paraId="4A7F3FB6" w14:textId="44934E81" w:rsidR="59DEEC05" w:rsidRDefault="59DEEC05" w:rsidP="59DEEC05">
      <w:pPr>
        <w:pStyle w:val="Geenafstand"/>
        <w:spacing w:line="276" w:lineRule="auto"/>
      </w:pPr>
    </w:p>
    <w:p w14:paraId="660CEE45" w14:textId="77777777" w:rsidR="00396562" w:rsidRPr="00AB705F" w:rsidRDefault="00396562" w:rsidP="00396562">
      <w:pPr>
        <w:pStyle w:val="Geenafstand"/>
        <w:spacing w:line="276" w:lineRule="auto"/>
        <w:rPr>
          <w:rFonts w:cstheme="minorHAnsi"/>
        </w:rPr>
      </w:pPr>
      <w:r w:rsidRPr="00AB705F">
        <w:rPr>
          <w:rFonts w:cstheme="minorHAnsi"/>
        </w:rPr>
        <w:t xml:space="preserve">Daarnaast </w:t>
      </w:r>
      <w:r>
        <w:rPr>
          <w:rFonts w:cstheme="minorHAnsi"/>
        </w:rPr>
        <w:t>kunnen wij</w:t>
      </w:r>
      <w:r w:rsidRPr="00AB705F">
        <w:rPr>
          <w:rFonts w:cstheme="minorHAnsi"/>
        </w:rPr>
        <w:t xml:space="preserve"> besluiten om vragen te stellen en/of nadere bewijsmiddelen te laten overleggen. </w:t>
      </w:r>
    </w:p>
    <w:bookmarkEnd w:id="51"/>
    <w:p w14:paraId="191DBF56" w14:textId="77777777" w:rsidR="00396562" w:rsidRDefault="00396562" w:rsidP="00396562">
      <w:pPr>
        <w:pStyle w:val="Geenafstand"/>
        <w:spacing w:line="276" w:lineRule="auto"/>
      </w:pPr>
    </w:p>
    <w:p w14:paraId="2541F9CB" w14:textId="77777777" w:rsidR="00396562" w:rsidRDefault="00396562" w:rsidP="00396562">
      <w:pPr>
        <w:pStyle w:val="Kop2"/>
      </w:pPr>
      <w:bookmarkStart w:id="52" w:name="_Toc129354550"/>
      <w:bookmarkStart w:id="53" w:name="_Toc201228759"/>
      <w:bookmarkStart w:id="54" w:name="_Toc229396337"/>
      <w:r>
        <w:t>Besluitvorming omtrent gunning</w:t>
      </w:r>
      <w:bookmarkEnd w:id="52"/>
      <w:bookmarkEnd w:id="53"/>
      <w:bookmarkEnd w:id="54"/>
    </w:p>
    <w:p w14:paraId="6F18B962" w14:textId="77777777" w:rsidR="00396562" w:rsidRDefault="00396562" w:rsidP="00396562">
      <w:pPr>
        <w:pStyle w:val="Geenafstand"/>
        <w:spacing w:line="276" w:lineRule="auto"/>
      </w:pPr>
      <w:r w:rsidRPr="000317CC">
        <w:t xml:space="preserve">Alle </w:t>
      </w:r>
      <w:r>
        <w:t>betrokken inschrijvers</w:t>
      </w:r>
      <w:r w:rsidRPr="000317CC">
        <w:t xml:space="preserve"> krijgen </w:t>
      </w:r>
      <w:r>
        <w:t>van ons</w:t>
      </w:r>
      <w:r w:rsidRPr="000317CC">
        <w:t xml:space="preserve"> een schriftelijk</w:t>
      </w:r>
      <w:r>
        <w:t xml:space="preserve"> </w:t>
      </w:r>
      <w:r w:rsidRPr="000317CC">
        <w:t xml:space="preserve">gemotiveerde uitleg over de uitkomst van de aanbesteding. Dit gebeurt via een voorlopige gunningsbeslissing. </w:t>
      </w:r>
    </w:p>
    <w:p w14:paraId="228CE03C" w14:textId="77777777" w:rsidR="00396562" w:rsidRDefault="00396562" w:rsidP="00396562">
      <w:pPr>
        <w:pStyle w:val="Geenafstand"/>
        <w:spacing w:line="276" w:lineRule="auto"/>
      </w:pPr>
    </w:p>
    <w:p w14:paraId="11832C8D" w14:textId="11DB3EF5" w:rsidR="00396562" w:rsidRDefault="2351A146" w:rsidP="00396562">
      <w:pPr>
        <w:pStyle w:val="Geenafstand"/>
        <w:spacing w:line="276" w:lineRule="auto"/>
      </w:pPr>
      <w:r>
        <w:t xml:space="preserve">Als u zich niet kunt vinden in de gunningsbeslissing heeft u het recht om binnen twintig (20) kalenderdagen na dagtekening van de </w:t>
      </w:r>
      <w:r w:rsidRPr="59DEEC05">
        <w:t xml:space="preserve">gunningsbeslissing, een kort geding aanhangig te maken bij de bevoegde voorzieningenrechter van de rechtbank </w:t>
      </w:r>
      <w:r w:rsidR="65D1B108" w:rsidRPr="59DEEC05">
        <w:t xml:space="preserve">Gelderland </w:t>
      </w:r>
      <w:r w:rsidRPr="59DEEC05">
        <w:t xml:space="preserve">te </w:t>
      </w:r>
      <w:r w:rsidR="6508714A" w:rsidRPr="59DEEC05">
        <w:t>Arnhem</w:t>
      </w:r>
      <w:r w:rsidRPr="59DEEC05">
        <w:t xml:space="preserve"> door betekening binnen de genoemde termijn van een kort geding dagvaarding op het adres van ons. Het gaat h</w:t>
      </w:r>
      <w:r>
        <w:t>ier dus uitdrukkelijk om een vervaltermijn.</w:t>
      </w:r>
    </w:p>
    <w:p w14:paraId="7050CD06" w14:textId="77777777" w:rsidR="00396562" w:rsidRDefault="00396562" w:rsidP="00396562">
      <w:pPr>
        <w:pStyle w:val="Geenafstand"/>
        <w:spacing w:line="276" w:lineRule="auto"/>
      </w:pPr>
    </w:p>
    <w:p w14:paraId="66D65B09" w14:textId="77777777" w:rsidR="00396562" w:rsidRDefault="00396562" w:rsidP="00396562">
      <w:pPr>
        <w:pStyle w:val="Geenafstand"/>
        <w:spacing w:line="276" w:lineRule="auto"/>
      </w:pPr>
      <w:r>
        <w:t xml:space="preserve">Wij kunnen </w:t>
      </w:r>
      <w:r w:rsidRPr="000317CC">
        <w:t xml:space="preserve">de opdracht definitief </w:t>
      </w:r>
      <w:r>
        <w:t>gunnen</w:t>
      </w:r>
      <w:r w:rsidRPr="000317CC">
        <w:t xml:space="preserve"> aan </w:t>
      </w:r>
      <w:r>
        <w:t>de inschrijver</w:t>
      </w:r>
      <w:r w:rsidRPr="000317CC">
        <w:t xml:space="preserve"> met de beste prijs-kwaliteitverhouding</w:t>
      </w:r>
      <w:r>
        <w:t>,</w:t>
      </w:r>
      <w:r w:rsidRPr="000317CC">
        <w:t xml:space="preserve"> als er geen procedure is gestart binnen de termijn van </w:t>
      </w:r>
      <w:r>
        <w:t>twintig (</w:t>
      </w:r>
      <w:r w:rsidRPr="000317CC">
        <w:t>20</w:t>
      </w:r>
      <w:r>
        <w:t>)</w:t>
      </w:r>
      <w:r w:rsidRPr="000317CC">
        <w:t xml:space="preserve"> dagen en de eindverantwoordelijke akkoord gaat met de definitieve gunning. Deze termijn </w:t>
      </w:r>
      <w:r>
        <w:t xml:space="preserve">start op </w:t>
      </w:r>
      <w:r w:rsidRPr="000317CC">
        <w:t>de kalenderdag na verzending van de voorlopige gunningsbeslissing.</w:t>
      </w:r>
    </w:p>
    <w:p w14:paraId="486F4BD9" w14:textId="77777777" w:rsidR="00396562" w:rsidRDefault="00396562" w:rsidP="00396562">
      <w:pPr>
        <w:pStyle w:val="Geenafstand"/>
        <w:spacing w:line="276" w:lineRule="auto"/>
      </w:pPr>
    </w:p>
    <w:p w14:paraId="70BDAD07" w14:textId="77777777" w:rsidR="00396562" w:rsidRDefault="00396562" w:rsidP="00396562">
      <w:pPr>
        <w:pStyle w:val="Geenafstand"/>
        <w:spacing w:line="276" w:lineRule="auto"/>
      </w:pPr>
      <w:r>
        <w:t>We kunnen een nieuw voornemen tot gunning nemen als de beoogde opdrachtnemer niet (meer) aan de gestelde eisen voldoet of vanwege een uitspraak van de bevoegde voorzieningenrechter. Ook deze</w:t>
      </w:r>
      <w:r w:rsidRPr="000317CC">
        <w:t xml:space="preserve"> nieuwe voorlopige gunningsbeslissing </w:t>
      </w:r>
      <w:r>
        <w:t>zullen wij</w:t>
      </w:r>
      <w:r w:rsidRPr="000317CC">
        <w:t xml:space="preserve"> gelijktijdig aan alle inschrijvers </w:t>
      </w:r>
      <w:r>
        <w:t>verzenden</w:t>
      </w:r>
      <w:r w:rsidRPr="000317CC">
        <w:t xml:space="preserve">. </w:t>
      </w:r>
      <w:r>
        <w:t>Wij kunnen</w:t>
      </w:r>
      <w:r w:rsidRPr="000317CC">
        <w:t xml:space="preserve"> </w:t>
      </w:r>
      <w:r w:rsidRPr="000317CC">
        <w:lastRenderedPageBreak/>
        <w:t xml:space="preserve">de opdracht definitief gunnen aan de inschrijver waaraan het nieuwe voornemen tot gunning is verzonden, </w:t>
      </w:r>
      <w:r>
        <w:t>als</w:t>
      </w:r>
      <w:r w:rsidRPr="000317CC">
        <w:t xml:space="preserve"> binnen de termijn van </w:t>
      </w:r>
      <w:r>
        <w:t>twintig (</w:t>
      </w:r>
      <w:r w:rsidRPr="000317CC">
        <w:t>20</w:t>
      </w:r>
      <w:r>
        <w:t>)</w:t>
      </w:r>
      <w:r w:rsidRPr="000317CC">
        <w:t xml:space="preserve"> kalenderdagen geen kort</w:t>
      </w:r>
      <w:r>
        <w:t xml:space="preserve"> </w:t>
      </w:r>
      <w:r w:rsidRPr="000317CC">
        <w:t>geding</w:t>
      </w:r>
      <w:r>
        <w:t xml:space="preserve"> </w:t>
      </w:r>
      <w:r w:rsidRPr="000317CC">
        <w:t>procedure op de voorgeschreven wijze aanhangig is gemaakt.</w:t>
      </w:r>
    </w:p>
    <w:p w14:paraId="37A3E6A5" w14:textId="77777777" w:rsidR="00396562" w:rsidRDefault="00396562" w:rsidP="00396562">
      <w:pPr>
        <w:pStyle w:val="Geenafstand"/>
        <w:spacing w:line="276" w:lineRule="auto"/>
      </w:pPr>
    </w:p>
    <w:p w14:paraId="25D42095" w14:textId="77777777" w:rsidR="00396562" w:rsidRDefault="00396562" w:rsidP="00396562">
      <w:pPr>
        <w:pStyle w:val="Geenafstand"/>
        <w:spacing w:line="276" w:lineRule="auto"/>
      </w:pPr>
      <w:r w:rsidRPr="00672C73">
        <w:t xml:space="preserve">Indien </w:t>
      </w:r>
      <w:r>
        <w:t>tijdig</w:t>
      </w:r>
      <w:r w:rsidRPr="00672C73">
        <w:t xml:space="preserve"> een kort</w:t>
      </w:r>
      <w:r>
        <w:t xml:space="preserve"> </w:t>
      </w:r>
      <w:r w:rsidRPr="00672C73">
        <w:t>geding</w:t>
      </w:r>
      <w:r>
        <w:t xml:space="preserve"> </w:t>
      </w:r>
      <w:r w:rsidRPr="00672C73">
        <w:t xml:space="preserve">procedure aanhangig is gemaakt, dan </w:t>
      </w:r>
      <w:r>
        <w:t>zullen wij</w:t>
      </w:r>
      <w:r w:rsidRPr="00672C73">
        <w:t xml:space="preserve"> pas tot definitieve gunning overgaan na de eventuele uitspraak van de bevoegde voorzieningenrechter.</w:t>
      </w:r>
    </w:p>
    <w:p w14:paraId="08D0FD95" w14:textId="77777777" w:rsidR="001037D5" w:rsidRDefault="001037D5" w:rsidP="00396562">
      <w:pPr>
        <w:pStyle w:val="Geenafstand"/>
        <w:spacing w:line="276" w:lineRule="auto"/>
      </w:pPr>
    </w:p>
    <w:p w14:paraId="2970F863" w14:textId="77777777" w:rsidR="001037D5" w:rsidRDefault="001037D5" w:rsidP="001037D5">
      <w:pPr>
        <w:pStyle w:val="Geenafstand"/>
        <w:spacing w:line="276" w:lineRule="auto"/>
      </w:pPr>
      <w:bookmarkStart w:id="55" w:name="_Hlk142050880"/>
      <w:r>
        <w:t>Wij</w:t>
      </w:r>
      <w:r w:rsidRPr="00A76B59">
        <w:t xml:space="preserve"> mo</w:t>
      </w:r>
      <w:r>
        <w:t>e</w:t>
      </w:r>
      <w:r w:rsidRPr="00A76B59">
        <w:t>t</w:t>
      </w:r>
      <w:r>
        <w:t>en</w:t>
      </w:r>
      <w:r w:rsidRPr="00A76B59">
        <w:t xml:space="preserve"> eerst goedkeuring krijgen van een eindverantwoordelijke voordat de opdracht definitief kan worden gegund. </w:t>
      </w:r>
    </w:p>
    <w:bookmarkEnd w:id="55"/>
    <w:p w14:paraId="55F2C965" w14:textId="77777777" w:rsidR="00396562" w:rsidRDefault="00396562" w:rsidP="00396562">
      <w:pPr>
        <w:pStyle w:val="Geenafstand"/>
        <w:spacing w:line="276" w:lineRule="auto"/>
      </w:pPr>
    </w:p>
    <w:p w14:paraId="5E251CA7" w14:textId="77777777" w:rsidR="00396562" w:rsidRDefault="00396562" w:rsidP="00396562">
      <w:pPr>
        <w:pStyle w:val="Kop2"/>
      </w:pPr>
      <w:bookmarkStart w:id="56" w:name="_Toc201228760"/>
      <w:bookmarkStart w:id="57" w:name="_Toc229396338"/>
      <w:r>
        <w:t>Indienen bewijsmiddelen voorlopig gegunde inschrijver</w:t>
      </w:r>
      <w:bookmarkEnd w:id="56"/>
      <w:bookmarkEnd w:id="57"/>
    </w:p>
    <w:p w14:paraId="50C92143" w14:textId="49846D5E" w:rsidR="00396562" w:rsidRDefault="2351A146" w:rsidP="00396562">
      <w:r>
        <w:t xml:space="preserve">Beoogde opdrachtnemer dient uiterlijk binnen </w:t>
      </w:r>
      <w:r w:rsidRPr="59DEEC05">
        <w:t xml:space="preserve">tien (10) </w:t>
      </w:r>
      <w:r w:rsidR="65034A6B" w:rsidRPr="59DEEC05">
        <w:t>kalender</w:t>
      </w:r>
      <w:r w:rsidRPr="59DEEC05">
        <w:t>dagen na voornemen tot gunning, op verzoek van de aanbestedende dienst alle</w:t>
      </w:r>
      <w:r w:rsidRPr="59DEEC05">
        <w:rPr>
          <w:rFonts w:ascii="Calibri" w:eastAsia="Calibri" w:hAnsi="Calibri" w:cs="Calibri"/>
        </w:rPr>
        <w:t xml:space="preserve"> in de onderstaande tabel vermelde bewijsmiddelen</w:t>
      </w:r>
      <w:r>
        <w:t xml:space="preserve"> via de berichtenmodule van </w:t>
      </w:r>
      <w:proofErr w:type="spellStart"/>
      <w:r w:rsidR="3EE1E1FA">
        <w:t>Tenderned</w:t>
      </w:r>
      <w:proofErr w:type="spellEnd"/>
      <w:r w:rsidR="3EE1E1FA">
        <w:t xml:space="preserve"> </w:t>
      </w:r>
      <w:r>
        <w:t>aan te leveren.</w:t>
      </w:r>
    </w:p>
    <w:tbl>
      <w:tblPr>
        <w:tblStyle w:val="Tabelraster"/>
        <w:tblW w:w="9211" w:type="dxa"/>
        <w:tblLook w:val="04A0" w:firstRow="1" w:lastRow="0" w:firstColumn="1" w:lastColumn="0" w:noHBand="0" w:noVBand="1"/>
      </w:tblPr>
      <w:tblGrid>
        <w:gridCol w:w="4673"/>
        <w:gridCol w:w="4538"/>
      </w:tblGrid>
      <w:tr w:rsidR="00396562" w:rsidRPr="000F37C5" w14:paraId="6319ECA8" w14:textId="77777777" w:rsidTr="59DEEC05">
        <w:trPr>
          <w:trHeight w:val="687"/>
        </w:trPr>
        <w:tc>
          <w:tcPr>
            <w:tcW w:w="9211" w:type="dxa"/>
            <w:gridSpan w:val="2"/>
            <w:shd w:val="clear" w:color="auto" w:fill="B4C6E7" w:themeFill="accent1" w:themeFillTint="66"/>
            <w:vAlign w:val="center"/>
          </w:tcPr>
          <w:p w14:paraId="4F0DE513" w14:textId="17E7BB1B" w:rsidR="00396562" w:rsidRPr="000F37C5" w:rsidRDefault="2351A146" w:rsidP="59DEEC05">
            <w:pPr>
              <w:pStyle w:val="Geenafstand"/>
              <w:spacing w:line="276" w:lineRule="auto"/>
              <w:rPr>
                <w:b/>
                <w:bCs/>
              </w:rPr>
            </w:pPr>
            <w:r w:rsidRPr="59DEEC05">
              <w:rPr>
                <w:b/>
                <w:bCs/>
              </w:rPr>
              <w:t xml:space="preserve">Aan te leveren bewijsmiddelen binnen tien (10) </w:t>
            </w:r>
            <w:r w:rsidR="3F84C466" w:rsidRPr="59DEEC05">
              <w:rPr>
                <w:b/>
                <w:bCs/>
              </w:rPr>
              <w:t>kalender</w:t>
            </w:r>
            <w:r w:rsidRPr="59DEEC05">
              <w:rPr>
                <w:b/>
                <w:bCs/>
              </w:rPr>
              <w:t>dagen na voornemen tot gunning, op verzoek van de aanbestedende dienst</w:t>
            </w:r>
          </w:p>
        </w:tc>
      </w:tr>
      <w:tr w:rsidR="00396562" w:rsidRPr="000F37C5" w14:paraId="25AE6671" w14:textId="77777777" w:rsidTr="59DEEC05">
        <w:trPr>
          <w:trHeight w:val="684"/>
        </w:trPr>
        <w:tc>
          <w:tcPr>
            <w:tcW w:w="4673" w:type="dxa"/>
            <w:vAlign w:val="center"/>
          </w:tcPr>
          <w:p w14:paraId="7498D24D" w14:textId="77777777" w:rsidR="00396562" w:rsidRPr="000F37C5" w:rsidRDefault="00396562" w:rsidP="008A3778">
            <w:pPr>
              <w:pStyle w:val="Geenafstand"/>
              <w:spacing w:line="276" w:lineRule="auto"/>
              <w:rPr>
                <w:rFonts w:cstheme="minorHAnsi"/>
                <w:b/>
              </w:rPr>
            </w:pPr>
            <w:r w:rsidRPr="000F37C5">
              <w:rPr>
                <w:rFonts w:cstheme="minorHAnsi"/>
                <w:b/>
              </w:rPr>
              <w:t>Wat</w:t>
            </w:r>
          </w:p>
        </w:tc>
        <w:tc>
          <w:tcPr>
            <w:tcW w:w="4538" w:type="dxa"/>
            <w:vAlign w:val="center"/>
          </w:tcPr>
          <w:p w14:paraId="25C8DC0B" w14:textId="77777777" w:rsidR="00396562" w:rsidRPr="000F37C5" w:rsidRDefault="00396562" w:rsidP="008A3778">
            <w:pPr>
              <w:pStyle w:val="Geenafstand"/>
              <w:spacing w:line="276" w:lineRule="auto"/>
              <w:rPr>
                <w:rFonts w:cstheme="minorHAnsi"/>
                <w:b/>
              </w:rPr>
            </w:pPr>
            <w:r w:rsidRPr="000F37C5">
              <w:rPr>
                <w:rFonts w:cstheme="minorHAnsi"/>
                <w:b/>
              </w:rPr>
              <w:t>Hoe</w:t>
            </w:r>
          </w:p>
        </w:tc>
      </w:tr>
      <w:tr w:rsidR="00396562" w:rsidRPr="000F37C5" w14:paraId="29A0DFD8" w14:textId="77777777" w:rsidTr="59DEEC05">
        <w:trPr>
          <w:trHeight w:val="887"/>
        </w:trPr>
        <w:tc>
          <w:tcPr>
            <w:tcW w:w="4673" w:type="dxa"/>
          </w:tcPr>
          <w:p w14:paraId="2E9CCBBA" w14:textId="77777777" w:rsidR="00396562" w:rsidRPr="000F37C5" w:rsidRDefault="00396562" w:rsidP="008A3778">
            <w:pPr>
              <w:pStyle w:val="Geenafstand"/>
              <w:spacing w:line="276" w:lineRule="auto"/>
              <w:rPr>
                <w:rFonts w:cstheme="minorHAnsi"/>
                <w:b/>
              </w:rPr>
            </w:pPr>
            <w:r w:rsidRPr="000F37C5">
              <w:rPr>
                <w:rFonts w:cstheme="minorHAnsi"/>
                <w:b/>
              </w:rPr>
              <w:t>Gedragsverklaring aanbesteden</w:t>
            </w:r>
          </w:p>
        </w:tc>
        <w:tc>
          <w:tcPr>
            <w:tcW w:w="4538" w:type="dxa"/>
          </w:tcPr>
          <w:p w14:paraId="50406DC5" w14:textId="77777777" w:rsidR="00396562" w:rsidRPr="000F37C5" w:rsidRDefault="00396562" w:rsidP="008A3778">
            <w:pPr>
              <w:pStyle w:val="Geenafstand"/>
              <w:spacing w:line="276" w:lineRule="auto"/>
              <w:rPr>
                <w:rFonts w:cstheme="minorHAnsi"/>
              </w:rPr>
            </w:pPr>
            <w:r w:rsidRPr="000F37C5">
              <w:rPr>
                <w:rFonts w:cstheme="minorHAnsi"/>
              </w:rPr>
              <w:t xml:space="preserve">Zie </w:t>
            </w:r>
            <w:r w:rsidRPr="00B41C08">
              <w:rPr>
                <w:rFonts w:cstheme="minorHAnsi"/>
              </w:rPr>
              <w:t>paragraaf 3.1</w:t>
            </w:r>
          </w:p>
          <w:p w14:paraId="7C4F879B" w14:textId="354E45A1" w:rsidR="00396562" w:rsidRPr="000F37C5" w:rsidRDefault="2351A146" w:rsidP="59DEEC05">
            <w:pPr>
              <w:pStyle w:val="Geenafstand"/>
              <w:spacing w:line="276" w:lineRule="auto"/>
            </w:pPr>
            <w:r w:rsidRPr="59DEEC05">
              <w:t>Niet ouder dan twee</w:t>
            </w:r>
            <w:r w:rsidR="6360CD22" w:rsidRPr="59DEEC05">
              <w:t xml:space="preserve"> (2)</w:t>
            </w:r>
            <w:r w:rsidRPr="59DEEC05">
              <w:t xml:space="preserve"> jaar op het moment van inschrijving. Deze is </w:t>
            </w:r>
            <w:hyperlink r:id="rId19">
              <w:r w:rsidRPr="59DEEC05">
                <w:rPr>
                  <w:rStyle w:val="Hyperlink"/>
                </w:rPr>
                <w:t>hier</w:t>
              </w:r>
            </w:hyperlink>
            <w:r w:rsidRPr="59DEEC05">
              <w:t xml:space="preserve"> aan te vragen.</w:t>
            </w:r>
          </w:p>
          <w:p w14:paraId="52BFF82E" w14:textId="55CEBFAF" w:rsidR="00396562" w:rsidRPr="000F37C5" w:rsidRDefault="78CA51DF" w:rsidP="59DEEC05">
            <w:pPr>
              <w:pStyle w:val="Geenafstand"/>
              <w:spacing w:line="276" w:lineRule="auto"/>
              <w:rPr>
                <w:b/>
                <w:bCs/>
                <w:color w:val="FF0000"/>
              </w:rPr>
            </w:pPr>
            <w:r w:rsidRPr="59DEEC05">
              <w:rPr>
                <w:b/>
                <w:bCs/>
                <w:color w:val="FF0000"/>
              </w:rPr>
              <w:t>LET OP DIT DUURT MAXIMAAL 6-8 WEKEN</w:t>
            </w:r>
          </w:p>
        </w:tc>
      </w:tr>
      <w:tr w:rsidR="00396562" w:rsidRPr="000F37C5" w14:paraId="3730A0F1" w14:textId="77777777" w:rsidTr="59DEEC05">
        <w:trPr>
          <w:trHeight w:val="1305"/>
        </w:trPr>
        <w:tc>
          <w:tcPr>
            <w:tcW w:w="4673" w:type="dxa"/>
          </w:tcPr>
          <w:p w14:paraId="1BB820DC" w14:textId="77777777" w:rsidR="00396562" w:rsidRPr="000F37C5" w:rsidRDefault="00396562" w:rsidP="008A3778">
            <w:pPr>
              <w:pStyle w:val="Geenafstand"/>
              <w:spacing w:line="276" w:lineRule="auto"/>
              <w:rPr>
                <w:rFonts w:cstheme="minorHAnsi"/>
                <w:b/>
              </w:rPr>
            </w:pPr>
            <w:r w:rsidRPr="000F37C5">
              <w:rPr>
                <w:rFonts w:cstheme="minorHAnsi"/>
                <w:b/>
              </w:rPr>
              <w:t>Verklaring van de belastingdienst</w:t>
            </w:r>
          </w:p>
          <w:p w14:paraId="01D16507" w14:textId="77777777" w:rsidR="00396562" w:rsidRPr="000F37C5" w:rsidRDefault="00396562" w:rsidP="008A3778">
            <w:pPr>
              <w:pStyle w:val="Geenafstand"/>
              <w:spacing w:line="276" w:lineRule="auto"/>
              <w:rPr>
                <w:rFonts w:cstheme="minorHAnsi"/>
                <w:bCs/>
                <w:highlight w:val="cyan"/>
              </w:rPr>
            </w:pPr>
            <w:r w:rsidRPr="000F37C5">
              <w:rPr>
                <w:rFonts w:cstheme="minorHAnsi"/>
                <w:bCs/>
              </w:rPr>
              <w:t>(Verklaring betalingsgedrag nakoming fiscale verplichtingen)</w:t>
            </w:r>
          </w:p>
        </w:tc>
        <w:tc>
          <w:tcPr>
            <w:tcW w:w="4538" w:type="dxa"/>
          </w:tcPr>
          <w:p w14:paraId="591D6D7F" w14:textId="77777777" w:rsidR="00396562" w:rsidRPr="000F37C5" w:rsidRDefault="00396562" w:rsidP="008A3778">
            <w:pPr>
              <w:pStyle w:val="Geenafstand"/>
              <w:spacing w:line="276" w:lineRule="auto"/>
              <w:rPr>
                <w:rFonts w:cstheme="minorHAnsi"/>
              </w:rPr>
            </w:pPr>
            <w:r w:rsidRPr="000F37C5">
              <w:rPr>
                <w:rFonts w:cstheme="minorHAnsi"/>
              </w:rPr>
              <w:t xml:space="preserve">Zie </w:t>
            </w:r>
            <w:r w:rsidRPr="00B41C08">
              <w:rPr>
                <w:rFonts w:cstheme="minorHAnsi"/>
              </w:rPr>
              <w:t>paragraaf 3.1</w:t>
            </w:r>
          </w:p>
          <w:p w14:paraId="58FE8491" w14:textId="225BA0C7" w:rsidR="00396562" w:rsidRPr="000F37C5" w:rsidRDefault="00396562" w:rsidP="008A3778">
            <w:pPr>
              <w:pStyle w:val="Geenafstand"/>
              <w:spacing w:line="276" w:lineRule="auto"/>
              <w:rPr>
                <w:rFonts w:cstheme="minorHAnsi"/>
                <w:highlight w:val="cyan"/>
              </w:rPr>
            </w:pPr>
            <w:r w:rsidRPr="000F37C5">
              <w:rPr>
                <w:rFonts w:cstheme="minorHAnsi"/>
              </w:rPr>
              <w:t>Niet ouder dan zes</w:t>
            </w:r>
            <w:r w:rsidR="006A227D">
              <w:rPr>
                <w:rFonts w:cstheme="minorHAnsi"/>
              </w:rPr>
              <w:t xml:space="preserve"> (6)</w:t>
            </w:r>
            <w:r w:rsidRPr="000F37C5">
              <w:rPr>
                <w:rFonts w:cstheme="minorHAnsi"/>
              </w:rPr>
              <w:t xml:space="preserve"> maanden op het moment van inschrijving. Deze is </w:t>
            </w:r>
            <w:hyperlink r:id="rId20" w:history="1">
              <w:r w:rsidRPr="000F37C5">
                <w:rPr>
                  <w:rStyle w:val="Hyperlink"/>
                  <w:rFonts w:cstheme="minorHAnsi"/>
                </w:rPr>
                <w:t>hier</w:t>
              </w:r>
            </w:hyperlink>
            <w:r w:rsidRPr="000F37C5">
              <w:rPr>
                <w:rFonts w:cstheme="minorHAnsi"/>
              </w:rPr>
              <w:t xml:space="preserve"> aan te vragen.</w:t>
            </w:r>
          </w:p>
        </w:tc>
      </w:tr>
      <w:tr w:rsidR="00396562" w:rsidRPr="000F37C5" w14:paraId="3CC12848" w14:textId="77777777" w:rsidTr="59DEEC05">
        <w:trPr>
          <w:trHeight w:val="411"/>
        </w:trPr>
        <w:tc>
          <w:tcPr>
            <w:tcW w:w="4673" w:type="dxa"/>
          </w:tcPr>
          <w:p w14:paraId="5F9B1777" w14:textId="77777777" w:rsidR="00396562" w:rsidRPr="000F37C5" w:rsidRDefault="2351A146" w:rsidP="59DEEC05">
            <w:pPr>
              <w:pStyle w:val="Geenafstand"/>
              <w:spacing w:line="276" w:lineRule="auto"/>
              <w:rPr>
                <w:b/>
                <w:bCs/>
              </w:rPr>
            </w:pPr>
            <w:r w:rsidRPr="59DEEC05">
              <w:rPr>
                <w:b/>
                <w:bCs/>
              </w:rPr>
              <w:t>Bewijs beroeps/bedrijfsaansprakelijkheidsverzekering</w:t>
            </w:r>
          </w:p>
        </w:tc>
        <w:tc>
          <w:tcPr>
            <w:tcW w:w="4538" w:type="dxa"/>
          </w:tcPr>
          <w:p w14:paraId="5BE008DF" w14:textId="67E5BEB3" w:rsidR="00396562" w:rsidRPr="000F37C5" w:rsidRDefault="00396562" w:rsidP="008A3778">
            <w:pPr>
              <w:pStyle w:val="Geenafstand"/>
              <w:spacing w:line="276" w:lineRule="auto"/>
              <w:rPr>
                <w:rFonts w:cstheme="minorHAnsi"/>
              </w:rPr>
            </w:pPr>
            <w:r w:rsidRPr="000F37C5">
              <w:rPr>
                <w:rFonts w:cstheme="minorHAnsi"/>
              </w:rPr>
              <w:t xml:space="preserve">Zie </w:t>
            </w:r>
            <w:r w:rsidRPr="00B41C08">
              <w:rPr>
                <w:rFonts w:cstheme="minorHAnsi"/>
              </w:rPr>
              <w:t>paragraaf 3.2.2</w:t>
            </w:r>
            <w:r w:rsidR="00B108BA" w:rsidRPr="00B41C08">
              <w:rPr>
                <w:rFonts w:cstheme="minorHAnsi"/>
              </w:rPr>
              <w:t>.1</w:t>
            </w:r>
          </w:p>
        </w:tc>
      </w:tr>
      <w:tr w:rsidR="00396562" w:rsidRPr="000F37C5" w14:paraId="1A90F220" w14:textId="77777777" w:rsidTr="59DEEC05">
        <w:trPr>
          <w:trHeight w:val="411"/>
        </w:trPr>
        <w:tc>
          <w:tcPr>
            <w:tcW w:w="4673" w:type="dxa"/>
          </w:tcPr>
          <w:p w14:paraId="66E3ECFA" w14:textId="6A7B7622" w:rsidR="00396562" w:rsidRPr="000D4C06" w:rsidRDefault="2351A146" w:rsidP="59DEEC05">
            <w:pPr>
              <w:pStyle w:val="Geenafstand"/>
              <w:spacing w:line="276" w:lineRule="auto"/>
              <w:rPr>
                <w:b/>
                <w:bCs/>
              </w:rPr>
            </w:pPr>
            <w:r w:rsidRPr="59DEEC05">
              <w:rPr>
                <w:b/>
                <w:bCs/>
              </w:rPr>
              <w:t xml:space="preserve">Certificaten kwaliteitsborging </w:t>
            </w:r>
          </w:p>
        </w:tc>
        <w:tc>
          <w:tcPr>
            <w:tcW w:w="4538" w:type="dxa"/>
          </w:tcPr>
          <w:p w14:paraId="510727DC" w14:textId="77777777" w:rsidR="00396562" w:rsidRPr="000F37C5" w:rsidRDefault="00396562" w:rsidP="008A3778">
            <w:pPr>
              <w:pStyle w:val="Geenafstand"/>
              <w:spacing w:line="276" w:lineRule="auto"/>
              <w:rPr>
                <w:rFonts w:cstheme="minorHAnsi"/>
              </w:rPr>
            </w:pPr>
            <w:r w:rsidRPr="00A14D86">
              <w:rPr>
                <w:rFonts w:cstheme="minorHAnsi"/>
              </w:rPr>
              <w:t>Zie paragraaf 3.2.3.2</w:t>
            </w:r>
          </w:p>
        </w:tc>
      </w:tr>
      <w:tr w:rsidR="00396562" w:rsidRPr="000F37C5" w14:paraId="75B53C81" w14:textId="77777777" w:rsidTr="59DEEC05">
        <w:trPr>
          <w:trHeight w:val="411"/>
        </w:trPr>
        <w:tc>
          <w:tcPr>
            <w:tcW w:w="9211" w:type="dxa"/>
            <w:gridSpan w:val="2"/>
          </w:tcPr>
          <w:p w14:paraId="45A568E0" w14:textId="77777777" w:rsidR="00396562" w:rsidRPr="000F37C5" w:rsidRDefault="00396562" w:rsidP="008A3778">
            <w:pPr>
              <w:pStyle w:val="Geenafstand"/>
              <w:spacing w:line="276" w:lineRule="auto"/>
              <w:rPr>
                <w:i/>
                <w:iCs/>
              </w:rPr>
            </w:pPr>
            <w:r w:rsidRPr="793353D6">
              <w:rPr>
                <w:i/>
                <w:iCs/>
              </w:rPr>
              <w:t xml:space="preserve">In </w:t>
            </w:r>
            <w:r w:rsidRPr="00A14D86">
              <w:rPr>
                <w:i/>
                <w:iCs/>
              </w:rPr>
              <w:t>hoofdstuk 3 staat beschreven welke bewijsmiddelen ten aanzien van de uitsluitingsgronden en de geschiktheidseisen moeten</w:t>
            </w:r>
            <w:r w:rsidRPr="793353D6">
              <w:rPr>
                <w:i/>
                <w:iCs/>
              </w:rPr>
              <w:t xml:space="preserve"> worden ingediend </w:t>
            </w:r>
            <w:r w:rsidRPr="793353D6">
              <w:rPr>
                <w:b/>
                <w:bCs/>
                <w:i/>
                <w:iCs/>
              </w:rPr>
              <w:t>door derden</w:t>
            </w:r>
            <w:r w:rsidRPr="793353D6">
              <w:rPr>
                <w:i/>
                <w:iCs/>
              </w:rPr>
              <w:t xml:space="preserve"> in geval een beroep wordt gedaan op een derde of wanneer als combinatie wordt ingeschreven.</w:t>
            </w:r>
          </w:p>
        </w:tc>
      </w:tr>
    </w:tbl>
    <w:p w14:paraId="44DF069E" w14:textId="77777777" w:rsidR="00396562" w:rsidRPr="004070F3" w:rsidRDefault="00396562" w:rsidP="00396562"/>
    <w:p w14:paraId="3B0DA8A6" w14:textId="77777777" w:rsidR="00396562" w:rsidRDefault="00396562" w:rsidP="00396562">
      <w:pPr>
        <w:pStyle w:val="Kop2"/>
      </w:pPr>
      <w:bookmarkStart w:id="58" w:name="_Toc129354551"/>
      <w:bookmarkStart w:id="59" w:name="_Toc201228761"/>
      <w:bookmarkStart w:id="60" w:name="_Toc229396339"/>
      <w:r>
        <w:t>Gestanddoening</w:t>
      </w:r>
      <w:bookmarkEnd w:id="58"/>
      <w:bookmarkEnd w:id="59"/>
      <w:bookmarkEnd w:id="60"/>
    </w:p>
    <w:p w14:paraId="160BCC90" w14:textId="1568ADEE" w:rsidR="00396562" w:rsidRDefault="2351A146" w:rsidP="59DEEC05">
      <w:pPr>
        <w:pStyle w:val="Geenafstand"/>
        <w:spacing w:line="276" w:lineRule="auto"/>
      </w:pPr>
      <w:bookmarkStart w:id="61" w:name="_Hlk142312257"/>
      <w:r>
        <w:t>Door in te schrijven doet u uw inschrijving gestand voor de periode va</w:t>
      </w:r>
      <w:r w:rsidRPr="59DEEC05">
        <w:t xml:space="preserve">n </w:t>
      </w:r>
      <w:r w:rsidR="00A11A85">
        <w:t>3</w:t>
      </w:r>
      <w:r w:rsidR="00B94D30">
        <w:t xml:space="preserve"> maand</w:t>
      </w:r>
      <w:r w:rsidRPr="59DEEC05">
        <w:t>, gerekend vanaf de sluitingsdatum voor het indienen van de inschrijvingen.</w:t>
      </w:r>
    </w:p>
    <w:bookmarkEnd w:id="61"/>
    <w:p w14:paraId="5DB36523" w14:textId="77777777" w:rsidR="00396562" w:rsidRDefault="00396562" w:rsidP="00396562">
      <w:pPr>
        <w:pStyle w:val="Geenafstand"/>
        <w:spacing w:line="276" w:lineRule="auto"/>
      </w:pPr>
    </w:p>
    <w:p w14:paraId="463BCBBA" w14:textId="0EA6C5E8" w:rsidR="00396562" w:rsidRDefault="00396562" w:rsidP="00396562">
      <w:pPr>
        <w:pStyle w:val="Geenafstand"/>
        <w:spacing w:line="276" w:lineRule="auto"/>
      </w:pPr>
      <w:r>
        <w:t xml:space="preserve">Mocht een kort geding worden aangespannen, dan zal de gestanddoeningstermijn van de inschrijvingen automatisch worden verlengd tot </w:t>
      </w:r>
      <w:r w:rsidR="006A227D">
        <w:t>veertien (</w:t>
      </w:r>
      <w:r>
        <w:t>14</w:t>
      </w:r>
      <w:r w:rsidR="006A227D">
        <w:t>)</w:t>
      </w:r>
      <w:r>
        <w:t xml:space="preserve"> kalenderdagen na de uitspraak van de rechtbank. Ingezette rechtsmiddelen schorten de gestanddoeningstermijn niet op. In andere gevallen kunnen wij inschrijvers vragen de gestanddoeningstermijn te verlengen.</w:t>
      </w:r>
    </w:p>
    <w:p w14:paraId="7F037A81" w14:textId="77777777" w:rsidR="00396562" w:rsidRDefault="00396562" w:rsidP="00396562">
      <w:pPr>
        <w:pStyle w:val="Geenafstand"/>
        <w:spacing w:line="276" w:lineRule="auto"/>
      </w:pPr>
    </w:p>
    <w:p w14:paraId="437FA232" w14:textId="77777777" w:rsidR="00396562" w:rsidRDefault="00396562" w:rsidP="00396562">
      <w:pPr>
        <w:pStyle w:val="Kop2"/>
      </w:pPr>
      <w:bookmarkStart w:id="62" w:name="_Toc201228762"/>
      <w:bookmarkStart w:id="63" w:name="_Toc229396340"/>
      <w:r>
        <w:lastRenderedPageBreak/>
        <w:t>Procedure bij onduidelijkheden</w:t>
      </w:r>
      <w:bookmarkEnd w:id="62"/>
      <w:bookmarkEnd w:id="63"/>
    </w:p>
    <w:p w14:paraId="127E3168" w14:textId="77777777" w:rsidR="00396562" w:rsidRDefault="00396562" w:rsidP="00396562">
      <w:pPr>
        <w:pStyle w:val="Geenafstand"/>
        <w:spacing w:line="276" w:lineRule="auto"/>
      </w:pPr>
      <w:r>
        <w:t>De aanbestedingsdocumenten zijn met grote zorg samengesteld.</w:t>
      </w:r>
      <w:r w:rsidRPr="00672C73">
        <w:t xml:space="preserve"> </w:t>
      </w:r>
    </w:p>
    <w:p w14:paraId="0E3A2313" w14:textId="77777777" w:rsidR="00396562" w:rsidRDefault="00396562" w:rsidP="00396562">
      <w:pPr>
        <w:pStyle w:val="Geenafstand"/>
        <w:spacing w:line="276" w:lineRule="auto"/>
      </w:pPr>
      <w:r w:rsidRPr="00672C73">
        <w:t xml:space="preserve">Als </w:t>
      </w:r>
      <w:r>
        <w:t xml:space="preserve">u </w:t>
      </w:r>
      <w:r w:rsidRPr="00672C73">
        <w:t xml:space="preserve">denkt dat er onduidelijkheden of tegenstrijdigheden </w:t>
      </w:r>
      <w:r>
        <w:t xml:space="preserve">staan in (deze lijst is niet limitatief): </w:t>
      </w:r>
    </w:p>
    <w:p w14:paraId="67603D88" w14:textId="77777777" w:rsidR="00396562" w:rsidRDefault="00396562" w:rsidP="00396562">
      <w:pPr>
        <w:pStyle w:val="Geenafstand"/>
        <w:numPr>
          <w:ilvl w:val="0"/>
          <w:numId w:val="14"/>
        </w:numPr>
        <w:spacing w:line="276" w:lineRule="auto"/>
      </w:pPr>
      <w:r>
        <w:t>De offerteaanvraag;</w:t>
      </w:r>
    </w:p>
    <w:p w14:paraId="72257BFF" w14:textId="77777777" w:rsidR="00396562" w:rsidRDefault="00396562" w:rsidP="00396562">
      <w:pPr>
        <w:pStyle w:val="Geenafstand"/>
        <w:numPr>
          <w:ilvl w:val="0"/>
          <w:numId w:val="14"/>
        </w:numPr>
        <w:spacing w:line="276" w:lineRule="auto"/>
      </w:pPr>
      <w:r>
        <w:t xml:space="preserve">De nota van inlichtingen; </w:t>
      </w:r>
    </w:p>
    <w:p w14:paraId="2312CD90" w14:textId="77777777" w:rsidR="00396562" w:rsidRDefault="00396562" w:rsidP="00396562">
      <w:pPr>
        <w:pStyle w:val="Geenafstand"/>
        <w:numPr>
          <w:ilvl w:val="0"/>
          <w:numId w:val="14"/>
        </w:numPr>
        <w:spacing w:line="276" w:lineRule="auto"/>
      </w:pPr>
      <w:r>
        <w:t>De geschiktheidseisen;</w:t>
      </w:r>
    </w:p>
    <w:p w14:paraId="2364E4C2" w14:textId="77777777" w:rsidR="00396562" w:rsidRDefault="00396562" w:rsidP="00396562">
      <w:pPr>
        <w:pStyle w:val="Geenafstand"/>
        <w:numPr>
          <w:ilvl w:val="0"/>
          <w:numId w:val="14"/>
        </w:numPr>
        <w:spacing w:line="276" w:lineRule="auto"/>
      </w:pPr>
      <w:r>
        <w:t xml:space="preserve">Het programma van eisen; </w:t>
      </w:r>
    </w:p>
    <w:p w14:paraId="70A898FA" w14:textId="77777777" w:rsidR="00396562" w:rsidRDefault="00396562" w:rsidP="00396562">
      <w:pPr>
        <w:pStyle w:val="Geenafstand"/>
        <w:numPr>
          <w:ilvl w:val="0"/>
          <w:numId w:val="14"/>
        </w:numPr>
        <w:spacing w:line="276" w:lineRule="auto"/>
      </w:pPr>
      <w:r>
        <w:t>Gunningscriteria;</w:t>
      </w:r>
    </w:p>
    <w:p w14:paraId="0F0198FF" w14:textId="77777777" w:rsidR="00396562" w:rsidRDefault="00396562" w:rsidP="00396562">
      <w:pPr>
        <w:pStyle w:val="Geenafstand"/>
        <w:numPr>
          <w:ilvl w:val="0"/>
          <w:numId w:val="14"/>
        </w:numPr>
        <w:spacing w:line="276" w:lineRule="auto"/>
      </w:pPr>
      <w:r>
        <w:t>Wijze van beoordelen.</w:t>
      </w:r>
    </w:p>
    <w:p w14:paraId="4B5730F3" w14:textId="77777777" w:rsidR="00396562" w:rsidRDefault="00396562" w:rsidP="00396562">
      <w:pPr>
        <w:pStyle w:val="Geenafstand"/>
        <w:spacing w:line="276" w:lineRule="auto"/>
      </w:pPr>
    </w:p>
    <w:p w14:paraId="6AFDAA99" w14:textId="7173F823" w:rsidR="00396562" w:rsidRDefault="2351A146" w:rsidP="00396562">
      <w:pPr>
        <w:pStyle w:val="Geenafstand"/>
        <w:spacing w:line="276" w:lineRule="auto"/>
      </w:pPr>
      <w:r>
        <w:t xml:space="preserve">Dan moet u hierover vragen stellen in de nota's van inlichtingen of het uiterlijk </w:t>
      </w:r>
      <w:r w:rsidR="1447F51D">
        <w:t>vijf (</w:t>
      </w:r>
      <w:r>
        <w:t>5</w:t>
      </w:r>
      <w:r w:rsidR="1447F51D">
        <w:t>)</w:t>
      </w:r>
      <w:r>
        <w:t xml:space="preserve"> dagen na het verzenden van de laatste nota van inlichtingen aan ons laten weten. Als dit niet gebeurt, vervalt elk recht om tegen deze documenten in rechte op te komen, tenzij wij besluiten dat het niet beantwoorden van een te laat ingediende vraag disproportioneel is. </w:t>
      </w:r>
    </w:p>
    <w:p w14:paraId="5BBA464E" w14:textId="77777777" w:rsidR="00396562" w:rsidRDefault="00396562" w:rsidP="00396562">
      <w:pPr>
        <w:pStyle w:val="Geenafstand"/>
        <w:spacing w:line="276" w:lineRule="auto"/>
      </w:pPr>
    </w:p>
    <w:p w14:paraId="1427FF39" w14:textId="67AF4753" w:rsidR="00396562" w:rsidRDefault="00396562" w:rsidP="00396562">
      <w:pPr>
        <w:pStyle w:val="Geenafstand"/>
        <w:spacing w:line="276" w:lineRule="auto"/>
      </w:pPr>
      <w:r w:rsidRPr="00672C73">
        <w:t xml:space="preserve">Als </w:t>
      </w:r>
      <w:r>
        <w:t>onze reactie</w:t>
      </w:r>
      <w:r w:rsidRPr="00672C73">
        <w:t xml:space="preserve"> op de vraag niet leidt tot aanpassing van de documenten of als deze aanpassing niet juist of onvoldoende is, moet </w:t>
      </w:r>
      <w:r>
        <w:t>u</w:t>
      </w:r>
      <w:r w:rsidRPr="00672C73">
        <w:t xml:space="preserve"> binnen </w:t>
      </w:r>
      <w:r w:rsidR="004C5CC7">
        <w:t>vierentwintig (</w:t>
      </w:r>
      <w:r w:rsidRPr="00672C73">
        <w:t>24</w:t>
      </w:r>
      <w:r w:rsidR="004C5CC7">
        <w:t>)</w:t>
      </w:r>
      <w:r w:rsidRPr="00672C73">
        <w:t xml:space="preserve"> uur voor het sluiten van de inschrijvingen een kort geding starten bij de bevoegde rechter en moet</w:t>
      </w:r>
      <w:r>
        <w:t xml:space="preserve">en wij </w:t>
      </w:r>
      <w:r w:rsidRPr="00672C73">
        <w:t xml:space="preserve">hiervan onmiddellijk op de hoogte worden gesteld </w:t>
      </w:r>
      <w:r>
        <w:t>met</w:t>
      </w:r>
      <w:r w:rsidRPr="00672C73">
        <w:t xml:space="preserve"> een dagvaarding op </w:t>
      </w:r>
      <w:r>
        <w:t>ons</w:t>
      </w:r>
      <w:r w:rsidRPr="00672C73">
        <w:t xml:space="preserve"> adres. Als dit niet gebeurt, vervalt elk recht om tegen de aanbestedingsdocumenten </w:t>
      </w:r>
      <w:r>
        <w:t xml:space="preserve">in rechte op te </w:t>
      </w:r>
      <w:r w:rsidRPr="00672C73">
        <w:t>komen. Als er een kort geding wordt gestart, behoud</w:t>
      </w:r>
      <w:r>
        <w:t>en</w:t>
      </w:r>
      <w:r w:rsidRPr="00672C73">
        <w:t xml:space="preserve"> </w:t>
      </w:r>
      <w:r>
        <w:t xml:space="preserve">wij ons het recht voor deze </w:t>
      </w:r>
      <w:r w:rsidRPr="00672C73">
        <w:t>aanbestedingsprocedure op te schorten of in te trekken.</w:t>
      </w:r>
    </w:p>
    <w:p w14:paraId="5D76DBDD" w14:textId="77777777" w:rsidR="00396562" w:rsidRDefault="00396562" w:rsidP="00396562">
      <w:pPr>
        <w:pStyle w:val="Geenafstand"/>
        <w:spacing w:line="276" w:lineRule="auto"/>
      </w:pPr>
    </w:p>
    <w:p w14:paraId="33DD82EE" w14:textId="77777777" w:rsidR="00396562" w:rsidRDefault="00396562" w:rsidP="00396562">
      <w:pPr>
        <w:pStyle w:val="Kop2"/>
      </w:pPr>
      <w:bookmarkStart w:id="64" w:name="_Toc129354553"/>
      <w:bookmarkStart w:id="65" w:name="_Toc201228763"/>
      <w:bookmarkStart w:id="66" w:name="_Toc229396341"/>
      <w:r>
        <w:t>Klachten aanbesteding</w:t>
      </w:r>
      <w:bookmarkEnd w:id="64"/>
      <w:bookmarkEnd w:id="65"/>
      <w:bookmarkEnd w:id="66"/>
    </w:p>
    <w:p w14:paraId="53F4AF8A" w14:textId="77777777" w:rsidR="00396562" w:rsidRDefault="00396562" w:rsidP="00396562">
      <w:pPr>
        <w:pStyle w:val="Geenafstand"/>
        <w:spacing w:line="276" w:lineRule="auto"/>
      </w:pPr>
      <w:bookmarkStart w:id="67" w:name="_Hlk142315703"/>
      <w:r w:rsidRPr="00743B92">
        <w:t xml:space="preserve">Als </w:t>
      </w:r>
      <w:r>
        <w:t>u</w:t>
      </w:r>
      <w:r w:rsidRPr="00743B92">
        <w:t xml:space="preserve"> een klacht heeft tegen de aanbestedingsprocedure en/of tegen </w:t>
      </w:r>
      <w:r>
        <w:t>onze</w:t>
      </w:r>
      <w:r w:rsidRPr="00743B92">
        <w:t xml:space="preserve"> handelswijze, dan </w:t>
      </w:r>
      <w:r>
        <w:t>moet</w:t>
      </w:r>
      <w:r w:rsidRPr="00743B92">
        <w:t xml:space="preserve"> </w:t>
      </w:r>
      <w:r>
        <w:t xml:space="preserve">u </w:t>
      </w:r>
      <w:r w:rsidRPr="00743B92">
        <w:t>gemotiveerd en onderbouwd aangeven op welke punten/onderdelen van de</w:t>
      </w:r>
      <w:r>
        <w:t>ze</w:t>
      </w:r>
      <w:r w:rsidRPr="00743B92">
        <w:t xml:space="preserve"> aanbesteding </w:t>
      </w:r>
      <w:r>
        <w:t>u</w:t>
      </w:r>
      <w:r w:rsidRPr="00743B92">
        <w:t xml:space="preserve"> het niet eens </w:t>
      </w:r>
      <w:r>
        <w:t>bent</w:t>
      </w:r>
      <w:r w:rsidRPr="00743B92">
        <w:t xml:space="preserve">. </w:t>
      </w:r>
    </w:p>
    <w:p w14:paraId="6CFF1B1F" w14:textId="77777777" w:rsidR="00396562" w:rsidRDefault="00396562" w:rsidP="00396562">
      <w:pPr>
        <w:pStyle w:val="Geenafstand"/>
        <w:spacing w:line="276" w:lineRule="auto"/>
      </w:pPr>
    </w:p>
    <w:p w14:paraId="1C3C4C95" w14:textId="3B8363C8" w:rsidR="2568036A" w:rsidRDefault="2568036A" w:rsidP="59DEEC05">
      <w:pPr>
        <w:pStyle w:val="Geenafstand"/>
      </w:pPr>
      <w:r w:rsidRPr="59DEEC05">
        <w:t xml:space="preserve">De klachtenregeling genaamd: Klachtenregeling </w:t>
      </w:r>
      <w:proofErr w:type="spellStart"/>
      <w:r w:rsidRPr="59DEEC05">
        <w:t>Achterhoekse</w:t>
      </w:r>
      <w:proofErr w:type="spellEnd"/>
      <w:r w:rsidRPr="59DEEC05">
        <w:t xml:space="preserve"> en </w:t>
      </w:r>
      <w:proofErr w:type="spellStart"/>
      <w:r w:rsidRPr="59DEEC05">
        <w:t>Liemerse</w:t>
      </w:r>
      <w:proofErr w:type="spellEnd"/>
      <w:r w:rsidRPr="59DEEC05">
        <w:t xml:space="preserve"> gemeenten is gepubliceerd en te raadplegen op de </w:t>
      </w:r>
      <w:hyperlink r:id="rId21">
        <w:r w:rsidRPr="59DEEC05">
          <w:rPr>
            <w:rStyle w:val="Hyperlink"/>
            <w:rFonts w:ascii="Calibri" w:eastAsia="Calibri" w:hAnsi="Calibri" w:cs="Calibri"/>
          </w:rPr>
          <w:t>https://www.winterswijk.nl/inkoop-en-aanbesteden</w:t>
        </w:r>
      </w:hyperlink>
      <w:r w:rsidRPr="59DEEC05">
        <w:rPr>
          <w:rFonts w:ascii="Calibri" w:eastAsia="Calibri" w:hAnsi="Calibri" w:cs="Calibri"/>
        </w:rPr>
        <w:t xml:space="preserve">   </w:t>
      </w:r>
    </w:p>
    <w:p w14:paraId="4E395D4A" w14:textId="5DE6FD90" w:rsidR="59DEEC05" w:rsidRDefault="59DEEC05" w:rsidP="59DEEC05">
      <w:pPr>
        <w:pStyle w:val="Geenafstand"/>
        <w:rPr>
          <w:rFonts w:ascii="Calibri" w:eastAsia="Calibri" w:hAnsi="Calibri" w:cs="Calibri"/>
        </w:rPr>
      </w:pPr>
    </w:p>
    <w:p w14:paraId="320EEADF" w14:textId="60631947" w:rsidR="00396562" w:rsidRDefault="2351A146" w:rsidP="00396562">
      <w:pPr>
        <w:pStyle w:val="Geenafstand"/>
        <w:spacing w:line="276" w:lineRule="auto"/>
        <w:rPr>
          <w:highlight w:val="cyan"/>
        </w:rPr>
      </w:pPr>
      <w:r>
        <w:t xml:space="preserve">De klacht kan worden ingediend via </w:t>
      </w:r>
      <w:hyperlink r:id="rId22">
        <w:r w:rsidR="1A48B792" w:rsidRPr="59DEEC05">
          <w:rPr>
            <w:rStyle w:val="Hyperlink"/>
          </w:rPr>
          <w:t>inkoop@winterswijk.nl</w:t>
        </w:r>
      </w:hyperlink>
      <w:r w:rsidR="1A48B792">
        <w:t xml:space="preserve"> </w:t>
      </w:r>
      <w:r>
        <w:t xml:space="preserve">, met in de onderwerpregel: </w:t>
      </w:r>
      <w:r w:rsidR="385349D2" w:rsidRPr="59DEEC05">
        <w:t>Offerteaanvraag Europees openbare aanbesteding planten van bomen,</w:t>
      </w:r>
      <w:r>
        <w:t xml:space="preserve"> </w:t>
      </w:r>
      <w:r w:rsidR="5398C57C">
        <w:t>Gemeente Winterswijk</w:t>
      </w:r>
      <w:r w:rsidR="6D08CD82">
        <w:t>.</w:t>
      </w:r>
    </w:p>
    <w:p w14:paraId="015531BA" w14:textId="77777777" w:rsidR="00396562" w:rsidRPr="00743B92" w:rsidRDefault="00396562" w:rsidP="00396562">
      <w:pPr>
        <w:pStyle w:val="Geenafstand"/>
        <w:spacing w:line="276" w:lineRule="auto"/>
        <w:rPr>
          <w:highlight w:val="cyan"/>
        </w:rPr>
      </w:pPr>
    </w:p>
    <w:p w14:paraId="3C614F56" w14:textId="77777777" w:rsidR="00396562" w:rsidRPr="00256C9F" w:rsidRDefault="00396562" w:rsidP="00396562">
      <w:pPr>
        <w:pStyle w:val="Geenafstand"/>
        <w:spacing w:line="276" w:lineRule="auto"/>
      </w:pPr>
      <w:r w:rsidRPr="00743B92">
        <w:t>Het indienen van een klacht bij de Commissie van Aanbestedingsexperts, schort deze aanbestedingsprocedure niet op.</w:t>
      </w:r>
    </w:p>
    <w:bookmarkEnd w:id="67"/>
    <w:p w14:paraId="7C2D7ADE" w14:textId="77777777" w:rsidR="00396562" w:rsidRDefault="00396562" w:rsidP="00396562">
      <w:pPr>
        <w:pStyle w:val="Geenafstand"/>
        <w:spacing w:line="276" w:lineRule="auto"/>
      </w:pPr>
      <w:r>
        <w:br w:type="page"/>
      </w:r>
    </w:p>
    <w:p w14:paraId="77CFA024" w14:textId="77777777" w:rsidR="00396562" w:rsidRDefault="00396562" w:rsidP="00396562">
      <w:pPr>
        <w:pStyle w:val="Kop1"/>
      </w:pPr>
      <w:bookmarkStart w:id="68" w:name="_Toc129354554"/>
      <w:bookmarkStart w:id="69" w:name="_Toc201228764"/>
      <w:bookmarkStart w:id="70" w:name="_Toc229396342"/>
      <w:r>
        <w:lastRenderedPageBreak/>
        <w:t>Uitsluitingsgronden en geschiktheidseisen</w:t>
      </w:r>
      <w:bookmarkEnd w:id="68"/>
      <w:bookmarkEnd w:id="69"/>
      <w:bookmarkEnd w:id="70"/>
    </w:p>
    <w:p w14:paraId="733F6AE7" w14:textId="77777777" w:rsidR="00396562" w:rsidRDefault="00396562" w:rsidP="00396562">
      <w:pPr>
        <w:pStyle w:val="Geenafstand"/>
        <w:spacing w:line="276" w:lineRule="auto"/>
      </w:pPr>
      <w:r w:rsidRPr="00E160C6">
        <w:t xml:space="preserve">In </w:t>
      </w:r>
      <w:r>
        <w:t>dit hoofdstuk</w:t>
      </w:r>
      <w:r w:rsidRPr="00E160C6">
        <w:t xml:space="preserve"> staat beschreven welke </w:t>
      </w:r>
      <w:r>
        <w:t xml:space="preserve">uitsluitingsgronden er van toepassing zijn en aan welke geschiktheidseisen u moet voldoen. </w:t>
      </w:r>
      <w:r w:rsidRPr="00AB705F">
        <w:rPr>
          <w:rFonts w:cstheme="minorHAnsi"/>
        </w:rPr>
        <w:t>De geschiktheidseisen bestaan uit eisen aan de financiële en economische draagkracht, technische bekwaamheid en beroepsbekwaamheid, en beroepsbevoegdheid</w:t>
      </w:r>
      <w:r>
        <w:rPr>
          <w:rFonts w:cstheme="minorHAnsi"/>
        </w:rPr>
        <w:t>.</w:t>
      </w:r>
    </w:p>
    <w:p w14:paraId="62F51A6D" w14:textId="77777777" w:rsidR="00396562" w:rsidRDefault="00396562" w:rsidP="00396562">
      <w:pPr>
        <w:pStyle w:val="Geenafstand"/>
        <w:spacing w:line="276" w:lineRule="auto"/>
      </w:pPr>
    </w:p>
    <w:p w14:paraId="7003A0D6" w14:textId="77777777" w:rsidR="00396562" w:rsidRDefault="00396562" w:rsidP="00396562">
      <w:pPr>
        <w:pStyle w:val="Kop2"/>
      </w:pPr>
      <w:bookmarkStart w:id="71" w:name="_Toc129354555"/>
      <w:bookmarkStart w:id="72" w:name="_Toc201228765"/>
      <w:bookmarkStart w:id="73" w:name="_Toc229396343"/>
      <w:r>
        <w:t>Uitsluitingsgronden</w:t>
      </w:r>
      <w:bookmarkEnd w:id="71"/>
      <w:bookmarkEnd w:id="72"/>
      <w:bookmarkEnd w:id="73"/>
    </w:p>
    <w:p w14:paraId="563E1865" w14:textId="77777777" w:rsidR="00396562" w:rsidRDefault="00396562" w:rsidP="00396562">
      <w:pPr>
        <w:pStyle w:val="Geenafstand"/>
        <w:spacing w:line="276" w:lineRule="auto"/>
        <w:rPr>
          <w:rFonts w:cstheme="minorHAnsi"/>
        </w:rPr>
      </w:pPr>
      <w:r>
        <w:t xml:space="preserve">U moet in Deel III A van het Uniform Europees Aanbestedingsdocument verklaren dat er geen sprake is van </w:t>
      </w:r>
      <w:r w:rsidRPr="00AB705F">
        <w:rPr>
          <w:rFonts w:cstheme="minorHAnsi"/>
        </w:rPr>
        <w:t xml:space="preserve">een in de afgelopen </w:t>
      </w:r>
      <w:r w:rsidRPr="00AB705F">
        <w:rPr>
          <w:rFonts w:cstheme="minorHAnsi"/>
          <w:b/>
        </w:rPr>
        <w:t>vijf (5) jaren</w:t>
      </w:r>
      <w:r w:rsidRPr="00AB705F">
        <w:rPr>
          <w:rFonts w:cstheme="minorHAnsi"/>
        </w:rPr>
        <w:t xml:space="preserve"> onherroepelijk geworden rechterlijke uitspraak </w:t>
      </w:r>
      <w:r>
        <w:rPr>
          <w:rFonts w:cstheme="minorHAnsi"/>
        </w:rPr>
        <w:t>tegen u</w:t>
      </w:r>
      <w:r w:rsidRPr="00AB705F">
        <w:rPr>
          <w:rFonts w:cstheme="minorHAnsi"/>
        </w:rPr>
        <w:t xml:space="preserve">,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w:t>
      </w:r>
    </w:p>
    <w:p w14:paraId="273AAED6" w14:textId="77777777" w:rsidR="00396562" w:rsidRDefault="00396562" w:rsidP="00396562">
      <w:pPr>
        <w:pStyle w:val="Geenafstand"/>
        <w:spacing w:line="276" w:lineRule="auto"/>
        <w:rPr>
          <w:rFonts w:cstheme="minorHAnsi"/>
        </w:rPr>
      </w:pPr>
    </w:p>
    <w:p w14:paraId="115220E9" w14:textId="77777777" w:rsidR="00396562" w:rsidRDefault="2351A146" w:rsidP="00396562">
      <w:pPr>
        <w:pStyle w:val="Geenafstand"/>
        <w:spacing w:line="276" w:lineRule="auto"/>
      </w:pPr>
      <w:r>
        <w:t>U verklaart in Deel III B van het Uniform Europees Aanbestedingsdocument dat er geen sprake is van een onherroepelijke en bindende rechterlijke of administratieve beslissing zoals in de wettelijke bepalingen van het land waar u bent gevestigd of wanneer op basis van nationale wettelijke bepalingen is vastgesteld dat u niet voldoet aan de verplichtingen tot betaling van belastingen of sociale zekerheidspremies.</w:t>
      </w:r>
    </w:p>
    <w:p w14:paraId="632479AF" w14:textId="77777777" w:rsidR="00396562" w:rsidRPr="00E160C6" w:rsidRDefault="00396562" w:rsidP="59DEEC05">
      <w:pPr>
        <w:pStyle w:val="Geenafstand"/>
        <w:spacing w:line="276" w:lineRule="auto"/>
      </w:pPr>
    </w:p>
    <w:p w14:paraId="72CF9E67" w14:textId="77777777" w:rsidR="00396562" w:rsidRDefault="2351A146" w:rsidP="59DEEC05">
      <w:pPr>
        <w:pStyle w:val="Geenafstand"/>
        <w:spacing w:line="276" w:lineRule="auto"/>
      </w:pPr>
      <w:r w:rsidRPr="59DEEC05">
        <w:t xml:space="preserve">U moet in Deel III C van het Uniform Europees Aanbestedingsdocument verklaren dat geen sprake is van de situaties zoals genoemd in artikel 2.87 </w:t>
      </w:r>
      <w:proofErr w:type="spellStart"/>
      <w:r w:rsidRPr="59DEEC05">
        <w:t>Aw</w:t>
      </w:r>
      <w:proofErr w:type="spellEnd"/>
      <w:r w:rsidRPr="59DEEC05">
        <w:t xml:space="preserve"> 2012. In het Uniform Europees Aanbestedingsdocument is door ons aangegeven welke facultatieve uitsluitingsgronden op deze aanbestedingsprocedure van toepassing zijn.</w:t>
      </w:r>
    </w:p>
    <w:p w14:paraId="5D9C5075" w14:textId="7F99696E" w:rsidR="00396562" w:rsidRPr="00AB705F" w:rsidRDefault="3653A93E" w:rsidP="59DEEC05">
      <w:pPr>
        <w:pStyle w:val="Geenafstand"/>
        <w:spacing w:line="276" w:lineRule="auto"/>
      </w:pPr>
      <w:r w:rsidRPr="59DEEC05">
        <w:rPr>
          <w:rFonts w:ascii="Calibri" w:eastAsia="Calibri" w:hAnsi="Calibri" w:cs="Calibri"/>
        </w:rPr>
        <w:t xml:space="preserve">Aangekruiste uitsluitingsgronden: </w:t>
      </w:r>
    </w:p>
    <w:p w14:paraId="53EB0BAD" w14:textId="0B32D497" w:rsidR="00396562" w:rsidRPr="00AB705F" w:rsidRDefault="3653A93E" w:rsidP="59DEEC05">
      <w:pPr>
        <w:pStyle w:val="Geenafstand"/>
        <w:numPr>
          <w:ilvl w:val="0"/>
          <w:numId w:val="1"/>
        </w:numPr>
        <w:spacing w:line="276" w:lineRule="auto"/>
        <w:rPr>
          <w:rFonts w:ascii="Calibri" w:eastAsia="Calibri" w:hAnsi="Calibri" w:cs="Calibri"/>
        </w:rPr>
      </w:pPr>
      <w:r w:rsidRPr="59DEEC05">
        <w:rPr>
          <w:rFonts w:ascii="Calibri" w:eastAsia="Calibri" w:hAnsi="Calibri" w:cs="Calibri"/>
        </w:rPr>
        <w:t>Schending verplichtingen o.b.v. milieu-, sociaal- of arbeidsrecht</w:t>
      </w:r>
    </w:p>
    <w:p w14:paraId="198A4C69" w14:textId="57360ADA" w:rsidR="00396562" w:rsidRPr="00AB705F" w:rsidRDefault="3653A93E" w:rsidP="59DEEC05">
      <w:pPr>
        <w:pStyle w:val="Geenafstand"/>
        <w:numPr>
          <w:ilvl w:val="0"/>
          <w:numId w:val="1"/>
        </w:numPr>
        <w:spacing w:line="276" w:lineRule="auto"/>
        <w:rPr>
          <w:rFonts w:ascii="Calibri" w:eastAsia="Calibri" w:hAnsi="Calibri" w:cs="Calibri"/>
        </w:rPr>
      </w:pPr>
      <w:r w:rsidRPr="59DEEC05">
        <w:rPr>
          <w:rFonts w:ascii="Calibri" w:eastAsia="Calibri" w:hAnsi="Calibri" w:cs="Calibri"/>
        </w:rPr>
        <w:t>Faillissement, insolventie of gelijksoortig</w:t>
      </w:r>
    </w:p>
    <w:p w14:paraId="1E562F3E" w14:textId="3A13F7EF" w:rsidR="00396562" w:rsidRPr="00AB705F" w:rsidRDefault="3653A93E" w:rsidP="59DEEC05">
      <w:pPr>
        <w:pStyle w:val="Geenafstand"/>
        <w:numPr>
          <w:ilvl w:val="0"/>
          <w:numId w:val="1"/>
        </w:numPr>
        <w:spacing w:line="276" w:lineRule="auto"/>
        <w:rPr>
          <w:rFonts w:ascii="Calibri" w:eastAsia="Calibri" w:hAnsi="Calibri" w:cs="Calibri"/>
        </w:rPr>
      </w:pPr>
      <w:r w:rsidRPr="59DEEC05">
        <w:rPr>
          <w:rFonts w:ascii="Calibri" w:eastAsia="Calibri" w:hAnsi="Calibri" w:cs="Calibri"/>
        </w:rPr>
        <w:t>Prestaties uit het verleden</w:t>
      </w:r>
    </w:p>
    <w:p w14:paraId="3FA94B01" w14:textId="3A0EC267" w:rsidR="00396562" w:rsidRPr="00AB705F" w:rsidRDefault="3653A93E" w:rsidP="59DEEC05">
      <w:pPr>
        <w:pStyle w:val="Geenafstand"/>
        <w:numPr>
          <w:ilvl w:val="0"/>
          <w:numId w:val="1"/>
        </w:numPr>
        <w:spacing w:line="276" w:lineRule="auto"/>
        <w:rPr>
          <w:rFonts w:ascii="Calibri" w:eastAsia="Calibri" w:hAnsi="Calibri" w:cs="Calibri"/>
        </w:rPr>
      </w:pPr>
      <w:r w:rsidRPr="59DEEC05">
        <w:rPr>
          <w:rFonts w:ascii="Calibri" w:eastAsia="Calibri" w:hAnsi="Calibri" w:cs="Calibri"/>
        </w:rPr>
        <w:t>Valse verklaring</w:t>
      </w:r>
    </w:p>
    <w:p w14:paraId="21FCD553" w14:textId="38A0E585" w:rsidR="00396562" w:rsidRPr="00AB705F" w:rsidRDefault="00396562" w:rsidP="59DEEC05">
      <w:pPr>
        <w:pStyle w:val="Geenafstand"/>
        <w:spacing w:line="276" w:lineRule="auto"/>
      </w:pPr>
    </w:p>
    <w:p w14:paraId="7B908706" w14:textId="77777777" w:rsidR="00396562" w:rsidRPr="00AB705F" w:rsidRDefault="2351A146" w:rsidP="59DEEC05">
      <w:pPr>
        <w:pStyle w:val="Geenafstand"/>
        <w:spacing w:line="276" w:lineRule="auto"/>
      </w:pPr>
      <w:r w:rsidRPr="59DEEC05">
        <w:t xml:space="preserve">Voor de facultatieve uitsluitingsgronden geldt een terugkijktermijn van </w:t>
      </w:r>
      <w:r w:rsidRPr="59DEEC05">
        <w:rPr>
          <w:b/>
          <w:bCs/>
        </w:rPr>
        <w:t>drie (3)</w:t>
      </w:r>
      <w:r w:rsidRPr="59DEEC05">
        <w:t xml:space="preserve"> </w:t>
      </w:r>
      <w:r w:rsidRPr="59DEEC05">
        <w:rPr>
          <w:b/>
          <w:bCs/>
        </w:rPr>
        <w:t>jaren</w:t>
      </w:r>
      <w:r w:rsidRPr="59DEEC05">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7298E205" w14:textId="77777777" w:rsidR="00396562" w:rsidRDefault="00396562" w:rsidP="00396562">
      <w:pPr>
        <w:pStyle w:val="Geenafstand"/>
        <w:spacing w:line="276" w:lineRule="auto"/>
      </w:pPr>
    </w:p>
    <w:p w14:paraId="6E23C8EF" w14:textId="77777777" w:rsidR="00396562" w:rsidRDefault="2351A146" w:rsidP="59DEEC05">
      <w:pPr>
        <w:pStyle w:val="Geenafstand"/>
        <w:spacing w:line="276" w:lineRule="auto"/>
      </w:pPr>
      <w:r>
        <w:t xml:space="preserve">Ter bewijs van het Uniform Europees Aanbestedingsdocument moet de voorlopig gegunde inschrijver bewijsstukken </w:t>
      </w:r>
      <w:r w:rsidRPr="59DEEC05">
        <w:t>volgens</w:t>
      </w:r>
      <w:r>
        <w:t xml:space="preserve"> artikel 2.89 </w:t>
      </w:r>
      <w:proofErr w:type="spellStart"/>
      <w:r>
        <w:t>Aw</w:t>
      </w:r>
      <w:proofErr w:type="spellEnd"/>
      <w:r>
        <w:t xml:space="preserve"> 2012 aan ons aanleveren:</w:t>
      </w:r>
    </w:p>
    <w:p w14:paraId="6DE0610C" w14:textId="77777777" w:rsidR="00396562" w:rsidRDefault="00396562" w:rsidP="00396562">
      <w:pPr>
        <w:pStyle w:val="Geenafstand"/>
        <w:numPr>
          <w:ilvl w:val="0"/>
          <w:numId w:val="38"/>
        </w:numPr>
        <w:spacing w:line="276" w:lineRule="auto"/>
      </w:pPr>
      <w:r>
        <w:t xml:space="preserve">Gedragsverklaring Aanbesteden (GVA), niet ouder dan twee jaar op het moment van inschrijving. Deze is </w:t>
      </w:r>
      <w:hyperlink r:id="rId23" w:history="1">
        <w:r w:rsidRPr="00AB705F">
          <w:rPr>
            <w:rStyle w:val="Hyperlink"/>
            <w:rFonts w:cstheme="minorHAnsi"/>
          </w:rPr>
          <w:t>hier</w:t>
        </w:r>
      </w:hyperlink>
      <w:r w:rsidRPr="00AB705F">
        <w:rPr>
          <w:rFonts w:cstheme="minorHAnsi"/>
        </w:rPr>
        <w:t xml:space="preserve"> </w:t>
      </w:r>
      <w:r>
        <w:t>aan te vragen.</w:t>
      </w:r>
    </w:p>
    <w:p w14:paraId="53F7FCAC" w14:textId="54D4CE8D" w:rsidR="00396562" w:rsidRDefault="2351A146" w:rsidP="00396562">
      <w:pPr>
        <w:pStyle w:val="Geenafstand"/>
        <w:numPr>
          <w:ilvl w:val="0"/>
          <w:numId w:val="38"/>
        </w:numPr>
        <w:spacing w:line="276" w:lineRule="auto"/>
      </w:pPr>
      <w:r>
        <w:t xml:space="preserve">Verklaring Belastingdienst (Verklaring betalingsgedrag nakoming fiscale verplichtingen), niet ouder dan zes maanden op het moment van inschrijving. Deze is </w:t>
      </w:r>
      <w:hyperlink r:id="rId24">
        <w:r w:rsidRPr="59DEEC05">
          <w:rPr>
            <w:rStyle w:val="Hyperlink"/>
          </w:rPr>
          <w:t>hier</w:t>
        </w:r>
      </w:hyperlink>
      <w:r w:rsidRPr="59DEEC05">
        <w:rPr>
          <w:rStyle w:val="Hyperlink"/>
        </w:rPr>
        <w:t xml:space="preserve"> </w:t>
      </w:r>
      <w:r>
        <w:t>aan te vragen.</w:t>
      </w:r>
    </w:p>
    <w:p w14:paraId="6BA5414D" w14:textId="77777777" w:rsidR="00396562" w:rsidRPr="00D5746F" w:rsidRDefault="2351A146" w:rsidP="59DEEC05">
      <w:pPr>
        <w:pStyle w:val="Geenafstand"/>
        <w:numPr>
          <w:ilvl w:val="0"/>
          <w:numId w:val="38"/>
        </w:numPr>
        <w:spacing w:line="276" w:lineRule="auto"/>
      </w:pPr>
      <w:r>
        <w:t>Eventuele overige bewijsmiddelen, indien wij dit hebben aangegeven.</w:t>
      </w:r>
    </w:p>
    <w:p w14:paraId="3DC7199D" w14:textId="77777777" w:rsidR="00396562" w:rsidRDefault="00396562" w:rsidP="00396562">
      <w:pPr>
        <w:pStyle w:val="Geenafstand"/>
        <w:spacing w:line="276" w:lineRule="auto"/>
      </w:pPr>
    </w:p>
    <w:p w14:paraId="1A2E7294" w14:textId="3D5B5B28" w:rsidR="00396562" w:rsidRDefault="2351A146" w:rsidP="00396562">
      <w:pPr>
        <w:pStyle w:val="Geenafstand"/>
        <w:spacing w:line="276" w:lineRule="auto"/>
      </w:pPr>
      <w:r>
        <w:t xml:space="preserve">U moet deze bewijsstukken binnen tien (10) </w:t>
      </w:r>
      <w:r w:rsidR="61158FB1">
        <w:t>kalenderdage</w:t>
      </w:r>
      <w:r>
        <w:t>n na verzoek van ons overleggen. U moet dus rekening houden met eventuele aanvraagtermijnen van bovenstaande bewijsmiddelen.</w:t>
      </w:r>
    </w:p>
    <w:p w14:paraId="02EE69BE" w14:textId="77777777" w:rsidR="00396562" w:rsidRDefault="00396562" w:rsidP="00396562">
      <w:pPr>
        <w:pStyle w:val="Geenafstand"/>
        <w:spacing w:line="276" w:lineRule="auto"/>
      </w:pPr>
    </w:p>
    <w:p w14:paraId="0F5B4690" w14:textId="77777777" w:rsidR="00396562" w:rsidRDefault="00396562" w:rsidP="00396562">
      <w:pPr>
        <w:pStyle w:val="Geenafstand"/>
        <w:spacing w:line="276" w:lineRule="auto"/>
      </w:pPr>
      <w:r w:rsidRPr="003E1745">
        <w:lastRenderedPageBreak/>
        <w:t xml:space="preserve">Als </w:t>
      </w:r>
      <w:r>
        <w:t>u</w:t>
      </w:r>
      <w:r w:rsidRPr="003E1745">
        <w:t xml:space="preserve"> bij het indienen van </w:t>
      </w:r>
      <w:r>
        <w:t>uw</w:t>
      </w:r>
      <w:r w:rsidRPr="003E1745">
        <w:t xml:space="preserve"> inschrijving begeleiding krijgt van een adviseur of adviesbureau en deze begeleidt ook concurrerende inschrijvers, kan er sprake zijn van belangenverstrengeling en/of de schijn van beïnvloeding en/of afstemming van inschrijvingen. Het is </w:t>
      </w:r>
      <w:r>
        <w:t>u</w:t>
      </w:r>
      <w:r w:rsidRPr="003E1745">
        <w:t xml:space="preserve">w eigen verantwoordelijkheid om te zorgen dat de door </w:t>
      </w:r>
      <w:r>
        <w:t>u i</w:t>
      </w:r>
      <w:r w:rsidRPr="003E1745">
        <w:t xml:space="preserve">ngeschakelde adviseur of bureau zich aan de regels houdt. Als wij daarom vragen, moet </w:t>
      </w:r>
      <w:r>
        <w:t>u</w:t>
      </w:r>
      <w:r w:rsidRPr="003E1745">
        <w:t xml:space="preserve"> kunnen aantonen dat er geen sprake is van belangenverstrengeling. Als </w:t>
      </w:r>
      <w:r>
        <w:t>u</w:t>
      </w:r>
      <w:r w:rsidRPr="003E1745">
        <w:t xml:space="preserve"> niet op tijd reageert en/of niet voldoende kunt aantonen dat er geen belangenverstrengeling is, kan </w:t>
      </w:r>
      <w:r>
        <w:t>uw</w:t>
      </w:r>
      <w:r w:rsidRPr="003E1745">
        <w:t xml:space="preserve"> inschrijving worden uitgesloten en ongeldig</w:t>
      </w:r>
      <w:r>
        <w:t xml:space="preserve"> worden</w:t>
      </w:r>
      <w:r w:rsidRPr="003E1745">
        <w:t xml:space="preserve"> verklaard.</w:t>
      </w:r>
    </w:p>
    <w:p w14:paraId="3BAEC00E" w14:textId="77777777" w:rsidR="00396562" w:rsidRDefault="00396562" w:rsidP="00396562">
      <w:pPr>
        <w:pStyle w:val="Geenafstand"/>
        <w:spacing w:line="276" w:lineRule="auto"/>
      </w:pPr>
    </w:p>
    <w:p w14:paraId="15053B6D" w14:textId="77777777" w:rsidR="00AC2414" w:rsidRPr="000F6CF0" w:rsidRDefault="00AC2414" w:rsidP="00396562">
      <w:pPr>
        <w:pStyle w:val="xmsonormal"/>
        <w:shd w:val="clear" w:color="auto" w:fill="FFFFFF"/>
        <w:spacing w:before="0" w:beforeAutospacing="0" w:after="0" w:afterAutospacing="0" w:line="276" w:lineRule="auto"/>
        <w:rPr>
          <w:rFonts w:ascii="Calibri" w:hAnsi="Calibri" w:cs="Calibri"/>
          <w:color w:val="242424"/>
          <w:sz w:val="22"/>
          <w:szCs w:val="22"/>
        </w:rPr>
      </w:pPr>
    </w:p>
    <w:p w14:paraId="502784B2" w14:textId="77777777" w:rsidR="00396562" w:rsidRPr="00BA0B2F" w:rsidRDefault="2351A146" w:rsidP="00396562">
      <w:pPr>
        <w:pStyle w:val="Kop3"/>
      </w:pPr>
      <w:bookmarkStart w:id="74" w:name="_Toc201228767"/>
      <w:r>
        <w:t>Wet BIBOB</w:t>
      </w:r>
      <w:bookmarkEnd w:id="74"/>
      <w:r>
        <w:t xml:space="preserve"> </w:t>
      </w:r>
    </w:p>
    <w:p w14:paraId="6E25352C" w14:textId="77777777" w:rsidR="00396562" w:rsidRPr="003E1745" w:rsidRDefault="2351A146" w:rsidP="00396562">
      <w:pPr>
        <w:pStyle w:val="Geenafstand"/>
        <w:spacing w:line="276" w:lineRule="auto"/>
      </w:pPr>
      <w:r>
        <w:t>Wij hebben de bevoegdheid om de gegunde partij en zijn eventuele opdrachtgevers, eigenaren en vennoten te (laten) onderzoeken op het voldoen aan één of meerdere van de van toepassing zijnde uitsluitingsgronden. Hiervoor kan onder andere de Wet Bevordering Integriteitsbeoordelingen door het Openbaar Bestuur (</w:t>
      </w:r>
      <w:proofErr w:type="spellStart"/>
      <w:r>
        <w:t>Bibob</w:t>
      </w:r>
      <w:proofErr w:type="spellEnd"/>
      <w:r>
        <w:t xml:space="preserve">) worden gebruikt. De gegunde partij moet hieraan meewerken. Als de gegunde partij weigert om mee te werken of het onderzoek frustreert, behouden wij ons het recht voor om de inschrijving af te wijzen of de overeenkomst onmiddellijk op te schorten, te ontbinden of te beëindigen naar eigen keuze, zonder dat wij verplicht zijn om eventuele schade te vergoeden en zonder dat een termijn in acht hoeft te worden genomen. </w:t>
      </w:r>
    </w:p>
    <w:p w14:paraId="2475BA51" w14:textId="77777777" w:rsidR="00396562" w:rsidRDefault="00396562" w:rsidP="00396562">
      <w:pPr>
        <w:pStyle w:val="Geenafstand"/>
        <w:spacing w:line="276" w:lineRule="auto"/>
      </w:pPr>
    </w:p>
    <w:p w14:paraId="53798D77" w14:textId="77777777" w:rsidR="00396562" w:rsidRDefault="00396562" w:rsidP="00396562">
      <w:pPr>
        <w:pStyle w:val="Kop2"/>
      </w:pPr>
      <w:bookmarkStart w:id="75" w:name="_Toc129354556"/>
      <w:bookmarkStart w:id="76" w:name="_Toc201228768"/>
      <w:bookmarkStart w:id="77" w:name="_Toc229396344"/>
      <w:r>
        <w:t>Geschiktheidseisen</w:t>
      </w:r>
      <w:bookmarkEnd w:id="75"/>
      <w:bookmarkEnd w:id="76"/>
      <w:bookmarkEnd w:id="77"/>
    </w:p>
    <w:p w14:paraId="7934F87A" w14:textId="393E26AD" w:rsidR="00396562" w:rsidRDefault="2351A146" w:rsidP="00396562">
      <w:pPr>
        <w:pStyle w:val="Geenafstand"/>
        <w:spacing w:line="276" w:lineRule="auto"/>
      </w:pPr>
      <w:r>
        <w:t xml:space="preserve">Door het invullen van Deel IV van het Uniform Europees Aanbestedingsdocument verklaart u te voldoen aan alle geschiktheidseisen. Ook hierbij geldt dat u op verzoek gevraagde bewijsmiddelen binnen tien (10) </w:t>
      </w:r>
      <w:r w:rsidR="70FC0441">
        <w:t>kalender</w:t>
      </w:r>
      <w:r>
        <w:t>dagen moet overleggen.</w:t>
      </w:r>
    </w:p>
    <w:p w14:paraId="002D4FE5" w14:textId="77777777" w:rsidR="00396562" w:rsidRDefault="00396562" w:rsidP="00396562">
      <w:pPr>
        <w:pStyle w:val="Geenafstand"/>
        <w:spacing w:line="276" w:lineRule="auto"/>
      </w:pPr>
    </w:p>
    <w:p w14:paraId="655EA323" w14:textId="0EC0726B" w:rsidR="00396562" w:rsidRDefault="00396562" w:rsidP="00396562">
      <w:pPr>
        <w:pStyle w:val="Kop3"/>
      </w:pPr>
      <w:bookmarkStart w:id="78" w:name="_Toc201228769"/>
      <w:r>
        <w:t>Uittreksel handelsregister</w:t>
      </w:r>
      <w:bookmarkEnd w:id="78"/>
      <w:r w:rsidR="00F900BF">
        <w:t>: Beroepsbevoegdheid</w:t>
      </w:r>
    </w:p>
    <w:p w14:paraId="7AA5503A" w14:textId="678C3C9D" w:rsidR="00396562" w:rsidRDefault="00396562" w:rsidP="00396562">
      <w:pPr>
        <w:pStyle w:val="Geenafstand"/>
        <w:spacing w:line="276" w:lineRule="auto"/>
      </w:pPr>
      <w:r>
        <w:t xml:space="preserve">U moet bij uw inschrijving een gewaarmerkt uittreksel uit het Handelsregister van de Kamer van Koophandel toevoegen. Dit uittreksel mag maximaal 6 maanden oud zijn op de sluitingsdatum van deze aanbesteding. </w:t>
      </w:r>
      <w:r w:rsidRPr="70178FA8">
        <w:t xml:space="preserve">Deze is </w:t>
      </w:r>
      <w:hyperlink r:id="rId25">
        <w:r w:rsidRPr="70178FA8">
          <w:rPr>
            <w:rStyle w:val="Hyperlink"/>
          </w:rPr>
          <w:t>hier</w:t>
        </w:r>
      </w:hyperlink>
      <w:r>
        <w:t xml:space="preserve"> aan te vragen. Uit dit uittreksel moet de tekenbevoegdheid van de ondertekenaar (natuurlijke persoon) blijken voor minimaal de inschrijvingssom voor deze opdracht. </w:t>
      </w:r>
    </w:p>
    <w:p w14:paraId="3303B97B" w14:textId="77777777" w:rsidR="00396562" w:rsidRDefault="00396562" w:rsidP="00396562">
      <w:pPr>
        <w:pStyle w:val="Geenafstand"/>
        <w:spacing w:line="276" w:lineRule="auto"/>
      </w:pPr>
    </w:p>
    <w:p w14:paraId="30EF79A1" w14:textId="77777777" w:rsidR="00396562" w:rsidRDefault="00396562" w:rsidP="00396562">
      <w:pPr>
        <w:pStyle w:val="Geenafstand"/>
        <w:spacing w:line="276" w:lineRule="auto"/>
      </w:pPr>
      <w:r>
        <w:t>Mocht de ondertekenaar op basis van een volmacht tekenbevoegd zijn, dan dient de desbetreffende volmacht ook bij inschrijving te worden ingediend. Uit het uittreksel moet vervolgens blijken dat de natuurlijke persoon die de volmacht heeft afgegeven tekenbevoegd is voor minimaal de inschrijvingssom van deze opdracht.</w:t>
      </w:r>
    </w:p>
    <w:p w14:paraId="6E19D613" w14:textId="77777777" w:rsidR="00396562" w:rsidRDefault="00396562" w:rsidP="00396562">
      <w:pPr>
        <w:pStyle w:val="Geenafstand"/>
        <w:spacing w:line="276" w:lineRule="auto"/>
      </w:pPr>
    </w:p>
    <w:p w14:paraId="76DD14BF" w14:textId="204AD62E" w:rsidR="00396562" w:rsidRDefault="2351A146" w:rsidP="00396562">
      <w:pPr>
        <w:pStyle w:val="Kop3"/>
      </w:pPr>
      <w:bookmarkStart w:id="79" w:name="_Toc129354558"/>
      <w:bookmarkStart w:id="80" w:name="_Toc201228770"/>
      <w:r>
        <w:t>Financiële en economische draagkracht</w:t>
      </w:r>
      <w:bookmarkEnd w:id="79"/>
      <w:bookmarkEnd w:id="80"/>
    </w:p>
    <w:p w14:paraId="1A71D3DB" w14:textId="3FB59900" w:rsidR="00396562" w:rsidRDefault="1F450113" w:rsidP="00396562">
      <w:pPr>
        <w:pStyle w:val="Kop4"/>
      </w:pPr>
      <w:r>
        <w:t>A</w:t>
      </w:r>
      <w:r w:rsidR="2351A146">
        <w:t>ansprakelijkheidsverzekering</w:t>
      </w:r>
    </w:p>
    <w:p w14:paraId="51DF78F0" w14:textId="744C3516" w:rsidR="40C002E3" w:rsidRDefault="40C002E3" w:rsidP="59DEEC05">
      <w:pPr>
        <w:pStyle w:val="Geenafstand"/>
      </w:pPr>
      <w:r w:rsidRPr="59DEEC05">
        <w:rPr>
          <w:rFonts w:ascii="Calibri" w:eastAsia="Calibri" w:hAnsi="Calibri" w:cs="Calibri"/>
        </w:rPr>
        <w:t>U dient adequaat verzekerd te zijn voor het uitvoeren van de opdracht. Voor een toelichting, zie Artikel 1</w:t>
      </w:r>
      <w:r w:rsidR="38A3A877" w:rsidRPr="59DEEC05">
        <w:rPr>
          <w:rFonts w:ascii="Calibri" w:eastAsia="Calibri" w:hAnsi="Calibri" w:cs="Calibri"/>
        </w:rPr>
        <w:t>6</w:t>
      </w:r>
      <w:r w:rsidRPr="59DEEC05">
        <w:rPr>
          <w:rFonts w:ascii="Calibri" w:eastAsia="Calibri" w:hAnsi="Calibri" w:cs="Calibri"/>
        </w:rPr>
        <w:t xml:space="preserve"> in </w:t>
      </w:r>
      <w:r w:rsidR="40401B04" w:rsidRPr="59DEEC05">
        <w:rPr>
          <w:rFonts w:ascii="Calibri" w:eastAsia="Calibri" w:hAnsi="Calibri" w:cs="Calibri"/>
        </w:rPr>
        <w:t xml:space="preserve">de </w:t>
      </w:r>
      <w:r w:rsidRPr="59DEEC05">
        <w:rPr>
          <w:rFonts w:ascii="Calibri" w:eastAsia="Calibri" w:hAnsi="Calibri" w:cs="Calibri"/>
        </w:rPr>
        <w:t xml:space="preserve">Bijlage: Algemene inkoopvoorwaarden </w:t>
      </w:r>
      <w:proofErr w:type="spellStart"/>
      <w:r w:rsidRPr="59DEEC05">
        <w:rPr>
          <w:rFonts w:ascii="Calibri" w:eastAsia="Calibri" w:hAnsi="Calibri" w:cs="Calibri"/>
        </w:rPr>
        <w:t>Achterhoekse</w:t>
      </w:r>
      <w:proofErr w:type="spellEnd"/>
      <w:r w:rsidRPr="59DEEC05">
        <w:rPr>
          <w:rFonts w:ascii="Calibri" w:eastAsia="Calibri" w:hAnsi="Calibri" w:cs="Calibri"/>
        </w:rPr>
        <w:t xml:space="preserve"> Gemeenten (AIAG 2025).</w:t>
      </w:r>
      <w:r>
        <w:t xml:space="preserve"> </w:t>
      </w:r>
    </w:p>
    <w:p w14:paraId="3F18DD33" w14:textId="3584470C" w:rsidR="59DEEC05" w:rsidRDefault="59DEEC05" w:rsidP="59DEEC05">
      <w:pPr>
        <w:pStyle w:val="Geenafstand"/>
        <w:spacing w:line="276" w:lineRule="auto"/>
      </w:pPr>
    </w:p>
    <w:p w14:paraId="792FBC43" w14:textId="77777777" w:rsidR="00396562" w:rsidRDefault="00396562" w:rsidP="00396562">
      <w:pPr>
        <w:pStyle w:val="Geenafstand"/>
        <w:spacing w:line="276" w:lineRule="auto"/>
      </w:pPr>
    </w:p>
    <w:p w14:paraId="375644DC" w14:textId="73CE6CFF" w:rsidR="00396562" w:rsidRDefault="2351A146" w:rsidP="00396562">
      <w:pPr>
        <w:pStyle w:val="Geenafstand"/>
        <w:spacing w:line="276" w:lineRule="auto"/>
      </w:pPr>
      <w:r>
        <w:lastRenderedPageBreak/>
        <w:t xml:space="preserve">Als bewijs van verzekering, moet de voorlopig gegunde partij op verzoek binnen tien (10) </w:t>
      </w:r>
      <w:r w:rsidR="7184E95B">
        <w:t>kalenderd</w:t>
      </w:r>
      <w:r>
        <w:t>agen het volgende overleggen:</w:t>
      </w:r>
    </w:p>
    <w:p w14:paraId="039C82C5" w14:textId="6BC4AF36" w:rsidR="00396562" w:rsidRDefault="2351A146" w:rsidP="00396562">
      <w:pPr>
        <w:pStyle w:val="Geenafstand"/>
        <w:numPr>
          <w:ilvl w:val="0"/>
          <w:numId w:val="15"/>
        </w:numPr>
        <w:spacing w:line="276" w:lineRule="auto"/>
      </w:pPr>
      <w:r>
        <w:t xml:space="preserve">Een geldig </w:t>
      </w:r>
      <w:proofErr w:type="spellStart"/>
      <w:r>
        <w:t>polisblad</w:t>
      </w:r>
      <w:proofErr w:type="spellEnd"/>
      <w:r>
        <w:t xml:space="preserve"> van de</w:t>
      </w:r>
      <w:r w:rsidR="23BE5553">
        <w:t xml:space="preserve"> </w:t>
      </w:r>
      <w:r>
        <w:t xml:space="preserve">aansprakelijkheidsverzekering; </w:t>
      </w:r>
    </w:p>
    <w:p w14:paraId="265160B0" w14:textId="01AB71BD" w:rsidR="00396562" w:rsidRDefault="00396562" w:rsidP="00396562">
      <w:pPr>
        <w:pStyle w:val="Geenafstand"/>
        <w:numPr>
          <w:ilvl w:val="0"/>
          <w:numId w:val="15"/>
        </w:numPr>
        <w:spacing w:line="276" w:lineRule="auto"/>
      </w:pPr>
      <w:r>
        <w:t xml:space="preserve">Als het niet mogelijk is een geldig </w:t>
      </w:r>
      <w:proofErr w:type="spellStart"/>
      <w:r>
        <w:t>polisblad</w:t>
      </w:r>
      <w:proofErr w:type="spellEnd"/>
      <w:r>
        <w:t xml:space="preserve"> te overleggen is het voldoende om een geldig verzekeringscertificaat </w:t>
      </w:r>
      <w:r w:rsidR="001128FB">
        <w:t xml:space="preserve">aan te leveren </w:t>
      </w:r>
      <w:r>
        <w:t>waaruit blijkt dat u verzekerd bent voor het vereiste bedrag.</w:t>
      </w:r>
    </w:p>
    <w:p w14:paraId="7D338235" w14:textId="77777777" w:rsidR="00396562" w:rsidRDefault="00396562" w:rsidP="00396562">
      <w:pPr>
        <w:pStyle w:val="Geenafstand"/>
        <w:spacing w:line="276" w:lineRule="auto"/>
      </w:pPr>
    </w:p>
    <w:p w14:paraId="5E332D1C" w14:textId="32BF9968" w:rsidR="00396562" w:rsidRPr="00B108BA" w:rsidRDefault="2351A146" w:rsidP="00396562">
      <w:pPr>
        <w:pStyle w:val="Kop3"/>
      </w:pPr>
      <w:bookmarkStart w:id="81" w:name="_Toc129354559"/>
      <w:bookmarkStart w:id="82" w:name="_Toc201228771"/>
      <w:r w:rsidRPr="00B108BA">
        <w:t>Technische en beroepsbekwaamheid</w:t>
      </w:r>
      <w:bookmarkEnd w:id="81"/>
      <w:bookmarkEnd w:id="82"/>
    </w:p>
    <w:p w14:paraId="6C568334" w14:textId="7AFB78D2" w:rsidR="00396562" w:rsidRPr="00B108BA" w:rsidRDefault="2351A146" w:rsidP="59DEEC05">
      <w:pPr>
        <w:pStyle w:val="Kop4"/>
      </w:pPr>
      <w:r w:rsidRPr="00B108BA">
        <w:t>Kerncompetentie</w:t>
      </w:r>
    </w:p>
    <w:p w14:paraId="4DF461A5" w14:textId="27EFF3F9" w:rsidR="00396562" w:rsidRDefault="00E31905" w:rsidP="00396562">
      <w:pPr>
        <w:pStyle w:val="Geenafstand"/>
        <w:spacing w:line="276" w:lineRule="auto"/>
      </w:pPr>
      <w:r>
        <w:t>Voor elk van de percelen eisen wij</w:t>
      </w:r>
      <w:r w:rsidR="2351A146">
        <w:t xml:space="preserve"> dat u over een bepaalde kerncompetentie</w:t>
      </w:r>
      <w:r w:rsidR="671BF4C3">
        <w:t xml:space="preserve"> </w:t>
      </w:r>
      <w:r w:rsidR="2351A146">
        <w:t>beschikt. U moet dat bij uw inschrijving bewijzen door een referentie</w:t>
      </w:r>
      <w:r w:rsidR="5792732F">
        <w:t xml:space="preserve"> </w:t>
      </w:r>
      <w:r w:rsidR="2351A146">
        <w:t xml:space="preserve">op te geven met betrekking tot onderstaande kerncompetentie. Bij </w:t>
      </w:r>
      <w:r w:rsidR="53F3B74A">
        <w:t>d</w:t>
      </w:r>
      <w:r w:rsidR="2351A146">
        <w:t>e referentieopdracht</w:t>
      </w:r>
      <w:r w:rsidR="235BA43E">
        <w:t xml:space="preserve"> </w:t>
      </w:r>
      <w:r w:rsidR="2351A146">
        <w:t xml:space="preserve">moet u de organisatie en leiding van de opdracht hebben verzorgd. Ook moet de referentieopdracht in de afgelopen </w:t>
      </w:r>
      <w:r w:rsidR="2351A146" w:rsidRPr="59DEEC05">
        <w:rPr>
          <w:b/>
          <w:bCs/>
        </w:rPr>
        <w:t>drie (3) kalenderjaren</w:t>
      </w:r>
      <w:r w:rsidR="2351A146">
        <w:t xml:space="preserve">, gerekend vanaf de inschrijvingsdatum, succesvol zijn uitgevoerd. Als u een opdracht indient die nog niet geheel afgerond is, dan mag u alleen de werkzaamheden invullen die u tot nu toe daadwerkelijk heeft uitgevoerd. </w:t>
      </w:r>
    </w:p>
    <w:p w14:paraId="3352C53E" w14:textId="77777777" w:rsidR="00396562" w:rsidRDefault="00396562" w:rsidP="00396562">
      <w:pPr>
        <w:pStyle w:val="Geenafstand"/>
        <w:spacing w:line="276" w:lineRule="auto"/>
      </w:pPr>
    </w:p>
    <w:p w14:paraId="723E71FA" w14:textId="1738679B" w:rsidR="00396562" w:rsidRPr="00B61C24" w:rsidRDefault="2351A146" w:rsidP="59DEEC05">
      <w:pPr>
        <w:pStyle w:val="Geenafstand"/>
        <w:numPr>
          <w:ilvl w:val="0"/>
          <w:numId w:val="16"/>
        </w:numPr>
        <w:spacing w:line="276" w:lineRule="auto"/>
      </w:pPr>
      <w:r>
        <w:t xml:space="preserve">Kerncompetentie 1 </w:t>
      </w:r>
      <w:r w:rsidR="7ED03DE5">
        <w:t>planten van bomen</w:t>
      </w:r>
    </w:p>
    <w:p w14:paraId="7CD6989B" w14:textId="1491122D" w:rsidR="00396562" w:rsidRPr="00142D4C" w:rsidRDefault="0EFB0935" w:rsidP="59DEEC05">
      <w:pPr>
        <w:pStyle w:val="Lijstalinea"/>
        <w:spacing w:after="0"/>
        <w:rPr>
          <w:rFonts w:ascii="Arial" w:eastAsia="Arial" w:hAnsi="Arial" w:cs="Arial"/>
          <w:color w:val="FFFFFF" w:themeColor="background1"/>
          <w:sz w:val="20"/>
          <w:szCs w:val="20"/>
        </w:rPr>
      </w:pPr>
      <w:r w:rsidRPr="59DEEC05">
        <w:rPr>
          <w:rFonts w:ascii="Arial" w:eastAsia="Arial" w:hAnsi="Arial" w:cs="Arial"/>
          <w:color w:val="000000" w:themeColor="text1"/>
          <w:sz w:val="20"/>
          <w:szCs w:val="20"/>
        </w:rPr>
        <w:t xml:space="preserve">Eén op een vakkundig en regelmatige wijze </w:t>
      </w:r>
      <w:r w:rsidRPr="00A11A85">
        <w:rPr>
          <w:rFonts w:ascii="Arial" w:eastAsia="Arial" w:hAnsi="Arial" w:cs="Arial"/>
          <w:color w:val="000000" w:themeColor="text1"/>
          <w:sz w:val="20"/>
          <w:szCs w:val="20"/>
        </w:rPr>
        <w:t>uitgevoerde overeenkomst</w:t>
      </w:r>
      <w:r w:rsidRPr="59DEEC05">
        <w:rPr>
          <w:rFonts w:ascii="Arial" w:eastAsia="Arial" w:hAnsi="Arial" w:cs="Arial"/>
          <w:color w:val="000000" w:themeColor="text1"/>
          <w:sz w:val="20"/>
          <w:szCs w:val="20"/>
        </w:rPr>
        <w:t xml:space="preserve"> </w:t>
      </w:r>
      <w:r w:rsidRPr="0024039F">
        <w:rPr>
          <w:rFonts w:ascii="Arial" w:eastAsia="Arial" w:hAnsi="Arial" w:cs="Arial"/>
          <w:color w:val="000000" w:themeColor="text1"/>
          <w:sz w:val="20"/>
          <w:szCs w:val="20"/>
        </w:rPr>
        <w:t>met de kerncompetentie “</w:t>
      </w:r>
      <w:r w:rsidR="77B787C0" w:rsidRPr="0024039F">
        <w:rPr>
          <w:rFonts w:ascii="Arial" w:eastAsia="Arial" w:hAnsi="Arial" w:cs="Arial"/>
          <w:color w:val="000000" w:themeColor="text1"/>
          <w:sz w:val="20"/>
          <w:szCs w:val="20"/>
        </w:rPr>
        <w:t>planten van bomen</w:t>
      </w:r>
      <w:r w:rsidR="00E62843">
        <w:rPr>
          <w:rFonts w:ascii="Arial" w:eastAsia="Arial" w:hAnsi="Arial" w:cs="Arial"/>
          <w:color w:val="000000" w:themeColor="text1"/>
          <w:sz w:val="20"/>
          <w:szCs w:val="20"/>
        </w:rPr>
        <w:t xml:space="preserve"> </w:t>
      </w:r>
      <w:r w:rsidR="00E62843" w:rsidRPr="00212750">
        <w:rPr>
          <w:rFonts w:ascii="Arial" w:eastAsia="Arial" w:hAnsi="Arial" w:cs="Arial"/>
          <w:color w:val="000000" w:themeColor="text1"/>
          <w:sz w:val="20"/>
          <w:szCs w:val="20"/>
        </w:rPr>
        <w:t xml:space="preserve">inclusief </w:t>
      </w:r>
      <w:r w:rsidR="00E62843" w:rsidRPr="00212750">
        <w:t>nazorg</w:t>
      </w:r>
      <w:r w:rsidR="00142D4C" w:rsidRPr="00212750">
        <w:t xml:space="preserve"> van 1 jaar</w:t>
      </w:r>
      <w:r w:rsidR="00B40608">
        <w:t xml:space="preserve"> </w:t>
      </w:r>
      <w:r w:rsidR="00E62843" w:rsidRPr="00212750">
        <w:t>+ bodemverbetering</w:t>
      </w:r>
      <w:r w:rsidRPr="00212750">
        <w:rPr>
          <w:rFonts w:ascii="Arial" w:eastAsia="Arial" w:hAnsi="Arial" w:cs="Arial"/>
          <w:color w:val="000000" w:themeColor="text1"/>
          <w:sz w:val="20"/>
          <w:szCs w:val="20"/>
        </w:rPr>
        <w:t>”.</w:t>
      </w:r>
      <w:r w:rsidRPr="0024039F">
        <w:rPr>
          <w:rFonts w:ascii="Arial" w:eastAsia="Arial" w:hAnsi="Arial" w:cs="Arial"/>
          <w:color w:val="000000" w:themeColor="text1"/>
          <w:sz w:val="20"/>
          <w:szCs w:val="20"/>
        </w:rPr>
        <w:t xml:space="preserve"> De leveranties welke </w:t>
      </w:r>
      <w:r w:rsidRPr="00212750">
        <w:rPr>
          <w:rFonts w:ascii="Arial" w:eastAsia="Arial" w:hAnsi="Arial" w:cs="Arial"/>
          <w:color w:val="000000" w:themeColor="text1"/>
          <w:sz w:val="20"/>
          <w:szCs w:val="20"/>
        </w:rPr>
        <w:t xml:space="preserve">betrekking hebben op de kerncompetentie dienen een gefactureerd bedrag te hebben van </w:t>
      </w:r>
      <w:commentRangeStart w:id="83"/>
      <w:r w:rsidRPr="00212750">
        <w:rPr>
          <w:rFonts w:ascii="Arial" w:eastAsia="Arial" w:hAnsi="Arial" w:cs="Arial"/>
          <w:color w:val="000000" w:themeColor="text1"/>
          <w:sz w:val="20"/>
          <w:szCs w:val="20"/>
        </w:rPr>
        <w:t>minimaal € 1</w:t>
      </w:r>
      <w:r w:rsidR="008115C1" w:rsidRPr="00212750">
        <w:rPr>
          <w:rFonts w:ascii="Arial" w:eastAsia="Arial" w:hAnsi="Arial" w:cs="Arial"/>
          <w:color w:val="000000" w:themeColor="text1"/>
          <w:sz w:val="20"/>
          <w:szCs w:val="20"/>
        </w:rPr>
        <w:t>0</w:t>
      </w:r>
      <w:r w:rsidRPr="00212750">
        <w:rPr>
          <w:rFonts w:ascii="Arial" w:eastAsia="Arial" w:hAnsi="Arial" w:cs="Arial"/>
          <w:color w:val="000000" w:themeColor="text1"/>
          <w:sz w:val="20"/>
          <w:szCs w:val="20"/>
        </w:rPr>
        <w:t>.000,00 per jaar</w:t>
      </w:r>
      <w:commentRangeEnd w:id="83"/>
      <w:r w:rsidR="00556764" w:rsidRPr="00212750">
        <w:rPr>
          <w:rStyle w:val="Verwijzingopmerking"/>
          <w:rFonts w:ascii="Arial" w:eastAsia="Arial" w:hAnsi="Arial" w:cs="Arial"/>
          <w:color w:val="000000" w:themeColor="text1"/>
          <w:sz w:val="20"/>
          <w:szCs w:val="20"/>
        </w:rPr>
        <w:commentReference w:id="83"/>
      </w:r>
      <w:r w:rsidRPr="00212750">
        <w:rPr>
          <w:rFonts w:ascii="Arial" w:eastAsia="Arial" w:hAnsi="Arial" w:cs="Arial"/>
          <w:color w:val="000000" w:themeColor="text1"/>
          <w:sz w:val="20"/>
          <w:szCs w:val="20"/>
        </w:rPr>
        <w:t xml:space="preserve">. </w:t>
      </w:r>
    </w:p>
    <w:p w14:paraId="02D75049" w14:textId="77777777" w:rsidR="00396562" w:rsidRPr="00B61C24" w:rsidRDefault="00396562" w:rsidP="00396562">
      <w:pPr>
        <w:pStyle w:val="Geenafstand"/>
        <w:spacing w:line="276" w:lineRule="auto"/>
        <w:rPr>
          <w:highlight w:val="cyan"/>
        </w:rPr>
      </w:pPr>
    </w:p>
    <w:p w14:paraId="192FAB28" w14:textId="70EC81CE" w:rsidR="00396562" w:rsidRDefault="2351A146" w:rsidP="00396562">
      <w:pPr>
        <w:pStyle w:val="Geenafstand"/>
        <w:spacing w:line="276" w:lineRule="auto"/>
      </w:pPr>
      <w:r>
        <w:t>Om aan te tonen dat u de kerncompetentie</w:t>
      </w:r>
      <w:r w:rsidR="0F453E14">
        <w:t xml:space="preserve"> </w:t>
      </w:r>
      <w:r>
        <w:t xml:space="preserve">bezit, moet u de genoemde referentie, volgens het standaardformat (bijlage </w:t>
      </w:r>
      <w:r w:rsidR="00B108BA">
        <w:t>2</w:t>
      </w:r>
      <w:r>
        <w:t xml:space="preserve">), bij uw inschrijving voegen. Uit de referentie moet duidelijk en ondubbelzinnig de gevraagde ervaring blijken. Wij behouden ons het recht voor om zonder tussenkomst en/of toestemming van inschrijver de juistheid van een referentie te verifiëren. </w:t>
      </w:r>
    </w:p>
    <w:p w14:paraId="662D77F3" w14:textId="3A77F584" w:rsidR="00396562" w:rsidRDefault="00396562" w:rsidP="00396562">
      <w:pPr>
        <w:pStyle w:val="Geenafstand"/>
        <w:spacing w:line="276" w:lineRule="auto"/>
      </w:pPr>
    </w:p>
    <w:p w14:paraId="4F460FAF" w14:textId="77777777" w:rsidR="00396562" w:rsidRDefault="00396562" w:rsidP="00396562">
      <w:pPr>
        <w:pStyle w:val="Kop2"/>
      </w:pPr>
      <w:bookmarkStart w:id="84" w:name="_Toc129354560"/>
      <w:bookmarkStart w:id="85" w:name="_Toc201228772"/>
      <w:bookmarkStart w:id="86" w:name="_Toc229396345"/>
      <w:commentRangeStart w:id="87"/>
      <w:r>
        <w:t>Beroep op een ander</w:t>
      </w:r>
      <w:bookmarkEnd w:id="84"/>
      <w:bookmarkEnd w:id="85"/>
      <w:commentRangeEnd w:id="87"/>
      <w:r w:rsidR="004646BE">
        <w:rPr>
          <w:rStyle w:val="Verwijzingopmerking"/>
          <w:sz w:val="22"/>
          <w:szCs w:val="26"/>
        </w:rPr>
        <w:commentReference w:id="87"/>
      </w:r>
      <w:bookmarkEnd w:id="86"/>
    </w:p>
    <w:p w14:paraId="4DD49001" w14:textId="77777777" w:rsidR="00396562" w:rsidRPr="00FF4D8E" w:rsidRDefault="00396562" w:rsidP="00396562">
      <w:pPr>
        <w:pStyle w:val="Geenafstand"/>
        <w:spacing w:line="276" w:lineRule="auto"/>
      </w:pPr>
      <w:r>
        <w:t xml:space="preserve">U kan op de volgende manier </w:t>
      </w:r>
      <w:r w:rsidRPr="00FF4D8E">
        <w:t>inschrijven:</w:t>
      </w:r>
    </w:p>
    <w:p w14:paraId="6EA551A0" w14:textId="77777777" w:rsidR="00396562" w:rsidRPr="00FF4D8E" w:rsidRDefault="00396562" w:rsidP="00396562">
      <w:pPr>
        <w:pStyle w:val="Geenafstand"/>
        <w:spacing w:line="276" w:lineRule="auto"/>
      </w:pPr>
    </w:p>
    <w:p w14:paraId="57394A1B" w14:textId="57F2766E" w:rsidR="00396562" w:rsidRPr="00FF4D8E" w:rsidRDefault="00396562" w:rsidP="00396562">
      <w:pPr>
        <w:pStyle w:val="Geenafstand"/>
        <w:numPr>
          <w:ilvl w:val="0"/>
          <w:numId w:val="17"/>
        </w:numPr>
        <w:spacing w:line="276" w:lineRule="auto"/>
      </w:pPr>
      <w:r w:rsidRPr="00FF4D8E">
        <w:rPr>
          <w:u w:val="single"/>
        </w:rPr>
        <w:t>Zelfstandig</w:t>
      </w:r>
      <w:r w:rsidRPr="00FF4D8E">
        <w:t xml:space="preserve"> – hiervoor gelden geen aanvullende eisen. Zie voor de in te dienen documenten paragraaf 2.</w:t>
      </w:r>
      <w:r w:rsidR="00B108BA" w:rsidRPr="00FF4D8E">
        <w:t>5</w:t>
      </w:r>
      <w:r w:rsidRPr="00FF4D8E">
        <w:t>.</w:t>
      </w:r>
    </w:p>
    <w:p w14:paraId="4BDCC5B3" w14:textId="77777777" w:rsidR="00396562" w:rsidRPr="00FF4D8E" w:rsidRDefault="00396562" w:rsidP="00396562">
      <w:pPr>
        <w:pStyle w:val="Geenafstand"/>
        <w:numPr>
          <w:ilvl w:val="0"/>
          <w:numId w:val="17"/>
        </w:numPr>
        <w:spacing w:line="276" w:lineRule="auto"/>
      </w:pPr>
      <w:r w:rsidRPr="00FF4D8E">
        <w:rPr>
          <w:u w:val="single"/>
        </w:rPr>
        <w:t>Met een beroep op de draagkracht van Derden</w:t>
      </w:r>
      <w:r w:rsidRPr="00FF4D8E">
        <w:t xml:space="preserve"> - In dit geval moet u deel II C van het UEA met 'ja' beantwoorden en verplicht ook een ingevuld en ondertekend UEA en uittreksel KvK van iedere derde aanleveren.</w:t>
      </w:r>
    </w:p>
    <w:p w14:paraId="6F994056" w14:textId="525A5612" w:rsidR="00396562" w:rsidRDefault="00396562" w:rsidP="00396562">
      <w:pPr>
        <w:pStyle w:val="Geenafstand"/>
        <w:numPr>
          <w:ilvl w:val="0"/>
          <w:numId w:val="17"/>
        </w:numPr>
        <w:spacing w:line="276" w:lineRule="auto"/>
      </w:pPr>
      <w:r w:rsidRPr="00FF4D8E">
        <w:rPr>
          <w:u w:val="single"/>
        </w:rPr>
        <w:t>Met onderaannemers waarop</w:t>
      </w:r>
      <w:r w:rsidRPr="003E498C">
        <w:rPr>
          <w:u w:val="single"/>
        </w:rPr>
        <w:t xml:space="preserve"> geen beroep wordt gedaan op de draagkracht</w:t>
      </w:r>
      <w:r>
        <w:t xml:space="preserve"> - In dit geval moet u deel II D van het UEA met 'ja' beantwoorden. Er zijn geen verdere acties vereist. Het is verplicht om bij Inschrijving al te vermelden of en met welke onderaannemers wordt samengewerkt.</w:t>
      </w:r>
    </w:p>
    <w:p w14:paraId="65461B0D" w14:textId="77777777" w:rsidR="00396562" w:rsidRDefault="00396562" w:rsidP="00396562">
      <w:pPr>
        <w:pStyle w:val="Geenafstand"/>
        <w:numPr>
          <w:ilvl w:val="0"/>
          <w:numId w:val="17"/>
        </w:numPr>
        <w:spacing w:line="276" w:lineRule="auto"/>
      </w:pPr>
      <w:r w:rsidRPr="003E498C">
        <w:rPr>
          <w:u w:val="single"/>
        </w:rPr>
        <w:t>Als Combinatie</w:t>
      </w:r>
      <w:r>
        <w:t xml:space="preserve"> - In dit geval moet inschrijver deel II A, 'wijze van deelneming' van het UEA met 'ja' beantwoorden en moet iedere </w:t>
      </w:r>
      <w:proofErr w:type="spellStart"/>
      <w:r>
        <w:t>combinant</w:t>
      </w:r>
      <w:proofErr w:type="spellEnd"/>
      <w:r>
        <w:t xml:space="preserve"> een ingevuld en ondertekend UEA en uittreksel KvK aanleveren.</w:t>
      </w:r>
    </w:p>
    <w:p w14:paraId="4D88ACA5" w14:textId="77777777" w:rsidR="00396562" w:rsidRDefault="00396562" w:rsidP="00396562">
      <w:pPr>
        <w:pStyle w:val="Geenafstand"/>
        <w:spacing w:line="276" w:lineRule="auto"/>
      </w:pPr>
    </w:p>
    <w:p w14:paraId="0F541780" w14:textId="77777777" w:rsidR="00396562" w:rsidRDefault="00396562" w:rsidP="00396562">
      <w:pPr>
        <w:pStyle w:val="Kop3"/>
        <w:numPr>
          <w:ilvl w:val="0"/>
          <w:numId w:val="0"/>
        </w:numPr>
        <w:ind w:left="720" w:hanging="720"/>
      </w:pPr>
      <w:bookmarkStart w:id="88" w:name="_Toc129354561"/>
      <w:bookmarkStart w:id="89" w:name="_Toc201228773"/>
      <w:r>
        <w:lastRenderedPageBreak/>
        <w:t>Ad b: Beroep op draagkracht van derde(n)</w:t>
      </w:r>
      <w:bookmarkEnd w:id="88"/>
      <w:bookmarkEnd w:id="89"/>
    </w:p>
    <w:p w14:paraId="28165002" w14:textId="77777777" w:rsidR="00396562" w:rsidRDefault="00396562" w:rsidP="00396562">
      <w:pPr>
        <w:pStyle w:val="Geenafstand"/>
        <w:spacing w:line="276" w:lineRule="auto"/>
      </w:pPr>
      <w:r>
        <w:t>U kan (al dan niet binnen een eigen concern) een beroep doen op een derde (of derden) voor de technische beroepsbekwaamheid en/of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7B0833A4" w14:textId="77777777" w:rsidR="00396562" w:rsidRDefault="00396562" w:rsidP="00396562">
      <w:pPr>
        <w:pStyle w:val="Geenafstand"/>
        <w:numPr>
          <w:ilvl w:val="0"/>
          <w:numId w:val="18"/>
        </w:numPr>
        <w:spacing w:line="276" w:lineRule="auto"/>
      </w:pPr>
      <w:r>
        <w:t xml:space="preserve">Indien u een beroep doet op een derde moet u zowel inhoudelijk als contractueel in uw inschrijving aantonen daadwerkelijk te kunnen beschikken over de kennis en kunde van deze derde. Ook moet deze derde de werkzaamheden waarvoor die bekwaamheid is vereist, daadwerkelijk verrichten. </w:t>
      </w:r>
    </w:p>
    <w:p w14:paraId="04B20F65" w14:textId="77777777" w:rsidR="00396562" w:rsidRDefault="00396562" w:rsidP="00396562">
      <w:pPr>
        <w:pStyle w:val="Geenafstand"/>
        <w:numPr>
          <w:ilvl w:val="0"/>
          <w:numId w:val="18"/>
        </w:numPr>
        <w:spacing w:line="276" w:lineRule="auto"/>
      </w:pPr>
      <w:r>
        <w:t>Als u zich, voor het voldoen aan een referentie-eis, beroept op de technische bekwaamheid van een derde, mag u referentieprojecten van deze derde indienen alsof het uw eigen referentieprojecten zijn.</w:t>
      </w:r>
    </w:p>
    <w:p w14:paraId="3E055010" w14:textId="77777777" w:rsidR="00396562" w:rsidRDefault="00396562" w:rsidP="00396562">
      <w:pPr>
        <w:pStyle w:val="Geenafstand"/>
        <w:numPr>
          <w:ilvl w:val="0"/>
          <w:numId w:val="18"/>
        </w:numPr>
        <w:spacing w:line="276" w:lineRule="auto"/>
      </w:pPr>
      <w:r>
        <w:t xml:space="preserve">Op de betreffende derde mag geen van de gestelde uitsluitingsgronden van toepassing zijn en deze derde moet voldoen aan de geschiktheidseisen die verband houden met de bekwaamheid waarvoor u een beroep op haar doet. Deze derde moet zelfstandig een Uniform Europees Aanbestedingsdocument invullen. Door ondertekening van het Uniform Europees Aanbestedingsdocument verklaart de derde ook de betreffende werkzaamheden daadwerkelijk te verrichten. </w:t>
      </w:r>
    </w:p>
    <w:p w14:paraId="6CDD3C64" w14:textId="30D20EEE" w:rsidR="00396562" w:rsidRPr="00B108BA" w:rsidRDefault="00396562" w:rsidP="00396562">
      <w:pPr>
        <w:pStyle w:val="Geenafstand"/>
        <w:numPr>
          <w:ilvl w:val="0"/>
          <w:numId w:val="18"/>
        </w:numPr>
        <w:spacing w:line="276" w:lineRule="auto"/>
      </w:pPr>
      <w:r w:rsidRPr="00B108BA">
        <w:t>Wanneer de inschrijver voor het aantonen van zijn technische of beroepsbekwaamheid beroep doet op de draagkracht van een derde partij, zijn de geschiktheidseisen ten aanzien van kwaliteitsborging eveneens van toepassing op die derde. De inschrijver dient de bijbehorende bewijsstukken voor deze derde bij inschrijving aan te levere</w:t>
      </w:r>
      <w:r w:rsidR="00F24265" w:rsidRPr="00B108BA">
        <w:t>n.</w:t>
      </w:r>
    </w:p>
    <w:p w14:paraId="7E62CC93" w14:textId="1A3776A1" w:rsidR="00396562" w:rsidRPr="00B108BA" w:rsidRDefault="00396562" w:rsidP="00396562">
      <w:pPr>
        <w:pStyle w:val="Geenafstand"/>
        <w:numPr>
          <w:ilvl w:val="0"/>
          <w:numId w:val="18"/>
        </w:numPr>
        <w:spacing w:line="276" w:lineRule="auto"/>
      </w:pPr>
      <w:r w:rsidRPr="007C394A">
        <w:t>Als</w:t>
      </w:r>
      <w:r>
        <w:t xml:space="preserve"> bewijs wordt van de voorlopig gegunde partij gevraagd </w:t>
      </w:r>
      <w:r w:rsidRPr="00B108BA">
        <w:t xml:space="preserve">om binnen tien (10) </w:t>
      </w:r>
      <w:r w:rsidR="00B108BA" w:rsidRPr="00B108BA">
        <w:t>kalender</w:t>
      </w:r>
      <w:r w:rsidRPr="00B108BA">
        <w:t>dagen de bijbehorende bewijsstukken van de derde aan ons te overleggen. De bewijsstukken in dit kader zijn in elk geval de volgende:</w:t>
      </w:r>
    </w:p>
    <w:p w14:paraId="2F4F142C" w14:textId="571AFE9F" w:rsidR="00396562" w:rsidRPr="00B108BA" w:rsidRDefault="00396562" w:rsidP="00396562">
      <w:pPr>
        <w:pStyle w:val="Geenafstand"/>
        <w:numPr>
          <w:ilvl w:val="1"/>
          <w:numId w:val="18"/>
        </w:numPr>
        <w:spacing w:line="276" w:lineRule="auto"/>
      </w:pPr>
      <w:r w:rsidRPr="00B108BA">
        <w:t xml:space="preserve">Gedragsverklaring Aanbesteden (GVA), niet ouder dan </w:t>
      </w:r>
      <w:r w:rsidR="006110E8" w:rsidRPr="00B108BA">
        <w:t>twee (</w:t>
      </w:r>
      <w:r w:rsidRPr="00B108BA">
        <w:t>2</w:t>
      </w:r>
      <w:r w:rsidR="006110E8" w:rsidRPr="00B108BA">
        <w:t>)</w:t>
      </w:r>
      <w:r w:rsidRPr="00B108BA">
        <w:t xml:space="preserve"> jaar op het moment van inschrijving.</w:t>
      </w:r>
    </w:p>
    <w:p w14:paraId="07C59DB3" w14:textId="08258FF7" w:rsidR="00396562" w:rsidRPr="00B108BA" w:rsidRDefault="00396562" w:rsidP="00396562">
      <w:pPr>
        <w:pStyle w:val="Geenafstand"/>
        <w:numPr>
          <w:ilvl w:val="1"/>
          <w:numId w:val="18"/>
        </w:numPr>
        <w:spacing w:line="276" w:lineRule="auto"/>
      </w:pPr>
      <w:r w:rsidRPr="00B108BA">
        <w:t xml:space="preserve">Verklaring Belastingdienst betaling sociale zekerheidspremies en belastingen, niet ouder dan </w:t>
      </w:r>
      <w:r w:rsidR="006110E8" w:rsidRPr="00B108BA">
        <w:t>zes (</w:t>
      </w:r>
      <w:r w:rsidRPr="00B108BA">
        <w:t>6</w:t>
      </w:r>
      <w:r w:rsidR="006110E8" w:rsidRPr="00B108BA">
        <w:t>)</w:t>
      </w:r>
      <w:r w:rsidRPr="00B108BA">
        <w:t xml:space="preserve"> maanden op het moment van inschrijving.</w:t>
      </w:r>
    </w:p>
    <w:p w14:paraId="433F9AF8" w14:textId="77777777" w:rsidR="00396562" w:rsidRPr="00B108BA" w:rsidRDefault="00396562" w:rsidP="00396562">
      <w:pPr>
        <w:pStyle w:val="Geenafstand"/>
        <w:numPr>
          <w:ilvl w:val="1"/>
          <w:numId w:val="18"/>
        </w:numPr>
        <w:spacing w:line="276" w:lineRule="auto"/>
      </w:pPr>
      <w:r w:rsidRPr="00B108BA">
        <w:t>Bewijsstukken in het kader van kwaliteitsborging.</w:t>
      </w:r>
    </w:p>
    <w:p w14:paraId="7A28E5BF" w14:textId="77777777" w:rsidR="00396562" w:rsidRDefault="00396562" w:rsidP="00396562">
      <w:pPr>
        <w:pStyle w:val="Geenafstand"/>
        <w:numPr>
          <w:ilvl w:val="0"/>
          <w:numId w:val="18"/>
        </w:numPr>
        <w:spacing w:line="276" w:lineRule="auto"/>
      </w:pPr>
      <w:r>
        <w:t>Als er een beroep wordt gedaan op de draagkracht van een derde, mag deze niet (ook) op eigen titel een inschrijving indienen voor deze aanbestedingsprocedure. Hetzelfde geldt voor u; u mag zich niet (ook) inschrijven als derde waarbij de inschrijver een beroep op uw draagkracht doet. Indien een situatie zich voordoet waarin een derde waarop een beroep wordt gedaan ook als zelfstandig inschrijver heeft ingeschreven, zal de inschrijving van de derde als zelfstandig inschrijver worden uitgesloten van de aanbestedingsprocedure.</w:t>
      </w:r>
    </w:p>
    <w:p w14:paraId="0E02BF6F" w14:textId="77777777" w:rsidR="00396562" w:rsidRDefault="00396562" w:rsidP="00396562">
      <w:pPr>
        <w:pStyle w:val="Geenafstand"/>
        <w:spacing w:line="276" w:lineRule="auto"/>
      </w:pPr>
    </w:p>
    <w:p w14:paraId="1A76C04C" w14:textId="77777777" w:rsidR="00396562" w:rsidRDefault="00396562" w:rsidP="00396562">
      <w:pPr>
        <w:pStyle w:val="Kop3"/>
        <w:numPr>
          <w:ilvl w:val="0"/>
          <w:numId w:val="0"/>
        </w:numPr>
        <w:ind w:left="720" w:hanging="720"/>
      </w:pPr>
      <w:bookmarkStart w:id="90" w:name="_Toc129354562"/>
      <w:bookmarkStart w:id="91" w:name="_Toc201228774"/>
      <w:r>
        <w:t>Ad c: Onderaannemers waarop geen beroep wordt gedaan als derde</w:t>
      </w:r>
      <w:bookmarkEnd w:id="90"/>
      <w:bookmarkEnd w:id="91"/>
    </w:p>
    <w:p w14:paraId="58BBD536" w14:textId="77777777" w:rsidR="00396562" w:rsidRDefault="00396562" w:rsidP="00396562">
      <w:pPr>
        <w:pStyle w:val="Geenafstand"/>
        <w:spacing w:line="276" w:lineRule="auto"/>
      </w:pPr>
      <w:r>
        <w:t xml:space="preserve">Inschrijvers kunnen voor de uitvoering van de opdracht onderaannemers inzetten. </w:t>
      </w:r>
    </w:p>
    <w:p w14:paraId="38EF5BE6" w14:textId="77777777" w:rsidR="00396562" w:rsidRPr="00E057B8" w:rsidRDefault="00396562" w:rsidP="00396562">
      <w:pPr>
        <w:pStyle w:val="Geenafstand"/>
        <w:numPr>
          <w:ilvl w:val="0"/>
          <w:numId w:val="19"/>
        </w:numPr>
        <w:spacing w:line="276" w:lineRule="auto"/>
      </w:pPr>
      <w:r w:rsidRPr="00E057B8">
        <w:t xml:space="preserve">Voor onderaannemers die alleen zullen worden ingezet voor de uitvoering van de opdracht (oftewel voor de feitelijke uitvoering van werkzaamheden binnen de opdracht) moet u in Deel II D van het Uniform Europees Aanbestedingsdocument opgeven welke onderaannemers het zijn en daarbij vermelden voor welke onderdelen deze zullen worden ingezet. </w:t>
      </w:r>
    </w:p>
    <w:p w14:paraId="51A553E1" w14:textId="77777777" w:rsidR="00396562" w:rsidRPr="00B108BA" w:rsidRDefault="00396562" w:rsidP="00396562">
      <w:pPr>
        <w:pStyle w:val="Geenafstand"/>
        <w:numPr>
          <w:ilvl w:val="0"/>
          <w:numId w:val="19"/>
        </w:numPr>
        <w:spacing w:line="276" w:lineRule="auto"/>
      </w:pPr>
      <w:r w:rsidRPr="00B108BA">
        <w:lastRenderedPageBreak/>
        <w:t>Onderaannemers die niet benoemd zijn bij de inschrijving kunnen niet zonder nadrukkelijke toestemming van ons worden ingezet bij de uitvoering van de opdracht.</w:t>
      </w:r>
    </w:p>
    <w:p w14:paraId="4E8FC9F6" w14:textId="77777777" w:rsidR="00396562" w:rsidRDefault="00396562" w:rsidP="00396562">
      <w:pPr>
        <w:pStyle w:val="Geenafstand"/>
        <w:numPr>
          <w:ilvl w:val="0"/>
          <w:numId w:val="19"/>
        </w:numPr>
        <w:spacing w:line="276" w:lineRule="auto"/>
      </w:pPr>
      <w: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u gewenst, dienen als onderaannemer(s) van de hoofdaannemer. </w:t>
      </w:r>
    </w:p>
    <w:p w14:paraId="7D43B96E" w14:textId="77777777" w:rsidR="00396562" w:rsidRDefault="00396562" w:rsidP="00396562">
      <w:pPr>
        <w:pStyle w:val="Geenafstand"/>
        <w:spacing w:line="276" w:lineRule="auto"/>
      </w:pPr>
    </w:p>
    <w:p w14:paraId="2A2DB3B6" w14:textId="77777777" w:rsidR="00396562" w:rsidRDefault="00396562" w:rsidP="00396562">
      <w:pPr>
        <w:pStyle w:val="Kop3"/>
        <w:numPr>
          <w:ilvl w:val="0"/>
          <w:numId w:val="0"/>
        </w:numPr>
        <w:ind w:left="720" w:hanging="720"/>
      </w:pPr>
      <w:bookmarkStart w:id="92" w:name="_Toc129354563"/>
      <w:bookmarkStart w:id="93" w:name="_Toc201228775"/>
      <w:r>
        <w:t>Ad d: Combinatie</w:t>
      </w:r>
      <w:bookmarkEnd w:id="92"/>
      <w:bookmarkEnd w:id="93"/>
    </w:p>
    <w:p w14:paraId="3654259C" w14:textId="77777777" w:rsidR="00396562" w:rsidRDefault="00396562" w:rsidP="00396562">
      <w:pPr>
        <w:pStyle w:val="Geenafstand"/>
        <w:spacing w:line="276" w:lineRule="auto"/>
      </w:pPr>
      <w:r>
        <w:t xml:space="preserve">U kunt ook als combinatie inschrijven. </w:t>
      </w:r>
    </w:p>
    <w:p w14:paraId="55339901" w14:textId="46514D1D" w:rsidR="00396562" w:rsidRDefault="00396562" w:rsidP="00396562">
      <w:pPr>
        <w:pStyle w:val="Geenafstand"/>
        <w:numPr>
          <w:ilvl w:val="0"/>
          <w:numId w:val="20"/>
        </w:numPr>
        <w:spacing w:line="276" w:lineRule="auto"/>
      </w:pPr>
      <w:r>
        <w:t>Binnen de combinatie moet één</w:t>
      </w:r>
      <w:r w:rsidR="00A00DF8">
        <w:t xml:space="preserve"> (1)</w:t>
      </w:r>
      <w:r>
        <w:t xml:space="preserve"> contactpersoon worden aangewezen die namens de combinatie optreedt als penvoerder. De penvoerder moet gedurende de uitvoering van de opdracht over volledige beslissingsbevoegdheid beschikken en gemachtigd zijn om namens de combinatie op te treden. </w:t>
      </w:r>
    </w:p>
    <w:p w14:paraId="37819235" w14:textId="77777777" w:rsidR="00396562" w:rsidRDefault="00396562" w:rsidP="00396562">
      <w:pPr>
        <w:pStyle w:val="Geenafstand"/>
        <w:numPr>
          <w:ilvl w:val="0"/>
          <w:numId w:val="20"/>
        </w:numPr>
        <w:spacing w:line="276" w:lineRule="auto"/>
      </w:pPr>
      <w:r>
        <w:t xml:space="preserve">Elke deelnemer aan de combinatie moet zelfstandig het Uniform Europees Aanbestedingsdocument volledig invullen en deze rechtsgeldig ondertekenen. </w:t>
      </w:r>
    </w:p>
    <w:p w14:paraId="00D2C2BD" w14:textId="77777777" w:rsidR="00396562" w:rsidRPr="008106E6" w:rsidRDefault="00396562" w:rsidP="00396562">
      <w:pPr>
        <w:pStyle w:val="Geenafstand"/>
        <w:numPr>
          <w:ilvl w:val="0"/>
          <w:numId w:val="20"/>
        </w:numPr>
        <w:spacing w:line="276" w:lineRule="auto"/>
      </w:pPr>
      <w:r w:rsidRPr="008106E6">
        <w:t>Indien als combinatie ingeschreven wordt, moet in het UEA deel IIA ‘Wijze van deelneming’ beantwoord worden met ‘ja’.</w:t>
      </w:r>
    </w:p>
    <w:p w14:paraId="30858B14" w14:textId="77777777" w:rsidR="00396562" w:rsidRPr="008106E6" w:rsidRDefault="00396562" w:rsidP="00396562">
      <w:pPr>
        <w:pStyle w:val="Geenafstand"/>
        <w:numPr>
          <w:ilvl w:val="0"/>
          <w:numId w:val="20"/>
        </w:numPr>
        <w:spacing w:line="276" w:lineRule="auto"/>
      </w:pPr>
      <w:r w:rsidRPr="008106E6">
        <w:t xml:space="preserve">De combinatie moet als geheel voldoen aan de geschiktheidseisen. </w:t>
      </w:r>
    </w:p>
    <w:p w14:paraId="0E353D82" w14:textId="77777777" w:rsidR="00396562" w:rsidRDefault="00396562" w:rsidP="00396562">
      <w:pPr>
        <w:pStyle w:val="Geenafstand"/>
        <w:spacing w:line="276" w:lineRule="auto"/>
      </w:pPr>
    </w:p>
    <w:p w14:paraId="2B856EE5" w14:textId="77777777" w:rsidR="00396562" w:rsidRDefault="00396562" w:rsidP="00396562">
      <w:pPr>
        <w:pStyle w:val="Geenafstand"/>
        <w:spacing w:line="276" w:lineRule="auto"/>
      </w:pPr>
      <w:r>
        <w:t>De deelnemers aan een combinatie mogen niet als deelnemer van een andere combinatie, een derde of zelfstandig inschrijven. Als blijkt dat een deelnemer zich hieraan niet houdt, zal:</w:t>
      </w:r>
    </w:p>
    <w:p w14:paraId="38FC0E09" w14:textId="77777777" w:rsidR="00396562" w:rsidRDefault="00396562" w:rsidP="00396562">
      <w:pPr>
        <w:pStyle w:val="Geenafstand"/>
        <w:numPr>
          <w:ilvl w:val="0"/>
          <w:numId w:val="21"/>
        </w:numPr>
        <w:spacing w:line="276" w:lineRule="auto"/>
      </w:pPr>
      <w:r>
        <w:t>Als een deelnemer ook als derde (zoals bedoeld onder b) heeft ingeschreven, de inschrijving van de combinatie van de aanbesteding worden uitgesloten;</w:t>
      </w:r>
    </w:p>
    <w:p w14:paraId="38B3525D" w14:textId="77777777" w:rsidR="00396562" w:rsidRDefault="00396562" w:rsidP="00396562">
      <w:pPr>
        <w:pStyle w:val="Geenafstand"/>
        <w:numPr>
          <w:ilvl w:val="0"/>
          <w:numId w:val="21"/>
        </w:numPr>
        <w:spacing w:line="276" w:lineRule="auto"/>
      </w:pPr>
      <w:r>
        <w:t>Als een deelnemer ook zelfstandig een inschrijving heeft ingediend, de zelfstandige inschrijving van de deelnemer van de aanbesteding wordt uitgesloten;</w:t>
      </w:r>
    </w:p>
    <w:p w14:paraId="526B88E9" w14:textId="12EC97BA" w:rsidR="00396562" w:rsidRDefault="00396562" w:rsidP="00396562">
      <w:pPr>
        <w:pStyle w:val="Geenafstand"/>
        <w:numPr>
          <w:ilvl w:val="0"/>
          <w:numId w:val="21"/>
        </w:numPr>
        <w:spacing w:line="276" w:lineRule="auto"/>
      </w:pPr>
      <w:r>
        <w:t xml:space="preserve">Als een deelnemer met meerdere combinaties heeft ingeschreven, worden de betreffende combinaties verzocht te bepalen welke combinatie(s) worden uitgesloten van de aanbestedingsprocedure. Wanneer niet of niet tijdig aan dit verzoek wordt voldaan, zullen wij dit door middel van een loting bepalen. De uitkomst van </w:t>
      </w:r>
      <w:r w:rsidR="00B108BA">
        <w:t>deze</w:t>
      </w:r>
      <w:r>
        <w:t xml:space="preserve"> loting is bindend voor alle belanghebbenden. </w:t>
      </w:r>
      <w:r w:rsidR="00B108BA">
        <w:t xml:space="preserve"> </w:t>
      </w:r>
    </w:p>
    <w:p w14:paraId="0270254B" w14:textId="77777777" w:rsidR="00396562" w:rsidRDefault="00396562" w:rsidP="00396562">
      <w:pPr>
        <w:pStyle w:val="Geenafstand"/>
        <w:spacing w:line="276" w:lineRule="auto"/>
      </w:pPr>
    </w:p>
    <w:p w14:paraId="23536F23" w14:textId="77777777" w:rsidR="00396562" w:rsidRDefault="00396562" w:rsidP="00396562">
      <w:pPr>
        <w:pStyle w:val="Geenafstand"/>
        <w:spacing w:line="276" w:lineRule="auto"/>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52DB50BB" w14:textId="77777777" w:rsidR="00396562" w:rsidRDefault="00396562" w:rsidP="00396562">
      <w:pPr>
        <w:pStyle w:val="Geenafstand"/>
        <w:spacing w:line="276" w:lineRule="auto"/>
      </w:pPr>
    </w:p>
    <w:p w14:paraId="42B4FD8F" w14:textId="77777777" w:rsidR="00396562" w:rsidRDefault="00396562" w:rsidP="00396562">
      <w:pPr>
        <w:pStyle w:val="Kop3"/>
      </w:pPr>
      <w:bookmarkStart w:id="94" w:name="_Toc129354564"/>
      <w:bookmarkStart w:id="95" w:name="_Toc201228776"/>
      <w:r>
        <w:t>Concern / holding / dochteronderneming en gelieerde ondernemingen</w:t>
      </w:r>
      <w:bookmarkEnd w:id="94"/>
      <w:bookmarkEnd w:id="95"/>
    </w:p>
    <w:p w14:paraId="347038CE" w14:textId="77777777" w:rsidR="00396562" w:rsidRDefault="00396562" w:rsidP="00396562">
      <w:pPr>
        <w:pStyle w:val="Geenafstand"/>
        <w:spacing w:line="276" w:lineRule="auto"/>
      </w:pPr>
      <w:r>
        <w:t xml:space="preserve">Met een concern wordt bedoeld: een economische eenheid waarin rechtspersonen en/of vennootschappen organisatorisch zijn verbonden. Deze ondernemingen zijn direct of indirect aan elkaar gelieerd met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u ook werknemer of bestuurder zijn in een gelieerde (dochter/moeder) onderneming. </w:t>
      </w:r>
    </w:p>
    <w:p w14:paraId="50401937" w14:textId="77777777" w:rsidR="00396562" w:rsidRDefault="00396562" w:rsidP="00396562">
      <w:pPr>
        <w:pStyle w:val="Geenafstand"/>
        <w:spacing w:line="276" w:lineRule="auto"/>
      </w:pPr>
    </w:p>
    <w:p w14:paraId="46143FC7" w14:textId="77777777" w:rsidR="00396562" w:rsidRDefault="00396562" w:rsidP="00396562">
      <w:pPr>
        <w:pStyle w:val="Geenafstand"/>
        <w:spacing w:line="276" w:lineRule="auto"/>
      </w:pPr>
      <w:r>
        <w:t xml:space="preserve">Met een holding en moedermaatschappij wordt bedoeld de hoogste maatschappij in de hiërarchie die zeggenschap over u uitoefent. Onder zeggenschap valt de beslissende invloed die voornoemde hoogste maatschappij uitoefent over de samenstelling van het bestuur, de strategische beslissingen/bedrijfsvoering en het beleid van de inschrijver. Van zeggenschap is in ieder geval sprake als u (staf)afdelingen deelt met de hoogste maatschappij of er sprake is van detachering van medewerkers tussen u en de hoogste maatschappij. Van zeggenschap is ook sprake als de hoogste maatschappij inhoudelijk inzicht heeft in de keuzes, overwegingen en opgestelde documenten van u. </w:t>
      </w:r>
    </w:p>
    <w:p w14:paraId="11DF853F" w14:textId="77777777" w:rsidR="00396562" w:rsidRDefault="00396562" w:rsidP="00396562">
      <w:pPr>
        <w:pStyle w:val="Geenafstand"/>
        <w:spacing w:line="276" w:lineRule="auto"/>
      </w:pPr>
    </w:p>
    <w:p w14:paraId="47076E18" w14:textId="77777777" w:rsidR="00396562" w:rsidRDefault="00396562" w:rsidP="00396562">
      <w:pPr>
        <w:pStyle w:val="Geenafstand"/>
        <w:numPr>
          <w:ilvl w:val="0"/>
          <w:numId w:val="12"/>
        </w:numPr>
        <w:spacing w:line="276" w:lineRule="auto"/>
      </w:pPr>
      <w:r>
        <w:t>Van een concern mogen meerdere ondernemingen een inschrijving indienen. U moet bij inschrijving aantonen dat u uw inschrijving onafhankelijk van elkaar hebt opgesteld en dat daarbij de vertrouwelijkheid is geborgd. Kan dit niet door één van de betreffende inschrijvers worden aangetoond, dan leidt dit tot uitsluiting van alle tot het betreffende concern behorende inschrijvers.</w:t>
      </w:r>
    </w:p>
    <w:p w14:paraId="03176F01" w14:textId="77777777" w:rsidR="00396562" w:rsidRDefault="00396562" w:rsidP="00396562">
      <w:pPr>
        <w:pStyle w:val="Geenafstand"/>
        <w:numPr>
          <w:ilvl w:val="0"/>
          <w:numId w:val="12"/>
        </w:numPr>
        <w:spacing w:line="276" w:lineRule="auto"/>
      </w:pPr>
      <w:r>
        <w:t>U moet in de inschrijvingsbrief bij uw inschrijving verklaren:</w:t>
      </w:r>
    </w:p>
    <w:p w14:paraId="350A3C80" w14:textId="77777777" w:rsidR="00396562" w:rsidRDefault="00396562" w:rsidP="00396562">
      <w:pPr>
        <w:pStyle w:val="Geenafstand"/>
        <w:numPr>
          <w:ilvl w:val="1"/>
          <w:numId w:val="12"/>
        </w:numPr>
        <w:spacing w:line="276" w:lineRule="auto"/>
      </w:pPr>
      <w:r>
        <w:t xml:space="preserve">onderdeel uit te maken van het concern; </w:t>
      </w:r>
    </w:p>
    <w:p w14:paraId="64BFCAC0" w14:textId="77777777" w:rsidR="00396562" w:rsidRDefault="00396562" w:rsidP="00396562">
      <w:pPr>
        <w:pStyle w:val="Geenafstand"/>
        <w:numPr>
          <w:ilvl w:val="1"/>
          <w:numId w:val="12"/>
        </w:numPr>
        <w:spacing w:line="276" w:lineRule="auto"/>
      </w:pPr>
      <w:r>
        <w:t>de inschrijving geheel zelfstandig en onafhankelijk van het concern te hebben opgesteld;</w:t>
      </w:r>
    </w:p>
    <w:p w14:paraId="2CD206D6" w14:textId="77777777" w:rsidR="00396562" w:rsidRDefault="00396562" w:rsidP="00396562">
      <w:pPr>
        <w:pStyle w:val="Geenafstand"/>
        <w:numPr>
          <w:ilvl w:val="1"/>
          <w:numId w:val="12"/>
        </w:numPr>
        <w:spacing w:line="276" w:lineRule="auto"/>
      </w:pPr>
      <w:r>
        <w:t xml:space="preserve">inzichtelijk te maken welke ondernemingen onderdeel uitmaken van het concern door een beschrijving van de structuur en een organisatieschema/organogram van het concern bij te voegen. </w:t>
      </w:r>
    </w:p>
    <w:p w14:paraId="105D067A" w14:textId="77777777" w:rsidR="00396562" w:rsidRDefault="00396562" w:rsidP="00396562">
      <w:pPr>
        <w:pStyle w:val="Geenafstand"/>
        <w:numPr>
          <w:ilvl w:val="0"/>
          <w:numId w:val="12"/>
        </w:numPr>
        <w:spacing w:line="276" w:lineRule="auto"/>
      </w:pPr>
      <w:r>
        <w:t>Wij kunnen op deze wijze toetsen of er sprake is van dubbele inschrijvingen zodat een zuivere mededinging gewaarborgd blijft.</w:t>
      </w:r>
    </w:p>
    <w:p w14:paraId="5BCE3BC7" w14:textId="77777777" w:rsidR="00396562" w:rsidRDefault="00396562" w:rsidP="00396562">
      <w:pPr>
        <w:pStyle w:val="Geenafstand"/>
        <w:spacing w:line="276" w:lineRule="auto"/>
      </w:pPr>
    </w:p>
    <w:p w14:paraId="11D829BF" w14:textId="77777777" w:rsidR="00396562" w:rsidRDefault="00396562" w:rsidP="00396562">
      <w:pPr>
        <w:pStyle w:val="Geenafstand"/>
        <w:spacing w:line="276" w:lineRule="auto"/>
      </w:pPr>
      <w:r>
        <w:t xml:space="preserve">Bovenstaande geldt ook voor een holding, een dochteronderneming of een andersoortig gelieerde onderneming. </w:t>
      </w:r>
    </w:p>
    <w:p w14:paraId="2CC63FCE" w14:textId="77777777" w:rsidR="00396562" w:rsidRDefault="00396562" w:rsidP="00396562">
      <w:pPr>
        <w:pStyle w:val="Geenafstand"/>
        <w:spacing w:line="276" w:lineRule="auto"/>
      </w:pPr>
    </w:p>
    <w:p w14:paraId="4C8A9D3F" w14:textId="77777777" w:rsidR="00396562" w:rsidRPr="008E3357" w:rsidRDefault="00396562" w:rsidP="00396562">
      <w:pPr>
        <w:pStyle w:val="Geenafstand"/>
        <w:spacing w:line="276" w:lineRule="auto"/>
        <w:rPr>
          <w:b/>
          <w:bCs/>
        </w:rPr>
      </w:pPr>
      <w:r w:rsidRPr="008E3357">
        <w:rPr>
          <w:b/>
          <w:bCs/>
        </w:rPr>
        <w:t>Garantstelling concern</w:t>
      </w:r>
    </w:p>
    <w:p w14:paraId="7CBF6ACD" w14:textId="77777777" w:rsidR="00396562" w:rsidRDefault="00396562" w:rsidP="00396562">
      <w:pPr>
        <w:pStyle w:val="Geenafstand"/>
        <w:spacing w:line="276" w:lineRule="auto"/>
      </w:pPr>
      <w:r>
        <w:t>Als u een beroep doet op de draagkracht van het concern om te voldoen aan een geschiktheidseis geldt hetgeen hieronder is opgenomen en hierboven inzake beroep op derden.</w:t>
      </w:r>
    </w:p>
    <w:p w14:paraId="56713069" w14:textId="77777777" w:rsidR="00396562" w:rsidRDefault="00396562" w:rsidP="00396562">
      <w:pPr>
        <w:pStyle w:val="Geenafstand"/>
        <w:spacing w:line="276" w:lineRule="auto"/>
      </w:pPr>
    </w:p>
    <w:p w14:paraId="4F5B0263" w14:textId="7B7330AA" w:rsidR="00396562" w:rsidRDefault="00396562" w:rsidP="00396562">
      <w:pPr>
        <w:pStyle w:val="Geenafstand"/>
        <w:spacing w:line="276" w:lineRule="auto"/>
      </w:pPr>
      <w:r>
        <w:t xml:space="preserve">U moet de concernverklaring zoals bijgevoegd als bijlage </w:t>
      </w:r>
      <w:r w:rsidR="00B108BA">
        <w:t>1</w:t>
      </w:r>
      <w:r>
        <w:t xml:space="preserve"> bij uw inschrijving toevoegen. In de concernverklaring verklaart uw moedermaatschappij dat zij zich namens u bij gunning van de opdracht volledig en onvoorwaardelijk garant stelt voor de nakoming van de verplichtingen die uit de af te sluiten overeenkomst voortvloeien en dat zij zich namens u bij gunning van de opdracht volledig en onvoorwaardelijk garant stelt voor de uit uw rechtshandelingen voortvloeiende schulden in het kader van deze opdracht, ook na eventueel faillissement of liquidatie van uw bedrijf. </w:t>
      </w:r>
    </w:p>
    <w:p w14:paraId="71776C6C" w14:textId="77777777" w:rsidR="00396562" w:rsidRDefault="00396562" w:rsidP="00396562">
      <w:pPr>
        <w:pStyle w:val="Geenafstand"/>
        <w:spacing w:line="276" w:lineRule="auto"/>
      </w:pPr>
    </w:p>
    <w:p w14:paraId="0D8770FC" w14:textId="77777777" w:rsidR="00396562" w:rsidRDefault="00396562" w:rsidP="00396562">
      <w:pPr>
        <w:pStyle w:val="Geenafstand"/>
        <w:spacing w:line="276" w:lineRule="auto"/>
      </w:pPr>
      <w:r>
        <w:t>Indien aantoonbaar geen sprake is van een zeggenschapsrelatie binnen het concern en u geheel zelfstandig en onafhankelijk van de overige/hogere ondernemingen functioneert, dan hoeft de bijlage niet te worden ingediend. In dit geval moet er wel een artikel 2:403-verklaring worden ingediend als u een beroep doet op de draagkracht van het concern om aan een geschiktheidseis te voldoen.</w:t>
      </w:r>
    </w:p>
    <w:p w14:paraId="20062FDE" w14:textId="77777777" w:rsidR="00396562" w:rsidRDefault="00396562" w:rsidP="00396562">
      <w:pPr>
        <w:pStyle w:val="Geenafstand"/>
        <w:spacing w:line="276" w:lineRule="auto"/>
      </w:pPr>
    </w:p>
    <w:p w14:paraId="28671398" w14:textId="09ED7FEB" w:rsidR="00396562" w:rsidRDefault="00396562" w:rsidP="00396562">
      <w:pPr>
        <w:pStyle w:val="Kop2"/>
      </w:pPr>
      <w:bookmarkStart w:id="96" w:name="_Toc129354565"/>
      <w:bookmarkStart w:id="97" w:name="_Toc201228777"/>
      <w:bookmarkStart w:id="98" w:name="_Toc229396346"/>
      <w:r>
        <w:t>Uniform Europees Aanbestedingsdocument</w:t>
      </w:r>
      <w:bookmarkEnd w:id="96"/>
      <w:r>
        <w:t xml:space="preserve"> (bijlage </w:t>
      </w:r>
      <w:r w:rsidR="00B108BA">
        <w:t>Tenderned</w:t>
      </w:r>
      <w:r>
        <w:t>)</w:t>
      </w:r>
      <w:bookmarkEnd w:id="97"/>
      <w:bookmarkEnd w:id="98"/>
    </w:p>
    <w:p w14:paraId="3BE7A6A5" w14:textId="5CE5C6A4" w:rsidR="00396562" w:rsidRDefault="2351A146" w:rsidP="59DEEC05">
      <w:r w:rsidRPr="59DEEC05">
        <w:t xml:space="preserve">Door het invullen en ondertekenen van het Uniform Europees Aanbestedingsdocument (UEA) </w:t>
      </w:r>
      <w:r w:rsidR="552BF625" w:rsidRPr="59DEEC05">
        <w:t xml:space="preserve">in </w:t>
      </w:r>
      <w:proofErr w:type="spellStart"/>
      <w:r w:rsidR="552BF625" w:rsidRPr="59DEEC05">
        <w:t>Tenderned</w:t>
      </w:r>
      <w:proofErr w:type="spellEnd"/>
      <w:r w:rsidR="552BF625" w:rsidRPr="59DEEC05">
        <w:t xml:space="preserve"> </w:t>
      </w:r>
      <w:r w:rsidRPr="59DEEC05">
        <w:t xml:space="preserve">verklaart u (en derde) dat u voldoet aan alle eisen zoals uiteengezet in deze offerteaanvraag </w:t>
      </w:r>
      <w:r w:rsidRPr="59DEEC05">
        <w:lastRenderedPageBreak/>
        <w:t>en bijlagen, evenals in de eventuele toevoegingen en toelichtingen in de nota van inlichtingen. Deze verklaring moet worden ondertekend door een vertegenwoordiger die bevoegd is volgens het Handelsregister.</w:t>
      </w:r>
    </w:p>
    <w:p w14:paraId="72ED5484" w14:textId="77777777" w:rsidR="00396562" w:rsidRPr="00DB044E" w:rsidRDefault="2351A146" w:rsidP="59DEEC05">
      <w:pPr>
        <w:pStyle w:val="CBPalinea"/>
        <w:jc w:val="left"/>
      </w:pPr>
      <w:r w:rsidRPr="59DEEC05">
        <w:t>Met het ondertekenen van het Uniform Europees Aanbestedingsdocument (UEA) verklaart de inschrijver tevens dat er geen sprake is van Russische betrokkenheid in strijd met de toepasselijke sanctiewetgeving.</w:t>
      </w:r>
    </w:p>
    <w:p w14:paraId="35A39CBF" w14:textId="6BC2C12B" w:rsidR="00396562" w:rsidRDefault="00396562" w:rsidP="00396562">
      <w:pPr>
        <w:pStyle w:val="Kop1"/>
      </w:pPr>
      <w:bookmarkStart w:id="99" w:name="_Toc129354567"/>
      <w:bookmarkStart w:id="100" w:name="_Toc201228779"/>
      <w:bookmarkStart w:id="101" w:name="_Toc229396347"/>
      <w:r>
        <w:t>P</w:t>
      </w:r>
      <w:r w:rsidR="00045FFE">
        <w:t>r</w:t>
      </w:r>
      <w:r>
        <w:t>ogramma van eisen</w:t>
      </w:r>
      <w:bookmarkEnd w:id="99"/>
      <w:bookmarkEnd w:id="100"/>
      <w:bookmarkEnd w:id="101"/>
    </w:p>
    <w:p w14:paraId="60C114F7" w14:textId="40C36BA2" w:rsidR="00396562" w:rsidRDefault="00396562" w:rsidP="00396562">
      <w:pPr>
        <w:pStyle w:val="Geenafstand"/>
        <w:spacing w:line="276" w:lineRule="auto"/>
      </w:pPr>
      <w:r>
        <w:t>In dit hoofdstuk staan de eisen aan de uitvoering van de opdracht weergegeven. Het programma van eisen bestaat uit een pakket van eisen met een knock-out karakter; het niet voldoen of kunnen voldoen aan één van deze eisen leidt tot uitsluiting van de aanbestedingsprocedure.</w:t>
      </w:r>
    </w:p>
    <w:p w14:paraId="6A4E2FCE" w14:textId="77777777" w:rsidR="00396562" w:rsidRDefault="00396562" w:rsidP="00396562">
      <w:pPr>
        <w:pStyle w:val="Geenafstand"/>
        <w:spacing w:line="276" w:lineRule="auto"/>
      </w:pPr>
    </w:p>
    <w:p w14:paraId="548CD723" w14:textId="75C316F5" w:rsidR="00396562" w:rsidRDefault="00396562" w:rsidP="00396562">
      <w:pPr>
        <w:pStyle w:val="Geenafstand"/>
        <w:spacing w:line="276" w:lineRule="auto"/>
      </w:pPr>
      <w:bookmarkStart w:id="102" w:name="_Hlk142315898"/>
      <w:r>
        <w:t>Mocht u zich niet kunnen vinden in één of meerdere eisen, dan moet u dit aangeven in de nota</w:t>
      </w:r>
      <w:r w:rsidR="00B108BA">
        <w:t xml:space="preserve"> </w:t>
      </w:r>
      <w:r>
        <w:t xml:space="preserve">van inlichtingen. </w:t>
      </w:r>
      <w:bookmarkEnd w:id="102"/>
      <w:r>
        <w:t>Met het indienen van uw inschrijving gaat u uitdrukkelijk akkoord met alle eisen.</w:t>
      </w:r>
    </w:p>
    <w:p w14:paraId="4E1F9943" w14:textId="77777777" w:rsidR="0048319A" w:rsidRDefault="0048319A" w:rsidP="00396562">
      <w:pPr>
        <w:pStyle w:val="Geenafstand"/>
        <w:spacing w:line="276" w:lineRule="auto"/>
      </w:pPr>
    </w:p>
    <w:p w14:paraId="2B11BF19" w14:textId="6E25F20A" w:rsidR="0048319A" w:rsidRDefault="0037780E" w:rsidP="00396562">
      <w:pPr>
        <w:pStyle w:val="Geenafstand"/>
        <w:spacing w:line="276" w:lineRule="auto"/>
      </w:pPr>
      <w:r>
        <w:t>E</w:t>
      </w:r>
      <w:r w:rsidR="0048319A">
        <w:t>isen</w:t>
      </w:r>
    </w:p>
    <w:p w14:paraId="5B800509" w14:textId="652D19E8" w:rsidR="00C46EB3" w:rsidRPr="0037780E" w:rsidRDefault="00C46EB3" w:rsidP="0048319A">
      <w:pPr>
        <w:pStyle w:val="Geenafstand"/>
        <w:numPr>
          <w:ilvl w:val="0"/>
          <w:numId w:val="14"/>
        </w:numPr>
        <w:spacing w:line="276" w:lineRule="auto"/>
      </w:pPr>
      <w:r w:rsidRPr="0037780E">
        <w:t xml:space="preserve">Indien een boom iets verplaatst de </w:t>
      </w:r>
      <w:r w:rsidR="0037780E" w:rsidRPr="0037780E">
        <w:t>geometrie</w:t>
      </w:r>
      <w:r w:rsidRPr="0037780E">
        <w:t xml:space="preserve"> </w:t>
      </w:r>
      <w:r w:rsidR="0037780E">
        <w:t>aanpassen in Greenpoint</w:t>
      </w:r>
      <w:r w:rsidR="001E767D">
        <w:t>;</w:t>
      </w:r>
    </w:p>
    <w:p w14:paraId="01E2576D" w14:textId="7392112F" w:rsidR="00FF08AB" w:rsidRPr="0037780E" w:rsidRDefault="00723AB4" w:rsidP="0048319A">
      <w:pPr>
        <w:pStyle w:val="Geenafstand"/>
        <w:numPr>
          <w:ilvl w:val="0"/>
          <w:numId w:val="14"/>
        </w:numPr>
        <w:spacing w:line="276" w:lineRule="auto"/>
      </w:pPr>
      <w:r w:rsidRPr="0037780E">
        <w:t>De uitvoerende medewerkers zijn VCA gecertificeerd</w:t>
      </w:r>
      <w:r w:rsidR="001E767D">
        <w:t>;</w:t>
      </w:r>
    </w:p>
    <w:p w14:paraId="348F2911" w14:textId="2D355970" w:rsidR="005D181C" w:rsidRPr="0037780E" w:rsidRDefault="005D181C" w:rsidP="0048319A">
      <w:pPr>
        <w:pStyle w:val="Geenafstand"/>
        <w:numPr>
          <w:ilvl w:val="0"/>
          <w:numId w:val="14"/>
        </w:numPr>
        <w:spacing w:line="276" w:lineRule="auto"/>
      </w:pPr>
      <w:r w:rsidRPr="0037780E">
        <w:t>De plantplaats wordt direct schoon opgeleverd</w:t>
      </w:r>
      <w:r w:rsidR="001E767D">
        <w:t>;</w:t>
      </w:r>
    </w:p>
    <w:p w14:paraId="0B6B3F86" w14:textId="72B4F98C" w:rsidR="005D181C" w:rsidRPr="0037780E" w:rsidRDefault="006E21B0" w:rsidP="0048319A">
      <w:pPr>
        <w:pStyle w:val="Geenafstand"/>
        <w:numPr>
          <w:ilvl w:val="0"/>
          <w:numId w:val="14"/>
        </w:numPr>
        <w:spacing w:line="276" w:lineRule="auto"/>
      </w:pPr>
      <w:proofErr w:type="spellStart"/>
      <w:r w:rsidRPr="0037780E">
        <w:t>Plantgat</w:t>
      </w:r>
      <w:proofErr w:type="spellEnd"/>
      <w:r w:rsidRPr="0037780E">
        <w:t xml:space="preserve"> </w:t>
      </w:r>
      <w:r w:rsidR="0037780E" w:rsidRPr="0037780E">
        <w:t>grootte</w:t>
      </w:r>
      <w:r w:rsidRPr="0037780E">
        <w:t xml:space="preserve"> moet 2x de kluitgrootte zijn</w:t>
      </w:r>
      <w:r w:rsidR="001E767D">
        <w:t>;</w:t>
      </w:r>
    </w:p>
    <w:p w14:paraId="25560B84" w14:textId="72CFBBFD" w:rsidR="006E21B0" w:rsidRPr="0037780E" w:rsidRDefault="00F70521" w:rsidP="0048319A">
      <w:pPr>
        <w:pStyle w:val="Geenafstand"/>
        <w:numPr>
          <w:ilvl w:val="0"/>
          <w:numId w:val="14"/>
        </w:numPr>
        <w:spacing w:line="276" w:lineRule="auto"/>
      </w:pPr>
      <w:r w:rsidRPr="0037780E">
        <w:t>Inboetplicht, niet aangeslagen bomen dienen voor 1 september verwerkt te zijn in Greenpoint</w:t>
      </w:r>
      <w:r w:rsidR="001E767D">
        <w:t>;</w:t>
      </w:r>
    </w:p>
    <w:p w14:paraId="6D60BDD5" w14:textId="266BDE96" w:rsidR="00DE0A7E" w:rsidRPr="0037780E" w:rsidRDefault="00DE0A7E" w:rsidP="0048319A">
      <w:pPr>
        <w:pStyle w:val="Geenafstand"/>
        <w:numPr>
          <w:ilvl w:val="0"/>
          <w:numId w:val="14"/>
        </w:numPr>
        <w:spacing w:line="276" w:lineRule="auto"/>
      </w:pPr>
      <w:r w:rsidRPr="0037780E">
        <w:t>Evt. ziekten en plagen aan de boom doorgeven incl. boomnummer</w:t>
      </w:r>
      <w:r w:rsidR="001E767D">
        <w:t>;</w:t>
      </w:r>
    </w:p>
    <w:p w14:paraId="6E50EB88" w14:textId="77777777" w:rsidR="009D590B" w:rsidRPr="0037780E" w:rsidRDefault="00F70521" w:rsidP="0048319A">
      <w:pPr>
        <w:pStyle w:val="Geenafstand"/>
        <w:numPr>
          <w:ilvl w:val="0"/>
          <w:numId w:val="14"/>
        </w:numPr>
        <w:spacing w:line="276" w:lineRule="auto"/>
      </w:pPr>
      <w:r w:rsidRPr="0037780E">
        <w:t xml:space="preserve">Watergift: </w:t>
      </w:r>
    </w:p>
    <w:p w14:paraId="54176517" w14:textId="1F839FAA" w:rsidR="00946DBA" w:rsidRPr="0037780E" w:rsidRDefault="00946DBA" w:rsidP="009D590B">
      <w:pPr>
        <w:pStyle w:val="Geenafstand"/>
        <w:numPr>
          <w:ilvl w:val="1"/>
          <w:numId w:val="14"/>
        </w:numPr>
        <w:spacing w:line="276" w:lineRule="auto"/>
      </w:pPr>
      <w:r w:rsidRPr="0037780E">
        <w:t xml:space="preserve">Inzicht in de vochtsensoren </w:t>
      </w:r>
      <w:r w:rsidR="0037780E">
        <w:t xml:space="preserve">in het groeiseizoen </w:t>
      </w:r>
      <w:r w:rsidRPr="0037780E">
        <w:t xml:space="preserve">vanaf 1 april </w:t>
      </w:r>
      <w:proofErr w:type="spellStart"/>
      <w:r w:rsidRPr="0037780E">
        <w:t>tm</w:t>
      </w:r>
      <w:proofErr w:type="spellEnd"/>
      <w:r w:rsidRPr="0037780E">
        <w:t xml:space="preserve"> 1 oktober</w:t>
      </w:r>
      <w:r w:rsidR="001E767D">
        <w:t>;</w:t>
      </w:r>
      <w:r w:rsidRPr="0037780E">
        <w:t xml:space="preserve"> </w:t>
      </w:r>
    </w:p>
    <w:p w14:paraId="4A1C025F" w14:textId="1790FFF9" w:rsidR="00946DBA" w:rsidRPr="0037780E" w:rsidRDefault="009D590B" w:rsidP="009D590B">
      <w:pPr>
        <w:pStyle w:val="Geenafstand"/>
        <w:numPr>
          <w:ilvl w:val="1"/>
          <w:numId w:val="14"/>
        </w:numPr>
        <w:spacing w:line="276" w:lineRule="auto"/>
      </w:pPr>
      <w:r w:rsidRPr="0037780E">
        <w:t xml:space="preserve">Na elke watergeef ronde </w:t>
      </w:r>
      <w:r w:rsidR="00946DBA" w:rsidRPr="0037780E">
        <w:t>dit via mail afmelden bij de beheerder</w:t>
      </w:r>
      <w:r w:rsidR="001E767D">
        <w:t>;</w:t>
      </w:r>
    </w:p>
    <w:p w14:paraId="48E83AC3" w14:textId="36845506" w:rsidR="00F70521" w:rsidRPr="0037780E" w:rsidRDefault="0037780E" w:rsidP="009D590B">
      <w:pPr>
        <w:pStyle w:val="Geenafstand"/>
        <w:numPr>
          <w:ilvl w:val="1"/>
          <w:numId w:val="14"/>
        </w:numPr>
        <w:spacing w:line="276" w:lineRule="auto"/>
      </w:pPr>
      <w:r>
        <w:t>I</w:t>
      </w:r>
      <w:r w:rsidR="00F70521" w:rsidRPr="0037780E">
        <w:t xml:space="preserve">n </w:t>
      </w:r>
      <w:r w:rsidR="00E873FD">
        <w:t xml:space="preserve">de </w:t>
      </w:r>
      <w:r w:rsidR="009D41E4">
        <w:t>werkomschrijving</w:t>
      </w:r>
      <w:r w:rsidR="00E873FD">
        <w:t xml:space="preserve"> /bestek</w:t>
      </w:r>
      <w:r w:rsidR="009D41E4">
        <w:t xml:space="preserve"> </w:t>
      </w:r>
      <w:r w:rsidR="00FF1250" w:rsidRPr="0037780E">
        <w:t xml:space="preserve">Zijn de watergiften per beurt opgenomen. </w:t>
      </w:r>
      <w:r w:rsidRPr="0037780E">
        <w:t>Als</w:t>
      </w:r>
      <w:r w:rsidR="00FF1250" w:rsidRPr="0037780E">
        <w:t xml:space="preserve"> er aantoonbaar vaker watergegeven </w:t>
      </w:r>
      <w:r w:rsidRPr="0037780E">
        <w:t>wordt hiervoor</w:t>
      </w:r>
      <w:r w:rsidR="00FF1250" w:rsidRPr="0037780E">
        <w:t xml:space="preserve"> eerst toestemming vragen bij de beheerder</w:t>
      </w:r>
      <w:r w:rsidR="001E767D">
        <w:t>;</w:t>
      </w:r>
    </w:p>
    <w:p w14:paraId="5E7CACAD" w14:textId="53C3E7CF" w:rsidR="00062560" w:rsidRDefault="00062560" w:rsidP="0048319A">
      <w:pPr>
        <w:pStyle w:val="Geenafstand"/>
        <w:numPr>
          <w:ilvl w:val="0"/>
          <w:numId w:val="14"/>
        </w:numPr>
        <w:spacing w:line="276" w:lineRule="auto"/>
      </w:pPr>
      <w:r>
        <w:t>Planten van bomen conform werkomschrijving (zie bijlage 8)</w:t>
      </w:r>
      <w:r w:rsidR="00CA78DF">
        <w:t>;</w:t>
      </w:r>
    </w:p>
    <w:p w14:paraId="4BF1252F" w14:textId="1DA0CAF1" w:rsidR="00537A39" w:rsidRDefault="00537A39" w:rsidP="0048319A">
      <w:pPr>
        <w:pStyle w:val="Geenafstand"/>
        <w:numPr>
          <w:ilvl w:val="0"/>
          <w:numId w:val="14"/>
        </w:numPr>
        <w:spacing w:line="276" w:lineRule="auto"/>
      </w:pPr>
      <w:r w:rsidRPr="0037780E">
        <w:t>Planten van bomen tussen 1 november</w:t>
      </w:r>
      <w:r w:rsidR="00CF7604">
        <w:t xml:space="preserve"> 2026</w:t>
      </w:r>
      <w:r w:rsidRPr="0037780E">
        <w:t xml:space="preserve"> en </w:t>
      </w:r>
      <w:r w:rsidR="00321DD6" w:rsidRPr="0037780E">
        <w:t>20</w:t>
      </w:r>
      <w:r w:rsidRPr="0037780E">
        <w:t xml:space="preserve"> november</w:t>
      </w:r>
      <w:r w:rsidR="0037780E">
        <w:t xml:space="preserve"> 2</w:t>
      </w:r>
      <w:r w:rsidR="005A1C89">
        <w:t>0</w:t>
      </w:r>
      <w:r w:rsidR="00CF7604">
        <w:t>26</w:t>
      </w:r>
      <w:r w:rsidR="00CA78DF">
        <w:t>;</w:t>
      </w:r>
    </w:p>
    <w:p w14:paraId="7672A109" w14:textId="5A982C08" w:rsidR="007F09AE" w:rsidRPr="0037780E" w:rsidRDefault="00056D33" w:rsidP="0048319A">
      <w:pPr>
        <w:pStyle w:val="Geenafstand"/>
        <w:numPr>
          <w:ilvl w:val="0"/>
          <w:numId w:val="14"/>
        </w:numPr>
        <w:spacing w:line="276" w:lineRule="auto"/>
      </w:pPr>
      <w:r>
        <w:t xml:space="preserve">Bij afroep en dus aanplant boom zit </w:t>
      </w:r>
      <w:r w:rsidRPr="00056D33">
        <w:t>direct 3 jaar nazorg aan vast</w:t>
      </w:r>
      <w:r w:rsidRPr="00056D33">
        <w:t>;</w:t>
      </w:r>
    </w:p>
    <w:p w14:paraId="3790C9CD" w14:textId="47930B8F" w:rsidR="0048319A" w:rsidRPr="0037780E" w:rsidRDefault="00917BCB" w:rsidP="00094998">
      <w:pPr>
        <w:pStyle w:val="Geenafstand"/>
        <w:numPr>
          <w:ilvl w:val="0"/>
          <w:numId w:val="14"/>
        </w:numPr>
        <w:spacing w:line="276" w:lineRule="auto"/>
      </w:pPr>
      <w:r w:rsidRPr="0037780E">
        <w:t xml:space="preserve">Facturatie </w:t>
      </w:r>
      <w:r w:rsidR="00321DD6" w:rsidRPr="0037780E">
        <w:t xml:space="preserve">dient 26 november </w:t>
      </w:r>
      <w:r w:rsidR="00CF7604">
        <w:t xml:space="preserve">2026 </w:t>
      </w:r>
      <w:r w:rsidR="00F71CF9" w:rsidRPr="0037780E">
        <w:t>ingediend</w:t>
      </w:r>
      <w:r w:rsidR="00321DD6" w:rsidRPr="0037780E">
        <w:t xml:space="preserve"> te zijn</w:t>
      </w:r>
      <w:r w:rsidR="00F71CF9" w:rsidRPr="0037780E">
        <w:t>.</w:t>
      </w:r>
    </w:p>
    <w:p w14:paraId="7656160C" w14:textId="77777777" w:rsidR="00F71CF9" w:rsidRDefault="00F71CF9" w:rsidP="0037764C">
      <w:pPr>
        <w:pStyle w:val="Geenafstand"/>
        <w:spacing w:line="276" w:lineRule="auto"/>
        <w:ind w:left="720"/>
      </w:pPr>
    </w:p>
    <w:p w14:paraId="69E779FA" w14:textId="77777777" w:rsidR="00396562" w:rsidRPr="00040A9B" w:rsidRDefault="2351A146" w:rsidP="59DEEC05">
      <w:pPr>
        <w:pStyle w:val="Kop2"/>
      </w:pPr>
      <w:bookmarkStart w:id="103" w:name="_Toc129354568"/>
      <w:bookmarkStart w:id="104" w:name="_Toc201228780"/>
      <w:bookmarkStart w:id="105" w:name="_Toc229396348"/>
      <w:r>
        <w:t>Uitvoeringsvoorwaarden</w:t>
      </w:r>
      <w:bookmarkEnd w:id="103"/>
      <w:bookmarkEnd w:id="104"/>
      <w:bookmarkEnd w:id="105"/>
    </w:p>
    <w:p w14:paraId="703F4D00" w14:textId="77777777" w:rsidR="00396562" w:rsidRDefault="2351A146" w:rsidP="00396562">
      <w:pPr>
        <w:pStyle w:val="Geenafstand"/>
        <w:spacing w:line="276" w:lineRule="auto"/>
      </w:pPr>
      <w:r>
        <w:t>Indien van toepassing: voeg hier de uitvoeringsvoorwaarden toe of verwijs naar een aparte bijlage.</w:t>
      </w:r>
    </w:p>
    <w:p w14:paraId="4779E964" w14:textId="77777777" w:rsidR="00396562" w:rsidRDefault="00396562" w:rsidP="00396562">
      <w:pPr>
        <w:pStyle w:val="Geenafstand"/>
        <w:spacing w:line="276" w:lineRule="auto"/>
      </w:pPr>
    </w:p>
    <w:p w14:paraId="6434BD7A" w14:textId="1C70F103" w:rsidR="74DDABBB" w:rsidRDefault="74DDABBB" w:rsidP="59DEEC05">
      <w:pPr>
        <w:pStyle w:val="Kop2"/>
      </w:pPr>
      <w:bookmarkStart w:id="106" w:name="_Toc229396349"/>
      <w:r>
        <w:t>RUSSISCHE BETRokkenheid</w:t>
      </w:r>
      <w:bookmarkEnd w:id="106"/>
    </w:p>
    <w:p w14:paraId="5E389B64" w14:textId="1D30A4EF" w:rsidR="74DDABBB" w:rsidRDefault="74DDABBB" w:rsidP="00F26D62">
      <w:pPr>
        <w:pStyle w:val="Geenafstand"/>
        <w:spacing w:line="276" w:lineRule="auto"/>
      </w:pPr>
      <w:r w:rsidRPr="00F26D62">
        <w:t xml:space="preserve">U verklaart door rechtsgeldige ondertekening van het UEA dat er geen sprake is van Russische betrokkenheid bij de uitvoering van deze overeenkomst die de drempels van artikel 5 </w:t>
      </w:r>
      <w:proofErr w:type="spellStart"/>
      <w:r w:rsidRPr="00F26D62">
        <w:t>duodecies</w:t>
      </w:r>
      <w:proofErr w:type="spellEnd"/>
      <w:r w:rsidRPr="00F26D62">
        <w:t xml:space="preserve"> van EU Verordening (EU) 833/2014 van 31 juli 2014 betreffende de betreffende beperkende maatregelen naar aanleiding van de acties van Rusland die de situatie in Oekraïne destabiliseren, zoals gewijzigd bij Verordening 2022/578 van 8 april 2022 overschrijdt. Door ondertekening verklaart inschrijver dat </w:t>
      </w:r>
      <w:r w:rsidRPr="00F26D62">
        <w:lastRenderedPageBreak/>
        <w:t>inschrijver (en bij inschrijving met een combinatie, ook de bedrijven die een onderdeel zijn van deze combinatie):</w:t>
      </w:r>
    </w:p>
    <w:p w14:paraId="2F1DFA3F" w14:textId="24762F3D" w:rsidR="74DDABBB" w:rsidRDefault="74DDABBB" w:rsidP="00F26D62">
      <w:pPr>
        <w:pStyle w:val="Geenafstand"/>
        <w:spacing w:line="276" w:lineRule="auto"/>
      </w:pPr>
      <w:r w:rsidRPr="00F26D62">
        <w:t>a geen (rechts)personen zijn met een Russische nationaliteit en deze (rechts) personen  (natuurlijke personen, bedrijven, entiteiten of organen) niet gevestigd zijn in Rusland;</w:t>
      </w:r>
    </w:p>
    <w:p w14:paraId="4D2EFC94" w14:textId="5806B469" w:rsidR="74DDABBB" w:rsidRDefault="74DDABBB" w:rsidP="00F26D62">
      <w:pPr>
        <w:pStyle w:val="Geenafstand"/>
        <w:spacing w:line="276" w:lineRule="auto"/>
      </w:pPr>
      <w:r w:rsidRPr="00F26D62">
        <w:t>b geen rechtspersonen zijn (gevestigd in Rusland of een ander land) die voor meer dan 50% eigendom zijn van een Russische partij zoals hierboven onder a) genoemd;</w:t>
      </w:r>
    </w:p>
    <w:p w14:paraId="12920D2C" w14:textId="26BE4B33" w:rsidR="74DDABBB" w:rsidRDefault="74DDABBB" w:rsidP="00F26D62">
      <w:pPr>
        <w:pStyle w:val="Geenafstand"/>
        <w:spacing w:line="276" w:lineRule="auto"/>
      </w:pPr>
      <w:r w:rsidRPr="00F26D62">
        <w:t>c  noch inschrijver noch de ondernemingen die inschrijver vertegenwoordigd (gevestigd in Rusland of een ander land) zijn handelend in belang van of op aanwijzing van een Russische partij, zoals bedoeld onder a) en b);</w:t>
      </w:r>
    </w:p>
    <w:p w14:paraId="6E46DE87" w14:textId="742D5E3A" w:rsidR="74DDABBB" w:rsidRDefault="74DDABBB" w:rsidP="00F26D62">
      <w:pPr>
        <w:pStyle w:val="Geenafstand"/>
        <w:spacing w:line="276" w:lineRule="auto"/>
      </w:pPr>
      <w:r w:rsidRPr="00F26D62">
        <w:t>d geen onderaannemers, leveranciers of ondernemingen laat deelnemen wier capaciteit wordt ingeroepen door de inschrijver én die een aandeel hebben van meer dan 10% van de contractwaarde waarbij een situatie als onder a) t/m c) zich voordoet.</w:t>
      </w:r>
    </w:p>
    <w:p w14:paraId="1AC17856" w14:textId="75FBBC28" w:rsidR="59DEEC05" w:rsidRDefault="59DEEC05" w:rsidP="00F26D62">
      <w:pPr>
        <w:pStyle w:val="Geenafstand"/>
        <w:spacing w:line="276" w:lineRule="auto"/>
      </w:pPr>
    </w:p>
    <w:p w14:paraId="2AFB8CDA" w14:textId="77777777" w:rsidR="00396562" w:rsidRDefault="2351A146" w:rsidP="00396562">
      <w:pPr>
        <w:pStyle w:val="Kop2"/>
      </w:pPr>
      <w:bookmarkStart w:id="107" w:name="_Toc129354569"/>
      <w:bookmarkStart w:id="108" w:name="_Toc201228781"/>
      <w:bookmarkStart w:id="109" w:name="_Toc229396350"/>
      <w:r>
        <w:t>Bepalingen inzake belastingen, milieubescherming, arbeidsbescherming, arbeidsvoorwaarden</w:t>
      </w:r>
      <w:bookmarkEnd w:id="107"/>
      <w:bookmarkEnd w:id="108"/>
      <w:bookmarkEnd w:id="109"/>
    </w:p>
    <w:p w14:paraId="0F5753C6" w14:textId="77777777" w:rsidR="00396562" w:rsidRDefault="00396562" w:rsidP="00396562">
      <w:pPr>
        <w:pStyle w:val="Geenafstand"/>
        <w:spacing w:line="276" w:lineRule="auto"/>
      </w:pPr>
      <w:r>
        <w:t>Door in te schrijven op deze opdracht geeft u aan dat bij het opstellen van uw inschrijving rekening is gehouden met de verplichtingen op het gebied van het milieu-, sociaal en arbeidsrecht (volgens het recht van de Europese Unie, nationale recht of collectieve arbeidsovereenkomsten of volgens bijlage X van richtlijn 2014/24/EU vermelde bepalingen van internationaal milieu-, sociaal en arbeidsrecht).</w:t>
      </w:r>
    </w:p>
    <w:p w14:paraId="24359ED6" w14:textId="77777777" w:rsidR="00396562" w:rsidRDefault="00396562" w:rsidP="00396562">
      <w:pPr>
        <w:pStyle w:val="Geenafstand"/>
        <w:spacing w:line="276" w:lineRule="auto"/>
      </w:pPr>
    </w:p>
    <w:p w14:paraId="381B2B4B" w14:textId="77777777" w:rsidR="00396562" w:rsidRDefault="00396562" w:rsidP="00396562">
      <w:pPr>
        <w:pStyle w:val="Geenafstand"/>
        <w:spacing w:line="276" w:lineRule="auto"/>
      </w:pPr>
      <w:r>
        <w:t xml:space="preserve">U kunt informatie over de verplichtingen zoals bedoeld in artikel 2.81 </w:t>
      </w:r>
      <w:proofErr w:type="spellStart"/>
      <w:r>
        <w:t>Aw</w:t>
      </w:r>
      <w:proofErr w:type="spellEnd"/>
      <w:r>
        <w:t xml:space="preserve"> 2012 verkrijgen via;</w:t>
      </w:r>
    </w:p>
    <w:p w14:paraId="0558B4E4" w14:textId="77777777" w:rsidR="00396562" w:rsidRDefault="00396562" w:rsidP="00396562">
      <w:pPr>
        <w:pStyle w:val="Geenafstand"/>
        <w:numPr>
          <w:ilvl w:val="0"/>
          <w:numId w:val="22"/>
        </w:numPr>
        <w:spacing w:line="276" w:lineRule="auto"/>
      </w:pPr>
      <w:r>
        <w:t>Met betrekking tot belastingen: Ministerie van Financiën, Den Haag (</w:t>
      </w:r>
      <w:hyperlink r:id="rId30" w:history="1">
        <w:r w:rsidRPr="004638C1">
          <w:rPr>
            <w:rStyle w:val="Hyperlink"/>
          </w:rPr>
          <w:t>www.minfin.nl</w:t>
        </w:r>
      </w:hyperlink>
      <w:r>
        <w:t xml:space="preserve"> en/of </w:t>
      </w:r>
      <w:hyperlink r:id="rId31" w:history="1">
        <w:r w:rsidRPr="001225BD">
          <w:rPr>
            <w:rStyle w:val="Hyperlink"/>
          </w:rPr>
          <w:t>www.belastingdienst.nl</w:t>
        </w:r>
      </w:hyperlink>
      <w:r>
        <w:t>);</w:t>
      </w:r>
    </w:p>
    <w:p w14:paraId="37203DBC" w14:textId="77777777" w:rsidR="00396562" w:rsidRDefault="00396562" w:rsidP="00396562">
      <w:pPr>
        <w:pStyle w:val="Geenafstand"/>
        <w:numPr>
          <w:ilvl w:val="0"/>
          <w:numId w:val="22"/>
        </w:numPr>
        <w:spacing w:line="276" w:lineRule="auto"/>
      </w:pPr>
      <w:r>
        <w:t>Met betrekking tot milieubescherming: Ministerie van Infrastructuur en Waterstaat, Den Haag (</w:t>
      </w:r>
      <w:hyperlink r:id="rId32" w:history="1">
        <w:r w:rsidRPr="001225BD">
          <w:rPr>
            <w:rStyle w:val="Hyperlink"/>
          </w:rPr>
          <w:t>www.minienw.nl</w:t>
        </w:r>
      </w:hyperlink>
      <w:r>
        <w:t>);</w:t>
      </w:r>
    </w:p>
    <w:p w14:paraId="6AED23E5" w14:textId="77777777" w:rsidR="00396562" w:rsidRDefault="00396562" w:rsidP="00396562">
      <w:pPr>
        <w:pStyle w:val="Geenafstand"/>
        <w:numPr>
          <w:ilvl w:val="0"/>
          <w:numId w:val="22"/>
        </w:numPr>
        <w:spacing w:line="276" w:lineRule="auto"/>
      </w:pPr>
      <w:r>
        <w:t>Met betrekking tot arbeidsbescherming en arbeidsvoorwaarden: Ministerie van Sociale Zaken en Werkgelegenheid, Den Haag (</w:t>
      </w:r>
      <w:hyperlink r:id="rId33" w:history="1">
        <w:r w:rsidRPr="004638C1">
          <w:rPr>
            <w:rStyle w:val="Hyperlink"/>
          </w:rPr>
          <w:t>www.minszw.nl</w:t>
        </w:r>
      </w:hyperlink>
      <w:r>
        <w:t>)  en/of het UWV (</w:t>
      </w:r>
      <w:hyperlink r:id="rId34" w:history="1">
        <w:r w:rsidRPr="004638C1">
          <w:rPr>
            <w:rStyle w:val="Hyperlink"/>
          </w:rPr>
          <w:t>www.uwv.nl</w:t>
        </w:r>
      </w:hyperlink>
      <w:r>
        <w:t>).</w:t>
      </w:r>
    </w:p>
    <w:p w14:paraId="2686F6CA" w14:textId="77777777" w:rsidR="00396562" w:rsidRDefault="00396562" w:rsidP="00396562">
      <w:pPr>
        <w:pStyle w:val="Geenafstand"/>
        <w:spacing w:line="276" w:lineRule="auto"/>
      </w:pPr>
    </w:p>
    <w:p w14:paraId="22B65AC2" w14:textId="77777777" w:rsidR="00396562" w:rsidRDefault="00396562" w:rsidP="00396562">
      <w:pPr>
        <w:pStyle w:val="Geenafstand"/>
        <w:spacing w:line="276" w:lineRule="auto"/>
      </w:pPr>
      <w:r>
        <w:t>U moet melding maken bij de Inspectie SZW van het Ministerie van Sociale Zaken en Werkgelegenheid wanneer de verplichtingen op het gebied van arbeidsbescherming en arbeidsvoorwaarden bij de uitvoering van een overheidsopdracht niet worden nageleefd.</w:t>
      </w:r>
    </w:p>
    <w:p w14:paraId="48C480DE" w14:textId="77777777" w:rsidR="00396562" w:rsidRDefault="00396562" w:rsidP="00396562">
      <w:pPr>
        <w:pStyle w:val="Geenafstand"/>
        <w:spacing w:line="276" w:lineRule="auto"/>
      </w:pPr>
    </w:p>
    <w:p w14:paraId="3590ADEC" w14:textId="77777777" w:rsidR="00396562" w:rsidRPr="00BA0B2F" w:rsidRDefault="00396562" w:rsidP="00396562">
      <w:pPr>
        <w:pStyle w:val="Kop2"/>
      </w:pPr>
      <w:bookmarkStart w:id="110" w:name="_Toc129354570"/>
      <w:bookmarkStart w:id="111" w:name="_Toc201228782"/>
      <w:bookmarkStart w:id="112" w:name="_Toc229396351"/>
      <w:r w:rsidRPr="00BA0B2F">
        <w:t>Maatschappelijk verantwoord inkopen</w:t>
      </w:r>
      <w:bookmarkEnd w:id="110"/>
      <w:bookmarkEnd w:id="111"/>
      <w:bookmarkEnd w:id="112"/>
    </w:p>
    <w:p w14:paraId="4B3773FA" w14:textId="7E2A663B" w:rsidR="0047019F" w:rsidRPr="0047019F" w:rsidRDefault="0047019F" w:rsidP="0047019F">
      <w:pPr>
        <w:pStyle w:val="Geenafstand"/>
        <w:rPr>
          <w:rFonts w:ascii="Calibri" w:eastAsia="Calibri" w:hAnsi="Calibri" w:cs="Calibri"/>
        </w:rPr>
      </w:pPr>
      <w:r w:rsidRPr="0047019F">
        <w:rPr>
          <w:rFonts w:ascii="Calibri" w:eastAsia="Calibri" w:hAnsi="Calibri" w:cs="Calibri"/>
        </w:rPr>
        <w:t xml:space="preserve">Gemeente Winterswijk hecht waarde aan maatschappelijk verantwoord ondernemen. In dat kader is sociaal aanbesteden en daarmee </w:t>
      </w:r>
      <w:proofErr w:type="spellStart"/>
      <w:r w:rsidRPr="0047019F">
        <w:rPr>
          <w:rFonts w:ascii="Calibri" w:eastAsia="Calibri" w:hAnsi="Calibri" w:cs="Calibri"/>
        </w:rPr>
        <w:t>Social</w:t>
      </w:r>
      <w:proofErr w:type="spellEnd"/>
      <w:r w:rsidRPr="0047019F">
        <w:rPr>
          <w:rFonts w:ascii="Calibri" w:eastAsia="Calibri" w:hAnsi="Calibri" w:cs="Calibri"/>
        </w:rPr>
        <w:t xml:space="preserve"> Return onderdeel van het duurzame inkoopbeleid, waarbij voor deze aanbesteding een ondergrens van </w:t>
      </w:r>
      <w:r w:rsidR="00056D33">
        <w:rPr>
          <w:rFonts w:ascii="Calibri" w:eastAsia="Calibri" w:hAnsi="Calibri" w:cs="Calibri"/>
        </w:rPr>
        <w:t>5</w:t>
      </w:r>
      <w:r w:rsidRPr="0047019F">
        <w:rPr>
          <w:rFonts w:ascii="Calibri" w:eastAsia="Calibri" w:hAnsi="Calibri" w:cs="Calibri"/>
        </w:rPr>
        <w:t xml:space="preserve">% van de contractwaarde wordt gehanteerd. </w:t>
      </w:r>
    </w:p>
    <w:p w14:paraId="29691EDB" w14:textId="77777777" w:rsidR="0047019F" w:rsidRPr="0047019F" w:rsidRDefault="0047019F" w:rsidP="0047019F">
      <w:pPr>
        <w:pStyle w:val="Geenafstand"/>
        <w:rPr>
          <w:rFonts w:ascii="Calibri" w:eastAsia="Calibri" w:hAnsi="Calibri" w:cs="Calibri"/>
        </w:rPr>
      </w:pPr>
    </w:p>
    <w:p w14:paraId="3E4E9B12" w14:textId="381E5172" w:rsidR="0047019F" w:rsidRPr="0047019F" w:rsidRDefault="0047019F" w:rsidP="0047019F">
      <w:pPr>
        <w:pStyle w:val="Geenafstand"/>
        <w:rPr>
          <w:rFonts w:ascii="Calibri" w:eastAsia="Calibri" w:hAnsi="Calibri" w:cs="Calibri"/>
        </w:rPr>
      </w:pPr>
      <w:r w:rsidRPr="0047019F">
        <w:rPr>
          <w:rFonts w:ascii="Calibri" w:eastAsia="Calibri" w:hAnsi="Calibri" w:cs="Calibri"/>
        </w:rPr>
        <w:t xml:space="preserve">Arbeidsparticipatie is het uitgangspunt bij invulling van </w:t>
      </w:r>
      <w:proofErr w:type="spellStart"/>
      <w:r w:rsidRPr="0047019F">
        <w:rPr>
          <w:rFonts w:ascii="Calibri" w:eastAsia="Calibri" w:hAnsi="Calibri" w:cs="Calibri"/>
        </w:rPr>
        <w:t>Social</w:t>
      </w:r>
      <w:proofErr w:type="spellEnd"/>
      <w:r w:rsidRPr="0047019F">
        <w:rPr>
          <w:rFonts w:ascii="Calibri" w:eastAsia="Calibri" w:hAnsi="Calibri" w:cs="Calibri"/>
        </w:rPr>
        <w:t xml:space="preserve"> Return. Als arbeidsparticipatie niet haalbaar is omdat (een deel van) de uitvoering van de opdracht daar niet geschikt voor is of bijvoorbeeld de </w:t>
      </w:r>
      <w:proofErr w:type="spellStart"/>
      <w:r w:rsidRPr="0047019F">
        <w:rPr>
          <w:rFonts w:ascii="Calibri" w:eastAsia="Calibri" w:hAnsi="Calibri" w:cs="Calibri"/>
        </w:rPr>
        <w:t>Social</w:t>
      </w:r>
      <w:proofErr w:type="spellEnd"/>
      <w:r w:rsidRPr="0047019F">
        <w:rPr>
          <w:rFonts w:ascii="Calibri" w:eastAsia="Calibri" w:hAnsi="Calibri" w:cs="Calibri"/>
        </w:rPr>
        <w:t xml:space="preserve"> Return component te laag is, mag de ondernemer sociaal inkopen of een maatschappelijke activiteit inzetten als sociaal rendement (de beoordeling daarvan wordt gedaan door de adviseur SROI van het Werkgeversservicepunt Achterhoek).</w:t>
      </w:r>
    </w:p>
    <w:p w14:paraId="4419DD2B" w14:textId="77777777" w:rsidR="0047019F" w:rsidRPr="0047019F" w:rsidRDefault="0047019F" w:rsidP="0047019F">
      <w:pPr>
        <w:pStyle w:val="Geenafstand"/>
        <w:rPr>
          <w:rFonts w:ascii="Calibri" w:eastAsia="Calibri" w:hAnsi="Calibri" w:cs="Calibri"/>
        </w:rPr>
      </w:pPr>
    </w:p>
    <w:p w14:paraId="689FCD5D" w14:textId="7E27489E" w:rsidR="0047019F" w:rsidRPr="0047019F" w:rsidRDefault="0047019F" w:rsidP="0047019F">
      <w:pPr>
        <w:pStyle w:val="Geenafstand"/>
        <w:rPr>
          <w:rFonts w:ascii="Calibri" w:eastAsia="Calibri" w:hAnsi="Calibri" w:cs="Calibri"/>
        </w:rPr>
      </w:pPr>
      <w:r w:rsidRPr="0047019F">
        <w:rPr>
          <w:rFonts w:ascii="Calibri" w:eastAsia="Calibri" w:hAnsi="Calibri" w:cs="Calibri"/>
        </w:rPr>
        <w:t xml:space="preserve">De nadere invulling van de </w:t>
      </w:r>
      <w:proofErr w:type="spellStart"/>
      <w:r w:rsidRPr="0047019F">
        <w:rPr>
          <w:rFonts w:ascii="Calibri" w:eastAsia="Calibri" w:hAnsi="Calibri" w:cs="Calibri"/>
        </w:rPr>
        <w:t>Social</w:t>
      </w:r>
      <w:proofErr w:type="spellEnd"/>
      <w:r w:rsidRPr="0047019F">
        <w:rPr>
          <w:rFonts w:ascii="Calibri" w:eastAsia="Calibri" w:hAnsi="Calibri" w:cs="Calibri"/>
        </w:rPr>
        <w:t xml:space="preserve"> Return verplichting is binnen de beschreven mogelijkheden vrij en vindt altijd plaats in overleg met de adviseur SROI van het Werkgeversservicepunt Achterhoek (WSPA). </w:t>
      </w:r>
      <w:r w:rsidRPr="0047019F">
        <w:rPr>
          <w:rFonts w:ascii="Calibri" w:eastAsia="Calibri" w:hAnsi="Calibri" w:cs="Calibri"/>
        </w:rPr>
        <w:lastRenderedPageBreak/>
        <w:t xml:space="preserve">Binnen zeven kalenderdagen na definitieve gunning van de opdracht moet de opdrachtnemer contact op nemen met de adviseur SROI. De contactgegevens worden direct na gunning verstrekt. </w:t>
      </w:r>
    </w:p>
    <w:p w14:paraId="55966218" w14:textId="77777777" w:rsidR="0047019F" w:rsidRPr="0047019F" w:rsidRDefault="0047019F" w:rsidP="0047019F">
      <w:pPr>
        <w:pStyle w:val="Geenafstand"/>
        <w:rPr>
          <w:rFonts w:ascii="Calibri" w:eastAsia="Calibri" w:hAnsi="Calibri" w:cs="Calibri"/>
        </w:rPr>
      </w:pPr>
    </w:p>
    <w:p w14:paraId="164F7B7F" w14:textId="602317B6" w:rsidR="00396562" w:rsidRPr="0047019F" w:rsidRDefault="0047019F" w:rsidP="0047019F">
      <w:pPr>
        <w:pStyle w:val="Geenafstand"/>
        <w:rPr>
          <w:rFonts w:ascii="Calibri" w:eastAsia="Calibri" w:hAnsi="Calibri" w:cs="Calibri"/>
        </w:rPr>
      </w:pPr>
      <w:r w:rsidRPr="0047019F">
        <w:rPr>
          <w:rFonts w:ascii="Calibri" w:eastAsia="Calibri" w:hAnsi="Calibri" w:cs="Calibri"/>
        </w:rPr>
        <w:t xml:space="preserve">Nadere informatie en voorwaarden vindt u in de </w:t>
      </w:r>
      <w:r>
        <w:rPr>
          <w:rFonts w:ascii="Calibri" w:eastAsia="Calibri" w:hAnsi="Calibri" w:cs="Calibri"/>
        </w:rPr>
        <w:t>(</w:t>
      </w:r>
      <w:r w:rsidRPr="0047019F">
        <w:rPr>
          <w:rFonts w:ascii="Calibri" w:eastAsia="Calibri" w:hAnsi="Calibri" w:cs="Calibri"/>
        </w:rPr>
        <w:t>concept</w:t>
      </w:r>
      <w:r>
        <w:rPr>
          <w:rFonts w:ascii="Calibri" w:eastAsia="Calibri" w:hAnsi="Calibri" w:cs="Calibri"/>
        </w:rPr>
        <w:t>)</w:t>
      </w:r>
      <w:r w:rsidRPr="0047019F">
        <w:rPr>
          <w:rFonts w:ascii="Calibri" w:eastAsia="Calibri" w:hAnsi="Calibri" w:cs="Calibri"/>
        </w:rPr>
        <w:t xml:space="preserve"> overeenkomst</w:t>
      </w:r>
    </w:p>
    <w:p w14:paraId="283BDD9C" w14:textId="77777777" w:rsidR="0047019F" w:rsidRPr="0047019F" w:rsidRDefault="0047019F" w:rsidP="0047019F">
      <w:pPr>
        <w:pStyle w:val="Geenafstand"/>
        <w:rPr>
          <w:rFonts w:ascii="Calibri" w:eastAsia="Calibri" w:hAnsi="Calibri" w:cs="Calibri"/>
        </w:rPr>
      </w:pPr>
    </w:p>
    <w:p w14:paraId="024185D1" w14:textId="16979BF7" w:rsidR="00396562" w:rsidRPr="003F41FF" w:rsidRDefault="2351A146" w:rsidP="00396562">
      <w:pPr>
        <w:pStyle w:val="Kop2"/>
      </w:pPr>
      <w:bookmarkStart w:id="113" w:name="_Toc129354571"/>
      <w:bookmarkStart w:id="114" w:name="_Toc201228783"/>
      <w:bookmarkStart w:id="115" w:name="_Toc229396352"/>
      <w:r w:rsidRPr="003F41FF">
        <w:t xml:space="preserve">Conceptraamovereenkomst (bijlage </w:t>
      </w:r>
      <w:r w:rsidR="00897320" w:rsidRPr="003F41FF">
        <w:t>4</w:t>
      </w:r>
      <w:r w:rsidRPr="003F41FF">
        <w:t>)</w:t>
      </w:r>
      <w:bookmarkEnd w:id="113"/>
      <w:bookmarkEnd w:id="114"/>
      <w:bookmarkEnd w:id="115"/>
    </w:p>
    <w:p w14:paraId="4820D485" w14:textId="2AA28E8D" w:rsidR="4302AD60" w:rsidRDefault="4302AD60" w:rsidP="59DEEC05">
      <w:pPr>
        <w:pStyle w:val="Geenafstand"/>
      </w:pPr>
      <w:r w:rsidRPr="59DEEC05">
        <w:rPr>
          <w:rFonts w:ascii="Calibri" w:eastAsia="Calibri" w:hAnsi="Calibri" w:cs="Calibri"/>
        </w:rPr>
        <w:t>In de concept Raamovereenkomst (bijlage) zijn de contractvoorwaarden opgenomen. Voor bepalingen in de concept Raamovereenkomst die strijdig zijn met de algemene inkoopvoorwaarden geldt dat de bepalingen uit de concept raamovereenkomst leidend zijn. Door indiening van uw inschrijving gaat u uitdrukkelijk akkoord met de inhoud van de concept Raamovereenkomst.</w:t>
      </w:r>
    </w:p>
    <w:p w14:paraId="60E25174" w14:textId="77777777" w:rsidR="00396562" w:rsidRDefault="00396562" w:rsidP="00396562">
      <w:pPr>
        <w:pStyle w:val="Geenafstand"/>
        <w:spacing w:line="276" w:lineRule="auto"/>
      </w:pPr>
    </w:p>
    <w:p w14:paraId="655BC946" w14:textId="2C8DDCF1" w:rsidR="00396562" w:rsidRDefault="2351A146" w:rsidP="00396562">
      <w:pPr>
        <w:pStyle w:val="Kop2"/>
      </w:pPr>
      <w:bookmarkStart w:id="116" w:name="_Toc129354572"/>
      <w:bookmarkStart w:id="117" w:name="_Toc201228784"/>
      <w:bookmarkStart w:id="118" w:name="_Toc229396353"/>
      <w:r>
        <w:t>Algemene inkoopvoorwaarden (bijlage</w:t>
      </w:r>
      <w:bookmarkEnd w:id="116"/>
      <w:r>
        <w:t xml:space="preserve"> </w:t>
      </w:r>
      <w:r w:rsidR="00897320">
        <w:t>3</w:t>
      </w:r>
      <w:r>
        <w:t>)</w:t>
      </w:r>
      <w:bookmarkEnd w:id="117"/>
      <w:bookmarkEnd w:id="118"/>
    </w:p>
    <w:p w14:paraId="7EAA1AF2" w14:textId="235BF26F" w:rsidR="00396562" w:rsidRDefault="772D7A60" w:rsidP="59DEEC05">
      <w:pPr>
        <w:pStyle w:val="Geenafstand"/>
        <w:spacing w:line="276" w:lineRule="auto"/>
      </w:pPr>
      <w:r w:rsidRPr="59DEEC05">
        <w:rPr>
          <w:rFonts w:ascii="Calibri" w:eastAsia="Calibri" w:hAnsi="Calibri" w:cs="Calibri"/>
        </w:rPr>
        <w:t>Uw algemene voorwaarden zijn uitdrukkelijk niet van toepassing. Uitsluitend de algemene inkoopvoorwaarden, die als bijlage zijn bijgevoegd, zijn van toepassing. Door indiening van uw inschrijving gaat u uitdrukkelijk akkoord met deze voorwaarden.</w:t>
      </w:r>
    </w:p>
    <w:p w14:paraId="1ACD630B" w14:textId="21D3CC9F" w:rsidR="00396562" w:rsidRDefault="00396562" w:rsidP="59DEEC05">
      <w:pPr>
        <w:pStyle w:val="Geenafstand"/>
        <w:spacing w:line="276" w:lineRule="auto"/>
        <w:rPr>
          <w:rFonts w:ascii="Calibri" w:eastAsia="Calibri" w:hAnsi="Calibri" w:cs="Calibri"/>
        </w:rPr>
      </w:pPr>
    </w:p>
    <w:p w14:paraId="395ECFD3" w14:textId="620A4A57" w:rsidR="00396562" w:rsidRDefault="00396562" w:rsidP="00396562">
      <w:pPr>
        <w:pStyle w:val="Geenafstand"/>
        <w:spacing w:line="276" w:lineRule="auto"/>
      </w:pPr>
    </w:p>
    <w:p w14:paraId="321CB46F" w14:textId="10B3FCE3" w:rsidR="00396562" w:rsidRDefault="00396562" w:rsidP="00396562">
      <w:r>
        <w:br w:type="page"/>
      </w:r>
    </w:p>
    <w:p w14:paraId="29738A62" w14:textId="0B8CC632" w:rsidR="00396562" w:rsidRPr="003F41FF" w:rsidRDefault="2351A146" w:rsidP="59DEEC05">
      <w:pPr>
        <w:pStyle w:val="Kop1"/>
      </w:pPr>
      <w:bookmarkStart w:id="119" w:name="_Toc229396354"/>
      <w:bookmarkStart w:id="120" w:name="_Toc129354574"/>
      <w:bookmarkStart w:id="121" w:name="_Toc201228787"/>
      <w:r w:rsidRPr="003F41FF">
        <w:lastRenderedPageBreak/>
        <w:t>Gunningscriterium en beoordeling</w:t>
      </w:r>
      <w:bookmarkEnd w:id="119"/>
      <w:r w:rsidRPr="003F41FF">
        <w:t xml:space="preserve"> </w:t>
      </w:r>
      <w:bookmarkEnd w:id="120"/>
      <w:bookmarkEnd w:id="121"/>
    </w:p>
    <w:p w14:paraId="50908B39" w14:textId="61F3124E" w:rsidR="00396562" w:rsidRPr="003F41FF" w:rsidRDefault="2351A146" w:rsidP="00396562">
      <w:pPr>
        <w:pStyle w:val="Kop2"/>
      </w:pPr>
      <w:bookmarkStart w:id="122" w:name="_Toc129354575"/>
      <w:bookmarkStart w:id="123" w:name="_Toc201228788"/>
      <w:bookmarkStart w:id="124" w:name="_Toc229396355"/>
      <w:r w:rsidRPr="003F41FF">
        <w:t>Gunningscriteri</w:t>
      </w:r>
      <w:bookmarkEnd w:id="122"/>
      <w:r w:rsidRPr="003F41FF">
        <w:t>um</w:t>
      </w:r>
      <w:bookmarkEnd w:id="123"/>
      <w:r w:rsidR="4267A495" w:rsidRPr="003F41FF">
        <w:t xml:space="preserve"> op lAAGSTE PRIJS</w:t>
      </w:r>
      <w:bookmarkEnd w:id="124"/>
    </w:p>
    <w:p w14:paraId="23FFCE0C" w14:textId="45D33391" w:rsidR="6E9825AB" w:rsidRDefault="6E9825AB" w:rsidP="59DEEC05">
      <w:pPr>
        <w:pStyle w:val="Geenafstand"/>
      </w:pPr>
      <w:r w:rsidRPr="59DEEC05">
        <w:rPr>
          <w:rFonts w:ascii="Calibri" w:eastAsia="Calibri" w:hAnsi="Calibri" w:cs="Calibri"/>
        </w:rPr>
        <w:t xml:space="preserve">De inschrijvingen worden beoordeeld en gerangschikt op basis van het gunningscriterium ‘Laagste Prijs’. De reden om niet op de beste PKV maar Laagste Prijs te gunnen is dat de kwaliteitscriteria in de vorm van (minimale) eisen verwerkt zijn in </w:t>
      </w:r>
      <w:r w:rsidR="00833A81">
        <w:rPr>
          <w:rFonts w:ascii="Calibri" w:eastAsia="Calibri" w:hAnsi="Calibri" w:cs="Calibri"/>
        </w:rPr>
        <w:t xml:space="preserve">het </w:t>
      </w:r>
      <w:r w:rsidRPr="59DEEC05">
        <w:rPr>
          <w:rFonts w:ascii="Calibri" w:eastAsia="Calibri" w:hAnsi="Calibri" w:cs="Calibri"/>
        </w:rPr>
        <w:t>Programma</w:t>
      </w:r>
      <w:r w:rsidR="00833A81">
        <w:rPr>
          <w:rFonts w:ascii="Calibri" w:eastAsia="Calibri" w:hAnsi="Calibri" w:cs="Calibri"/>
        </w:rPr>
        <w:t xml:space="preserve"> </w:t>
      </w:r>
      <w:r w:rsidRPr="59DEEC05">
        <w:rPr>
          <w:rFonts w:ascii="Calibri" w:eastAsia="Calibri" w:hAnsi="Calibri" w:cs="Calibri"/>
        </w:rPr>
        <w:t>van Eisen</w:t>
      </w:r>
      <w:r w:rsidR="00833A81">
        <w:rPr>
          <w:rFonts w:ascii="Calibri" w:eastAsia="Calibri" w:hAnsi="Calibri" w:cs="Calibri"/>
        </w:rPr>
        <w:t xml:space="preserve"> (zie hoofdstuk 4)</w:t>
      </w:r>
      <w:r w:rsidRPr="59DEEC05">
        <w:rPr>
          <w:rFonts w:ascii="Calibri" w:eastAsia="Calibri" w:hAnsi="Calibri" w:cs="Calibri"/>
        </w:rPr>
        <w:t xml:space="preserve"> en in deze offerte aanvraag.  De Inschrijver dient hieraan te voldoen. De prijs is enkel nog doorslaggevend voor de Opdrachtgever.</w:t>
      </w:r>
    </w:p>
    <w:p w14:paraId="2DC91549" w14:textId="29D2E796" w:rsidR="59DEEC05" w:rsidRDefault="59DEEC05" w:rsidP="59DEEC05"/>
    <w:p w14:paraId="24EADE20" w14:textId="77777777" w:rsidR="00396562" w:rsidRDefault="00396562" w:rsidP="00396562">
      <w:pPr>
        <w:pStyle w:val="Kop2"/>
        <w:jc w:val="both"/>
      </w:pPr>
      <w:bookmarkStart w:id="125" w:name="_Toc129354576"/>
      <w:bookmarkStart w:id="126" w:name="_Toc201228789"/>
      <w:bookmarkStart w:id="127" w:name="_Toc229396356"/>
      <w:r>
        <w:t>Gunningscriterium 1: Prijs</w:t>
      </w:r>
      <w:bookmarkEnd w:id="125"/>
      <w:bookmarkEnd w:id="126"/>
      <w:bookmarkEnd w:id="127"/>
    </w:p>
    <w:p w14:paraId="61584578" w14:textId="4D1C920A" w:rsidR="00396562" w:rsidRDefault="2351A146" w:rsidP="00396562">
      <w:pPr>
        <w:pStyle w:val="Geenafstand"/>
        <w:spacing w:line="276" w:lineRule="auto"/>
        <w:jc w:val="both"/>
      </w:pPr>
      <w:bookmarkStart w:id="128" w:name="_Hlk142316348"/>
      <w:r>
        <w:t>U moet uw prijs aanbieden in het prijsinvulformulier (bijlage</w:t>
      </w:r>
      <w:r w:rsidR="00412318">
        <w:t xml:space="preserve"> 5 en/of 6 en/of 7</w:t>
      </w:r>
      <w:r w:rsidR="00E76D6D">
        <w:t>)</w:t>
      </w:r>
      <w:r w:rsidR="00211465">
        <w:t xml:space="preserve">. U kiest de juiste bijlage(n), afhankelijk van het perceel of de percelen waarop u aanbiedt. </w:t>
      </w:r>
      <w:r w:rsidR="0087794A">
        <w:t xml:space="preserve"> </w:t>
      </w:r>
      <w:bookmarkEnd w:id="128"/>
      <w:r>
        <w:t>U verklaart middels inschrijving dat alle eisen zoals vermeld in het programma van eisen</w:t>
      </w:r>
      <w:r w:rsidR="00243BEE">
        <w:t xml:space="preserve"> en voorwaarden vermeld in deze offerteaanvraag</w:t>
      </w:r>
      <w:r>
        <w:t>, en zoals aangepast in de nota</w:t>
      </w:r>
      <w:r w:rsidR="78732BB2">
        <w:t xml:space="preserve"> </w:t>
      </w:r>
      <w:r>
        <w:t>van inlichtingen</w:t>
      </w:r>
      <w:r w:rsidR="00E76D6D">
        <w:t>,</w:t>
      </w:r>
      <w:r>
        <w:t xml:space="preserve"> in de aangeboden prijzen verwerkt zijn. </w:t>
      </w:r>
    </w:p>
    <w:p w14:paraId="126DF040" w14:textId="77777777" w:rsidR="00396562" w:rsidRDefault="00396562" w:rsidP="00396562">
      <w:pPr>
        <w:pStyle w:val="Geenafstand"/>
        <w:spacing w:line="276" w:lineRule="auto"/>
        <w:jc w:val="both"/>
      </w:pPr>
    </w:p>
    <w:p w14:paraId="4471A63D" w14:textId="78096C25" w:rsidR="2494D0CE" w:rsidRDefault="2494D0CE" w:rsidP="59DEEC05">
      <w:pPr>
        <w:pStyle w:val="Geenafstand"/>
        <w:spacing w:line="276" w:lineRule="auto"/>
        <w:jc w:val="both"/>
      </w:pPr>
      <w:r w:rsidRPr="59DEEC05">
        <w:t xml:space="preserve">De Inschrijving geschiedt op basis van een totaalbedrag (exclusief BTW). </w:t>
      </w:r>
    </w:p>
    <w:p w14:paraId="4F39BC4D" w14:textId="6D1B014C" w:rsidR="2494D0CE" w:rsidRDefault="2494D0CE" w:rsidP="59DEEC05">
      <w:pPr>
        <w:pStyle w:val="Geenafstand"/>
        <w:spacing w:line="276" w:lineRule="auto"/>
        <w:jc w:val="both"/>
      </w:pPr>
      <w:r w:rsidRPr="59DEEC05">
        <w:t xml:space="preserve">De opgegeven prijzen staan vast gedurende de gehele vaste looptijd. De eenheidsprijzen dienen “all-in” te zijn, dus inclusief alle kosten, bijvoorbeeld “transport, administratiekosten, overleg, reis- en verblijfkosten, reprokosten, verslaglegging, overhead voor secretariaat en administratie”, die noodzakelijk zijn om de Opdracht naar behoren uit te voeren, maar exclusief omzetbelasting. De omzetbelasting dient apart te worden opgegeven. </w:t>
      </w:r>
    </w:p>
    <w:p w14:paraId="2B0578D5" w14:textId="1CB3BC6E" w:rsidR="2494D0CE" w:rsidRDefault="2494D0CE" w:rsidP="59DEEC05">
      <w:pPr>
        <w:pStyle w:val="Geenafstand"/>
        <w:spacing w:line="276" w:lineRule="auto"/>
        <w:jc w:val="both"/>
      </w:pPr>
      <w:r w:rsidRPr="59DEEC05">
        <w:t xml:space="preserve"> </w:t>
      </w:r>
    </w:p>
    <w:p w14:paraId="26E06870" w14:textId="2E1141BD" w:rsidR="0D41813B" w:rsidRPr="00B9167B" w:rsidRDefault="0D41813B" w:rsidP="59DEEC05">
      <w:pPr>
        <w:pStyle w:val="Geenafstand"/>
        <w:jc w:val="both"/>
        <w:rPr>
          <w:rFonts w:ascii="Calibri" w:eastAsia="Calibri" w:hAnsi="Calibri" w:cs="Calibri"/>
        </w:rPr>
      </w:pPr>
      <w:r w:rsidRPr="59DEEC05">
        <w:rPr>
          <w:rFonts w:ascii="Calibri" w:eastAsia="Calibri" w:hAnsi="Calibri" w:cs="Calibri"/>
        </w:rPr>
        <w:t>Inschrijfstaat is bijgevoegd</w:t>
      </w:r>
      <w:r w:rsidR="00B8011C">
        <w:rPr>
          <w:rFonts w:ascii="Calibri" w:eastAsia="Calibri" w:hAnsi="Calibri" w:cs="Calibri"/>
        </w:rPr>
        <w:t xml:space="preserve"> (zie </w:t>
      </w:r>
      <w:r w:rsidR="00B8011C" w:rsidRPr="00B8011C">
        <w:rPr>
          <w:rFonts w:ascii="Calibri" w:eastAsia="Calibri" w:hAnsi="Calibri" w:cs="Calibri"/>
        </w:rPr>
        <w:t>bijlage 8)</w:t>
      </w:r>
      <w:r w:rsidRPr="00B8011C">
        <w:rPr>
          <w:rFonts w:ascii="Calibri" w:eastAsia="Calibri" w:hAnsi="Calibri" w:cs="Calibri"/>
        </w:rPr>
        <w:t xml:space="preserve">. </w:t>
      </w:r>
      <w:r w:rsidR="2494D0CE" w:rsidRPr="00B8011C">
        <w:rPr>
          <w:rFonts w:ascii="Calibri" w:eastAsia="Calibri" w:hAnsi="Calibri" w:cs="Calibri"/>
        </w:rPr>
        <w:t xml:space="preserve">Het eindtotaal </w:t>
      </w:r>
      <w:r w:rsidR="65DB3EE1" w:rsidRPr="00B8011C">
        <w:rPr>
          <w:rFonts w:ascii="Calibri" w:eastAsia="Calibri" w:hAnsi="Calibri" w:cs="Calibri"/>
        </w:rPr>
        <w:t xml:space="preserve">(lees eenheidsprijs) </w:t>
      </w:r>
      <w:r w:rsidR="2494D0CE" w:rsidRPr="00B8011C">
        <w:rPr>
          <w:rFonts w:ascii="Calibri" w:eastAsia="Calibri" w:hAnsi="Calibri" w:cs="Calibri"/>
        </w:rPr>
        <w:t xml:space="preserve">van </w:t>
      </w:r>
      <w:r w:rsidR="5A6E936C" w:rsidRPr="00B8011C">
        <w:rPr>
          <w:rFonts w:ascii="Calibri" w:eastAsia="Calibri" w:hAnsi="Calibri" w:cs="Calibri"/>
        </w:rPr>
        <w:t xml:space="preserve">de door u ingevulde inschrijfstaat dient </w:t>
      </w:r>
      <w:r w:rsidR="2494D0CE" w:rsidRPr="00B8011C">
        <w:rPr>
          <w:rFonts w:ascii="Calibri" w:eastAsia="Calibri" w:hAnsi="Calibri" w:cs="Calibri"/>
        </w:rPr>
        <w:t xml:space="preserve">overeen te stemmen </w:t>
      </w:r>
      <w:r w:rsidR="2494D0CE" w:rsidRPr="00B9167B">
        <w:rPr>
          <w:rFonts w:ascii="Calibri" w:eastAsia="Calibri" w:hAnsi="Calibri" w:cs="Calibri"/>
        </w:rPr>
        <w:t xml:space="preserve">met </w:t>
      </w:r>
      <w:r w:rsidR="1A0056CF" w:rsidRPr="00B9167B">
        <w:rPr>
          <w:rFonts w:ascii="Calibri" w:eastAsia="Calibri" w:hAnsi="Calibri" w:cs="Calibri"/>
        </w:rPr>
        <w:t>eenheidsprijs</w:t>
      </w:r>
      <w:r w:rsidR="2494D0CE" w:rsidRPr="00B9167B">
        <w:rPr>
          <w:rFonts w:ascii="Calibri" w:eastAsia="Calibri" w:hAnsi="Calibri" w:cs="Calibri"/>
        </w:rPr>
        <w:t xml:space="preserve"> </w:t>
      </w:r>
      <w:r w:rsidR="117CC420" w:rsidRPr="00B9167B">
        <w:rPr>
          <w:rFonts w:ascii="Calibri" w:eastAsia="Calibri" w:hAnsi="Calibri" w:cs="Calibri"/>
        </w:rPr>
        <w:t>op het Prijsinvulformulier.</w:t>
      </w:r>
      <w:r w:rsidR="2494D0CE" w:rsidRPr="00B9167B">
        <w:rPr>
          <w:rFonts w:ascii="Calibri" w:eastAsia="Calibri" w:hAnsi="Calibri" w:cs="Calibri"/>
        </w:rPr>
        <w:t xml:space="preserve"> </w:t>
      </w:r>
    </w:p>
    <w:p w14:paraId="52C2BA22" w14:textId="12F716A9" w:rsidR="2494D0CE" w:rsidRPr="00B9167B" w:rsidRDefault="2494D0CE" w:rsidP="59DEEC05">
      <w:pPr>
        <w:pStyle w:val="Geenafstand"/>
        <w:jc w:val="both"/>
        <w:rPr>
          <w:rFonts w:ascii="Calibri" w:eastAsia="Calibri" w:hAnsi="Calibri" w:cs="Calibri"/>
        </w:rPr>
      </w:pPr>
      <w:r w:rsidRPr="00B9167B">
        <w:rPr>
          <w:rFonts w:ascii="Calibri" w:eastAsia="Calibri" w:hAnsi="Calibri" w:cs="Calibri"/>
        </w:rPr>
        <w:t xml:space="preserve">Voor de Inschrijving dient gebruik te worden gemaakt van het van toepassing zijnde perceel betreffende Prijsinvulformulier conform Bijlagen </w:t>
      </w:r>
      <w:r w:rsidR="00290FB5" w:rsidRPr="00B9167B">
        <w:rPr>
          <w:rFonts w:ascii="Calibri" w:eastAsia="Calibri" w:hAnsi="Calibri" w:cs="Calibri"/>
        </w:rPr>
        <w:t>5</w:t>
      </w:r>
      <w:r w:rsidRPr="00B9167B">
        <w:rPr>
          <w:rFonts w:ascii="Calibri" w:eastAsia="Calibri" w:hAnsi="Calibri" w:cs="Calibri"/>
        </w:rPr>
        <w:t xml:space="preserve"> t/m </w:t>
      </w:r>
      <w:r w:rsidR="00290FB5" w:rsidRPr="00B9167B">
        <w:rPr>
          <w:rFonts w:ascii="Calibri" w:eastAsia="Calibri" w:hAnsi="Calibri" w:cs="Calibri"/>
        </w:rPr>
        <w:t>7</w:t>
      </w:r>
      <w:r w:rsidR="5223AA9D" w:rsidRPr="00B9167B">
        <w:rPr>
          <w:rFonts w:ascii="Calibri" w:eastAsia="Calibri" w:hAnsi="Calibri" w:cs="Calibri"/>
        </w:rPr>
        <w:t>.</w:t>
      </w:r>
      <w:r w:rsidRPr="00B9167B">
        <w:rPr>
          <w:rFonts w:ascii="Calibri" w:eastAsia="Calibri" w:hAnsi="Calibri" w:cs="Calibri"/>
        </w:rPr>
        <w:t xml:space="preserve"> </w:t>
      </w:r>
    </w:p>
    <w:p w14:paraId="5CAEB10C" w14:textId="00B011F1" w:rsidR="2494D0CE" w:rsidRPr="00B9167B" w:rsidRDefault="2494D0CE" w:rsidP="59DEEC05">
      <w:pPr>
        <w:pStyle w:val="Geenafstand"/>
        <w:jc w:val="both"/>
      </w:pPr>
      <w:r w:rsidRPr="00B9167B">
        <w:rPr>
          <w:rFonts w:ascii="Calibri" w:eastAsia="Calibri" w:hAnsi="Calibri" w:cs="Calibri"/>
        </w:rPr>
        <w:t xml:space="preserve"> </w:t>
      </w:r>
    </w:p>
    <w:p w14:paraId="39914B8A" w14:textId="65B3BAE9" w:rsidR="2494D0CE" w:rsidRDefault="2494D0CE" w:rsidP="59DEEC05">
      <w:pPr>
        <w:pStyle w:val="Geenafstand"/>
        <w:jc w:val="both"/>
        <w:rPr>
          <w:rFonts w:ascii="Calibri" w:eastAsia="Calibri" w:hAnsi="Calibri" w:cs="Calibri"/>
        </w:rPr>
      </w:pPr>
      <w:r w:rsidRPr="00B9167B">
        <w:rPr>
          <w:rFonts w:ascii="Calibri" w:eastAsia="Calibri" w:hAnsi="Calibri" w:cs="Calibri"/>
        </w:rPr>
        <w:t xml:space="preserve">Afwijkingen van de opgenomen aantallen in </w:t>
      </w:r>
      <w:r w:rsidR="4DCF17BC" w:rsidRPr="00B9167B">
        <w:rPr>
          <w:rFonts w:ascii="Calibri" w:eastAsia="Calibri" w:hAnsi="Calibri" w:cs="Calibri"/>
        </w:rPr>
        <w:t>het Prijsinvulformulier</w:t>
      </w:r>
      <w:r w:rsidRPr="00B9167B">
        <w:rPr>
          <w:rFonts w:ascii="Calibri" w:eastAsia="Calibri" w:hAnsi="Calibri" w:cs="Calibri"/>
        </w:rPr>
        <w:t xml:space="preserve"> ten opzichte van de werkelijk te </w:t>
      </w:r>
      <w:r w:rsidR="16EF7065" w:rsidRPr="00B9167B">
        <w:rPr>
          <w:rFonts w:ascii="Calibri" w:eastAsia="Calibri" w:hAnsi="Calibri" w:cs="Calibri"/>
        </w:rPr>
        <w:t>planten</w:t>
      </w:r>
      <w:r w:rsidRPr="00B9167B">
        <w:rPr>
          <w:rFonts w:ascii="Calibri" w:eastAsia="Calibri" w:hAnsi="Calibri" w:cs="Calibri"/>
        </w:rPr>
        <w:t xml:space="preserve"> aantallen geven geen recht op verrekening.</w:t>
      </w:r>
      <w:r w:rsidRPr="59DEEC05">
        <w:rPr>
          <w:rFonts w:ascii="Calibri" w:eastAsia="Calibri" w:hAnsi="Calibri" w:cs="Calibri"/>
        </w:rPr>
        <w:t xml:space="preserve"> </w:t>
      </w:r>
    </w:p>
    <w:p w14:paraId="434185E1" w14:textId="53A8A923" w:rsidR="2494D0CE" w:rsidRDefault="2494D0CE" w:rsidP="59DEEC05">
      <w:pPr>
        <w:pStyle w:val="Geenafstand"/>
        <w:jc w:val="both"/>
      </w:pPr>
      <w:r w:rsidRPr="59DEEC05">
        <w:rPr>
          <w:rFonts w:ascii="Calibri" w:eastAsia="Calibri" w:hAnsi="Calibri" w:cs="Calibri"/>
        </w:rPr>
        <w:t xml:space="preserve"> </w:t>
      </w:r>
    </w:p>
    <w:p w14:paraId="504BCA62" w14:textId="6A9A7BD5" w:rsidR="2494D0CE" w:rsidRDefault="2494D0CE" w:rsidP="59DEEC05">
      <w:pPr>
        <w:pStyle w:val="Geenafstand"/>
        <w:jc w:val="both"/>
        <w:rPr>
          <w:rFonts w:ascii="Calibri" w:eastAsia="Calibri" w:hAnsi="Calibri" w:cs="Calibri"/>
        </w:rPr>
      </w:pPr>
      <w:r w:rsidRPr="59DEEC05">
        <w:rPr>
          <w:rFonts w:ascii="Calibri" w:eastAsia="Calibri" w:hAnsi="Calibri" w:cs="Calibri"/>
        </w:rPr>
        <w:t xml:space="preserve">Het is niet toegestaan een </w:t>
      </w:r>
      <w:proofErr w:type="spellStart"/>
      <w:r w:rsidRPr="59DEEC05">
        <w:rPr>
          <w:rFonts w:ascii="Calibri" w:eastAsia="Calibri" w:hAnsi="Calibri" w:cs="Calibri"/>
        </w:rPr>
        <w:t>nulprijs</w:t>
      </w:r>
      <w:proofErr w:type="spellEnd"/>
      <w:r w:rsidRPr="59DEEC05">
        <w:rPr>
          <w:rFonts w:ascii="Calibri" w:eastAsia="Calibri" w:hAnsi="Calibri" w:cs="Calibri"/>
        </w:rPr>
        <w:t xml:space="preserve"> in te dienen. Het is wel toegestaan op onderdelen van een prijswens een </w:t>
      </w:r>
      <w:proofErr w:type="spellStart"/>
      <w:r w:rsidRPr="59DEEC05">
        <w:rPr>
          <w:rFonts w:ascii="Calibri" w:eastAsia="Calibri" w:hAnsi="Calibri" w:cs="Calibri"/>
        </w:rPr>
        <w:t>nulprijs</w:t>
      </w:r>
      <w:proofErr w:type="spellEnd"/>
      <w:r w:rsidRPr="59DEEC05">
        <w:rPr>
          <w:rFonts w:ascii="Calibri" w:eastAsia="Calibri" w:hAnsi="Calibri" w:cs="Calibri"/>
        </w:rPr>
        <w:t xml:space="preserve"> in te dienen als er sprake is van een opstelsom</w:t>
      </w:r>
      <w:r w:rsidR="00E616FF">
        <w:rPr>
          <w:rFonts w:ascii="Calibri" w:eastAsia="Calibri" w:hAnsi="Calibri" w:cs="Calibri"/>
        </w:rPr>
        <w:t xml:space="preserve"> om te komen tot een eenheidsprijs</w:t>
      </w:r>
      <w:r w:rsidRPr="59DEEC05">
        <w:rPr>
          <w:rFonts w:ascii="Calibri" w:eastAsia="Calibri" w:hAnsi="Calibri" w:cs="Calibri"/>
        </w:rPr>
        <w:t xml:space="preserve">. Het is absoluut niet toegestaan negatieve prijzen aan te bieden. Het niet invullen van (onderdelen van) een prijswens </w:t>
      </w:r>
      <w:r w:rsidR="007A5E4E">
        <w:rPr>
          <w:rFonts w:ascii="Calibri" w:eastAsia="Calibri" w:hAnsi="Calibri" w:cs="Calibri"/>
        </w:rPr>
        <w:t xml:space="preserve">wordt door de gemeente vertaald als een </w:t>
      </w:r>
      <w:proofErr w:type="spellStart"/>
      <w:r w:rsidR="00C16668">
        <w:rPr>
          <w:rFonts w:ascii="Calibri" w:eastAsia="Calibri" w:hAnsi="Calibri" w:cs="Calibri"/>
        </w:rPr>
        <w:t>nulprijs</w:t>
      </w:r>
      <w:proofErr w:type="spellEnd"/>
      <w:r w:rsidRPr="59DEEC05">
        <w:rPr>
          <w:rFonts w:ascii="Calibri" w:eastAsia="Calibri" w:hAnsi="Calibri" w:cs="Calibri"/>
        </w:rPr>
        <w:t>.</w:t>
      </w:r>
    </w:p>
    <w:p w14:paraId="2DA69638" w14:textId="694109AF" w:rsidR="2494D0CE" w:rsidRDefault="2494D0CE" w:rsidP="59DEEC05">
      <w:pPr>
        <w:pStyle w:val="Geenafstand"/>
        <w:jc w:val="both"/>
      </w:pPr>
      <w:r w:rsidRPr="59DEEC05">
        <w:rPr>
          <w:rFonts w:ascii="Calibri" w:eastAsia="Calibri" w:hAnsi="Calibri" w:cs="Calibri"/>
        </w:rPr>
        <w:t xml:space="preserve"> </w:t>
      </w:r>
    </w:p>
    <w:p w14:paraId="5D0A1F43" w14:textId="4A6F19D3" w:rsidR="2494D0CE" w:rsidRDefault="2494D0CE" w:rsidP="59DEEC05">
      <w:pPr>
        <w:pStyle w:val="Geenafstand"/>
        <w:jc w:val="both"/>
      </w:pPr>
      <w:r w:rsidRPr="59DEEC05">
        <w:rPr>
          <w:rFonts w:ascii="Calibri" w:eastAsia="Calibri" w:hAnsi="Calibri" w:cs="Calibri"/>
        </w:rPr>
        <w:t xml:space="preserve">Abnormaal lage prijzen worden door ons gecontroleerd/nagevraagd. Conform artikel 2.116 </w:t>
      </w:r>
      <w:proofErr w:type="spellStart"/>
      <w:r w:rsidRPr="59DEEC05">
        <w:rPr>
          <w:rFonts w:ascii="Calibri" w:eastAsia="Calibri" w:hAnsi="Calibri" w:cs="Calibri"/>
        </w:rPr>
        <w:t>Aw</w:t>
      </w:r>
      <w:proofErr w:type="spellEnd"/>
      <w:r w:rsidRPr="59DEEC05">
        <w:rPr>
          <w:rFonts w:ascii="Calibri" w:eastAsia="Calibri" w:hAnsi="Calibri" w:cs="Calibri"/>
        </w:rPr>
        <w:t xml:space="preserve"> 2012 kan uw inschrijving ongeldig worden verklaard.</w:t>
      </w:r>
    </w:p>
    <w:p w14:paraId="38CB6837" w14:textId="3DE84AA6" w:rsidR="59DEEC05" w:rsidRDefault="59DEEC05" w:rsidP="59DEEC05">
      <w:pPr>
        <w:pStyle w:val="Geenafstand"/>
        <w:spacing w:line="276" w:lineRule="auto"/>
        <w:jc w:val="both"/>
      </w:pPr>
    </w:p>
    <w:p w14:paraId="3AE03354" w14:textId="615C3D51" w:rsidR="59DEEC05" w:rsidRDefault="59DEEC05" w:rsidP="59DEEC05">
      <w:pPr>
        <w:pStyle w:val="Geenafstand"/>
        <w:spacing w:line="276" w:lineRule="auto"/>
        <w:jc w:val="both"/>
      </w:pPr>
    </w:p>
    <w:p w14:paraId="7D1CEA61" w14:textId="77777777" w:rsidR="00396562" w:rsidRDefault="00396562" w:rsidP="00396562">
      <w:pPr>
        <w:pStyle w:val="Kop3"/>
        <w:jc w:val="both"/>
      </w:pPr>
      <w:bookmarkStart w:id="129" w:name="_Toc129354577"/>
      <w:bookmarkStart w:id="130" w:name="_Toc201228790"/>
      <w:r>
        <w:t>Beoordeling gunningscriterium 1: Prijs</w:t>
      </w:r>
      <w:bookmarkEnd w:id="129"/>
      <w:bookmarkEnd w:id="130"/>
    </w:p>
    <w:p w14:paraId="59587735" w14:textId="3F31CFA1" w:rsidR="00396562" w:rsidRPr="008A12A5" w:rsidRDefault="2351A146" w:rsidP="00396562">
      <w:pPr>
        <w:pStyle w:val="Geenafstand"/>
        <w:spacing w:line="276" w:lineRule="auto"/>
        <w:jc w:val="both"/>
      </w:pPr>
      <w:r>
        <w:t xml:space="preserve">Uw prijs wordt beoordeeld op basis van de “totale inschrijfprijs”. De </w:t>
      </w:r>
      <w:r w:rsidR="53C31E20">
        <w:t>“</w:t>
      </w:r>
      <w:r>
        <w:t xml:space="preserve">totale inschrijfprijs” worden bepaald door de som van de aantallen vermenigvuldigd met de geoffreerde tarieven. </w:t>
      </w:r>
    </w:p>
    <w:p w14:paraId="31E222B7" w14:textId="77777777" w:rsidR="00396562" w:rsidRPr="008A12A5" w:rsidRDefault="00396562" w:rsidP="00396562">
      <w:pPr>
        <w:pStyle w:val="Geenafstand"/>
        <w:spacing w:line="276" w:lineRule="auto"/>
        <w:jc w:val="both"/>
      </w:pPr>
    </w:p>
    <w:p w14:paraId="18BF4BA0" w14:textId="21FBC061" w:rsidR="00396562" w:rsidRDefault="52CEAD06" w:rsidP="59DEEC05">
      <w:pPr>
        <w:pStyle w:val="Geenafstand"/>
        <w:spacing w:line="276" w:lineRule="auto"/>
        <w:jc w:val="both"/>
        <w:rPr>
          <w:rFonts w:ascii="Calibri" w:eastAsia="Calibri" w:hAnsi="Calibri" w:cs="Calibri"/>
        </w:rPr>
      </w:pPr>
      <w:r w:rsidRPr="59DEEC05">
        <w:rPr>
          <w:rFonts w:ascii="Calibri" w:eastAsia="Calibri" w:hAnsi="Calibri" w:cs="Calibri"/>
        </w:rPr>
        <w:t>Uw prijs wordt beoordeeld op basis van de “totale fictieve kosten”. De “totale fictieve kosten” worden bepaald door de som van de fictieve aantallen vermenigvuldigd met de geoffreerde tarieven.</w:t>
      </w:r>
    </w:p>
    <w:p w14:paraId="74456BDB" w14:textId="593FF82E" w:rsidR="00396562" w:rsidRDefault="52CEAD06" w:rsidP="59DEEC05">
      <w:pPr>
        <w:pStyle w:val="Geenafstand"/>
        <w:spacing w:line="276" w:lineRule="auto"/>
        <w:jc w:val="both"/>
        <w:rPr>
          <w:rFonts w:ascii="Calibri" w:eastAsia="Calibri" w:hAnsi="Calibri" w:cs="Calibri"/>
        </w:rPr>
      </w:pPr>
      <w:r w:rsidRPr="59DEEC05">
        <w:rPr>
          <w:rFonts w:ascii="Calibri" w:eastAsia="Calibri" w:hAnsi="Calibri" w:cs="Calibri"/>
        </w:rPr>
        <w:t xml:space="preserve"> </w:t>
      </w:r>
    </w:p>
    <w:p w14:paraId="0B9F284D" w14:textId="3740D4EB" w:rsidR="00396562" w:rsidRDefault="52CEAD06" w:rsidP="00396562">
      <w:pPr>
        <w:pStyle w:val="Geenafstand"/>
        <w:spacing w:line="276" w:lineRule="auto"/>
        <w:jc w:val="both"/>
      </w:pPr>
      <w:r w:rsidRPr="59DEEC05">
        <w:rPr>
          <w:rFonts w:ascii="Calibri" w:eastAsia="Calibri" w:hAnsi="Calibri" w:cs="Calibri"/>
        </w:rPr>
        <w:lastRenderedPageBreak/>
        <w:t xml:space="preserve">De inschrijver met de laagste “totale fictieve kosten” </w:t>
      </w:r>
      <w:r w:rsidR="0D9CCCF1" w:rsidRPr="59DEEC05">
        <w:rPr>
          <w:rFonts w:ascii="Calibri" w:eastAsia="Calibri" w:hAnsi="Calibri" w:cs="Calibri"/>
        </w:rPr>
        <w:t xml:space="preserve">op een perceel </w:t>
      </w:r>
      <w:r w:rsidRPr="59DEEC05">
        <w:rPr>
          <w:rFonts w:ascii="Calibri" w:eastAsia="Calibri" w:hAnsi="Calibri" w:cs="Calibri"/>
        </w:rPr>
        <w:t>heeft de beste inschrijving.</w:t>
      </w:r>
    </w:p>
    <w:sectPr w:rsidR="00396562" w:rsidSect="00AA508D">
      <w:headerReference w:type="default" r:id="rId35"/>
      <w:footerReference w:type="default" r:id="rId36"/>
      <w:headerReference w:type="first" r:id="rId37"/>
      <w:footerReference w:type="first" r:id="rId38"/>
      <w:pgSz w:w="11906" w:h="16838"/>
      <w:pgMar w:top="1134" w:right="1274" w:bottom="1417" w:left="1276" w:header="0"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3" w:author="Ceciel Lurvink" w:date="2026-04-09T11:38:00Z" w:initials="CL">
    <w:p w14:paraId="071EBC70" w14:textId="77777777" w:rsidR="00556764" w:rsidRDefault="00556764" w:rsidP="00556764">
      <w:pPr>
        <w:pStyle w:val="Tekstopmerking"/>
      </w:pPr>
      <w:r>
        <w:rPr>
          <w:rStyle w:val="Verwijzingopmerking"/>
        </w:rPr>
        <w:annotationRef/>
      </w:r>
      <w:r>
        <w:t>elsemiek</w:t>
      </w:r>
    </w:p>
  </w:comment>
  <w:comment w:id="87" w:author="Ceciel Lurvink" w:date="2026-03-10T11:30:00Z" w:initials="CL">
    <w:p w14:paraId="542B7370" w14:textId="53ECDCF3" w:rsidR="004646BE" w:rsidRDefault="004646BE" w:rsidP="004646BE">
      <w:pPr>
        <w:pStyle w:val="Tekstopmerking"/>
      </w:pPr>
      <w:r>
        <w:rPr>
          <w:rStyle w:val="Verwijzingopmerking"/>
        </w:rPr>
        <w:annotationRef/>
      </w:r>
      <w:r>
        <w:t xml:space="preserve">Geen derden.. Want dan gaan ze nazorg via loonbedrijf doen en dan is er door hoofdaannemer geen aandacht meer voor de uitvoering.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1EBC70" w15:done="0"/>
  <w15:commentEx w15:paraId="542B73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D9CAAD" w16cex:dateUtc="2026-04-09T09:38:00Z"/>
  <w16cex:commentExtensible w16cex:durableId="3AD96295" w16cex:dateUtc="2026-03-10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1EBC70" w16cid:durableId="78D9CAAD"/>
  <w16cid:commentId w16cid:paraId="542B7370" w16cid:durableId="3AD962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FD46" w14:textId="77777777" w:rsidR="005D032A" w:rsidRDefault="005D032A" w:rsidP="00995C2F">
      <w:pPr>
        <w:spacing w:after="0" w:line="240" w:lineRule="auto"/>
      </w:pPr>
      <w:r>
        <w:separator/>
      </w:r>
    </w:p>
  </w:endnote>
  <w:endnote w:type="continuationSeparator" w:id="0">
    <w:p w14:paraId="21FDAC1A" w14:textId="77777777" w:rsidR="005D032A" w:rsidRDefault="005D032A" w:rsidP="00995C2F">
      <w:pPr>
        <w:spacing w:after="0" w:line="240" w:lineRule="auto"/>
      </w:pPr>
      <w:r>
        <w:continuationSeparator/>
      </w:r>
    </w:p>
  </w:endnote>
  <w:endnote w:type="continuationNotice" w:id="1">
    <w:p w14:paraId="376D3FAD" w14:textId="77777777" w:rsidR="005D032A" w:rsidRDefault="005D0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3DAC19BA" w14:textId="0E9CC2EE" w:rsidR="00001E71" w:rsidRPr="00995C2F" w:rsidRDefault="00001E71" w:rsidP="00AA508D">
            <w:r w:rsidRPr="00995C2F">
              <w:rPr>
                <w:sz w:val="16"/>
                <w:szCs w:val="16"/>
              </w:rPr>
              <w:t xml:space="preserve">Offerteaanvraag Europees openbare aanbesteding </w:t>
            </w:r>
            <w:r w:rsidR="00B5039E">
              <w:rPr>
                <w:sz w:val="16"/>
                <w:szCs w:val="16"/>
              </w:rPr>
              <w:t>planten van bomen</w:t>
            </w:r>
            <w:r w:rsidRPr="00995C2F">
              <w:rPr>
                <w:sz w:val="16"/>
                <w:szCs w:val="16"/>
              </w:rPr>
              <w:t xml:space="preserve"> </w:t>
            </w:r>
            <w:r w:rsidRPr="00995C2F">
              <w:rPr>
                <w:sz w:val="16"/>
              </w:rPr>
              <w:tab/>
            </w:r>
            <w:r w:rsidRPr="00995C2F">
              <w:rPr>
                <w:sz w:val="16"/>
              </w:rPr>
              <w:tab/>
            </w:r>
            <w:r w:rsidRPr="00995C2F">
              <w:rPr>
                <w:sz w:val="16"/>
              </w:rPr>
              <w:tab/>
            </w:r>
            <w:r w:rsidRPr="00995C2F">
              <w:rPr>
                <w:sz w:val="16"/>
              </w:rPr>
              <w:tab/>
            </w:r>
            <w:r w:rsidRPr="00995C2F">
              <w:rPr>
                <w:sz w:val="16"/>
              </w:rPr>
              <w:tab/>
            </w:r>
            <w:r w:rsidRPr="00995C2F">
              <w:rPr>
                <w:sz w:val="16"/>
                <w:szCs w:val="16"/>
              </w:rPr>
              <w:t xml:space="preserve">Pagina </w:t>
            </w:r>
            <w:r w:rsidRPr="00995C2F">
              <w:rPr>
                <w:noProof/>
                <w:sz w:val="16"/>
                <w:szCs w:val="16"/>
              </w:rPr>
              <w:fldChar w:fldCharType="begin"/>
            </w:r>
            <w:r w:rsidRPr="00995C2F">
              <w:rPr>
                <w:sz w:val="16"/>
                <w:szCs w:val="16"/>
              </w:rPr>
              <w:instrText>PAGE</w:instrText>
            </w:r>
            <w:r w:rsidRPr="00995C2F">
              <w:rPr>
                <w:sz w:val="16"/>
                <w:szCs w:val="16"/>
              </w:rPr>
              <w:fldChar w:fldCharType="separate"/>
            </w:r>
            <w:r w:rsidRPr="00995C2F">
              <w:rPr>
                <w:noProof/>
                <w:sz w:val="16"/>
                <w:szCs w:val="16"/>
              </w:rPr>
              <w:t>4</w:t>
            </w:r>
            <w:r w:rsidRPr="00995C2F">
              <w:rPr>
                <w:noProof/>
                <w:sz w:val="16"/>
                <w:szCs w:val="16"/>
              </w:rPr>
              <w:fldChar w:fldCharType="end"/>
            </w:r>
            <w:r w:rsidRPr="00995C2F">
              <w:rPr>
                <w:sz w:val="16"/>
                <w:szCs w:val="16"/>
              </w:rPr>
              <w:t xml:space="preserve"> van </w:t>
            </w:r>
            <w:r w:rsidRPr="00995C2F">
              <w:rPr>
                <w:noProof/>
                <w:sz w:val="16"/>
                <w:szCs w:val="16"/>
              </w:rPr>
              <w:fldChar w:fldCharType="begin"/>
            </w:r>
            <w:r w:rsidRPr="00995C2F">
              <w:rPr>
                <w:sz w:val="16"/>
                <w:szCs w:val="16"/>
              </w:rPr>
              <w:instrText>NUMPAGES</w:instrText>
            </w:r>
            <w:r w:rsidRPr="00995C2F">
              <w:rPr>
                <w:sz w:val="16"/>
                <w:szCs w:val="16"/>
              </w:rPr>
              <w:fldChar w:fldCharType="separate"/>
            </w:r>
            <w:r w:rsidRPr="00995C2F">
              <w:rPr>
                <w:noProof/>
                <w:sz w:val="16"/>
                <w:szCs w:val="16"/>
              </w:rPr>
              <w:t>25</w:t>
            </w:r>
            <w:r w:rsidRPr="00995C2F">
              <w:rPr>
                <w:noProo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2DD7" w14:textId="77777777" w:rsidR="00001E71" w:rsidRPr="004556EC" w:rsidRDefault="00001E71" w:rsidP="00AA508D"/>
  <w:p w14:paraId="127E596A" w14:textId="77777777" w:rsidR="00001E71" w:rsidRDefault="00001E71" w:rsidP="00AA50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79DB" w14:textId="77777777" w:rsidR="005D032A" w:rsidRDefault="005D032A" w:rsidP="00995C2F">
      <w:pPr>
        <w:spacing w:after="0" w:line="240" w:lineRule="auto"/>
      </w:pPr>
      <w:r>
        <w:separator/>
      </w:r>
    </w:p>
  </w:footnote>
  <w:footnote w:type="continuationSeparator" w:id="0">
    <w:p w14:paraId="259874DA" w14:textId="77777777" w:rsidR="005D032A" w:rsidRDefault="005D032A" w:rsidP="00995C2F">
      <w:pPr>
        <w:spacing w:after="0" w:line="240" w:lineRule="auto"/>
      </w:pPr>
      <w:r>
        <w:continuationSeparator/>
      </w:r>
    </w:p>
  </w:footnote>
  <w:footnote w:type="continuationNotice" w:id="1">
    <w:p w14:paraId="57D270CA" w14:textId="77777777" w:rsidR="005D032A" w:rsidRDefault="005D03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59DEEC05" w14:paraId="5339F696" w14:textId="77777777" w:rsidTr="59DEEC05">
      <w:trPr>
        <w:trHeight w:val="300"/>
      </w:trPr>
      <w:tc>
        <w:tcPr>
          <w:tcW w:w="3115" w:type="dxa"/>
        </w:tcPr>
        <w:p w14:paraId="05A14F07" w14:textId="14DAB54D" w:rsidR="59DEEC05" w:rsidRDefault="59DEEC05" w:rsidP="59DEEC05">
          <w:pPr>
            <w:pStyle w:val="Koptekst"/>
            <w:ind w:left="-115"/>
          </w:pPr>
        </w:p>
      </w:tc>
      <w:tc>
        <w:tcPr>
          <w:tcW w:w="3115" w:type="dxa"/>
        </w:tcPr>
        <w:p w14:paraId="713AA3CC" w14:textId="38826A16" w:rsidR="59DEEC05" w:rsidRDefault="59DEEC05" w:rsidP="59DEEC05">
          <w:pPr>
            <w:pStyle w:val="Koptekst"/>
            <w:jc w:val="center"/>
          </w:pPr>
        </w:p>
      </w:tc>
      <w:tc>
        <w:tcPr>
          <w:tcW w:w="3115" w:type="dxa"/>
        </w:tcPr>
        <w:p w14:paraId="0A89A1D2" w14:textId="6A982658" w:rsidR="59DEEC05" w:rsidRDefault="59DEEC05" w:rsidP="59DEEC05">
          <w:pPr>
            <w:pStyle w:val="Koptekst"/>
            <w:ind w:right="-115"/>
            <w:jc w:val="right"/>
          </w:pPr>
        </w:p>
      </w:tc>
    </w:tr>
  </w:tbl>
  <w:p w14:paraId="15F949C0" w14:textId="725A650E" w:rsidR="59DEEC05" w:rsidRDefault="59DEEC05" w:rsidP="59DEEC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59DEEC05" w14:paraId="6B865544" w14:textId="77777777" w:rsidTr="59DEEC05">
      <w:trPr>
        <w:trHeight w:val="300"/>
      </w:trPr>
      <w:tc>
        <w:tcPr>
          <w:tcW w:w="3115" w:type="dxa"/>
        </w:tcPr>
        <w:p w14:paraId="0248502D" w14:textId="58BEE784" w:rsidR="59DEEC05" w:rsidRDefault="59DEEC05" w:rsidP="59DEEC05">
          <w:pPr>
            <w:pStyle w:val="Koptekst"/>
            <w:ind w:left="-115"/>
          </w:pPr>
        </w:p>
      </w:tc>
      <w:tc>
        <w:tcPr>
          <w:tcW w:w="3115" w:type="dxa"/>
        </w:tcPr>
        <w:p w14:paraId="3FCCEF56" w14:textId="27634DAA" w:rsidR="59DEEC05" w:rsidRDefault="59DEEC05" w:rsidP="59DEEC05">
          <w:pPr>
            <w:pStyle w:val="Koptekst"/>
            <w:jc w:val="center"/>
          </w:pPr>
        </w:p>
      </w:tc>
      <w:tc>
        <w:tcPr>
          <w:tcW w:w="3115" w:type="dxa"/>
        </w:tcPr>
        <w:p w14:paraId="066D7502" w14:textId="083353A0" w:rsidR="59DEEC05" w:rsidRDefault="59DEEC05" w:rsidP="59DEEC05">
          <w:pPr>
            <w:pStyle w:val="Koptekst"/>
            <w:ind w:right="-115"/>
            <w:jc w:val="right"/>
          </w:pPr>
        </w:p>
      </w:tc>
    </w:tr>
  </w:tbl>
  <w:p w14:paraId="4870599F" w14:textId="036FC7CA" w:rsidR="59DEEC05" w:rsidRDefault="59DEEC05" w:rsidP="59DEEC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05F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F24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CA791C"/>
    <w:multiLevelType w:val="multilevel"/>
    <w:tmpl w:val="5F1AC4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04F1B"/>
    <w:multiLevelType w:val="hybridMultilevel"/>
    <w:tmpl w:val="0DAA9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367192"/>
    <w:multiLevelType w:val="hybridMultilevel"/>
    <w:tmpl w:val="90A21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F7096E"/>
    <w:multiLevelType w:val="hybridMultilevel"/>
    <w:tmpl w:val="C3F2C4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402B0"/>
    <w:multiLevelType w:val="hybridMultilevel"/>
    <w:tmpl w:val="D1AC49D6"/>
    <w:lvl w:ilvl="0" w:tplc="04130019">
      <w:start w:val="1"/>
      <w:numFmt w:val="lowerLetter"/>
      <w:lvlText w:val="%1."/>
      <w:lvlJc w:val="left"/>
      <w:pPr>
        <w:ind w:left="720" w:hanging="360"/>
      </w:pPr>
      <w:rPr>
        <w:rFonts w:hint="default"/>
      </w:rPr>
    </w:lvl>
    <w:lvl w:ilvl="1" w:tplc="EBBE79F0">
      <w:numFmt w:val="bullet"/>
      <w:lvlText w:val="•"/>
      <w:lvlJc w:val="left"/>
      <w:pPr>
        <w:ind w:left="1788" w:hanging="708"/>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016E13"/>
    <w:multiLevelType w:val="hybridMultilevel"/>
    <w:tmpl w:val="1C8A246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606"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E46237"/>
    <w:multiLevelType w:val="hybridMultilevel"/>
    <w:tmpl w:val="0C6CDD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A3EF5"/>
    <w:multiLevelType w:val="hybridMultilevel"/>
    <w:tmpl w:val="E21E2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B0C1B"/>
    <w:multiLevelType w:val="hybridMultilevel"/>
    <w:tmpl w:val="4644F3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3E3CC7"/>
    <w:multiLevelType w:val="hybridMultilevel"/>
    <w:tmpl w:val="D2C2FAD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E3D9A"/>
    <w:multiLevelType w:val="hybridMultilevel"/>
    <w:tmpl w:val="164264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02FB7"/>
    <w:multiLevelType w:val="hybridMultilevel"/>
    <w:tmpl w:val="79B6A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2E04A4"/>
    <w:multiLevelType w:val="hybridMultilevel"/>
    <w:tmpl w:val="5420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5F2815"/>
    <w:multiLevelType w:val="hybridMultilevel"/>
    <w:tmpl w:val="E76E1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9644B9"/>
    <w:multiLevelType w:val="hybridMultilevel"/>
    <w:tmpl w:val="74627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331051"/>
    <w:multiLevelType w:val="hybridMultilevel"/>
    <w:tmpl w:val="59884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272556"/>
    <w:multiLevelType w:val="hybridMultilevel"/>
    <w:tmpl w:val="1B143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7416E5"/>
    <w:multiLevelType w:val="multilevel"/>
    <w:tmpl w:val="EC7008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FF3A59"/>
    <w:multiLevelType w:val="hybridMultilevel"/>
    <w:tmpl w:val="BF7A3B12"/>
    <w:lvl w:ilvl="0" w:tplc="82ACA7A0">
      <w:start w:val="1"/>
      <w:numFmt w:val="decimal"/>
      <w:lvlText w:val="%1."/>
      <w:lvlJc w:val="left"/>
      <w:pPr>
        <w:ind w:left="720" w:hanging="360"/>
      </w:pPr>
    </w:lvl>
    <w:lvl w:ilvl="1" w:tplc="2AD6C4F8">
      <w:start w:val="1"/>
      <w:numFmt w:val="lowerLetter"/>
      <w:lvlText w:val="%2."/>
      <w:lvlJc w:val="left"/>
      <w:pPr>
        <w:ind w:left="1440" w:hanging="360"/>
      </w:pPr>
    </w:lvl>
    <w:lvl w:ilvl="2" w:tplc="D8826BF4">
      <w:start w:val="1"/>
      <w:numFmt w:val="lowerRoman"/>
      <w:lvlText w:val="%3."/>
      <w:lvlJc w:val="right"/>
      <w:pPr>
        <w:ind w:left="2160" w:hanging="180"/>
      </w:pPr>
    </w:lvl>
    <w:lvl w:ilvl="3" w:tplc="067AFAF2">
      <w:start w:val="1"/>
      <w:numFmt w:val="decimal"/>
      <w:lvlText w:val="%4."/>
      <w:lvlJc w:val="left"/>
      <w:pPr>
        <w:ind w:left="2880" w:hanging="360"/>
      </w:pPr>
    </w:lvl>
    <w:lvl w:ilvl="4" w:tplc="C4A22784">
      <w:start w:val="1"/>
      <w:numFmt w:val="lowerLetter"/>
      <w:lvlText w:val="%5."/>
      <w:lvlJc w:val="left"/>
      <w:pPr>
        <w:ind w:left="3600" w:hanging="360"/>
      </w:pPr>
    </w:lvl>
    <w:lvl w:ilvl="5" w:tplc="80CEDC94">
      <w:start w:val="1"/>
      <w:numFmt w:val="lowerRoman"/>
      <w:lvlText w:val="%6."/>
      <w:lvlJc w:val="right"/>
      <w:pPr>
        <w:ind w:left="4320" w:hanging="180"/>
      </w:pPr>
    </w:lvl>
    <w:lvl w:ilvl="6" w:tplc="AF84D10A">
      <w:start w:val="1"/>
      <w:numFmt w:val="decimal"/>
      <w:lvlText w:val="%7."/>
      <w:lvlJc w:val="left"/>
      <w:pPr>
        <w:ind w:left="5040" w:hanging="360"/>
      </w:pPr>
    </w:lvl>
    <w:lvl w:ilvl="7" w:tplc="FDDA2366">
      <w:start w:val="1"/>
      <w:numFmt w:val="lowerLetter"/>
      <w:lvlText w:val="%8."/>
      <w:lvlJc w:val="left"/>
      <w:pPr>
        <w:ind w:left="5760" w:hanging="360"/>
      </w:pPr>
    </w:lvl>
    <w:lvl w:ilvl="8" w:tplc="58AE9674">
      <w:start w:val="1"/>
      <w:numFmt w:val="lowerRoman"/>
      <w:lvlText w:val="%9."/>
      <w:lvlJc w:val="right"/>
      <w:pPr>
        <w:ind w:left="6480" w:hanging="180"/>
      </w:pPr>
    </w:lvl>
  </w:abstractNum>
  <w:abstractNum w:abstractNumId="26"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7" w15:restartNumberingAfterBreak="0">
    <w:nsid w:val="50F937D3"/>
    <w:multiLevelType w:val="multilevel"/>
    <w:tmpl w:val="FED4B508"/>
    <w:numStyleLink w:val="LijststijlCBP"/>
  </w:abstractNum>
  <w:abstractNum w:abstractNumId="28" w15:restartNumberingAfterBreak="0">
    <w:nsid w:val="586F56DC"/>
    <w:multiLevelType w:val="hybridMultilevel"/>
    <w:tmpl w:val="0C6CDD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7A5481"/>
    <w:multiLevelType w:val="multilevel"/>
    <w:tmpl w:val="FED4B508"/>
    <w:styleLink w:val="LijststijlCBP"/>
    <w:lvl w:ilvl="0">
      <w:start w:val="1"/>
      <w:numFmt w:val="upperRoman"/>
      <w:pStyle w:val="Kop1"/>
      <w:lvlText w:val="DEEL: %1"/>
      <w:lvlJc w:val="left"/>
      <w:pPr>
        <w:ind w:left="851" w:hanging="851"/>
      </w:pPr>
      <w:rPr>
        <w:rFonts w:ascii="Calibri" w:hAnsi="Calibri" w:hint="default"/>
        <w:b/>
        <w:i w:val="0"/>
        <w:caps/>
        <w:sz w:val="22"/>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0"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1670FB"/>
    <w:multiLevelType w:val="hybridMultilevel"/>
    <w:tmpl w:val="E3025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575179"/>
    <w:multiLevelType w:val="hybridMultilevel"/>
    <w:tmpl w:val="A40A8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DD0BCB"/>
    <w:multiLevelType w:val="hybridMultilevel"/>
    <w:tmpl w:val="5BD2E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35" w15:restartNumberingAfterBreak="0">
    <w:nsid w:val="6CB51C5C"/>
    <w:multiLevelType w:val="hybridMultilevel"/>
    <w:tmpl w:val="61882B7A"/>
    <w:lvl w:ilvl="0" w:tplc="0413000F">
      <w:start w:val="1"/>
      <w:numFmt w:val="decimal"/>
      <w:lvlText w:val="%1."/>
      <w:lvlJc w:val="left"/>
      <w:pPr>
        <w:ind w:left="720" w:hanging="360"/>
      </w:pPr>
    </w:lvl>
    <w:lvl w:ilvl="1" w:tplc="47F62B42">
      <w:numFmt w:val="bullet"/>
      <w:lvlText w:val="-"/>
      <w:lvlJc w:val="left"/>
      <w:pPr>
        <w:ind w:left="1440" w:hanging="360"/>
      </w:pPr>
      <w:rPr>
        <w:rFonts w:ascii="Trebuchet MS" w:eastAsiaTheme="minorEastAsia" w:hAnsi="Trebuchet MS" w:cstheme="minorBidi" w:hint="default"/>
      </w:r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7F01B4"/>
    <w:multiLevelType w:val="hybridMultilevel"/>
    <w:tmpl w:val="783AC0DA"/>
    <w:lvl w:ilvl="0" w:tplc="D766097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AB08A3"/>
    <w:multiLevelType w:val="hybridMultilevel"/>
    <w:tmpl w:val="A5A8C3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D2186A"/>
    <w:multiLevelType w:val="multilevel"/>
    <w:tmpl w:val="063C936E"/>
    <w:lvl w:ilvl="0">
      <w:start w:val="1"/>
      <w:numFmt w:val="decimal"/>
      <w:lvlText w:val="%1."/>
      <w:lvlJc w:val="left"/>
      <w:pPr>
        <w:ind w:left="720" w:hanging="360"/>
      </w:pPr>
    </w:lvl>
    <w:lvl w:ilvl="1">
      <w:start w:val="8"/>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4467B2"/>
    <w:multiLevelType w:val="hybridMultilevel"/>
    <w:tmpl w:val="509CFD16"/>
    <w:lvl w:ilvl="0" w:tplc="0D84C49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8610879">
    <w:abstractNumId w:val="25"/>
  </w:num>
  <w:num w:numId="2" w16cid:durableId="811825907">
    <w:abstractNumId w:val="23"/>
  </w:num>
  <w:num w:numId="3" w16cid:durableId="534580722">
    <w:abstractNumId w:val="29"/>
  </w:num>
  <w:num w:numId="4" w16cid:durableId="664941448">
    <w:abstractNumId w:val="26"/>
  </w:num>
  <w:num w:numId="5" w16cid:durableId="1747728026">
    <w:abstractNumId w:val="39"/>
  </w:num>
  <w:num w:numId="6" w16cid:durableId="469830688">
    <w:abstractNumId w:val="35"/>
  </w:num>
  <w:num w:numId="7" w16cid:durableId="1609390041">
    <w:abstractNumId w:val="9"/>
  </w:num>
  <w:num w:numId="8" w16cid:durableId="1707758243">
    <w:abstractNumId w:val="6"/>
  </w:num>
  <w:num w:numId="9" w16cid:durableId="86314491">
    <w:abstractNumId w:val="27"/>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027414515">
    <w:abstractNumId w:val="37"/>
  </w:num>
  <w:num w:numId="11" w16cid:durableId="1540783267">
    <w:abstractNumId w:val="21"/>
  </w:num>
  <w:num w:numId="12" w16cid:durableId="1780876503">
    <w:abstractNumId w:val="12"/>
  </w:num>
  <w:num w:numId="13" w16cid:durableId="269093042">
    <w:abstractNumId w:val="7"/>
  </w:num>
  <w:num w:numId="14" w16cid:durableId="815993561">
    <w:abstractNumId w:val="36"/>
  </w:num>
  <w:num w:numId="15" w16cid:durableId="1820001277">
    <w:abstractNumId w:val="32"/>
  </w:num>
  <w:num w:numId="16" w16cid:durableId="627198966">
    <w:abstractNumId w:val="24"/>
  </w:num>
  <w:num w:numId="17" w16cid:durableId="1526208423">
    <w:abstractNumId w:val="13"/>
  </w:num>
  <w:num w:numId="18" w16cid:durableId="770975158">
    <w:abstractNumId w:val="31"/>
  </w:num>
  <w:num w:numId="19" w16cid:durableId="523907526">
    <w:abstractNumId w:val="30"/>
  </w:num>
  <w:num w:numId="20" w16cid:durableId="1601983106">
    <w:abstractNumId w:val="38"/>
  </w:num>
  <w:num w:numId="21" w16cid:durableId="1751347455">
    <w:abstractNumId w:val="3"/>
  </w:num>
  <w:num w:numId="22" w16cid:durableId="995956102">
    <w:abstractNumId w:val="11"/>
  </w:num>
  <w:num w:numId="23" w16cid:durableId="1138450577">
    <w:abstractNumId w:val="28"/>
  </w:num>
  <w:num w:numId="24" w16cid:durableId="33116272">
    <w:abstractNumId w:val="40"/>
  </w:num>
  <w:num w:numId="25" w16cid:durableId="2006351247">
    <w:abstractNumId w:val="16"/>
  </w:num>
  <w:num w:numId="26" w16cid:durableId="1367103739">
    <w:abstractNumId w:val="22"/>
  </w:num>
  <w:num w:numId="27" w16cid:durableId="769399789">
    <w:abstractNumId w:val="5"/>
  </w:num>
  <w:num w:numId="28" w16cid:durableId="1542476756">
    <w:abstractNumId w:val="42"/>
  </w:num>
  <w:num w:numId="29" w16cid:durableId="1325166452">
    <w:abstractNumId w:val="14"/>
  </w:num>
  <w:num w:numId="30" w16cid:durableId="1262832609">
    <w:abstractNumId w:val="15"/>
  </w:num>
  <w:num w:numId="31" w16cid:durableId="2038382937">
    <w:abstractNumId w:val="17"/>
  </w:num>
  <w:num w:numId="32" w16cid:durableId="373165725">
    <w:abstractNumId w:val="10"/>
  </w:num>
  <w:num w:numId="33" w16cid:durableId="1484926596">
    <w:abstractNumId w:val="2"/>
  </w:num>
  <w:num w:numId="34" w16cid:durableId="1489202893">
    <w:abstractNumId w:val="19"/>
  </w:num>
  <w:num w:numId="35" w16cid:durableId="128518020">
    <w:abstractNumId w:val="8"/>
  </w:num>
  <w:num w:numId="36" w16cid:durableId="254093481">
    <w:abstractNumId w:val="41"/>
  </w:num>
  <w:num w:numId="37" w16cid:durableId="1895576546">
    <w:abstractNumId w:val="4"/>
  </w:num>
  <w:num w:numId="38" w16cid:durableId="288823601">
    <w:abstractNumId w:val="33"/>
  </w:num>
  <w:num w:numId="39" w16cid:durableId="726030884">
    <w:abstractNumId w:val="34"/>
  </w:num>
  <w:num w:numId="40" w16cid:durableId="282687721">
    <w:abstractNumId w:val="1"/>
  </w:num>
  <w:num w:numId="41" w16cid:durableId="1431464617">
    <w:abstractNumId w:val="0"/>
  </w:num>
  <w:num w:numId="42" w16cid:durableId="961228914">
    <w:abstractNumId w:val="20"/>
  </w:num>
  <w:num w:numId="43" w16cid:durableId="1286237455">
    <w:abstractNumId w:val="18"/>
  </w:num>
  <w:num w:numId="44" w16cid:durableId="991372356">
    <w:abstractNumId w:val="4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el Lurvink">
    <w15:presenceInfo w15:providerId="AD" w15:userId="S::clurvink@winterswijk.nl::0d2c415f-3cf3-4ff7-919b-bdf0bb31b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16F0"/>
    <w:rsid w:val="00001E71"/>
    <w:rsid w:val="00002D7B"/>
    <w:rsid w:val="00004F4E"/>
    <w:rsid w:val="0000538B"/>
    <w:rsid w:val="00006BE3"/>
    <w:rsid w:val="000118AA"/>
    <w:rsid w:val="00014911"/>
    <w:rsid w:val="00017A49"/>
    <w:rsid w:val="00020FA9"/>
    <w:rsid w:val="00025319"/>
    <w:rsid w:val="000254AE"/>
    <w:rsid w:val="00030B02"/>
    <w:rsid w:val="00031F06"/>
    <w:rsid w:val="000326F4"/>
    <w:rsid w:val="000416F7"/>
    <w:rsid w:val="000456D5"/>
    <w:rsid w:val="00045FFE"/>
    <w:rsid w:val="0005247F"/>
    <w:rsid w:val="00053F73"/>
    <w:rsid w:val="000554C8"/>
    <w:rsid w:val="00056D33"/>
    <w:rsid w:val="00057DD0"/>
    <w:rsid w:val="00062560"/>
    <w:rsid w:val="00063055"/>
    <w:rsid w:val="000638FD"/>
    <w:rsid w:val="00070C97"/>
    <w:rsid w:val="00076EBD"/>
    <w:rsid w:val="00076F94"/>
    <w:rsid w:val="00080D14"/>
    <w:rsid w:val="000810CB"/>
    <w:rsid w:val="0008671A"/>
    <w:rsid w:val="00091F4C"/>
    <w:rsid w:val="00094B12"/>
    <w:rsid w:val="00094C3C"/>
    <w:rsid w:val="000A6385"/>
    <w:rsid w:val="000A7459"/>
    <w:rsid w:val="000B2D13"/>
    <w:rsid w:val="000B33C9"/>
    <w:rsid w:val="000B5783"/>
    <w:rsid w:val="000C0D4C"/>
    <w:rsid w:val="000C0F4D"/>
    <w:rsid w:val="000C1422"/>
    <w:rsid w:val="000C3352"/>
    <w:rsid w:val="000C7162"/>
    <w:rsid w:val="000D2C0C"/>
    <w:rsid w:val="000E504B"/>
    <w:rsid w:val="000E5C3F"/>
    <w:rsid w:val="000F2927"/>
    <w:rsid w:val="000F32F6"/>
    <w:rsid w:val="000F466D"/>
    <w:rsid w:val="0010060D"/>
    <w:rsid w:val="0010371E"/>
    <w:rsid w:val="001037D5"/>
    <w:rsid w:val="001128FB"/>
    <w:rsid w:val="00114A74"/>
    <w:rsid w:val="0011591D"/>
    <w:rsid w:val="00115E73"/>
    <w:rsid w:val="0011613F"/>
    <w:rsid w:val="00116DA5"/>
    <w:rsid w:val="00122FA7"/>
    <w:rsid w:val="00130A7C"/>
    <w:rsid w:val="0013269E"/>
    <w:rsid w:val="00136E96"/>
    <w:rsid w:val="001373FA"/>
    <w:rsid w:val="0013796F"/>
    <w:rsid w:val="001400C5"/>
    <w:rsid w:val="00142D4C"/>
    <w:rsid w:val="001436E4"/>
    <w:rsid w:val="0014400B"/>
    <w:rsid w:val="0014497C"/>
    <w:rsid w:val="00145D19"/>
    <w:rsid w:val="001504E8"/>
    <w:rsid w:val="00151728"/>
    <w:rsid w:val="001549FA"/>
    <w:rsid w:val="001566B3"/>
    <w:rsid w:val="0016553C"/>
    <w:rsid w:val="00166AFF"/>
    <w:rsid w:val="00172FA3"/>
    <w:rsid w:val="00174292"/>
    <w:rsid w:val="00176E3B"/>
    <w:rsid w:val="00177DD3"/>
    <w:rsid w:val="0018078C"/>
    <w:rsid w:val="00181BE0"/>
    <w:rsid w:val="00183DEF"/>
    <w:rsid w:val="001858A9"/>
    <w:rsid w:val="00187B81"/>
    <w:rsid w:val="00194645"/>
    <w:rsid w:val="0019509B"/>
    <w:rsid w:val="001A1077"/>
    <w:rsid w:val="001A1ECD"/>
    <w:rsid w:val="001A2984"/>
    <w:rsid w:val="001A573C"/>
    <w:rsid w:val="001B0311"/>
    <w:rsid w:val="001B1349"/>
    <w:rsid w:val="001B148D"/>
    <w:rsid w:val="001B2C13"/>
    <w:rsid w:val="001B2D0D"/>
    <w:rsid w:val="001B582E"/>
    <w:rsid w:val="001C43CB"/>
    <w:rsid w:val="001C51CC"/>
    <w:rsid w:val="001C6232"/>
    <w:rsid w:val="001C6605"/>
    <w:rsid w:val="001C670E"/>
    <w:rsid w:val="001D007F"/>
    <w:rsid w:val="001D0E86"/>
    <w:rsid w:val="001D2F7A"/>
    <w:rsid w:val="001D63BB"/>
    <w:rsid w:val="001E1C58"/>
    <w:rsid w:val="001E34E6"/>
    <w:rsid w:val="001E767D"/>
    <w:rsid w:val="001F0E67"/>
    <w:rsid w:val="001F2EBA"/>
    <w:rsid w:val="001F6F56"/>
    <w:rsid w:val="001F7A70"/>
    <w:rsid w:val="002048C6"/>
    <w:rsid w:val="0020664C"/>
    <w:rsid w:val="00206B4E"/>
    <w:rsid w:val="00207E69"/>
    <w:rsid w:val="00211465"/>
    <w:rsid w:val="00212750"/>
    <w:rsid w:val="002156DE"/>
    <w:rsid w:val="00224788"/>
    <w:rsid w:val="00224CB4"/>
    <w:rsid w:val="0024039F"/>
    <w:rsid w:val="002411DB"/>
    <w:rsid w:val="00243BEE"/>
    <w:rsid w:val="00244071"/>
    <w:rsid w:val="002506BC"/>
    <w:rsid w:val="00250ED6"/>
    <w:rsid w:val="002514FF"/>
    <w:rsid w:val="002607E1"/>
    <w:rsid w:val="00263ADF"/>
    <w:rsid w:val="0026788D"/>
    <w:rsid w:val="00270E2D"/>
    <w:rsid w:val="00271A8C"/>
    <w:rsid w:val="00273F86"/>
    <w:rsid w:val="002752F1"/>
    <w:rsid w:val="00282E9A"/>
    <w:rsid w:val="00290FB5"/>
    <w:rsid w:val="002920F6"/>
    <w:rsid w:val="0029258D"/>
    <w:rsid w:val="00295842"/>
    <w:rsid w:val="00295EE1"/>
    <w:rsid w:val="002A106C"/>
    <w:rsid w:val="002A1B53"/>
    <w:rsid w:val="002A425B"/>
    <w:rsid w:val="002A5622"/>
    <w:rsid w:val="002A735E"/>
    <w:rsid w:val="002A7C8A"/>
    <w:rsid w:val="002A7D5B"/>
    <w:rsid w:val="002B45DC"/>
    <w:rsid w:val="002B6DBE"/>
    <w:rsid w:val="002C16A1"/>
    <w:rsid w:val="002C1943"/>
    <w:rsid w:val="002C4DAD"/>
    <w:rsid w:val="002C4DE1"/>
    <w:rsid w:val="002D0E6F"/>
    <w:rsid w:val="002D1427"/>
    <w:rsid w:val="002D2E0C"/>
    <w:rsid w:val="002D3BEE"/>
    <w:rsid w:val="002D4469"/>
    <w:rsid w:val="002D6959"/>
    <w:rsid w:val="002E1853"/>
    <w:rsid w:val="002E64F1"/>
    <w:rsid w:val="002E7A7A"/>
    <w:rsid w:val="002F096E"/>
    <w:rsid w:val="002F1CDD"/>
    <w:rsid w:val="002F247B"/>
    <w:rsid w:val="00300F70"/>
    <w:rsid w:val="00304A98"/>
    <w:rsid w:val="00312327"/>
    <w:rsid w:val="0031280B"/>
    <w:rsid w:val="00312CE3"/>
    <w:rsid w:val="00313961"/>
    <w:rsid w:val="003150F2"/>
    <w:rsid w:val="0031757D"/>
    <w:rsid w:val="00317877"/>
    <w:rsid w:val="00320607"/>
    <w:rsid w:val="0032063A"/>
    <w:rsid w:val="00321DD6"/>
    <w:rsid w:val="00322B0A"/>
    <w:rsid w:val="0032323D"/>
    <w:rsid w:val="003257CF"/>
    <w:rsid w:val="0032661A"/>
    <w:rsid w:val="00331AA6"/>
    <w:rsid w:val="00335337"/>
    <w:rsid w:val="00336D82"/>
    <w:rsid w:val="00340357"/>
    <w:rsid w:val="00341A5F"/>
    <w:rsid w:val="003508F9"/>
    <w:rsid w:val="0035216D"/>
    <w:rsid w:val="00354A93"/>
    <w:rsid w:val="0035778A"/>
    <w:rsid w:val="00363081"/>
    <w:rsid w:val="00363D70"/>
    <w:rsid w:val="0036476A"/>
    <w:rsid w:val="00367C73"/>
    <w:rsid w:val="00374B20"/>
    <w:rsid w:val="003761A3"/>
    <w:rsid w:val="0037764C"/>
    <w:rsid w:val="0037780E"/>
    <w:rsid w:val="00377886"/>
    <w:rsid w:val="00386D97"/>
    <w:rsid w:val="00387C2A"/>
    <w:rsid w:val="00390504"/>
    <w:rsid w:val="00394144"/>
    <w:rsid w:val="00395263"/>
    <w:rsid w:val="00396562"/>
    <w:rsid w:val="003A00F7"/>
    <w:rsid w:val="003A7263"/>
    <w:rsid w:val="003B115E"/>
    <w:rsid w:val="003B498D"/>
    <w:rsid w:val="003B5449"/>
    <w:rsid w:val="003B5564"/>
    <w:rsid w:val="003B56CB"/>
    <w:rsid w:val="003B7853"/>
    <w:rsid w:val="003C0A7C"/>
    <w:rsid w:val="003C2A3A"/>
    <w:rsid w:val="003C4861"/>
    <w:rsid w:val="003D03FD"/>
    <w:rsid w:val="003D0B5A"/>
    <w:rsid w:val="003D1399"/>
    <w:rsid w:val="003D44B6"/>
    <w:rsid w:val="003D5E9F"/>
    <w:rsid w:val="003D6B82"/>
    <w:rsid w:val="003D6D4D"/>
    <w:rsid w:val="003E12C2"/>
    <w:rsid w:val="003E6499"/>
    <w:rsid w:val="003E78C0"/>
    <w:rsid w:val="003F0D3B"/>
    <w:rsid w:val="003F41FF"/>
    <w:rsid w:val="003F67B5"/>
    <w:rsid w:val="00400B85"/>
    <w:rsid w:val="00402E64"/>
    <w:rsid w:val="00412318"/>
    <w:rsid w:val="00415E92"/>
    <w:rsid w:val="00422AF0"/>
    <w:rsid w:val="00424068"/>
    <w:rsid w:val="00424DD4"/>
    <w:rsid w:val="00426A04"/>
    <w:rsid w:val="00426B25"/>
    <w:rsid w:val="00433855"/>
    <w:rsid w:val="0043496E"/>
    <w:rsid w:val="00434E55"/>
    <w:rsid w:val="00434F40"/>
    <w:rsid w:val="004355C7"/>
    <w:rsid w:val="00436F90"/>
    <w:rsid w:val="00444273"/>
    <w:rsid w:val="00445260"/>
    <w:rsid w:val="004466DD"/>
    <w:rsid w:val="00450FE7"/>
    <w:rsid w:val="00454008"/>
    <w:rsid w:val="00460E6A"/>
    <w:rsid w:val="0046141D"/>
    <w:rsid w:val="004646BE"/>
    <w:rsid w:val="00465CC7"/>
    <w:rsid w:val="0047019F"/>
    <w:rsid w:val="004716BC"/>
    <w:rsid w:val="00472EFF"/>
    <w:rsid w:val="004767A5"/>
    <w:rsid w:val="00480258"/>
    <w:rsid w:val="004822A2"/>
    <w:rsid w:val="0048319A"/>
    <w:rsid w:val="004834B9"/>
    <w:rsid w:val="00483F79"/>
    <w:rsid w:val="0048542B"/>
    <w:rsid w:val="00487877"/>
    <w:rsid w:val="00490EA2"/>
    <w:rsid w:val="00491BDD"/>
    <w:rsid w:val="00492250"/>
    <w:rsid w:val="00493199"/>
    <w:rsid w:val="00493954"/>
    <w:rsid w:val="00496D5E"/>
    <w:rsid w:val="004A0BE9"/>
    <w:rsid w:val="004A195B"/>
    <w:rsid w:val="004A507F"/>
    <w:rsid w:val="004A5760"/>
    <w:rsid w:val="004B1561"/>
    <w:rsid w:val="004B16D8"/>
    <w:rsid w:val="004B2B74"/>
    <w:rsid w:val="004B7103"/>
    <w:rsid w:val="004C0565"/>
    <w:rsid w:val="004C20FB"/>
    <w:rsid w:val="004C5CC7"/>
    <w:rsid w:val="004C740F"/>
    <w:rsid w:val="004D0022"/>
    <w:rsid w:val="004D01B6"/>
    <w:rsid w:val="004D05A3"/>
    <w:rsid w:val="004D0C39"/>
    <w:rsid w:val="004D1339"/>
    <w:rsid w:val="004D3530"/>
    <w:rsid w:val="004D4E9B"/>
    <w:rsid w:val="004D5445"/>
    <w:rsid w:val="004E2138"/>
    <w:rsid w:val="004E3FEC"/>
    <w:rsid w:val="004E51AA"/>
    <w:rsid w:val="004E52F6"/>
    <w:rsid w:val="004E5D69"/>
    <w:rsid w:val="004F081A"/>
    <w:rsid w:val="004F22CF"/>
    <w:rsid w:val="004F3954"/>
    <w:rsid w:val="004F54CF"/>
    <w:rsid w:val="005001B0"/>
    <w:rsid w:val="00502D83"/>
    <w:rsid w:val="00504F6E"/>
    <w:rsid w:val="0050591E"/>
    <w:rsid w:val="005075A8"/>
    <w:rsid w:val="00511D11"/>
    <w:rsid w:val="005145FA"/>
    <w:rsid w:val="005146D3"/>
    <w:rsid w:val="00516EA9"/>
    <w:rsid w:val="00517451"/>
    <w:rsid w:val="00521372"/>
    <w:rsid w:val="00521B3B"/>
    <w:rsid w:val="00525F97"/>
    <w:rsid w:val="00527046"/>
    <w:rsid w:val="005312EA"/>
    <w:rsid w:val="005315FD"/>
    <w:rsid w:val="0053316A"/>
    <w:rsid w:val="0053323A"/>
    <w:rsid w:val="00534AAE"/>
    <w:rsid w:val="005350C7"/>
    <w:rsid w:val="00535770"/>
    <w:rsid w:val="0053602B"/>
    <w:rsid w:val="00537A39"/>
    <w:rsid w:val="00540630"/>
    <w:rsid w:val="00542027"/>
    <w:rsid w:val="0054319C"/>
    <w:rsid w:val="0054523E"/>
    <w:rsid w:val="0054598C"/>
    <w:rsid w:val="0054624D"/>
    <w:rsid w:val="00552969"/>
    <w:rsid w:val="00553179"/>
    <w:rsid w:val="005535F1"/>
    <w:rsid w:val="00554C86"/>
    <w:rsid w:val="005551D8"/>
    <w:rsid w:val="00556764"/>
    <w:rsid w:val="005614A1"/>
    <w:rsid w:val="00566CBA"/>
    <w:rsid w:val="00570F6E"/>
    <w:rsid w:val="0057782C"/>
    <w:rsid w:val="00580265"/>
    <w:rsid w:val="005947C0"/>
    <w:rsid w:val="005A02A5"/>
    <w:rsid w:val="005A1113"/>
    <w:rsid w:val="005A1C89"/>
    <w:rsid w:val="005A5695"/>
    <w:rsid w:val="005A71DD"/>
    <w:rsid w:val="005B13A6"/>
    <w:rsid w:val="005B4249"/>
    <w:rsid w:val="005B432F"/>
    <w:rsid w:val="005C07DF"/>
    <w:rsid w:val="005C27F4"/>
    <w:rsid w:val="005C2D17"/>
    <w:rsid w:val="005C50F4"/>
    <w:rsid w:val="005D0125"/>
    <w:rsid w:val="005D032A"/>
    <w:rsid w:val="005D181C"/>
    <w:rsid w:val="005D4BF0"/>
    <w:rsid w:val="005D4DF7"/>
    <w:rsid w:val="005E0ED4"/>
    <w:rsid w:val="005E4C89"/>
    <w:rsid w:val="005E63DF"/>
    <w:rsid w:val="005F30D7"/>
    <w:rsid w:val="005F45ED"/>
    <w:rsid w:val="005F56C2"/>
    <w:rsid w:val="005F6EA4"/>
    <w:rsid w:val="005F6FC4"/>
    <w:rsid w:val="00602449"/>
    <w:rsid w:val="0060350B"/>
    <w:rsid w:val="00605D42"/>
    <w:rsid w:val="00607814"/>
    <w:rsid w:val="00610A49"/>
    <w:rsid w:val="00611032"/>
    <w:rsid w:val="006110E8"/>
    <w:rsid w:val="00616594"/>
    <w:rsid w:val="00621E1F"/>
    <w:rsid w:val="00623984"/>
    <w:rsid w:val="00625C32"/>
    <w:rsid w:val="00626C62"/>
    <w:rsid w:val="00630A26"/>
    <w:rsid w:val="00630F94"/>
    <w:rsid w:val="00634D95"/>
    <w:rsid w:val="006374C5"/>
    <w:rsid w:val="00637FC7"/>
    <w:rsid w:val="00640A1E"/>
    <w:rsid w:val="00640F8B"/>
    <w:rsid w:val="0064187C"/>
    <w:rsid w:val="00652B6B"/>
    <w:rsid w:val="006530DC"/>
    <w:rsid w:val="00653B23"/>
    <w:rsid w:val="00655CC8"/>
    <w:rsid w:val="00655CED"/>
    <w:rsid w:val="006577DC"/>
    <w:rsid w:val="0066574A"/>
    <w:rsid w:val="00670BEC"/>
    <w:rsid w:val="00670D68"/>
    <w:rsid w:val="006736D6"/>
    <w:rsid w:val="00675FA5"/>
    <w:rsid w:val="006817B1"/>
    <w:rsid w:val="006849DB"/>
    <w:rsid w:val="00687BA8"/>
    <w:rsid w:val="00687BBE"/>
    <w:rsid w:val="00687D04"/>
    <w:rsid w:val="0069182F"/>
    <w:rsid w:val="0069280A"/>
    <w:rsid w:val="00694641"/>
    <w:rsid w:val="00696CC4"/>
    <w:rsid w:val="006A227D"/>
    <w:rsid w:val="006B0E5C"/>
    <w:rsid w:val="006B27A2"/>
    <w:rsid w:val="006B4FF8"/>
    <w:rsid w:val="006C0DB1"/>
    <w:rsid w:val="006C2C88"/>
    <w:rsid w:val="006C3961"/>
    <w:rsid w:val="006C3C8C"/>
    <w:rsid w:val="006C61A6"/>
    <w:rsid w:val="006C74C6"/>
    <w:rsid w:val="006D01EC"/>
    <w:rsid w:val="006D1BCC"/>
    <w:rsid w:val="006D6514"/>
    <w:rsid w:val="006E04AA"/>
    <w:rsid w:val="006E21B0"/>
    <w:rsid w:val="006F142C"/>
    <w:rsid w:val="006F59CC"/>
    <w:rsid w:val="007017DA"/>
    <w:rsid w:val="00702E74"/>
    <w:rsid w:val="00703294"/>
    <w:rsid w:val="0070382B"/>
    <w:rsid w:val="00703D9B"/>
    <w:rsid w:val="007041A7"/>
    <w:rsid w:val="00706D45"/>
    <w:rsid w:val="007111E9"/>
    <w:rsid w:val="00712D6C"/>
    <w:rsid w:val="00713930"/>
    <w:rsid w:val="00714A12"/>
    <w:rsid w:val="00716517"/>
    <w:rsid w:val="00716B8E"/>
    <w:rsid w:val="0072224C"/>
    <w:rsid w:val="00723AB4"/>
    <w:rsid w:val="007261C3"/>
    <w:rsid w:val="00733A87"/>
    <w:rsid w:val="00734EE5"/>
    <w:rsid w:val="00735D63"/>
    <w:rsid w:val="007365B8"/>
    <w:rsid w:val="007438DE"/>
    <w:rsid w:val="00744D42"/>
    <w:rsid w:val="0075063A"/>
    <w:rsid w:val="007537D4"/>
    <w:rsid w:val="00754BA4"/>
    <w:rsid w:val="00755BD0"/>
    <w:rsid w:val="00762A09"/>
    <w:rsid w:val="00766202"/>
    <w:rsid w:val="00770068"/>
    <w:rsid w:val="007707B5"/>
    <w:rsid w:val="00770901"/>
    <w:rsid w:val="00772843"/>
    <w:rsid w:val="00772B16"/>
    <w:rsid w:val="00774199"/>
    <w:rsid w:val="007746D2"/>
    <w:rsid w:val="00776281"/>
    <w:rsid w:val="00780B17"/>
    <w:rsid w:val="00780BCC"/>
    <w:rsid w:val="00780FA2"/>
    <w:rsid w:val="00781461"/>
    <w:rsid w:val="00781ABF"/>
    <w:rsid w:val="0078229C"/>
    <w:rsid w:val="007824BD"/>
    <w:rsid w:val="00784180"/>
    <w:rsid w:val="00785E53"/>
    <w:rsid w:val="00785E78"/>
    <w:rsid w:val="00787D90"/>
    <w:rsid w:val="007943E3"/>
    <w:rsid w:val="00794782"/>
    <w:rsid w:val="00796AF7"/>
    <w:rsid w:val="007A1737"/>
    <w:rsid w:val="007A31BF"/>
    <w:rsid w:val="007A3D2C"/>
    <w:rsid w:val="007A3E30"/>
    <w:rsid w:val="007A5E4E"/>
    <w:rsid w:val="007A77BE"/>
    <w:rsid w:val="007A7AD0"/>
    <w:rsid w:val="007B0AC9"/>
    <w:rsid w:val="007C0167"/>
    <w:rsid w:val="007C1491"/>
    <w:rsid w:val="007C201D"/>
    <w:rsid w:val="007C476A"/>
    <w:rsid w:val="007D3796"/>
    <w:rsid w:val="007D4D4F"/>
    <w:rsid w:val="007D50C4"/>
    <w:rsid w:val="007E1C7F"/>
    <w:rsid w:val="007E21C1"/>
    <w:rsid w:val="007E53CC"/>
    <w:rsid w:val="007E5A0B"/>
    <w:rsid w:val="007E6BB3"/>
    <w:rsid w:val="007F0020"/>
    <w:rsid w:val="007F09AE"/>
    <w:rsid w:val="007F2462"/>
    <w:rsid w:val="007F4BC5"/>
    <w:rsid w:val="007F7B51"/>
    <w:rsid w:val="00800214"/>
    <w:rsid w:val="008005B6"/>
    <w:rsid w:val="00800A40"/>
    <w:rsid w:val="00802BED"/>
    <w:rsid w:val="00804240"/>
    <w:rsid w:val="0080781E"/>
    <w:rsid w:val="008115C1"/>
    <w:rsid w:val="00813653"/>
    <w:rsid w:val="00813F4A"/>
    <w:rsid w:val="00814DD0"/>
    <w:rsid w:val="00820E99"/>
    <w:rsid w:val="00821FA4"/>
    <w:rsid w:val="0082217A"/>
    <w:rsid w:val="008223ED"/>
    <w:rsid w:val="00825F73"/>
    <w:rsid w:val="0082784F"/>
    <w:rsid w:val="00833A81"/>
    <w:rsid w:val="0083566A"/>
    <w:rsid w:val="008366D1"/>
    <w:rsid w:val="00837BCA"/>
    <w:rsid w:val="008437C2"/>
    <w:rsid w:val="00847C5D"/>
    <w:rsid w:val="00852319"/>
    <w:rsid w:val="0085280B"/>
    <w:rsid w:val="0085473D"/>
    <w:rsid w:val="008547F1"/>
    <w:rsid w:val="00855CEA"/>
    <w:rsid w:val="00857420"/>
    <w:rsid w:val="00857A4D"/>
    <w:rsid w:val="00870EB1"/>
    <w:rsid w:val="00875741"/>
    <w:rsid w:val="00875C9C"/>
    <w:rsid w:val="00876A05"/>
    <w:rsid w:val="00877897"/>
    <w:rsid w:val="0087794A"/>
    <w:rsid w:val="00880619"/>
    <w:rsid w:val="00880701"/>
    <w:rsid w:val="00881B8D"/>
    <w:rsid w:val="00882573"/>
    <w:rsid w:val="0088348F"/>
    <w:rsid w:val="00883573"/>
    <w:rsid w:val="008849DC"/>
    <w:rsid w:val="00886C44"/>
    <w:rsid w:val="00890C60"/>
    <w:rsid w:val="00892FE2"/>
    <w:rsid w:val="0089492F"/>
    <w:rsid w:val="00897320"/>
    <w:rsid w:val="008976DB"/>
    <w:rsid w:val="008A285A"/>
    <w:rsid w:val="008A3402"/>
    <w:rsid w:val="008A3778"/>
    <w:rsid w:val="008A5379"/>
    <w:rsid w:val="008B0992"/>
    <w:rsid w:val="008B1B91"/>
    <w:rsid w:val="008B301D"/>
    <w:rsid w:val="008B3DAA"/>
    <w:rsid w:val="008C01F8"/>
    <w:rsid w:val="008C12EE"/>
    <w:rsid w:val="008C3C8C"/>
    <w:rsid w:val="008C4A67"/>
    <w:rsid w:val="008C5EE9"/>
    <w:rsid w:val="008D1B28"/>
    <w:rsid w:val="008D2E32"/>
    <w:rsid w:val="008D3839"/>
    <w:rsid w:val="008D5DED"/>
    <w:rsid w:val="008D652B"/>
    <w:rsid w:val="008D7BE0"/>
    <w:rsid w:val="008E00DE"/>
    <w:rsid w:val="008E046E"/>
    <w:rsid w:val="008E3ADF"/>
    <w:rsid w:val="008E414A"/>
    <w:rsid w:val="008F08D5"/>
    <w:rsid w:val="008F2C55"/>
    <w:rsid w:val="008F37B5"/>
    <w:rsid w:val="008F5D81"/>
    <w:rsid w:val="008F6CD4"/>
    <w:rsid w:val="008F7381"/>
    <w:rsid w:val="008F7CD3"/>
    <w:rsid w:val="00900E11"/>
    <w:rsid w:val="00901439"/>
    <w:rsid w:val="009017A8"/>
    <w:rsid w:val="009107FB"/>
    <w:rsid w:val="00911163"/>
    <w:rsid w:val="00913852"/>
    <w:rsid w:val="00914427"/>
    <w:rsid w:val="00917BCB"/>
    <w:rsid w:val="009203BB"/>
    <w:rsid w:val="00921716"/>
    <w:rsid w:val="0092245E"/>
    <w:rsid w:val="00925EDF"/>
    <w:rsid w:val="009330BB"/>
    <w:rsid w:val="00933499"/>
    <w:rsid w:val="00933B2D"/>
    <w:rsid w:val="00933EC6"/>
    <w:rsid w:val="0093550E"/>
    <w:rsid w:val="00935545"/>
    <w:rsid w:val="009410D7"/>
    <w:rsid w:val="0094329A"/>
    <w:rsid w:val="00946DBA"/>
    <w:rsid w:val="00947661"/>
    <w:rsid w:val="00950AA0"/>
    <w:rsid w:val="00962262"/>
    <w:rsid w:val="009634FD"/>
    <w:rsid w:val="00964109"/>
    <w:rsid w:val="009649AE"/>
    <w:rsid w:val="009663C4"/>
    <w:rsid w:val="0097007C"/>
    <w:rsid w:val="009733F8"/>
    <w:rsid w:val="009762F9"/>
    <w:rsid w:val="00977700"/>
    <w:rsid w:val="00984664"/>
    <w:rsid w:val="009868C5"/>
    <w:rsid w:val="0098751D"/>
    <w:rsid w:val="009918BF"/>
    <w:rsid w:val="00995C2F"/>
    <w:rsid w:val="0099604C"/>
    <w:rsid w:val="0099739F"/>
    <w:rsid w:val="009A171C"/>
    <w:rsid w:val="009A1E19"/>
    <w:rsid w:val="009A27CE"/>
    <w:rsid w:val="009A6791"/>
    <w:rsid w:val="009B254D"/>
    <w:rsid w:val="009B2E20"/>
    <w:rsid w:val="009B68C8"/>
    <w:rsid w:val="009C28DF"/>
    <w:rsid w:val="009C34FF"/>
    <w:rsid w:val="009C5AB1"/>
    <w:rsid w:val="009C7761"/>
    <w:rsid w:val="009D41E4"/>
    <w:rsid w:val="009D590B"/>
    <w:rsid w:val="009D74FE"/>
    <w:rsid w:val="009D79DD"/>
    <w:rsid w:val="009D7B72"/>
    <w:rsid w:val="009E28A7"/>
    <w:rsid w:val="009E4B4B"/>
    <w:rsid w:val="009E4E7C"/>
    <w:rsid w:val="009F1BB2"/>
    <w:rsid w:val="009F2147"/>
    <w:rsid w:val="009F54BA"/>
    <w:rsid w:val="009F5709"/>
    <w:rsid w:val="009F5AFF"/>
    <w:rsid w:val="009F646F"/>
    <w:rsid w:val="00A00DF8"/>
    <w:rsid w:val="00A01CDC"/>
    <w:rsid w:val="00A01D15"/>
    <w:rsid w:val="00A05B90"/>
    <w:rsid w:val="00A05BF1"/>
    <w:rsid w:val="00A06038"/>
    <w:rsid w:val="00A10A54"/>
    <w:rsid w:val="00A11A85"/>
    <w:rsid w:val="00A11CC0"/>
    <w:rsid w:val="00A1240B"/>
    <w:rsid w:val="00A1334F"/>
    <w:rsid w:val="00A14D86"/>
    <w:rsid w:val="00A16D6F"/>
    <w:rsid w:val="00A21A31"/>
    <w:rsid w:val="00A243CA"/>
    <w:rsid w:val="00A26B96"/>
    <w:rsid w:val="00A27013"/>
    <w:rsid w:val="00A30CCD"/>
    <w:rsid w:val="00A319FA"/>
    <w:rsid w:val="00A32734"/>
    <w:rsid w:val="00A3320C"/>
    <w:rsid w:val="00A339E7"/>
    <w:rsid w:val="00A33A71"/>
    <w:rsid w:val="00A371F3"/>
    <w:rsid w:val="00A37A2C"/>
    <w:rsid w:val="00A41F83"/>
    <w:rsid w:val="00A426AC"/>
    <w:rsid w:val="00A43434"/>
    <w:rsid w:val="00A43989"/>
    <w:rsid w:val="00A46D6C"/>
    <w:rsid w:val="00A47381"/>
    <w:rsid w:val="00A47766"/>
    <w:rsid w:val="00A518AD"/>
    <w:rsid w:val="00A539DE"/>
    <w:rsid w:val="00A60E12"/>
    <w:rsid w:val="00A62246"/>
    <w:rsid w:val="00A63BF3"/>
    <w:rsid w:val="00A65026"/>
    <w:rsid w:val="00A6699D"/>
    <w:rsid w:val="00A72E20"/>
    <w:rsid w:val="00A74298"/>
    <w:rsid w:val="00A74766"/>
    <w:rsid w:val="00A74CD9"/>
    <w:rsid w:val="00A75B3C"/>
    <w:rsid w:val="00A8418D"/>
    <w:rsid w:val="00A842B6"/>
    <w:rsid w:val="00A9084D"/>
    <w:rsid w:val="00A92C6E"/>
    <w:rsid w:val="00A93F6C"/>
    <w:rsid w:val="00A940B5"/>
    <w:rsid w:val="00A96FBE"/>
    <w:rsid w:val="00A97D8D"/>
    <w:rsid w:val="00AA06F9"/>
    <w:rsid w:val="00AA24D7"/>
    <w:rsid w:val="00AA4711"/>
    <w:rsid w:val="00AA508D"/>
    <w:rsid w:val="00AB141F"/>
    <w:rsid w:val="00AB29C9"/>
    <w:rsid w:val="00AC16C9"/>
    <w:rsid w:val="00AC2414"/>
    <w:rsid w:val="00AC5030"/>
    <w:rsid w:val="00AD05E4"/>
    <w:rsid w:val="00AD1AAE"/>
    <w:rsid w:val="00AE0206"/>
    <w:rsid w:val="00AE1250"/>
    <w:rsid w:val="00AE45FD"/>
    <w:rsid w:val="00AE4A4E"/>
    <w:rsid w:val="00AE6062"/>
    <w:rsid w:val="00AF2130"/>
    <w:rsid w:val="00AF62D9"/>
    <w:rsid w:val="00AF68CE"/>
    <w:rsid w:val="00B00098"/>
    <w:rsid w:val="00B041CE"/>
    <w:rsid w:val="00B05CB6"/>
    <w:rsid w:val="00B07DE5"/>
    <w:rsid w:val="00B103CC"/>
    <w:rsid w:val="00B108BA"/>
    <w:rsid w:val="00B14491"/>
    <w:rsid w:val="00B14554"/>
    <w:rsid w:val="00B20510"/>
    <w:rsid w:val="00B2633D"/>
    <w:rsid w:val="00B2783D"/>
    <w:rsid w:val="00B332FE"/>
    <w:rsid w:val="00B36900"/>
    <w:rsid w:val="00B40608"/>
    <w:rsid w:val="00B41C08"/>
    <w:rsid w:val="00B43A21"/>
    <w:rsid w:val="00B4600A"/>
    <w:rsid w:val="00B47341"/>
    <w:rsid w:val="00B5039E"/>
    <w:rsid w:val="00B553E5"/>
    <w:rsid w:val="00B56083"/>
    <w:rsid w:val="00B57F44"/>
    <w:rsid w:val="00B6092C"/>
    <w:rsid w:val="00B6552C"/>
    <w:rsid w:val="00B70F94"/>
    <w:rsid w:val="00B73F4F"/>
    <w:rsid w:val="00B8011C"/>
    <w:rsid w:val="00B82260"/>
    <w:rsid w:val="00B843E6"/>
    <w:rsid w:val="00B87B13"/>
    <w:rsid w:val="00B9167B"/>
    <w:rsid w:val="00B92845"/>
    <w:rsid w:val="00B929EF"/>
    <w:rsid w:val="00B93B01"/>
    <w:rsid w:val="00B94D30"/>
    <w:rsid w:val="00BA0B2F"/>
    <w:rsid w:val="00BB0228"/>
    <w:rsid w:val="00BC3E82"/>
    <w:rsid w:val="00BC540F"/>
    <w:rsid w:val="00BC6107"/>
    <w:rsid w:val="00BC7E89"/>
    <w:rsid w:val="00BD0887"/>
    <w:rsid w:val="00BD3492"/>
    <w:rsid w:val="00BD59E3"/>
    <w:rsid w:val="00BD6816"/>
    <w:rsid w:val="00BE045E"/>
    <w:rsid w:val="00BE36F3"/>
    <w:rsid w:val="00BE5C47"/>
    <w:rsid w:val="00BF0FD4"/>
    <w:rsid w:val="00BF1FEC"/>
    <w:rsid w:val="00BF2B51"/>
    <w:rsid w:val="00BF3800"/>
    <w:rsid w:val="00BF672B"/>
    <w:rsid w:val="00BF7D03"/>
    <w:rsid w:val="00C05BFC"/>
    <w:rsid w:val="00C07D93"/>
    <w:rsid w:val="00C10EE0"/>
    <w:rsid w:val="00C1450A"/>
    <w:rsid w:val="00C16668"/>
    <w:rsid w:val="00C16B49"/>
    <w:rsid w:val="00C2032B"/>
    <w:rsid w:val="00C219AF"/>
    <w:rsid w:val="00C23519"/>
    <w:rsid w:val="00C23DB0"/>
    <w:rsid w:val="00C25272"/>
    <w:rsid w:val="00C323F8"/>
    <w:rsid w:val="00C33CF4"/>
    <w:rsid w:val="00C37803"/>
    <w:rsid w:val="00C3789C"/>
    <w:rsid w:val="00C42D32"/>
    <w:rsid w:val="00C43F44"/>
    <w:rsid w:val="00C4441D"/>
    <w:rsid w:val="00C463EA"/>
    <w:rsid w:val="00C46A08"/>
    <w:rsid w:val="00C46EB3"/>
    <w:rsid w:val="00C51A5F"/>
    <w:rsid w:val="00C53992"/>
    <w:rsid w:val="00C55AAD"/>
    <w:rsid w:val="00C6073B"/>
    <w:rsid w:val="00C62E3F"/>
    <w:rsid w:val="00C634C2"/>
    <w:rsid w:val="00C66053"/>
    <w:rsid w:val="00C667F5"/>
    <w:rsid w:val="00C673B9"/>
    <w:rsid w:val="00C702A0"/>
    <w:rsid w:val="00C72100"/>
    <w:rsid w:val="00C76E42"/>
    <w:rsid w:val="00C77A6A"/>
    <w:rsid w:val="00C823F9"/>
    <w:rsid w:val="00C860FF"/>
    <w:rsid w:val="00C861E0"/>
    <w:rsid w:val="00C92E2A"/>
    <w:rsid w:val="00C94EDE"/>
    <w:rsid w:val="00C9679B"/>
    <w:rsid w:val="00C96911"/>
    <w:rsid w:val="00C96E8B"/>
    <w:rsid w:val="00CA3620"/>
    <w:rsid w:val="00CA433B"/>
    <w:rsid w:val="00CA5147"/>
    <w:rsid w:val="00CA5B9B"/>
    <w:rsid w:val="00CA5FC9"/>
    <w:rsid w:val="00CA78DF"/>
    <w:rsid w:val="00CB2193"/>
    <w:rsid w:val="00CB3B5F"/>
    <w:rsid w:val="00CB58AB"/>
    <w:rsid w:val="00CB6E7F"/>
    <w:rsid w:val="00CC56C7"/>
    <w:rsid w:val="00CC7099"/>
    <w:rsid w:val="00CD3693"/>
    <w:rsid w:val="00CD417E"/>
    <w:rsid w:val="00CD4813"/>
    <w:rsid w:val="00CD5478"/>
    <w:rsid w:val="00CD7EBA"/>
    <w:rsid w:val="00CE5B22"/>
    <w:rsid w:val="00CF1785"/>
    <w:rsid w:val="00CF1C40"/>
    <w:rsid w:val="00CF1CEC"/>
    <w:rsid w:val="00CF1F6A"/>
    <w:rsid w:val="00CF2130"/>
    <w:rsid w:val="00CF3AD6"/>
    <w:rsid w:val="00CF5C04"/>
    <w:rsid w:val="00CF7604"/>
    <w:rsid w:val="00D02E85"/>
    <w:rsid w:val="00D040F5"/>
    <w:rsid w:val="00D05B9E"/>
    <w:rsid w:val="00D06F82"/>
    <w:rsid w:val="00D076DD"/>
    <w:rsid w:val="00D0799F"/>
    <w:rsid w:val="00D07AA4"/>
    <w:rsid w:val="00D105B2"/>
    <w:rsid w:val="00D12AB6"/>
    <w:rsid w:val="00D13EA5"/>
    <w:rsid w:val="00D14684"/>
    <w:rsid w:val="00D17720"/>
    <w:rsid w:val="00D217CF"/>
    <w:rsid w:val="00D21A34"/>
    <w:rsid w:val="00D255BC"/>
    <w:rsid w:val="00D25686"/>
    <w:rsid w:val="00D27B03"/>
    <w:rsid w:val="00D341A7"/>
    <w:rsid w:val="00D3571B"/>
    <w:rsid w:val="00D368C7"/>
    <w:rsid w:val="00D41751"/>
    <w:rsid w:val="00D45645"/>
    <w:rsid w:val="00D45F42"/>
    <w:rsid w:val="00D478AB"/>
    <w:rsid w:val="00D479A1"/>
    <w:rsid w:val="00D47D90"/>
    <w:rsid w:val="00D47E57"/>
    <w:rsid w:val="00D50853"/>
    <w:rsid w:val="00D515F5"/>
    <w:rsid w:val="00D55E6D"/>
    <w:rsid w:val="00D60B5C"/>
    <w:rsid w:val="00D6136E"/>
    <w:rsid w:val="00D639C6"/>
    <w:rsid w:val="00D6459F"/>
    <w:rsid w:val="00D64E73"/>
    <w:rsid w:val="00D66067"/>
    <w:rsid w:val="00D66B29"/>
    <w:rsid w:val="00D70F05"/>
    <w:rsid w:val="00D729EA"/>
    <w:rsid w:val="00D72AE7"/>
    <w:rsid w:val="00D7611B"/>
    <w:rsid w:val="00D77408"/>
    <w:rsid w:val="00D80BF7"/>
    <w:rsid w:val="00D81758"/>
    <w:rsid w:val="00D87903"/>
    <w:rsid w:val="00D87CEE"/>
    <w:rsid w:val="00D9676E"/>
    <w:rsid w:val="00DA212C"/>
    <w:rsid w:val="00DA2813"/>
    <w:rsid w:val="00DA3DE2"/>
    <w:rsid w:val="00DA63D1"/>
    <w:rsid w:val="00DB0337"/>
    <w:rsid w:val="00DC2C07"/>
    <w:rsid w:val="00DC39FA"/>
    <w:rsid w:val="00DD09AB"/>
    <w:rsid w:val="00DD4FA0"/>
    <w:rsid w:val="00DE0A7E"/>
    <w:rsid w:val="00DE4847"/>
    <w:rsid w:val="00DE5233"/>
    <w:rsid w:val="00DE5434"/>
    <w:rsid w:val="00DE6BAB"/>
    <w:rsid w:val="00DE7CFE"/>
    <w:rsid w:val="00DF0C45"/>
    <w:rsid w:val="00DF2771"/>
    <w:rsid w:val="00DF3120"/>
    <w:rsid w:val="00DF3335"/>
    <w:rsid w:val="00DF554F"/>
    <w:rsid w:val="00DF5800"/>
    <w:rsid w:val="00DF78C1"/>
    <w:rsid w:val="00E00649"/>
    <w:rsid w:val="00E008C4"/>
    <w:rsid w:val="00E01345"/>
    <w:rsid w:val="00E03AB8"/>
    <w:rsid w:val="00E05431"/>
    <w:rsid w:val="00E057B8"/>
    <w:rsid w:val="00E06CFF"/>
    <w:rsid w:val="00E10387"/>
    <w:rsid w:val="00E11336"/>
    <w:rsid w:val="00E11DFB"/>
    <w:rsid w:val="00E12DC6"/>
    <w:rsid w:val="00E1505A"/>
    <w:rsid w:val="00E226CF"/>
    <w:rsid w:val="00E22DD8"/>
    <w:rsid w:val="00E27FC6"/>
    <w:rsid w:val="00E30FFA"/>
    <w:rsid w:val="00E316F1"/>
    <w:rsid w:val="00E31905"/>
    <w:rsid w:val="00E31E8E"/>
    <w:rsid w:val="00E31F3D"/>
    <w:rsid w:val="00E335AE"/>
    <w:rsid w:val="00E37C97"/>
    <w:rsid w:val="00E411E6"/>
    <w:rsid w:val="00E4298B"/>
    <w:rsid w:val="00E44FCC"/>
    <w:rsid w:val="00E46EFC"/>
    <w:rsid w:val="00E46FD6"/>
    <w:rsid w:val="00E50A1B"/>
    <w:rsid w:val="00E52060"/>
    <w:rsid w:val="00E5548F"/>
    <w:rsid w:val="00E616FF"/>
    <w:rsid w:val="00E62843"/>
    <w:rsid w:val="00E62D94"/>
    <w:rsid w:val="00E66186"/>
    <w:rsid w:val="00E672DC"/>
    <w:rsid w:val="00E71431"/>
    <w:rsid w:val="00E76AC4"/>
    <w:rsid w:val="00E76D6D"/>
    <w:rsid w:val="00E86CE4"/>
    <w:rsid w:val="00E873FD"/>
    <w:rsid w:val="00E87955"/>
    <w:rsid w:val="00E87DCD"/>
    <w:rsid w:val="00E90C5B"/>
    <w:rsid w:val="00E91029"/>
    <w:rsid w:val="00E95226"/>
    <w:rsid w:val="00E95905"/>
    <w:rsid w:val="00E979DC"/>
    <w:rsid w:val="00EA00B5"/>
    <w:rsid w:val="00EA35AF"/>
    <w:rsid w:val="00EA648E"/>
    <w:rsid w:val="00EA7980"/>
    <w:rsid w:val="00EB0A9A"/>
    <w:rsid w:val="00EB318F"/>
    <w:rsid w:val="00EB4610"/>
    <w:rsid w:val="00EC1476"/>
    <w:rsid w:val="00EC17E3"/>
    <w:rsid w:val="00EC379B"/>
    <w:rsid w:val="00EC4BE9"/>
    <w:rsid w:val="00EC4CAD"/>
    <w:rsid w:val="00EC664B"/>
    <w:rsid w:val="00EC7F9B"/>
    <w:rsid w:val="00ED1AE2"/>
    <w:rsid w:val="00EE02E4"/>
    <w:rsid w:val="00EE3FEE"/>
    <w:rsid w:val="00EE4F42"/>
    <w:rsid w:val="00EE50F9"/>
    <w:rsid w:val="00EE7809"/>
    <w:rsid w:val="00EF012F"/>
    <w:rsid w:val="00EF157C"/>
    <w:rsid w:val="00EF191C"/>
    <w:rsid w:val="00EF2BDA"/>
    <w:rsid w:val="00EF4722"/>
    <w:rsid w:val="00EF4A07"/>
    <w:rsid w:val="00EF5F67"/>
    <w:rsid w:val="00EF66F7"/>
    <w:rsid w:val="00EF7F42"/>
    <w:rsid w:val="00F017D5"/>
    <w:rsid w:val="00F027C7"/>
    <w:rsid w:val="00F029E0"/>
    <w:rsid w:val="00F02C99"/>
    <w:rsid w:val="00F03DE9"/>
    <w:rsid w:val="00F046BD"/>
    <w:rsid w:val="00F07062"/>
    <w:rsid w:val="00F07310"/>
    <w:rsid w:val="00F0752A"/>
    <w:rsid w:val="00F0765C"/>
    <w:rsid w:val="00F10097"/>
    <w:rsid w:val="00F10C41"/>
    <w:rsid w:val="00F12EEB"/>
    <w:rsid w:val="00F165C8"/>
    <w:rsid w:val="00F17E1A"/>
    <w:rsid w:val="00F2028D"/>
    <w:rsid w:val="00F24265"/>
    <w:rsid w:val="00F24810"/>
    <w:rsid w:val="00F263D3"/>
    <w:rsid w:val="00F263F4"/>
    <w:rsid w:val="00F26D62"/>
    <w:rsid w:val="00F31D7B"/>
    <w:rsid w:val="00F328BF"/>
    <w:rsid w:val="00F329FB"/>
    <w:rsid w:val="00F32CA1"/>
    <w:rsid w:val="00F420E7"/>
    <w:rsid w:val="00F43074"/>
    <w:rsid w:val="00F45397"/>
    <w:rsid w:val="00F45EE3"/>
    <w:rsid w:val="00F50334"/>
    <w:rsid w:val="00F5125A"/>
    <w:rsid w:val="00F547F9"/>
    <w:rsid w:val="00F560A9"/>
    <w:rsid w:val="00F620AB"/>
    <w:rsid w:val="00F631E3"/>
    <w:rsid w:val="00F655F7"/>
    <w:rsid w:val="00F66DCE"/>
    <w:rsid w:val="00F67DF0"/>
    <w:rsid w:val="00F70521"/>
    <w:rsid w:val="00F70AE4"/>
    <w:rsid w:val="00F70D6E"/>
    <w:rsid w:val="00F70F2E"/>
    <w:rsid w:val="00F71CF9"/>
    <w:rsid w:val="00F72EBF"/>
    <w:rsid w:val="00F74671"/>
    <w:rsid w:val="00F75637"/>
    <w:rsid w:val="00F77C8F"/>
    <w:rsid w:val="00F77D0B"/>
    <w:rsid w:val="00F80EF7"/>
    <w:rsid w:val="00F8163C"/>
    <w:rsid w:val="00F836E1"/>
    <w:rsid w:val="00F838AA"/>
    <w:rsid w:val="00F8489A"/>
    <w:rsid w:val="00F86B70"/>
    <w:rsid w:val="00F900BF"/>
    <w:rsid w:val="00F9094A"/>
    <w:rsid w:val="00F92846"/>
    <w:rsid w:val="00F9325E"/>
    <w:rsid w:val="00F9447F"/>
    <w:rsid w:val="00FA1889"/>
    <w:rsid w:val="00FA2F5E"/>
    <w:rsid w:val="00FA4C72"/>
    <w:rsid w:val="00FA5284"/>
    <w:rsid w:val="00FA5B0E"/>
    <w:rsid w:val="00FA5F8C"/>
    <w:rsid w:val="00FB0767"/>
    <w:rsid w:val="00FB5A98"/>
    <w:rsid w:val="00FB6364"/>
    <w:rsid w:val="00FB672D"/>
    <w:rsid w:val="00FB6B41"/>
    <w:rsid w:val="00FB783C"/>
    <w:rsid w:val="00FC06FB"/>
    <w:rsid w:val="00FC131E"/>
    <w:rsid w:val="00FC1472"/>
    <w:rsid w:val="00FC68E1"/>
    <w:rsid w:val="00FC7794"/>
    <w:rsid w:val="00FC7939"/>
    <w:rsid w:val="00FC7F40"/>
    <w:rsid w:val="00FE1AC4"/>
    <w:rsid w:val="00FE65E2"/>
    <w:rsid w:val="00FE6922"/>
    <w:rsid w:val="00FF08AB"/>
    <w:rsid w:val="00FF1250"/>
    <w:rsid w:val="00FF1918"/>
    <w:rsid w:val="00FF4D8E"/>
    <w:rsid w:val="00FF71D1"/>
    <w:rsid w:val="0156F00B"/>
    <w:rsid w:val="01FFE2E2"/>
    <w:rsid w:val="02A8E8B7"/>
    <w:rsid w:val="0428F28D"/>
    <w:rsid w:val="0486E04D"/>
    <w:rsid w:val="05CDE85C"/>
    <w:rsid w:val="06CBC742"/>
    <w:rsid w:val="07BABC0C"/>
    <w:rsid w:val="07D2E03D"/>
    <w:rsid w:val="0856CB63"/>
    <w:rsid w:val="08E86F73"/>
    <w:rsid w:val="0986F9C7"/>
    <w:rsid w:val="0BA1FBE4"/>
    <w:rsid w:val="0D41813B"/>
    <w:rsid w:val="0D9CCCF1"/>
    <w:rsid w:val="0DB8DB21"/>
    <w:rsid w:val="0DDA719F"/>
    <w:rsid w:val="0EFB0935"/>
    <w:rsid w:val="0F453E14"/>
    <w:rsid w:val="0FF8D3ED"/>
    <w:rsid w:val="1073580D"/>
    <w:rsid w:val="117CC420"/>
    <w:rsid w:val="12DBC370"/>
    <w:rsid w:val="132F7727"/>
    <w:rsid w:val="1442AED5"/>
    <w:rsid w:val="1447F51D"/>
    <w:rsid w:val="168CF1CB"/>
    <w:rsid w:val="16EF7065"/>
    <w:rsid w:val="178CE178"/>
    <w:rsid w:val="18328310"/>
    <w:rsid w:val="1A0056CF"/>
    <w:rsid w:val="1A240359"/>
    <w:rsid w:val="1A48B792"/>
    <w:rsid w:val="1B432B7D"/>
    <w:rsid w:val="1D87156E"/>
    <w:rsid w:val="1E4D30EA"/>
    <w:rsid w:val="1E4EC97C"/>
    <w:rsid w:val="1F234295"/>
    <w:rsid w:val="1F450113"/>
    <w:rsid w:val="202D77AD"/>
    <w:rsid w:val="20702831"/>
    <w:rsid w:val="20EC3DD6"/>
    <w:rsid w:val="2132FF23"/>
    <w:rsid w:val="21CEE7E2"/>
    <w:rsid w:val="21EEA688"/>
    <w:rsid w:val="224763DA"/>
    <w:rsid w:val="2351A146"/>
    <w:rsid w:val="235BA43E"/>
    <w:rsid w:val="23730DAD"/>
    <w:rsid w:val="23BE5553"/>
    <w:rsid w:val="23C17FCB"/>
    <w:rsid w:val="241BB3BC"/>
    <w:rsid w:val="242322A3"/>
    <w:rsid w:val="242E1231"/>
    <w:rsid w:val="24703D84"/>
    <w:rsid w:val="247B9731"/>
    <w:rsid w:val="2494D0CE"/>
    <w:rsid w:val="24B6D846"/>
    <w:rsid w:val="2568036A"/>
    <w:rsid w:val="25DCDC1A"/>
    <w:rsid w:val="268F17CE"/>
    <w:rsid w:val="26F39056"/>
    <w:rsid w:val="27684E4E"/>
    <w:rsid w:val="27C043EB"/>
    <w:rsid w:val="28698965"/>
    <w:rsid w:val="288A8EDF"/>
    <w:rsid w:val="28F0FE4F"/>
    <w:rsid w:val="29278D53"/>
    <w:rsid w:val="29AB3136"/>
    <w:rsid w:val="29E39DDF"/>
    <w:rsid w:val="2A8EC97F"/>
    <w:rsid w:val="2B36F6B7"/>
    <w:rsid w:val="2BFFAE5E"/>
    <w:rsid w:val="2CE4C179"/>
    <w:rsid w:val="2D7C120E"/>
    <w:rsid w:val="2E2C6592"/>
    <w:rsid w:val="2E85A8BE"/>
    <w:rsid w:val="2E8E49C6"/>
    <w:rsid w:val="2EC54B28"/>
    <w:rsid w:val="2FA83FF4"/>
    <w:rsid w:val="301B15E0"/>
    <w:rsid w:val="30879024"/>
    <w:rsid w:val="3087B129"/>
    <w:rsid w:val="32900F3A"/>
    <w:rsid w:val="32A8E253"/>
    <w:rsid w:val="32D02C68"/>
    <w:rsid w:val="33CDADA8"/>
    <w:rsid w:val="34367D80"/>
    <w:rsid w:val="35424D78"/>
    <w:rsid w:val="3653A93E"/>
    <w:rsid w:val="365FB700"/>
    <w:rsid w:val="36A64A42"/>
    <w:rsid w:val="37D06FA3"/>
    <w:rsid w:val="3832DEAB"/>
    <w:rsid w:val="385349D2"/>
    <w:rsid w:val="385B1AFB"/>
    <w:rsid w:val="3874BA99"/>
    <w:rsid w:val="38A3A877"/>
    <w:rsid w:val="38B3E87E"/>
    <w:rsid w:val="3932165F"/>
    <w:rsid w:val="39806B0B"/>
    <w:rsid w:val="39B0C81F"/>
    <w:rsid w:val="39FC0C67"/>
    <w:rsid w:val="3A0B2531"/>
    <w:rsid w:val="3A0DBB7D"/>
    <w:rsid w:val="3AE0DFEF"/>
    <w:rsid w:val="3B099F2C"/>
    <w:rsid w:val="3B3CAC86"/>
    <w:rsid w:val="3C414BBF"/>
    <w:rsid w:val="3C5E6441"/>
    <w:rsid w:val="3C7E7B2A"/>
    <w:rsid w:val="3C9C44D3"/>
    <w:rsid w:val="3D4C5456"/>
    <w:rsid w:val="3D6A2BB6"/>
    <w:rsid w:val="3DBAE672"/>
    <w:rsid w:val="3E1F6E0A"/>
    <w:rsid w:val="3E58D824"/>
    <w:rsid w:val="3EE1E1FA"/>
    <w:rsid w:val="3F638B62"/>
    <w:rsid w:val="3F84C466"/>
    <w:rsid w:val="40401B04"/>
    <w:rsid w:val="404BB7C1"/>
    <w:rsid w:val="40C002E3"/>
    <w:rsid w:val="40D51E4C"/>
    <w:rsid w:val="40FC0C57"/>
    <w:rsid w:val="40FE6A51"/>
    <w:rsid w:val="417371C0"/>
    <w:rsid w:val="417635C1"/>
    <w:rsid w:val="4188F9DB"/>
    <w:rsid w:val="419249DA"/>
    <w:rsid w:val="42182B04"/>
    <w:rsid w:val="4267A495"/>
    <w:rsid w:val="43028F8A"/>
    <w:rsid w:val="4302AD60"/>
    <w:rsid w:val="448A8853"/>
    <w:rsid w:val="44C4516B"/>
    <w:rsid w:val="452ACAE7"/>
    <w:rsid w:val="454DEFC2"/>
    <w:rsid w:val="4551D748"/>
    <w:rsid w:val="464FC561"/>
    <w:rsid w:val="47162823"/>
    <w:rsid w:val="4747FCAE"/>
    <w:rsid w:val="486DB611"/>
    <w:rsid w:val="488FD83F"/>
    <w:rsid w:val="493673CC"/>
    <w:rsid w:val="4A4947EE"/>
    <w:rsid w:val="4AC36AD0"/>
    <w:rsid w:val="4B336922"/>
    <w:rsid w:val="4BC5A09D"/>
    <w:rsid w:val="4C4B4F52"/>
    <w:rsid w:val="4D701A80"/>
    <w:rsid w:val="4DCF17BC"/>
    <w:rsid w:val="4E13D497"/>
    <w:rsid w:val="4E96BF67"/>
    <w:rsid w:val="4EA2A54D"/>
    <w:rsid w:val="4F2EDCB0"/>
    <w:rsid w:val="4F3AB2EE"/>
    <w:rsid w:val="4FBD43F2"/>
    <w:rsid w:val="4FD37775"/>
    <w:rsid w:val="50F30395"/>
    <w:rsid w:val="51A54B1B"/>
    <w:rsid w:val="51E6ED88"/>
    <w:rsid w:val="5223AA9D"/>
    <w:rsid w:val="52C08B6C"/>
    <w:rsid w:val="52C688EC"/>
    <w:rsid w:val="52CEAD06"/>
    <w:rsid w:val="52D0B8A5"/>
    <w:rsid w:val="534678E0"/>
    <w:rsid w:val="5398C57C"/>
    <w:rsid w:val="53C31E20"/>
    <w:rsid w:val="53F3B74A"/>
    <w:rsid w:val="547A73C7"/>
    <w:rsid w:val="5507185F"/>
    <w:rsid w:val="552BF625"/>
    <w:rsid w:val="55F6EC7D"/>
    <w:rsid w:val="571B2580"/>
    <w:rsid w:val="5792732F"/>
    <w:rsid w:val="580BD5AF"/>
    <w:rsid w:val="59DEEC05"/>
    <w:rsid w:val="5A6E936C"/>
    <w:rsid w:val="5ACE6757"/>
    <w:rsid w:val="5B6AB0D9"/>
    <w:rsid w:val="5BAD0CBF"/>
    <w:rsid w:val="5C43672D"/>
    <w:rsid w:val="5E1E2B43"/>
    <w:rsid w:val="5E1EA8A4"/>
    <w:rsid w:val="5EEFEF60"/>
    <w:rsid w:val="5FBB58F0"/>
    <w:rsid w:val="61158FB1"/>
    <w:rsid w:val="619DB926"/>
    <w:rsid w:val="620BCA2A"/>
    <w:rsid w:val="6360CD22"/>
    <w:rsid w:val="63B260CE"/>
    <w:rsid w:val="63C6EC71"/>
    <w:rsid w:val="642B3C34"/>
    <w:rsid w:val="6453EE1B"/>
    <w:rsid w:val="65034A6B"/>
    <w:rsid w:val="6508714A"/>
    <w:rsid w:val="65D1B108"/>
    <w:rsid w:val="65D379AC"/>
    <w:rsid w:val="65DB3EE1"/>
    <w:rsid w:val="6642C7EC"/>
    <w:rsid w:val="66B11B04"/>
    <w:rsid w:val="66B74D47"/>
    <w:rsid w:val="66E41186"/>
    <w:rsid w:val="671BF4C3"/>
    <w:rsid w:val="68196E5B"/>
    <w:rsid w:val="683FB6D0"/>
    <w:rsid w:val="697F3022"/>
    <w:rsid w:val="6A7BE7A9"/>
    <w:rsid w:val="6C1DC0FE"/>
    <w:rsid w:val="6C7F64A2"/>
    <w:rsid w:val="6CA6DC25"/>
    <w:rsid w:val="6D08CD82"/>
    <w:rsid w:val="6D5383CA"/>
    <w:rsid w:val="6DB80D31"/>
    <w:rsid w:val="6DFE5B47"/>
    <w:rsid w:val="6E9825AB"/>
    <w:rsid w:val="6ECC111A"/>
    <w:rsid w:val="6FE2AF5F"/>
    <w:rsid w:val="701DEF02"/>
    <w:rsid w:val="7061CA81"/>
    <w:rsid w:val="708BBE4C"/>
    <w:rsid w:val="708E61BC"/>
    <w:rsid w:val="70BCBCAF"/>
    <w:rsid w:val="70FBF152"/>
    <w:rsid w:val="70FC0441"/>
    <w:rsid w:val="7184E95B"/>
    <w:rsid w:val="719F5515"/>
    <w:rsid w:val="735AB8EF"/>
    <w:rsid w:val="7484731A"/>
    <w:rsid w:val="74DDABBB"/>
    <w:rsid w:val="772D7A60"/>
    <w:rsid w:val="774BCE71"/>
    <w:rsid w:val="7759581D"/>
    <w:rsid w:val="77882F26"/>
    <w:rsid w:val="77B787C0"/>
    <w:rsid w:val="78732BB2"/>
    <w:rsid w:val="78CA51DF"/>
    <w:rsid w:val="791CB284"/>
    <w:rsid w:val="79B31EC4"/>
    <w:rsid w:val="79C4CD93"/>
    <w:rsid w:val="79CE60C9"/>
    <w:rsid w:val="7AAA3EEB"/>
    <w:rsid w:val="7D01C39E"/>
    <w:rsid w:val="7DAD5502"/>
    <w:rsid w:val="7ED03D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169C"/>
  <w15:chartTrackingRefBased/>
  <w15:docId w15:val="{783D02E6-AA6B-4187-9270-D15CFF77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08D"/>
    <w:pPr>
      <w:spacing w:after="200" w:line="276" w:lineRule="auto"/>
    </w:pPr>
    <w:rPr>
      <w:rFonts w:eastAsiaTheme="minorEastAsia"/>
      <w:lang w:eastAsia="nl-NL"/>
    </w:rPr>
  </w:style>
  <w:style w:type="paragraph" w:styleId="Kop1">
    <w:name w:val="heading 1"/>
    <w:basedOn w:val="CBPkop0"/>
    <w:next w:val="Standaard"/>
    <w:link w:val="Kop1Char"/>
    <w:uiPriority w:val="9"/>
    <w:qFormat/>
    <w:rsid w:val="00AF2130"/>
    <w:pPr>
      <w:keepNext/>
      <w:keepLines/>
      <w:numPr>
        <w:numId w:val="9"/>
      </w:numPr>
      <w:spacing w:after="240" w:line="276" w:lineRule="auto"/>
      <w:ind w:left="851" w:hanging="851"/>
      <w:outlineLvl w:val="0"/>
    </w:pPr>
    <w:rPr>
      <w:rFonts w:eastAsiaTheme="majorEastAsia" w:cstheme="majorBidi"/>
      <w:color w:val="000000" w:themeColor="text1"/>
      <w:szCs w:val="32"/>
    </w:rPr>
  </w:style>
  <w:style w:type="paragraph" w:styleId="Kop2">
    <w:name w:val="heading 2"/>
    <w:basedOn w:val="CBPparagraaf"/>
    <w:next w:val="Standaard"/>
    <w:link w:val="Kop2Char"/>
    <w:uiPriority w:val="9"/>
    <w:unhideWhenUsed/>
    <w:qFormat/>
    <w:rsid w:val="00AF2130"/>
    <w:pPr>
      <w:keepNext/>
      <w:keepLines/>
      <w:numPr>
        <w:numId w:val="9"/>
      </w:numPr>
      <w:spacing w:after="240" w:line="276" w:lineRule="auto"/>
      <w:ind w:left="851" w:hanging="851"/>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AF2130"/>
    <w:pPr>
      <w:keepNext/>
      <w:keepLines/>
      <w:numPr>
        <w:numId w:val="9"/>
      </w:numPr>
      <w:spacing w:after="240" w:line="276" w:lineRule="auto"/>
      <w:ind w:left="851" w:hanging="851"/>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EE50F9"/>
    <w:pPr>
      <w:keepNext/>
      <w:keepLines/>
      <w:numPr>
        <w:ilvl w:val="3"/>
        <w:numId w:val="9"/>
      </w:numPr>
      <w:spacing w:after="240"/>
      <w:ind w:left="851" w:hanging="851"/>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DE7CFE"/>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E7CFE"/>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E7CF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E7CF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E7C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2"/>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AF2130"/>
    <w:rPr>
      <w:rFonts w:eastAsiaTheme="majorEastAsia" w:cstheme="majorBidi"/>
      <w:b/>
      <w:caps/>
      <w:color w:val="000000" w:themeColor="text1"/>
      <w:szCs w:val="32"/>
    </w:rPr>
  </w:style>
  <w:style w:type="paragraph" w:customStyle="1" w:styleId="CBPkop0">
    <w:name w:val="CBP kop"/>
    <w:next w:val="CBPparagraaf"/>
    <w:link w:val="CBPkopChar0"/>
    <w:qFormat/>
    <w:rsid w:val="00AF2130"/>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AF2130"/>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AF2130"/>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EE50F9"/>
    <w:rPr>
      <w:rFonts w:eastAsiaTheme="majorEastAsia" w:cstheme="majorBidi"/>
      <w:iCs/>
      <w:color w:val="000000" w:themeColor="text1"/>
      <w:lang w:eastAsia="nl-NL"/>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AF2130"/>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AF2130"/>
    <w:pPr>
      <w:numPr>
        <w:numId w:val="3"/>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numPr>
        <w:numId w:val="0"/>
      </w:numPr>
      <w:spacing w:before="480"/>
      <w:ind w:left="851" w:hanging="851"/>
      <w:outlineLvl w:val="9"/>
    </w:pPr>
    <w:rPr>
      <w:b w:val="0"/>
      <w:bCs/>
      <w:sz w:val="28"/>
      <w:szCs w:val="28"/>
    </w:rPr>
  </w:style>
  <w:style w:type="paragraph" w:styleId="Inhopg1">
    <w:name w:val="toc 1"/>
    <w:next w:val="Standaard"/>
    <w:autoRedefine/>
    <w:uiPriority w:val="39"/>
    <w:unhideWhenUsed/>
    <w:rsid w:val="007A77BE"/>
    <w:pPr>
      <w:spacing w:after="10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341A5F"/>
    <w:pPr>
      <w:spacing w:after="100" w:line="276" w:lineRule="auto"/>
      <w:ind w:left="220"/>
    </w:pPr>
    <w:rPr>
      <w:rFonts w:eastAsiaTheme="minorEastAsia"/>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5Char">
    <w:name w:val="Kop 5 Char"/>
    <w:basedOn w:val="Standaardalinea-lettertype"/>
    <w:link w:val="Kop5"/>
    <w:uiPriority w:val="9"/>
    <w:semiHidden/>
    <w:rsid w:val="00DE7CFE"/>
    <w:rPr>
      <w:rFonts w:asciiTheme="majorHAnsi" w:eastAsiaTheme="majorEastAsia" w:hAnsiTheme="majorHAnsi" w:cstheme="majorBidi"/>
      <w:color w:val="2F5496" w:themeColor="accent1" w:themeShade="BF"/>
      <w:lang w:eastAsia="nl-NL"/>
    </w:rPr>
  </w:style>
  <w:style w:type="character" w:customStyle="1" w:styleId="Kop6Char">
    <w:name w:val="Kop 6 Char"/>
    <w:basedOn w:val="Standaardalinea-lettertype"/>
    <w:link w:val="Kop6"/>
    <w:uiPriority w:val="9"/>
    <w:semiHidden/>
    <w:rsid w:val="00DE7CFE"/>
    <w:rPr>
      <w:rFonts w:asciiTheme="majorHAnsi" w:eastAsiaTheme="majorEastAsia" w:hAnsiTheme="majorHAnsi" w:cstheme="majorBidi"/>
      <w:color w:val="1F3763" w:themeColor="accent1" w:themeShade="7F"/>
      <w:lang w:eastAsia="nl-NL"/>
    </w:rPr>
  </w:style>
  <w:style w:type="character" w:customStyle="1" w:styleId="Kop7Char">
    <w:name w:val="Kop 7 Char"/>
    <w:basedOn w:val="Standaardalinea-lettertype"/>
    <w:link w:val="Kop7"/>
    <w:uiPriority w:val="9"/>
    <w:semiHidden/>
    <w:rsid w:val="00DE7CFE"/>
    <w:rPr>
      <w:rFonts w:asciiTheme="majorHAnsi" w:eastAsiaTheme="majorEastAsia" w:hAnsiTheme="majorHAnsi" w:cstheme="majorBidi"/>
      <w:i/>
      <w:iCs/>
      <w:color w:val="1F3763" w:themeColor="accent1" w:themeShade="7F"/>
      <w:lang w:eastAsia="nl-NL"/>
    </w:rPr>
  </w:style>
  <w:style w:type="character" w:customStyle="1" w:styleId="Kop8Char">
    <w:name w:val="Kop 8 Char"/>
    <w:basedOn w:val="Standaardalinea-lettertype"/>
    <w:link w:val="Kop8"/>
    <w:uiPriority w:val="9"/>
    <w:semiHidden/>
    <w:rsid w:val="00DE7CFE"/>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DE7CFE"/>
    <w:rPr>
      <w:rFonts w:asciiTheme="majorHAnsi" w:eastAsiaTheme="majorEastAsia" w:hAnsiTheme="majorHAnsi" w:cstheme="majorBidi"/>
      <w:i/>
      <w:iCs/>
      <w:color w:val="272727" w:themeColor="text1" w:themeTint="D8"/>
      <w:sz w:val="21"/>
      <w:szCs w:val="21"/>
      <w:lang w:eastAsia="nl-NL"/>
    </w:rPr>
  </w:style>
  <w:style w:type="paragraph" w:styleId="Tekstzonderopmaak">
    <w:name w:val="Plain Text"/>
    <w:basedOn w:val="Standaard"/>
    <w:link w:val="TekstzonderopmaakChar"/>
    <w:uiPriority w:val="99"/>
    <w:semiHidden/>
    <w:unhideWhenUsed/>
    <w:rsid w:val="007F4BC5"/>
    <w:pPr>
      <w:spacing w:after="0" w:line="240" w:lineRule="auto"/>
    </w:pPr>
    <w:rPr>
      <w:rFonts w:ascii="Calibri" w:eastAsiaTheme="minorHAnsi" w:hAnsi="Calibri"/>
      <w:szCs w:val="21"/>
      <w:lang w:eastAsia="en-US"/>
    </w:rPr>
  </w:style>
  <w:style w:type="character" w:customStyle="1" w:styleId="TekstzonderopmaakChar">
    <w:name w:val="Tekst zonder opmaak Char"/>
    <w:basedOn w:val="Standaardalinea-lettertype"/>
    <w:link w:val="Tekstzonderopmaak"/>
    <w:uiPriority w:val="99"/>
    <w:semiHidden/>
    <w:rsid w:val="007F4BC5"/>
    <w:rPr>
      <w:rFonts w:ascii="Calibri" w:hAnsi="Calibri"/>
      <w:szCs w:val="21"/>
    </w:rPr>
  </w:style>
  <w:style w:type="paragraph" w:styleId="Titel">
    <w:name w:val="Title"/>
    <w:basedOn w:val="Standaard"/>
    <w:next w:val="Standaard"/>
    <w:link w:val="TitelChar"/>
    <w:uiPriority w:val="10"/>
    <w:qFormat/>
    <w:rsid w:val="00F10097"/>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F100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097"/>
    <w:pPr>
      <w:numPr>
        <w:ilvl w:val="1"/>
      </w:numPr>
      <w:spacing w:after="160" w:line="259" w:lineRule="auto"/>
    </w:pPr>
    <w:rPr>
      <w:color w:val="5A5A5A" w:themeColor="text1" w:themeTint="A5"/>
      <w:spacing w:val="15"/>
      <w:lang w:eastAsia="en-US"/>
    </w:rPr>
  </w:style>
  <w:style w:type="character" w:customStyle="1" w:styleId="OndertitelChar">
    <w:name w:val="Ondertitel Char"/>
    <w:basedOn w:val="Standaardalinea-lettertype"/>
    <w:link w:val="Ondertitel"/>
    <w:uiPriority w:val="11"/>
    <w:rsid w:val="00F10097"/>
    <w:rPr>
      <w:rFonts w:eastAsiaTheme="minorEastAsia"/>
      <w:color w:val="5A5A5A" w:themeColor="text1" w:themeTint="A5"/>
      <w:spacing w:val="15"/>
    </w:rPr>
  </w:style>
  <w:style w:type="paragraph" w:styleId="Normaalweb">
    <w:name w:val="Normal (Web)"/>
    <w:basedOn w:val="Standaard"/>
    <w:uiPriority w:val="99"/>
    <w:unhideWhenUsed/>
    <w:rsid w:val="00B205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Standaard"/>
    <w:rsid w:val="003206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ns6o0gu0r">
    <w:name w:val="markns6o0gu0r"/>
    <w:basedOn w:val="Standaardalinea-lettertype"/>
    <w:rsid w:val="0032063A"/>
  </w:style>
  <w:style w:type="character" w:customStyle="1" w:styleId="cf01">
    <w:name w:val="cf01"/>
    <w:basedOn w:val="Standaardalinea-lettertype"/>
    <w:rsid w:val="00396562"/>
    <w:rPr>
      <w:rFonts w:ascii="Segoe UI" w:hAnsi="Segoe UI" w:cs="Segoe UI" w:hint="default"/>
      <w:sz w:val="18"/>
      <w:szCs w:val="18"/>
    </w:rPr>
  </w:style>
  <w:style w:type="paragraph" w:customStyle="1" w:styleId="pf0">
    <w:name w:val="pf0"/>
    <w:basedOn w:val="Standaard"/>
    <w:rsid w:val="003965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Standaardalinea-lettertype"/>
    <w:rsid w:val="00396562"/>
    <w:rPr>
      <w:rFonts w:ascii="Segoe UI" w:hAnsi="Segoe UI" w:cs="Segoe UI" w:hint="default"/>
      <w:sz w:val="18"/>
      <w:szCs w:val="18"/>
      <w:shd w:val="clear" w:color="auto" w:fill="00FFFF"/>
    </w:rPr>
  </w:style>
  <w:style w:type="character" w:styleId="Vermelding">
    <w:name w:val="Mention"/>
    <w:basedOn w:val="Standaardalinea-lettertype"/>
    <w:uiPriority w:val="99"/>
    <w:unhideWhenUsed/>
    <w:rsid w:val="003965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914">
      <w:bodyDiv w:val="1"/>
      <w:marLeft w:val="0"/>
      <w:marRight w:val="0"/>
      <w:marTop w:val="0"/>
      <w:marBottom w:val="0"/>
      <w:divBdr>
        <w:top w:val="none" w:sz="0" w:space="0" w:color="auto"/>
        <w:left w:val="none" w:sz="0" w:space="0" w:color="auto"/>
        <w:bottom w:val="none" w:sz="0" w:space="0" w:color="auto"/>
        <w:right w:val="none" w:sz="0" w:space="0" w:color="auto"/>
      </w:divBdr>
    </w:div>
    <w:div w:id="294991184">
      <w:bodyDiv w:val="1"/>
      <w:marLeft w:val="0"/>
      <w:marRight w:val="0"/>
      <w:marTop w:val="0"/>
      <w:marBottom w:val="0"/>
      <w:divBdr>
        <w:top w:val="none" w:sz="0" w:space="0" w:color="auto"/>
        <w:left w:val="none" w:sz="0" w:space="0" w:color="auto"/>
        <w:bottom w:val="none" w:sz="0" w:space="0" w:color="auto"/>
        <w:right w:val="none" w:sz="0" w:space="0" w:color="auto"/>
      </w:divBdr>
    </w:div>
    <w:div w:id="903950677">
      <w:bodyDiv w:val="1"/>
      <w:marLeft w:val="0"/>
      <w:marRight w:val="0"/>
      <w:marTop w:val="0"/>
      <w:marBottom w:val="0"/>
      <w:divBdr>
        <w:top w:val="none" w:sz="0" w:space="0" w:color="auto"/>
        <w:left w:val="none" w:sz="0" w:space="0" w:color="auto"/>
        <w:bottom w:val="none" w:sz="0" w:space="0" w:color="auto"/>
        <w:right w:val="none" w:sz="0" w:space="0" w:color="auto"/>
      </w:divBdr>
    </w:div>
    <w:div w:id="1556089747">
      <w:bodyDiv w:val="1"/>
      <w:marLeft w:val="0"/>
      <w:marRight w:val="0"/>
      <w:marTop w:val="0"/>
      <w:marBottom w:val="0"/>
      <w:divBdr>
        <w:top w:val="none" w:sz="0" w:space="0" w:color="auto"/>
        <w:left w:val="none" w:sz="0" w:space="0" w:color="auto"/>
        <w:bottom w:val="none" w:sz="0" w:space="0" w:color="auto"/>
        <w:right w:val="none" w:sz="0" w:space="0" w:color="auto"/>
      </w:divBdr>
    </w:div>
    <w:div w:id="1855529490">
      <w:bodyDiv w:val="1"/>
      <w:marLeft w:val="0"/>
      <w:marRight w:val="0"/>
      <w:marTop w:val="0"/>
      <w:marBottom w:val="0"/>
      <w:divBdr>
        <w:top w:val="none" w:sz="0" w:space="0" w:color="auto"/>
        <w:left w:val="none" w:sz="0" w:space="0" w:color="auto"/>
        <w:bottom w:val="none" w:sz="0" w:space="0" w:color="auto"/>
        <w:right w:val="none" w:sz="0" w:space="0" w:color="auto"/>
      </w:divBdr>
    </w:div>
    <w:div w:id="2109158021">
      <w:bodyDiv w:val="1"/>
      <w:marLeft w:val="0"/>
      <w:marRight w:val="0"/>
      <w:marTop w:val="0"/>
      <w:marBottom w:val="0"/>
      <w:divBdr>
        <w:top w:val="none" w:sz="0" w:space="0" w:color="auto"/>
        <w:left w:val="none" w:sz="0" w:space="0" w:color="auto"/>
        <w:bottom w:val="none" w:sz="0" w:space="0" w:color="auto"/>
        <w:right w:val="none" w:sz="0" w:space="0" w:color="auto"/>
      </w:divBdr>
      <w:divsChild>
        <w:div w:id="170146573">
          <w:marLeft w:val="0"/>
          <w:marRight w:val="0"/>
          <w:marTop w:val="0"/>
          <w:marBottom w:val="0"/>
          <w:divBdr>
            <w:top w:val="single" w:sz="2" w:space="0" w:color="auto"/>
            <w:left w:val="single" w:sz="2" w:space="0" w:color="auto"/>
            <w:bottom w:val="single" w:sz="6" w:space="0" w:color="auto"/>
            <w:right w:val="single" w:sz="2" w:space="0" w:color="auto"/>
          </w:divBdr>
          <w:divsChild>
            <w:div w:id="474758312">
              <w:marLeft w:val="0"/>
              <w:marRight w:val="0"/>
              <w:marTop w:val="100"/>
              <w:marBottom w:val="100"/>
              <w:divBdr>
                <w:top w:val="single" w:sz="2" w:space="0" w:color="D9D9E3"/>
                <w:left w:val="single" w:sz="2" w:space="0" w:color="D9D9E3"/>
                <w:bottom w:val="single" w:sz="2" w:space="0" w:color="D9D9E3"/>
                <w:right w:val="single" w:sz="2" w:space="0" w:color="D9D9E3"/>
              </w:divBdr>
              <w:divsChild>
                <w:div w:id="1283347045">
                  <w:marLeft w:val="0"/>
                  <w:marRight w:val="0"/>
                  <w:marTop w:val="0"/>
                  <w:marBottom w:val="0"/>
                  <w:divBdr>
                    <w:top w:val="single" w:sz="2" w:space="0" w:color="D9D9E3"/>
                    <w:left w:val="single" w:sz="2" w:space="0" w:color="D9D9E3"/>
                    <w:bottom w:val="single" w:sz="2" w:space="0" w:color="D9D9E3"/>
                    <w:right w:val="single" w:sz="2" w:space="0" w:color="D9D9E3"/>
                  </w:divBdr>
                  <w:divsChild>
                    <w:div w:id="782072786">
                      <w:marLeft w:val="0"/>
                      <w:marRight w:val="0"/>
                      <w:marTop w:val="0"/>
                      <w:marBottom w:val="0"/>
                      <w:divBdr>
                        <w:top w:val="single" w:sz="2" w:space="0" w:color="D9D9E3"/>
                        <w:left w:val="single" w:sz="2" w:space="0" w:color="D9D9E3"/>
                        <w:bottom w:val="single" w:sz="2" w:space="0" w:color="D9D9E3"/>
                        <w:right w:val="single" w:sz="2" w:space="0" w:color="D9D9E3"/>
                      </w:divBdr>
                      <w:divsChild>
                        <w:div w:id="993215310">
                          <w:marLeft w:val="0"/>
                          <w:marRight w:val="0"/>
                          <w:marTop w:val="0"/>
                          <w:marBottom w:val="0"/>
                          <w:divBdr>
                            <w:top w:val="single" w:sz="2" w:space="0" w:color="D9D9E3"/>
                            <w:left w:val="single" w:sz="2" w:space="0" w:color="D9D9E3"/>
                            <w:bottom w:val="single" w:sz="2" w:space="0" w:color="D9D9E3"/>
                            <w:right w:val="single" w:sz="2" w:space="0" w:color="D9D9E3"/>
                          </w:divBdr>
                          <w:divsChild>
                            <w:div w:id="1094285412">
                              <w:marLeft w:val="0"/>
                              <w:marRight w:val="0"/>
                              <w:marTop w:val="0"/>
                              <w:marBottom w:val="0"/>
                              <w:divBdr>
                                <w:top w:val="single" w:sz="2" w:space="0" w:color="D9D9E3"/>
                                <w:left w:val="single" w:sz="2" w:space="0" w:color="D9D9E3"/>
                                <w:bottom w:val="single" w:sz="2" w:space="0" w:color="D9D9E3"/>
                                <w:right w:val="single" w:sz="2" w:space="0" w:color="D9D9E3"/>
                              </w:divBdr>
                              <w:divsChild>
                                <w:div w:id="1696729297">
                                  <w:marLeft w:val="0"/>
                                  <w:marRight w:val="0"/>
                                  <w:marTop w:val="0"/>
                                  <w:marBottom w:val="0"/>
                                  <w:divBdr>
                                    <w:top w:val="single" w:sz="2" w:space="0" w:color="D9D9E3"/>
                                    <w:left w:val="single" w:sz="2" w:space="0" w:color="D9D9E3"/>
                                    <w:bottom w:val="single" w:sz="2" w:space="0" w:color="D9D9E3"/>
                                    <w:right w:val="single" w:sz="2" w:space="0" w:color="D9D9E3"/>
                                  </w:divBdr>
                                  <w:divsChild>
                                    <w:div w:id="928781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winterswijk.nl" TargetMode="External"/><Relationship Id="rId18" Type="http://schemas.microsoft.com/office/2007/relationships/diagramDrawing" Target="diagrams/drawing1.xml"/><Relationship Id="rId26" Type="http://schemas.openxmlformats.org/officeDocument/2006/relationships/comments" Target="comments.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interswijk.nl/inkoop-en-aanbesteden" TargetMode="External"/><Relationship Id="rId34" Type="http://schemas.openxmlformats.org/officeDocument/2006/relationships/hyperlink" Target="http://www.uwv.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hyperlink" Target="https://www.kvk.nl/producten-bestellen/uittreksel-handelsregister-digitaal-gewaarmerkt/" TargetMode="External"/><Relationship Id="rId33" Type="http://schemas.openxmlformats.org/officeDocument/2006/relationships/hyperlink" Target="http://www.minszw.nl"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belastingdienst.nl/wps/wcm/connect/bldcontentnl/themaoverstijgend/programmas_en_formulieren/aanvraag-verklaring-betalingsgedrag-nakoming-fiscale-verplichtingen" TargetMode="External"/><Relationship Id="rId29" Type="http://schemas.microsoft.com/office/2018/08/relationships/commentsExtensible" Target="commentsExtensible.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elastingdienst.nl/wps/wcm/connect/bldcontentnl/themaoverstijgend/programmas_en_formulieren/aanvraag-verklaring-betalingsgedrag-nakoming-fiscale-verplichtingen" TargetMode="External"/><Relationship Id="rId32" Type="http://schemas.openxmlformats.org/officeDocument/2006/relationships/hyperlink" Target="http://www.minienw.nl" TargetMode="External"/><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justis.nl/producten/gva/gva-aanvragen/index.aspx" TargetMode="External"/><Relationship Id="rId28" Type="http://schemas.microsoft.com/office/2016/09/relationships/commentsIds" Target="commentsIds.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justis.nl/producten/gva/gva-aanvragen/index.aspx" TargetMode="External"/><Relationship Id="rId31"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mailto:inkoop@winterswijk.nl" TargetMode="External"/><Relationship Id="rId27" Type="http://schemas.microsoft.com/office/2011/relationships/commentsExtended" Target="commentsExtended.xml"/><Relationship Id="rId30" Type="http://schemas.openxmlformats.org/officeDocument/2006/relationships/hyperlink" Target="http://www.minfin.nl" TargetMode="External"/><Relationship Id="rId35"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9A431-D408-4989-87D9-149CD808A2CD}" type="doc">
      <dgm:prSet loTypeId="urn:microsoft.com/office/officeart/2005/8/layout/process1" loCatId="process" qsTypeId="urn:microsoft.com/office/officeart/2005/8/quickstyle/simple1" qsCatId="simple" csTypeId="urn:microsoft.com/office/officeart/2005/8/colors/accent1_2" csCatId="accent1" phldr="1"/>
      <dgm:spPr/>
    </dgm:pt>
    <dgm:pt modelId="{4CFBA9D6-C998-43D6-9C06-937089B50EA9}">
      <dgm:prSet phldrT="[Tekst]"/>
      <dgm:spPr/>
      <dgm:t>
        <a:bodyPr/>
        <a:lstStyle/>
        <a:p>
          <a:r>
            <a:rPr lang="nl-NL" u="none"/>
            <a:t>Stap 1: Beoordeling van volledigheid en geldigheid</a:t>
          </a:r>
        </a:p>
      </dgm:t>
    </dgm:pt>
    <dgm:pt modelId="{2E24E955-3A1D-4F69-B2ED-E71E04E75095}" type="parTrans" cxnId="{C9F1ABEA-778A-48A8-A23F-BF4010ECE332}">
      <dgm:prSet/>
      <dgm:spPr/>
      <dgm:t>
        <a:bodyPr/>
        <a:lstStyle/>
        <a:p>
          <a:endParaRPr lang="nl-NL"/>
        </a:p>
      </dgm:t>
    </dgm:pt>
    <dgm:pt modelId="{757886CF-612F-4600-AB32-24E0A9A83B2D}" type="sibTrans" cxnId="{C9F1ABEA-778A-48A8-A23F-BF4010ECE332}">
      <dgm:prSet/>
      <dgm:spPr/>
      <dgm:t>
        <a:bodyPr/>
        <a:lstStyle/>
        <a:p>
          <a:endParaRPr lang="nl-NL"/>
        </a:p>
      </dgm:t>
    </dgm:pt>
    <dgm:pt modelId="{AB272D11-E017-4A26-B56F-CEBD0946B043}">
      <dgm:prSet phldrT="[Tekst]"/>
      <dgm:spPr/>
      <dgm:t>
        <a:bodyPr/>
        <a:lstStyle/>
        <a:p>
          <a:r>
            <a:rPr lang="nl-NL" u="none"/>
            <a:t>Stap 2: Beoordelen uitsluitingsgronden en geschiktheidseisen</a:t>
          </a:r>
        </a:p>
      </dgm:t>
    </dgm:pt>
    <dgm:pt modelId="{842692D8-544E-46BE-AA18-8BEA87805755}" type="parTrans" cxnId="{CDF2DA6A-389D-41EA-991A-044A47716058}">
      <dgm:prSet/>
      <dgm:spPr/>
      <dgm:t>
        <a:bodyPr/>
        <a:lstStyle/>
        <a:p>
          <a:endParaRPr lang="nl-NL"/>
        </a:p>
      </dgm:t>
    </dgm:pt>
    <dgm:pt modelId="{F0409195-85E1-4945-BED1-A18CDC750C93}" type="sibTrans" cxnId="{CDF2DA6A-389D-41EA-991A-044A47716058}">
      <dgm:prSet/>
      <dgm:spPr/>
      <dgm:t>
        <a:bodyPr/>
        <a:lstStyle/>
        <a:p>
          <a:endParaRPr lang="nl-NL"/>
        </a:p>
      </dgm:t>
    </dgm:pt>
    <dgm:pt modelId="{9877B821-5713-48B0-8CDC-3DA438871A27}">
      <dgm:prSet phldrT="[Tekst]"/>
      <dgm:spPr/>
      <dgm:t>
        <a:bodyPr/>
        <a:lstStyle/>
        <a:p>
          <a:r>
            <a:rPr lang="nl-NL" u="none"/>
            <a:t>Stap 3: Beoordelen of u voldoet aan het programma van eisen</a:t>
          </a:r>
        </a:p>
      </dgm:t>
    </dgm:pt>
    <dgm:pt modelId="{4699EA0F-CBA1-4EE3-9541-B6F51D23913B}" type="parTrans" cxnId="{0C2DCF00-A71C-4F5A-8CD0-A7F27F3DDCBF}">
      <dgm:prSet/>
      <dgm:spPr/>
      <dgm:t>
        <a:bodyPr/>
        <a:lstStyle/>
        <a:p>
          <a:endParaRPr lang="nl-NL"/>
        </a:p>
      </dgm:t>
    </dgm:pt>
    <dgm:pt modelId="{A2E6A00E-2A6D-4DFC-BDBA-EB535835771A}" type="sibTrans" cxnId="{0C2DCF00-A71C-4F5A-8CD0-A7F27F3DDCBF}">
      <dgm:prSet/>
      <dgm:spPr/>
      <dgm:t>
        <a:bodyPr/>
        <a:lstStyle/>
        <a:p>
          <a:endParaRPr lang="nl-NL"/>
        </a:p>
      </dgm:t>
    </dgm:pt>
    <dgm:pt modelId="{187E3B00-8880-4C40-8C96-EFA01579D614}">
      <dgm:prSet phldrT="[Tekst]"/>
      <dgm:spPr/>
      <dgm:t>
        <a:bodyPr/>
        <a:lstStyle/>
        <a:p>
          <a:r>
            <a:rPr lang="nl-NL" u="none"/>
            <a:t>Stap 4: Beoordelen gunningscriteria</a:t>
          </a:r>
        </a:p>
      </dgm:t>
    </dgm:pt>
    <dgm:pt modelId="{9029E890-01B5-431C-82C7-A6A9180FC0EE}" type="parTrans" cxnId="{F9F73E98-044A-4D25-9F86-8CF87671AC79}">
      <dgm:prSet/>
      <dgm:spPr/>
      <dgm:t>
        <a:bodyPr/>
        <a:lstStyle/>
        <a:p>
          <a:endParaRPr lang="nl-NL"/>
        </a:p>
      </dgm:t>
    </dgm:pt>
    <dgm:pt modelId="{19E4412A-E951-4404-B37A-D33BDA3F1978}" type="sibTrans" cxnId="{F9F73E98-044A-4D25-9F86-8CF87671AC79}">
      <dgm:prSet/>
      <dgm:spPr/>
      <dgm:t>
        <a:bodyPr/>
        <a:lstStyle/>
        <a:p>
          <a:endParaRPr lang="nl-NL"/>
        </a:p>
      </dgm:t>
    </dgm:pt>
    <dgm:pt modelId="{5B92D641-CBB9-4937-A25F-64BB6E4F0A11}" type="pres">
      <dgm:prSet presAssocID="{3979A431-D408-4989-87D9-149CD808A2CD}" presName="Name0" presStyleCnt="0">
        <dgm:presLayoutVars>
          <dgm:dir/>
          <dgm:resizeHandles val="exact"/>
        </dgm:presLayoutVars>
      </dgm:prSet>
      <dgm:spPr/>
    </dgm:pt>
    <dgm:pt modelId="{FB2871A8-BC14-4F02-89D2-A514C4A76EAA}" type="pres">
      <dgm:prSet presAssocID="{4CFBA9D6-C998-43D6-9C06-937089B50EA9}" presName="node" presStyleLbl="node1" presStyleIdx="0" presStyleCnt="4">
        <dgm:presLayoutVars>
          <dgm:bulletEnabled val="1"/>
        </dgm:presLayoutVars>
      </dgm:prSet>
      <dgm:spPr/>
    </dgm:pt>
    <dgm:pt modelId="{407FAFDC-3EA0-42DF-9F4B-2290E2A38130}" type="pres">
      <dgm:prSet presAssocID="{757886CF-612F-4600-AB32-24E0A9A83B2D}" presName="sibTrans" presStyleLbl="sibTrans2D1" presStyleIdx="0" presStyleCnt="3"/>
      <dgm:spPr/>
    </dgm:pt>
    <dgm:pt modelId="{9B1754E5-37A6-4B0B-BC07-0796173A1000}" type="pres">
      <dgm:prSet presAssocID="{757886CF-612F-4600-AB32-24E0A9A83B2D}" presName="connectorText" presStyleLbl="sibTrans2D1" presStyleIdx="0" presStyleCnt="3"/>
      <dgm:spPr/>
    </dgm:pt>
    <dgm:pt modelId="{099F0547-A82D-445B-B188-18E6E0C1A8ED}" type="pres">
      <dgm:prSet presAssocID="{AB272D11-E017-4A26-B56F-CEBD0946B043}" presName="node" presStyleLbl="node1" presStyleIdx="1" presStyleCnt="4">
        <dgm:presLayoutVars>
          <dgm:bulletEnabled val="1"/>
        </dgm:presLayoutVars>
      </dgm:prSet>
      <dgm:spPr/>
    </dgm:pt>
    <dgm:pt modelId="{0F34A629-232A-48AB-B255-90FEE9A8B2A7}" type="pres">
      <dgm:prSet presAssocID="{F0409195-85E1-4945-BED1-A18CDC750C93}" presName="sibTrans" presStyleLbl="sibTrans2D1" presStyleIdx="1" presStyleCnt="3"/>
      <dgm:spPr/>
    </dgm:pt>
    <dgm:pt modelId="{C4581F3A-AB81-4A1D-A3F9-FE24FC447693}" type="pres">
      <dgm:prSet presAssocID="{F0409195-85E1-4945-BED1-A18CDC750C93}" presName="connectorText" presStyleLbl="sibTrans2D1" presStyleIdx="1" presStyleCnt="3"/>
      <dgm:spPr/>
    </dgm:pt>
    <dgm:pt modelId="{CF1E477C-0D15-4C58-A561-515CD1994E45}" type="pres">
      <dgm:prSet presAssocID="{9877B821-5713-48B0-8CDC-3DA438871A27}" presName="node" presStyleLbl="node1" presStyleIdx="2" presStyleCnt="4">
        <dgm:presLayoutVars>
          <dgm:bulletEnabled val="1"/>
        </dgm:presLayoutVars>
      </dgm:prSet>
      <dgm:spPr/>
    </dgm:pt>
    <dgm:pt modelId="{8149FEEC-23E8-4461-9F77-319AD2C59399}" type="pres">
      <dgm:prSet presAssocID="{A2E6A00E-2A6D-4DFC-BDBA-EB535835771A}" presName="sibTrans" presStyleLbl="sibTrans2D1" presStyleIdx="2" presStyleCnt="3"/>
      <dgm:spPr/>
    </dgm:pt>
    <dgm:pt modelId="{D24185EB-B8DB-4D54-A642-CD02143C0464}" type="pres">
      <dgm:prSet presAssocID="{A2E6A00E-2A6D-4DFC-BDBA-EB535835771A}" presName="connectorText" presStyleLbl="sibTrans2D1" presStyleIdx="2" presStyleCnt="3"/>
      <dgm:spPr/>
    </dgm:pt>
    <dgm:pt modelId="{2FEB596F-207D-407E-87FB-B8B2C0A78755}" type="pres">
      <dgm:prSet presAssocID="{187E3B00-8880-4C40-8C96-EFA01579D614}" presName="node" presStyleLbl="node1" presStyleIdx="3" presStyleCnt="4">
        <dgm:presLayoutVars>
          <dgm:bulletEnabled val="1"/>
        </dgm:presLayoutVars>
      </dgm:prSet>
      <dgm:spPr/>
    </dgm:pt>
  </dgm:ptLst>
  <dgm:cxnLst>
    <dgm:cxn modelId="{0C2DCF00-A71C-4F5A-8CD0-A7F27F3DDCBF}" srcId="{3979A431-D408-4989-87D9-149CD808A2CD}" destId="{9877B821-5713-48B0-8CDC-3DA438871A27}" srcOrd="2" destOrd="0" parTransId="{4699EA0F-CBA1-4EE3-9541-B6F51D23913B}" sibTransId="{A2E6A00E-2A6D-4DFC-BDBA-EB535835771A}"/>
    <dgm:cxn modelId="{38C1861E-4926-45C0-90E2-B9442DB68A56}" type="presOf" srcId="{F0409195-85E1-4945-BED1-A18CDC750C93}" destId="{0F34A629-232A-48AB-B255-90FEE9A8B2A7}" srcOrd="0" destOrd="0" presId="urn:microsoft.com/office/officeart/2005/8/layout/process1"/>
    <dgm:cxn modelId="{33986E40-770B-4AEF-9CDF-141018D3634A}" type="presOf" srcId="{A2E6A00E-2A6D-4DFC-BDBA-EB535835771A}" destId="{8149FEEC-23E8-4461-9F77-319AD2C59399}" srcOrd="0" destOrd="0" presId="urn:microsoft.com/office/officeart/2005/8/layout/process1"/>
    <dgm:cxn modelId="{CDF2DA6A-389D-41EA-991A-044A47716058}" srcId="{3979A431-D408-4989-87D9-149CD808A2CD}" destId="{AB272D11-E017-4A26-B56F-CEBD0946B043}" srcOrd="1" destOrd="0" parTransId="{842692D8-544E-46BE-AA18-8BEA87805755}" sibTransId="{F0409195-85E1-4945-BED1-A18CDC750C93}"/>
    <dgm:cxn modelId="{48DA5453-0702-4149-94C4-06771C43B78A}" type="presOf" srcId="{757886CF-612F-4600-AB32-24E0A9A83B2D}" destId="{9B1754E5-37A6-4B0B-BC07-0796173A1000}" srcOrd="1" destOrd="0" presId="urn:microsoft.com/office/officeart/2005/8/layout/process1"/>
    <dgm:cxn modelId="{7C1FC953-65E0-4BFA-8812-6ECA3A14F2A5}" type="presOf" srcId="{F0409195-85E1-4945-BED1-A18CDC750C93}" destId="{C4581F3A-AB81-4A1D-A3F9-FE24FC447693}" srcOrd="1" destOrd="0" presId="urn:microsoft.com/office/officeart/2005/8/layout/process1"/>
    <dgm:cxn modelId="{F9F73E98-044A-4D25-9F86-8CF87671AC79}" srcId="{3979A431-D408-4989-87D9-149CD808A2CD}" destId="{187E3B00-8880-4C40-8C96-EFA01579D614}" srcOrd="3" destOrd="0" parTransId="{9029E890-01B5-431C-82C7-A6A9180FC0EE}" sibTransId="{19E4412A-E951-4404-B37A-D33BDA3F1978}"/>
    <dgm:cxn modelId="{D704999C-367A-4724-B2B1-10D7760ED1C0}" type="presOf" srcId="{3979A431-D408-4989-87D9-149CD808A2CD}" destId="{5B92D641-CBB9-4937-A25F-64BB6E4F0A11}" srcOrd="0" destOrd="0" presId="urn:microsoft.com/office/officeart/2005/8/layout/process1"/>
    <dgm:cxn modelId="{6E6178B4-2668-43CB-A784-E0C6A0B9CE80}" type="presOf" srcId="{AB272D11-E017-4A26-B56F-CEBD0946B043}" destId="{099F0547-A82D-445B-B188-18E6E0C1A8ED}" srcOrd="0" destOrd="0" presId="urn:microsoft.com/office/officeart/2005/8/layout/process1"/>
    <dgm:cxn modelId="{02A4DDB5-0BC7-4948-BD08-E27764B33AD2}" type="presOf" srcId="{757886CF-612F-4600-AB32-24E0A9A83B2D}" destId="{407FAFDC-3EA0-42DF-9F4B-2290E2A38130}" srcOrd="0" destOrd="0" presId="urn:microsoft.com/office/officeart/2005/8/layout/process1"/>
    <dgm:cxn modelId="{91841BB8-73D2-41B6-ACD6-C04757F1A800}" type="presOf" srcId="{4CFBA9D6-C998-43D6-9C06-937089B50EA9}" destId="{FB2871A8-BC14-4F02-89D2-A514C4A76EAA}" srcOrd="0" destOrd="0" presId="urn:microsoft.com/office/officeart/2005/8/layout/process1"/>
    <dgm:cxn modelId="{9525B3BB-81CF-4F0D-845C-0170E20D005D}" type="presOf" srcId="{187E3B00-8880-4C40-8C96-EFA01579D614}" destId="{2FEB596F-207D-407E-87FB-B8B2C0A78755}" srcOrd="0" destOrd="0" presId="urn:microsoft.com/office/officeart/2005/8/layout/process1"/>
    <dgm:cxn modelId="{D586A2D5-B7CF-4E56-9D45-E2DC68606FD3}" type="presOf" srcId="{A2E6A00E-2A6D-4DFC-BDBA-EB535835771A}" destId="{D24185EB-B8DB-4D54-A642-CD02143C0464}" srcOrd="1" destOrd="0" presId="urn:microsoft.com/office/officeart/2005/8/layout/process1"/>
    <dgm:cxn modelId="{C9F1ABEA-778A-48A8-A23F-BF4010ECE332}" srcId="{3979A431-D408-4989-87D9-149CD808A2CD}" destId="{4CFBA9D6-C998-43D6-9C06-937089B50EA9}" srcOrd="0" destOrd="0" parTransId="{2E24E955-3A1D-4F69-B2ED-E71E04E75095}" sibTransId="{757886CF-612F-4600-AB32-24E0A9A83B2D}"/>
    <dgm:cxn modelId="{F63091ED-35B4-408F-AC7B-DB0F7BFB922B}" type="presOf" srcId="{9877B821-5713-48B0-8CDC-3DA438871A27}" destId="{CF1E477C-0D15-4C58-A561-515CD1994E45}" srcOrd="0" destOrd="0" presId="urn:microsoft.com/office/officeart/2005/8/layout/process1"/>
    <dgm:cxn modelId="{DCBBEF28-4939-4EB6-A656-CCB65D3B1AC8}" type="presParOf" srcId="{5B92D641-CBB9-4937-A25F-64BB6E4F0A11}" destId="{FB2871A8-BC14-4F02-89D2-A514C4A76EAA}" srcOrd="0" destOrd="0" presId="urn:microsoft.com/office/officeart/2005/8/layout/process1"/>
    <dgm:cxn modelId="{B66AD396-46C7-4437-B462-C670CBC38CAE}" type="presParOf" srcId="{5B92D641-CBB9-4937-A25F-64BB6E4F0A11}" destId="{407FAFDC-3EA0-42DF-9F4B-2290E2A38130}" srcOrd="1" destOrd="0" presId="urn:microsoft.com/office/officeart/2005/8/layout/process1"/>
    <dgm:cxn modelId="{AFCBDAF0-BE85-408B-A2E0-E250B54EFCF9}" type="presParOf" srcId="{407FAFDC-3EA0-42DF-9F4B-2290E2A38130}" destId="{9B1754E5-37A6-4B0B-BC07-0796173A1000}" srcOrd="0" destOrd="0" presId="urn:microsoft.com/office/officeart/2005/8/layout/process1"/>
    <dgm:cxn modelId="{E52A1DA5-0873-4832-907C-FF8B6ACFCF5D}" type="presParOf" srcId="{5B92D641-CBB9-4937-A25F-64BB6E4F0A11}" destId="{099F0547-A82D-445B-B188-18E6E0C1A8ED}" srcOrd="2" destOrd="0" presId="urn:microsoft.com/office/officeart/2005/8/layout/process1"/>
    <dgm:cxn modelId="{1FD4C210-BC14-4CB5-A828-B23C8D872468}" type="presParOf" srcId="{5B92D641-CBB9-4937-A25F-64BB6E4F0A11}" destId="{0F34A629-232A-48AB-B255-90FEE9A8B2A7}" srcOrd="3" destOrd="0" presId="urn:microsoft.com/office/officeart/2005/8/layout/process1"/>
    <dgm:cxn modelId="{D379E0CA-D61B-47A0-9211-BE0EC2752ED5}" type="presParOf" srcId="{0F34A629-232A-48AB-B255-90FEE9A8B2A7}" destId="{C4581F3A-AB81-4A1D-A3F9-FE24FC447693}" srcOrd="0" destOrd="0" presId="urn:microsoft.com/office/officeart/2005/8/layout/process1"/>
    <dgm:cxn modelId="{4263A056-1798-437C-8BFB-78BEFCF665C4}" type="presParOf" srcId="{5B92D641-CBB9-4937-A25F-64BB6E4F0A11}" destId="{CF1E477C-0D15-4C58-A561-515CD1994E45}" srcOrd="4" destOrd="0" presId="urn:microsoft.com/office/officeart/2005/8/layout/process1"/>
    <dgm:cxn modelId="{DD3A2C1E-0CEA-4241-AA7D-5966A2A036D0}" type="presParOf" srcId="{5B92D641-CBB9-4937-A25F-64BB6E4F0A11}" destId="{8149FEEC-23E8-4461-9F77-319AD2C59399}" srcOrd="5" destOrd="0" presId="urn:microsoft.com/office/officeart/2005/8/layout/process1"/>
    <dgm:cxn modelId="{36DC04E8-7426-4568-8861-4451C1E3B05C}" type="presParOf" srcId="{8149FEEC-23E8-4461-9F77-319AD2C59399}" destId="{D24185EB-B8DB-4D54-A642-CD02143C0464}" srcOrd="0" destOrd="0" presId="urn:microsoft.com/office/officeart/2005/8/layout/process1"/>
    <dgm:cxn modelId="{F509B7A6-EA10-47DC-B0CE-E6A4D17200E6}" type="presParOf" srcId="{5B92D641-CBB9-4937-A25F-64BB6E4F0A11}" destId="{2FEB596F-207D-407E-87FB-B8B2C0A78755}" srcOrd="6"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2871A8-BC14-4F02-89D2-A514C4A76EAA}">
      <dsp:nvSpPr>
        <dsp:cNvPr id="0" name=""/>
        <dsp:cNvSpPr/>
      </dsp:nvSpPr>
      <dsp:spPr>
        <a:xfrm>
          <a:off x="2411"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1: Beoordeling van volledigheid en geldigheid</a:t>
          </a:r>
        </a:p>
      </dsp:txBody>
      <dsp:txXfrm>
        <a:off x="20936" y="287071"/>
        <a:ext cx="1017099" cy="595439"/>
      </dsp:txXfrm>
    </dsp:sp>
    <dsp:sp modelId="{407FAFDC-3EA0-42DF-9F4B-2290E2A38130}">
      <dsp:nvSpPr>
        <dsp:cNvPr id="0" name=""/>
        <dsp:cNvSpPr/>
      </dsp:nvSpPr>
      <dsp:spPr>
        <a:xfrm>
          <a:off x="1161975"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1161975" y="506362"/>
        <a:ext cx="156435" cy="156857"/>
      </dsp:txXfrm>
    </dsp:sp>
    <dsp:sp modelId="{099F0547-A82D-445B-B188-18E6E0C1A8ED}">
      <dsp:nvSpPr>
        <dsp:cNvPr id="0" name=""/>
        <dsp:cNvSpPr/>
      </dsp:nvSpPr>
      <dsp:spPr>
        <a:xfrm>
          <a:off x="1478220"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2: Beoordelen uitsluitingsgronden en geschiktheidseisen</a:t>
          </a:r>
        </a:p>
      </dsp:txBody>
      <dsp:txXfrm>
        <a:off x="1496745" y="287071"/>
        <a:ext cx="1017099" cy="595439"/>
      </dsp:txXfrm>
    </dsp:sp>
    <dsp:sp modelId="{0F34A629-232A-48AB-B255-90FEE9A8B2A7}">
      <dsp:nvSpPr>
        <dsp:cNvPr id="0" name=""/>
        <dsp:cNvSpPr/>
      </dsp:nvSpPr>
      <dsp:spPr>
        <a:xfrm>
          <a:off x="2637785"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2637785" y="506362"/>
        <a:ext cx="156435" cy="156857"/>
      </dsp:txXfrm>
    </dsp:sp>
    <dsp:sp modelId="{CF1E477C-0D15-4C58-A561-515CD1994E45}">
      <dsp:nvSpPr>
        <dsp:cNvPr id="0" name=""/>
        <dsp:cNvSpPr/>
      </dsp:nvSpPr>
      <dsp:spPr>
        <a:xfrm>
          <a:off x="2954029"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3: Beoordelen of u voldoet aan het programma van eisen</a:t>
          </a:r>
        </a:p>
      </dsp:txBody>
      <dsp:txXfrm>
        <a:off x="2972554" y="287071"/>
        <a:ext cx="1017099" cy="595439"/>
      </dsp:txXfrm>
    </dsp:sp>
    <dsp:sp modelId="{8149FEEC-23E8-4461-9F77-319AD2C59399}">
      <dsp:nvSpPr>
        <dsp:cNvPr id="0" name=""/>
        <dsp:cNvSpPr/>
      </dsp:nvSpPr>
      <dsp:spPr>
        <a:xfrm>
          <a:off x="4113594" y="454076"/>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nl-NL" sz="800" kern="1200"/>
        </a:p>
      </dsp:txBody>
      <dsp:txXfrm>
        <a:off x="4113594" y="506362"/>
        <a:ext cx="156435" cy="156857"/>
      </dsp:txXfrm>
    </dsp:sp>
    <dsp:sp modelId="{2FEB596F-207D-407E-87FB-B8B2C0A78755}">
      <dsp:nvSpPr>
        <dsp:cNvPr id="0" name=""/>
        <dsp:cNvSpPr/>
      </dsp:nvSpPr>
      <dsp:spPr>
        <a:xfrm>
          <a:off x="4429839" y="268546"/>
          <a:ext cx="1054149" cy="6324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u="none" kern="1200"/>
            <a:t>Stap 4: Beoordelen gunningscriteria</a:t>
          </a:r>
        </a:p>
      </dsp:txBody>
      <dsp:txXfrm>
        <a:off x="4448364" y="287071"/>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23649c-f785-48cf-9fc0-e102275ff779">
      <Terms xmlns="http://schemas.microsoft.com/office/infopath/2007/PartnerControls"/>
    </lcf76f155ced4ddcb4097134ff3c332f>
    <TaxCatchAll xmlns="f2ea43d7-ad08-48fe-acf4-63b8d4e23e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30D71655DE3440B4E6D3661BD7A229" ma:contentTypeVersion="15" ma:contentTypeDescription="Een nieuw document maken." ma:contentTypeScope="" ma:versionID="cb26c78195ad0404c7ce8f9524767c53">
  <xsd:schema xmlns:xsd="http://www.w3.org/2001/XMLSchema" xmlns:xs="http://www.w3.org/2001/XMLSchema" xmlns:p="http://schemas.microsoft.com/office/2006/metadata/properties" xmlns:ns2="f623649c-f785-48cf-9fc0-e102275ff779" xmlns:ns3="f2ea43d7-ad08-48fe-acf4-63b8d4e23e8d" targetNamespace="http://schemas.microsoft.com/office/2006/metadata/properties" ma:root="true" ma:fieldsID="8cf9f8bb47a0da1278beb9501b113a36" ns2:_="" ns3:_="">
    <xsd:import namespace="f623649c-f785-48cf-9fc0-e102275ff779"/>
    <xsd:import namespace="f2ea43d7-ad08-48fe-acf4-63b8d4e23e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3649c-f785-48cf-9fc0-e102275ff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a43d7-ad08-48fe-acf4-63b8d4e23e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4a8fabf-bcc7-4b8d-ac1a-e0c6e7358434}" ma:internalName="TaxCatchAll" ma:showField="CatchAllData" ma:web="f2ea43d7-ad08-48fe-acf4-63b8d4e23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05DA4-0632-4BCC-8A5F-2F4C8AEC1959}">
  <ds:schemaRefs>
    <ds:schemaRef ds:uri="http://schemas.openxmlformats.org/officeDocument/2006/bibliography"/>
  </ds:schemaRefs>
</ds:datastoreItem>
</file>

<file path=customXml/itemProps2.xml><?xml version="1.0" encoding="utf-8"?>
<ds:datastoreItem xmlns:ds="http://schemas.openxmlformats.org/officeDocument/2006/customXml" ds:itemID="{6367CAC6-4F69-4F93-8F88-E7D0271491F9}">
  <ds:schemaRefs>
    <ds:schemaRef ds:uri="http://schemas.microsoft.com/office/2006/metadata/properties"/>
    <ds:schemaRef ds:uri="http://schemas.microsoft.com/office/infopath/2007/PartnerControls"/>
    <ds:schemaRef ds:uri="f623649c-f785-48cf-9fc0-e102275ff779"/>
    <ds:schemaRef ds:uri="f2ea43d7-ad08-48fe-acf4-63b8d4e23e8d"/>
  </ds:schemaRefs>
</ds:datastoreItem>
</file>

<file path=customXml/itemProps3.xml><?xml version="1.0" encoding="utf-8"?>
<ds:datastoreItem xmlns:ds="http://schemas.openxmlformats.org/officeDocument/2006/customXml" ds:itemID="{3A635819-21BD-4D4B-AEFE-F3911A658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3649c-f785-48cf-9fc0-e102275ff779"/>
    <ds:schemaRef ds:uri="f2ea43d7-ad08-48fe-acf4-63b8d4e23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21A3D-BE6B-4FBF-A20C-62033C23F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25</Pages>
  <Words>8066</Words>
  <Characters>44368</Characters>
  <Application>Microsoft Office Word</Application>
  <DocSecurity>0</DocSecurity>
  <Lines>369</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52330</CharactersWithSpaces>
  <SharedDoc>false</SharedDoc>
  <HLinks>
    <vt:vector size="282" baseType="variant">
      <vt:variant>
        <vt:i4>6881381</vt:i4>
      </vt:variant>
      <vt:variant>
        <vt:i4>243</vt:i4>
      </vt:variant>
      <vt:variant>
        <vt:i4>0</vt:i4>
      </vt:variant>
      <vt:variant>
        <vt:i4>5</vt:i4>
      </vt:variant>
      <vt:variant>
        <vt:lpwstr>http://www.uwv.nl/</vt:lpwstr>
      </vt:variant>
      <vt:variant>
        <vt:lpwstr/>
      </vt:variant>
      <vt:variant>
        <vt:i4>1048659</vt:i4>
      </vt:variant>
      <vt:variant>
        <vt:i4>240</vt:i4>
      </vt:variant>
      <vt:variant>
        <vt:i4>0</vt:i4>
      </vt:variant>
      <vt:variant>
        <vt:i4>5</vt:i4>
      </vt:variant>
      <vt:variant>
        <vt:lpwstr>http://www.minszw.nl/</vt:lpwstr>
      </vt:variant>
      <vt:variant>
        <vt:lpwstr/>
      </vt:variant>
      <vt:variant>
        <vt:i4>8061052</vt:i4>
      </vt:variant>
      <vt:variant>
        <vt:i4>237</vt:i4>
      </vt:variant>
      <vt:variant>
        <vt:i4>0</vt:i4>
      </vt:variant>
      <vt:variant>
        <vt:i4>5</vt:i4>
      </vt:variant>
      <vt:variant>
        <vt:lpwstr>http://www.minienw.nl/</vt:lpwstr>
      </vt:variant>
      <vt:variant>
        <vt:lpwstr/>
      </vt:variant>
      <vt:variant>
        <vt:i4>6946942</vt:i4>
      </vt:variant>
      <vt:variant>
        <vt:i4>234</vt:i4>
      </vt:variant>
      <vt:variant>
        <vt:i4>0</vt:i4>
      </vt:variant>
      <vt:variant>
        <vt:i4>5</vt:i4>
      </vt:variant>
      <vt:variant>
        <vt:lpwstr>http://www.belastingdienst.nl/</vt:lpwstr>
      </vt:variant>
      <vt:variant>
        <vt:lpwstr/>
      </vt:variant>
      <vt:variant>
        <vt:i4>196703</vt:i4>
      </vt:variant>
      <vt:variant>
        <vt:i4>231</vt:i4>
      </vt:variant>
      <vt:variant>
        <vt:i4>0</vt:i4>
      </vt:variant>
      <vt:variant>
        <vt:i4>5</vt:i4>
      </vt:variant>
      <vt:variant>
        <vt:lpwstr>http://www.minfin.nl/</vt:lpwstr>
      </vt:variant>
      <vt:variant>
        <vt:lpwstr/>
      </vt:variant>
      <vt:variant>
        <vt:i4>7995445</vt:i4>
      </vt:variant>
      <vt:variant>
        <vt:i4>228</vt:i4>
      </vt:variant>
      <vt:variant>
        <vt:i4>0</vt:i4>
      </vt:variant>
      <vt:variant>
        <vt:i4>5</vt:i4>
      </vt:variant>
      <vt:variant>
        <vt:lpwstr>https://www.kvk.nl/producten-bestellen/uittreksel-handelsregister-digitaal-gewaarmerkt/</vt:lpwstr>
      </vt:variant>
      <vt:variant>
        <vt:lpwstr/>
      </vt:variant>
      <vt:variant>
        <vt:i4>1835089</vt:i4>
      </vt:variant>
      <vt:variant>
        <vt:i4>225</vt:i4>
      </vt:variant>
      <vt:variant>
        <vt:i4>0</vt:i4>
      </vt:variant>
      <vt:variant>
        <vt:i4>5</vt:i4>
      </vt:variant>
      <vt:variant>
        <vt:lpwstr>https://www.belastingdienst.nl/wps/wcm/connect/bldcontentnl/themaoverstijgend/programmas_en_formulieren/aanvraag-verklaring-betalingsgedrag-nakoming-fiscale-verplichtingen</vt:lpwstr>
      </vt:variant>
      <vt:variant>
        <vt:lpwstr/>
      </vt:variant>
      <vt:variant>
        <vt:i4>5505042</vt:i4>
      </vt:variant>
      <vt:variant>
        <vt:i4>222</vt:i4>
      </vt:variant>
      <vt:variant>
        <vt:i4>0</vt:i4>
      </vt:variant>
      <vt:variant>
        <vt:i4>5</vt:i4>
      </vt:variant>
      <vt:variant>
        <vt:lpwstr>https://www.justis.nl/producten/gva/gva-aanvragen/index.aspx</vt:lpwstr>
      </vt:variant>
      <vt:variant>
        <vt:lpwstr/>
      </vt:variant>
      <vt:variant>
        <vt:i4>8323160</vt:i4>
      </vt:variant>
      <vt:variant>
        <vt:i4>219</vt:i4>
      </vt:variant>
      <vt:variant>
        <vt:i4>0</vt:i4>
      </vt:variant>
      <vt:variant>
        <vt:i4>5</vt:i4>
      </vt:variant>
      <vt:variant>
        <vt:lpwstr>mailto:inkoop@winterswijk.nl</vt:lpwstr>
      </vt:variant>
      <vt:variant>
        <vt:lpwstr/>
      </vt:variant>
      <vt:variant>
        <vt:i4>4325445</vt:i4>
      </vt:variant>
      <vt:variant>
        <vt:i4>216</vt:i4>
      </vt:variant>
      <vt:variant>
        <vt:i4>0</vt:i4>
      </vt:variant>
      <vt:variant>
        <vt:i4>5</vt:i4>
      </vt:variant>
      <vt:variant>
        <vt:lpwstr>https://www.winterswijk.nl/inkoop-en-aanbesteden</vt:lpwstr>
      </vt:variant>
      <vt:variant>
        <vt:lpwstr/>
      </vt:variant>
      <vt:variant>
        <vt:i4>1835089</vt:i4>
      </vt:variant>
      <vt:variant>
        <vt:i4>213</vt:i4>
      </vt:variant>
      <vt:variant>
        <vt:i4>0</vt:i4>
      </vt:variant>
      <vt:variant>
        <vt:i4>5</vt:i4>
      </vt:variant>
      <vt:variant>
        <vt:lpwstr>https://www.belastingdienst.nl/wps/wcm/connect/bldcontentnl/themaoverstijgend/programmas_en_formulieren/aanvraag-verklaring-betalingsgedrag-nakoming-fiscale-verplichtingen</vt:lpwstr>
      </vt:variant>
      <vt:variant>
        <vt:lpwstr/>
      </vt:variant>
      <vt:variant>
        <vt:i4>5505042</vt:i4>
      </vt:variant>
      <vt:variant>
        <vt:i4>210</vt:i4>
      </vt:variant>
      <vt:variant>
        <vt:i4>0</vt:i4>
      </vt:variant>
      <vt:variant>
        <vt:i4>5</vt:i4>
      </vt:variant>
      <vt:variant>
        <vt:lpwstr>https://www.justis.nl/producten/gva/gva-aanvragen/index.aspx</vt:lpwstr>
      </vt:variant>
      <vt:variant>
        <vt:lpwstr/>
      </vt:variant>
      <vt:variant>
        <vt:i4>8323160</vt:i4>
      </vt:variant>
      <vt:variant>
        <vt:i4>207</vt:i4>
      </vt:variant>
      <vt:variant>
        <vt:i4>0</vt:i4>
      </vt:variant>
      <vt:variant>
        <vt:i4>5</vt:i4>
      </vt:variant>
      <vt:variant>
        <vt:lpwstr>mailto:inkoop@winterswijk.nl</vt:lpwstr>
      </vt:variant>
      <vt:variant>
        <vt:lpwstr/>
      </vt:variant>
      <vt:variant>
        <vt:i4>1048631</vt:i4>
      </vt:variant>
      <vt:variant>
        <vt:i4>200</vt:i4>
      </vt:variant>
      <vt:variant>
        <vt:i4>0</vt:i4>
      </vt:variant>
      <vt:variant>
        <vt:i4>5</vt:i4>
      </vt:variant>
      <vt:variant>
        <vt:lpwstr/>
      </vt:variant>
      <vt:variant>
        <vt:lpwstr>_Toc226626150</vt:lpwstr>
      </vt:variant>
      <vt:variant>
        <vt:i4>1114167</vt:i4>
      </vt:variant>
      <vt:variant>
        <vt:i4>194</vt:i4>
      </vt:variant>
      <vt:variant>
        <vt:i4>0</vt:i4>
      </vt:variant>
      <vt:variant>
        <vt:i4>5</vt:i4>
      </vt:variant>
      <vt:variant>
        <vt:lpwstr/>
      </vt:variant>
      <vt:variant>
        <vt:lpwstr>_Toc226626149</vt:lpwstr>
      </vt:variant>
      <vt:variant>
        <vt:i4>1114167</vt:i4>
      </vt:variant>
      <vt:variant>
        <vt:i4>188</vt:i4>
      </vt:variant>
      <vt:variant>
        <vt:i4>0</vt:i4>
      </vt:variant>
      <vt:variant>
        <vt:i4>5</vt:i4>
      </vt:variant>
      <vt:variant>
        <vt:lpwstr/>
      </vt:variant>
      <vt:variant>
        <vt:lpwstr>_Toc226626148</vt:lpwstr>
      </vt:variant>
      <vt:variant>
        <vt:i4>1114167</vt:i4>
      </vt:variant>
      <vt:variant>
        <vt:i4>182</vt:i4>
      </vt:variant>
      <vt:variant>
        <vt:i4>0</vt:i4>
      </vt:variant>
      <vt:variant>
        <vt:i4>5</vt:i4>
      </vt:variant>
      <vt:variant>
        <vt:lpwstr/>
      </vt:variant>
      <vt:variant>
        <vt:lpwstr>_Toc226626147</vt:lpwstr>
      </vt:variant>
      <vt:variant>
        <vt:i4>1114167</vt:i4>
      </vt:variant>
      <vt:variant>
        <vt:i4>176</vt:i4>
      </vt:variant>
      <vt:variant>
        <vt:i4>0</vt:i4>
      </vt:variant>
      <vt:variant>
        <vt:i4>5</vt:i4>
      </vt:variant>
      <vt:variant>
        <vt:lpwstr/>
      </vt:variant>
      <vt:variant>
        <vt:lpwstr>_Toc226626146</vt:lpwstr>
      </vt:variant>
      <vt:variant>
        <vt:i4>1114167</vt:i4>
      </vt:variant>
      <vt:variant>
        <vt:i4>170</vt:i4>
      </vt:variant>
      <vt:variant>
        <vt:i4>0</vt:i4>
      </vt:variant>
      <vt:variant>
        <vt:i4>5</vt:i4>
      </vt:variant>
      <vt:variant>
        <vt:lpwstr/>
      </vt:variant>
      <vt:variant>
        <vt:lpwstr>_Toc226626145</vt:lpwstr>
      </vt:variant>
      <vt:variant>
        <vt:i4>1114167</vt:i4>
      </vt:variant>
      <vt:variant>
        <vt:i4>164</vt:i4>
      </vt:variant>
      <vt:variant>
        <vt:i4>0</vt:i4>
      </vt:variant>
      <vt:variant>
        <vt:i4>5</vt:i4>
      </vt:variant>
      <vt:variant>
        <vt:lpwstr/>
      </vt:variant>
      <vt:variant>
        <vt:lpwstr>_Toc226626144</vt:lpwstr>
      </vt:variant>
      <vt:variant>
        <vt:i4>1114167</vt:i4>
      </vt:variant>
      <vt:variant>
        <vt:i4>158</vt:i4>
      </vt:variant>
      <vt:variant>
        <vt:i4>0</vt:i4>
      </vt:variant>
      <vt:variant>
        <vt:i4>5</vt:i4>
      </vt:variant>
      <vt:variant>
        <vt:lpwstr/>
      </vt:variant>
      <vt:variant>
        <vt:lpwstr>_Toc226626143</vt:lpwstr>
      </vt:variant>
      <vt:variant>
        <vt:i4>1114167</vt:i4>
      </vt:variant>
      <vt:variant>
        <vt:i4>152</vt:i4>
      </vt:variant>
      <vt:variant>
        <vt:i4>0</vt:i4>
      </vt:variant>
      <vt:variant>
        <vt:i4>5</vt:i4>
      </vt:variant>
      <vt:variant>
        <vt:lpwstr/>
      </vt:variant>
      <vt:variant>
        <vt:lpwstr>_Toc226626142</vt:lpwstr>
      </vt:variant>
      <vt:variant>
        <vt:i4>1114167</vt:i4>
      </vt:variant>
      <vt:variant>
        <vt:i4>146</vt:i4>
      </vt:variant>
      <vt:variant>
        <vt:i4>0</vt:i4>
      </vt:variant>
      <vt:variant>
        <vt:i4>5</vt:i4>
      </vt:variant>
      <vt:variant>
        <vt:lpwstr/>
      </vt:variant>
      <vt:variant>
        <vt:lpwstr>_Toc226626141</vt:lpwstr>
      </vt:variant>
      <vt:variant>
        <vt:i4>1114167</vt:i4>
      </vt:variant>
      <vt:variant>
        <vt:i4>140</vt:i4>
      </vt:variant>
      <vt:variant>
        <vt:i4>0</vt:i4>
      </vt:variant>
      <vt:variant>
        <vt:i4>5</vt:i4>
      </vt:variant>
      <vt:variant>
        <vt:lpwstr/>
      </vt:variant>
      <vt:variant>
        <vt:lpwstr>_Toc226626140</vt:lpwstr>
      </vt:variant>
      <vt:variant>
        <vt:i4>1441847</vt:i4>
      </vt:variant>
      <vt:variant>
        <vt:i4>134</vt:i4>
      </vt:variant>
      <vt:variant>
        <vt:i4>0</vt:i4>
      </vt:variant>
      <vt:variant>
        <vt:i4>5</vt:i4>
      </vt:variant>
      <vt:variant>
        <vt:lpwstr/>
      </vt:variant>
      <vt:variant>
        <vt:lpwstr>_Toc226626139</vt:lpwstr>
      </vt:variant>
      <vt:variant>
        <vt:i4>1441847</vt:i4>
      </vt:variant>
      <vt:variant>
        <vt:i4>128</vt:i4>
      </vt:variant>
      <vt:variant>
        <vt:i4>0</vt:i4>
      </vt:variant>
      <vt:variant>
        <vt:i4>5</vt:i4>
      </vt:variant>
      <vt:variant>
        <vt:lpwstr/>
      </vt:variant>
      <vt:variant>
        <vt:lpwstr>_Toc226626138</vt:lpwstr>
      </vt:variant>
      <vt:variant>
        <vt:i4>1441847</vt:i4>
      </vt:variant>
      <vt:variant>
        <vt:i4>122</vt:i4>
      </vt:variant>
      <vt:variant>
        <vt:i4>0</vt:i4>
      </vt:variant>
      <vt:variant>
        <vt:i4>5</vt:i4>
      </vt:variant>
      <vt:variant>
        <vt:lpwstr/>
      </vt:variant>
      <vt:variant>
        <vt:lpwstr>_Toc226626137</vt:lpwstr>
      </vt:variant>
      <vt:variant>
        <vt:i4>1441847</vt:i4>
      </vt:variant>
      <vt:variant>
        <vt:i4>116</vt:i4>
      </vt:variant>
      <vt:variant>
        <vt:i4>0</vt:i4>
      </vt:variant>
      <vt:variant>
        <vt:i4>5</vt:i4>
      </vt:variant>
      <vt:variant>
        <vt:lpwstr/>
      </vt:variant>
      <vt:variant>
        <vt:lpwstr>_Toc226626136</vt:lpwstr>
      </vt:variant>
      <vt:variant>
        <vt:i4>1441847</vt:i4>
      </vt:variant>
      <vt:variant>
        <vt:i4>110</vt:i4>
      </vt:variant>
      <vt:variant>
        <vt:i4>0</vt:i4>
      </vt:variant>
      <vt:variant>
        <vt:i4>5</vt:i4>
      </vt:variant>
      <vt:variant>
        <vt:lpwstr/>
      </vt:variant>
      <vt:variant>
        <vt:lpwstr>_Toc226626135</vt:lpwstr>
      </vt:variant>
      <vt:variant>
        <vt:i4>1441847</vt:i4>
      </vt:variant>
      <vt:variant>
        <vt:i4>104</vt:i4>
      </vt:variant>
      <vt:variant>
        <vt:i4>0</vt:i4>
      </vt:variant>
      <vt:variant>
        <vt:i4>5</vt:i4>
      </vt:variant>
      <vt:variant>
        <vt:lpwstr/>
      </vt:variant>
      <vt:variant>
        <vt:lpwstr>_Toc226626134</vt:lpwstr>
      </vt:variant>
      <vt:variant>
        <vt:i4>1441847</vt:i4>
      </vt:variant>
      <vt:variant>
        <vt:i4>98</vt:i4>
      </vt:variant>
      <vt:variant>
        <vt:i4>0</vt:i4>
      </vt:variant>
      <vt:variant>
        <vt:i4>5</vt:i4>
      </vt:variant>
      <vt:variant>
        <vt:lpwstr/>
      </vt:variant>
      <vt:variant>
        <vt:lpwstr>_Toc226626133</vt:lpwstr>
      </vt:variant>
      <vt:variant>
        <vt:i4>1441847</vt:i4>
      </vt:variant>
      <vt:variant>
        <vt:i4>92</vt:i4>
      </vt:variant>
      <vt:variant>
        <vt:i4>0</vt:i4>
      </vt:variant>
      <vt:variant>
        <vt:i4>5</vt:i4>
      </vt:variant>
      <vt:variant>
        <vt:lpwstr/>
      </vt:variant>
      <vt:variant>
        <vt:lpwstr>_Toc226626132</vt:lpwstr>
      </vt:variant>
      <vt:variant>
        <vt:i4>1441847</vt:i4>
      </vt:variant>
      <vt:variant>
        <vt:i4>86</vt:i4>
      </vt:variant>
      <vt:variant>
        <vt:i4>0</vt:i4>
      </vt:variant>
      <vt:variant>
        <vt:i4>5</vt:i4>
      </vt:variant>
      <vt:variant>
        <vt:lpwstr/>
      </vt:variant>
      <vt:variant>
        <vt:lpwstr>_Toc226626131</vt:lpwstr>
      </vt:variant>
      <vt:variant>
        <vt:i4>1441847</vt:i4>
      </vt:variant>
      <vt:variant>
        <vt:i4>80</vt:i4>
      </vt:variant>
      <vt:variant>
        <vt:i4>0</vt:i4>
      </vt:variant>
      <vt:variant>
        <vt:i4>5</vt:i4>
      </vt:variant>
      <vt:variant>
        <vt:lpwstr/>
      </vt:variant>
      <vt:variant>
        <vt:lpwstr>_Toc226626130</vt:lpwstr>
      </vt:variant>
      <vt:variant>
        <vt:i4>1507383</vt:i4>
      </vt:variant>
      <vt:variant>
        <vt:i4>74</vt:i4>
      </vt:variant>
      <vt:variant>
        <vt:i4>0</vt:i4>
      </vt:variant>
      <vt:variant>
        <vt:i4>5</vt:i4>
      </vt:variant>
      <vt:variant>
        <vt:lpwstr/>
      </vt:variant>
      <vt:variant>
        <vt:lpwstr>_Toc226626129</vt:lpwstr>
      </vt:variant>
      <vt:variant>
        <vt:i4>1507383</vt:i4>
      </vt:variant>
      <vt:variant>
        <vt:i4>68</vt:i4>
      </vt:variant>
      <vt:variant>
        <vt:i4>0</vt:i4>
      </vt:variant>
      <vt:variant>
        <vt:i4>5</vt:i4>
      </vt:variant>
      <vt:variant>
        <vt:lpwstr/>
      </vt:variant>
      <vt:variant>
        <vt:lpwstr>_Toc226626128</vt:lpwstr>
      </vt:variant>
      <vt:variant>
        <vt:i4>1507383</vt:i4>
      </vt:variant>
      <vt:variant>
        <vt:i4>62</vt:i4>
      </vt:variant>
      <vt:variant>
        <vt:i4>0</vt:i4>
      </vt:variant>
      <vt:variant>
        <vt:i4>5</vt:i4>
      </vt:variant>
      <vt:variant>
        <vt:lpwstr/>
      </vt:variant>
      <vt:variant>
        <vt:lpwstr>_Toc226626127</vt:lpwstr>
      </vt:variant>
      <vt:variant>
        <vt:i4>1507383</vt:i4>
      </vt:variant>
      <vt:variant>
        <vt:i4>56</vt:i4>
      </vt:variant>
      <vt:variant>
        <vt:i4>0</vt:i4>
      </vt:variant>
      <vt:variant>
        <vt:i4>5</vt:i4>
      </vt:variant>
      <vt:variant>
        <vt:lpwstr/>
      </vt:variant>
      <vt:variant>
        <vt:lpwstr>_Toc226626126</vt:lpwstr>
      </vt:variant>
      <vt:variant>
        <vt:i4>1507383</vt:i4>
      </vt:variant>
      <vt:variant>
        <vt:i4>50</vt:i4>
      </vt:variant>
      <vt:variant>
        <vt:i4>0</vt:i4>
      </vt:variant>
      <vt:variant>
        <vt:i4>5</vt:i4>
      </vt:variant>
      <vt:variant>
        <vt:lpwstr/>
      </vt:variant>
      <vt:variant>
        <vt:lpwstr>_Toc226626125</vt:lpwstr>
      </vt:variant>
      <vt:variant>
        <vt:i4>1507383</vt:i4>
      </vt:variant>
      <vt:variant>
        <vt:i4>44</vt:i4>
      </vt:variant>
      <vt:variant>
        <vt:i4>0</vt:i4>
      </vt:variant>
      <vt:variant>
        <vt:i4>5</vt:i4>
      </vt:variant>
      <vt:variant>
        <vt:lpwstr/>
      </vt:variant>
      <vt:variant>
        <vt:lpwstr>_Toc226626124</vt:lpwstr>
      </vt:variant>
      <vt:variant>
        <vt:i4>1507383</vt:i4>
      </vt:variant>
      <vt:variant>
        <vt:i4>38</vt:i4>
      </vt:variant>
      <vt:variant>
        <vt:i4>0</vt:i4>
      </vt:variant>
      <vt:variant>
        <vt:i4>5</vt:i4>
      </vt:variant>
      <vt:variant>
        <vt:lpwstr/>
      </vt:variant>
      <vt:variant>
        <vt:lpwstr>_Toc226626123</vt:lpwstr>
      </vt:variant>
      <vt:variant>
        <vt:i4>1507383</vt:i4>
      </vt:variant>
      <vt:variant>
        <vt:i4>32</vt:i4>
      </vt:variant>
      <vt:variant>
        <vt:i4>0</vt:i4>
      </vt:variant>
      <vt:variant>
        <vt:i4>5</vt:i4>
      </vt:variant>
      <vt:variant>
        <vt:lpwstr/>
      </vt:variant>
      <vt:variant>
        <vt:lpwstr>_Toc226626122</vt:lpwstr>
      </vt:variant>
      <vt:variant>
        <vt:i4>1507383</vt:i4>
      </vt:variant>
      <vt:variant>
        <vt:i4>26</vt:i4>
      </vt:variant>
      <vt:variant>
        <vt:i4>0</vt:i4>
      </vt:variant>
      <vt:variant>
        <vt:i4>5</vt:i4>
      </vt:variant>
      <vt:variant>
        <vt:lpwstr/>
      </vt:variant>
      <vt:variant>
        <vt:lpwstr>_Toc226626121</vt:lpwstr>
      </vt:variant>
      <vt:variant>
        <vt:i4>1507383</vt:i4>
      </vt:variant>
      <vt:variant>
        <vt:i4>20</vt:i4>
      </vt:variant>
      <vt:variant>
        <vt:i4>0</vt:i4>
      </vt:variant>
      <vt:variant>
        <vt:i4>5</vt:i4>
      </vt:variant>
      <vt:variant>
        <vt:lpwstr/>
      </vt:variant>
      <vt:variant>
        <vt:lpwstr>_Toc226626120</vt:lpwstr>
      </vt:variant>
      <vt:variant>
        <vt:i4>1310775</vt:i4>
      </vt:variant>
      <vt:variant>
        <vt:i4>14</vt:i4>
      </vt:variant>
      <vt:variant>
        <vt:i4>0</vt:i4>
      </vt:variant>
      <vt:variant>
        <vt:i4>5</vt:i4>
      </vt:variant>
      <vt:variant>
        <vt:lpwstr/>
      </vt:variant>
      <vt:variant>
        <vt:lpwstr>_Toc226626119</vt:lpwstr>
      </vt:variant>
      <vt:variant>
        <vt:i4>1310775</vt:i4>
      </vt:variant>
      <vt:variant>
        <vt:i4>8</vt:i4>
      </vt:variant>
      <vt:variant>
        <vt:i4>0</vt:i4>
      </vt:variant>
      <vt:variant>
        <vt:i4>5</vt:i4>
      </vt:variant>
      <vt:variant>
        <vt:lpwstr/>
      </vt:variant>
      <vt:variant>
        <vt:lpwstr>_Toc226626118</vt:lpwstr>
      </vt:variant>
      <vt:variant>
        <vt:i4>1310775</vt:i4>
      </vt:variant>
      <vt:variant>
        <vt:i4>2</vt:i4>
      </vt:variant>
      <vt:variant>
        <vt:i4>0</vt:i4>
      </vt:variant>
      <vt:variant>
        <vt:i4>5</vt:i4>
      </vt:variant>
      <vt:variant>
        <vt:lpwstr/>
      </vt:variant>
      <vt:variant>
        <vt:lpwstr>_Toc226626117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Ceciel Lurvink</cp:lastModifiedBy>
  <cp:revision>107</cp:revision>
  <dcterms:created xsi:type="dcterms:W3CDTF">2026-04-02T00:23:00Z</dcterms:created>
  <dcterms:modified xsi:type="dcterms:W3CDTF">2026-05-11T12:16:00Z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{2c699206-d674-414a-8e1a-8594ca2ea37a}</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Offerteaanvraag EU openbaar Werken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2/13/2020 07:39:26">
    <vt:i4>1</vt:i4>
  </property>
  <property fmtid="{D5CDD505-2E9C-101B-9397-08002B2CF9AE}" pid="39" name="ContentTypeId">
    <vt:lpwstr>0x0101006430D71655DE3440B4E6D3661BD7A229</vt:lpwstr>
  </property>
  <property fmtid="{D5CDD505-2E9C-101B-9397-08002B2CF9AE}" pid="40" name="MSIP_Label_f2a321f8-8824-45f5-a6ce-c574f8735758_Enabled">
    <vt:lpwstr>true</vt:lpwstr>
  </property>
  <property fmtid="{D5CDD505-2E9C-101B-9397-08002B2CF9AE}" pid="41" name="MSIP_Label_f2a321f8-8824-45f5-a6ce-c574f8735758_SetDate">
    <vt:lpwstr>2026-03-05T08:55:06Z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1640f40c-1ea0-473e-9abc-9fc0f6cfe110</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