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0C06" w14:textId="5F1CD121" w:rsidR="00367825" w:rsidRPr="008E53FE" w:rsidRDefault="008E53FE" w:rsidP="0069198C">
      <w:pPr>
        <w:rPr>
          <w:b/>
          <w:bCs/>
        </w:rPr>
      </w:pPr>
      <w:r w:rsidRPr="008E53FE">
        <w:rPr>
          <w:b/>
          <w:bCs/>
        </w:rPr>
        <w:t>Antwoordformulier</w:t>
      </w:r>
      <w:r w:rsidR="00785355">
        <w:rPr>
          <w:b/>
          <w:bCs/>
        </w:rPr>
        <w:t xml:space="preserve"> marktconsultatie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7"/>
        <w:gridCol w:w="7925"/>
      </w:tblGrid>
      <w:tr w:rsidR="008E53FE" w:rsidRPr="000738D3" w14:paraId="2605641B" w14:textId="77777777" w:rsidTr="00430012">
        <w:tc>
          <w:tcPr>
            <w:tcW w:w="9062" w:type="dxa"/>
            <w:gridSpan w:val="2"/>
            <w:shd w:val="clear" w:color="auto" w:fill="C5E0B3" w:themeFill="accent6" w:themeFillTint="66"/>
          </w:tcPr>
          <w:p w14:paraId="1FE818A0" w14:textId="77777777" w:rsidR="008E53FE" w:rsidRPr="000738D3" w:rsidRDefault="008E53FE" w:rsidP="00430012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0738D3">
              <w:rPr>
                <w:rFonts w:cs="Calibri"/>
                <w:b/>
                <w:bCs/>
                <w:sz w:val="20"/>
                <w:szCs w:val="20"/>
              </w:rPr>
              <w:t>Vra</w:t>
            </w:r>
            <w:r>
              <w:rPr>
                <w:rFonts w:cs="Calibri"/>
                <w:b/>
                <w:bCs/>
                <w:sz w:val="20"/>
                <w:szCs w:val="20"/>
              </w:rPr>
              <w:t>ag- en antwoorden</w:t>
            </w:r>
            <w:r w:rsidRPr="000738D3">
              <w:rPr>
                <w:rFonts w:cs="Calibri"/>
                <w:b/>
                <w:bCs/>
                <w:sz w:val="20"/>
                <w:szCs w:val="20"/>
              </w:rPr>
              <w:t xml:space="preserve"> marktconsulatie ‘Campagne aso en te luid rijgedrag’</w:t>
            </w:r>
          </w:p>
        </w:tc>
      </w:tr>
      <w:tr w:rsidR="008E53FE" w:rsidRPr="000738D3" w14:paraId="424C640B" w14:textId="77777777" w:rsidTr="00430012">
        <w:tc>
          <w:tcPr>
            <w:tcW w:w="1137" w:type="dxa"/>
          </w:tcPr>
          <w:p w14:paraId="37DE1934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1.</w:t>
            </w:r>
          </w:p>
        </w:tc>
        <w:tc>
          <w:tcPr>
            <w:tcW w:w="7925" w:type="dxa"/>
          </w:tcPr>
          <w:p w14:paraId="5E79BEF9" w14:textId="77777777" w:rsidR="008E53FE" w:rsidRPr="000738D3" w:rsidRDefault="008E53FE" w:rsidP="0043001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0738D3">
              <w:rPr>
                <w:color w:val="000000" w:themeColor="text1"/>
                <w:sz w:val="20"/>
                <w:szCs w:val="20"/>
              </w:rPr>
              <w:t>Kunt u beschrijven welke totaaloplossing u kunt bieden voor veranderen van gedrag, het verminderen van verkeersgeluid en asociaal rijgedrag en het optreden daartegen?</w:t>
            </w:r>
          </w:p>
          <w:p w14:paraId="7FA0438D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0D4566C8" w14:textId="77777777" w:rsidTr="00430012">
        <w:tc>
          <w:tcPr>
            <w:tcW w:w="1137" w:type="dxa"/>
          </w:tcPr>
          <w:p w14:paraId="07A6E286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284CF111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2AC8F078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79BDF685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361E73DC" w14:textId="77777777" w:rsidR="008E53FE" w:rsidRPr="000738D3" w:rsidRDefault="008E53FE" w:rsidP="00300D6C">
            <w:pPr>
              <w:pStyle w:val="Default"/>
              <w:rPr>
                <w:sz w:val="20"/>
                <w:szCs w:val="20"/>
              </w:rPr>
            </w:pPr>
          </w:p>
          <w:p w14:paraId="494F964A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8E53FE" w:rsidRPr="000738D3" w14:paraId="3296F59F" w14:textId="77777777" w:rsidTr="00430012">
        <w:tc>
          <w:tcPr>
            <w:tcW w:w="1137" w:type="dxa"/>
          </w:tcPr>
          <w:p w14:paraId="3A84CE97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925" w:type="dxa"/>
          </w:tcPr>
          <w:p w14:paraId="13F638B8" w14:textId="77777777" w:rsidR="008E53FE" w:rsidRPr="000738D3" w:rsidRDefault="008E53FE" w:rsidP="0043001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0738D3">
              <w:rPr>
                <w:color w:val="000000" w:themeColor="text1"/>
                <w:sz w:val="20"/>
                <w:szCs w:val="20"/>
              </w:rPr>
              <w:t>Op welke wijze combineert u meten, signaleren, bewustwording en gedragsbeïnvloeding in uw aanpak?</w:t>
            </w:r>
          </w:p>
          <w:p w14:paraId="67EAB7B8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37DAAD5E" w14:textId="77777777" w:rsidTr="00430012">
        <w:tc>
          <w:tcPr>
            <w:tcW w:w="1137" w:type="dxa"/>
          </w:tcPr>
          <w:p w14:paraId="64599E31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5D1697F0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46CFBFBC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2AFB5834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79B3D375" w14:textId="77777777" w:rsidR="008E53FE" w:rsidRPr="000738D3" w:rsidRDefault="008E53FE" w:rsidP="00300D6C">
            <w:pPr>
              <w:pStyle w:val="Default"/>
              <w:rPr>
                <w:sz w:val="20"/>
                <w:szCs w:val="20"/>
              </w:rPr>
            </w:pPr>
          </w:p>
          <w:p w14:paraId="02C41808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8E53FE" w:rsidRPr="000738D3" w14:paraId="48E248F0" w14:textId="77777777" w:rsidTr="00430012">
        <w:tc>
          <w:tcPr>
            <w:tcW w:w="1137" w:type="dxa"/>
          </w:tcPr>
          <w:p w14:paraId="5B39CD69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3.</w:t>
            </w:r>
          </w:p>
        </w:tc>
        <w:tc>
          <w:tcPr>
            <w:tcW w:w="7925" w:type="dxa"/>
          </w:tcPr>
          <w:p w14:paraId="538A12F4" w14:textId="77777777" w:rsidR="008E53FE" w:rsidRPr="000738D3" w:rsidRDefault="008E53FE" w:rsidP="0043001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0738D3">
              <w:rPr>
                <w:color w:val="000000" w:themeColor="text1"/>
                <w:sz w:val="20"/>
                <w:szCs w:val="20"/>
              </w:rPr>
              <w:t>In hoeverre is uw oplossing al toegepast bij gemeenten of vergelijkbare situaties? Kunt u referenties delen?</w:t>
            </w:r>
          </w:p>
          <w:p w14:paraId="7306045D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69DD6B5E" w14:textId="77777777" w:rsidTr="00430012">
        <w:tc>
          <w:tcPr>
            <w:tcW w:w="1137" w:type="dxa"/>
          </w:tcPr>
          <w:p w14:paraId="2C15016C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3CE444BB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1C2D9220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1B4BA773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4A26EA02" w14:textId="77777777" w:rsidR="008E53FE" w:rsidRPr="000738D3" w:rsidRDefault="008E53FE" w:rsidP="00300D6C">
            <w:pPr>
              <w:pStyle w:val="Default"/>
              <w:rPr>
                <w:sz w:val="20"/>
                <w:szCs w:val="20"/>
              </w:rPr>
            </w:pPr>
          </w:p>
          <w:p w14:paraId="51EC1B3A" w14:textId="77777777" w:rsidR="008E53FE" w:rsidRPr="000738D3" w:rsidRDefault="008E53FE" w:rsidP="00430012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8E53FE" w:rsidRPr="000738D3" w14:paraId="5D3E048B" w14:textId="77777777" w:rsidTr="00430012">
        <w:trPr>
          <w:trHeight w:val="577"/>
        </w:trPr>
        <w:tc>
          <w:tcPr>
            <w:tcW w:w="1137" w:type="dxa"/>
          </w:tcPr>
          <w:p w14:paraId="6E6CD32E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7925" w:type="dxa"/>
          </w:tcPr>
          <w:p w14:paraId="5FEE8A57" w14:textId="77777777" w:rsidR="008E53FE" w:rsidRPr="000738D3" w:rsidRDefault="008E53FE" w:rsidP="00430012">
            <w:pPr>
              <w:pStyle w:val="Default"/>
              <w:rPr>
                <w:color w:val="FF0000"/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Hoe kan een campagne zoals “Te luid geluid is uit” effectief worden ingezet?</w:t>
            </w:r>
          </w:p>
        </w:tc>
      </w:tr>
      <w:tr w:rsidR="008E53FE" w:rsidRPr="000738D3" w14:paraId="517B4F32" w14:textId="77777777" w:rsidTr="00430012">
        <w:trPr>
          <w:trHeight w:val="1359"/>
        </w:trPr>
        <w:tc>
          <w:tcPr>
            <w:tcW w:w="1137" w:type="dxa"/>
          </w:tcPr>
          <w:p w14:paraId="2F4139A4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 xml:space="preserve">Antwoord </w:t>
            </w:r>
          </w:p>
          <w:p w14:paraId="4A06A465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925" w:type="dxa"/>
          </w:tcPr>
          <w:p w14:paraId="7BDD8656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7C7794AA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128F2EAE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19FE7280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4AD32FAB" w14:textId="77777777" w:rsidTr="00430012">
        <w:tc>
          <w:tcPr>
            <w:tcW w:w="1137" w:type="dxa"/>
          </w:tcPr>
          <w:p w14:paraId="029A21EF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7925" w:type="dxa"/>
          </w:tcPr>
          <w:p w14:paraId="6E148F75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Hoe ondersteunt u de gemeente bij het vertalen van data naar concrete maatregelen?</w:t>
            </w:r>
          </w:p>
          <w:p w14:paraId="25D08035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72D39461" w14:textId="77777777" w:rsidTr="00300D6C">
        <w:trPr>
          <w:trHeight w:val="58"/>
        </w:trPr>
        <w:tc>
          <w:tcPr>
            <w:tcW w:w="1137" w:type="dxa"/>
          </w:tcPr>
          <w:p w14:paraId="22D898BA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 xml:space="preserve">Antwoord </w:t>
            </w:r>
          </w:p>
          <w:p w14:paraId="5346250F" w14:textId="77777777" w:rsidR="00300D6C" w:rsidRPr="000738D3" w:rsidRDefault="00300D6C" w:rsidP="0043001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925" w:type="dxa"/>
          </w:tcPr>
          <w:p w14:paraId="45088498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4408E084" w14:textId="77777777" w:rsidTr="00430012">
        <w:tc>
          <w:tcPr>
            <w:tcW w:w="1137" w:type="dxa"/>
          </w:tcPr>
          <w:p w14:paraId="39F05349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6.</w:t>
            </w:r>
          </w:p>
        </w:tc>
        <w:tc>
          <w:tcPr>
            <w:tcW w:w="7925" w:type="dxa"/>
          </w:tcPr>
          <w:p w14:paraId="53B7EFB6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Welke technieken gebruikt u om geluidsoverlast van voertuigen te meten (bijv. geluidsniveau, frequenties, trillingen)?</w:t>
            </w:r>
          </w:p>
          <w:p w14:paraId="5273EAF0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5DF5AB16" w14:textId="77777777" w:rsidTr="00430012">
        <w:tc>
          <w:tcPr>
            <w:tcW w:w="1137" w:type="dxa"/>
          </w:tcPr>
          <w:p w14:paraId="2399EDF0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6349DCB0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23A4373D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6DE7D6D4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722981A4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3D5F6FE2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1153FBF5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5D0A0545" w14:textId="77777777" w:rsidTr="00430012">
        <w:tc>
          <w:tcPr>
            <w:tcW w:w="1137" w:type="dxa"/>
          </w:tcPr>
          <w:p w14:paraId="34B156F7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7.</w:t>
            </w:r>
          </w:p>
        </w:tc>
        <w:tc>
          <w:tcPr>
            <w:tcW w:w="7925" w:type="dxa"/>
          </w:tcPr>
          <w:p w14:paraId="126211C2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 xml:space="preserve">In hoeverre kan uw systeem onderscheid maken tussen: </w:t>
            </w:r>
          </w:p>
          <w:p w14:paraId="574FF2A7" w14:textId="77777777" w:rsidR="008E53FE" w:rsidRPr="000738D3" w:rsidRDefault="008E53FE" w:rsidP="008E53FE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 xml:space="preserve">Te hard rijden </w:t>
            </w:r>
          </w:p>
          <w:p w14:paraId="311CCCD5" w14:textId="77777777" w:rsidR="008E53FE" w:rsidRPr="000738D3" w:rsidRDefault="008E53FE" w:rsidP="008E53FE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lastRenderedPageBreak/>
              <w:t>Asociaal rijgedrag (extra tussengas geven bij stilstand, piepende banden bij optrekken/remmen, te hard optrekken, onnodig claxonneren)</w:t>
            </w:r>
          </w:p>
          <w:p w14:paraId="38EACAE4" w14:textId="77777777" w:rsidR="008E53FE" w:rsidRPr="000738D3" w:rsidRDefault="008E53FE" w:rsidP="008E53FE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 xml:space="preserve">Te luid uitlaatgeluid </w:t>
            </w:r>
          </w:p>
          <w:p w14:paraId="2276598F" w14:textId="77777777" w:rsidR="008E53FE" w:rsidRPr="000738D3" w:rsidRDefault="008E53FE" w:rsidP="008E53FE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Specifieke voertuigen (bijv. scooters, motoren, tractoren, hulpdiensten)?</w:t>
            </w:r>
          </w:p>
          <w:p w14:paraId="3156766D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24C90AC2" w14:textId="77777777" w:rsidTr="00430012">
        <w:tc>
          <w:tcPr>
            <w:tcW w:w="1137" w:type="dxa"/>
          </w:tcPr>
          <w:p w14:paraId="64790174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925" w:type="dxa"/>
          </w:tcPr>
          <w:p w14:paraId="1139B3BB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6DB0D8AF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3475A3EA" w14:textId="77777777" w:rsidR="008E53FE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752299DE" w14:textId="77777777" w:rsidR="00300D6C" w:rsidRPr="000738D3" w:rsidRDefault="00300D6C" w:rsidP="00430012">
            <w:pPr>
              <w:pStyle w:val="Default"/>
              <w:rPr>
                <w:sz w:val="20"/>
                <w:szCs w:val="20"/>
              </w:rPr>
            </w:pPr>
          </w:p>
          <w:p w14:paraId="201E290B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40194717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73C9B569" w14:textId="77777777" w:rsidTr="00430012">
        <w:tc>
          <w:tcPr>
            <w:tcW w:w="1137" w:type="dxa"/>
          </w:tcPr>
          <w:p w14:paraId="4FAE804E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8.</w:t>
            </w:r>
          </w:p>
        </w:tc>
        <w:tc>
          <w:tcPr>
            <w:tcW w:w="7925" w:type="dxa"/>
          </w:tcPr>
          <w:p w14:paraId="747D0347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Hoe wordt rekening gehouden met omgevingsfactoren (wind, regen, ander verkeer, achtergrondgeluid)?</w:t>
            </w:r>
          </w:p>
          <w:p w14:paraId="7AF3BDEA" w14:textId="77777777" w:rsidR="008E53FE" w:rsidRPr="000738D3" w:rsidRDefault="008E53FE" w:rsidP="00430012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</w:tr>
      <w:tr w:rsidR="008E53FE" w:rsidRPr="000738D3" w14:paraId="6ABA4A45" w14:textId="77777777" w:rsidTr="00430012">
        <w:tc>
          <w:tcPr>
            <w:tcW w:w="1137" w:type="dxa"/>
          </w:tcPr>
          <w:p w14:paraId="1C4183A5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18640638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504F4B70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0D0DF144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6AED6E8E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31B727E9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5A82E5E4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5F9946DA" w14:textId="77777777" w:rsidTr="00430012">
        <w:tc>
          <w:tcPr>
            <w:tcW w:w="1137" w:type="dxa"/>
          </w:tcPr>
          <w:p w14:paraId="07C02F3B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9.</w:t>
            </w:r>
          </w:p>
        </w:tc>
        <w:tc>
          <w:tcPr>
            <w:tcW w:w="7925" w:type="dxa"/>
          </w:tcPr>
          <w:p w14:paraId="72E0AF11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Welke infrastructuur is nodig voor een meetnet op circa 1</w:t>
            </w:r>
            <w:r>
              <w:rPr>
                <w:sz w:val="20"/>
                <w:szCs w:val="20"/>
              </w:rPr>
              <w:t>2</w:t>
            </w:r>
            <w:r w:rsidRPr="000738D3">
              <w:rPr>
                <w:sz w:val="20"/>
                <w:szCs w:val="20"/>
              </w:rPr>
              <w:t xml:space="preserve"> locaties binnen onze gemeente?</w:t>
            </w:r>
          </w:p>
          <w:p w14:paraId="30A907B4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2E980ED0" w14:textId="77777777" w:rsidTr="00430012">
        <w:tc>
          <w:tcPr>
            <w:tcW w:w="1137" w:type="dxa"/>
          </w:tcPr>
          <w:p w14:paraId="163FF775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2F050A50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6F696B7D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3A4D7EBD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4A03FAE4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15BCDBB1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0944C722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3AF4394B" w14:textId="77777777" w:rsidTr="00430012">
        <w:tc>
          <w:tcPr>
            <w:tcW w:w="1137" w:type="dxa"/>
          </w:tcPr>
          <w:p w14:paraId="1A7D0287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10.</w:t>
            </w:r>
          </w:p>
        </w:tc>
        <w:tc>
          <w:tcPr>
            <w:tcW w:w="7925" w:type="dxa"/>
          </w:tcPr>
          <w:p w14:paraId="48D6BB07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Wat is de doorlooptijd voor implementatie van een meetnet op 12 locaties?</w:t>
            </w:r>
          </w:p>
          <w:p w14:paraId="70D1C80B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616DF2CB" w14:textId="77777777" w:rsidTr="00430012">
        <w:tc>
          <w:tcPr>
            <w:tcW w:w="1137" w:type="dxa"/>
          </w:tcPr>
          <w:p w14:paraId="4646D048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25B1326C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19E83207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7BD3F362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0D2CE353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0E19B036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0A89BEEB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72F31E73" w14:textId="77777777" w:rsidTr="00430012">
        <w:tc>
          <w:tcPr>
            <w:tcW w:w="1137" w:type="dxa"/>
          </w:tcPr>
          <w:p w14:paraId="52084324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11.</w:t>
            </w:r>
          </w:p>
        </w:tc>
        <w:tc>
          <w:tcPr>
            <w:tcW w:w="7925" w:type="dxa"/>
          </w:tcPr>
          <w:p w14:paraId="22049D6A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Welke middelen adviseert u voor zichtbaarheid in de openbare ruimte (bijv. displays, A0-borden)?</w:t>
            </w:r>
          </w:p>
          <w:p w14:paraId="26179D1D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4037A734" w14:textId="77777777" w:rsidTr="00430012">
        <w:tc>
          <w:tcPr>
            <w:tcW w:w="1137" w:type="dxa"/>
          </w:tcPr>
          <w:p w14:paraId="73E41577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10186175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25F7649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3498B82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779F4E2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CB46947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8E53FE" w:rsidRPr="000738D3" w14:paraId="59C29477" w14:textId="77777777" w:rsidTr="00430012">
        <w:tc>
          <w:tcPr>
            <w:tcW w:w="1137" w:type="dxa"/>
          </w:tcPr>
          <w:p w14:paraId="32164AA3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12.</w:t>
            </w:r>
          </w:p>
        </w:tc>
        <w:tc>
          <w:tcPr>
            <w:tcW w:w="7925" w:type="dxa"/>
          </w:tcPr>
          <w:p w14:paraId="1C3A1367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Hoe ziet het beheer en onderhoud van de apparatuur eruit? Op welke wijze wordt dit uitgevoerd en welke incidentele en/of structurele kosten hangen hiermee samen?</w:t>
            </w:r>
          </w:p>
          <w:p w14:paraId="7B071521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8E53FE" w:rsidRPr="000738D3" w14:paraId="2FDCDB1F" w14:textId="77777777" w:rsidTr="00430012">
        <w:tc>
          <w:tcPr>
            <w:tcW w:w="1137" w:type="dxa"/>
          </w:tcPr>
          <w:p w14:paraId="18C66E47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0F81537E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6F6CB700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38B57DFA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25AEA6C8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3840FAA8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14E2EAA9" w14:textId="77777777" w:rsidTr="00430012">
        <w:tc>
          <w:tcPr>
            <w:tcW w:w="1137" w:type="dxa"/>
          </w:tcPr>
          <w:p w14:paraId="46CEF0CE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13.</w:t>
            </w:r>
          </w:p>
        </w:tc>
        <w:tc>
          <w:tcPr>
            <w:tcW w:w="7925" w:type="dxa"/>
          </w:tcPr>
          <w:p w14:paraId="0BF8DFB0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 xml:space="preserve">Maakt u gebruik van een 0-meting? </w:t>
            </w:r>
          </w:p>
          <w:p w14:paraId="65AA1609" w14:textId="77777777" w:rsidR="008E53FE" w:rsidRPr="000738D3" w:rsidRDefault="008E53FE" w:rsidP="008E53FE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 xml:space="preserve">Zo ja, hoe ziet die eruit en hoe lang moet deze duren voor een representatief beeld? Is hier een gewenste periode in het jaar voor? </w:t>
            </w:r>
          </w:p>
          <w:p w14:paraId="491C52D3" w14:textId="77777777" w:rsidR="008E53FE" w:rsidRPr="000738D3" w:rsidRDefault="008E53FE" w:rsidP="008E53FE">
            <w:pPr>
              <w:pStyle w:val="Default"/>
              <w:numPr>
                <w:ilvl w:val="0"/>
                <w:numId w:val="12"/>
              </w:numPr>
              <w:rPr>
                <w:color w:val="auto"/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lastRenderedPageBreak/>
              <w:t>Zo nee, waarom niet?</w:t>
            </w:r>
          </w:p>
          <w:p w14:paraId="5EA256A5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8E53FE" w:rsidRPr="000738D3" w14:paraId="5554297F" w14:textId="77777777" w:rsidTr="00430012">
        <w:tc>
          <w:tcPr>
            <w:tcW w:w="1137" w:type="dxa"/>
          </w:tcPr>
          <w:p w14:paraId="60510C64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925" w:type="dxa"/>
          </w:tcPr>
          <w:p w14:paraId="20553E9C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014F97D4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6580597C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07F5D01B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7C3D4384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718B3F7A" w14:textId="77777777" w:rsidTr="00430012">
        <w:tc>
          <w:tcPr>
            <w:tcW w:w="1137" w:type="dxa"/>
          </w:tcPr>
          <w:p w14:paraId="18C8C16F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14.</w:t>
            </w:r>
          </w:p>
        </w:tc>
        <w:tc>
          <w:tcPr>
            <w:tcW w:w="7925" w:type="dxa"/>
          </w:tcPr>
          <w:p w14:paraId="68B1800F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Hoe worden data verzameld, opgeslagen en ontsloten (dashboard, rapportages)?</w:t>
            </w:r>
          </w:p>
          <w:p w14:paraId="7C8ABD40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8E53FE" w:rsidRPr="000738D3" w14:paraId="60043E23" w14:textId="77777777" w:rsidTr="00430012">
        <w:tc>
          <w:tcPr>
            <w:tcW w:w="1137" w:type="dxa"/>
          </w:tcPr>
          <w:p w14:paraId="060F15A6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0BBE2B31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198BBEE2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2126B3E7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64D0698D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2A6E2EC0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4E069D7B" w14:textId="77777777" w:rsidTr="00430012">
        <w:tc>
          <w:tcPr>
            <w:tcW w:w="1137" w:type="dxa"/>
          </w:tcPr>
          <w:p w14:paraId="1DD09C02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15.</w:t>
            </w:r>
          </w:p>
        </w:tc>
        <w:tc>
          <w:tcPr>
            <w:tcW w:w="7925" w:type="dxa"/>
          </w:tcPr>
          <w:p w14:paraId="66FDC3A7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Op welke manier kan het effect (bijv. 30% reductie) objectief worden gemeten?</w:t>
            </w:r>
          </w:p>
          <w:p w14:paraId="3047D016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8E53FE" w:rsidRPr="000738D3" w14:paraId="0F334AE0" w14:textId="77777777" w:rsidTr="00430012">
        <w:tc>
          <w:tcPr>
            <w:tcW w:w="1137" w:type="dxa"/>
          </w:tcPr>
          <w:p w14:paraId="6ED44814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60DE23A5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450A5EDC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39E609AB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490DC69A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3088E7D9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41651E06" w14:textId="77777777" w:rsidTr="00430012">
        <w:tc>
          <w:tcPr>
            <w:tcW w:w="1137" w:type="dxa"/>
          </w:tcPr>
          <w:p w14:paraId="3DCC1B16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16.</w:t>
            </w:r>
          </w:p>
        </w:tc>
        <w:tc>
          <w:tcPr>
            <w:tcW w:w="7925" w:type="dxa"/>
          </w:tcPr>
          <w:p w14:paraId="5A37FF2C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Hoe vaak levert u rapportages aan bij de gemeente en in welke vorm?</w:t>
            </w:r>
          </w:p>
          <w:p w14:paraId="31450F34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8E53FE" w:rsidRPr="000738D3" w14:paraId="4978FC2E" w14:textId="77777777" w:rsidTr="00430012">
        <w:tc>
          <w:tcPr>
            <w:tcW w:w="1137" w:type="dxa"/>
          </w:tcPr>
          <w:p w14:paraId="5F3DA7BE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5B58FC83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7FDC1B48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3A0F965D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03083559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6CF3365A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  <w:tr w:rsidR="008E53FE" w:rsidRPr="000738D3" w14:paraId="0CB10F70" w14:textId="77777777" w:rsidTr="00430012">
        <w:tc>
          <w:tcPr>
            <w:tcW w:w="1137" w:type="dxa"/>
          </w:tcPr>
          <w:p w14:paraId="416F4741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17.</w:t>
            </w:r>
          </w:p>
        </w:tc>
        <w:tc>
          <w:tcPr>
            <w:tcW w:w="7925" w:type="dxa"/>
          </w:tcPr>
          <w:p w14:paraId="650D5A95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Welke werkzaamheden worden van de gemeente verwacht?</w:t>
            </w:r>
          </w:p>
          <w:p w14:paraId="4C58FB64" w14:textId="77777777" w:rsidR="008E53FE" w:rsidRPr="000738D3" w:rsidRDefault="008E53FE" w:rsidP="0043001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8E53FE" w:rsidRPr="000738D3" w14:paraId="12BFEBEC" w14:textId="77777777" w:rsidTr="00430012">
        <w:tc>
          <w:tcPr>
            <w:tcW w:w="1137" w:type="dxa"/>
          </w:tcPr>
          <w:p w14:paraId="7FA9E292" w14:textId="77777777" w:rsidR="008E53FE" w:rsidRPr="000738D3" w:rsidRDefault="008E53FE" w:rsidP="0043001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336605A8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6BF3D95E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04E6D51A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2689F3EE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  <w:p w14:paraId="155FAEC1" w14:textId="77777777" w:rsidR="008E53FE" w:rsidRPr="000738D3" w:rsidRDefault="008E53FE" w:rsidP="00430012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2A62807E" w14:textId="77777777" w:rsidR="008E53FE" w:rsidRPr="0069198C" w:rsidRDefault="008E53FE" w:rsidP="0069198C"/>
    <w:sectPr w:rsidR="008E53FE" w:rsidRPr="006919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C5055" w14:textId="77777777" w:rsidR="008E53FE" w:rsidRDefault="008E53FE" w:rsidP="008E53FE">
      <w:pPr>
        <w:spacing w:after="0" w:line="240" w:lineRule="auto"/>
      </w:pPr>
      <w:r>
        <w:separator/>
      </w:r>
    </w:p>
  </w:endnote>
  <w:endnote w:type="continuationSeparator" w:id="0">
    <w:p w14:paraId="385AEC3D" w14:textId="77777777" w:rsidR="008E53FE" w:rsidRDefault="008E53FE" w:rsidP="008E5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26823220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09DE82" w14:textId="2D01A6B7" w:rsidR="00785355" w:rsidRPr="00300D6C" w:rsidRDefault="00785355" w:rsidP="00785355">
            <w:pPr>
              <w:pStyle w:val="Voettekst"/>
              <w:rPr>
                <w:sz w:val="20"/>
                <w:szCs w:val="20"/>
              </w:rPr>
            </w:pPr>
            <w:r w:rsidRPr="00300D6C">
              <w:rPr>
                <w:sz w:val="20"/>
                <w:szCs w:val="20"/>
              </w:rPr>
              <w:t>Campagne aso en te luid rijgedrag</w:t>
            </w:r>
            <w:r w:rsidR="002B1930">
              <w:rPr>
                <w:sz w:val="20"/>
                <w:szCs w:val="20"/>
              </w:rPr>
              <w:t>, TenderNed kenmerk: 589488</w:t>
            </w:r>
            <w:r w:rsidRPr="00300D6C">
              <w:rPr>
                <w:sz w:val="20"/>
                <w:szCs w:val="20"/>
              </w:rPr>
              <w:tab/>
            </w:r>
            <w:r w:rsidRPr="00300D6C">
              <w:rPr>
                <w:sz w:val="20"/>
                <w:szCs w:val="20"/>
              </w:rPr>
              <w:tab/>
            </w:r>
          </w:p>
        </w:sdtContent>
      </w:sdt>
    </w:sdtContent>
  </w:sdt>
  <w:p w14:paraId="44941650" w14:textId="77777777" w:rsidR="00785355" w:rsidRDefault="007853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DB62" w14:textId="77777777" w:rsidR="008E53FE" w:rsidRDefault="008E53FE" w:rsidP="008E53FE">
      <w:pPr>
        <w:spacing w:after="0" w:line="240" w:lineRule="auto"/>
      </w:pPr>
      <w:r>
        <w:separator/>
      </w:r>
    </w:p>
  </w:footnote>
  <w:footnote w:type="continuationSeparator" w:id="0">
    <w:p w14:paraId="7F4F1145" w14:textId="77777777" w:rsidR="008E53FE" w:rsidRDefault="008E53FE" w:rsidP="008E5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58A9" w14:textId="1859FF56" w:rsidR="008E53FE" w:rsidRDefault="008E53FE">
    <w:pPr>
      <w:pStyle w:val="Koptekst"/>
    </w:pPr>
    <w:r w:rsidRPr="000738D3">
      <w:rPr>
        <w:rFonts w:cs="Calibri"/>
        <w:noProof/>
        <w:sz w:val="22"/>
        <w:lang w:eastAsia="nl-NL"/>
      </w:rPr>
      <w:drawing>
        <wp:anchor distT="0" distB="0" distL="114300" distR="114300" simplePos="0" relativeHeight="251659264" behindDoc="1" locked="0" layoutInCell="1" allowOverlap="1" wp14:anchorId="4FA53CF0" wp14:editId="2C150AF3">
          <wp:simplePos x="0" y="0"/>
          <wp:positionH relativeFrom="margin">
            <wp:posOffset>5715000</wp:posOffset>
          </wp:positionH>
          <wp:positionV relativeFrom="paragraph">
            <wp:posOffset>-282575</wp:posOffset>
          </wp:positionV>
          <wp:extent cx="627899" cy="901219"/>
          <wp:effectExtent l="0" t="0" r="1270" b="0"/>
          <wp:wrapNone/>
          <wp:docPr id="1443766186" name="Afbeelding 3" descr="Afbeelding met Graphics, grafische vormgeving, symbool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018552" name="Afbeelding 3" descr="Afbeelding met Graphics, grafische vormgeving, symbool, Lettertype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899" cy="901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975E8F"/>
    <w:multiLevelType w:val="hybridMultilevel"/>
    <w:tmpl w:val="E0E201F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B6BAF"/>
    <w:multiLevelType w:val="hybridMultilevel"/>
    <w:tmpl w:val="CF1C243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497523">
    <w:abstractNumId w:val="9"/>
  </w:num>
  <w:num w:numId="2" w16cid:durableId="793522172">
    <w:abstractNumId w:val="8"/>
  </w:num>
  <w:num w:numId="3" w16cid:durableId="2005349773">
    <w:abstractNumId w:val="7"/>
  </w:num>
  <w:num w:numId="4" w16cid:durableId="252250096">
    <w:abstractNumId w:val="6"/>
  </w:num>
  <w:num w:numId="5" w16cid:durableId="2069330160">
    <w:abstractNumId w:val="5"/>
  </w:num>
  <w:num w:numId="6" w16cid:durableId="1693219399">
    <w:abstractNumId w:val="4"/>
  </w:num>
  <w:num w:numId="7" w16cid:durableId="1536655023">
    <w:abstractNumId w:val="3"/>
  </w:num>
  <w:num w:numId="8" w16cid:durableId="525943161">
    <w:abstractNumId w:val="2"/>
  </w:num>
  <w:num w:numId="9" w16cid:durableId="630133857">
    <w:abstractNumId w:val="1"/>
  </w:num>
  <w:num w:numId="10" w16cid:durableId="933897857">
    <w:abstractNumId w:val="0"/>
  </w:num>
  <w:num w:numId="11" w16cid:durableId="633410252">
    <w:abstractNumId w:val="11"/>
  </w:num>
  <w:num w:numId="12" w16cid:durableId="16048008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FE"/>
    <w:rsid w:val="0001455F"/>
    <w:rsid w:val="00014E17"/>
    <w:rsid w:val="00015A78"/>
    <w:rsid w:val="00042075"/>
    <w:rsid w:val="00210AA7"/>
    <w:rsid w:val="002B1930"/>
    <w:rsid w:val="002C15E4"/>
    <w:rsid w:val="00300D6C"/>
    <w:rsid w:val="00367825"/>
    <w:rsid w:val="003D0BBD"/>
    <w:rsid w:val="006424BA"/>
    <w:rsid w:val="0069198C"/>
    <w:rsid w:val="006E23C7"/>
    <w:rsid w:val="00785355"/>
    <w:rsid w:val="008E53FE"/>
    <w:rsid w:val="00A20495"/>
    <w:rsid w:val="00A61706"/>
    <w:rsid w:val="00A91E52"/>
    <w:rsid w:val="00B67058"/>
    <w:rsid w:val="00CA4BA7"/>
    <w:rsid w:val="00CD1A6B"/>
    <w:rsid w:val="00D037D0"/>
    <w:rsid w:val="00E6283A"/>
    <w:rsid w:val="00F8139D"/>
    <w:rsid w:val="00F84476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64CCE3"/>
  <w15:chartTrackingRefBased/>
  <w15:docId w15:val="{D9A03710-84EF-4374-85CA-519923CD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4BA7"/>
    <w:pPr>
      <w:spacing w:after="240" w:line="312" w:lineRule="auto"/>
    </w:pPr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 w:after="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 w:after="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 w:after="0"/>
      <w:outlineLvl w:val="2"/>
    </w:pPr>
    <w:rPr>
      <w:rFonts w:eastAsiaTheme="majorEastAsia" w:cstheme="majorBidi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 w:line="240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 w:after="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  <w:pPr>
      <w:spacing w:after="0" w:line="240" w:lineRule="auto"/>
    </w:pPr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rsid w:val="008E53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E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rsid w:val="008E53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E53FE"/>
    <w:rPr>
      <w:rFonts w:ascii="Calibri" w:hAnsi="Calibri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semiHidden/>
    <w:unhideWhenUsed/>
    <w:rsid w:val="008E53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unhideWhenUsed/>
    <w:rsid w:val="008E53FE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rsid w:val="008E53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E53FE"/>
    <w:rPr>
      <w:rFonts w:ascii="Calibri" w:hAnsi="Calibri"/>
      <w:i/>
      <w:iCs/>
      <w:color w:val="2E74B5" w:themeColor="accent1" w:themeShade="BF"/>
      <w:sz w:val="24"/>
    </w:rPr>
  </w:style>
  <w:style w:type="character" w:styleId="Intensieveverwijzing">
    <w:name w:val="Intense Reference"/>
    <w:basedOn w:val="Standaardalinea-lettertype"/>
    <w:uiPriority w:val="32"/>
    <w:semiHidden/>
    <w:unhideWhenUsed/>
    <w:rsid w:val="008E53FE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59"/>
    <w:rsid w:val="008E53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53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8E5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53F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5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53FE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Grimbergen – van Leeuwen</dc:creator>
  <cp:keywords/>
  <dc:description/>
  <cp:lastModifiedBy>Larissa Grimbergen – van Leeuwen</cp:lastModifiedBy>
  <cp:revision>5</cp:revision>
  <dcterms:created xsi:type="dcterms:W3CDTF">2026-05-11T08:29:00Z</dcterms:created>
  <dcterms:modified xsi:type="dcterms:W3CDTF">2026-05-11T10:43:00Z</dcterms:modified>
</cp:coreProperties>
</file>