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DD82" w14:textId="77777777" w:rsidR="002365B7" w:rsidRPr="00BE14CA" w:rsidRDefault="002365B7" w:rsidP="002365B7">
      <w:pPr>
        <w:autoSpaceDE w:val="0"/>
        <w:autoSpaceDN w:val="0"/>
        <w:adjustRightInd w:val="0"/>
        <w:jc w:val="right"/>
        <w:rPr>
          <w:rFonts w:ascii="Aptos" w:hAnsi="Aptos" w:cs="Arial"/>
          <w:b/>
          <w:bCs/>
          <w:sz w:val="18"/>
          <w:szCs w:val="18"/>
        </w:rPr>
      </w:pPr>
    </w:p>
    <w:p w14:paraId="13854764" w14:textId="77777777" w:rsidR="00F626B5" w:rsidRPr="00BE14CA" w:rsidRDefault="00F626B5" w:rsidP="00F626B5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eastAsia="Times New Roman" w:hAnsi="Aptos" w:cs="Arial"/>
          <w:b/>
          <w:bCs/>
          <w:color w:val="70AA3A"/>
          <w:kern w:val="32"/>
          <w:lang w:eastAsia="nl-NL"/>
        </w:rPr>
      </w:pPr>
      <w:r w:rsidRPr="00BE14CA">
        <w:rPr>
          <w:rFonts w:ascii="Aptos" w:eastAsia="Times New Roman" w:hAnsi="Aptos" w:cs="Arial"/>
          <w:b/>
          <w:bCs/>
          <w:color w:val="70AA3A"/>
          <w:kern w:val="32"/>
          <w:lang w:eastAsia="nl-NL"/>
        </w:rPr>
        <w:t>Per referentieopdracht dient Inschrijver een apart referentieformulier te gebruiken.</w:t>
      </w:r>
    </w:p>
    <w:p w14:paraId="5718C785" w14:textId="77777777" w:rsidR="00E34453" w:rsidRPr="00BE14CA" w:rsidRDefault="00E34453" w:rsidP="002365B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eastAsia="Times New Roman" w:hAnsi="Aptos" w:cs="Arial"/>
          <w:b/>
          <w:bCs/>
          <w:color w:val="70AA3A"/>
          <w:kern w:val="32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8"/>
        <w:gridCol w:w="1728"/>
        <w:gridCol w:w="2163"/>
        <w:gridCol w:w="5025"/>
      </w:tblGrid>
      <w:tr w:rsidR="00DE2148" w:rsidRPr="00BE14CA" w14:paraId="13C60631" w14:textId="77777777" w:rsidTr="008E0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  <w:shd w:val="clear" w:color="auto" w:fill="70AA3A"/>
            <w:vAlign w:val="center"/>
          </w:tcPr>
          <w:p w14:paraId="70980A0A" w14:textId="5EE74E85" w:rsidR="00DE2148" w:rsidRPr="00BE14CA" w:rsidRDefault="00E34453">
            <w:pPr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 xml:space="preserve">Referentieopdracht met betrekking tot kerncompetentie </w:t>
            </w:r>
          </w:p>
        </w:tc>
      </w:tr>
      <w:tr w:rsidR="00E34453" w:rsidRPr="00BE14CA" w14:paraId="32833951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4E4B1C23" w14:textId="471A396A" w:rsidR="00E34453" w:rsidRPr="00BE14CA" w:rsidRDefault="00E34453" w:rsidP="00DE2148">
            <w:pPr>
              <w:spacing w:before="6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 xml:space="preserve">Inschrijver: </w:t>
            </w:r>
          </w:p>
        </w:tc>
      </w:tr>
      <w:tr w:rsidR="00C61C74" w:rsidRPr="00BE14CA" w14:paraId="33F1AE6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2B3539A8" w14:textId="04824112" w:rsidR="00C61C74" w:rsidRPr="00BE14CA" w:rsidRDefault="0064365E" w:rsidP="00DE2148">
            <w:pPr>
              <w:spacing w:before="60"/>
              <w:rPr>
                <w:rFonts w:ascii="Aptos" w:hAnsi="Aptos" w:cs="Arial"/>
                <w:b w:val="0"/>
              </w:rPr>
            </w:pPr>
            <w:r w:rsidRPr="00BE14CA">
              <w:rPr>
                <w:rFonts w:ascii="Aptos" w:hAnsi="Aptos" w:cs="Arial"/>
              </w:rPr>
              <w:t xml:space="preserve">Kerncompetentie: </w:t>
            </w:r>
            <w:r w:rsidR="00DE2148" w:rsidRPr="00BE14CA">
              <w:rPr>
                <w:rFonts w:ascii="Aptos" w:hAnsi="Aptos" w:cs="Arial"/>
                <w:b w:val="0"/>
              </w:rPr>
              <w:t xml:space="preserve">1 </w:t>
            </w:r>
            <w:r w:rsidR="00DE2148" w:rsidRPr="00BE14CA">
              <w:rPr>
                <w:rFonts w:ascii="Aptos" w:hAnsi="Aptos" w:cs="Segoe UI Symbol"/>
                <w:b w:val="0"/>
              </w:rPr>
              <w:t>☐</w:t>
            </w:r>
            <w:r w:rsidR="00DE2148" w:rsidRPr="00BE14CA">
              <w:rPr>
                <w:rFonts w:ascii="Aptos" w:hAnsi="Aptos" w:cs="Arial"/>
                <w:b w:val="0"/>
              </w:rPr>
              <w:t>  2</w:t>
            </w:r>
            <w:r w:rsidR="00DE2148" w:rsidRPr="00BE14CA">
              <w:rPr>
                <w:rFonts w:ascii="Aptos" w:hAnsi="Aptos" w:cs="Segoe UI Symbol"/>
                <w:b w:val="0"/>
              </w:rPr>
              <w:t>☐</w:t>
            </w:r>
            <w:r w:rsidR="00DE2148" w:rsidRPr="00BE14CA">
              <w:rPr>
                <w:rFonts w:ascii="Aptos" w:hAnsi="Aptos" w:cs="Arial"/>
                <w:b w:val="0"/>
              </w:rPr>
              <w:t>  </w:t>
            </w:r>
            <w:r w:rsidR="00554691" w:rsidRPr="00BE14CA">
              <w:rPr>
                <w:rFonts w:ascii="Aptos" w:hAnsi="Aptos" w:cs="Arial"/>
                <w:b w:val="0"/>
              </w:rPr>
              <w:t xml:space="preserve">3 </w:t>
            </w:r>
            <w:r w:rsidR="00554691" w:rsidRPr="00BE14CA">
              <w:rPr>
                <w:rFonts w:ascii="Aptos" w:hAnsi="Aptos" w:cs="Segoe UI Symbol"/>
                <w:b w:val="0"/>
              </w:rPr>
              <w:t>☐</w:t>
            </w:r>
            <w:r w:rsidR="00554691" w:rsidRPr="00BE14CA">
              <w:rPr>
                <w:rFonts w:ascii="Aptos" w:hAnsi="Aptos" w:cs="Arial"/>
                <w:b w:val="0"/>
              </w:rPr>
              <w:t xml:space="preserve">  4 </w:t>
            </w:r>
            <w:r w:rsidR="00554691" w:rsidRPr="00BE14CA">
              <w:rPr>
                <w:rFonts w:ascii="Aptos" w:hAnsi="Aptos" w:cs="Segoe UI Symbol"/>
                <w:b w:val="0"/>
              </w:rPr>
              <w:t>☐</w:t>
            </w:r>
            <w:r w:rsidR="00554691" w:rsidRPr="00BE14CA">
              <w:rPr>
                <w:rFonts w:ascii="Aptos" w:hAnsi="Aptos" w:cs="Arial"/>
                <w:b w:val="0"/>
              </w:rPr>
              <w:t>  </w:t>
            </w:r>
          </w:p>
        </w:tc>
      </w:tr>
      <w:tr w:rsidR="00C61C74" w:rsidRPr="00BE14CA" w14:paraId="6B57755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59BBC2F6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1</w:t>
            </w:r>
          </w:p>
        </w:tc>
        <w:tc>
          <w:tcPr>
            <w:tcW w:w="1728" w:type="dxa"/>
            <w:vMerge w:val="restart"/>
          </w:tcPr>
          <w:p w14:paraId="13333DA6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NAW-gegevens referentie</w:t>
            </w:r>
          </w:p>
          <w:p w14:paraId="2FD0BA75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758DFA56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Naam opdracht</w:t>
            </w:r>
          </w:p>
        </w:tc>
        <w:tc>
          <w:tcPr>
            <w:tcW w:w="5025" w:type="dxa"/>
          </w:tcPr>
          <w:p w14:paraId="62C99B4B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1D4790B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53E9149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1C5853FF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039B1324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Naam organisatie</w:t>
            </w:r>
          </w:p>
        </w:tc>
        <w:tc>
          <w:tcPr>
            <w:tcW w:w="5025" w:type="dxa"/>
          </w:tcPr>
          <w:p w14:paraId="6F39F3B6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1E17C4B6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D86AEA4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12E6A957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35FB2754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Naam contactpersoon</w:t>
            </w:r>
          </w:p>
        </w:tc>
        <w:tc>
          <w:tcPr>
            <w:tcW w:w="5025" w:type="dxa"/>
          </w:tcPr>
          <w:p w14:paraId="7F20883F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3B78941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0E23C48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522F588B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7D64A3C9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Telefoonnummer</w:t>
            </w:r>
          </w:p>
        </w:tc>
        <w:tc>
          <w:tcPr>
            <w:tcW w:w="5025" w:type="dxa"/>
          </w:tcPr>
          <w:p w14:paraId="18EC4750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2B716514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BD70463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22D01A5D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249037CE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E-mail</w:t>
            </w:r>
          </w:p>
        </w:tc>
        <w:tc>
          <w:tcPr>
            <w:tcW w:w="5025" w:type="dxa"/>
          </w:tcPr>
          <w:p w14:paraId="4BB9A164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296965" w:rsidRPr="00BE14CA" w14:paraId="580EDE5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383F6B63" w14:textId="77777777" w:rsidR="00296965" w:rsidRPr="00BE14CA" w:rsidRDefault="00296965">
            <w:pPr>
              <w:spacing w:before="6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2</w:t>
            </w:r>
          </w:p>
        </w:tc>
        <w:tc>
          <w:tcPr>
            <w:tcW w:w="1728" w:type="dxa"/>
            <w:vMerge w:val="restart"/>
          </w:tcPr>
          <w:p w14:paraId="74077480" w14:textId="77777777" w:rsidR="00296965" w:rsidRPr="00BE14CA" w:rsidRDefault="0029696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Omvang</w:t>
            </w:r>
          </w:p>
        </w:tc>
        <w:tc>
          <w:tcPr>
            <w:tcW w:w="2163" w:type="dxa"/>
          </w:tcPr>
          <w:p w14:paraId="5D0D53E6" w14:textId="46AF68CA" w:rsidR="00296965" w:rsidRPr="00BE14CA" w:rsidRDefault="002969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Bruto vloeroppervlak m2</w:t>
            </w:r>
          </w:p>
        </w:tc>
        <w:tc>
          <w:tcPr>
            <w:tcW w:w="5025" w:type="dxa"/>
          </w:tcPr>
          <w:p w14:paraId="63589311" w14:textId="77777777" w:rsidR="00296965" w:rsidRPr="00BE14CA" w:rsidRDefault="002969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296965" w:rsidRPr="00BE14CA" w14:paraId="2573135B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FBE559A" w14:textId="77777777" w:rsidR="00296965" w:rsidRPr="00BE14CA" w:rsidRDefault="00296965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23E6E890" w14:textId="77777777" w:rsidR="00296965" w:rsidRPr="00BE14CA" w:rsidRDefault="0029696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6C749A33" w14:textId="44071669" w:rsidR="00296965" w:rsidRPr="00BE14CA" w:rsidRDefault="005D11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 xml:space="preserve">Opdrachtwaarde </w:t>
            </w:r>
            <w:r w:rsidR="00BE4E4F" w:rsidRPr="00BE14CA">
              <w:rPr>
                <w:rFonts w:ascii="Aptos" w:hAnsi="Aptos" w:cs="Calibri"/>
              </w:rPr>
              <w:t>€</w:t>
            </w:r>
          </w:p>
        </w:tc>
        <w:tc>
          <w:tcPr>
            <w:tcW w:w="5025" w:type="dxa"/>
          </w:tcPr>
          <w:p w14:paraId="504C9814" w14:textId="79F35FCF" w:rsidR="00296965" w:rsidRPr="00BE14CA" w:rsidRDefault="00BE4E4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729FF0F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4D73E640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3</w:t>
            </w:r>
          </w:p>
        </w:tc>
        <w:tc>
          <w:tcPr>
            <w:tcW w:w="1728" w:type="dxa"/>
            <w:vMerge w:val="restart"/>
          </w:tcPr>
          <w:p w14:paraId="725505C1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Looptijd</w:t>
            </w:r>
          </w:p>
        </w:tc>
        <w:tc>
          <w:tcPr>
            <w:tcW w:w="2163" w:type="dxa"/>
          </w:tcPr>
          <w:p w14:paraId="42CABB84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Startdatum opdracht</w:t>
            </w:r>
          </w:p>
        </w:tc>
        <w:tc>
          <w:tcPr>
            <w:tcW w:w="5025" w:type="dxa"/>
          </w:tcPr>
          <w:p w14:paraId="7688A146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76EEA70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7CEC1B5A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08E253FE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6DBCFA55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Einddatum opdracht</w:t>
            </w:r>
          </w:p>
        </w:tc>
        <w:tc>
          <w:tcPr>
            <w:tcW w:w="5025" w:type="dxa"/>
          </w:tcPr>
          <w:p w14:paraId="05DC7E87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</w:tc>
      </w:tr>
      <w:tr w:rsidR="00C61C74" w:rsidRPr="00BE14CA" w14:paraId="548F70C5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C8ABB44" w14:textId="77777777" w:rsidR="00C61C74" w:rsidRPr="00BE14CA" w:rsidRDefault="00C61C74">
            <w:pPr>
              <w:spacing w:before="6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4</w:t>
            </w:r>
          </w:p>
        </w:tc>
        <w:tc>
          <w:tcPr>
            <w:tcW w:w="1728" w:type="dxa"/>
          </w:tcPr>
          <w:p w14:paraId="313F0622" w14:textId="77777777" w:rsidR="00C61C74" w:rsidRPr="00BE14CA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Werkzaamheden</w:t>
            </w:r>
          </w:p>
        </w:tc>
        <w:tc>
          <w:tcPr>
            <w:tcW w:w="2163" w:type="dxa"/>
          </w:tcPr>
          <w:p w14:paraId="59DB0571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t>Beschrijving aard van de opdracht</w:t>
            </w:r>
          </w:p>
        </w:tc>
        <w:tc>
          <w:tcPr>
            <w:tcW w:w="5025" w:type="dxa"/>
          </w:tcPr>
          <w:p w14:paraId="426C97A4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BE14CA">
              <w:rPr>
                <w:rFonts w:ascii="Aptos" w:hAnsi="Apto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E14CA">
              <w:rPr>
                <w:rFonts w:ascii="Aptos" w:hAnsi="Aptos" w:cs="Arial"/>
              </w:rPr>
              <w:instrText xml:space="preserve"> FORMTEXT </w:instrText>
            </w:r>
            <w:r w:rsidRPr="00BE14CA">
              <w:rPr>
                <w:rFonts w:ascii="Aptos" w:hAnsi="Aptos" w:cs="Arial"/>
              </w:rPr>
            </w:r>
            <w:r w:rsidRPr="00BE14CA">
              <w:rPr>
                <w:rFonts w:ascii="Aptos" w:hAnsi="Aptos" w:cs="Arial"/>
              </w:rPr>
              <w:fldChar w:fldCharType="separate"/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  <w:noProof/>
              </w:rPr>
              <w:t> </w:t>
            </w:r>
            <w:r w:rsidRPr="00BE14CA">
              <w:rPr>
                <w:rFonts w:ascii="Aptos" w:hAnsi="Aptos" w:cs="Arial"/>
              </w:rPr>
              <w:fldChar w:fldCharType="end"/>
            </w:r>
          </w:p>
          <w:p w14:paraId="5B025561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14:paraId="03924C2C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14:paraId="1E80F6F9" w14:textId="77777777" w:rsidR="00C61C74" w:rsidRPr="00BE14CA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</w:tbl>
    <w:p w14:paraId="1DE605E4" w14:textId="2C8A64C1" w:rsidR="008506EA" w:rsidRPr="00BE14CA" w:rsidRDefault="008506EA" w:rsidP="002E1419">
      <w:pPr>
        <w:rPr>
          <w:rFonts w:ascii="Aptos" w:hAnsi="Aptos"/>
          <w:sz w:val="20"/>
          <w:szCs w:val="20"/>
        </w:rPr>
      </w:pPr>
    </w:p>
    <w:p w14:paraId="51CBA2A8" w14:textId="77777777" w:rsidR="008506EA" w:rsidRPr="00BE14CA" w:rsidRDefault="008506EA">
      <w:pPr>
        <w:spacing w:after="200" w:line="276" w:lineRule="auto"/>
        <w:rPr>
          <w:rFonts w:ascii="Aptos" w:hAnsi="Aptos"/>
          <w:sz w:val="20"/>
          <w:szCs w:val="20"/>
        </w:rPr>
      </w:pPr>
    </w:p>
    <w:p w14:paraId="1B2B6F76" w14:textId="1C77D267" w:rsidR="008C3859" w:rsidRPr="00BE14CA" w:rsidRDefault="008C3859" w:rsidP="00C303D8">
      <w:pPr>
        <w:spacing w:after="200" w:line="276" w:lineRule="auto"/>
        <w:rPr>
          <w:rFonts w:ascii="Aptos" w:hAnsi="Aptos"/>
          <w:sz w:val="20"/>
          <w:szCs w:val="20"/>
        </w:rPr>
      </w:pPr>
    </w:p>
    <w:sectPr w:rsidR="008C3859" w:rsidRPr="00BE14CA" w:rsidSect="00D43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A49A" w14:textId="77777777" w:rsidR="00B6743B" w:rsidRDefault="00B6743B" w:rsidP="00D4302B">
      <w:r>
        <w:separator/>
      </w:r>
    </w:p>
  </w:endnote>
  <w:endnote w:type="continuationSeparator" w:id="0">
    <w:p w14:paraId="1ACDAB62" w14:textId="77777777" w:rsidR="00B6743B" w:rsidRDefault="00B6743B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8BE3" w14:textId="77777777" w:rsidR="003E0041" w:rsidRDefault="003E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909" w14:textId="5E3C47E7" w:rsidR="00296965" w:rsidRDefault="00296965" w:rsidP="00296965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Pr="00FF1B96">
      <w:rPr>
        <w:rFonts w:ascii="Aptos" w:hAnsi="Aptos"/>
        <w:sz w:val="18"/>
        <w:highlight w:val="yellow"/>
      </w:rPr>
      <w:t>xx</w:t>
    </w:r>
    <w:r w:rsidRPr="00FF1B96">
      <w:rPr>
        <w:rFonts w:ascii="Aptos" w:hAnsi="Aptos"/>
        <w:sz w:val="18"/>
      </w:rPr>
      <w:t xml:space="preserve">. </w:t>
    </w:r>
    <w:r>
      <w:rPr>
        <w:rFonts w:ascii="Aptos" w:hAnsi="Aptos"/>
        <w:sz w:val="18"/>
      </w:rPr>
      <w:t>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5F64" w14:textId="3FC10CCF" w:rsidR="001D487D" w:rsidRDefault="001D487D" w:rsidP="001D487D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="00C303D8">
      <w:rPr>
        <w:rFonts w:ascii="Aptos" w:hAnsi="Aptos"/>
        <w:sz w:val="18"/>
      </w:rPr>
      <w:t>2</w:t>
    </w:r>
    <w:r>
      <w:rPr>
        <w:rFonts w:ascii="Aptos" w:hAnsi="Aptos"/>
        <w:sz w:val="18"/>
      </w:rPr>
      <w:t>. 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8306" w14:textId="77777777" w:rsidR="00B6743B" w:rsidRDefault="00B6743B" w:rsidP="00D4302B">
      <w:r>
        <w:separator/>
      </w:r>
    </w:p>
  </w:footnote>
  <w:footnote w:type="continuationSeparator" w:id="0">
    <w:p w14:paraId="7806CF42" w14:textId="77777777" w:rsidR="00B6743B" w:rsidRDefault="00B6743B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F8EF" w14:textId="77777777" w:rsidR="003E0041" w:rsidRDefault="003E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8C5A" w14:textId="77777777" w:rsidR="003E0041" w:rsidRDefault="003E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C53B" w14:textId="39993C6E" w:rsidR="00B0439E" w:rsidRPr="00913926" w:rsidRDefault="00B0439E" w:rsidP="00B0439E">
    <w:pPr>
      <w:spacing w:line="240" w:lineRule="atLeast"/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</w:pPr>
    <w:r w:rsidRPr="000A3FFD">
      <w:rPr>
        <w:rFonts w:cs="Arial"/>
        <w:noProof/>
        <w:lang w:eastAsia="nl-NL"/>
      </w:rPr>
      <w:drawing>
        <wp:anchor distT="0" distB="0" distL="114300" distR="114300" simplePos="0" relativeHeight="251659264" behindDoc="0" locked="0" layoutInCell="1" allowOverlap="1" wp14:anchorId="4EA6C981" wp14:editId="6F8D4648">
          <wp:simplePos x="0" y="0"/>
          <wp:positionH relativeFrom="column">
            <wp:posOffset>4608783</wp:posOffset>
          </wp:positionH>
          <wp:positionV relativeFrom="paragraph">
            <wp:posOffset>-269751</wp:posOffset>
          </wp:positionV>
          <wp:extent cx="1852654" cy="521135"/>
          <wp:effectExtent l="0" t="0" r="0" b="0"/>
          <wp:wrapThrough wrapText="bothSides">
            <wp:wrapPolygon edited="0">
              <wp:start x="0" y="0"/>
              <wp:lineTo x="0" y="20546"/>
              <wp:lineTo x="21326" y="20546"/>
              <wp:lineTo x="21326" y="0"/>
              <wp:lineTo x="0" y="0"/>
            </wp:wrapPolygon>
          </wp:wrapThrough>
          <wp:docPr id="1241868147" name="Afbeelding 1241868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654" cy="52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926"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 xml:space="preserve">Bijlage </w:t>
    </w:r>
    <w:r w:rsidR="003E0041"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>2.</w:t>
    </w:r>
    <w:r w:rsidRPr="00913926"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 xml:space="preserve"> </w:t>
    </w:r>
    <w:r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>Referentieformulier</w:t>
    </w:r>
  </w:p>
  <w:p w14:paraId="5384FF61" w14:textId="7DDED036" w:rsidR="00D4302B" w:rsidRPr="00B0439E" w:rsidRDefault="00B0439E" w:rsidP="00B0439E">
    <w:pPr>
      <w:spacing w:line="240" w:lineRule="atLeast"/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</w:pPr>
    <w:r w:rsidRPr="00913926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 xml:space="preserve">Behorende bij de Europese openbare aanbesteding </w:t>
    </w:r>
    <w:r w:rsidR="001A676F" w:rsidRPr="001A676F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>‘E&amp;W installateur nieuwbouw kindcentrum Dronten en kindcentrum Swifterbant’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FA2"/>
    <w:multiLevelType w:val="hybridMultilevel"/>
    <w:tmpl w:val="D0E8ED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02AA"/>
    <w:multiLevelType w:val="hybridMultilevel"/>
    <w:tmpl w:val="B448B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5AB3"/>
    <w:multiLevelType w:val="hybridMultilevel"/>
    <w:tmpl w:val="9DB0F4E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D15041"/>
    <w:multiLevelType w:val="hybridMultilevel"/>
    <w:tmpl w:val="383E1E8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C4E4D"/>
    <w:multiLevelType w:val="hybridMultilevel"/>
    <w:tmpl w:val="EF669D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0241F"/>
    <w:multiLevelType w:val="hybridMultilevel"/>
    <w:tmpl w:val="02AE255E"/>
    <w:lvl w:ilvl="0" w:tplc="8C6E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906E6"/>
    <w:multiLevelType w:val="hybridMultilevel"/>
    <w:tmpl w:val="8F82F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1073"/>
    <w:multiLevelType w:val="hybridMultilevel"/>
    <w:tmpl w:val="99A62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9007">
    <w:abstractNumId w:val="0"/>
  </w:num>
  <w:num w:numId="2" w16cid:durableId="1078206692">
    <w:abstractNumId w:val="5"/>
  </w:num>
  <w:num w:numId="3" w16cid:durableId="2043364094">
    <w:abstractNumId w:val="4"/>
  </w:num>
  <w:num w:numId="4" w16cid:durableId="811603329">
    <w:abstractNumId w:val="7"/>
  </w:num>
  <w:num w:numId="5" w16cid:durableId="1456873616">
    <w:abstractNumId w:val="2"/>
  </w:num>
  <w:num w:numId="6" w16cid:durableId="1507137410">
    <w:abstractNumId w:val="1"/>
  </w:num>
  <w:num w:numId="7" w16cid:durableId="150366616">
    <w:abstractNumId w:val="3"/>
  </w:num>
  <w:num w:numId="8" w16cid:durableId="1640113937">
    <w:abstractNumId w:val="8"/>
  </w:num>
  <w:num w:numId="9" w16cid:durableId="2151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15D6"/>
    <w:rsid w:val="00085E48"/>
    <w:rsid w:val="00092DB7"/>
    <w:rsid w:val="000B37FB"/>
    <w:rsid w:val="000D122F"/>
    <w:rsid w:val="000F193F"/>
    <w:rsid w:val="001018D5"/>
    <w:rsid w:val="00106D34"/>
    <w:rsid w:val="00137F37"/>
    <w:rsid w:val="001405A1"/>
    <w:rsid w:val="001501F0"/>
    <w:rsid w:val="001626CF"/>
    <w:rsid w:val="001817E3"/>
    <w:rsid w:val="001A3109"/>
    <w:rsid w:val="001A676F"/>
    <w:rsid w:val="001C220B"/>
    <w:rsid w:val="001D487D"/>
    <w:rsid w:val="001E2500"/>
    <w:rsid w:val="001E5277"/>
    <w:rsid w:val="001F5751"/>
    <w:rsid w:val="00206242"/>
    <w:rsid w:val="00206775"/>
    <w:rsid w:val="002365B7"/>
    <w:rsid w:val="00237A8C"/>
    <w:rsid w:val="002444F6"/>
    <w:rsid w:val="002530D8"/>
    <w:rsid w:val="0029393E"/>
    <w:rsid w:val="00296965"/>
    <w:rsid w:val="002A6710"/>
    <w:rsid w:val="002D1F76"/>
    <w:rsid w:val="002E1419"/>
    <w:rsid w:val="003341DE"/>
    <w:rsid w:val="0034524F"/>
    <w:rsid w:val="003A03F5"/>
    <w:rsid w:val="003A5A78"/>
    <w:rsid w:val="003B3DCD"/>
    <w:rsid w:val="003E0041"/>
    <w:rsid w:val="003F0F03"/>
    <w:rsid w:val="003F2468"/>
    <w:rsid w:val="00404E85"/>
    <w:rsid w:val="00410337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507A11"/>
    <w:rsid w:val="00520E39"/>
    <w:rsid w:val="00522ED0"/>
    <w:rsid w:val="005320AC"/>
    <w:rsid w:val="005411AA"/>
    <w:rsid w:val="00554691"/>
    <w:rsid w:val="00557BFB"/>
    <w:rsid w:val="00561459"/>
    <w:rsid w:val="00594203"/>
    <w:rsid w:val="00596FE7"/>
    <w:rsid w:val="005A49A8"/>
    <w:rsid w:val="005B3EAA"/>
    <w:rsid w:val="005B7613"/>
    <w:rsid w:val="005C18FA"/>
    <w:rsid w:val="005D114B"/>
    <w:rsid w:val="005E57C6"/>
    <w:rsid w:val="005E6C98"/>
    <w:rsid w:val="005E7D5A"/>
    <w:rsid w:val="00623787"/>
    <w:rsid w:val="00632D88"/>
    <w:rsid w:val="0064365E"/>
    <w:rsid w:val="006478D8"/>
    <w:rsid w:val="0068023A"/>
    <w:rsid w:val="00687A03"/>
    <w:rsid w:val="006A016D"/>
    <w:rsid w:val="006A7BFB"/>
    <w:rsid w:val="006C5786"/>
    <w:rsid w:val="006E163B"/>
    <w:rsid w:val="007442B0"/>
    <w:rsid w:val="00754C8B"/>
    <w:rsid w:val="007861C8"/>
    <w:rsid w:val="00793E86"/>
    <w:rsid w:val="007B1615"/>
    <w:rsid w:val="007B2853"/>
    <w:rsid w:val="007E1E66"/>
    <w:rsid w:val="007E3C87"/>
    <w:rsid w:val="00823259"/>
    <w:rsid w:val="00834FAE"/>
    <w:rsid w:val="0084262D"/>
    <w:rsid w:val="008506EA"/>
    <w:rsid w:val="00857EE2"/>
    <w:rsid w:val="008701AF"/>
    <w:rsid w:val="008B2ED2"/>
    <w:rsid w:val="008B39C4"/>
    <w:rsid w:val="008B4671"/>
    <w:rsid w:val="008B502E"/>
    <w:rsid w:val="008B5726"/>
    <w:rsid w:val="008C1647"/>
    <w:rsid w:val="008C3859"/>
    <w:rsid w:val="008D63BA"/>
    <w:rsid w:val="009042C9"/>
    <w:rsid w:val="009051B1"/>
    <w:rsid w:val="00905C6C"/>
    <w:rsid w:val="009452AE"/>
    <w:rsid w:val="00952656"/>
    <w:rsid w:val="0095512D"/>
    <w:rsid w:val="00980CA7"/>
    <w:rsid w:val="00987696"/>
    <w:rsid w:val="009B5192"/>
    <w:rsid w:val="009B787C"/>
    <w:rsid w:val="009C4EF9"/>
    <w:rsid w:val="009D5207"/>
    <w:rsid w:val="009E4663"/>
    <w:rsid w:val="00A15A5F"/>
    <w:rsid w:val="00A41D61"/>
    <w:rsid w:val="00A54190"/>
    <w:rsid w:val="00A61D7E"/>
    <w:rsid w:val="00A72AA1"/>
    <w:rsid w:val="00AA6426"/>
    <w:rsid w:val="00AD5995"/>
    <w:rsid w:val="00B0439E"/>
    <w:rsid w:val="00B41441"/>
    <w:rsid w:val="00B54D76"/>
    <w:rsid w:val="00B6743B"/>
    <w:rsid w:val="00B74D88"/>
    <w:rsid w:val="00BB1549"/>
    <w:rsid w:val="00BE14CA"/>
    <w:rsid w:val="00BE4E4F"/>
    <w:rsid w:val="00BF3A8E"/>
    <w:rsid w:val="00C303D8"/>
    <w:rsid w:val="00C33B85"/>
    <w:rsid w:val="00C46C9C"/>
    <w:rsid w:val="00C53EF2"/>
    <w:rsid w:val="00C61C74"/>
    <w:rsid w:val="00C63FA2"/>
    <w:rsid w:val="00C72304"/>
    <w:rsid w:val="00C81E7F"/>
    <w:rsid w:val="00CE28E5"/>
    <w:rsid w:val="00D30C46"/>
    <w:rsid w:val="00D4302B"/>
    <w:rsid w:val="00D44690"/>
    <w:rsid w:val="00D5743E"/>
    <w:rsid w:val="00D667B1"/>
    <w:rsid w:val="00D720E6"/>
    <w:rsid w:val="00D745E4"/>
    <w:rsid w:val="00D77669"/>
    <w:rsid w:val="00D82E29"/>
    <w:rsid w:val="00D83031"/>
    <w:rsid w:val="00D9485E"/>
    <w:rsid w:val="00DE2148"/>
    <w:rsid w:val="00DE2D74"/>
    <w:rsid w:val="00E34453"/>
    <w:rsid w:val="00E36DB5"/>
    <w:rsid w:val="00E52084"/>
    <w:rsid w:val="00E80C6D"/>
    <w:rsid w:val="00E848EA"/>
    <w:rsid w:val="00EA1793"/>
    <w:rsid w:val="00EA7D4E"/>
    <w:rsid w:val="00EB00A9"/>
    <w:rsid w:val="00EC4B16"/>
    <w:rsid w:val="00EE032E"/>
    <w:rsid w:val="00EE4AC4"/>
    <w:rsid w:val="00EF3981"/>
    <w:rsid w:val="00EF73E3"/>
    <w:rsid w:val="00F07DE9"/>
    <w:rsid w:val="00F12ABB"/>
    <w:rsid w:val="00F626B5"/>
    <w:rsid w:val="00F674F6"/>
    <w:rsid w:val="00F74980"/>
    <w:rsid w:val="00F93E1F"/>
    <w:rsid w:val="00FA3716"/>
    <w:rsid w:val="00FA3D7D"/>
    <w:rsid w:val="00FA651D"/>
    <w:rsid w:val="00FC15A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0898"/>
  <w15:docId w15:val="{0ED82CB7-CE2F-4B8F-A159-91E519D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customStyle="1" w:styleId="GridTable4-Accent1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customStyle="1" w:styleId="LijstalineaChar">
    <w:name w:val="Lijstalinea Char"/>
    <w:aliases w:val="Hoofdstuk 1 Char"/>
    <w:basedOn w:val="Standaardalinea-lettertype"/>
    <w:link w:val="Lijstalinea"/>
    <w:uiPriority w:val="34"/>
    <w:rsid w:val="004655CE"/>
    <w:rPr>
      <w:rFonts w:ascii="Arial" w:hAnsi="Arial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DE2148"/>
    <w:rPr>
      <w:color w:val="808080"/>
    </w:rPr>
  </w:style>
  <w:style w:type="character" w:customStyle="1" w:styleId="ui-provider">
    <w:name w:val="ui-provider"/>
    <w:basedOn w:val="Standaardalinea-lettertype"/>
    <w:rsid w:val="0085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D6E12-F26E-4204-971B-0A2F542CC81A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2.xml><?xml version="1.0" encoding="utf-8"?>
<ds:datastoreItem xmlns:ds="http://schemas.openxmlformats.org/officeDocument/2006/customXml" ds:itemID="{7B43D96C-DFA9-4602-8EEE-0CF988D26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09608-C70E-47FC-8C52-FFBEF912D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gemeente Dronten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Karin Raanhuis</cp:lastModifiedBy>
  <cp:revision>23</cp:revision>
  <dcterms:created xsi:type="dcterms:W3CDTF">2016-10-10T13:55:00Z</dcterms:created>
  <dcterms:modified xsi:type="dcterms:W3CDTF">2026-05-06T09:53:00Z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