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515898">
        <w:tc>
          <w:tcPr>
            <w:tcW w:w="9288" w:type="dxa"/>
          </w:tcPr>
          <w:p w14:paraId="73284CAC" w14:textId="120A0419"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r w:rsidR="00AE24F1" w:rsidRPr="00AE24F1">
              <w:rPr>
                <w:rFonts w:ascii="Arial" w:hAnsi="Arial" w:cs="Arial"/>
                <w:b/>
                <w:sz w:val="22"/>
                <w:szCs w:val="22"/>
              </w:rPr>
              <w:t xml:space="preserve">K1 </w:t>
            </w:r>
            <w:r w:rsidR="00F6041A" w:rsidRPr="00F6041A">
              <w:rPr>
                <w:rFonts w:ascii="Arial" w:hAnsi="Arial" w:cs="Arial"/>
                <w:b/>
                <w:sz w:val="22"/>
                <w:szCs w:val="22"/>
              </w:rPr>
              <w:t>Integrale implementatie en operationele ontzorging</w:t>
            </w:r>
          </w:p>
        </w:tc>
      </w:tr>
    </w:tbl>
    <w:p w14:paraId="761B5E65" w14:textId="5131BDD0" w:rsidR="00B32566" w:rsidRPr="00CA0F02" w:rsidRDefault="00112EA4" w:rsidP="00B32566">
      <w:pPr>
        <w:pStyle w:val="PTI2"/>
        <w:spacing w:line="240" w:lineRule="auto"/>
        <w:ind w:left="0"/>
        <w:rPr>
          <w:rFonts w:ascii="Arial" w:eastAsia="Calibri" w:hAnsi="Arial" w:cs="Arial"/>
          <w:color w:val="0000FF"/>
          <w:sz w:val="22"/>
          <w:szCs w:val="22"/>
          <w:lang w:eastAsia="en-US"/>
        </w:rPr>
      </w:pPr>
      <w:bookmarkStart w:id="0" w:name="_Hlk169712699"/>
      <w:r w:rsidRPr="00112EA4">
        <w:rPr>
          <w:rFonts w:ascii="Arial" w:eastAsia="Calibri" w:hAnsi="Arial" w:cs="Arial"/>
          <w:color w:val="0000FF"/>
          <w:sz w:val="22"/>
          <w:szCs w:val="22"/>
          <w:lang w:eastAsia="en-US"/>
        </w:rPr>
        <w:t xml:space="preserve">Upload het document onder de bestandsnaam: &lt;naam inschrijver&gt; </w:t>
      </w:r>
      <w:r w:rsidR="00AE24F1" w:rsidRPr="00AE24F1">
        <w:rPr>
          <w:rFonts w:ascii="Arial" w:eastAsia="Calibri" w:hAnsi="Arial" w:cs="Arial"/>
          <w:color w:val="0000FF"/>
          <w:sz w:val="22"/>
          <w:szCs w:val="22"/>
          <w:lang w:eastAsia="en-US"/>
        </w:rPr>
        <w:t xml:space="preserve">K1 </w:t>
      </w:r>
      <w:bookmarkEnd w:id="0"/>
      <w:r w:rsidR="00F6041A" w:rsidRPr="00F6041A">
        <w:rPr>
          <w:rFonts w:ascii="Arial" w:eastAsia="Calibri" w:hAnsi="Arial" w:cs="Arial"/>
          <w:color w:val="0000FF"/>
          <w:sz w:val="22"/>
          <w:szCs w:val="22"/>
          <w:lang w:eastAsia="en-US"/>
        </w:rPr>
        <w:t>Integrale implementatie en operationele ontzorging</w:t>
      </w:r>
    </w:p>
    <w:p w14:paraId="13014407" w14:textId="77777777" w:rsidR="00B32566" w:rsidRPr="00555963" w:rsidRDefault="00B32566"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515898">
        <w:tc>
          <w:tcPr>
            <w:tcW w:w="9288" w:type="dxa"/>
          </w:tcPr>
          <w:p w14:paraId="329B7345" w14:textId="780DCD3F"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r w:rsidR="00AE24F1" w:rsidRPr="00AE24F1">
              <w:rPr>
                <w:rFonts w:ascii="Arial" w:hAnsi="Arial" w:cs="Arial"/>
                <w:b/>
                <w:sz w:val="22"/>
                <w:szCs w:val="22"/>
              </w:rPr>
              <w:t xml:space="preserve">K2 </w:t>
            </w:r>
            <w:r w:rsidR="00F6041A" w:rsidRPr="00F6041A">
              <w:rPr>
                <w:rFonts w:ascii="Arial" w:hAnsi="Arial" w:cs="Arial"/>
                <w:b/>
                <w:sz w:val="22"/>
                <w:szCs w:val="22"/>
              </w:rPr>
              <w:t>Duurzaamheid binnen mobiliteit</w:t>
            </w:r>
          </w:p>
        </w:tc>
      </w:tr>
    </w:tbl>
    <w:p w14:paraId="00FE45AD" w14:textId="08DF09C6" w:rsidR="00B32566" w:rsidRDefault="00112EA4" w:rsidP="00B32566">
      <w:pPr>
        <w:pStyle w:val="PTI2"/>
        <w:spacing w:line="240" w:lineRule="auto"/>
        <w:ind w:left="0"/>
        <w:rPr>
          <w:rFonts w:ascii="Arial" w:eastAsia="Calibri" w:hAnsi="Arial" w:cs="Arial"/>
          <w:color w:val="0000FF"/>
          <w:sz w:val="22"/>
          <w:szCs w:val="22"/>
          <w:lang w:eastAsia="en-US"/>
        </w:rPr>
      </w:pPr>
      <w:bookmarkStart w:id="1" w:name="_Hlk169712756"/>
      <w:r w:rsidRPr="00112EA4">
        <w:rPr>
          <w:rFonts w:ascii="Arial" w:eastAsia="Calibri" w:hAnsi="Arial" w:cs="Arial"/>
          <w:color w:val="0000FF"/>
          <w:sz w:val="22"/>
          <w:szCs w:val="22"/>
          <w:lang w:eastAsia="en-US"/>
        </w:rPr>
        <w:t xml:space="preserve">Upload het document onder de bestandsnaam: &lt;naam inschrijver&gt; </w:t>
      </w:r>
      <w:r w:rsidR="00AE24F1" w:rsidRPr="00AE24F1">
        <w:rPr>
          <w:rFonts w:ascii="Arial" w:eastAsia="Calibri" w:hAnsi="Arial" w:cs="Arial"/>
          <w:color w:val="0000FF"/>
          <w:sz w:val="22"/>
          <w:szCs w:val="22"/>
          <w:lang w:eastAsia="en-US"/>
        </w:rPr>
        <w:t xml:space="preserve">K2 </w:t>
      </w:r>
      <w:bookmarkEnd w:id="1"/>
      <w:r w:rsidR="00F6041A" w:rsidRPr="00F6041A">
        <w:rPr>
          <w:rFonts w:ascii="Arial" w:eastAsia="Calibri" w:hAnsi="Arial" w:cs="Arial"/>
          <w:color w:val="0000FF"/>
          <w:sz w:val="22"/>
          <w:szCs w:val="22"/>
          <w:lang w:eastAsia="en-US"/>
        </w:rPr>
        <w:t>Duurzaamheid binnen mobiliteit</w:t>
      </w:r>
    </w:p>
    <w:p w14:paraId="3651907B" w14:textId="77777777" w:rsidR="001C114D" w:rsidRDefault="001C114D" w:rsidP="00B32566">
      <w:pPr>
        <w:pStyle w:val="PTI2"/>
        <w:spacing w:line="240" w:lineRule="auto"/>
        <w:ind w:left="0"/>
        <w:rPr>
          <w:rFonts w:ascii="Arial" w:eastAsia="Calibri" w:hAnsi="Arial" w:cs="Arial"/>
          <w:color w:val="0000FF"/>
          <w:sz w:val="22"/>
          <w:szCs w:val="22"/>
          <w:lang w:eastAsia="en-US"/>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973002" w14:paraId="503B591C" w14:textId="77777777" w:rsidTr="00973002">
        <w:tc>
          <w:tcPr>
            <w:tcW w:w="9062" w:type="dxa"/>
          </w:tcPr>
          <w:p w14:paraId="46A20234" w14:textId="73CC94BA" w:rsidR="00973002" w:rsidRPr="00555963" w:rsidRDefault="00973002" w:rsidP="00A71FC5">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r w:rsidRPr="00AE24F1">
              <w:rPr>
                <w:rFonts w:ascii="Arial" w:hAnsi="Arial" w:cs="Arial"/>
                <w:b/>
                <w:sz w:val="22"/>
                <w:szCs w:val="22"/>
              </w:rPr>
              <w:t>K</w:t>
            </w:r>
            <w:r>
              <w:rPr>
                <w:rFonts w:ascii="Arial" w:hAnsi="Arial" w:cs="Arial"/>
                <w:b/>
                <w:sz w:val="22"/>
                <w:szCs w:val="22"/>
              </w:rPr>
              <w:t>3</w:t>
            </w:r>
            <w:r w:rsidRPr="00AE24F1">
              <w:rPr>
                <w:rFonts w:ascii="Arial" w:hAnsi="Arial" w:cs="Arial"/>
                <w:b/>
                <w:sz w:val="22"/>
                <w:szCs w:val="22"/>
              </w:rPr>
              <w:t xml:space="preserve"> </w:t>
            </w:r>
            <w:r w:rsidR="00F6041A" w:rsidRPr="00F6041A">
              <w:rPr>
                <w:rFonts w:ascii="Arial" w:hAnsi="Arial" w:cs="Arial"/>
                <w:b/>
                <w:sz w:val="22"/>
                <w:szCs w:val="22"/>
              </w:rPr>
              <w:t>Transparantie inkoopproces en prijsvorming</w:t>
            </w:r>
          </w:p>
        </w:tc>
      </w:tr>
    </w:tbl>
    <w:p w14:paraId="0FD6674F" w14:textId="7256D275" w:rsidR="00973002" w:rsidRDefault="00973002" w:rsidP="00973002">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 xml:space="preserve">Upload het document onder de bestandsnaam: &lt;naam inschrijver&gt; </w:t>
      </w:r>
      <w:r w:rsidRPr="00AE24F1">
        <w:rPr>
          <w:rFonts w:ascii="Arial" w:eastAsia="Calibri" w:hAnsi="Arial" w:cs="Arial"/>
          <w:color w:val="0000FF"/>
          <w:sz w:val="22"/>
          <w:szCs w:val="22"/>
          <w:lang w:eastAsia="en-US"/>
        </w:rPr>
        <w:t>K</w:t>
      </w:r>
      <w:r>
        <w:rPr>
          <w:rFonts w:ascii="Arial" w:eastAsia="Calibri" w:hAnsi="Arial" w:cs="Arial"/>
          <w:color w:val="0000FF"/>
          <w:sz w:val="22"/>
          <w:szCs w:val="22"/>
          <w:lang w:eastAsia="en-US"/>
        </w:rPr>
        <w:t xml:space="preserve">3 </w:t>
      </w:r>
      <w:r w:rsidR="00F6041A" w:rsidRPr="00F6041A">
        <w:rPr>
          <w:rFonts w:ascii="Arial" w:eastAsia="Calibri" w:hAnsi="Arial" w:cs="Arial"/>
          <w:color w:val="0000FF"/>
          <w:sz w:val="22"/>
          <w:szCs w:val="22"/>
          <w:lang w:eastAsia="en-US"/>
        </w:rPr>
        <w:t>Transparantie inkoopproces en prijsvorming</w:t>
      </w:r>
    </w:p>
    <w:p w14:paraId="3CDDA7D2" w14:textId="77777777" w:rsidR="00F6041A" w:rsidRDefault="00F6041A" w:rsidP="00F6041A">
      <w:pPr>
        <w:pStyle w:val="PTI2"/>
        <w:spacing w:line="240" w:lineRule="auto"/>
        <w:ind w:left="0"/>
        <w:rPr>
          <w:rFonts w:ascii="Arial" w:eastAsia="Calibri" w:hAnsi="Arial" w:cs="Arial"/>
          <w:color w:val="0000FF"/>
          <w:sz w:val="22"/>
          <w:szCs w:val="22"/>
          <w:lang w:eastAsia="en-US"/>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F6041A" w14:paraId="12F5EBD5" w14:textId="77777777" w:rsidTr="00124846">
        <w:tc>
          <w:tcPr>
            <w:tcW w:w="9062" w:type="dxa"/>
          </w:tcPr>
          <w:p w14:paraId="1E7BEB13" w14:textId="35D0B5E4" w:rsidR="00F6041A" w:rsidRPr="00555963" w:rsidRDefault="00F6041A" w:rsidP="00124846">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4</w:t>
            </w:r>
            <w:r w:rsidRPr="00555963">
              <w:rPr>
                <w:rFonts w:ascii="Arial" w:hAnsi="Arial" w:cs="Arial"/>
                <w:b/>
                <w:sz w:val="22"/>
                <w:szCs w:val="22"/>
              </w:rPr>
              <w:t xml:space="preserve"> Kwaliteit: </w:t>
            </w:r>
            <w:r w:rsidRPr="00AE24F1">
              <w:rPr>
                <w:rFonts w:ascii="Arial" w:hAnsi="Arial" w:cs="Arial"/>
                <w:b/>
                <w:sz w:val="22"/>
                <w:szCs w:val="22"/>
              </w:rPr>
              <w:t>K</w:t>
            </w:r>
            <w:r>
              <w:rPr>
                <w:rFonts w:ascii="Arial" w:hAnsi="Arial" w:cs="Arial"/>
                <w:b/>
                <w:sz w:val="22"/>
                <w:szCs w:val="22"/>
              </w:rPr>
              <w:t>4</w:t>
            </w:r>
            <w:r w:rsidRPr="00AE24F1">
              <w:rPr>
                <w:rFonts w:ascii="Arial" w:hAnsi="Arial" w:cs="Arial"/>
                <w:b/>
                <w:sz w:val="22"/>
                <w:szCs w:val="22"/>
              </w:rPr>
              <w:t xml:space="preserve"> </w:t>
            </w:r>
            <w:r w:rsidRPr="00F6041A">
              <w:rPr>
                <w:rFonts w:ascii="Arial" w:hAnsi="Arial" w:cs="Arial"/>
                <w:b/>
                <w:sz w:val="22"/>
                <w:szCs w:val="22"/>
              </w:rPr>
              <w:t>Casus 2 Ondersteuning in noodsituaties om de bedrijfscontinuïteit te garanderen</w:t>
            </w:r>
          </w:p>
        </w:tc>
      </w:tr>
    </w:tbl>
    <w:p w14:paraId="0A92FC48" w14:textId="46FFDFEA" w:rsidR="00F6041A" w:rsidRDefault="00F6041A" w:rsidP="00973002">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 xml:space="preserve">Upload het document onder de bestandsnaam: &lt;naam inschrijver&gt; </w:t>
      </w:r>
      <w:r w:rsidRPr="00AE24F1">
        <w:rPr>
          <w:rFonts w:ascii="Arial" w:eastAsia="Calibri" w:hAnsi="Arial" w:cs="Arial"/>
          <w:color w:val="0000FF"/>
          <w:sz w:val="22"/>
          <w:szCs w:val="22"/>
          <w:lang w:eastAsia="en-US"/>
        </w:rPr>
        <w:t>K</w:t>
      </w:r>
      <w:r>
        <w:rPr>
          <w:rFonts w:ascii="Arial" w:eastAsia="Calibri" w:hAnsi="Arial" w:cs="Arial"/>
          <w:color w:val="0000FF"/>
          <w:sz w:val="22"/>
          <w:szCs w:val="22"/>
          <w:lang w:eastAsia="en-US"/>
        </w:rPr>
        <w:t xml:space="preserve">4 </w:t>
      </w:r>
      <w:r w:rsidRPr="00F6041A">
        <w:rPr>
          <w:rFonts w:ascii="Arial" w:eastAsia="Calibri" w:hAnsi="Arial" w:cs="Arial"/>
          <w:color w:val="0000FF"/>
          <w:sz w:val="22"/>
          <w:szCs w:val="22"/>
          <w:lang w:eastAsia="en-US"/>
        </w:rPr>
        <w:t>Casus 2 Ondersteuning in noodsituaties om de bedrijfscontinuïteit te garanderen</w:t>
      </w:r>
    </w:p>
    <w:p w14:paraId="439E49CF" w14:textId="77777777" w:rsidR="00F6041A" w:rsidRDefault="00F6041A" w:rsidP="00973002">
      <w:pPr>
        <w:pStyle w:val="PTI2"/>
        <w:spacing w:line="240" w:lineRule="auto"/>
        <w:ind w:left="0"/>
        <w:rPr>
          <w:rFonts w:ascii="Arial" w:eastAsia="Calibri" w:hAnsi="Arial" w:cs="Arial"/>
          <w:color w:val="0000FF"/>
          <w:sz w:val="22"/>
          <w:szCs w:val="22"/>
          <w:lang w:eastAsia="en-US"/>
        </w:rPr>
      </w:pPr>
    </w:p>
    <w:p w14:paraId="68613880" w14:textId="77777777" w:rsidR="00F6041A" w:rsidRDefault="00F6041A" w:rsidP="00973002">
      <w:pPr>
        <w:pStyle w:val="PTI2"/>
        <w:spacing w:line="240" w:lineRule="auto"/>
        <w:ind w:left="0"/>
        <w:rPr>
          <w:rFonts w:ascii="Arial" w:eastAsia="Calibri" w:hAnsi="Arial" w:cs="Arial"/>
          <w:color w:val="0000FF"/>
          <w:sz w:val="22"/>
          <w:szCs w:val="22"/>
          <w:lang w:eastAsia="en-US"/>
        </w:rPr>
      </w:pPr>
    </w:p>
    <w:p w14:paraId="2DA8EF65" w14:textId="77777777" w:rsidR="00973002" w:rsidRDefault="00973002" w:rsidP="00973002">
      <w:pPr>
        <w:pStyle w:val="PTI2"/>
        <w:spacing w:line="240" w:lineRule="auto"/>
        <w:ind w:left="0"/>
        <w:rPr>
          <w:rFonts w:ascii="Arial" w:eastAsia="Calibri" w:hAnsi="Arial" w:cs="Arial"/>
          <w:color w:val="0000FF"/>
          <w:sz w:val="22"/>
          <w:szCs w:val="22"/>
          <w:lang w:eastAsia="en-US"/>
        </w:rPr>
      </w:pPr>
    </w:p>
    <w:p w14:paraId="7D55212E" w14:textId="77777777" w:rsidR="00973002" w:rsidRDefault="00973002" w:rsidP="00B32566">
      <w:pPr>
        <w:pStyle w:val="PTI2"/>
        <w:spacing w:line="240" w:lineRule="auto"/>
        <w:ind w:left="0"/>
        <w:rPr>
          <w:rFonts w:ascii="Arial" w:eastAsia="Calibri" w:hAnsi="Arial" w:cs="Arial"/>
          <w:color w:val="0000FF"/>
          <w:sz w:val="22"/>
          <w:szCs w:val="22"/>
          <w:lang w:eastAsia="en-US"/>
        </w:rPr>
      </w:pPr>
    </w:p>
    <w:sectPr w:rsidR="00973002"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E90B" w14:textId="77777777" w:rsidR="001E17E0" w:rsidRDefault="001E17E0" w:rsidP="009C4035">
      <w:r>
        <w:separator/>
      </w:r>
    </w:p>
  </w:endnote>
  <w:endnote w:type="continuationSeparator" w:id="0">
    <w:p w14:paraId="69F46D87" w14:textId="77777777" w:rsidR="001E17E0" w:rsidRDefault="001E17E0"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140CC" w14:textId="77777777" w:rsidR="001E17E0" w:rsidRDefault="001E17E0" w:rsidP="009C4035">
      <w:r>
        <w:separator/>
      </w:r>
    </w:p>
  </w:footnote>
  <w:footnote w:type="continuationSeparator" w:id="0">
    <w:p w14:paraId="6A9D5CEE" w14:textId="77777777" w:rsidR="001E17E0" w:rsidRDefault="001E17E0"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AA9"/>
    <w:rsid w:val="001A0DB9"/>
    <w:rsid w:val="001A1359"/>
    <w:rsid w:val="001A2602"/>
    <w:rsid w:val="001A3F88"/>
    <w:rsid w:val="001A6EFD"/>
    <w:rsid w:val="001A77BB"/>
    <w:rsid w:val="001B02FD"/>
    <w:rsid w:val="001B3079"/>
    <w:rsid w:val="001B3179"/>
    <w:rsid w:val="001B3BA9"/>
    <w:rsid w:val="001C114D"/>
    <w:rsid w:val="001C7AAE"/>
    <w:rsid w:val="001D0A17"/>
    <w:rsid w:val="001D47F4"/>
    <w:rsid w:val="001D7B7D"/>
    <w:rsid w:val="001E17E0"/>
    <w:rsid w:val="001F45B0"/>
    <w:rsid w:val="00200ADB"/>
    <w:rsid w:val="002037E6"/>
    <w:rsid w:val="00210450"/>
    <w:rsid w:val="0021370F"/>
    <w:rsid w:val="002151BB"/>
    <w:rsid w:val="002360F3"/>
    <w:rsid w:val="00243F23"/>
    <w:rsid w:val="00256E18"/>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4A7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0251"/>
    <w:rsid w:val="00552A68"/>
    <w:rsid w:val="00555963"/>
    <w:rsid w:val="0056152F"/>
    <w:rsid w:val="00561725"/>
    <w:rsid w:val="0056507E"/>
    <w:rsid w:val="005652DF"/>
    <w:rsid w:val="00565A44"/>
    <w:rsid w:val="00566F9F"/>
    <w:rsid w:val="00567F5A"/>
    <w:rsid w:val="005710F6"/>
    <w:rsid w:val="0057721B"/>
    <w:rsid w:val="00582EE3"/>
    <w:rsid w:val="005A205E"/>
    <w:rsid w:val="005B1202"/>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37FEB"/>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021F"/>
    <w:rsid w:val="00914C50"/>
    <w:rsid w:val="00921400"/>
    <w:rsid w:val="00935D4D"/>
    <w:rsid w:val="00940132"/>
    <w:rsid w:val="0094264F"/>
    <w:rsid w:val="00944F8D"/>
    <w:rsid w:val="00963D98"/>
    <w:rsid w:val="00965DB8"/>
    <w:rsid w:val="00973002"/>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1992"/>
    <w:rsid w:val="00AE24F1"/>
    <w:rsid w:val="00AE4A9D"/>
    <w:rsid w:val="00AE6742"/>
    <w:rsid w:val="00AF2A3C"/>
    <w:rsid w:val="00AF5B17"/>
    <w:rsid w:val="00B02236"/>
    <w:rsid w:val="00B03202"/>
    <w:rsid w:val="00B136E1"/>
    <w:rsid w:val="00B22071"/>
    <w:rsid w:val="00B3019B"/>
    <w:rsid w:val="00B32566"/>
    <w:rsid w:val="00B40A60"/>
    <w:rsid w:val="00B42807"/>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54B09"/>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041A"/>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4.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5.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190</Words>
  <Characters>1051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8</cp:revision>
  <cp:lastPrinted>2017-10-20T09:00:00Z</cp:lastPrinted>
  <dcterms:created xsi:type="dcterms:W3CDTF">2024-05-28T10:30:00Z</dcterms:created>
  <dcterms:modified xsi:type="dcterms:W3CDTF">2026-03-31T15:54:00Z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