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0C115" w14:textId="4418D2CD" w:rsidR="00920BE4" w:rsidRPr="00023584" w:rsidRDefault="06C82EC0" w:rsidP="008341D3">
      <w:pPr>
        <w:pStyle w:val="Kop1"/>
        <w:spacing w:before="0" w:after="0" w:line="240" w:lineRule="auto"/>
        <w:ind w:hanging="709"/>
        <w:rPr>
          <w:rFonts w:ascii="Calibri" w:eastAsia="Arial" w:hAnsi="Calibri" w:cs="Calibri"/>
          <w:color w:val="000000" w:themeColor="text1"/>
          <w:sz w:val="28"/>
          <w:szCs w:val="28"/>
          <w:lang w:val="nl-NL"/>
        </w:rPr>
      </w:pPr>
      <w:r w:rsidRPr="00023584">
        <w:rPr>
          <w:rFonts w:ascii="Calibri" w:eastAsia="Arial" w:hAnsi="Calibri" w:cs="Calibri"/>
          <w:color w:val="000000" w:themeColor="text1"/>
          <w:sz w:val="28"/>
          <w:szCs w:val="28"/>
          <w:lang w:val="nl-NL"/>
        </w:rPr>
        <w:t xml:space="preserve">Bijlage 1 Vragenlijst t.b.v. marktconsultatie </w:t>
      </w:r>
      <w:r w:rsidR="00FA58F2">
        <w:rPr>
          <w:rFonts w:ascii="Calibri" w:eastAsia="Arial" w:hAnsi="Calibri" w:cs="Calibri"/>
          <w:color w:val="000000" w:themeColor="text1"/>
          <w:sz w:val="28"/>
          <w:szCs w:val="28"/>
          <w:lang w:val="nl-NL"/>
        </w:rPr>
        <w:t>MFP</w:t>
      </w:r>
    </w:p>
    <w:p w14:paraId="4601B849" w14:textId="0B22F8B1" w:rsidR="52E1DB61" w:rsidRPr="00C934A6" w:rsidRDefault="045EB922" w:rsidP="00C934A6">
      <w:pPr>
        <w:pStyle w:val="Kop1"/>
        <w:spacing w:before="0"/>
        <w:ind w:left="-709"/>
        <w:rPr>
          <w:lang w:val="nl-NL"/>
        </w:rPr>
      </w:pPr>
      <w:r w:rsidRPr="00795B36">
        <w:rPr>
          <w:rFonts w:ascii="Tahoma" w:eastAsiaTheme="minorHAnsi" w:hAnsi="Tahoma" w:cs="Tahoma"/>
          <w:color w:val="auto"/>
          <w:sz w:val="20"/>
          <w:szCs w:val="20"/>
          <w:lang w:val="nl-NL"/>
        </w:rPr>
        <w:t>Dit document maakt o</w:t>
      </w:r>
      <w:r w:rsidR="434112B5" w:rsidRPr="00795B36">
        <w:rPr>
          <w:rFonts w:ascii="Tahoma" w:eastAsiaTheme="minorHAnsi" w:hAnsi="Tahoma" w:cs="Tahoma"/>
          <w:color w:val="auto"/>
          <w:sz w:val="20"/>
          <w:szCs w:val="20"/>
          <w:lang w:val="nl-NL"/>
        </w:rPr>
        <w:t xml:space="preserve">nderdeel uit van de Marktconsultatie t.b.v. </w:t>
      </w:r>
      <w:r w:rsidR="64DFA764" w:rsidRPr="00795B36">
        <w:rPr>
          <w:rFonts w:ascii="Tahoma" w:eastAsiaTheme="minorHAnsi" w:hAnsi="Tahoma" w:cs="Tahoma"/>
          <w:color w:val="auto"/>
          <w:sz w:val="20"/>
          <w:szCs w:val="20"/>
          <w:lang w:val="nl-NL"/>
        </w:rPr>
        <w:t>MFP</w:t>
      </w:r>
      <w:r w:rsidR="434112B5" w:rsidRPr="00795B36">
        <w:rPr>
          <w:rFonts w:ascii="Tahoma" w:eastAsiaTheme="minorHAnsi" w:hAnsi="Tahoma" w:cs="Tahoma"/>
          <w:color w:val="auto"/>
          <w:sz w:val="20"/>
          <w:szCs w:val="20"/>
          <w:lang w:val="nl-NL"/>
        </w:rPr>
        <w:t xml:space="preserve"> Tilburg University, met </w:t>
      </w:r>
      <w:r w:rsidR="3BC8C000" w:rsidRPr="00795B36">
        <w:rPr>
          <w:rFonts w:ascii="Tahoma" w:eastAsiaTheme="minorHAnsi" w:hAnsi="Tahoma" w:cs="Tahoma"/>
          <w:color w:val="auto"/>
          <w:sz w:val="20"/>
          <w:szCs w:val="20"/>
          <w:lang w:val="nl-NL"/>
        </w:rPr>
        <w:t>TiU/</w:t>
      </w:r>
      <w:r w:rsidR="00C934A6" w:rsidRPr="000B23CB">
        <w:rPr>
          <w:rFonts w:ascii="Tahoma" w:eastAsiaTheme="minorHAnsi" w:hAnsi="Tahoma" w:cs="Tahoma"/>
          <w:color w:val="auto"/>
          <w:sz w:val="20"/>
          <w:szCs w:val="20"/>
          <w:lang w:val="nl-NL"/>
        </w:rPr>
        <w:t>FS04426</w:t>
      </w:r>
      <w:r w:rsidRPr="00795B36">
        <w:rPr>
          <w:rFonts w:ascii="Tahoma" w:eastAsiaTheme="minorHAnsi" w:hAnsi="Tahoma" w:cs="Tahoma"/>
          <w:color w:val="auto"/>
          <w:sz w:val="20"/>
          <w:szCs w:val="20"/>
          <w:lang w:val="nl-NL"/>
        </w:rPr>
        <w:t>.</w:t>
      </w:r>
      <w:r w:rsidR="434112B5" w:rsidRPr="00795B36">
        <w:rPr>
          <w:rFonts w:ascii="Tahoma" w:eastAsiaTheme="minorHAnsi" w:hAnsi="Tahoma" w:cs="Tahoma"/>
          <w:color w:val="auto"/>
          <w:sz w:val="20"/>
          <w:szCs w:val="20"/>
          <w:lang w:val="nl-NL"/>
        </w:rPr>
        <w:t xml:space="preserve"> Aan u wordt gevraagd antwoord te geven op de</w:t>
      </w:r>
      <w:r w:rsidR="434112B5" w:rsidRPr="000B23CB">
        <w:rPr>
          <w:rFonts w:ascii="Tahoma" w:eastAsiaTheme="minorHAnsi" w:hAnsi="Tahoma" w:cs="Tahoma"/>
          <w:color w:val="auto"/>
          <w:sz w:val="20"/>
          <w:szCs w:val="20"/>
          <w:lang w:val="nl-NL"/>
        </w:rPr>
        <w:t xml:space="preserve"> onderstaande vragen</w:t>
      </w:r>
      <w:r w:rsidR="434112B5" w:rsidRPr="00C90BCF">
        <w:rPr>
          <w:rFonts w:ascii="Tahoma" w:eastAsiaTheme="minorHAnsi" w:hAnsi="Tahoma" w:cs="Tahoma"/>
          <w:color w:val="auto"/>
          <w:sz w:val="20"/>
          <w:szCs w:val="20"/>
          <w:lang w:val="nl-NL"/>
        </w:rPr>
        <w:t>.</w:t>
      </w:r>
      <w:r w:rsidR="434112B5" w:rsidRPr="52E1DB61">
        <w:rPr>
          <w:rFonts w:ascii="Calibri" w:eastAsia="Arial" w:hAnsi="Calibri" w:cs="Calibri"/>
          <w:color w:val="000000" w:themeColor="text1"/>
          <w:sz w:val="20"/>
          <w:szCs w:val="20"/>
          <w:lang w:val="nl-NL"/>
        </w:rPr>
        <w:t xml:space="preserve">  </w:t>
      </w:r>
      <w:r w:rsidR="00B461F5">
        <w:rPr>
          <w:rFonts w:ascii="Tahoma" w:hAnsi="Tahoma" w:cs="Tahoma"/>
          <w:noProof/>
          <w:sz w:val="20"/>
          <w:szCs w:val="20"/>
          <w:lang w:val="nl-NL"/>
        </w:rPr>
        <mc:AlternateContent>
          <mc:Choice Requires="wps">
            <w:drawing>
              <wp:anchor distT="0" distB="0" distL="114300" distR="114300" simplePos="0" relativeHeight="251659264" behindDoc="1" locked="0" layoutInCell="1" allowOverlap="1" wp14:anchorId="2C41750D" wp14:editId="62B8F544">
                <wp:simplePos x="0" y="0"/>
                <wp:positionH relativeFrom="column">
                  <wp:posOffset>-28575</wp:posOffset>
                </wp:positionH>
                <wp:positionV relativeFrom="paragraph">
                  <wp:posOffset>367665</wp:posOffset>
                </wp:positionV>
                <wp:extent cx="5286375" cy="247650"/>
                <wp:effectExtent l="0" t="0" r="28575" b="19050"/>
                <wp:wrapNone/>
                <wp:docPr id="1605023076" name="Rechthoek: afgeronde hoeken 2"/>
                <wp:cNvGraphicFramePr/>
                <a:graphic xmlns:a="http://schemas.openxmlformats.org/drawingml/2006/main">
                  <a:graphicData uri="http://schemas.microsoft.com/office/word/2010/wordprocessingShape">
                    <wps:wsp>
                      <wps:cNvSpPr/>
                      <wps:spPr>
                        <a:xfrm>
                          <a:off x="0" y="0"/>
                          <a:ext cx="5286375" cy="247650"/>
                        </a:xfrm>
                        <a:prstGeom prst="roundRect">
                          <a:avLst/>
                        </a:prstGeom>
                        <a:no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roundrect id="Rechthoek: afgeronde hoeken 2" style="position:absolute;margin-left:-2.25pt;margin-top:28.95pt;width:416.25pt;height:19.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0e2841 [3215]" strokeweight="1.5pt" arcsize="10923f" w14:anchorId="74F752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">
                <v:stroke joinstyle="miter"/>
              </v:roundrect>
            </w:pict>
          </mc:Fallback>
        </mc:AlternateContent>
      </w:r>
      <w:r w:rsidR="434112B5" w:rsidRPr="52E1DB61">
        <w:rPr>
          <w:rFonts w:ascii="Calibri" w:eastAsia="Arial" w:hAnsi="Calibri" w:cs="Calibri"/>
          <w:color w:val="000000" w:themeColor="text1"/>
          <w:sz w:val="20"/>
          <w:szCs w:val="20"/>
          <w:lang w:val="nl-NL"/>
        </w:rPr>
        <w:t xml:space="preserve"> </w:t>
      </w:r>
    </w:p>
    <w:p w14:paraId="4FA327EA" w14:textId="188E69E5" w:rsidR="23238011" w:rsidRPr="00C90BCF" w:rsidRDefault="23238011" w:rsidP="52E1DB61">
      <w:pPr>
        <w:rPr>
          <w:rFonts w:ascii="Tahoma" w:hAnsi="Tahoma" w:cs="Tahoma"/>
          <w:b/>
          <w:bCs/>
          <w:sz w:val="20"/>
          <w:szCs w:val="20"/>
          <w:lang w:val="nl-NL"/>
        </w:rPr>
      </w:pPr>
      <w:r w:rsidRPr="00C90BCF">
        <w:rPr>
          <w:rFonts w:ascii="Tahoma" w:hAnsi="Tahoma" w:cs="Tahoma"/>
          <w:b/>
          <w:bCs/>
          <w:sz w:val="20"/>
          <w:szCs w:val="20"/>
          <w:lang w:val="nl-NL"/>
        </w:rPr>
        <w:t>Partij wenst deel te nemen aan de gespreksronde op 11 juni 2026              ja/nee</w:t>
      </w:r>
    </w:p>
    <w:tbl>
      <w:tblPr>
        <w:tblW w:w="10210" w:type="dxa"/>
        <w:tblInd w:w="-720"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5815"/>
        <w:gridCol w:w="4395"/>
      </w:tblGrid>
      <w:tr w:rsidR="00560E06" w:rsidRPr="00C934A6" w14:paraId="4626C473" w14:textId="77777777" w:rsidTr="2FAA1151">
        <w:trPr>
          <w:trHeight w:val="330"/>
        </w:trPr>
        <w:tc>
          <w:tcPr>
            <w:tcW w:w="5815" w:type="dxa"/>
            <w:tcBorders>
              <w:top w:val="single" w:sz="6" w:space="0" w:color="auto"/>
              <w:left w:val="single" w:sz="6" w:space="0" w:color="auto"/>
              <w:bottom w:val="single" w:sz="6" w:space="0" w:color="auto"/>
              <w:right w:val="single" w:sz="6" w:space="0" w:color="auto"/>
            </w:tcBorders>
            <w:shd w:val="clear" w:color="auto" w:fill="002060"/>
            <w:tcMar>
              <w:left w:w="90" w:type="dxa"/>
              <w:right w:w="90" w:type="dxa"/>
            </w:tcMar>
          </w:tcPr>
          <w:p w14:paraId="3FD9EC19" w14:textId="03F13328" w:rsidR="6C91E555" w:rsidRPr="00C90BCF" w:rsidRDefault="6C91E555" w:rsidP="004E1767">
            <w:pPr>
              <w:spacing w:after="0" w:line="240" w:lineRule="auto"/>
              <w:jc w:val="center"/>
              <w:rPr>
                <w:rFonts w:ascii="Tahoma" w:eastAsia="Arial" w:hAnsi="Tahoma" w:cs="Tahoma"/>
                <w:color w:val="FFFFFF" w:themeColor="background1"/>
                <w:sz w:val="20"/>
                <w:szCs w:val="20"/>
              </w:rPr>
            </w:pPr>
            <w:proofErr w:type="spellStart"/>
            <w:r w:rsidRPr="00C90BCF">
              <w:rPr>
                <w:rFonts w:ascii="Tahoma" w:eastAsia="Arial" w:hAnsi="Tahoma" w:cs="Tahoma"/>
                <w:b/>
                <w:bCs/>
                <w:color w:val="FFFFFF" w:themeColor="background1"/>
                <w:sz w:val="20"/>
                <w:szCs w:val="20"/>
              </w:rPr>
              <w:t>Vraag</w:t>
            </w:r>
            <w:proofErr w:type="spellEnd"/>
          </w:p>
        </w:tc>
        <w:tc>
          <w:tcPr>
            <w:tcW w:w="4395" w:type="dxa"/>
            <w:tcBorders>
              <w:top w:val="single" w:sz="6" w:space="0" w:color="auto"/>
              <w:left w:val="single" w:sz="6" w:space="0" w:color="auto"/>
              <w:bottom w:val="single" w:sz="6" w:space="0" w:color="auto"/>
              <w:right w:val="single" w:sz="6" w:space="0" w:color="auto"/>
            </w:tcBorders>
            <w:shd w:val="clear" w:color="auto" w:fill="002060"/>
            <w:tcMar>
              <w:left w:w="90" w:type="dxa"/>
              <w:right w:w="90" w:type="dxa"/>
            </w:tcMar>
          </w:tcPr>
          <w:p w14:paraId="2F0656F2" w14:textId="307D0769" w:rsidR="6C91E555" w:rsidRPr="00C90BCF" w:rsidRDefault="6C91E555" w:rsidP="004E1767">
            <w:pPr>
              <w:spacing w:after="0" w:line="240" w:lineRule="auto"/>
              <w:jc w:val="center"/>
              <w:rPr>
                <w:rFonts w:ascii="Tahoma" w:eastAsia="Arial" w:hAnsi="Tahoma" w:cs="Tahoma"/>
                <w:color w:val="FFFFFF" w:themeColor="background1"/>
                <w:sz w:val="20"/>
                <w:szCs w:val="20"/>
              </w:rPr>
            </w:pPr>
            <w:r w:rsidRPr="00C90BCF">
              <w:rPr>
                <w:rFonts w:ascii="Tahoma" w:eastAsia="Arial" w:hAnsi="Tahoma" w:cs="Tahoma"/>
                <w:b/>
                <w:bCs/>
                <w:color w:val="FFFFFF" w:themeColor="background1"/>
                <w:sz w:val="20"/>
                <w:szCs w:val="20"/>
              </w:rPr>
              <w:t>Antwoord</w:t>
            </w:r>
          </w:p>
        </w:tc>
      </w:tr>
      <w:tr w:rsidR="00560E06" w:rsidRPr="00C934A6" w14:paraId="30F3ED9E" w14:textId="77777777" w:rsidTr="2FAA1151">
        <w:trPr>
          <w:trHeight w:val="330"/>
        </w:trPr>
        <w:tc>
          <w:tcPr>
            <w:tcW w:w="5815" w:type="dxa"/>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3432E6E4" w14:textId="2945B574" w:rsidR="4EF51453" w:rsidRPr="00C90BCF" w:rsidRDefault="4EF51453" w:rsidP="4CAAA635">
            <w:pPr>
              <w:spacing w:line="240" w:lineRule="auto"/>
              <w:jc w:val="center"/>
              <w:rPr>
                <w:rFonts w:ascii="Tahoma" w:eastAsia="Arial" w:hAnsi="Tahoma" w:cs="Tahoma"/>
                <w:b/>
                <w:bCs/>
                <w:sz w:val="20"/>
                <w:szCs w:val="20"/>
              </w:rPr>
            </w:pPr>
            <w:r w:rsidRPr="00C90BCF">
              <w:rPr>
                <w:rFonts w:ascii="Tahoma" w:eastAsia="Arial" w:hAnsi="Tahoma" w:cs="Tahoma"/>
                <w:b/>
                <w:bCs/>
                <w:sz w:val="20"/>
                <w:szCs w:val="20"/>
              </w:rPr>
              <w:t>Dienstverlening</w:t>
            </w:r>
          </w:p>
        </w:tc>
        <w:tc>
          <w:tcPr>
            <w:tcW w:w="4395" w:type="dxa"/>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2ABFEB2F" w14:textId="637C295C" w:rsidR="4CAAA635" w:rsidRPr="00C90BCF" w:rsidRDefault="4CAAA635" w:rsidP="4CAAA635">
            <w:pPr>
              <w:spacing w:line="240" w:lineRule="auto"/>
              <w:jc w:val="center"/>
              <w:rPr>
                <w:rFonts w:ascii="Tahoma" w:eastAsia="Arial" w:hAnsi="Tahoma" w:cs="Tahoma"/>
                <w:b/>
                <w:bCs/>
                <w:color w:val="FFFFFF" w:themeColor="background1"/>
                <w:sz w:val="20"/>
                <w:szCs w:val="20"/>
              </w:rPr>
            </w:pPr>
          </w:p>
        </w:tc>
      </w:tr>
      <w:tr w:rsidR="003646B0" w:rsidRPr="00795B36" w14:paraId="1FFE8B70"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vAlign w:val="bottom"/>
          </w:tcPr>
          <w:p w14:paraId="0CFC36FA" w14:textId="6119E039" w:rsidR="00FA58F2" w:rsidRPr="00C90BCF" w:rsidRDefault="00315A5D" w:rsidP="4CAAA635">
            <w:pPr>
              <w:spacing w:after="0" w:line="240" w:lineRule="auto"/>
              <w:rPr>
                <w:rFonts w:ascii="Tahoma" w:eastAsia="Arial" w:hAnsi="Tahoma" w:cs="Tahoma"/>
                <w:b/>
                <w:bCs/>
                <w:sz w:val="20"/>
                <w:szCs w:val="20"/>
                <w:lang w:val="nl-NL"/>
              </w:rPr>
            </w:pPr>
            <w:r>
              <w:rPr>
                <w:rStyle w:val="normaltextrun"/>
                <w:rFonts w:ascii="Tahoma" w:eastAsia="Arial" w:hAnsi="Tahoma" w:cs="Tahoma"/>
                <w:color w:val="000000" w:themeColor="text1"/>
                <w:sz w:val="20"/>
                <w:szCs w:val="20"/>
                <w:lang w:val="nl-NL"/>
              </w:rPr>
              <w:t xml:space="preserve">Tilburg University krijgt graag inzicht in het printgebruik o.b.v. gebruikersrollen. </w:t>
            </w:r>
            <w:r w:rsidR="64DFA764" w:rsidRPr="00C90BCF">
              <w:rPr>
                <w:rStyle w:val="normaltextrun"/>
                <w:rFonts w:ascii="Tahoma" w:eastAsia="Arial" w:hAnsi="Tahoma" w:cs="Tahoma"/>
                <w:color w:val="000000" w:themeColor="text1"/>
                <w:sz w:val="20"/>
                <w:szCs w:val="20"/>
                <w:lang w:val="nl-NL"/>
              </w:rPr>
              <w:t>Welke rapportage</w:t>
            </w:r>
            <w:r w:rsidR="13693372" w:rsidRPr="00C90BCF">
              <w:rPr>
                <w:rStyle w:val="normaltextrun"/>
                <w:rFonts w:ascii="Tahoma" w:eastAsia="Arial" w:hAnsi="Tahoma" w:cs="Tahoma"/>
                <w:color w:val="000000" w:themeColor="text1"/>
                <w:sz w:val="20"/>
                <w:szCs w:val="20"/>
                <w:lang w:val="nl-NL"/>
              </w:rPr>
              <w:t xml:space="preserve"> voorzieningen zijn</w:t>
            </w:r>
            <w:r w:rsidR="64DFA764" w:rsidRPr="00C90BCF">
              <w:rPr>
                <w:rStyle w:val="normaltextrun"/>
                <w:rFonts w:ascii="Tahoma" w:eastAsia="Arial" w:hAnsi="Tahoma" w:cs="Tahoma"/>
                <w:color w:val="000000" w:themeColor="text1"/>
                <w:sz w:val="20"/>
                <w:szCs w:val="20"/>
                <w:lang w:val="nl-NL"/>
              </w:rPr>
              <w:t xml:space="preserve"> beschikbaar en hoe worden deze aangeboden?</w:t>
            </w:r>
            <w:r w:rsidR="64DFA764" w:rsidRPr="00C90BCF">
              <w:rPr>
                <w:rStyle w:val="eop"/>
                <w:rFonts w:ascii="Tahoma" w:eastAsia="Arial" w:hAnsi="Tahoma" w:cs="Tahoma"/>
                <w:color w:val="000000" w:themeColor="text1"/>
                <w:sz w:val="20"/>
                <w:szCs w:val="20"/>
                <w:lang w:val="nl-NL"/>
              </w:rPr>
              <w:t> </w:t>
            </w:r>
            <w:r>
              <w:rPr>
                <w:rStyle w:val="eop"/>
                <w:rFonts w:ascii="Tahoma" w:eastAsia="Arial" w:hAnsi="Tahoma" w:cs="Tahoma"/>
                <w:color w:val="000000" w:themeColor="text1"/>
                <w:sz w:val="20"/>
                <w:szCs w:val="20"/>
                <w:lang w:val="nl-NL"/>
              </w:rPr>
              <w:t xml:space="preserve">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2D5D2A3" w14:textId="42D22274" w:rsidR="00FA58F2" w:rsidRPr="00C90BCF" w:rsidRDefault="00FA58F2" w:rsidP="00FA58F2">
            <w:pPr>
              <w:spacing w:after="0" w:line="240" w:lineRule="auto"/>
              <w:rPr>
                <w:rFonts w:ascii="Tahoma" w:eastAsia="Arial" w:hAnsi="Tahoma" w:cs="Tahoma"/>
                <w:sz w:val="20"/>
                <w:szCs w:val="20"/>
                <w:lang w:val="nl-NL"/>
              </w:rPr>
            </w:pPr>
          </w:p>
        </w:tc>
      </w:tr>
      <w:tr w:rsidR="00560E06" w:rsidRPr="00795B36" w14:paraId="51BCB49A"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vAlign w:val="bottom"/>
          </w:tcPr>
          <w:p w14:paraId="67F6F573" w14:textId="056FFEAE" w:rsidR="00FA58F2" w:rsidRPr="00C90BCF" w:rsidRDefault="73F155A0" w:rsidP="52E1DB61">
            <w:pPr>
              <w:spacing w:after="0" w:line="240" w:lineRule="auto"/>
              <w:rPr>
                <w:rFonts w:ascii="Tahoma" w:eastAsia="Arial" w:hAnsi="Tahoma" w:cs="Tahoma"/>
                <w:sz w:val="20"/>
                <w:szCs w:val="20"/>
                <w:lang w:val="nl-NL"/>
              </w:rPr>
            </w:pPr>
            <w:r w:rsidRPr="00C90BCF">
              <w:rPr>
                <w:rStyle w:val="normaltextrun"/>
                <w:rFonts w:ascii="Tahoma" w:eastAsia="Arial" w:hAnsi="Tahoma" w:cs="Tahoma"/>
                <w:color w:val="000000" w:themeColor="text1"/>
                <w:sz w:val="20"/>
                <w:szCs w:val="20"/>
                <w:lang w:val="nl-NL"/>
              </w:rPr>
              <w:t xml:space="preserve">Tilburg University is benieuwd in hoeverre en op welke </w:t>
            </w:r>
            <w:r w:rsidR="7949069A" w:rsidRPr="00C90BCF">
              <w:rPr>
                <w:rStyle w:val="normaltextrun"/>
                <w:rFonts w:ascii="Tahoma" w:eastAsia="Arial" w:hAnsi="Tahoma" w:cs="Tahoma"/>
                <w:color w:val="000000" w:themeColor="text1"/>
                <w:sz w:val="20"/>
                <w:szCs w:val="20"/>
                <w:lang w:val="nl-NL"/>
              </w:rPr>
              <w:t xml:space="preserve">innovatieve </w:t>
            </w:r>
            <w:r w:rsidRPr="00C90BCF">
              <w:rPr>
                <w:rStyle w:val="normaltextrun"/>
                <w:rFonts w:ascii="Tahoma" w:eastAsia="Arial" w:hAnsi="Tahoma" w:cs="Tahoma"/>
                <w:color w:val="000000" w:themeColor="text1"/>
                <w:sz w:val="20"/>
                <w:szCs w:val="20"/>
                <w:lang w:val="nl-NL"/>
              </w:rPr>
              <w:t xml:space="preserve">wijze </w:t>
            </w:r>
            <w:r w:rsidR="64DFA764" w:rsidRPr="00C90BCF">
              <w:rPr>
                <w:rStyle w:val="normaltextrun"/>
                <w:rFonts w:ascii="Tahoma" w:eastAsia="Arial" w:hAnsi="Tahoma" w:cs="Tahoma"/>
                <w:color w:val="000000" w:themeColor="text1"/>
                <w:sz w:val="20"/>
                <w:szCs w:val="20"/>
                <w:lang w:val="nl-NL"/>
              </w:rPr>
              <w:t xml:space="preserve">u </w:t>
            </w:r>
            <w:r w:rsidR="2DAC121E" w:rsidRPr="00C90BCF">
              <w:rPr>
                <w:rStyle w:val="normaltextrun"/>
                <w:rFonts w:ascii="Tahoma" w:eastAsia="Arial" w:hAnsi="Tahoma" w:cs="Tahoma"/>
                <w:color w:val="000000" w:themeColor="text1"/>
                <w:sz w:val="20"/>
                <w:szCs w:val="20"/>
                <w:lang w:val="nl-NL"/>
              </w:rPr>
              <w:t xml:space="preserve">(structurele) </w:t>
            </w:r>
            <w:r w:rsidR="64DFA764" w:rsidRPr="00C90BCF">
              <w:rPr>
                <w:rStyle w:val="normaltextrun"/>
                <w:rFonts w:ascii="Tahoma" w:eastAsia="Arial" w:hAnsi="Tahoma" w:cs="Tahoma"/>
                <w:color w:val="000000" w:themeColor="text1"/>
                <w:sz w:val="20"/>
                <w:szCs w:val="20"/>
                <w:lang w:val="nl-NL"/>
              </w:rPr>
              <w:t>kostenbesparing heeft gerealiseerd bij andere instellingen. </w:t>
            </w:r>
            <w:r w:rsidR="2A5F73B3" w:rsidRPr="00C90BCF">
              <w:rPr>
                <w:rStyle w:val="normaltextrun"/>
                <w:rFonts w:ascii="Tahoma" w:eastAsia="Arial" w:hAnsi="Tahoma" w:cs="Tahoma"/>
                <w:color w:val="000000" w:themeColor="text1"/>
                <w:sz w:val="20"/>
                <w:szCs w:val="20"/>
                <w:lang w:val="nl-NL"/>
              </w:rPr>
              <w:t xml:space="preserve">Indien mogelijk wordt u gevraagd hierbij in te gaan op </w:t>
            </w:r>
            <w:r w:rsidR="64DFA764" w:rsidRPr="00C90BCF">
              <w:rPr>
                <w:rStyle w:val="normaltextrun"/>
                <w:rFonts w:ascii="Tahoma" w:eastAsia="Arial" w:hAnsi="Tahoma" w:cs="Tahoma"/>
                <w:color w:val="000000" w:themeColor="text1"/>
                <w:sz w:val="20"/>
                <w:szCs w:val="20"/>
                <w:lang w:val="nl-NL"/>
              </w:rPr>
              <w:t>bijbehorende gedrags-, proces- of technologische inzichten.</w:t>
            </w:r>
            <w:r w:rsidR="64DFA764" w:rsidRPr="00C90BCF">
              <w:rPr>
                <w:rStyle w:val="eop"/>
                <w:rFonts w:ascii="Tahoma" w:eastAsia="Arial" w:hAnsi="Tahoma" w:cs="Tahoma"/>
                <w:color w:val="000000" w:themeColor="text1"/>
                <w:sz w:val="20"/>
                <w:szCs w:val="20"/>
                <w:lang w:val="nl-NL"/>
              </w:rPr>
              <w:t>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20FA430" w14:textId="04D6E7AF" w:rsidR="00FA58F2" w:rsidRPr="00C90BCF" w:rsidRDefault="00FA58F2" w:rsidP="00FA58F2">
            <w:pPr>
              <w:spacing w:after="0" w:line="240" w:lineRule="auto"/>
              <w:rPr>
                <w:rFonts w:ascii="Tahoma" w:eastAsia="Arial" w:hAnsi="Tahoma" w:cs="Tahoma"/>
                <w:sz w:val="20"/>
                <w:szCs w:val="20"/>
                <w:lang w:val="nl-NL"/>
              </w:rPr>
            </w:pPr>
          </w:p>
        </w:tc>
      </w:tr>
      <w:tr w:rsidR="003646B0" w:rsidRPr="00795B36" w14:paraId="680D3121"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vAlign w:val="bottom"/>
          </w:tcPr>
          <w:p w14:paraId="26D807C2" w14:textId="6B6F619D" w:rsidR="00FA58F2" w:rsidRPr="00C90BCF" w:rsidRDefault="38C94E0E" w:rsidP="52E1DB61">
            <w:pPr>
              <w:spacing w:after="0" w:line="240" w:lineRule="auto"/>
              <w:rPr>
                <w:rFonts w:ascii="Tahoma" w:eastAsia="Arial" w:hAnsi="Tahoma" w:cs="Tahoma"/>
                <w:b/>
                <w:bCs/>
                <w:color w:val="ADADAD" w:themeColor="background2" w:themeShade="BF"/>
                <w:sz w:val="20"/>
                <w:szCs w:val="20"/>
                <w:lang w:val="nl-NL"/>
              </w:rPr>
            </w:pPr>
            <w:r w:rsidRPr="00C90BCF">
              <w:rPr>
                <w:rStyle w:val="normaltextrun"/>
                <w:rFonts w:ascii="Tahoma" w:eastAsia="Arial" w:hAnsi="Tahoma" w:cs="Tahoma"/>
                <w:color w:val="000000" w:themeColor="text1"/>
                <w:sz w:val="20"/>
                <w:szCs w:val="20"/>
                <w:lang w:val="nl-NL"/>
              </w:rPr>
              <w:t xml:space="preserve">Tilburg University krijgt graag inzichten in flexibiliteit die in de markt mogelijk is. U wordt daarom gevraagd een korte beschrijving te geven van </w:t>
            </w:r>
            <w:r w:rsidR="64DFA764" w:rsidRPr="00C90BCF">
              <w:rPr>
                <w:rStyle w:val="normaltextrun"/>
                <w:rFonts w:ascii="Tahoma" w:eastAsia="Arial" w:hAnsi="Tahoma" w:cs="Tahoma"/>
                <w:color w:val="000000" w:themeColor="text1"/>
                <w:sz w:val="20"/>
                <w:szCs w:val="20"/>
                <w:lang w:val="nl-NL"/>
              </w:rPr>
              <w:t>de contractvorm of/en contractuele flexibiliteit en schaalbaarheid van uw oplossing</w:t>
            </w:r>
            <w:r w:rsidR="1BCB07FA" w:rsidRPr="00C90BCF">
              <w:rPr>
                <w:rStyle w:val="normaltextrun"/>
                <w:rFonts w:ascii="Tahoma" w:eastAsia="Arial" w:hAnsi="Tahoma" w:cs="Tahoma"/>
                <w:color w:val="000000" w:themeColor="text1"/>
                <w:sz w:val="20"/>
                <w:szCs w:val="20"/>
                <w:lang w:val="nl-NL"/>
              </w:rPr>
              <w:t>.</w:t>
            </w:r>
            <w:r w:rsidR="6BD097D9" w:rsidRPr="00C90BCF">
              <w:rPr>
                <w:rStyle w:val="normaltextrun"/>
                <w:rFonts w:ascii="Tahoma" w:eastAsia="Arial" w:hAnsi="Tahoma" w:cs="Tahoma"/>
                <w:color w:val="000000" w:themeColor="text1"/>
                <w:sz w:val="20"/>
                <w:szCs w:val="20"/>
                <w:lang w:val="nl-NL"/>
              </w:rPr>
              <w:t xml:space="preserve"> Indien mogelijk wo</w:t>
            </w:r>
            <w:r w:rsidR="00D304C2" w:rsidRPr="00C90BCF">
              <w:rPr>
                <w:rStyle w:val="normaltextrun"/>
                <w:rFonts w:ascii="Tahoma" w:eastAsia="Arial" w:hAnsi="Tahoma" w:cs="Tahoma"/>
                <w:color w:val="000000" w:themeColor="text1"/>
                <w:sz w:val="20"/>
                <w:szCs w:val="20"/>
                <w:lang w:val="nl-NL"/>
              </w:rPr>
              <w:t>rdt u gevraagd in te gaan op</w:t>
            </w:r>
            <w:r w:rsidR="64DFA764" w:rsidRPr="00C90BCF">
              <w:rPr>
                <w:rStyle w:val="normaltextrun"/>
                <w:rFonts w:ascii="Tahoma" w:eastAsia="Arial" w:hAnsi="Tahoma" w:cs="Tahoma"/>
                <w:color w:val="000000" w:themeColor="text1"/>
                <w:sz w:val="20"/>
                <w:szCs w:val="20"/>
                <w:lang w:val="nl-NL"/>
              </w:rPr>
              <w:t xml:space="preserve"> voorbeelden en eventuele waarde toevoegende opties (bijvoorbeeld pay-per-use, flexibel inruilen/opschalen, terugkoopregelingen).</w:t>
            </w:r>
            <w:r w:rsidR="64DFA764" w:rsidRPr="00C90BCF">
              <w:rPr>
                <w:rStyle w:val="eop"/>
                <w:rFonts w:ascii="Tahoma" w:eastAsia="Arial" w:hAnsi="Tahoma" w:cs="Tahoma"/>
                <w:color w:val="000000" w:themeColor="text1"/>
                <w:sz w:val="20"/>
                <w:szCs w:val="20"/>
                <w:lang w:val="nl-NL"/>
              </w:rPr>
              <w:t>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8AE76B7" w14:textId="77777777" w:rsidR="00FA58F2" w:rsidRPr="00C90BCF" w:rsidRDefault="00FA58F2" w:rsidP="00FA58F2">
            <w:pPr>
              <w:spacing w:after="0" w:line="240" w:lineRule="auto"/>
              <w:rPr>
                <w:rFonts w:ascii="Tahoma" w:eastAsia="Arial" w:hAnsi="Tahoma" w:cs="Tahoma"/>
                <w:sz w:val="20"/>
                <w:szCs w:val="20"/>
                <w:lang w:val="nl-NL"/>
              </w:rPr>
            </w:pPr>
          </w:p>
        </w:tc>
      </w:tr>
      <w:tr w:rsidR="003646B0" w:rsidRPr="00795B36" w14:paraId="4333C8C3"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vAlign w:val="bottom"/>
          </w:tcPr>
          <w:p w14:paraId="2E9ADF05" w14:textId="30D18C0C" w:rsidR="00FA58F2" w:rsidRPr="00C90BCF" w:rsidRDefault="64DFA764" w:rsidP="4BB7D22D">
            <w:pPr>
              <w:spacing w:after="0" w:line="240" w:lineRule="auto"/>
              <w:rPr>
                <w:rStyle w:val="eop"/>
                <w:rFonts w:ascii="Tahoma" w:eastAsia="Arial" w:hAnsi="Tahoma" w:cs="Tahoma"/>
                <w:color w:val="000000" w:themeColor="text1"/>
                <w:sz w:val="20"/>
                <w:szCs w:val="20"/>
                <w:lang w:val="nl-NL"/>
              </w:rPr>
            </w:pPr>
            <w:r w:rsidRPr="2FAA1151">
              <w:rPr>
                <w:rStyle w:val="normaltextrun"/>
                <w:rFonts w:ascii="Tahoma" w:eastAsia="Arial" w:hAnsi="Tahoma" w:cs="Tahoma"/>
                <w:color w:val="000000" w:themeColor="text1"/>
                <w:sz w:val="20"/>
                <w:szCs w:val="20"/>
                <w:lang w:val="nl-NL"/>
              </w:rPr>
              <w:t xml:space="preserve">Welke opties </w:t>
            </w:r>
            <w:r w:rsidR="00EE58E8" w:rsidRPr="2FAA1151">
              <w:rPr>
                <w:rStyle w:val="normaltextrun"/>
                <w:rFonts w:ascii="Tahoma" w:eastAsia="Arial" w:hAnsi="Tahoma" w:cs="Tahoma"/>
                <w:color w:val="000000" w:themeColor="text1"/>
                <w:sz w:val="20"/>
                <w:szCs w:val="20"/>
                <w:lang w:val="nl-NL"/>
              </w:rPr>
              <w:t xml:space="preserve">biedt uw organisatie </w:t>
            </w:r>
            <w:r w:rsidRPr="2FAA1151">
              <w:rPr>
                <w:rStyle w:val="normaltextrun"/>
                <w:rFonts w:ascii="Tahoma" w:eastAsia="Arial" w:hAnsi="Tahoma" w:cs="Tahoma"/>
                <w:color w:val="000000" w:themeColor="text1"/>
                <w:sz w:val="20"/>
                <w:szCs w:val="20"/>
                <w:lang w:val="nl-NL"/>
              </w:rPr>
              <w:t>voor het dagelijks beheer van de </w:t>
            </w:r>
            <w:proofErr w:type="gramStart"/>
            <w:r w:rsidRPr="2FAA1151">
              <w:rPr>
                <w:rStyle w:val="normaltextrun"/>
                <w:rFonts w:ascii="Tahoma" w:eastAsia="Arial" w:hAnsi="Tahoma" w:cs="Tahoma"/>
                <w:color w:val="000000" w:themeColor="text1"/>
                <w:sz w:val="20"/>
                <w:szCs w:val="20"/>
                <w:lang w:val="nl-NL"/>
              </w:rPr>
              <w:t>MFP's(</w:t>
            </w:r>
            <w:proofErr w:type="gramEnd"/>
            <w:r w:rsidRPr="2FAA1151">
              <w:rPr>
                <w:rStyle w:val="normaltextrun"/>
                <w:rFonts w:ascii="Tahoma" w:eastAsia="Arial" w:hAnsi="Tahoma" w:cs="Tahoma"/>
                <w:color w:val="000000" w:themeColor="text1"/>
                <w:sz w:val="20"/>
                <w:szCs w:val="20"/>
                <w:lang w:val="nl-NL"/>
              </w:rPr>
              <w:t>papier en toner)? </w:t>
            </w:r>
            <w:r w:rsidRPr="2FAA1151">
              <w:rPr>
                <w:rStyle w:val="eop"/>
                <w:rFonts w:ascii="Tahoma" w:eastAsia="Arial" w:hAnsi="Tahoma" w:cs="Tahoma"/>
                <w:color w:val="000000" w:themeColor="text1"/>
                <w:sz w:val="20"/>
                <w:szCs w:val="20"/>
                <w:lang w:val="nl-NL"/>
              </w:rPr>
              <w:t> </w:t>
            </w:r>
            <w:r w:rsidR="3B3F2F4F" w:rsidRPr="2FAA1151">
              <w:rPr>
                <w:rStyle w:val="eop"/>
                <w:rFonts w:ascii="Tahoma" w:eastAsia="Arial" w:hAnsi="Tahoma" w:cs="Tahoma"/>
                <w:color w:val="000000" w:themeColor="text1"/>
                <w:sz w:val="20"/>
                <w:szCs w:val="20"/>
                <w:lang w:val="nl-NL"/>
              </w:rPr>
              <w:t xml:space="preserve">Kunt u indien mogelijk toelichten wat </w:t>
            </w:r>
            <w:r w:rsidR="07C9E040" w:rsidRPr="2FAA1151">
              <w:rPr>
                <w:rStyle w:val="eop"/>
                <w:rFonts w:ascii="Tahoma" w:eastAsia="Arial" w:hAnsi="Tahoma" w:cs="Tahoma"/>
                <w:color w:val="000000" w:themeColor="text1"/>
                <w:sz w:val="20"/>
                <w:szCs w:val="20"/>
                <w:lang w:val="nl-NL"/>
              </w:rPr>
              <w:t xml:space="preserve">hierin de rol van TiU en de leverancier </w:t>
            </w:r>
            <w:r w:rsidR="12ED7D59" w:rsidRPr="2FAA1151">
              <w:rPr>
                <w:rStyle w:val="eop"/>
                <w:rFonts w:ascii="Tahoma" w:eastAsia="Arial" w:hAnsi="Tahoma" w:cs="Tahoma"/>
                <w:color w:val="000000" w:themeColor="text1"/>
                <w:sz w:val="20"/>
                <w:szCs w:val="20"/>
                <w:lang w:val="nl-NL"/>
              </w:rPr>
              <w:t xml:space="preserve">kan </w:t>
            </w:r>
            <w:r w:rsidR="07C9E040" w:rsidRPr="2FAA1151">
              <w:rPr>
                <w:rStyle w:val="eop"/>
                <w:rFonts w:ascii="Tahoma" w:eastAsia="Arial" w:hAnsi="Tahoma" w:cs="Tahoma"/>
                <w:color w:val="000000" w:themeColor="text1"/>
                <w:sz w:val="20"/>
                <w:szCs w:val="20"/>
                <w:lang w:val="nl-NL"/>
              </w:rPr>
              <w:t xml:space="preserve">zijn?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66A9DC8" w14:textId="77777777" w:rsidR="00FA58F2" w:rsidRPr="00C90BCF" w:rsidRDefault="00FA58F2" w:rsidP="00FA58F2">
            <w:pPr>
              <w:spacing w:after="0" w:line="240" w:lineRule="auto"/>
              <w:rPr>
                <w:rFonts w:ascii="Tahoma" w:eastAsia="Arial" w:hAnsi="Tahoma" w:cs="Tahoma"/>
                <w:sz w:val="20"/>
                <w:szCs w:val="20"/>
                <w:lang w:val="nl-NL"/>
              </w:rPr>
            </w:pPr>
          </w:p>
        </w:tc>
      </w:tr>
      <w:tr w:rsidR="003646B0" w:rsidRPr="00795B36" w14:paraId="59884716"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DF0D284" w14:textId="4D1A405F" w:rsidR="0C3CC5E0" w:rsidRPr="00C90BCF" w:rsidRDefault="0C3CC5E0" w:rsidP="0C3CC5E0">
            <w:pPr>
              <w:spacing w:after="0" w:line="240" w:lineRule="auto"/>
              <w:rPr>
                <w:rFonts w:ascii="Tahoma" w:hAnsi="Tahoma" w:cs="Tahoma"/>
                <w:b/>
                <w:sz w:val="20"/>
                <w:szCs w:val="20"/>
                <w:lang w:val="nl-NL"/>
              </w:rPr>
            </w:pPr>
            <w:r w:rsidRPr="00C90BCF">
              <w:rPr>
                <w:rStyle w:val="normaltextrun"/>
                <w:rFonts w:ascii="Tahoma" w:hAnsi="Tahoma" w:cs="Tahoma"/>
                <w:color w:val="000000" w:themeColor="text1"/>
                <w:sz w:val="20"/>
                <w:szCs w:val="20"/>
                <w:lang w:val="nl-NL"/>
              </w:rPr>
              <w:t>Kunt u aangeven in hoeverre oplossingen schaalbaar zijn binnen een complexe en veranderende universitaire ICT-omgeving?</w:t>
            </w:r>
            <w:r w:rsidRPr="00C90BCF">
              <w:rPr>
                <w:rStyle w:val="eop"/>
                <w:rFonts w:ascii="Tahoma" w:hAnsi="Tahoma" w:cs="Tahoma"/>
                <w:color w:val="000000" w:themeColor="text1"/>
                <w:sz w:val="20"/>
                <w:szCs w:val="20"/>
                <w:lang w:val="nl-NL"/>
              </w:rPr>
              <w:t>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D3EB3E6" w14:textId="77777777" w:rsidR="00FA58F2" w:rsidRPr="00C90BCF" w:rsidRDefault="00FA58F2" w:rsidP="004E1767">
            <w:pPr>
              <w:spacing w:after="0" w:line="240" w:lineRule="auto"/>
              <w:rPr>
                <w:rFonts w:ascii="Tahoma" w:eastAsia="Arial" w:hAnsi="Tahoma" w:cs="Tahoma"/>
                <w:sz w:val="20"/>
                <w:szCs w:val="20"/>
                <w:lang w:val="nl-NL"/>
              </w:rPr>
            </w:pPr>
          </w:p>
        </w:tc>
      </w:tr>
      <w:tr w:rsidR="00560E06" w:rsidRPr="00C934A6" w14:paraId="03445EA5"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7188A40B" w14:textId="3C5FA973" w:rsidR="59A16176" w:rsidRPr="00C90BCF" w:rsidRDefault="59A16176" w:rsidP="4CAAA635">
            <w:pPr>
              <w:spacing w:line="240" w:lineRule="auto"/>
              <w:jc w:val="center"/>
              <w:rPr>
                <w:rFonts w:ascii="Tahoma" w:eastAsia="Arial" w:hAnsi="Tahoma" w:cs="Tahoma"/>
                <w:b/>
                <w:bCs/>
                <w:sz w:val="20"/>
                <w:szCs w:val="20"/>
              </w:rPr>
            </w:pPr>
            <w:r w:rsidRPr="00C90BCF">
              <w:rPr>
                <w:rFonts w:ascii="Tahoma" w:eastAsia="Arial" w:hAnsi="Tahoma" w:cs="Tahoma"/>
                <w:b/>
                <w:bCs/>
                <w:sz w:val="20"/>
                <w:szCs w:val="20"/>
              </w:rPr>
              <w:t xml:space="preserve">Software </w:t>
            </w:r>
          </w:p>
        </w:tc>
        <w:tc>
          <w:tcPr>
            <w:tcW w:w="4395" w:type="dxa"/>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5E21A2C7" w14:textId="56D9D98B" w:rsidR="4CAAA635" w:rsidRPr="00C90BCF" w:rsidRDefault="4CAAA635" w:rsidP="4CAAA635">
            <w:pPr>
              <w:spacing w:line="240" w:lineRule="auto"/>
              <w:rPr>
                <w:rFonts w:ascii="Tahoma" w:eastAsia="Arial" w:hAnsi="Tahoma" w:cs="Tahoma"/>
                <w:b/>
                <w:bCs/>
                <w:sz w:val="20"/>
                <w:szCs w:val="20"/>
              </w:rPr>
            </w:pPr>
          </w:p>
        </w:tc>
      </w:tr>
      <w:tr w:rsidR="00560E06" w:rsidRPr="00795B36" w14:paraId="75B6A013"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A9E7E4F" w14:textId="746FAE95" w:rsidR="00FA58F2" w:rsidRPr="00C90BCF" w:rsidRDefault="64DFA764" w:rsidP="4CAAA635">
            <w:pPr>
              <w:spacing w:after="0" w:line="240" w:lineRule="auto"/>
              <w:rPr>
                <w:rFonts w:ascii="Tahoma" w:eastAsia="Arial" w:hAnsi="Tahoma" w:cs="Tahoma"/>
                <w:sz w:val="20"/>
                <w:szCs w:val="20"/>
                <w:lang w:val="nl-NL"/>
              </w:rPr>
            </w:pPr>
            <w:r w:rsidRPr="2FAA1151">
              <w:rPr>
                <w:rFonts w:ascii="Tahoma" w:eastAsia="Arial" w:hAnsi="Tahoma" w:cs="Tahoma"/>
                <w:sz w:val="20"/>
                <w:szCs w:val="20"/>
                <w:lang w:val="nl-NL"/>
              </w:rPr>
              <w:t xml:space="preserve">Op welke wijze </w:t>
            </w:r>
            <w:r w:rsidR="74D4F7F4" w:rsidRPr="2FAA1151">
              <w:rPr>
                <w:rFonts w:ascii="Tahoma" w:eastAsia="Arial" w:hAnsi="Tahoma" w:cs="Tahoma"/>
                <w:sz w:val="20"/>
                <w:szCs w:val="20"/>
                <w:lang w:val="nl-NL"/>
              </w:rPr>
              <w:t>kan</w:t>
            </w:r>
            <w:r w:rsidRPr="2FAA1151">
              <w:rPr>
                <w:rFonts w:ascii="Tahoma" w:eastAsia="Arial" w:hAnsi="Tahoma" w:cs="Tahoma"/>
                <w:sz w:val="20"/>
                <w:szCs w:val="20"/>
                <w:lang w:val="nl-NL"/>
              </w:rPr>
              <w:t xml:space="preserve"> uw oplossing</w:t>
            </w:r>
            <w:r w:rsidR="52928B28" w:rsidRPr="2FAA1151">
              <w:rPr>
                <w:rFonts w:ascii="Tahoma" w:eastAsia="Arial" w:hAnsi="Tahoma" w:cs="Tahoma"/>
                <w:sz w:val="20"/>
                <w:szCs w:val="20"/>
                <w:lang w:val="nl-NL"/>
              </w:rPr>
              <w:t xml:space="preserve"> in het algemeen</w:t>
            </w:r>
            <w:r w:rsidRPr="2FAA1151">
              <w:rPr>
                <w:rFonts w:ascii="Tahoma" w:eastAsia="Arial" w:hAnsi="Tahoma" w:cs="Tahoma"/>
                <w:sz w:val="20"/>
                <w:szCs w:val="20"/>
                <w:lang w:val="nl-NL"/>
              </w:rPr>
              <w:t xml:space="preserve"> </w:t>
            </w:r>
            <w:r w:rsidR="33760577" w:rsidRPr="2FAA1151">
              <w:rPr>
                <w:rFonts w:ascii="Tahoma" w:eastAsia="Arial" w:hAnsi="Tahoma" w:cs="Tahoma"/>
                <w:sz w:val="20"/>
                <w:szCs w:val="20"/>
                <w:lang w:val="nl-NL"/>
              </w:rPr>
              <w:t xml:space="preserve">integreren met de </w:t>
            </w:r>
            <w:r w:rsidRPr="2FAA1151">
              <w:rPr>
                <w:rFonts w:ascii="Tahoma" w:eastAsia="Arial" w:hAnsi="Tahoma" w:cs="Tahoma"/>
                <w:sz w:val="20"/>
                <w:szCs w:val="20"/>
                <w:lang w:val="nl-NL"/>
              </w:rPr>
              <w:t>bestaande ICT-infrastructuur?</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D6062AE" w14:textId="77777777" w:rsidR="00FA58F2" w:rsidRPr="00C90BCF" w:rsidRDefault="00FA58F2" w:rsidP="004E1767">
            <w:pPr>
              <w:spacing w:after="0" w:line="240" w:lineRule="auto"/>
              <w:rPr>
                <w:rFonts w:ascii="Tahoma" w:eastAsia="Arial" w:hAnsi="Tahoma" w:cs="Tahoma"/>
                <w:sz w:val="20"/>
                <w:szCs w:val="20"/>
                <w:lang w:val="nl-NL"/>
              </w:rPr>
            </w:pPr>
          </w:p>
        </w:tc>
      </w:tr>
      <w:tr w:rsidR="00560E06" w:rsidRPr="00795B36" w14:paraId="67F96440" w14:textId="77777777" w:rsidTr="2FAA1151">
        <w:trPr>
          <w:trHeight w:val="300"/>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3D0F46A" w14:textId="36814E83" w:rsidR="00FA58F2" w:rsidRPr="00C90BCF" w:rsidRDefault="00FA58F2" w:rsidP="4CAAA635">
            <w:pPr>
              <w:spacing w:after="0" w:line="240" w:lineRule="auto"/>
              <w:rPr>
                <w:rFonts w:ascii="Tahoma" w:eastAsia="Arial" w:hAnsi="Tahoma" w:cs="Tahoma"/>
                <w:sz w:val="20"/>
                <w:szCs w:val="20"/>
                <w:lang w:val="nl-NL"/>
              </w:rPr>
            </w:pPr>
            <w:r w:rsidRPr="00C90BCF">
              <w:rPr>
                <w:rFonts w:ascii="Tahoma" w:eastAsia="Arial" w:hAnsi="Tahoma" w:cs="Tahoma"/>
                <w:sz w:val="20"/>
                <w:szCs w:val="20"/>
                <w:lang w:val="nl-NL"/>
              </w:rPr>
              <w:t>In hoeverre ondersteunt uw oplossing Single Sign-On (SSO) via Surfconext en multifactor-authenticatie (MFA)?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23D6285" w14:textId="77777777" w:rsidR="00FA58F2" w:rsidRPr="00C90BCF" w:rsidRDefault="00FA58F2" w:rsidP="004E1767">
            <w:pPr>
              <w:spacing w:after="0" w:line="240" w:lineRule="auto"/>
              <w:rPr>
                <w:rFonts w:ascii="Tahoma" w:eastAsia="Arial" w:hAnsi="Tahoma" w:cs="Tahoma"/>
                <w:sz w:val="20"/>
                <w:szCs w:val="20"/>
                <w:lang w:val="nl-NL"/>
              </w:rPr>
            </w:pPr>
          </w:p>
        </w:tc>
      </w:tr>
      <w:tr w:rsidR="003646B0" w:rsidRPr="00795B36" w14:paraId="6376416A"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EC461EB" w14:textId="33ED4FE1" w:rsidR="00FA58F2" w:rsidRPr="00C90BCF" w:rsidRDefault="00FA58F2" w:rsidP="00FA58F2">
            <w:pPr>
              <w:spacing w:after="0" w:line="240" w:lineRule="auto"/>
              <w:rPr>
                <w:rFonts w:ascii="Tahoma" w:hAnsi="Tahoma" w:cs="Tahoma"/>
                <w:b/>
                <w:bCs/>
                <w:sz w:val="20"/>
                <w:szCs w:val="20"/>
                <w:lang w:val="nl-NL"/>
              </w:rPr>
            </w:pPr>
            <w:r w:rsidRPr="00C90BCF">
              <w:rPr>
                <w:rStyle w:val="normaltextrun"/>
                <w:rFonts w:ascii="Tahoma" w:hAnsi="Tahoma" w:cs="Tahoma"/>
                <w:color w:val="000000"/>
                <w:sz w:val="20"/>
                <w:szCs w:val="20"/>
                <w:lang w:val="nl-NL"/>
              </w:rPr>
              <w:t>Hoe gaat uw oplossing om met beveiliging van documenten, gebruikersdata en netwerkintegriteit?</w:t>
            </w:r>
            <w:r w:rsidRPr="00C90BCF">
              <w:rPr>
                <w:rStyle w:val="eop"/>
                <w:rFonts w:ascii="Tahoma" w:hAnsi="Tahoma" w:cs="Tahoma"/>
                <w:color w:val="000000"/>
                <w:sz w:val="20"/>
                <w:szCs w:val="20"/>
                <w:lang w:val="nl-NL"/>
              </w:rPr>
              <w:t>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EED5F85" w14:textId="77777777" w:rsidR="00FA58F2" w:rsidRPr="00C90BCF" w:rsidRDefault="00FA58F2" w:rsidP="00FA58F2">
            <w:pPr>
              <w:spacing w:after="0" w:line="240" w:lineRule="auto"/>
              <w:rPr>
                <w:rFonts w:ascii="Tahoma" w:eastAsia="Arial" w:hAnsi="Tahoma" w:cs="Tahoma"/>
                <w:sz w:val="20"/>
                <w:szCs w:val="20"/>
                <w:lang w:val="nl-NL"/>
              </w:rPr>
            </w:pPr>
          </w:p>
        </w:tc>
      </w:tr>
      <w:tr w:rsidR="003646B0" w:rsidRPr="00795B36" w14:paraId="0D73C7A5"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0491E93" w14:textId="3C3BF4CA" w:rsidR="00FA58F2" w:rsidRPr="00C90BCF" w:rsidRDefault="00FA58F2" w:rsidP="00FA58F2">
            <w:pPr>
              <w:spacing w:after="0" w:line="240" w:lineRule="auto"/>
              <w:rPr>
                <w:rFonts w:ascii="Tahoma" w:hAnsi="Tahoma" w:cs="Tahoma"/>
                <w:b/>
                <w:bCs/>
                <w:sz w:val="20"/>
                <w:szCs w:val="20"/>
                <w:lang w:val="nl-NL"/>
              </w:rPr>
            </w:pPr>
            <w:r w:rsidRPr="00C90BCF">
              <w:rPr>
                <w:rStyle w:val="normaltextrun"/>
                <w:rFonts w:ascii="Tahoma" w:hAnsi="Tahoma" w:cs="Tahoma"/>
                <w:color w:val="000000"/>
                <w:sz w:val="20"/>
                <w:szCs w:val="20"/>
                <w:lang w:val="nl-NL"/>
              </w:rPr>
              <w:t>In hoeverre en op welke manier is het mogelijk om product te koppelen met document managementsystemen van derde leveranciers? </w:t>
            </w:r>
            <w:r w:rsidRPr="00C90BCF">
              <w:rPr>
                <w:rStyle w:val="eop"/>
                <w:rFonts w:ascii="Tahoma" w:hAnsi="Tahoma" w:cs="Tahoma"/>
                <w:color w:val="000000"/>
                <w:sz w:val="20"/>
                <w:szCs w:val="20"/>
                <w:lang w:val="nl-NL"/>
              </w:rPr>
              <w:t>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026D987" w14:textId="77777777" w:rsidR="00FA58F2" w:rsidRPr="00C90BCF" w:rsidRDefault="00FA58F2" w:rsidP="00FA58F2">
            <w:pPr>
              <w:spacing w:after="0" w:line="240" w:lineRule="auto"/>
              <w:rPr>
                <w:rFonts w:ascii="Tahoma" w:eastAsia="Arial" w:hAnsi="Tahoma" w:cs="Tahoma"/>
                <w:sz w:val="20"/>
                <w:szCs w:val="20"/>
                <w:lang w:val="nl-NL"/>
              </w:rPr>
            </w:pPr>
          </w:p>
        </w:tc>
      </w:tr>
      <w:tr w:rsidR="003646B0" w:rsidRPr="00795B36" w14:paraId="6A50EC14"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4D32BED" w14:textId="632AC1CC" w:rsidR="00FA58F2" w:rsidRPr="00C90BCF" w:rsidRDefault="00FA58F2" w:rsidP="00FA58F2">
            <w:pPr>
              <w:spacing w:after="0" w:line="240" w:lineRule="auto"/>
              <w:rPr>
                <w:rFonts w:ascii="Tahoma" w:hAnsi="Tahoma" w:cs="Tahoma"/>
                <w:b/>
                <w:bCs/>
                <w:sz w:val="20"/>
                <w:szCs w:val="20"/>
                <w:lang w:val="nl-NL"/>
              </w:rPr>
            </w:pPr>
            <w:r w:rsidRPr="00C90BCF">
              <w:rPr>
                <w:rStyle w:val="normaltextrun"/>
                <w:rFonts w:ascii="Tahoma" w:hAnsi="Tahoma" w:cs="Tahoma"/>
                <w:color w:val="000000"/>
                <w:sz w:val="20"/>
                <w:szCs w:val="20"/>
                <w:lang w:val="nl-NL"/>
              </w:rPr>
              <w:t>In hoeverre is het voor Tilburg University mogelijk om een “scan to folder” optie uit te vragen? </w:t>
            </w:r>
            <w:r w:rsidRPr="00C90BCF">
              <w:rPr>
                <w:rStyle w:val="eop"/>
                <w:rFonts w:ascii="Tahoma" w:hAnsi="Tahoma" w:cs="Tahoma"/>
                <w:color w:val="000000"/>
                <w:sz w:val="20"/>
                <w:szCs w:val="20"/>
                <w:lang w:val="nl-NL"/>
              </w:rPr>
              <w:t>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448DCF1" w14:textId="77777777" w:rsidR="00FA58F2" w:rsidRPr="00C90BCF" w:rsidRDefault="00FA58F2" w:rsidP="00FA58F2">
            <w:pPr>
              <w:spacing w:after="0" w:line="240" w:lineRule="auto"/>
              <w:rPr>
                <w:rFonts w:ascii="Tahoma" w:eastAsia="Arial" w:hAnsi="Tahoma" w:cs="Tahoma"/>
                <w:sz w:val="20"/>
                <w:szCs w:val="20"/>
                <w:lang w:val="nl-NL"/>
              </w:rPr>
            </w:pPr>
          </w:p>
        </w:tc>
      </w:tr>
      <w:tr w:rsidR="00560E06" w:rsidRPr="00C934A6" w14:paraId="543B274D"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401AE797" w14:textId="4FF61D78" w:rsidR="4334CDA7" w:rsidRPr="00C90BCF" w:rsidRDefault="4334CDA7" w:rsidP="4CAAA635">
            <w:pPr>
              <w:spacing w:line="240" w:lineRule="auto"/>
              <w:jc w:val="center"/>
              <w:rPr>
                <w:rStyle w:val="normaltextrun"/>
                <w:rFonts w:ascii="Tahoma" w:hAnsi="Tahoma" w:cs="Tahoma"/>
                <w:b/>
                <w:bCs/>
                <w:sz w:val="20"/>
                <w:szCs w:val="20"/>
                <w:lang w:val="nl-NL"/>
              </w:rPr>
            </w:pPr>
            <w:r w:rsidRPr="2FAA1151">
              <w:rPr>
                <w:rStyle w:val="normaltextrun"/>
                <w:rFonts w:ascii="Tahoma" w:hAnsi="Tahoma" w:cs="Tahoma"/>
                <w:b/>
                <w:bCs/>
                <w:sz w:val="20"/>
                <w:szCs w:val="20"/>
                <w:lang w:val="nl-NL"/>
              </w:rPr>
              <w:t xml:space="preserve">Duurzaamheid </w:t>
            </w:r>
          </w:p>
        </w:tc>
        <w:tc>
          <w:tcPr>
            <w:tcW w:w="4395" w:type="dxa"/>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5638B809" w14:textId="142B3776" w:rsidR="4CAAA635" w:rsidRPr="00C90BCF" w:rsidRDefault="4CAAA635" w:rsidP="4CAAA635">
            <w:pPr>
              <w:spacing w:line="240" w:lineRule="auto"/>
              <w:rPr>
                <w:rFonts w:ascii="Tahoma" w:eastAsia="Arial" w:hAnsi="Tahoma" w:cs="Tahoma"/>
                <w:sz w:val="20"/>
                <w:szCs w:val="20"/>
                <w:lang w:val="nl-NL"/>
              </w:rPr>
            </w:pPr>
          </w:p>
        </w:tc>
      </w:tr>
      <w:tr w:rsidR="00560E06" w:rsidRPr="00C934A6" w14:paraId="2B688ECE"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5CBE5CC" w14:textId="6A8160C8" w:rsidR="00FA58F2" w:rsidRPr="00C90BCF" w:rsidRDefault="00FA58F2" w:rsidP="00FA58F2">
            <w:pPr>
              <w:spacing w:after="0" w:line="240" w:lineRule="auto"/>
              <w:rPr>
                <w:rFonts w:ascii="Tahoma" w:hAnsi="Tahoma" w:cs="Tahoma"/>
                <w:b/>
                <w:bCs/>
                <w:sz w:val="20"/>
                <w:szCs w:val="20"/>
                <w:lang w:val="nl-NL"/>
              </w:rPr>
            </w:pPr>
            <w:r w:rsidRPr="2FAA1151">
              <w:rPr>
                <w:rStyle w:val="normaltextrun"/>
                <w:rFonts w:ascii="Tahoma" w:hAnsi="Tahoma" w:cs="Tahoma"/>
                <w:color w:val="000000" w:themeColor="text1"/>
                <w:sz w:val="20"/>
                <w:szCs w:val="20"/>
                <w:lang w:val="nl-NL"/>
              </w:rPr>
              <w:t>Zijn er ontwikkelingen m.b.t duurzaamheid</w:t>
            </w:r>
            <w:r w:rsidR="687800D0" w:rsidRPr="2FAA1151">
              <w:rPr>
                <w:rStyle w:val="normaltextrun"/>
                <w:rFonts w:ascii="Tahoma" w:hAnsi="Tahoma" w:cs="Tahoma"/>
                <w:color w:val="000000" w:themeColor="text1"/>
                <w:sz w:val="20"/>
                <w:szCs w:val="20"/>
                <w:lang w:val="nl-NL"/>
              </w:rPr>
              <w:t xml:space="preserve"> (bijv. het gebruik van second life MFP's)</w:t>
            </w:r>
            <w:r w:rsidRPr="2FAA1151">
              <w:rPr>
                <w:rStyle w:val="normaltextrun"/>
                <w:rFonts w:ascii="Tahoma" w:hAnsi="Tahoma" w:cs="Tahoma"/>
                <w:color w:val="000000" w:themeColor="text1"/>
                <w:sz w:val="20"/>
                <w:szCs w:val="20"/>
                <w:lang w:val="nl-NL"/>
              </w:rPr>
              <w:t xml:space="preserve"> in de huidige markt waar Tilburg University rekening mee dient te houden bij het opstellen van de aanbestedingsdocumenten? Zo ja, kunt u de ontwikkelingen toelichten?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A3B98FB" w14:textId="77777777" w:rsidR="00FA58F2" w:rsidRPr="00C90BCF" w:rsidRDefault="00FA58F2" w:rsidP="00FA58F2">
            <w:pPr>
              <w:spacing w:after="0" w:line="240" w:lineRule="auto"/>
              <w:rPr>
                <w:rFonts w:ascii="Tahoma" w:eastAsia="Arial" w:hAnsi="Tahoma" w:cs="Tahoma"/>
                <w:sz w:val="20"/>
                <w:szCs w:val="20"/>
                <w:lang w:val="nl-NL"/>
              </w:rPr>
            </w:pPr>
          </w:p>
        </w:tc>
      </w:tr>
      <w:tr w:rsidR="003646B0" w:rsidRPr="00795B36" w14:paraId="4E1E03DD" w14:textId="77777777" w:rsidTr="2FAA115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7B89F86" w14:textId="52F22BA2" w:rsidR="00FA58F2" w:rsidRPr="00C90BCF" w:rsidRDefault="64DFA764" w:rsidP="00FA58F2">
            <w:pPr>
              <w:spacing w:after="0" w:line="240" w:lineRule="auto"/>
              <w:rPr>
                <w:rFonts w:ascii="Tahoma" w:hAnsi="Tahoma" w:cs="Tahoma"/>
                <w:b/>
                <w:bCs/>
                <w:sz w:val="20"/>
                <w:szCs w:val="20"/>
                <w:lang w:val="nl-NL"/>
              </w:rPr>
            </w:pPr>
            <w:r w:rsidRPr="00C90BCF">
              <w:rPr>
                <w:rStyle w:val="normaltextrun"/>
                <w:rFonts w:ascii="Tahoma" w:hAnsi="Tahoma" w:cs="Tahoma"/>
                <w:color w:val="000000" w:themeColor="text1"/>
                <w:sz w:val="20"/>
                <w:szCs w:val="20"/>
                <w:lang w:val="nl-NL"/>
              </w:rPr>
              <w:t>Kunt u adviseren op welke wijze Tilburg University duurzaamheid en inclusiviteit een rol kan laten spelen in de aanbesteding, zodat dit aansluit bij de huidige markt?</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0CCDBEF" w14:textId="77777777" w:rsidR="00FA58F2" w:rsidRPr="00C90BCF" w:rsidRDefault="00FA58F2" w:rsidP="00FA58F2">
            <w:pPr>
              <w:spacing w:after="0" w:line="240" w:lineRule="auto"/>
              <w:rPr>
                <w:rFonts w:ascii="Tahoma" w:eastAsia="Arial" w:hAnsi="Tahoma" w:cs="Tahoma"/>
                <w:sz w:val="20"/>
                <w:szCs w:val="20"/>
                <w:lang w:val="nl-NL"/>
              </w:rPr>
            </w:pPr>
          </w:p>
        </w:tc>
      </w:tr>
    </w:tbl>
    <w:p w14:paraId="15538E69" w14:textId="77777777" w:rsidR="00B461F5" w:rsidRPr="00795B36" w:rsidRDefault="00B461F5">
      <w:pPr>
        <w:rPr>
          <w:lang w:val="nl-NL"/>
        </w:rPr>
      </w:pPr>
      <w:r w:rsidRPr="00795B36">
        <w:rPr>
          <w:lang w:val="nl-NL"/>
        </w:rPr>
        <w:br w:type="page"/>
      </w:r>
    </w:p>
    <w:tbl>
      <w:tblPr>
        <w:tblW w:w="10210" w:type="dxa"/>
        <w:tblInd w:w="-720"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5815"/>
        <w:gridCol w:w="4395"/>
      </w:tblGrid>
      <w:tr w:rsidR="003646B0" w:rsidRPr="00795B36" w14:paraId="27087797" w14:textId="77777777" w:rsidTr="52E1DB6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A9E068C" w14:textId="71B31A0A" w:rsidR="00FA58F2" w:rsidRPr="00C90BCF" w:rsidRDefault="00FA58F2" w:rsidP="4CAAA635">
            <w:pPr>
              <w:spacing w:after="0" w:line="240" w:lineRule="auto"/>
              <w:rPr>
                <w:rFonts w:ascii="Tahoma" w:eastAsia="Arial" w:hAnsi="Tahoma" w:cs="Tahoma"/>
                <w:sz w:val="20"/>
                <w:szCs w:val="20"/>
                <w:lang w:val="nl-NL"/>
              </w:rPr>
            </w:pPr>
            <w:r w:rsidRPr="00C90BCF">
              <w:rPr>
                <w:rFonts w:ascii="Tahoma" w:eastAsia="Arial" w:hAnsi="Tahoma" w:cs="Tahoma"/>
                <w:sz w:val="20"/>
                <w:szCs w:val="20"/>
                <w:lang w:val="nl-NL"/>
              </w:rPr>
              <w:lastRenderedPageBreak/>
              <w:t xml:space="preserve">Welke innovatieve of niet-conventionele oplossingen ziet u voor het structureel terugdringen van printkosten binnen een onderwijsinstelling, los van gangbare maatregelen zoals standaard zwart-wit printen, dubbelzijdig afdrukken of het automatisch legen van een follow-me-printwachtrij? </w:t>
            </w:r>
            <w:r w:rsidR="00C934A6" w:rsidRPr="00C90BCF">
              <w:rPr>
                <w:rFonts w:ascii="Tahoma" w:eastAsia="Arial" w:hAnsi="Tahoma" w:cs="Tahoma"/>
                <w:sz w:val="20"/>
                <w:szCs w:val="20"/>
                <w:lang w:val="nl-NL"/>
              </w:rPr>
              <w:t>I</w:t>
            </w:r>
            <w:r w:rsidR="00C934A6" w:rsidRPr="00C90BCF">
              <w:rPr>
                <w:rFonts w:ascii="Tahoma" w:hAnsi="Tahoma" w:cs="Tahoma"/>
                <w:sz w:val="20"/>
                <w:szCs w:val="20"/>
                <w:lang w:val="nl-NL"/>
              </w:rPr>
              <w:t xml:space="preserve">ndien mogelijk wordt u gevraagd nader in te gaan op </w:t>
            </w:r>
            <w:r w:rsidRPr="00C90BCF">
              <w:rPr>
                <w:rFonts w:ascii="Tahoma" w:eastAsia="Arial" w:hAnsi="Tahoma" w:cs="Tahoma"/>
                <w:sz w:val="20"/>
                <w:szCs w:val="20"/>
                <w:lang w:val="nl-NL"/>
              </w:rPr>
              <w:t>onderliggende gedrags-, proces- of technologische inzichten en hoe deze in uw visie concreet bijdragen aan kostenbesparing?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B6E06D1" w14:textId="77777777" w:rsidR="00FA58F2" w:rsidRPr="00C90BCF" w:rsidRDefault="00FA58F2" w:rsidP="004E1767">
            <w:pPr>
              <w:spacing w:after="0" w:line="240" w:lineRule="auto"/>
              <w:rPr>
                <w:rFonts w:ascii="Tahoma" w:eastAsia="Arial" w:hAnsi="Tahoma" w:cs="Tahoma"/>
                <w:sz w:val="20"/>
                <w:szCs w:val="20"/>
                <w:lang w:val="nl-NL"/>
              </w:rPr>
            </w:pPr>
          </w:p>
        </w:tc>
      </w:tr>
      <w:tr w:rsidR="00560E06" w:rsidRPr="00C934A6" w14:paraId="10820C9F" w14:textId="77777777" w:rsidTr="00C90BCF">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5F2FF892" w14:textId="792F1408" w:rsidR="66D19680" w:rsidRPr="00C90BCF" w:rsidRDefault="66D19680" w:rsidP="4CAAA635">
            <w:pPr>
              <w:spacing w:line="240" w:lineRule="auto"/>
              <w:jc w:val="center"/>
              <w:rPr>
                <w:rFonts w:ascii="Tahoma" w:hAnsi="Tahoma" w:cs="Tahoma"/>
                <w:sz w:val="20"/>
                <w:szCs w:val="20"/>
              </w:rPr>
            </w:pPr>
            <w:r w:rsidRPr="00C90BCF">
              <w:rPr>
                <w:rFonts w:ascii="Tahoma" w:eastAsia="Arial" w:hAnsi="Tahoma" w:cs="Tahoma"/>
                <w:b/>
                <w:bCs/>
                <w:sz w:val="20"/>
                <w:szCs w:val="20"/>
                <w:lang w:val="nl-NL"/>
              </w:rPr>
              <w:t>Overige</w:t>
            </w:r>
            <w:r w:rsidR="00B461F5">
              <w:rPr>
                <w:rFonts w:ascii="Tahoma" w:eastAsia="Arial" w:hAnsi="Tahoma" w:cs="Tahoma"/>
                <w:b/>
                <w:bCs/>
                <w:sz w:val="20"/>
                <w:szCs w:val="20"/>
                <w:lang w:val="nl-NL"/>
              </w:rPr>
              <w:t xml:space="preserve"> </w:t>
            </w:r>
            <w:r w:rsidR="00B461F5" w:rsidRPr="00C90BCF">
              <w:rPr>
                <w:rFonts w:ascii="Tahoma" w:eastAsia="Arial" w:hAnsi="Tahoma" w:cs="Tahoma"/>
                <w:b/>
                <w:bCs/>
                <w:sz w:val="20"/>
                <w:szCs w:val="20"/>
                <w:lang w:val="nl-NL"/>
              </w:rPr>
              <w:t>vragen</w:t>
            </w:r>
          </w:p>
        </w:tc>
        <w:tc>
          <w:tcPr>
            <w:tcW w:w="4395" w:type="dxa"/>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6A83DA8E" w14:textId="72DA9970" w:rsidR="4CAAA635" w:rsidRPr="00C90BCF" w:rsidRDefault="4CAAA635" w:rsidP="4CAAA635">
            <w:pPr>
              <w:spacing w:line="240" w:lineRule="auto"/>
              <w:rPr>
                <w:rFonts w:ascii="Tahoma" w:eastAsia="Arial" w:hAnsi="Tahoma" w:cs="Tahoma"/>
                <w:sz w:val="20"/>
                <w:szCs w:val="20"/>
                <w:lang w:val="nl-NL"/>
              </w:rPr>
            </w:pPr>
          </w:p>
        </w:tc>
      </w:tr>
      <w:tr w:rsidR="00EE58E8" w:rsidRPr="00795B36" w14:paraId="7EDBE1D1" w14:textId="77777777" w:rsidTr="52E1DB6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0131C9E" w14:textId="680B626B" w:rsidR="00EE58E8" w:rsidRPr="00C90BCF" w:rsidRDefault="00EE58E8" w:rsidP="4CAAA635">
            <w:pPr>
              <w:spacing w:after="0" w:line="240" w:lineRule="auto"/>
              <w:rPr>
                <w:rFonts w:ascii="Tahoma" w:eastAsia="Arial" w:hAnsi="Tahoma" w:cs="Tahoma"/>
                <w:sz w:val="20"/>
                <w:szCs w:val="20"/>
                <w:lang w:val="nl-NL"/>
              </w:rPr>
            </w:pPr>
            <w:r w:rsidRPr="00C90BCF">
              <w:rPr>
                <w:rStyle w:val="normaltextrun"/>
                <w:rFonts w:ascii="Tahoma" w:hAnsi="Tahoma" w:cs="Tahoma"/>
                <w:sz w:val="20"/>
                <w:szCs w:val="20"/>
                <w:lang w:val="nl-NL"/>
              </w:rPr>
              <w:t>Met welke implementatieperiode dient TiU rekening te houden in de planning?</w:t>
            </w:r>
            <w:r w:rsidRPr="00C90BCF">
              <w:rPr>
                <w:rStyle w:val="eop"/>
                <w:rFonts w:ascii="Tahoma" w:hAnsi="Tahoma" w:cs="Tahoma"/>
                <w:color w:val="000000"/>
                <w:sz w:val="20"/>
                <w:szCs w:val="20"/>
                <w:lang w:val="nl-NL"/>
              </w:rPr>
              <w:t>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83D9DCF" w14:textId="77777777" w:rsidR="00EE58E8" w:rsidRPr="00C90BCF" w:rsidRDefault="00EE58E8" w:rsidP="004E1767">
            <w:pPr>
              <w:spacing w:after="0" w:line="240" w:lineRule="auto"/>
              <w:rPr>
                <w:rFonts w:ascii="Tahoma" w:eastAsia="Arial" w:hAnsi="Tahoma" w:cs="Tahoma"/>
                <w:sz w:val="20"/>
                <w:szCs w:val="20"/>
                <w:lang w:val="nl-NL"/>
              </w:rPr>
            </w:pPr>
          </w:p>
        </w:tc>
      </w:tr>
      <w:tr w:rsidR="000F1497" w:rsidRPr="00795B36" w14:paraId="2A52392C" w14:textId="77777777" w:rsidTr="52E1DB6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474A224" w14:textId="2B6E7CA9" w:rsidR="000F1497" w:rsidRPr="000F1497" w:rsidRDefault="000F1497" w:rsidP="4CAAA635">
            <w:pPr>
              <w:spacing w:after="0" w:line="240" w:lineRule="auto"/>
              <w:rPr>
                <w:rFonts w:ascii="Tahoma" w:eastAsia="Arial" w:hAnsi="Tahoma" w:cs="Tahoma"/>
                <w:sz w:val="20"/>
                <w:szCs w:val="20"/>
                <w:lang w:val="nl-NL"/>
              </w:rPr>
            </w:pPr>
            <w:r>
              <w:rPr>
                <w:rFonts w:ascii="Tahoma" w:eastAsia="Arial" w:hAnsi="Tahoma" w:cs="Tahoma"/>
                <w:sz w:val="20"/>
                <w:szCs w:val="20"/>
                <w:lang w:val="nl-NL"/>
              </w:rPr>
              <w:t>H</w:t>
            </w:r>
            <w:r w:rsidRPr="00C90BCF">
              <w:rPr>
                <w:rFonts w:ascii="Tahoma" w:eastAsia="Arial" w:hAnsi="Tahoma" w:cs="Tahoma"/>
                <w:sz w:val="20"/>
                <w:szCs w:val="20"/>
                <w:lang w:val="nl-NL"/>
              </w:rPr>
              <w:t>eeft u advies voor het opstellen van het prijzenblad? Waar dient Tilburg University rekening mee te houden?</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97CF866" w14:textId="77777777" w:rsidR="000F1497" w:rsidRPr="000F1497" w:rsidRDefault="000F1497" w:rsidP="004E1767">
            <w:pPr>
              <w:spacing w:after="0" w:line="240" w:lineRule="auto"/>
              <w:rPr>
                <w:rFonts w:ascii="Tahoma" w:eastAsia="Arial" w:hAnsi="Tahoma" w:cs="Tahoma"/>
                <w:sz w:val="20"/>
                <w:szCs w:val="20"/>
                <w:lang w:val="nl-NL"/>
              </w:rPr>
            </w:pPr>
          </w:p>
        </w:tc>
      </w:tr>
      <w:tr w:rsidR="000F1497" w:rsidRPr="00795B36" w14:paraId="6B414D39" w14:textId="77777777" w:rsidTr="52E1DB6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8251FAE" w14:textId="34613797" w:rsidR="000F1497" w:rsidRDefault="000F1497" w:rsidP="4CAAA635">
            <w:pPr>
              <w:spacing w:after="0" w:line="240" w:lineRule="auto"/>
              <w:rPr>
                <w:rFonts w:ascii="Tahoma" w:eastAsia="Arial" w:hAnsi="Tahoma" w:cs="Tahoma"/>
                <w:sz w:val="20"/>
                <w:szCs w:val="20"/>
                <w:lang w:val="nl-NL"/>
              </w:rPr>
            </w:pPr>
            <w:r>
              <w:rPr>
                <w:rFonts w:ascii="Tahoma" w:eastAsia="Arial" w:hAnsi="Tahoma" w:cs="Tahoma"/>
                <w:sz w:val="20"/>
                <w:szCs w:val="20"/>
                <w:lang w:val="nl-NL"/>
              </w:rPr>
              <w:t xml:space="preserve">Heeft u advies voor het opstellen van de kwaliteitscriteria?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33D21AA" w14:textId="77777777" w:rsidR="000F1497" w:rsidRPr="000F1497" w:rsidRDefault="000F1497" w:rsidP="004E1767">
            <w:pPr>
              <w:spacing w:after="0" w:line="240" w:lineRule="auto"/>
              <w:rPr>
                <w:rFonts w:ascii="Tahoma" w:eastAsia="Arial" w:hAnsi="Tahoma" w:cs="Tahoma"/>
                <w:sz w:val="20"/>
                <w:szCs w:val="20"/>
                <w:lang w:val="nl-NL"/>
              </w:rPr>
            </w:pPr>
          </w:p>
        </w:tc>
      </w:tr>
      <w:tr w:rsidR="003646B0" w:rsidRPr="00795B36" w14:paraId="66C08E74" w14:textId="77777777" w:rsidTr="52E1DB61">
        <w:trPr>
          <w:trHeight w:val="285"/>
        </w:trPr>
        <w:tc>
          <w:tcPr>
            <w:tcW w:w="581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98EF376" w14:textId="00D54610" w:rsidR="00FA58F2" w:rsidRPr="00C90BCF" w:rsidRDefault="00FA58F2" w:rsidP="4CAAA635">
            <w:pPr>
              <w:spacing w:after="0" w:line="240" w:lineRule="auto"/>
              <w:rPr>
                <w:rFonts w:ascii="Tahoma" w:eastAsia="Arial" w:hAnsi="Tahoma" w:cs="Tahoma"/>
                <w:sz w:val="20"/>
                <w:szCs w:val="20"/>
                <w:lang w:val="nl-NL"/>
              </w:rPr>
            </w:pPr>
            <w:r w:rsidRPr="00C90BCF">
              <w:rPr>
                <w:rFonts w:ascii="Tahoma" w:eastAsia="Arial" w:hAnsi="Tahoma" w:cs="Tahoma"/>
                <w:sz w:val="20"/>
                <w:szCs w:val="20"/>
                <w:lang w:val="nl-NL"/>
              </w:rPr>
              <w:t>Tot slot bieden we leveranciers de ruimte om eigen suggesties, innovatieve ideeën of alternatieve oplossingen aan te dragen die mogelijk buiten bovenstaande rubrieken vallen, maar wel van toegevoegde waarde kunnen zijn voor de uitvraag. Welke andere zaken wil leverancier Tilburg University meegeven ten aanzien dan de aanbesteding Multifunctionele printers?  </w:t>
            </w:r>
          </w:p>
          <w:p w14:paraId="2C6AEB13" w14:textId="77777777" w:rsidR="00FA58F2" w:rsidRPr="00C90BCF" w:rsidRDefault="00FA58F2" w:rsidP="4CAAA635">
            <w:pPr>
              <w:spacing w:after="0" w:line="240" w:lineRule="auto"/>
              <w:rPr>
                <w:rFonts w:ascii="Tahoma" w:eastAsia="Arial" w:hAnsi="Tahoma" w:cs="Tahoma"/>
                <w:sz w:val="20"/>
                <w:szCs w:val="20"/>
                <w:lang w:val="nl-NL"/>
              </w:rPr>
            </w:pP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CC9048E" w14:textId="77777777" w:rsidR="00FA58F2" w:rsidRPr="00C90BCF" w:rsidRDefault="00FA58F2" w:rsidP="004E1767">
            <w:pPr>
              <w:spacing w:after="0" w:line="240" w:lineRule="auto"/>
              <w:rPr>
                <w:rFonts w:ascii="Tahoma" w:eastAsia="Arial" w:hAnsi="Tahoma" w:cs="Tahoma"/>
                <w:sz w:val="20"/>
                <w:szCs w:val="20"/>
                <w:lang w:val="nl-NL"/>
              </w:rPr>
            </w:pPr>
          </w:p>
        </w:tc>
      </w:tr>
    </w:tbl>
    <w:p w14:paraId="20BAA791" w14:textId="5CD55DC1" w:rsidR="00F14FBD" w:rsidRPr="00C90BCF" w:rsidRDefault="00F14FBD" w:rsidP="008341D3">
      <w:pPr>
        <w:rPr>
          <w:rFonts w:ascii="Tahoma" w:hAnsi="Tahoma" w:cs="Tahoma"/>
          <w:sz w:val="20"/>
          <w:szCs w:val="20"/>
          <w:lang w:val="nl-NL"/>
        </w:rPr>
      </w:pPr>
    </w:p>
    <w:sectPr w:rsidR="00F14FBD" w:rsidRPr="00C90B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46D"/>
    <w:multiLevelType w:val="multilevel"/>
    <w:tmpl w:val="B0BA5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2445B"/>
    <w:multiLevelType w:val="multilevel"/>
    <w:tmpl w:val="4640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9C54CA"/>
    <w:multiLevelType w:val="multilevel"/>
    <w:tmpl w:val="FD5A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30F99"/>
    <w:multiLevelType w:val="hybridMultilevel"/>
    <w:tmpl w:val="DC2049CE"/>
    <w:lvl w:ilvl="0" w:tplc="C584F2EE">
      <w:start w:val="1"/>
      <w:numFmt w:val="bullet"/>
      <w:lvlText w:val=""/>
      <w:lvlJc w:val="left"/>
      <w:pPr>
        <w:ind w:left="720" w:hanging="360"/>
      </w:pPr>
      <w:rPr>
        <w:rFonts w:ascii="Symbol" w:hAnsi="Symbol" w:hint="default"/>
      </w:rPr>
    </w:lvl>
    <w:lvl w:ilvl="1" w:tplc="3EBAAEE4">
      <w:start w:val="1"/>
      <w:numFmt w:val="bullet"/>
      <w:lvlText w:val="o"/>
      <w:lvlJc w:val="left"/>
      <w:pPr>
        <w:ind w:left="1440" w:hanging="360"/>
      </w:pPr>
      <w:rPr>
        <w:rFonts w:ascii="Courier New" w:hAnsi="Courier New" w:hint="default"/>
      </w:rPr>
    </w:lvl>
    <w:lvl w:ilvl="2" w:tplc="D8A00340">
      <w:start w:val="1"/>
      <w:numFmt w:val="bullet"/>
      <w:lvlText w:val=""/>
      <w:lvlJc w:val="left"/>
      <w:pPr>
        <w:ind w:left="2160" w:hanging="360"/>
      </w:pPr>
      <w:rPr>
        <w:rFonts w:ascii="Wingdings" w:hAnsi="Wingdings" w:hint="default"/>
      </w:rPr>
    </w:lvl>
    <w:lvl w:ilvl="3" w:tplc="FB06AD9A">
      <w:start w:val="1"/>
      <w:numFmt w:val="bullet"/>
      <w:lvlText w:val=""/>
      <w:lvlJc w:val="left"/>
      <w:pPr>
        <w:ind w:left="2880" w:hanging="360"/>
      </w:pPr>
      <w:rPr>
        <w:rFonts w:ascii="Symbol" w:hAnsi="Symbol" w:hint="default"/>
      </w:rPr>
    </w:lvl>
    <w:lvl w:ilvl="4" w:tplc="61649434">
      <w:start w:val="1"/>
      <w:numFmt w:val="bullet"/>
      <w:lvlText w:val="o"/>
      <w:lvlJc w:val="left"/>
      <w:pPr>
        <w:ind w:left="3600" w:hanging="360"/>
      </w:pPr>
      <w:rPr>
        <w:rFonts w:ascii="Courier New" w:hAnsi="Courier New" w:hint="default"/>
      </w:rPr>
    </w:lvl>
    <w:lvl w:ilvl="5" w:tplc="18D6406C">
      <w:start w:val="1"/>
      <w:numFmt w:val="bullet"/>
      <w:lvlText w:val=""/>
      <w:lvlJc w:val="left"/>
      <w:pPr>
        <w:ind w:left="4320" w:hanging="360"/>
      </w:pPr>
      <w:rPr>
        <w:rFonts w:ascii="Wingdings" w:hAnsi="Wingdings" w:hint="default"/>
      </w:rPr>
    </w:lvl>
    <w:lvl w:ilvl="6" w:tplc="BAB08294">
      <w:start w:val="1"/>
      <w:numFmt w:val="bullet"/>
      <w:lvlText w:val=""/>
      <w:lvlJc w:val="left"/>
      <w:pPr>
        <w:ind w:left="5040" w:hanging="360"/>
      </w:pPr>
      <w:rPr>
        <w:rFonts w:ascii="Symbol" w:hAnsi="Symbol" w:hint="default"/>
      </w:rPr>
    </w:lvl>
    <w:lvl w:ilvl="7" w:tplc="D2189F50">
      <w:start w:val="1"/>
      <w:numFmt w:val="bullet"/>
      <w:lvlText w:val="o"/>
      <w:lvlJc w:val="left"/>
      <w:pPr>
        <w:ind w:left="5760" w:hanging="360"/>
      </w:pPr>
      <w:rPr>
        <w:rFonts w:ascii="Courier New" w:hAnsi="Courier New" w:hint="default"/>
      </w:rPr>
    </w:lvl>
    <w:lvl w:ilvl="8" w:tplc="5A8E7A1C">
      <w:start w:val="1"/>
      <w:numFmt w:val="bullet"/>
      <w:lvlText w:val=""/>
      <w:lvlJc w:val="left"/>
      <w:pPr>
        <w:ind w:left="6480" w:hanging="360"/>
      </w:pPr>
      <w:rPr>
        <w:rFonts w:ascii="Wingdings" w:hAnsi="Wingdings" w:hint="default"/>
      </w:rPr>
    </w:lvl>
  </w:abstractNum>
  <w:abstractNum w:abstractNumId="4" w15:restartNumberingAfterBreak="0">
    <w:nsid w:val="3682570E"/>
    <w:multiLevelType w:val="hybridMultilevel"/>
    <w:tmpl w:val="16B440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559FB05"/>
    <w:multiLevelType w:val="hybridMultilevel"/>
    <w:tmpl w:val="FFFFFFFF"/>
    <w:lvl w:ilvl="0" w:tplc="9B906736">
      <w:start w:val="1"/>
      <w:numFmt w:val="decimal"/>
      <w:lvlText w:val="%1."/>
      <w:lvlJc w:val="left"/>
      <w:pPr>
        <w:ind w:left="720" w:hanging="360"/>
      </w:pPr>
      <w:rPr>
        <w:rFonts w:ascii="Arial" w:hAnsi="Arial" w:hint="default"/>
      </w:rPr>
    </w:lvl>
    <w:lvl w:ilvl="1" w:tplc="ECD69212">
      <w:start w:val="1"/>
      <w:numFmt w:val="lowerLetter"/>
      <w:lvlText w:val="%2."/>
      <w:lvlJc w:val="left"/>
      <w:pPr>
        <w:ind w:left="1440" w:hanging="360"/>
      </w:pPr>
    </w:lvl>
    <w:lvl w:ilvl="2" w:tplc="5642B82E">
      <w:start w:val="1"/>
      <w:numFmt w:val="lowerRoman"/>
      <w:lvlText w:val="%3."/>
      <w:lvlJc w:val="right"/>
      <w:pPr>
        <w:ind w:left="2160" w:hanging="180"/>
      </w:pPr>
    </w:lvl>
    <w:lvl w:ilvl="3" w:tplc="2F02DC0A">
      <w:start w:val="1"/>
      <w:numFmt w:val="decimal"/>
      <w:lvlText w:val="%4."/>
      <w:lvlJc w:val="left"/>
      <w:pPr>
        <w:ind w:left="2880" w:hanging="360"/>
      </w:pPr>
    </w:lvl>
    <w:lvl w:ilvl="4" w:tplc="14009896">
      <w:start w:val="1"/>
      <w:numFmt w:val="lowerLetter"/>
      <w:lvlText w:val="%5."/>
      <w:lvlJc w:val="left"/>
      <w:pPr>
        <w:ind w:left="3600" w:hanging="360"/>
      </w:pPr>
    </w:lvl>
    <w:lvl w:ilvl="5" w:tplc="5D3062E2">
      <w:start w:val="1"/>
      <w:numFmt w:val="lowerRoman"/>
      <w:lvlText w:val="%6."/>
      <w:lvlJc w:val="right"/>
      <w:pPr>
        <w:ind w:left="4320" w:hanging="180"/>
      </w:pPr>
    </w:lvl>
    <w:lvl w:ilvl="6" w:tplc="EF808A76">
      <w:start w:val="1"/>
      <w:numFmt w:val="decimal"/>
      <w:lvlText w:val="%7."/>
      <w:lvlJc w:val="left"/>
      <w:pPr>
        <w:ind w:left="5040" w:hanging="360"/>
      </w:pPr>
    </w:lvl>
    <w:lvl w:ilvl="7" w:tplc="40E4BFE8">
      <w:start w:val="1"/>
      <w:numFmt w:val="lowerLetter"/>
      <w:lvlText w:val="%8."/>
      <w:lvlJc w:val="left"/>
      <w:pPr>
        <w:ind w:left="5760" w:hanging="360"/>
      </w:pPr>
    </w:lvl>
    <w:lvl w:ilvl="8" w:tplc="A16879B0">
      <w:start w:val="1"/>
      <w:numFmt w:val="lowerRoman"/>
      <w:lvlText w:val="%9."/>
      <w:lvlJc w:val="right"/>
      <w:pPr>
        <w:ind w:left="6480" w:hanging="180"/>
      </w:pPr>
    </w:lvl>
  </w:abstractNum>
  <w:abstractNum w:abstractNumId="6" w15:restartNumberingAfterBreak="0">
    <w:nsid w:val="583B2A35"/>
    <w:multiLevelType w:val="multilevel"/>
    <w:tmpl w:val="C632F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7023B6"/>
    <w:multiLevelType w:val="hybridMultilevel"/>
    <w:tmpl w:val="D304CD2C"/>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37841E7"/>
    <w:multiLevelType w:val="multilevel"/>
    <w:tmpl w:val="DA3C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47410F"/>
    <w:multiLevelType w:val="multilevel"/>
    <w:tmpl w:val="4846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2B68F1"/>
    <w:multiLevelType w:val="multilevel"/>
    <w:tmpl w:val="4846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8256C7"/>
    <w:multiLevelType w:val="multilevel"/>
    <w:tmpl w:val="924E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470A35"/>
    <w:multiLevelType w:val="hybridMultilevel"/>
    <w:tmpl w:val="7C789E0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10257348">
    <w:abstractNumId w:val="3"/>
  </w:num>
  <w:num w:numId="2" w16cid:durableId="613488716">
    <w:abstractNumId w:val="11"/>
  </w:num>
  <w:num w:numId="3" w16cid:durableId="1322856541">
    <w:abstractNumId w:val="6"/>
  </w:num>
  <w:num w:numId="4" w16cid:durableId="658926618">
    <w:abstractNumId w:val="2"/>
  </w:num>
  <w:num w:numId="5" w16cid:durableId="2106804551">
    <w:abstractNumId w:val="9"/>
  </w:num>
  <w:num w:numId="6" w16cid:durableId="425926585">
    <w:abstractNumId w:val="8"/>
  </w:num>
  <w:num w:numId="7" w16cid:durableId="43602156">
    <w:abstractNumId w:val="5"/>
  </w:num>
  <w:num w:numId="8" w16cid:durableId="850681934">
    <w:abstractNumId w:val="0"/>
  </w:num>
  <w:num w:numId="9" w16cid:durableId="867526390">
    <w:abstractNumId w:val="4"/>
  </w:num>
  <w:num w:numId="10" w16cid:durableId="231159240">
    <w:abstractNumId w:val="10"/>
  </w:num>
  <w:num w:numId="11" w16cid:durableId="1904875173">
    <w:abstractNumId w:val="12"/>
  </w:num>
  <w:num w:numId="12" w16cid:durableId="249462631">
    <w:abstractNumId w:val="7"/>
  </w:num>
  <w:num w:numId="13" w16cid:durableId="752551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F6C"/>
    <w:rsid w:val="00013CCA"/>
    <w:rsid w:val="000214DD"/>
    <w:rsid w:val="000221CB"/>
    <w:rsid w:val="00022F98"/>
    <w:rsid w:val="00023584"/>
    <w:rsid w:val="0003476B"/>
    <w:rsid w:val="00036E2C"/>
    <w:rsid w:val="00046496"/>
    <w:rsid w:val="0005510F"/>
    <w:rsid w:val="00067AB0"/>
    <w:rsid w:val="000777D0"/>
    <w:rsid w:val="00084A3D"/>
    <w:rsid w:val="0009457E"/>
    <w:rsid w:val="000A2BC1"/>
    <w:rsid w:val="000B079A"/>
    <w:rsid w:val="000B23CB"/>
    <w:rsid w:val="000C12F2"/>
    <w:rsid w:val="000D0932"/>
    <w:rsid w:val="000D2726"/>
    <w:rsid w:val="000D3E32"/>
    <w:rsid w:val="000F1497"/>
    <w:rsid w:val="001113E6"/>
    <w:rsid w:val="0011539A"/>
    <w:rsid w:val="00116096"/>
    <w:rsid w:val="00117B3C"/>
    <w:rsid w:val="00120B08"/>
    <w:rsid w:val="001363FD"/>
    <w:rsid w:val="00141C8F"/>
    <w:rsid w:val="00141F83"/>
    <w:rsid w:val="00144506"/>
    <w:rsid w:val="00146F61"/>
    <w:rsid w:val="001776BD"/>
    <w:rsid w:val="0019183D"/>
    <w:rsid w:val="00193C8E"/>
    <w:rsid w:val="00194DC8"/>
    <w:rsid w:val="001A0173"/>
    <w:rsid w:val="001B12C2"/>
    <w:rsid w:val="001D1EB7"/>
    <w:rsid w:val="001E71E3"/>
    <w:rsid w:val="001F64B7"/>
    <w:rsid w:val="00214A7D"/>
    <w:rsid w:val="00235285"/>
    <w:rsid w:val="00236B6F"/>
    <w:rsid w:val="00243253"/>
    <w:rsid w:val="00253252"/>
    <w:rsid w:val="00257F53"/>
    <w:rsid w:val="00273C5A"/>
    <w:rsid w:val="00276570"/>
    <w:rsid w:val="002772DB"/>
    <w:rsid w:val="00283040"/>
    <w:rsid w:val="00286E94"/>
    <w:rsid w:val="002B13F9"/>
    <w:rsid w:val="002B2E04"/>
    <w:rsid w:val="002B6C55"/>
    <w:rsid w:val="002C486B"/>
    <w:rsid w:val="002C670E"/>
    <w:rsid w:val="002D19CD"/>
    <w:rsid w:val="002D1D26"/>
    <w:rsid w:val="002E54B0"/>
    <w:rsid w:val="002F3324"/>
    <w:rsid w:val="00315A5D"/>
    <w:rsid w:val="003160A4"/>
    <w:rsid w:val="00324EAF"/>
    <w:rsid w:val="00325B65"/>
    <w:rsid w:val="003646B0"/>
    <w:rsid w:val="00383B60"/>
    <w:rsid w:val="00385AF6"/>
    <w:rsid w:val="003878F7"/>
    <w:rsid w:val="0038794B"/>
    <w:rsid w:val="00394E06"/>
    <w:rsid w:val="00395533"/>
    <w:rsid w:val="003A53A3"/>
    <w:rsid w:val="003C0C06"/>
    <w:rsid w:val="003C34AF"/>
    <w:rsid w:val="003D0F50"/>
    <w:rsid w:val="003D3C44"/>
    <w:rsid w:val="003D72C6"/>
    <w:rsid w:val="003E4B2A"/>
    <w:rsid w:val="00401729"/>
    <w:rsid w:val="004069B8"/>
    <w:rsid w:val="004107AF"/>
    <w:rsid w:val="004324E0"/>
    <w:rsid w:val="00437C51"/>
    <w:rsid w:val="00441357"/>
    <w:rsid w:val="00461986"/>
    <w:rsid w:val="0046251A"/>
    <w:rsid w:val="004672B6"/>
    <w:rsid w:val="00482528"/>
    <w:rsid w:val="00490BFB"/>
    <w:rsid w:val="004A47B1"/>
    <w:rsid w:val="004B2B6A"/>
    <w:rsid w:val="004D072A"/>
    <w:rsid w:val="004D2C62"/>
    <w:rsid w:val="004D7286"/>
    <w:rsid w:val="004E1767"/>
    <w:rsid w:val="004E6EC1"/>
    <w:rsid w:val="005010B0"/>
    <w:rsid w:val="0050472D"/>
    <w:rsid w:val="00505706"/>
    <w:rsid w:val="00510509"/>
    <w:rsid w:val="00525C90"/>
    <w:rsid w:val="00527B94"/>
    <w:rsid w:val="005300BC"/>
    <w:rsid w:val="00537B73"/>
    <w:rsid w:val="00540A6F"/>
    <w:rsid w:val="00560E06"/>
    <w:rsid w:val="00561E33"/>
    <w:rsid w:val="0056527D"/>
    <w:rsid w:val="00566C1C"/>
    <w:rsid w:val="00582125"/>
    <w:rsid w:val="005A7CE1"/>
    <w:rsid w:val="005A7F33"/>
    <w:rsid w:val="005B2381"/>
    <w:rsid w:val="005B5092"/>
    <w:rsid w:val="005C292D"/>
    <w:rsid w:val="005D3AC3"/>
    <w:rsid w:val="005D65AF"/>
    <w:rsid w:val="005D69E6"/>
    <w:rsid w:val="005E1AD0"/>
    <w:rsid w:val="005E4467"/>
    <w:rsid w:val="005E76D3"/>
    <w:rsid w:val="005F7C47"/>
    <w:rsid w:val="0060445C"/>
    <w:rsid w:val="00611191"/>
    <w:rsid w:val="00630525"/>
    <w:rsid w:val="00640425"/>
    <w:rsid w:val="00640C70"/>
    <w:rsid w:val="00646BB7"/>
    <w:rsid w:val="00650C44"/>
    <w:rsid w:val="00666461"/>
    <w:rsid w:val="00667062"/>
    <w:rsid w:val="006701A7"/>
    <w:rsid w:val="00692ACC"/>
    <w:rsid w:val="00697757"/>
    <w:rsid w:val="006A2A9D"/>
    <w:rsid w:val="006B1E83"/>
    <w:rsid w:val="006B3F69"/>
    <w:rsid w:val="006D1A25"/>
    <w:rsid w:val="006D234D"/>
    <w:rsid w:val="006D4CFB"/>
    <w:rsid w:val="006E5925"/>
    <w:rsid w:val="006F2A26"/>
    <w:rsid w:val="006F555B"/>
    <w:rsid w:val="00704F30"/>
    <w:rsid w:val="007425CE"/>
    <w:rsid w:val="00752C63"/>
    <w:rsid w:val="007531DB"/>
    <w:rsid w:val="00753BF1"/>
    <w:rsid w:val="00756B61"/>
    <w:rsid w:val="00767D2E"/>
    <w:rsid w:val="0077273F"/>
    <w:rsid w:val="00786AB6"/>
    <w:rsid w:val="0079450E"/>
    <w:rsid w:val="00795B36"/>
    <w:rsid w:val="007C3A46"/>
    <w:rsid w:val="007C500A"/>
    <w:rsid w:val="007C5896"/>
    <w:rsid w:val="007C5F71"/>
    <w:rsid w:val="007D5692"/>
    <w:rsid w:val="007D7CB1"/>
    <w:rsid w:val="007E70D2"/>
    <w:rsid w:val="007F68D6"/>
    <w:rsid w:val="00804E48"/>
    <w:rsid w:val="008111C2"/>
    <w:rsid w:val="008177A5"/>
    <w:rsid w:val="00821E30"/>
    <w:rsid w:val="00826749"/>
    <w:rsid w:val="00833196"/>
    <w:rsid w:val="00834062"/>
    <w:rsid w:val="008341D3"/>
    <w:rsid w:val="008362BA"/>
    <w:rsid w:val="008554B0"/>
    <w:rsid w:val="0085740C"/>
    <w:rsid w:val="008700AC"/>
    <w:rsid w:val="00881D78"/>
    <w:rsid w:val="008A1216"/>
    <w:rsid w:val="008A6D44"/>
    <w:rsid w:val="008B4D9B"/>
    <w:rsid w:val="008C1550"/>
    <w:rsid w:val="008C4510"/>
    <w:rsid w:val="008D6B21"/>
    <w:rsid w:val="008E2532"/>
    <w:rsid w:val="008E3B8B"/>
    <w:rsid w:val="008E5C43"/>
    <w:rsid w:val="0090174A"/>
    <w:rsid w:val="00903E2C"/>
    <w:rsid w:val="0090437C"/>
    <w:rsid w:val="00910A17"/>
    <w:rsid w:val="00920BE4"/>
    <w:rsid w:val="009245D4"/>
    <w:rsid w:val="00931544"/>
    <w:rsid w:val="00935736"/>
    <w:rsid w:val="0093669B"/>
    <w:rsid w:val="0093690E"/>
    <w:rsid w:val="00950A0B"/>
    <w:rsid w:val="009649A5"/>
    <w:rsid w:val="00991DDC"/>
    <w:rsid w:val="009955A7"/>
    <w:rsid w:val="009A2B5E"/>
    <w:rsid w:val="009A7C76"/>
    <w:rsid w:val="009B6645"/>
    <w:rsid w:val="009C1FEB"/>
    <w:rsid w:val="009D2B5B"/>
    <w:rsid w:val="009D353B"/>
    <w:rsid w:val="009E10F5"/>
    <w:rsid w:val="009F0C95"/>
    <w:rsid w:val="009F5436"/>
    <w:rsid w:val="00A06BAA"/>
    <w:rsid w:val="00A118FD"/>
    <w:rsid w:val="00A251DC"/>
    <w:rsid w:val="00A30B15"/>
    <w:rsid w:val="00A36052"/>
    <w:rsid w:val="00A405A2"/>
    <w:rsid w:val="00A44C57"/>
    <w:rsid w:val="00A4608E"/>
    <w:rsid w:val="00A50EB8"/>
    <w:rsid w:val="00A5112C"/>
    <w:rsid w:val="00A60DBA"/>
    <w:rsid w:val="00A618EA"/>
    <w:rsid w:val="00A9265C"/>
    <w:rsid w:val="00AA45BC"/>
    <w:rsid w:val="00AB7A99"/>
    <w:rsid w:val="00AC22FD"/>
    <w:rsid w:val="00AD4D1D"/>
    <w:rsid w:val="00AE609F"/>
    <w:rsid w:val="00AF09DE"/>
    <w:rsid w:val="00AF37B4"/>
    <w:rsid w:val="00B002CD"/>
    <w:rsid w:val="00B12228"/>
    <w:rsid w:val="00B41010"/>
    <w:rsid w:val="00B45C6D"/>
    <w:rsid w:val="00B461F5"/>
    <w:rsid w:val="00B53B18"/>
    <w:rsid w:val="00B64A57"/>
    <w:rsid w:val="00B75D78"/>
    <w:rsid w:val="00B83EC0"/>
    <w:rsid w:val="00B85EAB"/>
    <w:rsid w:val="00B9311B"/>
    <w:rsid w:val="00B948FA"/>
    <w:rsid w:val="00BA2F6C"/>
    <w:rsid w:val="00BB033F"/>
    <w:rsid w:val="00BB1F2F"/>
    <w:rsid w:val="00BD5569"/>
    <w:rsid w:val="00BE076E"/>
    <w:rsid w:val="00BE1577"/>
    <w:rsid w:val="00BE665D"/>
    <w:rsid w:val="00C11CED"/>
    <w:rsid w:val="00C12EDB"/>
    <w:rsid w:val="00C1324D"/>
    <w:rsid w:val="00C160EC"/>
    <w:rsid w:val="00C36210"/>
    <w:rsid w:val="00C42973"/>
    <w:rsid w:val="00C4675B"/>
    <w:rsid w:val="00C46D65"/>
    <w:rsid w:val="00C51859"/>
    <w:rsid w:val="00C51ED1"/>
    <w:rsid w:val="00C815B4"/>
    <w:rsid w:val="00C83F4D"/>
    <w:rsid w:val="00C902BB"/>
    <w:rsid w:val="00C90BCF"/>
    <w:rsid w:val="00C91BAC"/>
    <w:rsid w:val="00C934A6"/>
    <w:rsid w:val="00C93D8C"/>
    <w:rsid w:val="00C95E55"/>
    <w:rsid w:val="00CE42BD"/>
    <w:rsid w:val="00CE609F"/>
    <w:rsid w:val="00CE7D26"/>
    <w:rsid w:val="00D03B21"/>
    <w:rsid w:val="00D20BC1"/>
    <w:rsid w:val="00D21742"/>
    <w:rsid w:val="00D304C2"/>
    <w:rsid w:val="00D358CD"/>
    <w:rsid w:val="00D52C07"/>
    <w:rsid w:val="00D54165"/>
    <w:rsid w:val="00D55E61"/>
    <w:rsid w:val="00D73504"/>
    <w:rsid w:val="00D804E8"/>
    <w:rsid w:val="00D82F5D"/>
    <w:rsid w:val="00D83C56"/>
    <w:rsid w:val="00D84508"/>
    <w:rsid w:val="00D91702"/>
    <w:rsid w:val="00D94775"/>
    <w:rsid w:val="00DC48FC"/>
    <w:rsid w:val="00DD1139"/>
    <w:rsid w:val="00DD6634"/>
    <w:rsid w:val="00DE0510"/>
    <w:rsid w:val="00E01751"/>
    <w:rsid w:val="00E1616F"/>
    <w:rsid w:val="00E167C6"/>
    <w:rsid w:val="00E26689"/>
    <w:rsid w:val="00E3335B"/>
    <w:rsid w:val="00E515FE"/>
    <w:rsid w:val="00E6447C"/>
    <w:rsid w:val="00E744AD"/>
    <w:rsid w:val="00EB3FE8"/>
    <w:rsid w:val="00EB6803"/>
    <w:rsid w:val="00EB6C12"/>
    <w:rsid w:val="00EC4A37"/>
    <w:rsid w:val="00ED1F72"/>
    <w:rsid w:val="00EE58E8"/>
    <w:rsid w:val="00F04541"/>
    <w:rsid w:val="00F14917"/>
    <w:rsid w:val="00F14FBD"/>
    <w:rsid w:val="00F1571C"/>
    <w:rsid w:val="00F16707"/>
    <w:rsid w:val="00F405A9"/>
    <w:rsid w:val="00F46333"/>
    <w:rsid w:val="00F6253F"/>
    <w:rsid w:val="00F6322E"/>
    <w:rsid w:val="00F75035"/>
    <w:rsid w:val="00F81BDB"/>
    <w:rsid w:val="00F84EE0"/>
    <w:rsid w:val="00F95B63"/>
    <w:rsid w:val="00FA15A6"/>
    <w:rsid w:val="00FA1844"/>
    <w:rsid w:val="00FA58F2"/>
    <w:rsid w:val="00FA70D7"/>
    <w:rsid w:val="00FC1C01"/>
    <w:rsid w:val="00FF3304"/>
    <w:rsid w:val="013B2942"/>
    <w:rsid w:val="016B9A64"/>
    <w:rsid w:val="025C55AB"/>
    <w:rsid w:val="02F5BF87"/>
    <w:rsid w:val="045EB922"/>
    <w:rsid w:val="05D78B3E"/>
    <w:rsid w:val="0692D784"/>
    <w:rsid w:val="06C82EC0"/>
    <w:rsid w:val="07C9E040"/>
    <w:rsid w:val="07EA4A85"/>
    <w:rsid w:val="0844B0DC"/>
    <w:rsid w:val="0A9810B7"/>
    <w:rsid w:val="0C3CC5E0"/>
    <w:rsid w:val="0CDBD6D5"/>
    <w:rsid w:val="0CDBE32A"/>
    <w:rsid w:val="11B2B9B5"/>
    <w:rsid w:val="12ED7D59"/>
    <w:rsid w:val="13192BA9"/>
    <w:rsid w:val="13693372"/>
    <w:rsid w:val="18A6F6FE"/>
    <w:rsid w:val="18B189C9"/>
    <w:rsid w:val="18FF6DFD"/>
    <w:rsid w:val="1B32B760"/>
    <w:rsid w:val="1BCB07FA"/>
    <w:rsid w:val="1D4E0390"/>
    <w:rsid w:val="1F5DC255"/>
    <w:rsid w:val="20C978E6"/>
    <w:rsid w:val="21668D4D"/>
    <w:rsid w:val="231326E5"/>
    <w:rsid w:val="23238011"/>
    <w:rsid w:val="24F08A31"/>
    <w:rsid w:val="253ECFBE"/>
    <w:rsid w:val="25563423"/>
    <w:rsid w:val="2557BBF5"/>
    <w:rsid w:val="258A0DA6"/>
    <w:rsid w:val="274939F5"/>
    <w:rsid w:val="28D5F6B3"/>
    <w:rsid w:val="2973B4A6"/>
    <w:rsid w:val="2A5F73B3"/>
    <w:rsid w:val="2B5EBA06"/>
    <w:rsid w:val="2DA8F9DB"/>
    <w:rsid w:val="2DAC121E"/>
    <w:rsid w:val="2FAA1151"/>
    <w:rsid w:val="2FEA334C"/>
    <w:rsid w:val="304746BF"/>
    <w:rsid w:val="33760577"/>
    <w:rsid w:val="35FE34A6"/>
    <w:rsid w:val="361D5132"/>
    <w:rsid w:val="361EE696"/>
    <w:rsid w:val="36EB3CAD"/>
    <w:rsid w:val="376D6BA1"/>
    <w:rsid w:val="38C94E0E"/>
    <w:rsid w:val="3969ED1C"/>
    <w:rsid w:val="3B3F2F4F"/>
    <w:rsid w:val="3BC8C000"/>
    <w:rsid w:val="3E0682AB"/>
    <w:rsid w:val="3E82B1A4"/>
    <w:rsid w:val="42DA297B"/>
    <w:rsid w:val="4334CDA7"/>
    <w:rsid w:val="434112B5"/>
    <w:rsid w:val="4409956A"/>
    <w:rsid w:val="44A3F11B"/>
    <w:rsid w:val="45A97861"/>
    <w:rsid w:val="47489488"/>
    <w:rsid w:val="48A19FC2"/>
    <w:rsid w:val="48CED88D"/>
    <w:rsid w:val="48F41F04"/>
    <w:rsid w:val="49A66224"/>
    <w:rsid w:val="4B5B2BD8"/>
    <w:rsid w:val="4B7691C7"/>
    <w:rsid w:val="4BB7D22D"/>
    <w:rsid w:val="4C355670"/>
    <w:rsid w:val="4CAAA635"/>
    <w:rsid w:val="4E86EF9B"/>
    <w:rsid w:val="4EF51453"/>
    <w:rsid w:val="4FBC9D90"/>
    <w:rsid w:val="52928B28"/>
    <w:rsid w:val="52CBB9DF"/>
    <w:rsid w:val="52E1DB61"/>
    <w:rsid w:val="531D90D6"/>
    <w:rsid w:val="53D718ED"/>
    <w:rsid w:val="541671E7"/>
    <w:rsid w:val="5469F942"/>
    <w:rsid w:val="55635F73"/>
    <w:rsid w:val="55FF9206"/>
    <w:rsid w:val="568D1A1A"/>
    <w:rsid w:val="59A16176"/>
    <w:rsid w:val="5B628E5D"/>
    <w:rsid w:val="5BD5DC1B"/>
    <w:rsid w:val="5C5AA995"/>
    <w:rsid w:val="5DBCD86B"/>
    <w:rsid w:val="5DC52297"/>
    <w:rsid w:val="5E05A0BC"/>
    <w:rsid w:val="5EA352D9"/>
    <w:rsid w:val="5F13DA06"/>
    <w:rsid w:val="60DA9E42"/>
    <w:rsid w:val="610F56CA"/>
    <w:rsid w:val="619D2918"/>
    <w:rsid w:val="63779937"/>
    <w:rsid w:val="649D2CC0"/>
    <w:rsid w:val="64DFA764"/>
    <w:rsid w:val="654FE7C4"/>
    <w:rsid w:val="6581D43D"/>
    <w:rsid w:val="65CBD40D"/>
    <w:rsid w:val="6629335B"/>
    <w:rsid w:val="66D19680"/>
    <w:rsid w:val="687800D0"/>
    <w:rsid w:val="6A0C1646"/>
    <w:rsid w:val="6A65E89B"/>
    <w:rsid w:val="6BB5239C"/>
    <w:rsid w:val="6BD097D9"/>
    <w:rsid w:val="6BF97308"/>
    <w:rsid w:val="6C0BBC4B"/>
    <w:rsid w:val="6C91E555"/>
    <w:rsid w:val="6CFC257C"/>
    <w:rsid w:val="6E70DB39"/>
    <w:rsid w:val="6ED1E030"/>
    <w:rsid w:val="70065433"/>
    <w:rsid w:val="73F155A0"/>
    <w:rsid w:val="74049213"/>
    <w:rsid w:val="7452E96D"/>
    <w:rsid w:val="74D4F7F4"/>
    <w:rsid w:val="783BB1C0"/>
    <w:rsid w:val="784F3E35"/>
    <w:rsid w:val="7949069A"/>
    <w:rsid w:val="7ACEBCFC"/>
    <w:rsid w:val="7B8E9C7F"/>
    <w:rsid w:val="7E504ABA"/>
    <w:rsid w:val="7EE1FA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B0FE"/>
  <w15:chartTrackingRefBased/>
  <w15:docId w15:val="{18B18857-B534-4F1F-9CF7-E678F729E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2F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A2F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A2F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A2F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A2F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A2F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2F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2F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2F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2F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A2F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2F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2F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2F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2F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2F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2F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2F6C"/>
    <w:rPr>
      <w:rFonts w:eastAsiaTheme="majorEastAsia" w:cstheme="majorBidi"/>
      <w:color w:val="272727" w:themeColor="text1" w:themeTint="D8"/>
    </w:rPr>
  </w:style>
  <w:style w:type="paragraph" w:styleId="Titel">
    <w:name w:val="Title"/>
    <w:basedOn w:val="Standaard"/>
    <w:next w:val="Standaard"/>
    <w:link w:val="TitelChar"/>
    <w:uiPriority w:val="10"/>
    <w:qFormat/>
    <w:rsid w:val="00BA2F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2F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2F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2F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2F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2F6C"/>
    <w:rPr>
      <w:i/>
      <w:iCs/>
      <w:color w:val="404040" w:themeColor="text1" w:themeTint="BF"/>
    </w:rPr>
  </w:style>
  <w:style w:type="paragraph" w:styleId="Lijstalinea">
    <w:name w:val="List Paragraph"/>
    <w:basedOn w:val="Standaard"/>
    <w:uiPriority w:val="34"/>
    <w:qFormat/>
    <w:rsid w:val="00BA2F6C"/>
    <w:pPr>
      <w:ind w:left="720"/>
      <w:contextualSpacing/>
    </w:pPr>
  </w:style>
  <w:style w:type="character" w:styleId="Intensievebenadrukking">
    <w:name w:val="Intense Emphasis"/>
    <w:basedOn w:val="Standaardalinea-lettertype"/>
    <w:uiPriority w:val="21"/>
    <w:qFormat/>
    <w:rsid w:val="00BA2F6C"/>
    <w:rPr>
      <w:i/>
      <w:iCs/>
      <w:color w:val="0F4761" w:themeColor="accent1" w:themeShade="BF"/>
    </w:rPr>
  </w:style>
  <w:style w:type="paragraph" w:styleId="Duidelijkcitaat">
    <w:name w:val="Intense Quote"/>
    <w:basedOn w:val="Standaard"/>
    <w:next w:val="Standaard"/>
    <w:link w:val="DuidelijkcitaatChar"/>
    <w:uiPriority w:val="30"/>
    <w:qFormat/>
    <w:rsid w:val="00BA2F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2F6C"/>
    <w:rPr>
      <w:i/>
      <w:iCs/>
      <w:color w:val="0F4761" w:themeColor="accent1" w:themeShade="BF"/>
    </w:rPr>
  </w:style>
  <w:style w:type="character" w:styleId="Intensieveverwijzing">
    <w:name w:val="Intense Reference"/>
    <w:basedOn w:val="Standaardalinea-lettertype"/>
    <w:uiPriority w:val="32"/>
    <w:qFormat/>
    <w:rsid w:val="00BA2F6C"/>
    <w:rPr>
      <w:b/>
      <w:bCs/>
      <w:smallCaps/>
      <w:color w:val="0F4761" w:themeColor="accent1" w:themeShade="BF"/>
      <w:spacing w:val="5"/>
    </w:rPr>
  </w:style>
  <w:style w:type="table" w:styleId="Tabelraster">
    <w:name w:val="Table Grid"/>
    <w:basedOn w:val="Standaardtabel"/>
    <w:uiPriority w:val="59"/>
    <w:rsid w:val="004619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alweb">
    <w:name w:val="Normal (Web)"/>
    <w:basedOn w:val="Standaard"/>
    <w:uiPriority w:val="99"/>
    <w:semiHidden/>
    <w:unhideWhenUsed/>
    <w:rsid w:val="0038794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Standaardalinea-lettertype"/>
    <w:rsid w:val="00FA58F2"/>
  </w:style>
  <w:style w:type="character" w:customStyle="1" w:styleId="scxw105254008">
    <w:name w:val="scxw105254008"/>
    <w:basedOn w:val="Standaardalinea-lettertype"/>
    <w:rsid w:val="00FA58F2"/>
  </w:style>
  <w:style w:type="character" w:customStyle="1" w:styleId="eop">
    <w:name w:val="eop"/>
    <w:basedOn w:val="Standaardalinea-lettertype"/>
    <w:rsid w:val="00FA58F2"/>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0D2726"/>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214A7D"/>
    <w:rPr>
      <w:b/>
      <w:bCs/>
    </w:rPr>
  </w:style>
  <w:style w:type="character" w:customStyle="1" w:styleId="OnderwerpvanopmerkingChar">
    <w:name w:val="Onderwerp van opmerking Char"/>
    <w:basedOn w:val="TekstopmerkingChar"/>
    <w:link w:val="Onderwerpvanopmerking"/>
    <w:uiPriority w:val="99"/>
    <w:semiHidden/>
    <w:rsid w:val="00214A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B3A99BAC55264BA35A448A8876D7AC" ma:contentTypeVersion="4" ma:contentTypeDescription="Een nieuw document maken." ma:contentTypeScope="" ma:versionID="3c4fc5136b588da514de62df6a6916c3">
  <xsd:schema xmlns:xsd="http://www.w3.org/2001/XMLSchema" xmlns:xs="http://www.w3.org/2001/XMLSchema" xmlns:p="http://schemas.microsoft.com/office/2006/metadata/properties" xmlns:ns2="5c20ad32-2e72-4d36-abce-40ee301b3d8a" targetNamespace="http://schemas.microsoft.com/office/2006/metadata/properties" ma:root="true" ma:fieldsID="9f74f19d25ac7a666bce916a3d2e9101" ns2:_="">
    <xsd:import namespace="5c20ad32-2e72-4d36-abce-40ee301b3d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0ad32-2e72-4d36-abce-40ee301b3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D84692-397A-4370-B631-4ED671A0F4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4FF58D-578D-4F70-B232-66E9906C5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0ad32-2e72-4d36-abce-40ee301b3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9FE42D-48E0-4E6E-989F-6C481D3CEC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Haasnoot</dc:creator>
  <cp:keywords/>
  <dc:description/>
  <cp:lastModifiedBy>Sanne Eelants-Besselink</cp:lastModifiedBy>
  <cp:revision>65</cp:revision>
  <dcterms:created xsi:type="dcterms:W3CDTF">2026-04-23T09:30:00Z</dcterms:created>
  <dcterms:modified xsi:type="dcterms:W3CDTF">2026-05-07T09:35:00Z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9f4804-9ab0-4527-a877-f7a87100f5fc_Enabled">
    <vt:lpwstr>true</vt:lpwstr>
  </property>
  <property fmtid="{D5CDD505-2E9C-101B-9397-08002B2CF9AE}" pid="3" name="MSIP_Label_b29f4804-9ab0-4527-a877-f7a87100f5fc_SetDate">
    <vt:lpwstr>2026-04-16T10:46:41Z</vt:lpwstr>
  </property>
  <property fmtid="{D5CDD505-2E9C-101B-9397-08002B2CF9AE}" pid="4" name="MSIP_Label_b29f4804-9ab0-4527-a877-f7a87100f5fc_Method">
    <vt:lpwstr>Standard</vt:lpwstr>
  </property>
  <property fmtid="{D5CDD505-2E9C-101B-9397-08002B2CF9AE}" pid="5" name="MSIP_Label_b29f4804-9ab0-4527-a877-f7a87100f5fc_Name">
    <vt:lpwstr>General</vt:lpwstr>
  </property>
  <property fmtid="{D5CDD505-2E9C-101B-9397-08002B2CF9AE}" pid="6" name="MSIP_Label_b29f4804-9ab0-4527-a877-f7a87100f5fc_SiteId">
    <vt:lpwstr>7a5561df-6599-4898-8a20-cce41db3b44f</vt:lpwstr>
  </property>
  <property fmtid="{D5CDD505-2E9C-101B-9397-08002B2CF9AE}" pid="7" name="MSIP_Label_b29f4804-9ab0-4527-a877-f7a87100f5fc_ActionId">
    <vt:lpwstr>5bd7cf2d-9cc2-49a9-96f7-ddb64ec18902</vt:lpwstr>
  </property>
  <property fmtid="{D5CDD505-2E9C-101B-9397-08002B2CF9AE}" pid="8" name="MSIP_Label_b29f4804-9ab0-4527-a877-f7a87100f5fc_ContentBits">
    <vt:lpwstr>0</vt:lpwstr>
  </property>
  <property fmtid="{D5CDD505-2E9C-101B-9397-08002B2CF9AE}" pid="9" name="MSIP_Label_b29f4804-9ab0-4527-a877-f7a87100f5fc_Tag">
    <vt:lpwstr>10, 3, 0, 2</vt:lpwstr>
  </property>
  <property fmtid="{D5CDD505-2E9C-101B-9397-08002B2CF9AE}" pid="10" name="ContentTypeId">
    <vt:lpwstr>0x01010071B3A99BAC55264BA35A448A8876D7AC</vt:lpwstr>
  </property>
  <property fmtid="{D5CDD505-2E9C-101B-9397-08002B2CF9AE}" pid="11" name="MediaServiceImageTags">
    <vt:lpwstr/>
  </property>
</Properties>
</file>