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DA9D" w14:textId="5A9161E3" w:rsidR="005474A5" w:rsidRPr="0013659B" w:rsidRDefault="005474A5" w:rsidP="005474A5">
      <w:pPr>
        <w:pStyle w:val="Kop1"/>
        <w:numPr>
          <w:ilvl w:val="0"/>
          <w:numId w:val="0"/>
        </w:numPr>
        <w:rPr>
          <w:color w:val="2E74B5"/>
          <w:sz w:val="19"/>
          <w:szCs w:val="19"/>
        </w:rPr>
      </w:pPr>
      <w:bookmarkStart w:id="0" w:name="_Toc462304848"/>
      <w:bookmarkStart w:id="1" w:name="_Toc459988744"/>
      <w:r w:rsidRPr="0013659B">
        <w:rPr>
          <w:color w:val="2E74B5"/>
          <w:sz w:val="19"/>
          <w:szCs w:val="19"/>
        </w:rPr>
        <w:t xml:space="preserve">Bijlage: </w:t>
      </w:r>
      <w:bookmarkEnd w:id="0"/>
      <w:r w:rsidRPr="0013659B">
        <w:rPr>
          <w:color w:val="2E74B5"/>
          <w:sz w:val="19"/>
          <w:szCs w:val="19"/>
        </w:rPr>
        <w:t xml:space="preserve">Beantwoording </w:t>
      </w:r>
      <w:r w:rsidR="004C1533" w:rsidRPr="0013659B">
        <w:rPr>
          <w:color w:val="2E74B5"/>
          <w:sz w:val="19"/>
          <w:szCs w:val="19"/>
        </w:rPr>
        <w:t>kwalitatieve gunningscriteria</w:t>
      </w:r>
    </w:p>
    <w:p w14:paraId="67139EB9" w14:textId="77777777" w:rsidR="00E633B8" w:rsidRPr="0013659B" w:rsidRDefault="00E633B8" w:rsidP="00E633B8">
      <w:pPr>
        <w:pStyle w:val="Koptekst"/>
        <w:rPr>
          <w:sz w:val="19"/>
          <w:szCs w:val="19"/>
        </w:rPr>
      </w:pPr>
      <w:r w:rsidRPr="0013659B">
        <w:rPr>
          <w:sz w:val="19"/>
          <w:szCs w:val="19"/>
        </w:rPr>
        <w:t>Europese openbare aanbesteding Internationale zakenreizen en overige dienstverlening</w:t>
      </w:r>
    </w:p>
    <w:p w14:paraId="5B61F62C" w14:textId="77777777" w:rsidR="005474A5" w:rsidRPr="0013659B" w:rsidRDefault="005474A5" w:rsidP="005474A5">
      <w:pPr>
        <w:rPr>
          <w:b/>
          <w:sz w:val="19"/>
          <w:szCs w:val="19"/>
        </w:rPr>
      </w:pPr>
    </w:p>
    <w:p w14:paraId="0846648D" w14:textId="774AD6D6" w:rsidR="005474A5" w:rsidRPr="0013659B" w:rsidRDefault="005474A5" w:rsidP="005474A5">
      <w:pPr>
        <w:rPr>
          <w:sz w:val="19"/>
          <w:szCs w:val="19"/>
          <w:u w:val="single"/>
          <w:lang w:val="nl"/>
        </w:rPr>
      </w:pPr>
      <w:r w:rsidRPr="0013659B">
        <w:rPr>
          <w:sz w:val="19"/>
          <w:szCs w:val="19"/>
          <w:u w:val="single"/>
          <w:lang w:val="nl"/>
        </w:rPr>
        <w:t xml:space="preserve">Algemene toelichting welke geldt voor </w:t>
      </w:r>
      <w:r w:rsidR="006A683B">
        <w:rPr>
          <w:sz w:val="19"/>
          <w:szCs w:val="19"/>
          <w:u w:val="single"/>
          <w:lang w:val="nl"/>
        </w:rPr>
        <w:t>G</w:t>
      </w:r>
      <w:r w:rsidR="002D494D">
        <w:rPr>
          <w:sz w:val="19"/>
          <w:szCs w:val="19"/>
          <w:u w:val="single"/>
          <w:lang w:val="nl"/>
        </w:rPr>
        <w:t>2.1</w:t>
      </w:r>
      <w:r w:rsidRPr="0013659B">
        <w:rPr>
          <w:sz w:val="19"/>
          <w:szCs w:val="19"/>
          <w:u w:val="single"/>
          <w:lang w:val="nl"/>
        </w:rPr>
        <w:t xml:space="preserve"> t/m </w:t>
      </w:r>
      <w:r w:rsidR="002D494D">
        <w:rPr>
          <w:sz w:val="19"/>
          <w:szCs w:val="19"/>
          <w:u w:val="single"/>
          <w:lang w:val="nl"/>
        </w:rPr>
        <w:t>G2.4</w:t>
      </w:r>
      <w:r w:rsidRPr="0013659B">
        <w:rPr>
          <w:sz w:val="19"/>
          <w:szCs w:val="19"/>
          <w:u w:val="single"/>
          <w:lang w:val="nl"/>
        </w:rPr>
        <w:t>:</w:t>
      </w:r>
    </w:p>
    <w:p w14:paraId="0F8C29E7" w14:textId="6D5672FE" w:rsidR="005474A5" w:rsidRPr="0013659B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nl"/>
        </w:rPr>
      </w:pPr>
      <w:r w:rsidRPr="0013659B">
        <w:rPr>
          <w:sz w:val="19"/>
          <w:szCs w:val="19"/>
          <w:lang w:val="nl"/>
        </w:rPr>
        <w:t xml:space="preserve">De beschrijving dient kort en bondig te zijn, doch maximaal het aantal vermelde pagina’s per kwalitatief </w:t>
      </w:r>
      <w:r w:rsidR="00E633B8" w:rsidRPr="0013659B">
        <w:rPr>
          <w:sz w:val="19"/>
          <w:szCs w:val="19"/>
          <w:lang w:val="nl"/>
        </w:rPr>
        <w:t>gunningscriterium</w:t>
      </w:r>
      <w:r w:rsidRPr="0013659B">
        <w:rPr>
          <w:sz w:val="19"/>
          <w:szCs w:val="19"/>
          <w:lang w:val="nl"/>
        </w:rPr>
        <w:t xml:space="preserve">. In geval van overschrijding van het maximaal aantal aan te leveren pagina’s bij de gevraagde beantwoording, wordt het teveel aan aangeleverde pagina’s gesepareerd en niet meegenomen in de beoordeling; </w:t>
      </w:r>
    </w:p>
    <w:p w14:paraId="0F302AA2" w14:textId="7418D3B7" w:rsidR="005474A5" w:rsidRPr="0013659B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nl"/>
        </w:rPr>
      </w:pPr>
      <w:r w:rsidRPr="0013659B">
        <w:rPr>
          <w:sz w:val="19"/>
          <w:szCs w:val="19"/>
          <w:lang w:val="nl"/>
        </w:rPr>
        <w:t>Lettertype: arial, tekengrootte minimaal 9;</w:t>
      </w:r>
    </w:p>
    <w:p w14:paraId="3A2F48FC" w14:textId="4DD4455D" w:rsidR="004C1533" w:rsidRPr="0013659B" w:rsidRDefault="004C1533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nl"/>
        </w:rPr>
      </w:pPr>
      <w:r w:rsidRPr="0013659B">
        <w:rPr>
          <w:sz w:val="19"/>
          <w:szCs w:val="19"/>
          <w:lang w:val="nl"/>
        </w:rPr>
        <w:t xml:space="preserve">De uitwerking van de </w:t>
      </w:r>
      <w:r w:rsidR="009A4021" w:rsidRPr="0013659B">
        <w:rPr>
          <w:sz w:val="19"/>
          <w:szCs w:val="19"/>
          <w:lang w:val="nl"/>
        </w:rPr>
        <w:t xml:space="preserve">kwalitatieve </w:t>
      </w:r>
      <w:r w:rsidRPr="0013659B">
        <w:rPr>
          <w:sz w:val="19"/>
          <w:szCs w:val="19"/>
          <w:lang w:val="nl"/>
        </w:rPr>
        <w:t>gunningscriteria dient in dit document te worden gedaan. Algemene informatie (door het Kadaster verstrekt) welke niet relevant zijn voor de beantwoording kunt u weglaten;</w:t>
      </w:r>
    </w:p>
    <w:p w14:paraId="45E046AB" w14:textId="475F406A" w:rsidR="005474A5" w:rsidRPr="0013659B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nl"/>
        </w:rPr>
      </w:pPr>
      <w:r w:rsidRPr="0013659B">
        <w:rPr>
          <w:sz w:val="19"/>
          <w:szCs w:val="19"/>
          <w:lang w:val="nl"/>
        </w:rPr>
        <w:t xml:space="preserve">Dit document dient </w:t>
      </w:r>
      <w:r w:rsidRPr="0013659B">
        <w:rPr>
          <w:b/>
          <w:bCs/>
          <w:sz w:val="19"/>
          <w:szCs w:val="19"/>
          <w:lang w:val="nl"/>
        </w:rPr>
        <w:t>niet</w:t>
      </w:r>
      <w:r w:rsidRPr="0013659B">
        <w:rPr>
          <w:sz w:val="19"/>
          <w:szCs w:val="19"/>
          <w:lang w:val="nl"/>
        </w:rPr>
        <w:t xml:space="preserve"> ondertekend te worden, </w:t>
      </w:r>
      <w:proofErr w:type="gramStart"/>
      <w:r w:rsidRPr="0013659B">
        <w:rPr>
          <w:sz w:val="19"/>
          <w:szCs w:val="19"/>
          <w:lang w:val="nl"/>
        </w:rPr>
        <w:t>tevens</w:t>
      </w:r>
      <w:proofErr w:type="gramEnd"/>
      <w:r w:rsidRPr="0013659B">
        <w:rPr>
          <w:sz w:val="19"/>
          <w:szCs w:val="19"/>
          <w:lang w:val="nl"/>
        </w:rPr>
        <w:t xml:space="preserve"> mag dit document </w:t>
      </w:r>
      <w:r w:rsidRPr="0013659B">
        <w:rPr>
          <w:b/>
          <w:bCs/>
          <w:sz w:val="19"/>
          <w:szCs w:val="19"/>
          <w:lang w:val="nl"/>
        </w:rPr>
        <w:t>niet</w:t>
      </w:r>
      <w:r w:rsidRPr="0013659B">
        <w:rPr>
          <w:sz w:val="19"/>
          <w:szCs w:val="19"/>
          <w:lang w:val="nl"/>
        </w:rPr>
        <w:t xml:space="preserve"> herleidbaar zijn naar </w:t>
      </w:r>
      <w:r w:rsidR="0026186B">
        <w:rPr>
          <w:sz w:val="19"/>
          <w:szCs w:val="19"/>
          <w:lang w:val="nl"/>
        </w:rPr>
        <w:t>I</w:t>
      </w:r>
      <w:r w:rsidRPr="0013659B">
        <w:rPr>
          <w:sz w:val="19"/>
          <w:szCs w:val="19"/>
          <w:lang w:val="nl"/>
        </w:rPr>
        <w:t xml:space="preserve">nschrijver (vanwege </w:t>
      </w:r>
      <w:r w:rsidRPr="0013659B">
        <w:rPr>
          <w:b/>
          <w:bCs/>
          <w:sz w:val="19"/>
          <w:szCs w:val="19"/>
          <w:lang w:val="nl"/>
        </w:rPr>
        <w:t>anonieme</w:t>
      </w:r>
      <w:r w:rsidRPr="0013659B">
        <w:rPr>
          <w:sz w:val="19"/>
          <w:szCs w:val="19"/>
          <w:lang w:val="nl"/>
        </w:rPr>
        <w:t xml:space="preserve"> beoordeling);</w:t>
      </w:r>
    </w:p>
    <w:p w14:paraId="4803E257" w14:textId="6F20C32D" w:rsidR="005474A5" w:rsidRPr="0013659B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nl"/>
        </w:rPr>
      </w:pPr>
      <w:r w:rsidRPr="0013659B">
        <w:rPr>
          <w:sz w:val="19"/>
          <w:szCs w:val="19"/>
          <w:lang w:val="nl"/>
        </w:rPr>
        <w:t xml:space="preserve">Gunningscriteria </w:t>
      </w:r>
      <w:r w:rsidR="006C1A79">
        <w:rPr>
          <w:sz w:val="19"/>
          <w:szCs w:val="19"/>
          <w:lang w:val="nl"/>
        </w:rPr>
        <w:t>G</w:t>
      </w:r>
      <w:r w:rsidR="00C74539">
        <w:rPr>
          <w:sz w:val="19"/>
          <w:szCs w:val="19"/>
          <w:lang w:val="nl"/>
        </w:rPr>
        <w:t xml:space="preserve">2.1 </w:t>
      </w:r>
      <w:r w:rsidR="009A4021" w:rsidRPr="0013659B">
        <w:rPr>
          <w:sz w:val="19"/>
          <w:szCs w:val="19"/>
          <w:lang w:val="nl"/>
        </w:rPr>
        <w:t xml:space="preserve">t/m </w:t>
      </w:r>
      <w:r w:rsidR="00C74539">
        <w:rPr>
          <w:sz w:val="19"/>
          <w:szCs w:val="19"/>
          <w:lang w:val="nl"/>
        </w:rPr>
        <w:t>G2.4</w:t>
      </w:r>
      <w:r w:rsidRPr="0013659B">
        <w:rPr>
          <w:sz w:val="19"/>
          <w:szCs w:val="19"/>
          <w:lang w:val="nl"/>
        </w:rPr>
        <w:t xml:space="preserve"> diene</w:t>
      </w:r>
      <w:r w:rsidR="008A3172" w:rsidRPr="0013659B">
        <w:rPr>
          <w:sz w:val="19"/>
          <w:szCs w:val="19"/>
          <w:lang w:val="nl"/>
        </w:rPr>
        <w:t>n SMART</w:t>
      </w:r>
      <w:r w:rsidRPr="0013659B">
        <w:rPr>
          <w:sz w:val="19"/>
          <w:szCs w:val="19"/>
          <w:lang w:val="nl"/>
        </w:rPr>
        <w:t xml:space="preserve"> geformuleerd te worden.</w:t>
      </w:r>
    </w:p>
    <w:bookmarkEnd w:id="1"/>
    <w:p w14:paraId="1D590245" w14:textId="536E6D9A" w:rsidR="009B1AEE" w:rsidRDefault="009B1AEE" w:rsidP="005474A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9"/>
          <w:szCs w:val="19"/>
        </w:rPr>
      </w:pPr>
    </w:p>
    <w:p w14:paraId="2AF99782" w14:textId="4D4FF480" w:rsidR="002605A2" w:rsidRPr="00C13F98" w:rsidRDefault="002605A2" w:rsidP="002605A2">
      <w:pPr>
        <w:rPr>
          <w:sz w:val="14"/>
          <w:szCs w:val="14"/>
        </w:rPr>
      </w:pPr>
      <w:r w:rsidRPr="00C13F98">
        <w:rPr>
          <w:sz w:val="14"/>
          <w:szCs w:val="14"/>
        </w:rPr>
        <w:t>Onder SMART wordt in dit geval verstaan:</w:t>
      </w:r>
    </w:p>
    <w:p w14:paraId="44361A90" w14:textId="77777777" w:rsidR="002605A2" w:rsidRPr="00C13F98" w:rsidRDefault="002605A2" w:rsidP="002605A2">
      <w:pPr>
        <w:spacing w:line="240" w:lineRule="auto"/>
        <w:rPr>
          <w:sz w:val="14"/>
          <w:szCs w:val="14"/>
        </w:rPr>
      </w:pPr>
      <w:r w:rsidRPr="00C13F98">
        <w:rPr>
          <w:sz w:val="14"/>
          <w:szCs w:val="14"/>
        </w:rPr>
        <w:t xml:space="preserve">Specifiek: </w:t>
      </w:r>
      <w:r w:rsidRPr="00C13F98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13F98">
        <w:rPr>
          <w:sz w:val="14"/>
          <w:szCs w:val="14"/>
        </w:rPr>
        <w:t xml:space="preserve">De omschrijving is duidelijk en concreet. Het moet een waarneembare actie, gedrag of resultaat </w:t>
      </w:r>
    </w:p>
    <w:p w14:paraId="6AA5D2F6" w14:textId="77777777" w:rsidR="002605A2" w:rsidRPr="00C13F98" w:rsidRDefault="002605A2" w:rsidP="002605A2">
      <w:pPr>
        <w:spacing w:line="240" w:lineRule="auto"/>
        <w:ind w:left="720" w:firstLine="720"/>
        <w:rPr>
          <w:sz w:val="14"/>
          <w:szCs w:val="14"/>
        </w:rPr>
      </w:pPr>
      <w:proofErr w:type="gramStart"/>
      <w:r w:rsidRPr="00C13F98">
        <w:rPr>
          <w:sz w:val="14"/>
          <w:szCs w:val="14"/>
        </w:rPr>
        <w:t>beschrijven</w:t>
      </w:r>
      <w:proofErr w:type="gramEnd"/>
      <w:r w:rsidRPr="00C13F98">
        <w:rPr>
          <w:sz w:val="14"/>
          <w:szCs w:val="14"/>
        </w:rPr>
        <w:t xml:space="preserve">. </w:t>
      </w:r>
    </w:p>
    <w:p w14:paraId="769B2099" w14:textId="77777777" w:rsidR="002605A2" w:rsidRPr="00C13F98" w:rsidRDefault="002605A2" w:rsidP="002605A2">
      <w:pPr>
        <w:spacing w:line="240" w:lineRule="auto"/>
        <w:ind w:left="1440" w:hanging="1440"/>
        <w:rPr>
          <w:sz w:val="14"/>
          <w:szCs w:val="14"/>
        </w:rPr>
      </w:pPr>
      <w:r w:rsidRPr="00C13F98">
        <w:rPr>
          <w:sz w:val="14"/>
          <w:szCs w:val="14"/>
        </w:rPr>
        <w:t xml:space="preserve">Meetbaar: </w:t>
      </w:r>
      <w:r w:rsidRPr="00C13F98">
        <w:rPr>
          <w:sz w:val="14"/>
          <w:szCs w:val="14"/>
        </w:rPr>
        <w:tab/>
        <w:t>Een getal, bedrag, percentage of ander kwantitatief gegeven verbonden aan/zichtbaar maken van voornoemde waarneembare actie, gedrag of resultaat.</w:t>
      </w:r>
    </w:p>
    <w:p w14:paraId="383E89BD" w14:textId="77777777" w:rsidR="002605A2" w:rsidRPr="00C13F98" w:rsidRDefault="002605A2" w:rsidP="002605A2">
      <w:pPr>
        <w:spacing w:line="240" w:lineRule="auto"/>
        <w:rPr>
          <w:sz w:val="14"/>
          <w:szCs w:val="14"/>
        </w:rPr>
      </w:pPr>
      <w:r w:rsidRPr="00C13F98">
        <w:rPr>
          <w:sz w:val="14"/>
          <w:szCs w:val="14"/>
        </w:rPr>
        <w:t xml:space="preserve">Aanwijsbaar: </w:t>
      </w:r>
      <w:r w:rsidRPr="00C13F98">
        <w:rPr>
          <w:sz w:val="14"/>
          <w:szCs w:val="14"/>
        </w:rPr>
        <w:tab/>
        <w:t>Wie moet wat doen om het doel te bereiken in aansluiting bij de situatie en de wensen van het Kadaster;</w:t>
      </w:r>
    </w:p>
    <w:p w14:paraId="5236F0C0" w14:textId="77777777" w:rsidR="002605A2" w:rsidRPr="00C13F98" w:rsidRDefault="002605A2" w:rsidP="002605A2">
      <w:pPr>
        <w:spacing w:line="240" w:lineRule="auto"/>
        <w:ind w:left="1440" w:hanging="1440"/>
        <w:rPr>
          <w:sz w:val="14"/>
          <w:szCs w:val="14"/>
        </w:rPr>
      </w:pPr>
      <w:r w:rsidRPr="00C13F98">
        <w:rPr>
          <w:sz w:val="14"/>
          <w:szCs w:val="14"/>
        </w:rPr>
        <w:t xml:space="preserve">Realistisch: </w:t>
      </w:r>
      <w:r w:rsidRPr="00C13F98">
        <w:rPr>
          <w:sz w:val="14"/>
          <w:szCs w:val="14"/>
        </w:rPr>
        <w:tab/>
        <w:t>Aantoonbaar toepasbaar, een uitvoerbaar plan met inspanningen hoe wordt het waar- gemaakt in de praktijk (bijvoorbeeld door ervaringen elders);</w:t>
      </w:r>
    </w:p>
    <w:p w14:paraId="20BECE78" w14:textId="77777777" w:rsidR="002605A2" w:rsidRPr="00C13F98" w:rsidRDefault="002605A2" w:rsidP="002605A2">
      <w:pPr>
        <w:spacing w:line="240" w:lineRule="auto"/>
        <w:rPr>
          <w:sz w:val="14"/>
          <w:szCs w:val="14"/>
        </w:rPr>
      </w:pPr>
      <w:r w:rsidRPr="00C13F98">
        <w:rPr>
          <w:sz w:val="14"/>
          <w:szCs w:val="14"/>
        </w:rPr>
        <w:t xml:space="preserve">Tijdsgebonden: </w:t>
      </w:r>
      <w:r w:rsidRPr="00C13F98">
        <w:rPr>
          <w:sz w:val="14"/>
          <w:szCs w:val="14"/>
        </w:rPr>
        <w:tab/>
        <w:t>Oplever-/doorlooptijden.</w:t>
      </w:r>
    </w:p>
    <w:p w14:paraId="4E6F9D7D" w14:textId="77777777" w:rsidR="002605A2" w:rsidRPr="0013659B" w:rsidRDefault="002605A2" w:rsidP="005474A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9"/>
          <w:szCs w:val="19"/>
        </w:rPr>
      </w:pPr>
    </w:p>
    <w:p w14:paraId="00585A71" w14:textId="6247477B" w:rsidR="00DF440D" w:rsidRDefault="00DF440D">
      <w:pPr>
        <w:spacing w:line="240" w:lineRule="auto"/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br w:type="page"/>
      </w:r>
    </w:p>
    <w:p w14:paraId="68C00C60" w14:textId="77777777" w:rsidR="00637397" w:rsidRPr="00637397" w:rsidRDefault="00637397" w:rsidP="00637397">
      <w:pPr>
        <w:spacing w:line="276" w:lineRule="auto"/>
        <w:rPr>
          <w:sz w:val="20"/>
        </w:rPr>
      </w:pPr>
      <w:r w:rsidRPr="00637397">
        <w:rPr>
          <w:sz w:val="20"/>
        </w:rPr>
        <w:lastRenderedPageBreak/>
        <w:t xml:space="preserve">G2.1 </w:t>
      </w:r>
      <w:r w:rsidRPr="00637397">
        <w:rPr>
          <w:b/>
          <w:bCs/>
          <w:sz w:val="20"/>
        </w:rPr>
        <w:t xml:space="preserve">Dienstverlening  </w:t>
      </w:r>
    </w:p>
    <w:p w14:paraId="2AA7C06D" w14:textId="77777777" w:rsidR="00637397" w:rsidRPr="009E25F0" w:rsidRDefault="00637397" w:rsidP="00637397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cs="Arial"/>
          <w:szCs w:val="18"/>
          <w:u w:val="single"/>
        </w:rPr>
        <w:t>Omschrijving</w:t>
      </w:r>
    </w:p>
    <w:p w14:paraId="008DF19D" w14:textId="77777777" w:rsidR="00637397" w:rsidRPr="009E25F0" w:rsidRDefault="00637397" w:rsidP="00637397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 xml:space="preserve">Voor het Kadaster is het van belang dat de voor de dienstverlening ingezette medewerkers van </w:t>
      </w:r>
      <w:r>
        <w:rPr>
          <w:rFonts w:eastAsia="Calibri" w:cs="Arial"/>
          <w:szCs w:val="18"/>
        </w:rPr>
        <w:t>Opdrachtnemer</w:t>
      </w:r>
      <w:r w:rsidRPr="009E25F0">
        <w:rPr>
          <w:rFonts w:eastAsia="Calibri" w:cs="Arial"/>
          <w:szCs w:val="18"/>
        </w:rPr>
        <w:t xml:space="preserve"> over de benodigde kwalificaties beschikken en continuïteit in de dienstverlening kunnen bieden.</w:t>
      </w:r>
    </w:p>
    <w:p w14:paraId="607AC99B" w14:textId="77777777" w:rsidR="00637397" w:rsidRPr="009E25F0" w:rsidRDefault="00637397" w:rsidP="00637397">
      <w:pPr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</w:p>
    <w:p w14:paraId="61953AA4" w14:textId="77777777" w:rsidR="00637397" w:rsidRPr="009E25F0" w:rsidRDefault="00637397" w:rsidP="00637397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eastAsia="Calibri" w:cs="Arial"/>
          <w:szCs w:val="18"/>
          <w:u w:val="single"/>
        </w:rPr>
        <w:t>Vraag</w:t>
      </w:r>
    </w:p>
    <w:p w14:paraId="34F78A22" w14:textId="77777777" w:rsidR="00637397" w:rsidRPr="009E25F0" w:rsidRDefault="00637397" w:rsidP="00637397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Inschrijver wordt gevraagd een beschrijving te geven waarin aandacht wordt besteed aan de volgende zaken:</w:t>
      </w:r>
    </w:p>
    <w:p w14:paraId="177B0B0D" w14:textId="77777777" w:rsidR="00637397" w:rsidRPr="009E25F0" w:rsidRDefault="00637397" w:rsidP="00637397">
      <w:pPr>
        <w:pStyle w:val="Lijstalinea"/>
        <w:numPr>
          <w:ilvl w:val="0"/>
          <w:numId w:val="13"/>
        </w:num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 xml:space="preserve">Op welke wijze Inschrijver continuïteit in de dienstverlening aan het Kadaster kan bieden; </w:t>
      </w:r>
    </w:p>
    <w:p w14:paraId="6663BD40" w14:textId="77777777" w:rsidR="00637397" w:rsidRPr="009E25F0" w:rsidRDefault="00637397" w:rsidP="00637397">
      <w:pPr>
        <w:pStyle w:val="Lijstalinea"/>
        <w:numPr>
          <w:ilvl w:val="0"/>
          <w:numId w:val="13"/>
        </w:numPr>
        <w:spacing w:line="276" w:lineRule="auto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Op welke wijze geeft Inschrijver invulling aan de eis van een </w:t>
      </w:r>
      <w:r w:rsidRPr="009E25F0">
        <w:rPr>
          <w:rFonts w:eastAsia="Calibri" w:cs="Arial"/>
          <w:szCs w:val="18"/>
        </w:rPr>
        <w:t xml:space="preserve">vast klantteam </w:t>
      </w:r>
      <w:r>
        <w:rPr>
          <w:rFonts w:eastAsia="Calibri" w:cs="Arial"/>
          <w:szCs w:val="18"/>
        </w:rPr>
        <w:t xml:space="preserve">(eis 42 en 43), hierbij zien we ook graag de </w:t>
      </w:r>
      <w:r w:rsidRPr="009E25F0">
        <w:rPr>
          <w:rFonts w:eastAsia="Calibri" w:cs="Arial"/>
          <w:szCs w:val="18"/>
        </w:rPr>
        <w:t>functierollen/samenstelling van dit klantteam</w:t>
      </w:r>
      <w:r>
        <w:rPr>
          <w:rFonts w:eastAsia="Calibri" w:cs="Arial"/>
          <w:szCs w:val="18"/>
        </w:rPr>
        <w:t xml:space="preserve"> beschreven</w:t>
      </w:r>
      <w:r w:rsidRPr="009E25F0">
        <w:rPr>
          <w:rFonts w:eastAsia="Calibri" w:cs="Arial"/>
          <w:szCs w:val="18"/>
        </w:rPr>
        <w:t xml:space="preserve">; </w:t>
      </w:r>
    </w:p>
    <w:p w14:paraId="1B601DB0" w14:textId="77777777" w:rsidR="00637397" w:rsidRPr="009E25F0" w:rsidRDefault="00637397" w:rsidP="00637397">
      <w:pPr>
        <w:pStyle w:val="Lijstalinea"/>
        <w:numPr>
          <w:ilvl w:val="0"/>
          <w:numId w:val="13"/>
        </w:num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 xml:space="preserve">Op welke wijze Inschrijver borgt dat haar medewerkers over voldoende relevante kwalificaties beschikken (waaronder de kennis rondom verschillende kortingsvormen in relatie tot het boeken van reizen o.a. ‘Smart </w:t>
      </w:r>
      <w:proofErr w:type="spellStart"/>
      <w:r w:rsidRPr="009E25F0">
        <w:rPr>
          <w:rFonts w:eastAsia="Calibri" w:cs="Arial"/>
          <w:szCs w:val="18"/>
        </w:rPr>
        <w:t>ticketing</w:t>
      </w:r>
      <w:proofErr w:type="spellEnd"/>
      <w:r w:rsidRPr="009E25F0">
        <w:rPr>
          <w:rFonts w:eastAsia="Calibri" w:cs="Arial"/>
          <w:szCs w:val="18"/>
        </w:rPr>
        <w:t xml:space="preserve">’ en </w:t>
      </w:r>
      <w:proofErr w:type="spellStart"/>
      <w:r w:rsidRPr="009E25F0">
        <w:rPr>
          <w:rFonts w:eastAsia="Calibri" w:cs="Arial"/>
          <w:szCs w:val="18"/>
        </w:rPr>
        <w:t>Rebooken</w:t>
      </w:r>
      <w:proofErr w:type="spellEnd"/>
      <w:r w:rsidRPr="009E25F0">
        <w:rPr>
          <w:rFonts w:eastAsia="Calibri" w:cs="Arial"/>
          <w:szCs w:val="18"/>
        </w:rPr>
        <w:t>);</w:t>
      </w:r>
    </w:p>
    <w:p w14:paraId="515FAFD2" w14:textId="77777777" w:rsidR="00637397" w:rsidRPr="009E25F0" w:rsidRDefault="00637397" w:rsidP="00637397">
      <w:pPr>
        <w:pStyle w:val="Lijstalinea"/>
        <w:numPr>
          <w:ilvl w:val="0"/>
          <w:numId w:val="13"/>
        </w:numPr>
        <w:spacing w:line="276" w:lineRule="auto"/>
        <w:rPr>
          <w:rFonts w:cs="Arial"/>
          <w:szCs w:val="18"/>
        </w:rPr>
      </w:pPr>
      <w:r w:rsidRPr="009E25F0">
        <w:rPr>
          <w:rFonts w:cs="Arial"/>
          <w:szCs w:val="18"/>
        </w:rPr>
        <w:t xml:space="preserve">Het Kadaster beschouwt het kunnen boeken van reizen met gespaarde </w:t>
      </w:r>
      <w:proofErr w:type="spellStart"/>
      <w:r w:rsidRPr="009E25F0">
        <w:rPr>
          <w:rFonts w:cs="Arial"/>
          <w:szCs w:val="18"/>
        </w:rPr>
        <w:t>miles</w:t>
      </w:r>
      <w:proofErr w:type="spellEnd"/>
      <w:r w:rsidRPr="009E25F0">
        <w:rPr>
          <w:rFonts w:cs="Arial"/>
          <w:szCs w:val="18"/>
        </w:rPr>
        <w:t xml:space="preserve"> of spaarpunten als een wens. Inschrijver wordt verzocht toe te lichten of en op welke wijze hieraan uitvoering kan worden gegeven</w:t>
      </w:r>
      <w:r>
        <w:rPr>
          <w:rFonts w:cs="Arial"/>
          <w:szCs w:val="18"/>
        </w:rPr>
        <w:t>.</w:t>
      </w:r>
    </w:p>
    <w:p w14:paraId="5EE8DEAF" w14:textId="77777777" w:rsidR="00637397" w:rsidRPr="009E25F0" w:rsidRDefault="00637397" w:rsidP="00637397">
      <w:pPr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</w:p>
    <w:p w14:paraId="26B3BFC9" w14:textId="77777777" w:rsidR="00637397" w:rsidRPr="009E25F0" w:rsidRDefault="00637397" w:rsidP="00637397">
      <w:pPr>
        <w:spacing w:line="276" w:lineRule="auto"/>
      </w:pPr>
      <w:r w:rsidRPr="009E25F0">
        <w:t>Antwoord op maximaal 2 A4-pagina’s (enkelzijdig), lettergrootte Arial 9, normale marges (2,5 cm). Het is niet toegestaan verwijzingen naar externe links of bijlagen toe te voegen.</w:t>
      </w:r>
    </w:p>
    <w:p w14:paraId="00F26E86" w14:textId="77777777" w:rsidR="00DF440D" w:rsidRDefault="00DF440D">
      <w:pPr>
        <w:spacing w:line="240" w:lineRule="auto"/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br w:type="page"/>
      </w:r>
    </w:p>
    <w:p w14:paraId="67D46AE7" w14:textId="77777777" w:rsidR="005179AC" w:rsidRPr="005179AC" w:rsidRDefault="005179AC" w:rsidP="005179AC">
      <w:pPr>
        <w:spacing w:line="276" w:lineRule="auto"/>
        <w:rPr>
          <w:sz w:val="20"/>
        </w:rPr>
      </w:pPr>
      <w:r w:rsidRPr="005179AC">
        <w:rPr>
          <w:sz w:val="20"/>
        </w:rPr>
        <w:lastRenderedPageBreak/>
        <w:t xml:space="preserve">G2.2 </w:t>
      </w:r>
      <w:r w:rsidRPr="005179AC">
        <w:rPr>
          <w:b/>
          <w:bCs/>
          <w:sz w:val="20"/>
        </w:rPr>
        <w:t xml:space="preserve">Prijsborging </w:t>
      </w:r>
    </w:p>
    <w:p w14:paraId="5B161C73" w14:textId="77777777" w:rsidR="005179AC" w:rsidRPr="009E25F0" w:rsidRDefault="005179AC" w:rsidP="005179AC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cs="Arial"/>
          <w:szCs w:val="18"/>
          <w:u w:val="single"/>
        </w:rPr>
        <w:t>Omschrijving</w:t>
      </w:r>
    </w:p>
    <w:p w14:paraId="7A4E3D44" w14:textId="77777777" w:rsidR="005179AC" w:rsidRPr="009E25F0" w:rsidRDefault="005179AC" w:rsidP="005179AC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Voor het Kadaster is het van belang dat Inschrijver gebruik maakt van de efficiëntste route tegen de meest gunstige prijs en de beschikbare reismogelijkheden t.b.v. het Kadaster.</w:t>
      </w:r>
    </w:p>
    <w:p w14:paraId="26916393" w14:textId="77777777" w:rsidR="005179AC" w:rsidRPr="009E25F0" w:rsidRDefault="005179AC" w:rsidP="005179AC">
      <w:pPr>
        <w:spacing w:line="276" w:lineRule="auto"/>
      </w:pPr>
    </w:p>
    <w:p w14:paraId="32A5BA45" w14:textId="77777777" w:rsidR="005179AC" w:rsidRPr="009E25F0" w:rsidRDefault="005179AC" w:rsidP="005179AC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eastAsia="Calibri" w:cs="Arial"/>
          <w:szCs w:val="18"/>
          <w:u w:val="single"/>
        </w:rPr>
        <w:t>Vraag</w:t>
      </w:r>
    </w:p>
    <w:p w14:paraId="1AE7C7EE" w14:textId="77777777" w:rsidR="005179AC" w:rsidRPr="009E25F0" w:rsidRDefault="005179AC" w:rsidP="005179AC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Inschrijver wordt verzocht te beschrijven op welke wijze zij het Kadaster ondersteunt bij het verkrijgen van een optimale prijs</w:t>
      </w:r>
      <w:r w:rsidRPr="009E25F0">
        <w:rPr>
          <w:rFonts w:eastAsia="Calibri" w:cs="Arial"/>
          <w:szCs w:val="18"/>
        </w:rPr>
        <w:noBreakHyphen/>
        <w:t>kwaliteitverhouding bij het boeken van reizen. De beschrijving dient inzicht te geven in:</w:t>
      </w:r>
    </w:p>
    <w:p w14:paraId="48EDA74A" w14:textId="77777777" w:rsidR="005179AC" w:rsidRPr="009E25F0" w:rsidRDefault="005179AC" w:rsidP="005179AC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de gehanteerde processen en systemen voor tariefvergelijking en marktdekking;</w:t>
      </w:r>
      <w:r w:rsidRPr="009E25F0">
        <w:rPr>
          <w:rFonts w:eastAsia="Calibri" w:cs="Arial"/>
          <w:szCs w:val="18"/>
        </w:rPr>
        <w:br/>
        <w:t>• de wijze waarop reizigerscomfort wordt meegewogen in de advisering;</w:t>
      </w:r>
      <w:r w:rsidRPr="009E25F0">
        <w:rPr>
          <w:rFonts w:eastAsia="Calibri" w:cs="Arial"/>
          <w:szCs w:val="18"/>
        </w:rPr>
        <w:br/>
        <w:t>• de transparantie richting het Kadaster over prijsopbouw, alternatieven en keuzes.</w:t>
      </w:r>
    </w:p>
    <w:p w14:paraId="603793B4" w14:textId="77777777" w:rsidR="005179AC" w:rsidRPr="009E25F0" w:rsidRDefault="005179AC" w:rsidP="005179AC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br/>
        <w:t>De beschrijving dient concreet en controleerbaar te zijn en aan te sluiten bij de eisen uit het Programma van Eisen (bijlage 5).</w:t>
      </w:r>
    </w:p>
    <w:p w14:paraId="4F2A47B7" w14:textId="77777777" w:rsidR="005179AC" w:rsidRPr="009E25F0" w:rsidRDefault="005179AC" w:rsidP="005179AC">
      <w:pPr>
        <w:spacing w:line="276" w:lineRule="auto"/>
      </w:pPr>
    </w:p>
    <w:p w14:paraId="240E23D4" w14:textId="77777777" w:rsidR="005179AC" w:rsidRPr="009E25F0" w:rsidRDefault="005179AC" w:rsidP="005179AC">
      <w:pPr>
        <w:spacing w:line="276" w:lineRule="auto"/>
      </w:pPr>
      <w:r w:rsidRPr="009E25F0">
        <w:t>Antwoord op maximaal 1 A4-pagina (enkelzijdig), lettergrootte Arial 9, normale marges (2,5 cm). Het is niet toegestaan verwijzingen naar externe links of bijlagen toe te voegen.</w:t>
      </w:r>
    </w:p>
    <w:p w14:paraId="09AB781A" w14:textId="77777777" w:rsidR="00C42F45" w:rsidRPr="0013659B" w:rsidRDefault="00C42F45" w:rsidP="00C42F45">
      <w:pPr>
        <w:spacing w:line="276" w:lineRule="auto"/>
        <w:rPr>
          <w:rFonts w:cs="Arial"/>
          <w:b/>
          <w:bCs/>
          <w:sz w:val="19"/>
          <w:szCs w:val="19"/>
        </w:rPr>
      </w:pPr>
    </w:p>
    <w:p w14:paraId="1C9094DB" w14:textId="77777777" w:rsidR="00DF440D" w:rsidRDefault="00DF440D">
      <w:pPr>
        <w:spacing w:line="240" w:lineRule="auto"/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br w:type="page"/>
      </w:r>
    </w:p>
    <w:p w14:paraId="67665CBA" w14:textId="77777777" w:rsidR="00655055" w:rsidRPr="005179AC" w:rsidRDefault="00655055" w:rsidP="00655055">
      <w:pPr>
        <w:spacing w:line="276" w:lineRule="auto"/>
        <w:rPr>
          <w:rFonts w:cs="Arial"/>
          <w:b/>
          <w:bCs/>
          <w:sz w:val="20"/>
        </w:rPr>
      </w:pPr>
      <w:r w:rsidRPr="005179AC">
        <w:rPr>
          <w:sz w:val="20"/>
        </w:rPr>
        <w:lastRenderedPageBreak/>
        <w:t xml:space="preserve">G2.3 </w:t>
      </w:r>
      <w:r w:rsidRPr="005179AC">
        <w:rPr>
          <w:rFonts w:cs="Arial"/>
          <w:b/>
          <w:bCs/>
          <w:sz w:val="20"/>
        </w:rPr>
        <w:t>Digitale reizigersinformatie</w:t>
      </w:r>
      <w:r w:rsidRPr="005179AC">
        <w:rPr>
          <w:sz w:val="20"/>
        </w:rPr>
        <w:t xml:space="preserve"> </w:t>
      </w:r>
      <w:r w:rsidRPr="005179AC">
        <w:rPr>
          <w:sz w:val="20"/>
        </w:rPr>
        <w:br/>
      </w:r>
    </w:p>
    <w:p w14:paraId="5D0026FB" w14:textId="77777777" w:rsidR="00655055" w:rsidRPr="009E25F0" w:rsidRDefault="00655055" w:rsidP="00655055">
      <w:pPr>
        <w:spacing w:line="276" w:lineRule="auto"/>
      </w:pPr>
      <w:r>
        <w:rPr>
          <w:rFonts w:cs="Arial"/>
          <w:b/>
          <w:bCs/>
          <w:szCs w:val="18"/>
        </w:rPr>
        <w:t>Onderdeel A</w:t>
      </w:r>
    </w:p>
    <w:p w14:paraId="69E45C19" w14:textId="77777777" w:rsidR="00655055" w:rsidRPr="009E25F0" w:rsidRDefault="00655055" w:rsidP="00655055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cs="Arial"/>
          <w:szCs w:val="18"/>
          <w:u w:val="single"/>
        </w:rPr>
        <w:t>Omschrijving</w:t>
      </w:r>
    </w:p>
    <w:p w14:paraId="78AE2104" w14:textId="77777777" w:rsidR="00655055" w:rsidRPr="009E25F0" w:rsidRDefault="00655055" w:rsidP="00655055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Voor het Kadaster is het van belang dat de reiziger via een digitale oplossing beschikt over actuele, betrouwbare en veilig ontsloten reisinformatie.</w:t>
      </w:r>
    </w:p>
    <w:p w14:paraId="4B3592E9" w14:textId="77777777" w:rsidR="00655055" w:rsidRPr="009E25F0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6151C33E" w14:textId="77777777" w:rsidR="00655055" w:rsidRPr="009E25F0" w:rsidRDefault="00655055" w:rsidP="00655055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eastAsia="Calibri" w:cs="Arial"/>
          <w:szCs w:val="18"/>
          <w:u w:val="single"/>
        </w:rPr>
        <w:t>Vraag</w:t>
      </w:r>
    </w:p>
    <w:p w14:paraId="18BC101F" w14:textId="77777777" w:rsidR="00655055" w:rsidRPr="009E25F0" w:rsidRDefault="00655055" w:rsidP="00655055">
      <w:pPr>
        <w:spacing w:line="276" w:lineRule="auto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Inschrijver wordt verzocht een beschrijving te geven van de digitale oplossing voor reizigersinformatie, waarbij in ieder geval wordt ingegaan op:</w:t>
      </w:r>
    </w:p>
    <w:p w14:paraId="01C32CA3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welke reisbescheiden (waaronder</w:t>
      </w:r>
      <w:r>
        <w:rPr>
          <w:rFonts w:eastAsia="Calibri" w:cs="Arial"/>
          <w:szCs w:val="18"/>
        </w:rPr>
        <w:t xml:space="preserve"> </w:t>
      </w:r>
      <w:r w:rsidRPr="009E25F0">
        <w:rPr>
          <w:rFonts w:eastAsia="Calibri" w:cs="Arial"/>
          <w:szCs w:val="18"/>
        </w:rPr>
        <w:t>e</w:t>
      </w:r>
      <w:r w:rsidRPr="009E25F0">
        <w:rPr>
          <w:rFonts w:eastAsia="Calibri" w:cs="Arial"/>
          <w:szCs w:val="18"/>
        </w:rPr>
        <w:noBreakHyphen/>
        <w:t xml:space="preserve">ticket en boardingpass) via de applicatie beschikbaar     </w:t>
      </w:r>
    </w:p>
    <w:p w14:paraId="3794259C" w14:textId="77777777" w:rsidR="00655055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 xml:space="preserve">  </w:t>
      </w:r>
      <w:proofErr w:type="gramStart"/>
      <w:r w:rsidRPr="009E25F0">
        <w:rPr>
          <w:rFonts w:eastAsia="Calibri" w:cs="Arial"/>
          <w:szCs w:val="18"/>
        </w:rPr>
        <w:t>worden</w:t>
      </w:r>
      <w:proofErr w:type="gramEnd"/>
      <w:r w:rsidRPr="009E25F0">
        <w:rPr>
          <w:rFonts w:eastAsia="Calibri" w:cs="Arial"/>
          <w:szCs w:val="18"/>
        </w:rPr>
        <w:t xml:space="preserve"> gesteld en op welke wijze;</w:t>
      </w:r>
      <w:r w:rsidRPr="009E25F0">
        <w:rPr>
          <w:rFonts w:eastAsia="Calibri" w:cs="Arial"/>
          <w:szCs w:val="18"/>
        </w:rPr>
        <w:br/>
        <w:t xml:space="preserve">• de wijze waarop onverwachte wijzigingen in het reisschema en mogelijke alternatieven tijdig en actief aan </w:t>
      </w:r>
      <w:r>
        <w:rPr>
          <w:rFonts w:eastAsia="Calibri" w:cs="Arial"/>
          <w:szCs w:val="18"/>
        </w:rPr>
        <w:t xml:space="preserve">      </w:t>
      </w:r>
    </w:p>
    <w:p w14:paraId="49739496" w14:textId="77777777" w:rsidR="00655055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  </w:t>
      </w:r>
      <w:proofErr w:type="gramStart"/>
      <w:r w:rsidRPr="009E25F0">
        <w:rPr>
          <w:rFonts w:eastAsia="Calibri" w:cs="Arial"/>
          <w:szCs w:val="18"/>
        </w:rPr>
        <w:t>de</w:t>
      </w:r>
      <w:proofErr w:type="gramEnd"/>
      <w:r w:rsidRPr="009E25F0">
        <w:rPr>
          <w:rFonts w:eastAsia="Calibri" w:cs="Arial"/>
          <w:szCs w:val="18"/>
        </w:rPr>
        <w:t xml:space="preserve"> reiziger worden gecommuniceerd (pushberichten);</w:t>
      </w:r>
      <w:r w:rsidRPr="009E25F0">
        <w:rPr>
          <w:rFonts w:eastAsia="Calibri" w:cs="Arial"/>
          <w:szCs w:val="18"/>
        </w:rPr>
        <w:br/>
        <w:t>• eventuele aanvullende functionaliteiten die bijdragen aan gebruiksgemak, continuïteit en ondersteuning</w:t>
      </w:r>
      <w:r>
        <w:rPr>
          <w:rFonts w:eastAsia="Calibri" w:cs="Arial"/>
          <w:szCs w:val="18"/>
        </w:rPr>
        <w:t xml:space="preserve">    </w:t>
      </w:r>
    </w:p>
    <w:p w14:paraId="721810D6" w14:textId="77777777" w:rsidR="00655055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  </w:t>
      </w:r>
      <w:proofErr w:type="gramStart"/>
      <w:r w:rsidRPr="009E25F0">
        <w:rPr>
          <w:rFonts w:eastAsia="Calibri" w:cs="Arial"/>
          <w:szCs w:val="18"/>
        </w:rPr>
        <w:t>van</w:t>
      </w:r>
      <w:proofErr w:type="gramEnd"/>
      <w:r w:rsidRPr="009E25F0">
        <w:rPr>
          <w:rFonts w:eastAsia="Calibri" w:cs="Arial"/>
          <w:szCs w:val="18"/>
        </w:rPr>
        <w:t xml:space="preserve"> de reiziger;</w:t>
      </w:r>
      <w:r w:rsidRPr="009E25F0">
        <w:rPr>
          <w:rFonts w:eastAsia="Calibri" w:cs="Arial"/>
          <w:szCs w:val="18"/>
        </w:rPr>
        <w:br/>
        <w:t xml:space="preserve">• op hoofdlijnen de wijze waarop en locatie (bijvoorbeeld EU/EER of daarbuiten) waar reizigersinformatie </w:t>
      </w:r>
      <w:r>
        <w:rPr>
          <w:rFonts w:eastAsia="Calibri" w:cs="Arial"/>
          <w:szCs w:val="18"/>
        </w:rPr>
        <w:t xml:space="preserve">  </w:t>
      </w:r>
    </w:p>
    <w:p w14:paraId="204AD37C" w14:textId="77777777" w:rsidR="00655055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  </w:t>
      </w:r>
      <w:proofErr w:type="gramStart"/>
      <w:r w:rsidRPr="009E25F0">
        <w:rPr>
          <w:rFonts w:eastAsia="Calibri" w:cs="Arial"/>
          <w:szCs w:val="18"/>
        </w:rPr>
        <w:t>binnen</w:t>
      </w:r>
      <w:proofErr w:type="gramEnd"/>
      <w:r w:rsidRPr="009E25F0">
        <w:rPr>
          <w:rFonts w:eastAsia="Calibri" w:cs="Arial"/>
          <w:szCs w:val="18"/>
        </w:rPr>
        <w:t xml:space="preserve"> de applicatie wordt opgeslagen en beveiligd, voor zover relevant voor het gebruik van de digitale </w:t>
      </w:r>
      <w:r>
        <w:rPr>
          <w:rFonts w:eastAsia="Calibri" w:cs="Arial"/>
          <w:szCs w:val="18"/>
        </w:rPr>
        <w:t xml:space="preserve"> </w:t>
      </w:r>
    </w:p>
    <w:p w14:paraId="71A00BB1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  </w:t>
      </w:r>
      <w:proofErr w:type="gramStart"/>
      <w:r w:rsidRPr="009E25F0">
        <w:rPr>
          <w:rFonts w:eastAsia="Calibri" w:cs="Arial"/>
          <w:szCs w:val="18"/>
        </w:rPr>
        <w:t>oplossing</w:t>
      </w:r>
      <w:proofErr w:type="gramEnd"/>
      <w:r w:rsidRPr="009E25F0">
        <w:rPr>
          <w:rFonts w:eastAsia="Calibri" w:cs="Arial"/>
          <w:szCs w:val="18"/>
        </w:rPr>
        <w:t>.</w:t>
      </w:r>
      <w:r w:rsidRPr="009E25F0">
        <w:rPr>
          <w:rFonts w:eastAsia="Calibri" w:cs="Arial"/>
          <w:szCs w:val="18"/>
        </w:rPr>
        <w:br/>
      </w:r>
    </w:p>
    <w:p w14:paraId="23ED88BA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Bij de beoordeling van dit criterium wordt onder meer gelet op:</w:t>
      </w:r>
    </w:p>
    <w:p w14:paraId="6AA3121F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gebruiksvriendelijkheid van de digitale oplossing;</w:t>
      </w:r>
    </w:p>
    <w:p w14:paraId="0CFB2534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actualiteit en betrouwbaarheid van de informatie;</w:t>
      </w:r>
    </w:p>
    <w:p w14:paraId="19CEEB9F" w14:textId="77777777" w:rsidR="00655055" w:rsidRPr="009E25F0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transparantie richting de reiziger;</w:t>
      </w:r>
    </w:p>
    <w:p w14:paraId="3232014A" w14:textId="77777777" w:rsidR="00655055" w:rsidRPr="009914E9" w:rsidRDefault="00655055" w:rsidP="00655055">
      <w:pPr>
        <w:spacing w:line="276" w:lineRule="auto"/>
        <w:ind w:left="227"/>
        <w:rPr>
          <w:rFonts w:eastAsia="Calibri" w:cs="Arial"/>
          <w:szCs w:val="18"/>
        </w:rPr>
      </w:pPr>
      <w:r w:rsidRPr="009E25F0">
        <w:rPr>
          <w:rFonts w:eastAsia="Calibri" w:cs="Arial"/>
          <w:szCs w:val="18"/>
        </w:rPr>
        <w:t>• toegevoegde waarde voor de reiziger tijdens de reis.</w:t>
      </w:r>
      <w:r>
        <w:br/>
      </w:r>
    </w:p>
    <w:p w14:paraId="43683525" w14:textId="77777777" w:rsidR="00655055" w:rsidRDefault="00655055" w:rsidP="00655055">
      <w:pPr>
        <w:spacing w:line="276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Onderdeel B</w:t>
      </w:r>
    </w:p>
    <w:p w14:paraId="0FCBAE4D" w14:textId="77777777" w:rsidR="00655055" w:rsidRPr="009E25F0" w:rsidRDefault="00655055" w:rsidP="00655055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cs="Arial"/>
          <w:szCs w:val="18"/>
          <w:u w:val="single"/>
        </w:rPr>
        <w:t>Omschrijving</w:t>
      </w:r>
    </w:p>
    <w:p w14:paraId="13EA7BFE" w14:textId="77777777" w:rsidR="00655055" w:rsidRPr="008A2DCA" w:rsidRDefault="00655055" w:rsidP="00655055">
      <w:pPr>
        <w:spacing w:line="276" w:lineRule="auto"/>
        <w:rPr>
          <w:rFonts w:eastAsia="Calibri" w:cs="Arial"/>
          <w:szCs w:val="18"/>
        </w:rPr>
      </w:pPr>
      <w:r w:rsidRPr="008A2DCA">
        <w:rPr>
          <w:rFonts w:eastAsia="Calibri" w:cs="Arial"/>
          <w:szCs w:val="18"/>
        </w:rPr>
        <w:t>In het kader van zijn internationale activiteiten acht het Kadaster het van belang om passende maatregelen te treffen ter ondersteuning van zijn zorgplicht richting reizigers.</w:t>
      </w:r>
    </w:p>
    <w:p w14:paraId="25A385B5" w14:textId="77777777" w:rsidR="00655055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0D4D40B5" w14:textId="77777777" w:rsidR="00655055" w:rsidRPr="00EE4059" w:rsidRDefault="00655055" w:rsidP="00655055">
      <w:pPr>
        <w:spacing w:line="276" w:lineRule="auto"/>
        <w:rPr>
          <w:rFonts w:eastAsia="Calibri" w:cs="Arial"/>
          <w:szCs w:val="18"/>
        </w:rPr>
      </w:pPr>
      <w:r w:rsidRPr="00EE4059">
        <w:rPr>
          <w:rFonts w:eastAsia="Calibri" w:cs="Arial"/>
          <w:szCs w:val="18"/>
        </w:rPr>
        <w:t xml:space="preserve">Het Kadaster heeft </w:t>
      </w:r>
      <w:r>
        <w:rPr>
          <w:rFonts w:eastAsia="Calibri" w:cs="Arial"/>
          <w:szCs w:val="18"/>
        </w:rPr>
        <w:t xml:space="preserve">daarbij </w:t>
      </w:r>
      <w:r w:rsidRPr="00EE4059">
        <w:rPr>
          <w:rFonts w:eastAsia="Calibri" w:cs="Arial"/>
          <w:szCs w:val="18"/>
        </w:rPr>
        <w:t xml:space="preserve">de voorkeur voor </w:t>
      </w:r>
      <w:r>
        <w:rPr>
          <w:rFonts w:eastAsia="Calibri" w:cs="Arial"/>
          <w:szCs w:val="18"/>
        </w:rPr>
        <w:t xml:space="preserve">een digitale </w:t>
      </w:r>
      <w:r w:rsidRPr="00EE4059">
        <w:rPr>
          <w:rFonts w:eastAsia="Calibri" w:cs="Arial"/>
          <w:szCs w:val="18"/>
        </w:rPr>
        <w:t>oplossingen die het mogelijk maken om informatie zo actueel en overzichtelijk mogelijk te presenteren en die snelle besluitvorming bij incidenten ondersteunen. Inschrijver beschrijft hoe zijn oplossing hierin voorziet.</w:t>
      </w:r>
    </w:p>
    <w:p w14:paraId="67B80BF6" w14:textId="77777777" w:rsidR="00655055" w:rsidRPr="009E25F0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1AAFBCA7" w14:textId="77777777" w:rsidR="00655055" w:rsidRPr="009E25F0" w:rsidRDefault="00655055" w:rsidP="00655055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eastAsia="Calibri" w:cs="Arial"/>
          <w:szCs w:val="18"/>
          <w:u w:val="single"/>
        </w:rPr>
        <w:t>Vraag</w:t>
      </w:r>
    </w:p>
    <w:p w14:paraId="62E515CD" w14:textId="77777777" w:rsidR="00655055" w:rsidRDefault="00655055" w:rsidP="00655055">
      <w:pPr>
        <w:spacing w:line="276" w:lineRule="auto"/>
        <w:rPr>
          <w:rFonts w:eastAsia="Calibri" w:cs="Arial"/>
          <w:szCs w:val="18"/>
        </w:rPr>
      </w:pPr>
      <w:r w:rsidRPr="00FF374C">
        <w:rPr>
          <w:rFonts w:eastAsia="Calibri" w:cs="Arial"/>
          <w:szCs w:val="18"/>
        </w:rPr>
        <w:t>Beschrijf op welke wijze uw organisatie het Kadaster ondersteunt bij de uitvoering van de zorgplicht voor reizigers, specifiek in relatie tot</w:t>
      </w:r>
      <w:r>
        <w:rPr>
          <w:rFonts w:eastAsia="Calibri" w:cs="Arial"/>
          <w:szCs w:val="18"/>
        </w:rPr>
        <w:t>:</w:t>
      </w:r>
    </w:p>
    <w:p w14:paraId="09825016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inzicht in verblijfslocaties van reizigers;</w:t>
      </w:r>
    </w:p>
    <w:p w14:paraId="67472412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signalering bij veiligheidsincidenten;</w:t>
      </w:r>
    </w:p>
    <w:p w14:paraId="2F3FBCB4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ondersteuning van besluitvorming en communicatie.</w:t>
      </w:r>
    </w:p>
    <w:p w14:paraId="3B370A07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498870B4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Ga daarbij in op:</w:t>
      </w:r>
    </w:p>
    <w:p w14:paraId="12589225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gebruiksvriendelijkheid voor het Kadaster;</w:t>
      </w:r>
    </w:p>
    <w:p w14:paraId="6AEB465E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actualiteit van de informatie;</w:t>
      </w:r>
    </w:p>
    <w:p w14:paraId="5EF77570" w14:textId="77777777" w:rsidR="00655055" w:rsidRPr="00873222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mate waarin de oplossing privacy-vriendelijk is;</w:t>
      </w:r>
    </w:p>
    <w:p w14:paraId="56613C1A" w14:textId="77777777" w:rsidR="00655055" w:rsidRDefault="00655055" w:rsidP="00655055">
      <w:pPr>
        <w:spacing w:line="276" w:lineRule="auto"/>
        <w:rPr>
          <w:rFonts w:eastAsia="Calibri" w:cs="Arial"/>
          <w:szCs w:val="18"/>
        </w:rPr>
      </w:pPr>
      <w:r w:rsidRPr="00873222">
        <w:rPr>
          <w:rFonts w:eastAsia="Calibri" w:cs="Arial"/>
          <w:szCs w:val="18"/>
        </w:rPr>
        <w:t>- ondersteuning door menselijke dienstverlening bij calamiteiten.</w:t>
      </w:r>
    </w:p>
    <w:p w14:paraId="6B4B994B" w14:textId="77777777" w:rsidR="00655055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2FF7D7CE" w14:textId="4D3FB55F" w:rsidR="006F338C" w:rsidRPr="00F75933" w:rsidRDefault="00655055" w:rsidP="006F338C">
      <w:pPr>
        <w:spacing w:line="276" w:lineRule="auto"/>
        <w:rPr>
          <w:rFonts w:eastAsia="Calibri" w:cs="Arial"/>
          <w:szCs w:val="18"/>
        </w:rPr>
      </w:pPr>
      <w:r w:rsidRPr="00F75933">
        <w:rPr>
          <w:rFonts w:eastAsia="Calibri" w:cs="Arial"/>
          <w:szCs w:val="18"/>
        </w:rPr>
        <w:t>Onderdeel A &amp; B worden als geheel beoordeeld.</w:t>
      </w:r>
      <w:r w:rsidR="006F338C" w:rsidRPr="00F75933">
        <w:rPr>
          <w:rFonts w:ascii="Segoe UI" w:hAnsi="Segoe UI" w:cs="Segoe UI"/>
          <w:kern w:val="0"/>
          <w:sz w:val="21"/>
          <w:szCs w:val="21"/>
          <w:lang w:eastAsia="nl-NL"/>
        </w:rPr>
        <w:t xml:space="preserve"> </w:t>
      </w:r>
      <w:r w:rsidR="006F338C" w:rsidRPr="00F75933">
        <w:rPr>
          <w:rFonts w:eastAsia="Calibri" w:cs="Arial"/>
          <w:szCs w:val="18"/>
        </w:rPr>
        <w:t xml:space="preserve">De beantwoording richt zich nadrukkelijk op de kwaliteit en toegevoegde waarde van de aangeboden digitale oplossing </w:t>
      </w:r>
      <w:r w:rsidR="00CF64E9" w:rsidRPr="00F75933">
        <w:rPr>
          <w:rFonts w:eastAsia="Calibri" w:cs="Arial"/>
          <w:szCs w:val="18"/>
        </w:rPr>
        <w:t>boven op</w:t>
      </w:r>
      <w:r w:rsidR="006F338C" w:rsidRPr="00F75933">
        <w:rPr>
          <w:rFonts w:eastAsia="Calibri" w:cs="Arial"/>
          <w:szCs w:val="18"/>
        </w:rPr>
        <w:t xml:space="preserve"> de minimale eisen uit het Programma van Eisen.</w:t>
      </w:r>
    </w:p>
    <w:p w14:paraId="4E44C902" w14:textId="521EC2D1" w:rsidR="00655055" w:rsidRDefault="00655055" w:rsidP="00655055">
      <w:pPr>
        <w:spacing w:line="276" w:lineRule="auto"/>
        <w:rPr>
          <w:rFonts w:eastAsia="Calibri" w:cs="Arial"/>
          <w:szCs w:val="18"/>
        </w:rPr>
      </w:pPr>
    </w:p>
    <w:p w14:paraId="1456971F" w14:textId="2C2EBE9C" w:rsidR="007B5350" w:rsidRDefault="00655055" w:rsidP="00E55036">
      <w:pPr>
        <w:spacing w:line="276" w:lineRule="auto"/>
        <w:rPr>
          <w:sz w:val="20"/>
        </w:rPr>
      </w:pPr>
      <w:r w:rsidRPr="009E25F0">
        <w:lastRenderedPageBreak/>
        <w:t xml:space="preserve">Antwoord </w:t>
      </w:r>
      <w:r>
        <w:t xml:space="preserve">onderdeel A &amp; B samen </w:t>
      </w:r>
      <w:r w:rsidRPr="009E25F0">
        <w:t xml:space="preserve">op maximaal </w:t>
      </w:r>
      <w:r>
        <w:t>2</w:t>
      </w:r>
      <w:r w:rsidRPr="009E25F0">
        <w:t xml:space="preserve"> A4-pagina (enkelzijdig), lettergrootte Arial 9, normale marges (2,5 cm) </w:t>
      </w:r>
      <w:r w:rsidRPr="009E25F0">
        <w:rPr>
          <w:rFonts w:cs="Arial"/>
          <w:szCs w:val="18"/>
        </w:rPr>
        <w:t xml:space="preserve">+ 1 A4 enkelzijdig met illustratie(s). </w:t>
      </w:r>
      <w:r w:rsidRPr="009E25F0">
        <w:t>Het is niet toegestaan verwijzingen naar externe links of bijlagen toe te voegen.</w:t>
      </w:r>
      <w:r w:rsidR="007B5350">
        <w:rPr>
          <w:sz w:val="20"/>
        </w:rPr>
        <w:br w:type="page"/>
      </w:r>
    </w:p>
    <w:p w14:paraId="711E56D9" w14:textId="28A9C77C" w:rsidR="007B5350" w:rsidRPr="007B5350" w:rsidRDefault="007B5350" w:rsidP="007B5350">
      <w:pPr>
        <w:spacing w:line="276" w:lineRule="auto"/>
        <w:rPr>
          <w:sz w:val="20"/>
        </w:rPr>
      </w:pPr>
      <w:r w:rsidRPr="007B5350">
        <w:rPr>
          <w:sz w:val="20"/>
        </w:rPr>
        <w:lastRenderedPageBreak/>
        <w:t xml:space="preserve">G2.4 </w:t>
      </w:r>
      <w:r w:rsidRPr="007B5350">
        <w:rPr>
          <w:rFonts w:cs="Arial"/>
          <w:b/>
          <w:bCs/>
          <w:sz w:val="20"/>
        </w:rPr>
        <w:t>Duurzaamheid</w:t>
      </w:r>
      <w:r w:rsidRPr="007B5350">
        <w:rPr>
          <w:sz w:val="20"/>
        </w:rPr>
        <w:t xml:space="preserve">  </w:t>
      </w:r>
    </w:p>
    <w:p w14:paraId="33F6B686" w14:textId="77777777" w:rsidR="007B5350" w:rsidRPr="009E25F0" w:rsidRDefault="007B5350" w:rsidP="007B5350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cs="Arial"/>
          <w:szCs w:val="18"/>
          <w:u w:val="single"/>
        </w:rPr>
        <w:t>Omschrijving</w:t>
      </w:r>
    </w:p>
    <w:p w14:paraId="1AC4F78B" w14:textId="77777777" w:rsidR="007B5350" w:rsidRPr="009E25F0" w:rsidRDefault="007B5350" w:rsidP="007B5350">
      <w:pPr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  <w:r w:rsidRPr="009E25F0">
        <w:rPr>
          <w:rFonts w:cs="Arial"/>
          <w:szCs w:val="18"/>
        </w:rPr>
        <w:t>Het Kadaster hecht waarde aan het beperken van de ecologische impact van zakelijke reizen en aan ondersteuning bij bewust en duurzaam reisgedrag.</w:t>
      </w:r>
    </w:p>
    <w:p w14:paraId="11594034" w14:textId="77777777" w:rsidR="007B5350" w:rsidRPr="009E25F0" w:rsidRDefault="007B5350" w:rsidP="007B5350">
      <w:pPr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</w:p>
    <w:p w14:paraId="2800C0EA" w14:textId="77777777" w:rsidR="007B5350" w:rsidRPr="009E25F0" w:rsidRDefault="007B5350" w:rsidP="007B5350">
      <w:pPr>
        <w:spacing w:line="276" w:lineRule="auto"/>
        <w:rPr>
          <w:rFonts w:cs="Arial"/>
          <w:szCs w:val="18"/>
          <w:u w:val="single"/>
        </w:rPr>
      </w:pPr>
      <w:r w:rsidRPr="009E25F0">
        <w:rPr>
          <w:rFonts w:eastAsia="Calibri" w:cs="Arial"/>
          <w:szCs w:val="18"/>
          <w:u w:val="single"/>
        </w:rPr>
        <w:t>Vraag</w:t>
      </w:r>
    </w:p>
    <w:p w14:paraId="3FF5A96C" w14:textId="60BF8A0D" w:rsidR="007B5350" w:rsidRPr="009E25F0" w:rsidRDefault="007B5350" w:rsidP="007B5350">
      <w:pPr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  <w:r w:rsidRPr="009E25F0">
        <w:rPr>
          <w:rFonts w:cs="Arial"/>
          <w:szCs w:val="18"/>
        </w:rPr>
        <w:t xml:space="preserve">Inschrijver wordt verzocht te beschrijven op welke </w:t>
      </w:r>
      <w:r w:rsidR="001F6974" w:rsidRPr="001F6974">
        <w:rPr>
          <w:rFonts w:cs="Arial"/>
          <w:szCs w:val="18"/>
        </w:rPr>
        <w:t xml:space="preserve">wijze </w:t>
      </w:r>
      <w:r w:rsidR="004A5413">
        <w:rPr>
          <w:rFonts w:cs="Arial"/>
          <w:szCs w:val="18"/>
        </w:rPr>
        <w:t xml:space="preserve">Inschrijver </w:t>
      </w:r>
      <w:r w:rsidR="001F6974" w:rsidRPr="001F6974">
        <w:rPr>
          <w:rFonts w:cs="Arial"/>
          <w:szCs w:val="18"/>
        </w:rPr>
        <w:t>invulling geeft</w:t>
      </w:r>
      <w:r w:rsidR="004A5413">
        <w:rPr>
          <w:rFonts w:cs="Arial"/>
          <w:szCs w:val="18"/>
        </w:rPr>
        <w:t xml:space="preserve"> aan</w:t>
      </w:r>
      <w:r w:rsidR="00AD15D9">
        <w:rPr>
          <w:rFonts w:cs="Arial"/>
          <w:szCs w:val="18"/>
        </w:rPr>
        <w:t xml:space="preserve"> </w:t>
      </w:r>
      <w:r w:rsidRPr="009E25F0">
        <w:rPr>
          <w:rFonts w:cs="Arial"/>
          <w:szCs w:val="18"/>
        </w:rPr>
        <w:t>het ondersteun</w:t>
      </w:r>
      <w:r>
        <w:rPr>
          <w:rFonts w:cs="Arial"/>
          <w:szCs w:val="18"/>
        </w:rPr>
        <w:t>en</w:t>
      </w:r>
      <w:r w:rsidRPr="009E25F0">
        <w:rPr>
          <w:rFonts w:cs="Arial"/>
          <w:szCs w:val="18"/>
        </w:rPr>
        <w:t xml:space="preserve"> </w:t>
      </w:r>
      <w:r w:rsidR="00660FD6">
        <w:rPr>
          <w:rFonts w:cs="Arial"/>
          <w:szCs w:val="18"/>
        </w:rPr>
        <w:t>tot het</w:t>
      </w:r>
      <w:r w:rsidRPr="009E25F0">
        <w:rPr>
          <w:rFonts w:cs="Arial"/>
          <w:szCs w:val="18"/>
        </w:rPr>
        <w:t xml:space="preserve"> bevorderen van duurzaam reisgedrag</w:t>
      </w:r>
      <w:r w:rsidR="00E706C2">
        <w:rPr>
          <w:rFonts w:cs="Arial"/>
          <w:szCs w:val="18"/>
        </w:rPr>
        <w:t xml:space="preserve"> binnen </w:t>
      </w:r>
      <w:r w:rsidR="00424026">
        <w:rPr>
          <w:rFonts w:cs="Arial"/>
          <w:szCs w:val="18"/>
        </w:rPr>
        <w:t xml:space="preserve">het </w:t>
      </w:r>
      <w:r w:rsidR="00E706C2" w:rsidRPr="009E25F0">
        <w:rPr>
          <w:rFonts w:cs="Arial"/>
          <w:szCs w:val="18"/>
        </w:rPr>
        <w:t>Kadaster</w:t>
      </w:r>
      <w:r w:rsidRPr="009E25F0">
        <w:rPr>
          <w:rFonts w:cs="Arial"/>
          <w:szCs w:val="18"/>
        </w:rPr>
        <w:t>. De beantwoording dient in ieder geval in te gaan op:</w:t>
      </w:r>
    </w:p>
    <w:p w14:paraId="4E717AF6" w14:textId="77777777" w:rsidR="007B5350" w:rsidRPr="009E25F0" w:rsidRDefault="007B5350" w:rsidP="007B5350">
      <w:pPr>
        <w:autoSpaceDE w:val="0"/>
        <w:autoSpaceDN w:val="0"/>
        <w:adjustRightInd w:val="0"/>
        <w:spacing w:line="276" w:lineRule="auto"/>
        <w:ind w:left="227"/>
        <w:rPr>
          <w:rFonts w:cs="Arial"/>
          <w:szCs w:val="18"/>
        </w:rPr>
      </w:pPr>
      <w:r w:rsidRPr="009E25F0">
        <w:rPr>
          <w:rFonts w:cs="Arial"/>
          <w:szCs w:val="18"/>
        </w:rPr>
        <w:t>• de wijze waarop duurzame reisalternatieven inzichtelijk en vergelijkbaar worden gemaakt;</w:t>
      </w:r>
      <w:r w:rsidRPr="009E25F0">
        <w:rPr>
          <w:rFonts w:cs="Arial"/>
          <w:szCs w:val="18"/>
        </w:rPr>
        <w:br/>
        <w:t>• ondersteuning bij het meten en rapporteren van CO</w:t>
      </w:r>
      <w:r w:rsidRPr="009E25F0">
        <w:rPr>
          <w:rFonts w:ascii="Cambria Math" w:hAnsi="Cambria Math" w:cs="Cambria Math"/>
          <w:szCs w:val="18"/>
        </w:rPr>
        <w:t>₂</w:t>
      </w:r>
      <w:r w:rsidRPr="009E25F0">
        <w:rPr>
          <w:rFonts w:cs="Arial"/>
          <w:szCs w:val="18"/>
        </w:rPr>
        <w:noBreakHyphen/>
        <w:t>uitstoot van reizen;</w:t>
      </w:r>
      <w:r w:rsidRPr="009E25F0">
        <w:rPr>
          <w:rFonts w:cs="Arial"/>
          <w:szCs w:val="18"/>
        </w:rPr>
        <w:br/>
        <w:t>• initiatieven of instrumenten die bijdragen aan bewustwording en gedragsverandering bij reizigers.</w:t>
      </w:r>
    </w:p>
    <w:p w14:paraId="72870A54" w14:textId="77777777" w:rsidR="007B5350" w:rsidRPr="009E25F0" w:rsidRDefault="007B5350" w:rsidP="007B5350">
      <w:pPr>
        <w:spacing w:line="276" w:lineRule="auto"/>
      </w:pPr>
    </w:p>
    <w:p w14:paraId="41A425FC" w14:textId="77777777" w:rsidR="007B5350" w:rsidRPr="009E25F0" w:rsidRDefault="007B5350" w:rsidP="007B5350">
      <w:pPr>
        <w:spacing w:line="276" w:lineRule="auto"/>
      </w:pPr>
      <w:r w:rsidRPr="009E25F0">
        <w:t xml:space="preserve">Antwoord op maximaal 1 A4-pagina (enkelzijdig), lettergrootte Arial 9, normale marges (2,5 cm) </w:t>
      </w:r>
      <w:r w:rsidRPr="009E25F0">
        <w:rPr>
          <w:rFonts w:cs="Arial"/>
          <w:szCs w:val="18"/>
        </w:rPr>
        <w:t xml:space="preserve">+ 1 A4 enkelzijdig met illustratie(s). </w:t>
      </w:r>
      <w:r w:rsidRPr="009E25F0">
        <w:t>Het is niet toegestaan verwijzingen naar externe links of bijlagen toe te voegen.</w:t>
      </w:r>
    </w:p>
    <w:p w14:paraId="21CB3EC0" w14:textId="3288BCDB" w:rsidR="00C42F45" w:rsidRPr="0013659B" w:rsidRDefault="00C42F45" w:rsidP="00C42F45">
      <w:pPr>
        <w:autoSpaceDE w:val="0"/>
        <w:autoSpaceDN w:val="0"/>
        <w:adjustRightInd w:val="0"/>
        <w:spacing w:line="276" w:lineRule="auto"/>
        <w:rPr>
          <w:rFonts w:cs="Arial"/>
          <w:sz w:val="16"/>
          <w:szCs w:val="16"/>
        </w:rPr>
      </w:pPr>
    </w:p>
    <w:p w14:paraId="680C64F4" w14:textId="77777777" w:rsidR="004C1533" w:rsidRPr="0013659B" w:rsidRDefault="004C1533" w:rsidP="009B1AEE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9"/>
          <w:szCs w:val="19"/>
        </w:rPr>
      </w:pPr>
    </w:p>
    <w:sectPr w:rsidR="004C1533" w:rsidRPr="0013659B" w:rsidSect="00BD0883">
      <w:headerReference w:type="default" r:id="rId11"/>
      <w:pgSz w:w="11907" w:h="16840" w:code="9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E143" w14:textId="77777777" w:rsidR="003F3203" w:rsidRDefault="003F3203" w:rsidP="00BD0883">
      <w:pPr>
        <w:spacing w:line="240" w:lineRule="auto"/>
      </w:pPr>
      <w:r>
        <w:separator/>
      </w:r>
    </w:p>
  </w:endnote>
  <w:endnote w:type="continuationSeparator" w:id="0">
    <w:p w14:paraId="2F9D29F6" w14:textId="77777777" w:rsidR="003F3203" w:rsidRDefault="003F3203" w:rsidP="00BD0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47A" w14:textId="77777777" w:rsidR="003F3203" w:rsidRDefault="003F3203" w:rsidP="00BD0883">
      <w:pPr>
        <w:spacing w:line="240" w:lineRule="auto"/>
      </w:pPr>
      <w:r>
        <w:separator/>
      </w:r>
    </w:p>
  </w:footnote>
  <w:footnote w:type="continuationSeparator" w:id="0">
    <w:p w14:paraId="39489C7A" w14:textId="77777777" w:rsidR="003F3203" w:rsidRDefault="003F3203" w:rsidP="00BD0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212" w:tblpY="625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</w:tblGrid>
    <w:tr w:rsidR="00A843C7" w14:paraId="65754773" w14:textId="77777777" w:rsidTr="00D76727">
      <w:tc>
        <w:tcPr>
          <w:tcW w:w="4181" w:type="dxa"/>
        </w:tcPr>
        <w:p w14:paraId="71B26FBB" w14:textId="77777777" w:rsidR="00A843C7" w:rsidRPr="00BD0883" w:rsidRDefault="00A843C7" w:rsidP="00BD0883">
          <w:pPr>
            <w:pStyle w:val="tussenkopje"/>
            <w:spacing w:before="0"/>
            <w:rPr>
              <w:snapToGrid w:val="0"/>
            </w:rPr>
          </w:pPr>
          <w:r w:rsidRPr="00BD0883">
            <w:rPr>
              <w:snapToGrid w:val="0"/>
            </w:rPr>
            <w:t>Datum</w:t>
          </w:r>
        </w:p>
      </w:tc>
    </w:tr>
    <w:tr w:rsidR="00A843C7" w14:paraId="28FCA208" w14:textId="77777777" w:rsidTr="00D76727">
      <w:tc>
        <w:tcPr>
          <w:tcW w:w="4181" w:type="dxa"/>
        </w:tcPr>
        <w:p w14:paraId="5F4303FB" w14:textId="5E694F85" w:rsidR="00A843C7" w:rsidRPr="005B4167" w:rsidRDefault="00342757" w:rsidP="00BD0883">
          <w:pPr>
            <w:spacing w:line="240" w:lineRule="atLeast"/>
          </w:pPr>
          <w:r>
            <w:t>0</w:t>
          </w:r>
          <w:r w:rsidR="002D494D">
            <w:t>6</w:t>
          </w:r>
          <w:r>
            <w:t>-05</w:t>
          </w:r>
          <w:r w:rsidR="00D61FE7" w:rsidRPr="00D61FE7">
            <w:t>-2</w:t>
          </w:r>
          <w:r w:rsidR="00DC5DF8" w:rsidRPr="00D61FE7">
            <w:t>02</w:t>
          </w:r>
          <w:r w:rsidR="002D494D">
            <w:t>6</w:t>
          </w:r>
        </w:p>
      </w:tc>
    </w:tr>
    <w:tr w:rsidR="00A843C7" w14:paraId="10E4EE65" w14:textId="77777777" w:rsidTr="00D76727">
      <w:tc>
        <w:tcPr>
          <w:tcW w:w="4181" w:type="dxa"/>
        </w:tcPr>
        <w:p w14:paraId="7EE0CB51" w14:textId="77777777" w:rsidR="00A843C7" w:rsidRPr="00BD0883" w:rsidRDefault="00A843C7" w:rsidP="00BD0883">
          <w:pPr>
            <w:pStyle w:val="tussenkopje"/>
            <w:rPr>
              <w:snapToGrid w:val="0"/>
            </w:rPr>
          </w:pPr>
          <w:r w:rsidRPr="00BD0883">
            <w:rPr>
              <w:snapToGrid w:val="0"/>
            </w:rPr>
            <w:t>Titel</w:t>
          </w:r>
        </w:p>
      </w:tc>
    </w:tr>
    <w:tr w:rsidR="00A843C7" w14:paraId="71294B1E" w14:textId="77777777" w:rsidTr="00D76727">
      <w:tc>
        <w:tcPr>
          <w:tcW w:w="4181" w:type="dxa"/>
        </w:tcPr>
        <w:p w14:paraId="399A57DB" w14:textId="64068907" w:rsidR="00A843C7" w:rsidRDefault="00B80DBD" w:rsidP="004C1533">
          <w:pPr>
            <w:spacing w:line="240" w:lineRule="atLeast"/>
            <w:rPr>
              <w:noProof/>
            </w:rPr>
          </w:pPr>
          <w:r w:rsidRPr="005B4167">
            <w:t>Bijlage</w:t>
          </w:r>
          <w:r w:rsidR="00DC5DF8">
            <w:t xml:space="preserve"> </w:t>
          </w:r>
          <w:r w:rsidR="002C5CDF" w:rsidRPr="005B4167">
            <w:t xml:space="preserve">Beantwoording </w:t>
          </w:r>
          <w:r w:rsidR="004C1533">
            <w:t>kwalitatieve gunningscriteria</w:t>
          </w:r>
          <w:r>
            <w:t xml:space="preserve"> </w:t>
          </w:r>
          <w:r w:rsidR="00C409BC">
            <w:t>V</w:t>
          </w:r>
          <w:r w:rsidR="002D494D">
            <w:t>1</w:t>
          </w:r>
          <w:r w:rsidR="00C409BC">
            <w:t>.0</w:t>
          </w:r>
        </w:p>
      </w:tc>
    </w:tr>
    <w:tr w:rsidR="00A843C7" w14:paraId="4FA43025" w14:textId="77777777" w:rsidTr="00D76727">
      <w:tc>
        <w:tcPr>
          <w:tcW w:w="4181" w:type="dxa"/>
        </w:tcPr>
        <w:p w14:paraId="5833A094" w14:textId="77777777" w:rsidR="00A843C7" w:rsidRPr="00BD0883" w:rsidRDefault="00A843C7" w:rsidP="00BD0883">
          <w:pPr>
            <w:pStyle w:val="tussenkopje"/>
            <w:rPr>
              <w:snapToGrid w:val="0"/>
            </w:rPr>
          </w:pPr>
          <w:r w:rsidRPr="00BD0883">
            <w:rPr>
              <w:snapToGrid w:val="0"/>
            </w:rPr>
            <w:t>Blad</w:t>
          </w:r>
        </w:p>
      </w:tc>
    </w:tr>
    <w:tr w:rsidR="00A843C7" w14:paraId="3DF53C1C" w14:textId="77777777" w:rsidTr="00D76727">
      <w:tc>
        <w:tcPr>
          <w:tcW w:w="4181" w:type="dxa"/>
        </w:tcPr>
        <w:p w14:paraId="68D7E83C" w14:textId="77777777" w:rsidR="00A843C7" w:rsidRDefault="00A843C7" w:rsidP="00BD0883">
          <w:pPr>
            <w:spacing w:line="240" w:lineRule="atLeas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A3172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 w:rsidRPr="00D953E4">
            <w:rPr>
              <w:szCs w:val="18"/>
            </w:rPr>
            <w:t xml:space="preserve">van </w:t>
          </w:r>
          <w:r>
            <w:rPr>
              <w:rStyle w:val="Paginanummer"/>
              <w:bCs/>
            </w:rPr>
            <w:fldChar w:fldCharType="begin"/>
          </w:r>
          <w:r>
            <w:rPr>
              <w:rStyle w:val="Paginanummer"/>
              <w:bCs/>
            </w:rPr>
            <w:instrText xml:space="preserve"> NUMPAGES </w:instrText>
          </w:r>
          <w:r>
            <w:rPr>
              <w:rStyle w:val="Paginanummer"/>
              <w:bCs/>
            </w:rPr>
            <w:fldChar w:fldCharType="separate"/>
          </w:r>
          <w:r w:rsidR="008A3172">
            <w:rPr>
              <w:rStyle w:val="Paginanummer"/>
              <w:bCs/>
              <w:noProof/>
            </w:rPr>
            <w:t>2</w:t>
          </w:r>
          <w:r>
            <w:rPr>
              <w:rStyle w:val="Paginanummer"/>
              <w:bCs/>
            </w:rPr>
            <w:fldChar w:fldCharType="end"/>
          </w:r>
        </w:p>
      </w:tc>
    </w:tr>
  </w:tbl>
  <w:p w14:paraId="040FD0BF" w14:textId="1A0E4F53" w:rsidR="00A843C7" w:rsidRDefault="00A843C7" w:rsidP="00282C71">
    <w:pPr>
      <w:pStyle w:val="Koptekst"/>
      <w:tabs>
        <w:tab w:val="clear" w:pos="4536"/>
        <w:tab w:val="clear" w:pos="9072"/>
        <w:tab w:val="left" w:pos="4815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8F3C9DB" wp14:editId="460AA5A5">
          <wp:simplePos x="0" y="0"/>
          <wp:positionH relativeFrom="column">
            <wp:posOffset>2351405</wp:posOffset>
          </wp:positionH>
          <wp:positionV relativeFrom="paragraph">
            <wp:posOffset>-190500</wp:posOffset>
          </wp:positionV>
          <wp:extent cx="1333500" cy="1114425"/>
          <wp:effectExtent l="0" t="0" r="0" b="9525"/>
          <wp:wrapNone/>
          <wp:docPr id="2" name="Picture 2" descr="Kadaster beeldmerk wimpel RGB 2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daster beeldmerk wimpel RGB 2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C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89D"/>
    <w:multiLevelType w:val="hybridMultilevel"/>
    <w:tmpl w:val="02860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A9F"/>
    <w:multiLevelType w:val="multilevel"/>
    <w:tmpl w:val="4DA64E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" w15:restartNumberingAfterBreak="0">
    <w:nsid w:val="184C5C20"/>
    <w:multiLevelType w:val="hybridMultilevel"/>
    <w:tmpl w:val="FDFEB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73F2"/>
    <w:multiLevelType w:val="hybridMultilevel"/>
    <w:tmpl w:val="9E6E8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33B4B"/>
    <w:multiLevelType w:val="hybridMultilevel"/>
    <w:tmpl w:val="4E78E2EE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27D73"/>
    <w:multiLevelType w:val="multilevel"/>
    <w:tmpl w:val="8932C000"/>
    <w:lvl w:ilvl="0">
      <w:start w:val="1"/>
      <w:numFmt w:val="decimal"/>
      <w:pStyle w:val="Bijschrift"/>
      <w:lvlText w:val="Bijlage %1."/>
      <w:lvlJc w:val="left"/>
      <w:pPr>
        <w:tabs>
          <w:tab w:val="num" w:pos="1701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4D20033A"/>
    <w:multiLevelType w:val="multilevel"/>
    <w:tmpl w:val="4DA64E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7" w15:restartNumberingAfterBreak="0">
    <w:nsid w:val="4DB30B61"/>
    <w:multiLevelType w:val="hybridMultilevel"/>
    <w:tmpl w:val="5030C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6BC4"/>
    <w:multiLevelType w:val="multilevel"/>
    <w:tmpl w:val="4DA64E52"/>
    <w:name w:val="GrontmijBullets3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0" w15:restartNumberingAfterBreak="0">
    <w:nsid w:val="6A144A5B"/>
    <w:multiLevelType w:val="hybridMultilevel"/>
    <w:tmpl w:val="072EAC80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73067"/>
    <w:multiLevelType w:val="hybridMultilevel"/>
    <w:tmpl w:val="5F5CA114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12" w15:restartNumberingAfterBreak="0">
    <w:nsid w:val="6DF77A9D"/>
    <w:multiLevelType w:val="hybridMultilevel"/>
    <w:tmpl w:val="5A026E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1A1DD1"/>
    <w:multiLevelType w:val="multilevel"/>
    <w:tmpl w:val="A0FA29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E753AD2"/>
    <w:multiLevelType w:val="hybridMultilevel"/>
    <w:tmpl w:val="9342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9581">
    <w:abstractNumId w:val="13"/>
  </w:num>
  <w:num w:numId="2" w16cid:durableId="216356405">
    <w:abstractNumId w:val="13"/>
  </w:num>
  <w:num w:numId="3" w16cid:durableId="1790661027">
    <w:abstractNumId w:val="13"/>
  </w:num>
  <w:num w:numId="4" w16cid:durableId="45378165">
    <w:abstractNumId w:val="13"/>
  </w:num>
  <w:num w:numId="5" w16cid:durableId="1600914567">
    <w:abstractNumId w:val="8"/>
  </w:num>
  <w:num w:numId="6" w16cid:durableId="194464119">
    <w:abstractNumId w:val="11"/>
  </w:num>
  <w:num w:numId="7" w16cid:durableId="107706081">
    <w:abstractNumId w:val="10"/>
  </w:num>
  <w:num w:numId="8" w16cid:durableId="367341587">
    <w:abstractNumId w:val="4"/>
  </w:num>
  <w:num w:numId="9" w16cid:durableId="1917127263">
    <w:abstractNumId w:val="5"/>
  </w:num>
  <w:num w:numId="10" w16cid:durableId="754984334">
    <w:abstractNumId w:val="12"/>
  </w:num>
  <w:num w:numId="11" w16cid:durableId="1254435073">
    <w:abstractNumId w:val="0"/>
  </w:num>
  <w:num w:numId="12" w16cid:durableId="343242022">
    <w:abstractNumId w:val="14"/>
  </w:num>
  <w:num w:numId="13" w16cid:durableId="1841115897">
    <w:abstractNumId w:val="2"/>
  </w:num>
  <w:num w:numId="14" w16cid:durableId="934829383">
    <w:abstractNumId w:val="7"/>
  </w:num>
  <w:num w:numId="15" w16cid:durableId="8048095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1stTray" w:val="Blanco"/>
    <w:docVar w:name="Paper2ndTray" w:val="Blanco"/>
  </w:docVars>
  <w:rsids>
    <w:rsidRoot w:val="00BD0883"/>
    <w:rsid w:val="00001202"/>
    <w:rsid w:val="000216C4"/>
    <w:rsid w:val="00021B88"/>
    <w:rsid w:val="000B39ED"/>
    <w:rsid w:val="000D1B21"/>
    <w:rsid w:val="000E072B"/>
    <w:rsid w:val="00123711"/>
    <w:rsid w:val="0013659B"/>
    <w:rsid w:val="00137F68"/>
    <w:rsid w:val="00185128"/>
    <w:rsid w:val="00195547"/>
    <w:rsid w:val="00197A39"/>
    <w:rsid w:val="001B0F2E"/>
    <w:rsid w:val="001B619D"/>
    <w:rsid w:val="001F6974"/>
    <w:rsid w:val="0021638E"/>
    <w:rsid w:val="00223E37"/>
    <w:rsid w:val="00254B02"/>
    <w:rsid w:val="00257A2D"/>
    <w:rsid w:val="002605A2"/>
    <w:rsid w:val="00261019"/>
    <w:rsid w:val="0026186B"/>
    <w:rsid w:val="00282C71"/>
    <w:rsid w:val="00291A73"/>
    <w:rsid w:val="002B2A80"/>
    <w:rsid w:val="002C3E04"/>
    <w:rsid w:val="002C5CDF"/>
    <w:rsid w:val="002D1FD4"/>
    <w:rsid w:val="002D494D"/>
    <w:rsid w:val="002E23CB"/>
    <w:rsid w:val="00342757"/>
    <w:rsid w:val="00376EFA"/>
    <w:rsid w:val="003F004A"/>
    <w:rsid w:val="003F13A9"/>
    <w:rsid w:val="003F3203"/>
    <w:rsid w:val="00400F48"/>
    <w:rsid w:val="00402364"/>
    <w:rsid w:val="00424026"/>
    <w:rsid w:val="00434BD3"/>
    <w:rsid w:val="004A5413"/>
    <w:rsid w:val="004A63D3"/>
    <w:rsid w:val="004C0009"/>
    <w:rsid w:val="004C1533"/>
    <w:rsid w:val="004F3A27"/>
    <w:rsid w:val="005179AC"/>
    <w:rsid w:val="005474A5"/>
    <w:rsid w:val="00563F53"/>
    <w:rsid w:val="005858CC"/>
    <w:rsid w:val="005B4167"/>
    <w:rsid w:val="005C411D"/>
    <w:rsid w:val="006011F9"/>
    <w:rsid w:val="00637397"/>
    <w:rsid w:val="00655055"/>
    <w:rsid w:val="00660FD6"/>
    <w:rsid w:val="00664B7F"/>
    <w:rsid w:val="00677B92"/>
    <w:rsid w:val="006A509F"/>
    <w:rsid w:val="006A5DBA"/>
    <w:rsid w:val="006A683B"/>
    <w:rsid w:val="006B22AB"/>
    <w:rsid w:val="006B74AC"/>
    <w:rsid w:val="006C1A79"/>
    <w:rsid w:val="006D265A"/>
    <w:rsid w:val="006F338C"/>
    <w:rsid w:val="006F4351"/>
    <w:rsid w:val="006F4FCF"/>
    <w:rsid w:val="00700434"/>
    <w:rsid w:val="007160B0"/>
    <w:rsid w:val="00716C62"/>
    <w:rsid w:val="007A373C"/>
    <w:rsid w:val="007B5350"/>
    <w:rsid w:val="007D17D7"/>
    <w:rsid w:val="007F48AD"/>
    <w:rsid w:val="007F5BDF"/>
    <w:rsid w:val="0082074B"/>
    <w:rsid w:val="008222D7"/>
    <w:rsid w:val="00875EC5"/>
    <w:rsid w:val="0087736F"/>
    <w:rsid w:val="008844F9"/>
    <w:rsid w:val="0089082A"/>
    <w:rsid w:val="008A3172"/>
    <w:rsid w:val="008E3B85"/>
    <w:rsid w:val="00932053"/>
    <w:rsid w:val="00935335"/>
    <w:rsid w:val="009548BF"/>
    <w:rsid w:val="00962A26"/>
    <w:rsid w:val="00974F5C"/>
    <w:rsid w:val="009A4021"/>
    <w:rsid w:val="009B1AEE"/>
    <w:rsid w:val="009F16A6"/>
    <w:rsid w:val="00A002EE"/>
    <w:rsid w:val="00A17EF0"/>
    <w:rsid w:val="00A30B92"/>
    <w:rsid w:val="00A8001F"/>
    <w:rsid w:val="00A81450"/>
    <w:rsid w:val="00A843C7"/>
    <w:rsid w:val="00A93F82"/>
    <w:rsid w:val="00AC0FF1"/>
    <w:rsid w:val="00AD15D9"/>
    <w:rsid w:val="00AE5ECA"/>
    <w:rsid w:val="00AE6264"/>
    <w:rsid w:val="00B434C1"/>
    <w:rsid w:val="00B72021"/>
    <w:rsid w:val="00B80DBD"/>
    <w:rsid w:val="00B87F05"/>
    <w:rsid w:val="00BD0883"/>
    <w:rsid w:val="00BD71C1"/>
    <w:rsid w:val="00BE07BF"/>
    <w:rsid w:val="00BE4525"/>
    <w:rsid w:val="00BF37B2"/>
    <w:rsid w:val="00C30248"/>
    <w:rsid w:val="00C409BC"/>
    <w:rsid w:val="00C42F45"/>
    <w:rsid w:val="00C74539"/>
    <w:rsid w:val="00CA5460"/>
    <w:rsid w:val="00CD41A5"/>
    <w:rsid w:val="00CD47DE"/>
    <w:rsid w:val="00CF64E9"/>
    <w:rsid w:val="00D10F62"/>
    <w:rsid w:val="00D22AB5"/>
    <w:rsid w:val="00D27885"/>
    <w:rsid w:val="00D6101D"/>
    <w:rsid w:val="00D61FE7"/>
    <w:rsid w:val="00D6790F"/>
    <w:rsid w:val="00D76727"/>
    <w:rsid w:val="00D832F7"/>
    <w:rsid w:val="00D96E1F"/>
    <w:rsid w:val="00DB1341"/>
    <w:rsid w:val="00DC5DF8"/>
    <w:rsid w:val="00DD248D"/>
    <w:rsid w:val="00DD589E"/>
    <w:rsid w:val="00DF440D"/>
    <w:rsid w:val="00DF7CBF"/>
    <w:rsid w:val="00E55036"/>
    <w:rsid w:val="00E633B8"/>
    <w:rsid w:val="00E706C2"/>
    <w:rsid w:val="00E806FD"/>
    <w:rsid w:val="00E85BEB"/>
    <w:rsid w:val="00EB27AD"/>
    <w:rsid w:val="00ED4B84"/>
    <w:rsid w:val="00F35FF3"/>
    <w:rsid w:val="00F44C96"/>
    <w:rsid w:val="00F57E07"/>
    <w:rsid w:val="00F75933"/>
    <w:rsid w:val="00FB7104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3DC9"/>
  <w15:chartTrackingRefBased/>
  <w15:docId w15:val="{740F2E0A-9EB5-48F4-9CB3-67FFAFF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883"/>
    <w:pPr>
      <w:spacing w:line="280" w:lineRule="atLeast"/>
    </w:pPr>
    <w:rPr>
      <w:rFonts w:ascii="Arial" w:hAnsi="Arial"/>
      <w:kern w:val="28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before="24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napToGrid w:val="0"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napToGrid w:val="0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napToGrid w:val="0"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napToGrid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pPr>
      <w:numPr>
        <w:numId w:val="5"/>
      </w:numPr>
      <w:tabs>
        <w:tab w:val="clear" w:pos="360"/>
        <w:tab w:val="left" w:pos="227"/>
        <w:tab w:val="left" w:pos="454"/>
      </w:tabs>
    </w:pPr>
    <w:rPr>
      <w:bCs/>
    </w:rPr>
  </w:style>
  <w:style w:type="paragraph" w:styleId="Voetnoottekst">
    <w:name w:val="footnote text"/>
    <w:basedOn w:val="Standaard"/>
    <w:link w:val="VoetnoottekstChar"/>
    <w:uiPriority w:val="99"/>
    <w:pPr>
      <w:spacing w:line="240" w:lineRule="auto"/>
    </w:pPr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styleId="Koptekst">
    <w:name w:val="header"/>
    <w:basedOn w:val="Standaard"/>
    <w:link w:val="KoptekstChar"/>
    <w:uiPriority w:val="99"/>
    <w:unhideWhenUsed/>
    <w:rsid w:val="00BD0883"/>
    <w:pPr>
      <w:tabs>
        <w:tab w:val="center" w:pos="4536"/>
        <w:tab w:val="right" w:pos="9072"/>
      </w:tabs>
    </w:p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streepjeInspr">
    <w:name w:val="streepjeInspr"/>
    <w:basedOn w:val="Standaard"/>
    <w:pPr>
      <w:numPr>
        <w:numId w:val="8"/>
      </w:numPr>
      <w:tabs>
        <w:tab w:val="clear" w:pos="587"/>
        <w:tab w:val="left" w:pos="454"/>
        <w:tab w:val="left" w:pos="680"/>
      </w:tabs>
    </w:pPr>
  </w:style>
  <w:style w:type="paragraph" w:customStyle="1" w:styleId="opsomInspr">
    <w:name w:val="opsomInspr"/>
    <w:basedOn w:val="Standaard"/>
    <w:pPr>
      <w:numPr>
        <w:numId w:val="6"/>
      </w:numPr>
      <w:tabs>
        <w:tab w:val="clear" w:pos="-354"/>
        <w:tab w:val="left" w:pos="680"/>
        <w:tab w:val="left" w:pos="907"/>
      </w:tabs>
      <w:ind w:left="680" w:hanging="226"/>
    </w:pPr>
  </w:style>
  <w:style w:type="paragraph" w:customStyle="1" w:styleId="streepje">
    <w:name w:val="streepje"/>
    <w:basedOn w:val="Standaard"/>
    <w:pPr>
      <w:numPr>
        <w:numId w:val="7"/>
      </w:numPr>
      <w:tabs>
        <w:tab w:val="clear" w:pos="360"/>
        <w:tab w:val="left" w:pos="227"/>
        <w:tab w:val="left" w:pos="454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rPr>
      <w:rFonts w:ascii="Arial" w:hAnsi="Arial"/>
      <w:sz w:val="18"/>
    </w:rPr>
  </w:style>
  <w:style w:type="character" w:customStyle="1" w:styleId="Fax">
    <w:name w:val="Fax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KoptekstChar">
    <w:name w:val="Koptekst Char"/>
    <w:link w:val="Koptekst"/>
    <w:uiPriority w:val="99"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Plattetekst">
    <w:name w:val="Body Text"/>
    <w:basedOn w:val="Standaard"/>
    <w:link w:val="PlattetekstChar"/>
    <w:rsid w:val="00BD0883"/>
    <w:pPr>
      <w:spacing w:after="120"/>
    </w:pPr>
  </w:style>
  <w:style w:type="character" w:customStyle="1" w:styleId="PlattetekstChar">
    <w:name w:val="Platte tekst Char"/>
    <w:link w:val="Plattetekst"/>
    <w:rsid w:val="00BD0883"/>
    <w:rPr>
      <w:rFonts w:ascii="Arial" w:hAnsi="Arial"/>
      <w:kern w:val="28"/>
      <w:sz w:val="18"/>
      <w:lang w:eastAsia="en-US"/>
    </w:rPr>
  </w:style>
  <w:style w:type="character" w:customStyle="1" w:styleId="VoettekstChar">
    <w:name w:val="Voettekst Char"/>
    <w:link w:val="Voettekst"/>
    <w:locked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Ondertitel">
    <w:name w:val="Subtitle"/>
    <w:basedOn w:val="Koptekst"/>
    <w:link w:val="OndertitelChar"/>
    <w:qFormat/>
    <w:rsid w:val="00BD0883"/>
    <w:pPr>
      <w:tabs>
        <w:tab w:val="clear" w:pos="4536"/>
        <w:tab w:val="clear" w:pos="9072"/>
      </w:tabs>
      <w:spacing w:line="240" w:lineRule="exact"/>
    </w:pPr>
    <w:rPr>
      <w:bCs/>
      <w:sz w:val="20"/>
      <w:lang w:val="es-ES_tradnl"/>
    </w:rPr>
  </w:style>
  <w:style w:type="character" w:customStyle="1" w:styleId="OndertitelChar">
    <w:name w:val="Ondertitel Char"/>
    <w:link w:val="Ondertitel"/>
    <w:rsid w:val="00BD0883"/>
    <w:rPr>
      <w:rFonts w:ascii="Arial" w:hAnsi="Arial"/>
      <w:bCs/>
      <w:kern w:val="28"/>
      <w:lang w:val="es-ES_tradnl" w:eastAsia="en-US"/>
    </w:rPr>
  </w:style>
  <w:style w:type="character" w:styleId="Hyperlink">
    <w:name w:val="Hyperlink"/>
    <w:uiPriority w:val="99"/>
    <w:rsid w:val="00DB1341"/>
    <w:rPr>
      <w:rFonts w:cs="Times New Roman"/>
      <w:color w:val="0000FF"/>
      <w:u w:val="single"/>
    </w:rPr>
  </w:style>
  <w:style w:type="paragraph" w:customStyle="1" w:styleId="Tabeltekst">
    <w:name w:val="Tabeltekst"/>
    <w:basedOn w:val="Standaard"/>
    <w:next w:val="Standaard"/>
    <w:link w:val="TabeltekstChar"/>
    <w:rsid w:val="00A93F82"/>
    <w:pPr>
      <w:spacing w:before="120" w:after="60"/>
    </w:pPr>
    <w:rPr>
      <w:szCs w:val="16"/>
    </w:rPr>
  </w:style>
  <w:style w:type="paragraph" w:customStyle="1" w:styleId="Tabelsubkopje">
    <w:name w:val="Tabelsubkopje"/>
    <w:basedOn w:val="Standaard"/>
    <w:next w:val="Tabeltekst"/>
    <w:link w:val="TabelsubkopjeChar"/>
    <w:rsid w:val="00A93F82"/>
    <w:pPr>
      <w:spacing w:before="120" w:after="60" w:line="180" w:lineRule="exact"/>
    </w:pPr>
    <w:rPr>
      <w:b/>
      <w:sz w:val="16"/>
      <w:szCs w:val="16"/>
    </w:rPr>
  </w:style>
  <w:style w:type="character" w:customStyle="1" w:styleId="TabeltekstChar">
    <w:name w:val="Tabeltekst Char"/>
    <w:link w:val="Tabeltekst"/>
    <w:locked/>
    <w:rsid w:val="00A93F82"/>
    <w:rPr>
      <w:rFonts w:ascii="Arial" w:hAnsi="Arial"/>
      <w:kern w:val="28"/>
      <w:sz w:val="18"/>
      <w:szCs w:val="16"/>
      <w:lang w:eastAsia="en-US"/>
    </w:rPr>
  </w:style>
  <w:style w:type="character" w:customStyle="1" w:styleId="TabelsubkopjeChar">
    <w:name w:val="Tabelsubkopje Char"/>
    <w:basedOn w:val="Standaardalinea-lettertype"/>
    <w:link w:val="Tabelsubkopje"/>
    <w:locked/>
    <w:rsid w:val="00A93F82"/>
    <w:rPr>
      <w:rFonts w:ascii="Arial" w:hAnsi="Arial"/>
      <w:b/>
      <w:kern w:val="28"/>
      <w:sz w:val="16"/>
      <w:szCs w:val="16"/>
      <w:lang w:eastAsia="en-US"/>
    </w:rPr>
  </w:style>
  <w:style w:type="paragraph" w:styleId="Standaardinspringing">
    <w:name w:val="Normal Indent"/>
    <w:basedOn w:val="Standaard"/>
    <w:rsid w:val="00D6790F"/>
    <w:pPr>
      <w:ind w:left="708"/>
    </w:pPr>
  </w:style>
  <w:style w:type="paragraph" w:styleId="Lijstalinea">
    <w:name w:val="List Paragraph"/>
    <w:basedOn w:val="Standaard"/>
    <w:link w:val="LijstalineaChar"/>
    <w:uiPriority w:val="34"/>
    <w:qFormat/>
    <w:rsid w:val="007F5BDF"/>
    <w:pPr>
      <w:ind w:left="720"/>
      <w:contextualSpacing/>
    </w:pPr>
  </w:style>
  <w:style w:type="table" w:styleId="Tabelraster">
    <w:name w:val="Table Grid"/>
    <w:basedOn w:val="Standaardtabel"/>
    <w:rsid w:val="006D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D7672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76727"/>
    <w:pPr>
      <w:spacing w:after="100"/>
      <w:ind w:left="180"/>
    </w:pPr>
  </w:style>
  <w:style w:type="character" w:customStyle="1" w:styleId="VoetnoottekstChar">
    <w:name w:val="Voetnoottekst Char"/>
    <w:link w:val="Voetnoottekst"/>
    <w:uiPriority w:val="99"/>
    <w:locked/>
    <w:rsid w:val="00664B7F"/>
    <w:rPr>
      <w:rFonts w:ascii="Arial" w:hAnsi="Arial"/>
      <w:kern w:val="28"/>
      <w:sz w:val="16"/>
      <w:lang w:eastAsia="en-US"/>
    </w:rPr>
  </w:style>
  <w:style w:type="paragraph" w:styleId="Bijschrift">
    <w:name w:val="caption"/>
    <w:aliases w:val="Bijlage,Bijschrift Char,Bijschrift Char1 Char,Bijschrift Char Char Char,Bijschrift Char1 Char1 Char Char,Bijschrift Char Char Char Char Char,Bijschrift Char1 Char Char Char Char,Caption Char Char Char Char Char Char"/>
    <w:basedOn w:val="Standaard"/>
    <w:next w:val="Standaard"/>
    <w:qFormat/>
    <w:rsid w:val="00664B7F"/>
    <w:pPr>
      <w:widowControl w:val="0"/>
      <w:numPr>
        <w:numId w:val="9"/>
      </w:numPr>
      <w:spacing w:after="240" w:line="260" w:lineRule="atLeast"/>
      <w:outlineLvl w:val="3"/>
    </w:pPr>
    <w:rPr>
      <w:b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4F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4F9"/>
    <w:rPr>
      <w:rFonts w:ascii="Segoe UI" w:hAnsi="Segoe UI" w:cs="Segoe UI"/>
      <w:kern w:val="28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7A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7A2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7A2D"/>
    <w:rPr>
      <w:rFonts w:ascii="Arial" w:hAnsi="Arial"/>
      <w:kern w:val="28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7A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7A2D"/>
    <w:rPr>
      <w:rFonts w:ascii="Arial" w:hAnsi="Arial"/>
      <w:b/>
      <w:bCs/>
      <w:kern w:val="28"/>
      <w:lang w:eastAsia="en-US"/>
    </w:rPr>
  </w:style>
  <w:style w:type="paragraph" w:customStyle="1" w:styleId="Tabelkopje">
    <w:name w:val="Tabelkopje"/>
    <w:basedOn w:val="Standaard"/>
    <w:next w:val="Standaard"/>
    <w:rsid w:val="007D17D7"/>
    <w:pPr>
      <w:keepNext/>
      <w:spacing w:line="360" w:lineRule="exact"/>
    </w:pPr>
    <w:rPr>
      <w:b/>
      <w:bCs/>
      <w:snapToGrid w:val="0"/>
      <w:sz w:val="14"/>
    </w:rPr>
  </w:style>
  <w:style w:type="paragraph" w:customStyle="1" w:styleId="Default">
    <w:name w:val="Default"/>
    <w:rsid w:val="00974F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KStandaard">
    <w:name w:val="INK Standaard"/>
    <w:rsid w:val="006011F9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2F45"/>
    <w:rPr>
      <w:rFonts w:ascii="Arial" w:hAnsi="Arial"/>
      <w:kern w:val="28"/>
      <w:sz w:val="18"/>
      <w:lang w:eastAsia="en-US"/>
    </w:rPr>
  </w:style>
  <w:style w:type="paragraph" w:styleId="Normaalweb">
    <w:name w:val="Normal (Web)"/>
    <w:basedOn w:val="Standaard"/>
    <w:uiPriority w:val="99"/>
    <w:unhideWhenUsed/>
    <w:rsid w:val="0065505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5909f0-ef72-43f0-b43f-3aa0466c367d" xsi:nil="true"/>
    <PageCount xmlns="b6d93c45-d193-41ed-9c47-102fc972871a" xsi:nil="true"/>
    <lcf76f155ced4ddcb4097134ff3c332f xmlns="b6d93c45-d193-41ed-9c47-102fc972871a">
      <Terms xmlns="http://schemas.microsoft.com/office/infopath/2007/PartnerControls"/>
    </lcf76f155ced4ddcb4097134ff3c332f>
    <Author0 xmlns="b6d93c45-d193-41ed-9c47-102fc97287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A1DB0DE3A5D42A93DE9DC2E182758" ma:contentTypeVersion="15" ma:contentTypeDescription="Een nieuw document maken." ma:contentTypeScope="" ma:versionID="0f1ab14ca9c64a6dba45dd76e9b32a48">
  <xsd:schema xmlns:xsd="http://www.w3.org/2001/XMLSchema" xmlns:xs="http://www.w3.org/2001/XMLSchema" xmlns:p="http://schemas.microsoft.com/office/2006/metadata/properties" xmlns:ns2="b6d93c45-d193-41ed-9c47-102fc972871a" xmlns:ns3="7d5909f0-ef72-43f0-b43f-3aa0466c367d" targetNamespace="http://schemas.microsoft.com/office/2006/metadata/properties" ma:root="true" ma:fieldsID="fc9343eb27813aab6e205eae45c04d82" ns2:_="" ns3:_="">
    <xsd:import namespace="b6d93c45-d193-41ed-9c47-102fc972871a"/>
    <xsd:import namespace="7d5909f0-ef72-43f0-b43f-3aa0466c367d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3c45-d193-41ed-9c47-102fc972871a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909f0-ef72-43f0-b43f-3aa0466c36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4f2dc4-530c-4bac-8a37-6eabe95a1e4a}" ma:internalName="TaxCatchAll" ma:showField="CatchAllData" ma:web="7d5909f0-ef72-43f0-b43f-3aa0466c3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BCA1E-AFDD-4C84-A8D7-FB14408AE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C89CE-AD83-4664-8557-6E9CAF8AE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CA6D3-BCCE-4763-8515-4C030CD5D9FB}">
  <ds:schemaRefs>
    <ds:schemaRef ds:uri="http://schemas.microsoft.com/office/2006/metadata/properties"/>
    <ds:schemaRef ds:uri="http://schemas.microsoft.com/office/infopath/2007/PartnerControls"/>
    <ds:schemaRef ds:uri="7d5909f0-ef72-43f0-b43f-3aa0466c367d"/>
    <ds:schemaRef ds:uri="b6d93c45-d193-41ed-9c47-102fc972871a"/>
  </ds:schemaRefs>
</ds:datastoreItem>
</file>

<file path=customXml/itemProps4.xml><?xml version="1.0" encoding="utf-8"?>
<ds:datastoreItem xmlns:ds="http://schemas.openxmlformats.org/officeDocument/2006/customXml" ds:itemID="{AB5AC84E-DF64-44BB-BC87-24D2550C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93c45-d193-41ed-9c47-102fc972871a"/>
    <ds:schemaRef ds:uri="7d5909f0-ef72-43f0-b43f-3aa0466c3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</Template>
  <TotalTime>12</TotalTime>
  <Pages>6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Hamhuis, Gea</dc:creator>
  <cp:keywords/>
  <dc:description>Geschikt om teksten op te maken volgens de Kadaster huisstijl met gebruiking van de Kadaster werkbalk.</dc:description>
  <cp:lastModifiedBy>Graaf, Alexander van der</cp:lastModifiedBy>
  <cp:revision>13</cp:revision>
  <cp:lastPrinted>2016-08-26T13:28:00Z</cp:lastPrinted>
  <dcterms:created xsi:type="dcterms:W3CDTF">2026-05-05T20:32:00Z</dcterms:created>
  <dcterms:modified xsi:type="dcterms:W3CDTF">2026-05-08T06:01:00Z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0x010100891A1DB0DE3A5D42A93DE9DC2E182758</vt:lpwstr>
  </property>
  <property fmtid="{D5CDD505-2E9C-101B-9397-08002B2CF9AE}" pid="3" name="MediaServiceImageTags">
    <vt:lpwstr/>
  </property>
</Properties>
</file>