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4648" w14:textId="188419E2" w:rsidR="0043084B" w:rsidRDefault="0043084B" w:rsidP="0043084B">
      <w:pPr>
        <w:pStyle w:val="Koptekst"/>
        <w:jc w:val="both"/>
        <w:rPr>
          <w:rFonts w:ascii="RijksoverheidSansHeading" w:hAnsi="RijksoverheidSansHeading"/>
        </w:rPr>
      </w:pPr>
      <w:bookmarkStart w:id="0" w:name="_Ref419817717"/>
      <w:bookmarkStart w:id="1" w:name="_Toc468281673"/>
    </w:p>
    <w:p w14:paraId="11521538" w14:textId="77777777" w:rsidR="0043084B" w:rsidRDefault="0043084B" w:rsidP="0043084B">
      <w:pPr>
        <w:pStyle w:val="Koptekst"/>
        <w:jc w:val="both"/>
        <w:rPr>
          <w:rFonts w:ascii="RijksoverheidSansHeading" w:hAnsi="RijksoverheidSansHeading"/>
        </w:rPr>
      </w:pPr>
    </w:p>
    <w:p w14:paraId="1504CFC0" w14:textId="77777777" w:rsidR="0043084B" w:rsidRDefault="0043084B" w:rsidP="0043084B">
      <w:pPr>
        <w:pStyle w:val="Koptekst"/>
        <w:jc w:val="both"/>
        <w:rPr>
          <w:rFonts w:ascii="RijksoverheidSansHeading" w:hAnsi="RijksoverheidSansHeading"/>
        </w:rPr>
      </w:pPr>
    </w:p>
    <w:p w14:paraId="74A2BA62" w14:textId="77777777" w:rsidR="0043084B" w:rsidRDefault="0043084B" w:rsidP="0043084B">
      <w:pPr>
        <w:pStyle w:val="Koptekst"/>
        <w:jc w:val="both"/>
        <w:rPr>
          <w:rFonts w:ascii="RijksoverheidSansHeading" w:hAnsi="RijksoverheidSansHeading"/>
        </w:rPr>
      </w:pPr>
    </w:p>
    <w:p w14:paraId="21D5464D" w14:textId="77777777" w:rsidR="0043084B" w:rsidRDefault="0043084B" w:rsidP="0043084B">
      <w:pPr>
        <w:pStyle w:val="Koptekst"/>
        <w:jc w:val="both"/>
        <w:rPr>
          <w:rFonts w:ascii="RijksoverheidSansHeading" w:hAnsi="RijksoverheidSansHeading"/>
        </w:rPr>
      </w:pPr>
    </w:p>
    <w:p w14:paraId="0DF6C5D4" w14:textId="77777777" w:rsidR="0043084B" w:rsidRPr="000D5F50" w:rsidRDefault="0043084B" w:rsidP="0043084B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4F0FFEED" w14:textId="364CCAA0" w:rsidR="0043084B" w:rsidRPr="006A716D" w:rsidRDefault="0043084B" w:rsidP="0043084B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  <w:r w:rsidRPr="006A716D">
        <w:rPr>
          <w:rFonts w:ascii="RijksoverheidSansHeading" w:hAnsi="RijksoverheidSansHeading"/>
          <w:b/>
          <w:sz w:val="24"/>
        </w:rPr>
        <w:t xml:space="preserve">Bijlage </w:t>
      </w:r>
      <w:r>
        <w:rPr>
          <w:rFonts w:ascii="RijksoverheidSansHeading" w:hAnsi="RijksoverheidSansHeading"/>
          <w:b/>
          <w:sz w:val="24"/>
        </w:rPr>
        <w:t>F</w:t>
      </w:r>
      <w:r w:rsidRPr="006A716D">
        <w:rPr>
          <w:rFonts w:ascii="RijksoverheidSansHeading" w:hAnsi="RijksoverheidSansHeading"/>
          <w:b/>
          <w:sz w:val="24"/>
        </w:rPr>
        <w:t xml:space="preserve"> – </w:t>
      </w:r>
      <w:r>
        <w:rPr>
          <w:rFonts w:ascii="RijksoverheidSansHeading" w:hAnsi="RijksoverheidSansHeading"/>
          <w:b/>
          <w:sz w:val="24"/>
        </w:rPr>
        <w:t xml:space="preserve"> Verklaring inzake </w:t>
      </w:r>
      <w:proofErr w:type="spellStart"/>
      <w:r>
        <w:rPr>
          <w:rFonts w:ascii="RijksoverheidSansHeading" w:hAnsi="RijksoverheidSansHeading"/>
          <w:b/>
          <w:sz w:val="24"/>
        </w:rPr>
        <w:t>onderaanneming</w:t>
      </w:r>
      <w:proofErr w:type="spellEnd"/>
    </w:p>
    <w:p w14:paraId="33B3AAAE" w14:textId="77777777" w:rsidR="0043084B" w:rsidRPr="006A716D" w:rsidRDefault="0043084B" w:rsidP="0043084B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0EA7B439" w14:textId="77777777" w:rsidR="0043084B" w:rsidRPr="0026666E" w:rsidRDefault="0043084B" w:rsidP="0043084B">
      <w:pPr>
        <w:rPr>
          <w:rFonts w:ascii="RijksoverheidSansHeading" w:hAnsi="RijksoverheidSansHeading"/>
          <w:sz w:val="36"/>
          <w:szCs w:val="36"/>
        </w:rPr>
      </w:pPr>
      <w:r w:rsidRPr="006A716D">
        <w:rPr>
          <w:rFonts w:ascii="RijksoverheidSansHeading" w:hAnsi="RijksoverheidSansHeading"/>
          <w:sz w:val="24"/>
        </w:rPr>
        <w:t>Behorende bij</w:t>
      </w:r>
      <w:r>
        <w:rPr>
          <w:rFonts w:ascii="RijksoverheidSansHeading" w:hAnsi="RijksoverheidSansHeading"/>
          <w:sz w:val="24"/>
        </w:rPr>
        <w:t xml:space="preserve"> </w:t>
      </w:r>
      <w:proofErr w:type="spellStart"/>
      <w:r>
        <w:rPr>
          <w:rFonts w:ascii="RijksoverheidSansHeading" w:hAnsi="RijksoverheidSansHeading"/>
          <w:sz w:val="24"/>
        </w:rPr>
        <w:t>her</w:t>
      </w:r>
      <w:r w:rsidRPr="006A716D">
        <w:rPr>
          <w:rFonts w:ascii="RijksoverheidSansHeading" w:hAnsi="RijksoverheidSansHeading"/>
          <w:sz w:val="24"/>
        </w:rPr>
        <w:t>aanbesteding</w:t>
      </w:r>
      <w:proofErr w:type="spellEnd"/>
      <w:r w:rsidRPr="006A716D">
        <w:rPr>
          <w:rFonts w:ascii="RijksoverheidSansHeading" w:hAnsi="RijksoverheidSansHeading"/>
          <w:sz w:val="24"/>
        </w:rPr>
        <w:t>:</w:t>
      </w:r>
      <w:r w:rsidRPr="00B720FE">
        <w:rPr>
          <w:rFonts w:ascii="RijksoverheidSansHeading" w:hAnsi="RijksoverheidSansHeading"/>
        </w:rPr>
        <w:t xml:space="preserve"> </w:t>
      </w:r>
      <w:r w:rsidRPr="003D5E8D">
        <w:rPr>
          <w:rFonts w:ascii="RijksoverheidSansHeading" w:hAnsi="RijksoverheidSansHeading"/>
          <w:sz w:val="24"/>
        </w:rPr>
        <w:t>frezen, semiautomatische enveloppenopeners en onderhoud (IUC26-636)</w:t>
      </w:r>
    </w:p>
    <w:p w14:paraId="52B9AE78" w14:textId="77777777" w:rsidR="0043084B" w:rsidRPr="006A716D" w:rsidRDefault="0043084B" w:rsidP="0043084B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</w:rPr>
      </w:pPr>
    </w:p>
    <w:bookmarkEnd w:id="0"/>
    <w:bookmarkEnd w:id="1"/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4418FD14" w:rsidR="00091CFA" w:rsidRPr="00646874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</w:pPr>
      <w:r>
        <w:rPr>
          <w:rFonts w:cs="Arial"/>
          <w:szCs w:val="18"/>
        </w:rPr>
        <w:t xml:space="preserve">Hoofdaannemer als </w:t>
      </w:r>
      <w:r w:rsidR="00836145">
        <w:rPr>
          <w:rFonts w:cs="Arial"/>
          <w:szCs w:val="18"/>
        </w:rPr>
        <w:t>I</w:t>
      </w:r>
      <w:r w:rsidR="00091CFA" w:rsidRPr="00917072">
        <w:rPr>
          <w:rFonts w:cs="Arial"/>
          <w:szCs w:val="18"/>
        </w:rPr>
        <w:t xml:space="preserve">nschrijver meedingt naar de gunning van de opdracht </w:t>
      </w:r>
      <w:r w:rsidR="002A7B3F">
        <w:rPr>
          <w:rFonts w:cs="Arial"/>
          <w:szCs w:val="18"/>
        </w:rPr>
        <w:t xml:space="preserve">van </w:t>
      </w:r>
      <w:r w:rsidR="00B4329C">
        <w:t xml:space="preserve">Openbare Europese </w:t>
      </w:r>
      <w:proofErr w:type="spellStart"/>
      <w:r w:rsidR="0018645D">
        <w:t>her</w:t>
      </w:r>
      <w:r w:rsidR="00B4329C">
        <w:t>aanbesteding</w:t>
      </w:r>
      <w:proofErr w:type="spellEnd"/>
      <w:r w:rsidR="00B4329C">
        <w:t xml:space="preserve"> </w:t>
      </w:r>
      <w:r w:rsidR="00646874" w:rsidRPr="00646874">
        <w:t xml:space="preserve">frezen, semiautomatische enveloppenopeners en onderhoud </w:t>
      </w:r>
      <w:r w:rsidR="002A7B3F" w:rsidRPr="00646874">
        <w:t>IUC2</w:t>
      </w:r>
      <w:r w:rsidR="0018645D">
        <w:t>6</w:t>
      </w:r>
      <w:r w:rsidR="002A7B3F" w:rsidRPr="00646874">
        <w:t>-6</w:t>
      </w:r>
      <w:r w:rsidR="0018645D">
        <w:t>36</w:t>
      </w:r>
      <w:r w:rsidR="00091CFA" w:rsidRPr="00646874">
        <w:t xml:space="preserve"> van de </w:t>
      </w:r>
      <w:proofErr w:type="spellStart"/>
      <w:r w:rsidR="002A7B3F" w:rsidRPr="00646874">
        <w:t>de</w:t>
      </w:r>
      <w:proofErr w:type="spellEnd"/>
      <w:r w:rsidR="002A7B3F" w:rsidRPr="00646874">
        <w:t xml:space="preserve"> Belastingdienst</w:t>
      </w:r>
      <w:r w:rsidR="00091CFA" w:rsidRPr="00646874">
        <w:t xml:space="preserve">;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7BE60FB3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verklaring wordt gesloten onder opschortende voorwaarde van een </w:t>
      </w:r>
      <w:r w:rsidR="004A3637" w:rsidRPr="00912B2F">
        <w:rPr>
          <w:rFonts w:cs="Arial"/>
          <w:szCs w:val="18"/>
        </w:rPr>
        <w:t>raamovereenkomst</w:t>
      </w:r>
      <w:r w:rsidRPr="00912B2F">
        <w:rPr>
          <w:rFonts w:cs="Arial"/>
          <w:szCs w:val="18"/>
        </w:rPr>
        <w:t xml:space="preserve"> t</w:t>
      </w:r>
      <w:r w:rsidRPr="00917072">
        <w:rPr>
          <w:rFonts w:cs="Arial"/>
          <w:szCs w:val="18"/>
        </w:rPr>
        <w:t xml:space="preserve">ussen de </w:t>
      </w:r>
      <w:r w:rsidR="002A7B3F">
        <w:rPr>
          <w:rFonts w:cs="Arial"/>
          <w:szCs w:val="18"/>
        </w:rPr>
        <w:t>Belastingdienst</w:t>
      </w:r>
      <w:r w:rsidRPr="00917072">
        <w:rPr>
          <w:rFonts w:cs="Arial"/>
          <w:szCs w:val="18"/>
        </w:rPr>
        <w:t xml:space="preserve"> </w:t>
      </w:r>
      <w:r w:rsidR="00A62C80">
        <w:rPr>
          <w:rFonts w:cs="Arial"/>
          <w:szCs w:val="18"/>
        </w:rPr>
        <w:t>(oftewel o</w:t>
      </w:r>
      <w:r w:rsidR="006E4B3F" w:rsidRPr="00917072">
        <w:rPr>
          <w:rFonts w:cs="Arial"/>
          <w:szCs w:val="18"/>
        </w:rPr>
        <w:t xml:space="preserve">pdrachtgever) </w:t>
      </w:r>
      <w:r w:rsidRPr="00917072">
        <w:rPr>
          <w:rFonts w:cs="Arial"/>
          <w:szCs w:val="18"/>
        </w:rPr>
        <w:t xml:space="preserve">en Hoofdaannemer aangaande de </w:t>
      </w:r>
      <w:r w:rsidR="00B4329C">
        <w:t xml:space="preserve">Openbare Europese </w:t>
      </w:r>
      <w:proofErr w:type="spellStart"/>
      <w:r w:rsidR="0018645D">
        <w:t>her</w:t>
      </w:r>
      <w:r w:rsidR="00B4329C">
        <w:t>aanbesteding</w:t>
      </w:r>
      <w:proofErr w:type="spellEnd"/>
      <w:r w:rsidR="00B4329C">
        <w:t xml:space="preserve"> </w:t>
      </w:r>
      <w:r w:rsidR="00646874" w:rsidRPr="00646874">
        <w:t xml:space="preserve">frezen, semiautomatische enveloppenopeners en onderhoud </w:t>
      </w:r>
      <w:r w:rsidR="002A7B3F" w:rsidRPr="00646874">
        <w:t>IUC2</w:t>
      </w:r>
      <w:r w:rsidR="0018645D">
        <w:t>6</w:t>
      </w:r>
      <w:r w:rsidR="002A7B3F" w:rsidRPr="00646874">
        <w:t>-6</w:t>
      </w:r>
      <w:r w:rsidR="0018645D">
        <w:t>36</w:t>
      </w:r>
      <w:r w:rsidR="00A62C80" w:rsidRPr="00646874">
        <w:t>, verder te noemen</w:t>
      </w:r>
      <w:r w:rsidR="00A62C80">
        <w:rPr>
          <w:rFonts w:cs="Arial"/>
          <w:szCs w:val="18"/>
        </w:rPr>
        <w:t xml:space="preserve"> ‘</w:t>
      </w:r>
      <w:r w:rsidR="00836145">
        <w:rPr>
          <w:rFonts w:cs="Arial"/>
          <w:szCs w:val="18"/>
        </w:rPr>
        <w:t>O</w:t>
      </w:r>
      <w:r w:rsidR="00A62C80">
        <w:rPr>
          <w:rFonts w:cs="Arial"/>
          <w:szCs w:val="18"/>
        </w:rPr>
        <w:t>pdracht’</w:t>
      </w:r>
      <w:r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TenderNed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 xml:space="preserve">nderaannemers en </w:t>
      </w:r>
      <w:r w:rsidRPr="00917072">
        <w:rPr>
          <w:rFonts w:cs="Arial"/>
          <w:szCs w:val="18"/>
        </w:rPr>
        <w:lastRenderedPageBreak/>
        <w:t>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10F1" w14:textId="006E6A1E" w:rsidR="00194534" w:rsidRDefault="0043084B">
    <w:pPr>
      <w:pStyle w:val="Koptekst"/>
    </w:pPr>
    <w:r w:rsidRPr="00B857F1">
      <w:rPr>
        <w:rFonts w:ascii="RijksoverheidSansHeading" w:hAnsi="RijksoverheidSansHeading"/>
        <w:noProof/>
      </w:rPr>
      <w:drawing>
        <wp:anchor distT="0" distB="0" distL="114300" distR="114300" simplePos="0" relativeHeight="251659264" behindDoc="0" locked="0" layoutInCell="1" allowOverlap="1" wp14:anchorId="26E9A132" wp14:editId="3781A499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1516380" cy="1452880"/>
          <wp:effectExtent l="0" t="0" r="7620" b="0"/>
          <wp:wrapNone/>
          <wp:docPr id="134" name="Afbeelding 134" descr="https://www.tenderguide.nl/opdrachtgever_files/rijksdiensten/logo-belastingdien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tenderguide.nl/opdrachtgever_files/rijksdiensten/logo-belastingdien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145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075249313">
    <w:abstractNumId w:val="4"/>
  </w:num>
  <w:num w:numId="2" w16cid:durableId="1230848920">
    <w:abstractNumId w:val="5"/>
  </w:num>
  <w:num w:numId="3" w16cid:durableId="57899355">
    <w:abstractNumId w:val="1"/>
  </w:num>
  <w:num w:numId="4" w16cid:durableId="1557814252">
    <w:abstractNumId w:val="0"/>
  </w:num>
  <w:num w:numId="5" w16cid:durableId="1567957817">
    <w:abstractNumId w:val="3"/>
  </w:num>
  <w:num w:numId="6" w16cid:durableId="27198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56257"/>
    <w:rsid w:val="00091CFA"/>
    <w:rsid w:val="00151705"/>
    <w:rsid w:val="0018645D"/>
    <w:rsid w:val="00194534"/>
    <w:rsid w:val="001E0D76"/>
    <w:rsid w:val="00241548"/>
    <w:rsid w:val="002525FB"/>
    <w:rsid w:val="002A52BB"/>
    <w:rsid w:val="002A7B3F"/>
    <w:rsid w:val="002E22C7"/>
    <w:rsid w:val="0033627D"/>
    <w:rsid w:val="0034480F"/>
    <w:rsid w:val="0043084B"/>
    <w:rsid w:val="004A3637"/>
    <w:rsid w:val="004A64F7"/>
    <w:rsid w:val="004B5C4E"/>
    <w:rsid w:val="004D5DDD"/>
    <w:rsid w:val="005131F6"/>
    <w:rsid w:val="005E2503"/>
    <w:rsid w:val="006159D2"/>
    <w:rsid w:val="00634E5C"/>
    <w:rsid w:val="00646874"/>
    <w:rsid w:val="00687276"/>
    <w:rsid w:val="006C42F1"/>
    <w:rsid w:val="006E4B3F"/>
    <w:rsid w:val="00715612"/>
    <w:rsid w:val="00723691"/>
    <w:rsid w:val="00776027"/>
    <w:rsid w:val="00795C16"/>
    <w:rsid w:val="007B576F"/>
    <w:rsid w:val="007D656C"/>
    <w:rsid w:val="008245FE"/>
    <w:rsid w:val="00836145"/>
    <w:rsid w:val="008A58CC"/>
    <w:rsid w:val="008C0976"/>
    <w:rsid w:val="00912B2F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B031A6"/>
    <w:rsid w:val="00B4329C"/>
    <w:rsid w:val="00BF6830"/>
    <w:rsid w:val="00C34D94"/>
    <w:rsid w:val="00C3625B"/>
    <w:rsid w:val="00C46A20"/>
    <w:rsid w:val="00C83F7F"/>
    <w:rsid w:val="00CB5984"/>
    <w:rsid w:val="00D1653E"/>
    <w:rsid w:val="00E208EF"/>
    <w:rsid w:val="00E20A8A"/>
    <w:rsid w:val="00E25977"/>
    <w:rsid w:val="00EB0F96"/>
    <w:rsid w:val="00EC47AA"/>
    <w:rsid w:val="00F85F27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5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Aline A.D. Rinzema</cp:lastModifiedBy>
  <cp:revision>2</cp:revision>
  <dcterms:created xsi:type="dcterms:W3CDTF">2026-05-06T09:55:00Z</dcterms:created>
  <dcterms:modified xsi:type="dcterms:W3CDTF">2026-05-06T09:55:00Z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