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817C2" w14:textId="0514D058" w:rsidR="00C825E5" w:rsidRPr="00560972" w:rsidRDefault="00C825E5" w:rsidP="00560972">
      <w:pPr>
        <w:pStyle w:val="Kop1"/>
        <w:spacing w:before="480" w:after="0" w:line="240" w:lineRule="atLeast"/>
        <w:rPr>
          <w:rFonts w:ascii="Verdana" w:eastAsia="Times New Roman" w:hAnsi="Verdana" w:cs="Times New Roman"/>
          <w:b/>
          <w:bCs/>
          <w:color w:val="auto"/>
          <w:sz w:val="28"/>
          <w:szCs w:val="28"/>
          <w:lang w:val="en-GB" w:eastAsia="en-GB"/>
        </w:rPr>
      </w:pPr>
      <w:bookmarkStart w:id="0" w:name="_Toc221265203"/>
      <w:r w:rsidRPr="00560972">
        <w:rPr>
          <w:rFonts w:ascii="Verdana" w:eastAsia="Times New Roman" w:hAnsi="Verdana" w:cs="Times New Roman"/>
          <w:b/>
          <w:bCs/>
          <w:color w:val="auto"/>
          <w:sz w:val="28"/>
          <w:szCs w:val="28"/>
          <w:lang w:val="en-GB" w:eastAsia="en-GB"/>
        </w:rPr>
        <w:t xml:space="preserve">Annex </w:t>
      </w:r>
      <w:r w:rsidR="00560972" w:rsidRPr="00560972">
        <w:rPr>
          <w:rFonts w:ascii="Verdana" w:eastAsia="Times New Roman" w:hAnsi="Verdana" w:cs="Times New Roman"/>
          <w:b/>
          <w:bCs/>
          <w:color w:val="auto"/>
          <w:sz w:val="28"/>
          <w:szCs w:val="28"/>
          <w:lang w:val="en-GB" w:eastAsia="en-GB"/>
        </w:rPr>
        <w:t>4</w:t>
      </w:r>
      <w:r w:rsidRPr="00560972">
        <w:rPr>
          <w:rFonts w:ascii="Verdana" w:eastAsia="Times New Roman" w:hAnsi="Verdana" w:cs="Times New Roman"/>
          <w:b/>
          <w:bCs/>
          <w:color w:val="auto"/>
          <w:sz w:val="28"/>
          <w:szCs w:val="28"/>
          <w:lang w:val="en-GB" w:eastAsia="en-GB"/>
        </w:rPr>
        <w:t xml:space="preserve">: </w:t>
      </w:r>
      <w:bookmarkEnd w:id="0"/>
      <w:r w:rsidR="00560972" w:rsidRPr="00560972">
        <w:rPr>
          <w:rFonts w:ascii="Verdana" w:eastAsia="Times New Roman" w:hAnsi="Verdana" w:cs="Times New Roman"/>
          <w:b/>
          <w:bCs/>
          <w:color w:val="auto"/>
          <w:sz w:val="28"/>
          <w:szCs w:val="28"/>
          <w:lang w:val="en-GB" w:eastAsia="en-GB"/>
        </w:rPr>
        <w:t>Reference Assignment Form</w:t>
      </w:r>
    </w:p>
    <w:p w14:paraId="7C941E54" w14:textId="77777777" w:rsidR="00C825E5" w:rsidRPr="004B6584" w:rsidRDefault="00C825E5" w:rsidP="00C825E5">
      <w:pPr>
        <w:spacing w:before="240" w:after="240"/>
        <w:jc w:val="both"/>
        <w:rPr>
          <w:rFonts w:eastAsia="Roboto" w:cs="Roboto"/>
          <w:b/>
          <w:bCs/>
          <w:szCs w:val="18"/>
          <w:lang w:val="en-US"/>
        </w:rPr>
      </w:pPr>
      <w:r w:rsidRPr="004B6584">
        <w:rPr>
          <w:rFonts w:eastAsia="Roboto" w:cs="Roboto"/>
          <w:szCs w:val="18"/>
          <w:lang w:val="en-US"/>
        </w:rPr>
        <w:t xml:space="preserve">The Tenderer may demonstrate the required core competencies through references from the past three (3) years. The Tenderer shall use the form provided below for references </w:t>
      </w:r>
      <w:r w:rsidRPr="004B6584">
        <w:rPr>
          <w:rFonts w:eastAsia="Roboto" w:cs="Roboto"/>
          <w:b/>
          <w:bCs/>
          <w:szCs w:val="18"/>
          <w:lang w:val="en-US"/>
        </w:rPr>
        <w:t>(one form per core competency).</w:t>
      </w:r>
    </w:p>
    <w:p w14:paraId="595C66D6" w14:textId="77777777" w:rsidR="00C825E5" w:rsidRDefault="00C825E5" w:rsidP="00C825E5">
      <w:pPr>
        <w:spacing w:before="240" w:after="240"/>
        <w:jc w:val="both"/>
        <w:rPr>
          <w:rFonts w:eastAsia="Roboto" w:cs="Roboto"/>
          <w:szCs w:val="18"/>
          <w:lang w:val="en-US"/>
        </w:rPr>
      </w:pPr>
      <w:r w:rsidRPr="2845A4B5">
        <w:rPr>
          <w:rFonts w:eastAsia="Roboto" w:cs="Roboto"/>
          <w:szCs w:val="18"/>
          <w:lang w:val="en-US"/>
        </w:rPr>
        <w:t xml:space="preserve">For each reference submitted, there must not have been any suspension of payment, early termination of the contract due to non-performance, or the imposition of (contractual) penalties because of insufficient performance. By submitting a Tender, the Tenderer declares that these conditions are met. </w:t>
      </w: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70"/>
        <w:gridCol w:w="3255"/>
        <w:gridCol w:w="5100"/>
      </w:tblGrid>
      <w:tr w:rsidR="00C825E5" w:rsidRPr="0062793B" w14:paraId="24806924" w14:textId="77777777" w:rsidTr="00E71FE3">
        <w:trPr>
          <w:trHeight w:val="225"/>
        </w:trPr>
        <w:tc>
          <w:tcPr>
            <w:tcW w:w="8925" w:type="dxa"/>
            <w:gridSpan w:val="3"/>
            <w:tcMar>
              <w:left w:w="28" w:type="dxa"/>
              <w:right w:w="28" w:type="dxa"/>
            </w:tcMar>
          </w:tcPr>
          <w:p w14:paraId="48E2165A" w14:textId="7A09AB0E" w:rsidR="00C825E5" w:rsidRDefault="00C825E5" w:rsidP="008E69EF">
            <w:pPr>
              <w:tabs>
                <w:tab w:val="right" w:pos="8761"/>
              </w:tabs>
              <w:spacing w:before="90" w:after="54"/>
              <w:ind w:left="57" w:right="57"/>
              <w:jc w:val="both"/>
              <w:rPr>
                <w:rFonts w:ascii="Calibri" w:eastAsia="Calibri" w:hAnsi="Calibri" w:cs="Calibri"/>
                <w:sz w:val="20"/>
                <w:lang w:val="en-US"/>
              </w:rPr>
            </w:pPr>
            <w:r w:rsidRPr="2845A4B5">
              <w:rPr>
                <w:rFonts w:ascii="Calibri" w:eastAsia="Calibri" w:hAnsi="Calibri" w:cs="Calibri"/>
                <w:b/>
                <w:bCs/>
                <w:sz w:val="20"/>
                <w:lang w:val="en-US"/>
              </w:rPr>
              <w:t xml:space="preserve">Core Competencies (demonstrated through references) </w:t>
            </w:r>
          </w:p>
        </w:tc>
      </w:tr>
      <w:tr w:rsidR="0062793B" w:rsidRPr="0062793B" w14:paraId="48A4A856" w14:textId="77777777" w:rsidTr="00E71FE3">
        <w:trPr>
          <w:trHeight w:val="225"/>
        </w:trPr>
        <w:tc>
          <w:tcPr>
            <w:tcW w:w="8925" w:type="dxa"/>
            <w:gridSpan w:val="3"/>
            <w:tcMar>
              <w:left w:w="28" w:type="dxa"/>
              <w:right w:w="28" w:type="dxa"/>
            </w:tcMar>
          </w:tcPr>
          <w:tbl>
            <w:tblPr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1673"/>
              <w:gridCol w:w="4933"/>
              <w:gridCol w:w="2243"/>
            </w:tblGrid>
            <w:tr w:rsidR="0062793B" w:rsidRPr="0062793B" w14:paraId="56D9B6CE" w14:textId="77777777" w:rsidTr="0062793B">
              <w:trPr>
                <w:trHeight w:val="285"/>
              </w:trPr>
              <w:tc>
                <w:tcPr>
                  <w:tcW w:w="167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85" w:type="dxa"/>
                    <w:left w:w="70" w:type="dxa"/>
                    <w:bottom w:w="85" w:type="dxa"/>
                    <w:right w:w="70" w:type="dxa"/>
                  </w:tcMar>
                </w:tcPr>
                <w:p w14:paraId="3CC2DC7C" w14:textId="716B94EF" w:rsidR="0062793B" w:rsidRPr="00F4777B" w:rsidRDefault="0062793B" w:rsidP="0062793B"/>
              </w:tc>
              <w:tc>
                <w:tcPr>
                  <w:tcW w:w="717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85" w:type="dxa"/>
                    <w:left w:w="70" w:type="dxa"/>
                    <w:bottom w:w="85" w:type="dxa"/>
                    <w:right w:w="70" w:type="dxa"/>
                  </w:tcMar>
                </w:tcPr>
                <w:p w14:paraId="1A9164EE" w14:textId="77777777" w:rsidR="0062793B" w:rsidRPr="0062793B" w:rsidRDefault="0062793B" w:rsidP="0062793B">
                  <w:pPr>
                    <w:rPr>
                      <w:lang w:val="en-US"/>
                    </w:rPr>
                  </w:pPr>
                  <w:r w:rsidRPr="00F4777B">
                    <w:rPr>
                      <w:rFonts w:ascii="Calibri" w:eastAsia="Calibri" w:hAnsi="Calibri" w:cs="Calibri"/>
                      <w:sz w:val="22"/>
                      <w:szCs w:val="22"/>
                      <w:lang w:val="en-US"/>
                    </w:rPr>
                    <w:t xml:space="preserve">Tenderer has independently gained experience in the following core competence(s) </w:t>
                  </w:r>
                </w:p>
              </w:tc>
            </w:tr>
            <w:tr w:rsidR="0062793B" w:rsidRPr="00F4777B" w14:paraId="4335C0E4" w14:textId="77777777" w:rsidTr="0062793B">
              <w:trPr>
                <w:trHeight w:val="285"/>
              </w:trPr>
              <w:tc>
                <w:tcPr>
                  <w:tcW w:w="1673" w:type="dxa"/>
                  <w:vMerge/>
                  <w:tcBorders>
                    <w:left w:val="single" w:sz="0" w:space="0" w:color="auto"/>
                    <w:right w:val="single" w:sz="0" w:space="0" w:color="auto"/>
                  </w:tcBorders>
                  <w:vAlign w:val="center"/>
                </w:tcPr>
                <w:p w14:paraId="7946ED73" w14:textId="77777777" w:rsidR="0062793B" w:rsidRPr="0062793B" w:rsidRDefault="0062793B" w:rsidP="0062793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93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tcMar>
                    <w:top w:w="85" w:type="dxa"/>
                    <w:left w:w="70" w:type="dxa"/>
                    <w:bottom w:w="85" w:type="dxa"/>
                    <w:right w:w="70" w:type="dxa"/>
                  </w:tcMar>
                </w:tcPr>
                <w:p w14:paraId="31105535" w14:textId="77777777" w:rsidR="0062793B" w:rsidRPr="00F4777B" w:rsidRDefault="0062793B" w:rsidP="0062793B">
                  <w:pPr>
                    <w:pStyle w:val="Lijstalinea"/>
                    <w:numPr>
                      <w:ilvl w:val="0"/>
                      <w:numId w:val="3"/>
                    </w:numPr>
                    <w:spacing w:after="0" w:line="240" w:lineRule="atLeast"/>
                    <w:rPr>
                      <w:highlight w:val="yellow"/>
                      <w:lang w:val="en-US"/>
                    </w:rPr>
                  </w:pPr>
                  <w:r w:rsidRPr="00F4777B">
                    <w:rPr>
                      <w:highlight w:val="yellow"/>
                      <w:lang w:val="en-US"/>
                    </w:rPr>
                    <w:t>Core competence 1: &lt;&lt;fill in core competence&gt;&gt;</w:t>
                  </w:r>
                </w:p>
              </w:tc>
              <w:tc>
                <w:tcPr>
                  <w:tcW w:w="22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85" w:type="dxa"/>
                    <w:left w:w="70" w:type="dxa"/>
                    <w:bottom w:w="85" w:type="dxa"/>
                    <w:right w:w="70" w:type="dxa"/>
                  </w:tcMar>
                </w:tcPr>
                <w:p w14:paraId="5AA1929E" w14:textId="77777777" w:rsidR="0062793B" w:rsidRPr="00F4777B" w:rsidRDefault="0062793B" w:rsidP="0062793B">
                  <w:pPr>
                    <w:tabs>
                      <w:tab w:val="left" w:pos="3015"/>
                    </w:tabs>
                  </w:pPr>
                  <w:r w:rsidRPr="00F4777B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No / Yes </w:t>
                  </w:r>
                </w:p>
                <w:p w14:paraId="0382925E" w14:textId="77777777" w:rsidR="0062793B" w:rsidRPr="00F4777B" w:rsidRDefault="0062793B" w:rsidP="0062793B">
                  <w:pPr>
                    <w:tabs>
                      <w:tab w:val="left" w:pos="708"/>
                    </w:tabs>
                    <w:spacing w:after="0"/>
                  </w:pPr>
                  <w:r w:rsidRPr="00F4777B">
                    <w:rPr>
                      <w:rFonts w:ascii="Verdana" w:eastAsia="Verdana" w:hAnsi="Verdana" w:cs="Verdana"/>
                      <w:szCs w:val="18"/>
                    </w:rPr>
                    <w:t xml:space="preserve"> </w:t>
                  </w:r>
                </w:p>
              </w:tc>
            </w:tr>
            <w:tr w:rsidR="0062793B" w:rsidRPr="00F4777B" w14:paraId="62A4F0B0" w14:textId="77777777" w:rsidTr="0062793B">
              <w:trPr>
                <w:trHeight w:val="285"/>
              </w:trPr>
              <w:tc>
                <w:tcPr>
                  <w:tcW w:w="1673" w:type="dxa"/>
                  <w:vMerge/>
                  <w:tcBorders>
                    <w:left w:val="single" w:sz="0" w:space="0" w:color="auto"/>
                    <w:right w:val="single" w:sz="0" w:space="0" w:color="auto"/>
                  </w:tcBorders>
                  <w:vAlign w:val="center"/>
                </w:tcPr>
                <w:p w14:paraId="0035D322" w14:textId="77777777" w:rsidR="0062793B" w:rsidRPr="00F4777B" w:rsidRDefault="0062793B" w:rsidP="0062793B"/>
              </w:tc>
              <w:tc>
                <w:tcPr>
                  <w:tcW w:w="493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tcMar>
                    <w:top w:w="85" w:type="dxa"/>
                    <w:left w:w="70" w:type="dxa"/>
                    <w:bottom w:w="85" w:type="dxa"/>
                    <w:right w:w="70" w:type="dxa"/>
                  </w:tcMar>
                </w:tcPr>
                <w:p w14:paraId="2BF16CD6" w14:textId="77777777" w:rsidR="0062793B" w:rsidRPr="00F4777B" w:rsidRDefault="0062793B" w:rsidP="0062793B">
                  <w:pPr>
                    <w:pStyle w:val="Lijstalinea"/>
                    <w:numPr>
                      <w:ilvl w:val="0"/>
                      <w:numId w:val="3"/>
                    </w:numPr>
                    <w:spacing w:after="0" w:line="240" w:lineRule="atLeast"/>
                    <w:rPr>
                      <w:highlight w:val="yellow"/>
                      <w:lang w:val="en-US"/>
                    </w:rPr>
                  </w:pPr>
                  <w:r w:rsidRPr="00F4777B">
                    <w:rPr>
                      <w:highlight w:val="yellow"/>
                      <w:lang w:val="en-US"/>
                    </w:rPr>
                    <w:t>Core competence 2: &lt;&lt;fill in core competence&gt;&gt;</w:t>
                  </w:r>
                </w:p>
              </w:tc>
              <w:tc>
                <w:tcPr>
                  <w:tcW w:w="22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85" w:type="dxa"/>
                    <w:left w:w="70" w:type="dxa"/>
                    <w:bottom w:w="85" w:type="dxa"/>
                    <w:right w:w="70" w:type="dxa"/>
                  </w:tcMar>
                </w:tcPr>
                <w:p w14:paraId="67E90B08" w14:textId="77777777" w:rsidR="0062793B" w:rsidRPr="00F4777B" w:rsidRDefault="0062793B" w:rsidP="0062793B">
                  <w:pPr>
                    <w:tabs>
                      <w:tab w:val="left" w:pos="3015"/>
                    </w:tabs>
                  </w:pPr>
                  <w:r w:rsidRPr="00F4777B">
                    <w:rPr>
                      <w:rFonts w:ascii="Calibri" w:eastAsia="Calibri" w:hAnsi="Calibri" w:cs="Calibri"/>
                      <w:sz w:val="22"/>
                      <w:szCs w:val="22"/>
                    </w:rPr>
                    <w:t>No / Yes</w:t>
                  </w:r>
                </w:p>
                <w:p w14:paraId="72593075" w14:textId="77777777" w:rsidR="0062793B" w:rsidRPr="00F4777B" w:rsidRDefault="0062793B" w:rsidP="0062793B">
                  <w:pPr>
                    <w:tabs>
                      <w:tab w:val="left" w:pos="3015"/>
                    </w:tabs>
                  </w:pPr>
                  <w:r w:rsidRPr="00F4777B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62793B" w:rsidRPr="00F4777B" w14:paraId="708FFD5C" w14:textId="77777777" w:rsidTr="0062793B">
              <w:trPr>
                <w:trHeight w:val="285"/>
              </w:trPr>
              <w:tc>
                <w:tcPr>
                  <w:tcW w:w="1673" w:type="dxa"/>
                  <w:vMerge/>
                  <w:tcBorders>
                    <w:left w:val="single" w:sz="0" w:space="0" w:color="auto"/>
                    <w:right w:val="single" w:sz="0" w:space="0" w:color="auto"/>
                  </w:tcBorders>
                  <w:vAlign w:val="center"/>
                </w:tcPr>
                <w:p w14:paraId="6CB27743" w14:textId="77777777" w:rsidR="0062793B" w:rsidRPr="00F4777B" w:rsidRDefault="0062793B" w:rsidP="0062793B"/>
              </w:tc>
              <w:tc>
                <w:tcPr>
                  <w:tcW w:w="493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tcMar>
                    <w:top w:w="85" w:type="dxa"/>
                    <w:left w:w="70" w:type="dxa"/>
                    <w:bottom w:w="85" w:type="dxa"/>
                    <w:right w:w="70" w:type="dxa"/>
                  </w:tcMar>
                </w:tcPr>
                <w:p w14:paraId="159631B0" w14:textId="77777777" w:rsidR="0062793B" w:rsidRPr="00F4777B" w:rsidRDefault="0062793B" w:rsidP="0062793B">
                  <w:pPr>
                    <w:pStyle w:val="Lijstalinea"/>
                    <w:numPr>
                      <w:ilvl w:val="0"/>
                      <w:numId w:val="3"/>
                    </w:numPr>
                    <w:spacing w:after="0" w:line="240" w:lineRule="atLeast"/>
                    <w:rPr>
                      <w:highlight w:val="yellow"/>
                      <w:lang w:val="en-US"/>
                    </w:rPr>
                  </w:pPr>
                  <w:r w:rsidRPr="00F4777B">
                    <w:rPr>
                      <w:highlight w:val="yellow"/>
                      <w:lang w:val="en-US"/>
                    </w:rPr>
                    <w:t>Core competence 3: &lt;&lt;fill in core competence&gt;&gt;</w:t>
                  </w:r>
                </w:p>
              </w:tc>
              <w:tc>
                <w:tcPr>
                  <w:tcW w:w="22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85" w:type="dxa"/>
                    <w:left w:w="70" w:type="dxa"/>
                    <w:bottom w:w="85" w:type="dxa"/>
                    <w:right w:w="70" w:type="dxa"/>
                  </w:tcMar>
                </w:tcPr>
                <w:p w14:paraId="3DFCF997" w14:textId="77777777" w:rsidR="0062793B" w:rsidRPr="00F4777B" w:rsidRDefault="0062793B" w:rsidP="0062793B">
                  <w:pPr>
                    <w:tabs>
                      <w:tab w:val="left" w:pos="3015"/>
                    </w:tabs>
                  </w:pPr>
                  <w:r w:rsidRPr="00F4777B">
                    <w:rPr>
                      <w:rFonts w:ascii="Calibri" w:eastAsia="Calibri" w:hAnsi="Calibri" w:cs="Calibri"/>
                      <w:sz w:val="22"/>
                      <w:szCs w:val="22"/>
                    </w:rPr>
                    <w:t>No/ Yes</w:t>
                  </w:r>
                </w:p>
                <w:p w14:paraId="2CFFE8BA" w14:textId="77777777" w:rsidR="0062793B" w:rsidRPr="00F4777B" w:rsidRDefault="0062793B" w:rsidP="0062793B">
                  <w:pPr>
                    <w:tabs>
                      <w:tab w:val="left" w:pos="3015"/>
                    </w:tabs>
                  </w:pPr>
                  <w:r w:rsidRPr="00F4777B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0C844055" w14:textId="77777777" w:rsidR="0062793B" w:rsidRPr="2845A4B5" w:rsidRDefault="0062793B" w:rsidP="0062793B">
            <w:pPr>
              <w:tabs>
                <w:tab w:val="right" w:pos="8761"/>
              </w:tabs>
              <w:spacing w:before="90" w:after="54"/>
              <w:ind w:left="57" w:right="57"/>
              <w:jc w:val="both"/>
              <w:rPr>
                <w:rFonts w:ascii="Calibri" w:eastAsia="Calibri" w:hAnsi="Calibri" w:cs="Calibri"/>
                <w:b/>
                <w:bCs/>
                <w:sz w:val="20"/>
                <w:lang w:val="en-US"/>
              </w:rPr>
            </w:pPr>
          </w:p>
        </w:tc>
      </w:tr>
      <w:tr w:rsidR="00C825E5" w14:paraId="5B83CC18" w14:textId="77777777" w:rsidTr="00E71FE3">
        <w:trPr>
          <w:trHeight w:val="300"/>
        </w:trPr>
        <w:tc>
          <w:tcPr>
            <w:tcW w:w="570" w:type="dxa"/>
            <w:vMerge w:val="restart"/>
            <w:tcMar>
              <w:left w:w="28" w:type="dxa"/>
              <w:right w:w="28" w:type="dxa"/>
            </w:tcMar>
          </w:tcPr>
          <w:p w14:paraId="6D4E59E0" w14:textId="77777777" w:rsidR="00C825E5" w:rsidRDefault="00C825E5" w:rsidP="008E69EF">
            <w:pPr>
              <w:spacing w:before="90" w:after="54"/>
              <w:ind w:left="57" w:right="57"/>
              <w:jc w:val="both"/>
            </w:pPr>
            <w:r w:rsidRPr="56283E59">
              <w:rPr>
                <w:rFonts w:ascii="Calibri" w:eastAsia="Calibri" w:hAnsi="Calibri" w:cs="Calibri"/>
                <w:sz w:val="20"/>
              </w:rPr>
              <w:t>1)</w:t>
            </w:r>
          </w:p>
        </w:tc>
        <w:tc>
          <w:tcPr>
            <w:tcW w:w="3255" w:type="dxa"/>
            <w:shd w:val="clear" w:color="auto" w:fill="FAFAFA" w:themeFill="background2" w:themeFillTint="33"/>
            <w:tcMar>
              <w:left w:w="28" w:type="dxa"/>
              <w:right w:w="28" w:type="dxa"/>
            </w:tcMar>
          </w:tcPr>
          <w:p w14:paraId="71DAD15F" w14:textId="77777777" w:rsidR="00C825E5" w:rsidRDefault="00C825E5" w:rsidP="008E69EF">
            <w:pPr>
              <w:spacing w:before="90" w:after="54"/>
              <w:ind w:left="57" w:right="57"/>
              <w:jc w:val="both"/>
              <w:rPr>
                <w:rFonts w:ascii="Calibri" w:eastAsia="Calibri" w:hAnsi="Calibri" w:cs="Calibri"/>
                <w:color w:val="000000" w:themeColor="text1"/>
                <w:sz w:val="20"/>
                <w:lang w:val="en-GB"/>
              </w:rPr>
            </w:pPr>
            <w:r w:rsidRPr="022CA42C">
              <w:rPr>
                <w:rFonts w:ascii="Calibri" w:eastAsia="Calibri" w:hAnsi="Calibri" w:cs="Calibri"/>
                <w:color w:val="000000" w:themeColor="text1"/>
                <w:sz w:val="20"/>
                <w:lang w:val="en-GB"/>
              </w:rPr>
              <w:t>Name of the Client</w:t>
            </w:r>
          </w:p>
        </w:tc>
        <w:tc>
          <w:tcPr>
            <w:tcW w:w="5100" w:type="dxa"/>
            <w:tcMar>
              <w:left w:w="28" w:type="dxa"/>
              <w:right w:w="28" w:type="dxa"/>
            </w:tcMar>
          </w:tcPr>
          <w:p w14:paraId="729F1209" w14:textId="77777777" w:rsidR="00C825E5" w:rsidRDefault="00C825E5" w:rsidP="008E69EF">
            <w:pPr>
              <w:spacing w:before="90" w:after="54"/>
              <w:ind w:left="57" w:right="57"/>
              <w:jc w:val="both"/>
              <w:rPr>
                <w:rFonts w:ascii="Calibri" w:eastAsia="Calibri" w:hAnsi="Calibri" w:cs="Calibri"/>
                <w:sz w:val="20"/>
                <w:lang w:val="en-GB"/>
              </w:rPr>
            </w:pPr>
            <w:r w:rsidRPr="022CA42C">
              <w:rPr>
                <w:rFonts w:ascii="Calibri" w:eastAsia="Calibri" w:hAnsi="Calibri" w:cs="Calibri"/>
                <w:sz w:val="20"/>
                <w:lang w:val="en-GB"/>
              </w:rPr>
              <w:t xml:space="preserve"> </w:t>
            </w:r>
          </w:p>
        </w:tc>
      </w:tr>
      <w:tr w:rsidR="00C825E5" w14:paraId="5A6C888F" w14:textId="77777777" w:rsidTr="00E71FE3">
        <w:trPr>
          <w:trHeight w:val="300"/>
        </w:trPr>
        <w:tc>
          <w:tcPr>
            <w:tcW w:w="570" w:type="dxa"/>
            <w:vMerge/>
            <w:vAlign w:val="center"/>
          </w:tcPr>
          <w:p w14:paraId="6A39930D" w14:textId="77777777" w:rsidR="00C825E5" w:rsidRDefault="00C825E5" w:rsidP="008E69EF"/>
        </w:tc>
        <w:tc>
          <w:tcPr>
            <w:tcW w:w="3255" w:type="dxa"/>
            <w:shd w:val="clear" w:color="auto" w:fill="FAFAFA" w:themeFill="background2" w:themeFillTint="33"/>
            <w:tcMar>
              <w:left w:w="28" w:type="dxa"/>
              <w:right w:w="28" w:type="dxa"/>
            </w:tcMar>
          </w:tcPr>
          <w:p w14:paraId="3DCB4DDD" w14:textId="77777777" w:rsidR="00C825E5" w:rsidRDefault="00C825E5" w:rsidP="008E69EF">
            <w:pPr>
              <w:spacing w:before="90" w:after="54"/>
              <w:ind w:left="57" w:right="57"/>
              <w:jc w:val="both"/>
              <w:rPr>
                <w:rFonts w:ascii="Calibri" w:eastAsia="Calibri" w:hAnsi="Calibri" w:cs="Calibri"/>
                <w:color w:val="000000" w:themeColor="text1"/>
                <w:sz w:val="20"/>
                <w:lang w:val="en-GB"/>
              </w:rPr>
            </w:pPr>
            <w:r w:rsidRPr="022CA42C">
              <w:rPr>
                <w:rFonts w:ascii="Calibri" w:eastAsia="Calibri" w:hAnsi="Calibri" w:cs="Calibri"/>
                <w:color w:val="000000" w:themeColor="text1"/>
                <w:sz w:val="20"/>
                <w:lang w:val="en-GB"/>
              </w:rPr>
              <w:t>Address of the Client</w:t>
            </w:r>
          </w:p>
        </w:tc>
        <w:tc>
          <w:tcPr>
            <w:tcW w:w="5100" w:type="dxa"/>
            <w:tcMar>
              <w:left w:w="28" w:type="dxa"/>
              <w:right w:w="28" w:type="dxa"/>
            </w:tcMar>
          </w:tcPr>
          <w:p w14:paraId="3B76DF97" w14:textId="77777777" w:rsidR="00C825E5" w:rsidRDefault="00C825E5" w:rsidP="008E69EF">
            <w:pPr>
              <w:spacing w:before="90" w:after="54"/>
              <w:ind w:left="57" w:right="57"/>
              <w:jc w:val="both"/>
              <w:rPr>
                <w:rFonts w:ascii="Calibri" w:eastAsia="Calibri" w:hAnsi="Calibri" w:cs="Calibri"/>
                <w:sz w:val="20"/>
                <w:lang w:val="en-GB"/>
              </w:rPr>
            </w:pPr>
            <w:r w:rsidRPr="022CA42C">
              <w:rPr>
                <w:rFonts w:ascii="Calibri" w:eastAsia="Calibri" w:hAnsi="Calibri" w:cs="Calibri"/>
                <w:sz w:val="20"/>
                <w:lang w:val="en-GB"/>
              </w:rPr>
              <w:t xml:space="preserve"> </w:t>
            </w:r>
          </w:p>
        </w:tc>
      </w:tr>
      <w:tr w:rsidR="00560972" w14:paraId="244E40EF" w14:textId="77777777" w:rsidTr="00E71FE3">
        <w:trPr>
          <w:trHeight w:val="300"/>
        </w:trPr>
        <w:tc>
          <w:tcPr>
            <w:tcW w:w="570" w:type="dxa"/>
            <w:vMerge/>
            <w:vAlign w:val="center"/>
          </w:tcPr>
          <w:p w14:paraId="2A68A1E9" w14:textId="77777777" w:rsidR="00560972" w:rsidRDefault="00560972" w:rsidP="008E69EF"/>
        </w:tc>
        <w:tc>
          <w:tcPr>
            <w:tcW w:w="3255" w:type="dxa"/>
            <w:shd w:val="clear" w:color="auto" w:fill="FAFAFA" w:themeFill="background2" w:themeFillTint="33"/>
            <w:tcMar>
              <w:left w:w="28" w:type="dxa"/>
              <w:right w:w="28" w:type="dxa"/>
            </w:tcMar>
          </w:tcPr>
          <w:p w14:paraId="0B183978" w14:textId="0C4D775B" w:rsidR="00560972" w:rsidRPr="022CA42C" w:rsidRDefault="00560972" w:rsidP="008E69EF">
            <w:pPr>
              <w:spacing w:before="90" w:after="54"/>
              <w:ind w:left="57" w:right="57"/>
              <w:jc w:val="both"/>
              <w:rPr>
                <w:rFonts w:ascii="Calibri" w:eastAsia="Calibri" w:hAnsi="Calibri" w:cs="Calibri"/>
                <w:color w:val="000000" w:themeColor="text1"/>
                <w:sz w:val="20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lang w:val="en-GB"/>
              </w:rPr>
              <w:t>Country</w:t>
            </w:r>
          </w:p>
        </w:tc>
        <w:tc>
          <w:tcPr>
            <w:tcW w:w="5100" w:type="dxa"/>
            <w:tcMar>
              <w:left w:w="28" w:type="dxa"/>
              <w:right w:w="28" w:type="dxa"/>
            </w:tcMar>
          </w:tcPr>
          <w:p w14:paraId="3B61718F" w14:textId="77777777" w:rsidR="00560972" w:rsidRPr="022CA42C" w:rsidRDefault="00560972" w:rsidP="008E69EF">
            <w:pPr>
              <w:spacing w:before="90" w:after="54"/>
              <w:ind w:left="57" w:right="57"/>
              <w:jc w:val="both"/>
              <w:rPr>
                <w:rFonts w:ascii="Calibri" w:eastAsia="Calibri" w:hAnsi="Calibri" w:cs="Calibri"/>
                <w:sz w:val="20"/>
                <w:lang w:val="en-GB"/>
              </w:rPr>
            </w:pPr>
          </w:p>
        </w:tc>
      </w:tr>
      <w:tr w:rsidR="00C825E5" w14:paraId="19D38786" w14:textId="77777777" w:rsidTr="00E71FE3">
        <w:trPr>
          <w:trHeight w:val="300"/>
        </w:trPr>
        <w:tc>
          <w:tcPr>
            <w:tcW w:w="570" w:type="dxa"/>
            <w:vMerge/>
            <w:vAlign w:val="center"/>
          </w:tcPr>
          <w:p w14:paraId="10BFB496" w14:textId="77777777" w:rsidR="00C825E5" w:rsidRDefault="00C825E5" w:rsidP="008E69EF"/>
        </w:tc>
        <w:tc>
          <w:tcPr>
            <w:tcW w:w="3255" w:type="dxa"/>
            <w:shd w:val="clear" w:color="auto" w:fill="FAFAFA" w:themeFill="background2" w:themeFillTint="33"/>
            <w:tcMar>
              <w:left w:w="28" w:type="dxa"/>
              <w:right w:w="28" w:type="dxa"/>
            </w:tcMar>
          </w:tcPr>
          <w:p w14:paraId="257FA1C8" w14:textId="77777777" w:rsidR="00C825E5" w:rsidRDefault="00C825E5" w:rsidP="008E69EF">
            <w:pPr>
              <w:spacing w:before="90" w:after="54"/>
              <w:ind w:left="57" w:right="57"/>
              <w:jc w:val="both"/>
              <w:rPr>
                <w:rFonts w:ascii="Calibri" w:eastAsia="Calibri" w:hAnsi="Calibri" w:cs="Calibri"/>
                <w:color w:val="000000" w:themeColor="text1"/>
                <w:sz w:val="20"/>
                <w:lang w:val="en-GB"/>
              </w:rPr>
            </w:pPr>
            <w:r w:rsidRPr="022CA42C">
              <w:rPr>
                <w:rFonts w:ascii="Calibri" w:eastAsia="Calibri" w:hAnsi="Calibri" w:cs="Calibri"/>
                <w:color w:val="000000" w:themeColor="text1"/>
                <w:sz w:val="20"/>
                <w:lang w:val="en-GB"/>
              </w:rPr>
              <w:t>Postal Code and City</w:t>
            </w:r>
          </w:p>
        </w:tc>
        <w:tc>
          <w:tcPr>
            <w:tcW w:w="5100" w:type="dxa"/>
            <w:tcMar>
              <w:left w:w="28" w:type="dxa"/>
              <w:right w:w="28" w:type="dxa"/>
            </w:tcMar>
          </w:tcPr>
          <w:p w14:paraId="2C6E2D7B" w14:textId="77777777" w:rsidR="00C825E5" w:rsidRDefault="00C825E5" w:rsidP="008E69EF">
            <w:pPr>
              <w:spacing w:before="90" w:after="54"/>
              <w:ind w:left="57" w:right="57"/>
              <w:jc w:val="both"/>
              <w:rPr>
                <w:rFonts w:ascii="Calibri" w:eastAsia="Calibri" w:hAnsi="Calibri" w:cs="Calibri"/>
                <w:sz w:val="20"/>
                <w:lang w:val="en-GB"/>
              </w:rPr>
            </w:pPr>
            <w:r w:rsidRPr="022CA42C">
              <w:rPr>
                <w:rFonts w:ascii="Calibri" w:eastAsia="Calibri" w:hAnsi="Calibri" w:cs="Calibri"/>
                <w:sz w:val="20"/>
                <w:lang w:val="en-GB"/>
              </w:rPr>
              <w:t xml:space="preserve"> </w:t>
            </w:r>
          </w:p>
        </w:tc>
      </w:tr>
      <w:tr w:rsidR="00C825E5" w:rsidRPr="0062793B" w14:paraId="63D42A0E" w14:textId="77777777" w:rsidTr="00E71FE3">
        <w:trPr>
          <w:trHeight w:val="300"/>
        </w:trPr>
        <w:tc>
          <w:tcPr>
            <w:tcW w:w="570" w:type="dxa"/>
            <w:vMerge w:val="restart"/>
            <w:tcMar>
              <w:left w:w="28" w:type="dxa"/>
              <w:right w:w="28" w:type="dxa"/>
            </w:tcMar>
          </w:tcPr>
          <w:p w14:paraId="6302F03A" w14:textId="77777777" w:rsidR="00C825E5" w:rsidRDefault="00C825E5" w:rsidP="008E69EF">
            <w:pPr>
              <w:spacing w:before="90" w:after="54"/>
              <w:ind w:left="57" w:right="57"/>
              <w:jc w:val="both"/>
            </w:pPr>
            <w:r w:rsidRPr="56283E59">
              <w:rPr>
                <w:rFonts w:ascii="Calibri" w:eastAsia="Calibri" w:hAnsi="Calibri" w:cs="Calibri"/>
                <w:sz w:val="20"/>
              </w:rPr>
              <w:t>2)</w:t>
            </w:r>
          </w:p>
        </w:tc>
        <w:tc>
          <w:tcPr>
            <w:tcW w:w="3255" w:type="dxa"/>
            <w:shd w:val="clear" w:color="auto" w:fill="FAFAFA" w:themeFill="background2" w:themeFillTint="33"/>
            <w:tcMar>
              <w:left w:w="28" w:type="dxa"/>
              <w:right w:w="28" w:type="dxa"/>
            </w:tcMar>
          </w:tcPr>
          <w:p w14:paraId="02C6C507" w14:textId="77777777" w:rsidR="00C825E5" w:rsidRDefault="00C825E5" w:rsidP="008E69EF">
            <w:pPr>
              <w:spacing w:before="90" w:after="54"/>
              <w:ind w:left="57" w:right="57"/>
              <w:jc w:val="both"/>
              <w:rPr>
                <w:rFonts w:ascii="Calibri" w:eastAsia="Calibri" w:hAnsi="Calibri" w:cs="Calibri"/>
                <w:color w:val="000000" w:themeColor="text1"/>
                <w:sz w:val="20"/>
                <w:lang w:val="en-GB"/>
              </w:rPr>
            </w:pPr>
            <w:r w:rsidRPr="022CA42C">
              <w:rPr>
                <w:rFonts w:ascii="Calibri" w:eastAsia="Calibri" w:hAnsi="Calibri" w:cs="Calibri"/>
                <w:color w:val="000000" w:themeColor="text1"/>
                <w:sz w:val="20"/>
                <w:lang w:val="en-GB"/>
              </w:rPr>
              <w:t xml:space="preserve">Contact person at the Client </w:t>
            </w:r>
          </w:p>
        </w:tc>
        <w:tc>
          <w:tcPr>
            <w:tcW w:w="5100" w:type="dxa"/>
            <w:tcMar>
              <w:left w:w="28" w:type="dxa"/>
              <w:right w:w="28" w:type="dxa"/>
            </w:tcMar>
          </w:tcPr>
          <w:p w14:paraId="1E815CDC" w14:textId="77777777" w:rsidR="00C825E5" w:rsidRDefault="00C825E5" w:rsidP="008E69EF">
            <w:pPr>
              <w:spacing w:before="90" w:after="54"/>
              <w:ind w:left="57" w:right="57"/>
              <w:jc w:val="both"/>
              <w:rPr>
                <w:rFonts w:ascii="Calibri" w:eastAsia="Calibri" w:hAnsi="Calibri" w:cs="Calibri"/>
                <w:sz w:val="20"/>
                <w:lang w:val="en-GB"/>
              </w:rPr>
            </w:pPr>
            <w:r w:rsidRPr="022CA42C">
              <w:rPr>
                <w:rFonts w:ascii="Calibri" w:eastAsia="Calibri" w:hAnsi="Calibri" w:cs="Calibri"/>
                <w:sz w:val="20"/>
                <w:lang w:val="en-GB"/>
              </w:rPr>
              <w:t xml:space="preserve"> </w:t>
            </w:r>
          </w:p>
        </w:tc>
      </w:tr>
      <w:tr w:rsidR="00C825E5" w14:paraId="0C9B1C1B" w14:textId="77777777" w:rsidTr="00E71FE3">
        <w:trPr>
          <w:trHeight w:val="255"/>
        </w:trPr>
        <w:tc>
          <w:tcPr>
            <w:tcW w:w="570" w:type="dxa"/>
            <w:vMerge/>
            <w:vAlign w:val="center"/>
          </w:tcPr>
          <w:p w14:paraId="5D5E4C87" w14:textId="77777777" w:rsidR="00C825E5" w:rsidRPr="004B6584" w:rsidRDefault="00C825E5" w:rsidP="008E69EF">
            <w:pPr>
              <w:rPr>
                <w:lang w:val="en-US"/>
              </w:rPr>
            </w:pPr>
          </w:p>
        </w:tc>
        <w:tc>
          <w:tcPr>
            <w:tcW w:w="3255" w:type="dxa"/>
            <w:shd w:val="clear" w:color="auto" w:fill="FAFAFA" w:themeFill="background2" w:themeFillTint="33"/>
            <w:tcMar>
              <w:left w:w="28" w:type="dxa"/>
              <w:right w:w="28" w:type="dxa"/>
            </w:tcMar>
          </w:tcPr>
          <w:p w14:paraId="05AAB109" w14:textId="77777777" w:rsidR="00C825E5" w:rsidRDefault="00C825E5" w:rsidP="008E69EF">
            <w:pPr>
              <w:spacing w:before="90" w:after="54"/>
              <w:ind w:left="57" w:right="57"/>
              <w:jc w:val="both"/>
              <w:rPr>
                <w:rFonts w:ascii="Calibri" w:eastAsia="Calibri" w:hAnsi="Calibri" w:cs="Calibri"/>
                <w:color w:val="000000" w:themeColor="text1"/>
                <w:sz w:val="20"/>
                <w:lang w:val="en-GB"/>
              </w:rPr>
            </w:pPr>
            <w:r w:rsidRPr="022CA42C">
              <w:rPr>
                <w:rFonts w:ascii="Calibri" w:eastAsia="Calibri" w:hAnsi="Calibri" w:cs="Calibri"/>
                <w:color w:val="000000" w:themeColor="text1"/>
                <w:sz w:val="20"/>
                <w:lang w:val="en-GB"/>
              </w:rPr>
              <w:t>Position/Job Title</w:t>
            </w:r>
          </w:p>
        </w:tc>
        <w:tc>
          <w:tcPr>
            <w:tcW w:w="5100" w:type="dxa"/>
            <w:tcMar>
              <w:left w:w="28" w:type="dxa"/>
              <w:right w:w="28" w:type="dxa"/>
            </w:tcMar>
          </w:tcPr>
          <w:p w14:paraId="00565F85" w14:textId="77777777" w:rsidR="00C825E5" w:rsidRDefault="00C825E5" w:rsidP="008E69EF">
            <w:pPr>
              <w:spacing w:before="90" w:after="54"/>
              <w:ind w:left="57" w:right="57"/>
              <w:jc w:val="both"/>
              <w:rPr>
                <w:rFonts w:ascii="Calibri" w:eastAsia="Calibri" w:hAnsi="Calibri" w:cs="Calibri"/>
                <w:sz w:val="20"/>
                <w:lang w:val="en-GB"/>
              </w:rPr>
            </w:pPr>
            <w:r w:rsidRPr="022CA42C">
              <w:rPr>
                <w:rFonts w:ascii="Calibri" w:eastAsia="Calibri" w:hAnsi="Calibri" w:cs="Calibri"/>
                <w:sz w:val="20"/>
                <w:lang w:val="en-GB"/>
              </w:rPr>
              <w:t xml:space="preserve"> </w:t>
            </w:r>
          </w:p>
        </w:tc>
      </w:tr>
      <w:tr w:rsidR="00C825E5" w14:paraId="03CEF873" w14:textId="77777777" w:rsidTr="00E71FE3">
        <w:trPr>
          <w:trHeight w:val="300"/>
        </w:trPr>
        <w:tc>
          <w:tcPr>
            <w:tcW w:w="570" w:type="dxa"/>
            <w:vMerge/>
            <w:vAlign w:val="center"/>
          </w:tcPr>
          <w:p w14:paraId="3591E06C" w14:textId="77777777" w:rsidR="00C825E5" w:rsidRDefault="00C825E5" w:rsidP="008E69EF"/>
        </w:tc>
        <w:tc>
          <w:tcPr>
            <w:tcW w:w="3255" w:type="dxa"/>
            <w:shd w:val="clear" w:color="auto" w:fill="FAFAFA" w:themeFill="background2" w:themeFillTint="33"/>
            <w:tcMar>
              <w:left w:w="28" w:type="dxa"/>
              <w:right w:w="28" w:type="dxa"/>
            </w:tcMar>
          </w:tcPr>
          <w:p w14:paraId="385B6252" w14:textId="77777777" w:rsidR="00C825E5" w:rsidRDefault="00C825E5" w:rsidP="008E69EF">
            <w:pPr>
              <w:spacing w:before="90" w:after="54"/>
              <w:ind w:left="57" w:right="57"/>
              <w:jc w:val="both"/>
              <w:rPr>
                <w:rFonts w:ascii="Calibri" w:eastAsia="Calibri" w:hAnsi="Calibri" w:cs="Calibri"/>
                <w:color w:val="000000" w:themeColor="text1"/>
                <w:sz w:val="20"/>
                <w:lang w:val="en-GB"/>
              </w:rPr>
            </w:pPr>
            <w:r w:rsidRPr="022CA42C">
              <w:rPr>
                <w:rFonts w:ascii="Calibri" w:eastAsia="Calibri" w:hAnsi="Calibri" w:cs="Calibri"/>
                <w:color w:val="000000" w:themeColor="text1"/>
                <w:sz w:val="20"/>
                <w:lang w:val="en-GB"/>
              </w:rPr>
              <w:t>Phone number</w:t>
            </w:r>
          </w:p>
        </w:tc>
        <w:tc>
          <w:tcPr>
            <w:tcW w:w="5100" w:type="dxa"/>
            <w:tcMar>
              <w:left w:w="28" w:type="dxa"/>
              <w:right w:w="28" w:type="dxa"/>
            </w:tcMar>
          </w:tcPr>
          <w:p w14:paraId="24D7BF34" w14:textId="77777777" w:rsidR="00C825E5" w:rsidRDefault="00C825E5" w:rsidP="008E69EF">
            <w:pPr>
              <w:spacing w:before="90" w:after="54"/>
              <w:ind w:left="57" w:right="57"/>
              <w:jc w:val="both"/>
              <w:rPr>
                <w:rFonts w:ascii="Calibri" w:eastAsia="Calibri" w:hAnsi="Calibri" w:cs="Calibri"/>
                <w:sz w:val="20"/>
                <w:lang w:val="en-GB"/>
              </w:rPr>
            </w:pPr>
            <w:r w:rsidRPr="022CA42C">
              <w:rPr>
                <w:rFonts w:ascii="Calibri" w:eastAsia="Calibri" w:hAnsi="Calibri" w:cs="Calibri"/>
                <w:sz w:val="20"/>
                <w:lang w:val="en-GB"/>
              </w:rPr>
              <w:t xml:space="preserve"> </w:t>
            </w:r>
          </w:p>
        </w:tc>
      </w:tr>
      <w:tr w:rsidR="00C825E5" w14:paraId="1D2A3C18" w14:textId="77777777" w:rsidTr="00E71FE3">
        <w:trPr>
          <w:trHeight w:val="300"/>
        </w:trPr>
        <w:tc>
          <w:tcPr>
            <w:tcW w:w="570" w:type="dxa"/>
            <w:vMerge/>
            <w:vAlign w:val="center"/>
          </w:tcPr>
          <w:p w14:paraId="361DFCFD" w14:textId="77777777" w:rsidR="00C825E5" w:rsidRDefault="00C825E5" w:rsidP="008E69EF"/>
        </w:tc>
        <w:tc>
          <w:tcPr>
            <w:tcW w:w="3255" w:type="dxa"/>
            <w:shd w:val="clear" w:color="auto" w:fill="FAFAFA" w:themeFill="background2" w:themeFillTint="33"/>
            <w:tcMar>
              <w:left w:w="28" w:type="dxa"/>
              <w:right w:w="28" w:type="dxa"/>
            </w:tcMar>
          </w:tcPr>
          <w:p w14:paraId="377F4C01" w14:textId="77777777" w:rsidR="00C825E5" w:rsidRDefault="00C825E5" w:rsidP="008E69EF">
            <w:pPr>
              <w:spacing w:before="90" w:after="54"/>
              <w:ind w:left="57" w:right="57"/>
              <w:jc w:val="both"/>
              <w:rPr>
                <w:rFonts w:ascii="Calibri" w:eastAsia="Calibri" w:hAnsi="Calibri" w:cs="Calibri"/>
                <w:color w:val="000000" w:themeColor="text1"/>
                <w:sz w:val="20"/>
                <w:lang w:val="en-GB"/>
              </w:rPr>
            </w:pPr>
            <w:r w:rsidRPr="022CA42C">
              <w:rPr>
                <w:rFonts w:ascii="Calibri" w:eastAsia="Calibri" w:hAnsi="Calibri" w:cs="Calibri"/>
                <w:color w:val="000000" w:themeColor="text1"/>
                <w:sz w:val="20"/>
                <w:lang w:val="en-GB"/>
              </w:rPr>
              <w:t>Mail address</w:t>
            </w:r>
          </w:p>
        </w:tc>
        <w:tc>
          <w:tcPr>
            <w:tcW w:w="5100" w:type="dxa"/>
            <w:tcMar>
              <w:left w:w="28" w:type="dxa"/>
              <w:right w:w="28" w:type="dxa"/>
            </w:tcMar>
          </w:tcPr>
          <w:p w14:paraId="299390E4" w14:textId="77777777" w:rsidR="00C825E5" w:rsidRDefault="00C825E5" w:rsidP="008E69EF">
            <w:pPr>
              <w:spacing w:before="90" w:after="54"/>
              <w:ind w:left="57" w:right="57"/>
              <w:jc w:val="both"/>
              <w:rPr>
                <w:rFonts w:ascii="Calibri" w:eastAsia="Calibri" w:hAnsi="Calibri" w:cs="Calibri"/>
                <w:sz w:val="20"/>
                <w:lang w:val="en-GB"/>
              </w:rPr>
            </w:pPr>
            <w:r w:rsidRPr="022CA42C">
              <w:rPr>
                <w:rFonts w:ascii="Calibri" w:eastAsia="Calibri" w:hAnsi="Calibri" w:cs="Calibri"/>
                <w:sz w:val="20"/>
                <w:lang w:val="en-GB"/>
              </w:rPr>
              <w:t xml:space="preserve"> </w:t>
            </w:r>
          </w:p>
        </w:tc>
      </w:tr>
      <w:tr w:rsidR="00C825E5" w:rsidRPr="0062793B" w14:paraId="0D50B883" w14:textId="77777777" w:rsidTr="00E71FE3">
        <w:trPr>
          <w:trHeight w:val="450"/>
        </w:trPr>
        <w:tc>
          <w:tcPr>
            <w:tcW w:w="570" w:type="dxa"/>
            <w:vMerge w:val="restart"/>
            <w:tcMar>
              <w:left w:w="28" w:type="dxa"/>
              <w:right w:w="28" w:type="dxa"/>
            </w:tcMar>
          </w:tcPr>
          <w:p w14:paraId="78502035" w14:textId="77777777" w:rsidR="00C825E5" w:rsidRDefault="00C825E5" w:rsidP="008E69EF">
            <w:pPr>
              <w:spacing w:before="90" w:after="54"/>
              <w:ind w:left="57" w:right="57"/>
              <w:jc w:val="both"/>
            </w:pPr>
            <w:r w:rsidRPr="56283E59">
              <w:rPr>
                <w:rFonts w:ascii="Calibri" w:eastAsia="Calibri" w:hAnsi="Calibri" w:cs="Calibri"/>
                <w:sz w:val="20"/>
              </w:rPr>
              <w:t>3)</w:t>
            </w:r>
          </w:p>
        </w:tc>
        <w:tc>
          <w:tcPr>
            <w:tcW w:w="8355" w:type="dxa"/>
            <w:gridSpan w:val="2"/>
            <w:shd w:val="clear" w:color="auto" w:fill="FAFAFA" w:themeFill="background2" w:themeFillTint="33"/>
            <w:tcMar>
              <w:left w:w="28" w:type="dxa"/>
              <w:right w:w="28" w:type="dxa"/>
            </w:tcMar>
          </w:tcPr>
          <w:p w14:paraId="34F09A00" w14:textId="01B4395F" w:rsidR="00C825E5" w:rsidRDefault="00C825E5" w:rsidP="008E69EF">
            <w:pPr>
              <w:spacing w:before="90" w:after="54"/>
              <w:ind w:left="57" w:right="57"/>
              <w:jc w:val="both"/>
              <w:rPr>
                <w:rFonts w:ascii="Calibri" w:eastAsia="Calibri" w:hAnsi="Calibri" w:cs="Calibri"/>
                <w:sz w:val="20"/>
                <w:lang w:val="en-GB"/>
              </w:rPr>
            </w:pPr>
            <w:r w:rsidRPr="022CA42C">
              <w:rPr>
                <w:rFonts w:ascii="Calibri" w:eastAsia="Calibri" w:hAnsi="Calibri" w:cs="Calibri"/>
                <w:sz w:val="20"/>
                <w:lang w:val="en-GB"/>
              </w:rPr>
              <w:t>Description of the Contract</w:t>
            </w:r>
          </w:p>
        </w:tc>
      </w:tr>
      <w:tr w:rsidR="00C825E5" w:rsidRPr="0062793B" w14:paraId="51710856" w14:textId="77777777" w:rsidTr="00E71FE3">
        <w:trPr>
          <w:trHeight w:val="450"/>
        </w:trPr>
        <w:tc>
          <w:tcPr>
            <w:tcW w:w="570" w:type="dxa"/>
            <w:vMerge/>
            <w:vAlign w:val="center"/>
          </w:tcPr>
          <w:p w14:paraId="6CC32A24" w14:textId="77777777" w:rsidR="00C825E5" w:rsidRPr="004B6584" w:rsidRDefault="00C825E5" w:rsidP="008E69EF">
            <w:pPr>
              <w:rPr>
                <w:lang w:val="en-US"/>
              </w:rPr>
            </w:pPr>
          </w:p>
        </w:tc>
        <w:tc>
          <w:tcPr>
            <w:tcW w:w="8355" w:type="dxa"/>
            <w:gridSpan w:val="2"/>
            <w:tcMar>
              <w:left w:w="28" w:type="dxa"/>
              <w:right w:w="28" w:type="dxa"/>
            </w:tcMar>
          </w:tcPr>
          <w:p w14:paraId="2EC3617D" w14:textId="77777777" w:rsidR="00560972" w:rsidRDefault="00C825E5" w:rsidP="008E69EF">
            <w:pPr>
              <w:spacing w:before="90" w:after="54"/>
              <w:ind w:right="57"/>
              <w:rPr>
                <w:rFonts w:ascii="Calibri" w:eastAsia="Calibri" w:hAnsi="Calibri" w:cs="Calibri"/>
                <w:sz w:val="20"/>
                <w:lang w:val="en-US"/>
              </w:rPr>
            </w:pPr>
            <w:r w:rsidRPr="004B6584">
              <w:rPr>
                <w:rFonts w:ascii="Calibri" w:eastAsia="Calibri" w:hAnsi="Calibri" w:cs="Calibri"/>
                <w:sz w:val="20"/>
                <w:lang w:val="en-US"/>
              </w:rPr>
              <w:t>Start Date</w:t>
            </w:r>
            <w:r w:rsidRPr="004B6584">
              <w:rPr>
                <w:lang w:val="en-US"/>
              </w:rPr>
              <w:br/>
            </w:r>
            <w:r w:rsidRPr="004B6584">
              <w:rPr>
                <w:rFonts w:ascii="Calibri" w:eastAsia="Calibri" w:hAnsi="Calibri" w:cs="Calibri"/>
                <w:sz w:val="20"/>
                <w:lang w:val="en-US"/>
              </w:rPr>
              <w:t>Completion Date</w:t>
            </w:r>
          </w:p>
          <w:p w14:paraId="6955857B" w14:textId="10EEA883" w:rsidR="00560972" w:rsidRDefault="00C825E5" w:rsidP="008E69EF">
            <w:pPr>
              <w:spacing w:before="90" w:after="54"/>
              <w:ind w:right="57"/>
              <w:rPr>
                <w:rFonts w:ascii="Calibri" w:eastAsia="Calibri" w:hAnsi="Calibri" w:cs="Calibri"/>
                <w:sz w:val="20"/>
                <w:lang w:val="en-US"/>
              </w:rPr>
            </w:pPr>
            <w:r w:rsidRPr="004B6584">
              <w:rPr>
                <w:lang w:val="en-US"/>
              </w:rPr>
              <w:br/>
            </w:r>
            <w:r w:rsidRPr="004B6584">
              <w:rPr>
                <w:rFonts w:ascii="Calibri" w:eastAsia="Calibri" w:hAnsi="Calibri" w:cs="Calibri"/>
                <w:sz w:val="20"/>
                <w:lang w:val="en-US"/>
              </w:rPr>
              <w:t>Subcontractors or Consortium/Partnership Involved</w:t>
            </w:r>
            <w:r w:rsidR="00560972">
              <w:rPr>
                <w:rFonts w:ascii="Calibri" w:eastAsia="Calibri" w:hAnsi="Calibri" w:cs="Calibri"/>
                <w:sz w:val="20"/>
                <w:lang w:val="en-US"/>
              </w:rPr>
              <w:t>, including specification of what role each party had in this contract</w:t>
            </w:r>
          </w:p>
          <w:p w14:paraId="77D793C4" w14:textId="77777777" w:rsidR="00560972" w:rsidRDefault="00C825E5" w:rsidP="008E69EF">
            <w:pPr>
              <w:spacing w:before="90" w:after="54"/>
              <w:ind w:right="57"/>
              <w:rPr>
                <w:rFonts w:ascii="Calibri" w:eastAsia="Calibri" w:hAnsi="Calibri" w:cs="Calibri"/>
                <w:sz w:val="20"/>
                <w:lang w:val="en-US"/>
              </w:rPr>
            </w:pPr>
            <w:r w:rsidRPr="004B6584">
              <w:rPr>
                <w:lang w:val="en-US"/>
              </w:rPr>
              <w:br/>
            </w:r>
            <w:r w:rsidRPr="004B6584">
              <w:rPr>
                <w:rFonts w:ascii="Calibri" w:eastAsia="Calibri" w:hAnsi="Calibri" w:cs="Calibri"/>
                <w:sz w:val="20"/>
                <w:lang w:val="en-US"/>
              </w:rPr>
              <w:t>Contract Value</w:t>
            </w:r>
          </w:p>
          <w:p w14:paraId="61980CE5" w14:textId="424AD424" w:rsidR="00C825E5" w:rsidRPr="004B6584" w:rsidRDefault="00C825E5" w:rsidP="0062793B">
            <w:pPr>
              <w:spacing w:before="90" w:after="54"/>
              <w:ind w:right="57"/>
              <w:rPr>
                <w:lang w:val="en-US"/>
              </w:rPr>
            </w:pPr>
            <w:r w:rsidRPr="004B6584">
              <w:rPr>
                <w:lang w:val="en-US"/>
              </w:rPr>
              <w:lastRenderedPageBreak/>
              <w:br/>
            </w:r>
          </w:p>
          <w:p w14:paraId="21338B3B" w14:textId="77777777" w:rsidR="00C825E5" w:rsidRPr="004B6584" w:rsidRDefault="00C825E5" w:rsidP="008E69EF">
            <w:pPr>
              <w:spacing w:before="90" w:after="54"/>
              <w:ind w:right="57"/>
              <w:jc w:val="both"/>
              <w:rPr>
                <w:lang w:val="en-US"/>
              </w:rPr>
            </w:pPr>
            <w:r w:rsidRPr="004B6584">
              <w:rPr>
                <w:rFonts w:ascii="Calibri" w:eastAsia="Calibri" w:hAnsi="Calibri" w:cs="Calibri"/>
                <w:sz w:val="20"/>
                <w:lang w:val="en-US"/>
              </w:rPr>
              <w:t xml:space="preserve"> </w:t>
            </w:r>
          </w:p>
        </w:tc>
      </w:tr>
      <w:tr w:rsidR="00C825E5" w:rsidRPr="0062793B" w14:paraId="0EE8E0E5" w14:textId="77777777" w:rsidTr="00E71FE3">
        <w:trPr>
          <w:trHeight w:val="450"/>
        </w:trPr>
        <w:tc>
          <w:tcPr>
            <w:tcW w:w="570" w:type="dxa"/>
            <w:vMerge w:val="restart"/>
            <w:tcMar>
              <w:left w:w="28" w:type="dxa"/>
              <w:right w:w="28" w:type="dxa"/>
            </w:tcMar>
          </w:tcPr>
          <w:p w14:paraId="7859A407" w14:textId="77777777" w:rsidR="00C825E5" w:rsidRDefault="00C825E5" w:rsidP="008E69EF">
            <w:pPr>
              <w:spacing w:before="90" w:after="54"/>
              <w:ind w:left="57" w:right="57"/>
              <w:jc w:val="both"/>
            </w:pPr>
            <w:r w:rsidRPr="56283E59">
              <w:rPr>
                <w:rFonts w:ascii="Calibri" w:eastAsia="Calibri" w:hAnsi="Calibri" w:cs="Calibri"/>
                <w:sz w:val="20"/>
              </w:rPr>
              <w:lastRenderedPageBreak/>
              <w:t>4)</w:t>
            </w:r>
          </w:p>
        </w:tc>
        <w:tc>
          <w:tcPr>
            <w:tcW w:w="8355" w:type="dxa"/>
            <w:gridSpan w:val="2"/>
            <w:shd w:val="clear" w:color="auto" w:fill="FAFAFA" w:themeFill="background2" w:themeFillTint="33"/>
            <w:tcMar>
              <w:left w:w="28" w:type="dxa"/>
              <w:right w:w="28" w:type="dxa"/>
            </w:tcMar>
          </w:tcPr>
          <w:p w14:paraId="21F6AA1D" w14:textId="4A6E2AC3" w:rsidR="00C825E5" w:rsidRPr="004B6584" w:rsidRDefault="00C825E5" w:rsidP="008E69EF">
            <w:pPr>
              <w:spacing w:before="90" w:after="54"/>
              <w:ind w:left="57" w:right="57"/>
              <w:jc w:val="both"/>
              <w:rPr>
                <w:lang w:val="en-US"/>
              </w:rPr>
            </w:pPr>
            <w:r w:rsidRPr="2845A4B5">
              <w:rPr>
                <w:rFonts w:ascii="Calibri" w:eastAsia="Calibri" w:hAnsi="Calibri" w:cs="Calibri"/>
                <w:sz w:val="20"/>
                <w:lang w:val="en-US"/>
              </w:rPr>
              <w:t xml:space="preserve"> Description</w:t>
            </w:r>
            <w:r w:rsidR="0062793B">
              <w:rPr>
                <w:rFonts w:ascii="Calibri" w:eastAsia="Calibri" w:hAnsi="Calibri" w:cs="Calibri"/>
                <w:sz w:val="20"/>
                <w:lang w:val="en-US"/>
              </w:rPr>
              <w:t xml:space="preserve"> of the Assignment</w:t>
            </w:r>
            <w:r w:rsidRPr="2845A4B5">
              <w:rPr>
                <w:rFonts w:ascii="Calibri" w:eastAsia="Calibri" w:hAnsi="Calibri" w:cs="Calibri"/>
                <w:sz w:val="20"/>
                <w:lang w:val="en-US"/>
              </w:rPr>
              <w:t xml:space="preserve"> demonstrating compliance with the required core competency</w:t>
            </w:r>
          </w:p>
        </w:tc>
      </w:tr>
      <w:tr w:rsidR="00C825E5" w:rsidRPr="0062793B" w14:paraId="5BEDBD76" w14:textId="77777777" w:rsidTr="00E71FE3">
        <w:trPr>
          <w:trHeight w:val="450"/>
        </w:trPr>
        <w:tc>
          <w:tcPr>
            <w:tcW w:w="570" w:type="dxa"/>
            <w:vMerge/>
            <w:vAlign w:val="center"/>
          </w:tcPr>
          <w:p w14:paraId="17087A2D" w14:textId="77777777" w:rsidR="00C825E5" w:rsidRPr="004B6584" w:rsidRDefault="00C825E5" w:rsidP="008E69EF">
            <w:pPr>
              <w:rPr>
                <w:lang w:val="en-US"/>
              </w:rPr>
            </w:pPr>
          </w:p>
        </w:tc>
        <w:tc>
          <w:tcPr>
            <w:tcW w:w="8355" w:type="dxa"/>
            <w:gridSpan w:val="2"/>
            <w:tcMar>
              <w:left w:w="28" w:type="dxa"/>
              <w:right w:w="28" w:type="dxa"/>
            </w:tcMar>
          </w:tcPr>
          <w:p w14:paraId="2FE0BE35" w14:textId="0F56B676" w:rsidR="00C825E5" w:rsidRPr="00560972" w:rsidRDefault="00C825E5" w:rsidP="0062793B">
            <w:pPr>
              <w:spacing w:before="90" w:after="54"/>
              <w:ind w:right="57"/>
              <w:jc w:val="both"/>
              <w:rPr>
                <w:rFonts w:ascii="Calibri" w:eastAsia="Calibri" w:hAnsi="Calibri" w:cs="Calibri"/>
                <w:sz w:val="20"/>
                <w:lang w:val="en-US"/>
              </w:rPr>
            </w:pPr>
          </w:p>
        </w:tc>
      </w:tr>
    </w:tbl>
    <w:p w14:paraId="79DF89FD" w14:textId="77777777" w:rsidR="00473702" w:rsidRPr="00560972" w:rsidRDefault="00473702">
      <w:pPr>
        <w:rPr>
          <w:lang w:val="en-US"/>
        </w:rPr>
      </w:pPr>
    </w:p>
    <w:sectPr w:rsidR="00473702" w:rsidRPr="00560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5C3FF"/>
    <w:multiLevelType w:val="hybridMultilevel"/>
    <w:tmpl w:val="D2908A6C"/>
    <w:lvl w:ilvl="0" w:tplc="F3FC8E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DE1E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FE19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4431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B058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5088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E4D8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C6FB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16C1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84844"/>
    <w:multiLevelType w:val="hybridMultilevel"/>
    <w:tmpl w:val="F34AE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72768"/>
    <w:multiLevelType w:val="hybridMultilevel"/>
    <w:tmpl w:val="01A099EA"/>
    <w:lvl w:ilvl="0" w:tplc="215622F0">
      <w:start w:val="1"/>
      <w:numFmt w:val="upperLetter"/>
      <w:pStyle w:val="Bulle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612682">
    <w:abstractNumId w:val="2"/>
  </w:num>
  <w:num w:numId="2" w16cid:durableId="371073022">
    <w:abstractNumId w:val="1"/>
  </w:num>
  <w:num w:numId="3" w16cid:durableId="584069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E5"/>
    <w:rsid w:val="0025543C"/>
    <w:rsid w:val="00473702"/>
    <w:rsid w:val="00560972"/>
    <w:rsid w:val="0062793B"/>
    <w:rsid w:val="00A4606F"/>
    <w:rsid w:val="00C825E5"/>
    <w:rsid w:val="00E71FE3"/>
    <w:rsid w:val="00FB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ACC55"/>
  <w15:chartTrackingRefBased/>
  <w15:docId w15:val="{672E947E-438D-4FF8-A200-39684C77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825E5"/>
    <w:pPr>
      <w:spacing w:after="120" w:line="288" w:lineRule="auto"/>
    </w:pPr>
    <w:rPr>
      <w:rFonts w:ascii="Roboto" w:eastAsia="Times New Roman" w:hAnsi="Roboto" w:cs="Times New Roman"/>
      <w:kern w:val="0"/>
      <w:sz w:val="18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C82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82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825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82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25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82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82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82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82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825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825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825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825E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825E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825E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825E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825E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825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82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82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82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82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82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825E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825E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825E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825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825E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825E5"/>
    <w:rPr>
      <w:b/>
      <w:bCs/>
      <w:smallCaps/>
      <w:color w:val="0F4761" w:themeColor="accent1" w:themeShade="BF"/>
      <w:spacing w:val="5"/>
    </w:rPr>
  </w:style>
  <w:style w:type="paragraph" w:customStyle="1" w:styleId="Bullet">
    <w:name w:val="Bullet"/>
    <w:basedOn w:val="Standaard"/>
    <w:link w:val="BulletChar"/>
    <w:autoRedefine/>
    <w:rsid w:val="00560972"/>
    <w:pPr>
      <w:widowControl w:val="0"/>
      <w:numPr>
        <w:numId w:val="1"/>
      </w:numPr>
      <w:spacing w:after="0" w:line="240" w:lineRule="atLeast"/>
    </w:pPr>
    <w:rPr>
      <w:rFonts w:ascii="Verdana" w:hAnsi="Verdana"/>
      <w:lang w:val="en-GB" w:eastAsia="en-GB"/>
    </w:rPr>
  </w:style>
  <w:style w:type="character" w:customStyle="1" w:styleId="BulletChar">
    <w:name w:val="Bullet Char"/>
    <w:link w:val="Bullet"/>
    <w:rsid w:val="00560972"/>
    <w:rPr>
      <w:rFonts w:ascii="Verdana" w:eastAsia="Times New Roman" w:hAnsi="Verdana" w:cs="Times New Roman"/>
      <w:kern w:val="0"/>
      <w:sz w:val="18"/>
      <w:szCs w:val="20"/>
      <w:lang w:val="en-GB" w:eastAsia="en-GB"/>
      <w14:ligatures w14:val="none"/>
    </w:rPr>
  </w:style>
  <w:style w:type="character" w:styleId="Verwijzingopmerking">
    <w:name w:val="annotation reference"/>
    <w:semiHidden/>
    <w:rsid w:val="0062793B"/>
    <w:rPr>
      <w:sz w:val="16"/>
      <w:lang w:val="en-GB" w:eastAsia="en-GB"/>
    </w:rPr>
  </w:style>
  <w:style w:type="paragraph" w:styleId="Tekstopmerking">
    <w:name w:val="annotation text"/>
    <w:basedOn w:val="Standaard"/>
    <w:link w:val="TekstopmerkingChar"/>
    <w:autoRedefine/>
    <w:semiHidden/>
    <w:rsid w:val="0062793B"/>
    <w:pPr>
      <w:spacing w:after="0" w:line="260" w:lineRule="atLeast"/>
    </w:pPr>
    <w:rPr>
      <w:rFonts w:ascii="Verdana" w:hAnsi="Verdana"/>
      <w:kern w:val="14"/>
      <w:sz w:val="20"/>
      <w:lang w:val="en-GB" w:eastAsia="en-GB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62793B"/>
    <w:rPr>
      <w:rFonts w:ascii="Verdana" w:eastAsia="Times New Roman" w:hAnsi="Verdana" w:cs="Times New Roman"/>
      <w:kern w:val="14"/>
      <w:sz w:val="20"/>
      <w:szCs w:val="2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Heijne den Bak | Mitopics</dc:creator>
  <cp:keywords/>
  <dc:description/>
  <cp:lastModifiedBy>Richard Heijne den Bak | Mitopics</cp:lastModifiedBy>
  <cp:revision>4</cp:revision>
  <dcterms:created xsi:type="dcterms:W3CDTF">2026-04-30T13:52:00Z</dcterms:created>
  <dcterms:modified xsi:type="dcterms:W3CDTF">2026-05-01T06:48:00Z</dcterms:modified>
</cp:coreProperties>
</file>