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0C59D9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6"/>
        <w:gridCol w:w="830"/>
        <w:gridCol w:w="1096"/>
        <w:gridCol w:w="6474"/>
      </w:tblGrid>
      <w:tr w:rsidR="00F430E2" w:rsidRPr="000C59D9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0C59D9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0C59D9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0C59D9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0C59D9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  <w:t>Vraag:</w:t>
            </w:r>
          </w:p>
        </w:tc>
      </w:tr>
      <w:tr w:rsidR="00F430E2" w:rsidRPr="000C59D9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0C59D9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Aanbestedingsleidraad</w:t>
            </w:r>
          </w:p>
        </w:tc>
      </w:tr>
      <w:tr w:rsidR="00F430E2" w:rsidRPr="000C59D9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0C59D9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BD936C7" w14:textId="71BB3F54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C1FB45C" w14:textId="71BB3F54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157A3ED" w14:textId="59CF2B8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0C59D9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68081912" w14:textId="7CD48DC9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2C1D9CB" w14:textId="747CB3DB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BD59639" w14:textId="586BF7CB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40E402D" w14:textId="67BDFAE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374180C" w14:textId="79F3F930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8C09E56" w14:textId="3085908F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D50EF43" w14:textId="1BD12786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535115C" w14:textId="00E52F6B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2D1D839" w14:textId="4879E559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6C4FD8D" w14:textId="63302B2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E554FAF" w14:textId="38BA8A10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2B2E884" w14:textId="7395B20C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48BE794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36401E4A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4D6CABB" w14:textId="7A73CDBF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0C59D9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1. Programma van Eisen</w:t>
            </w:r>
          </w:p>
        </w:tc>
      </w:tr>
      <w:tr w:rsidR="00F430E2" w:rsidRPr="000C59D9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628E387" w14:textId="4E66AF25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BB09395" w14:textId="063A0F06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7103F99" w14:textId="2EF577B8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3855342" w14:textId="4366AC6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DB517B8" w14:textId="2EF4908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98B88BE" w14:textId="7610B77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AA5E7A0" w14:textId="403968CF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88EA28D" w14:textId="06AF6601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5FF90ED" w14:textId="0BBC9E0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67462EE" w14:textId="63ED37EC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079D603" w14:textId="2437798E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3649C79" w14:textId="7936C47F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0A0C7B90" w14:textId="0190B41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7094FF" w14:textId="5E8DBB41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E63594F" w14:textId="4A36FBC8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DCD37C7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4E19752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D771050" w14:textId="57E263B1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0C59D9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2A. Overeenkomst</w:t>
            </w:r>
          </w:p>
        </w:tc>
      </w:tr>
      <w:tr w:rsidR="00F430E2" w:rsidRPr="000C59D9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3F0997FF" w14:textId="79F333E5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839F1E0" w14:textId="57C2C784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6240BBC" w14:textId="78F09ED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9ED3E81" w14:textId="3B5452C6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13C326" w14:textId="2BEB4908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DB06386" w14:textId="15319B0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56FC434" w14:textId="7A6246DE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8255E9F" w14:textId="1DA58B52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5DCE35D" w14:textId="7E54600B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681EAD5" w14:textId="7E1C1D15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B38B3E8" w14:textId="0FEE4404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D763EDB" w14:textId="4931E5EA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ED498F1" w14:textId="58A04A28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F9FF7FC" w14:textId="6A0DB59E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5D68C8A" w14:textId="62B6B42A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B635AA1" w14:textId="240D7162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8A2D115" w14:textId="1843086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6B7C315" w14:textId="6AD76442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0C59D9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2B. Wachtkamerovereenkomst</w:t>
            </w:r>
          </w:p>
        </w:tc>
      </w:tr>
      <w:tr w:rsidR="00F430E2" w:rsidRPr="000C59D9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47200E2" w14:textId="57413D0E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43130FE" w14:textId="2431281C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5FD7B33" w14:textId="453A4DCA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AA702B3" w14:textId="71B2127F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81C1B0E" w14:textId="6A46B839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8D1D101" w14:textId="4BCADF9B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8EA9F40" w14:textId="7C88830A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532D88F" w14:textId="455A38F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BF0BF72" w14:textId="389D4CC8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0C59D9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0C59D9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A287BF0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E2777C8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B2B2C70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0C59D9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0C59D9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1A10A69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A192181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1273704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0C59D9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0C59D9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3. Inkoopvoorwaarden</w:t>
            </w:r>
          </w:p>
        </w:tc>
      </w:tr>
      <w:tr w:rsidR="003307D9" w:rsidRPr="000C59D9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0C59D9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DBEE711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3FB33524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90A883C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0C59D9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0C59D9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FBE5032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3174D8D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0070DB1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3307D9" w:rsidRPr="000C59D9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0C59D9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B4D615A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29C8F8F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B3C674B" w14:textId="77777777" w:rsidR="003307D9" w:rsidRPr="000C59D9" w:rsidRDefault="003307D9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9D4DC46" w14:textId="73347145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474A2F8" w14:textId="253E2554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FD4F86D" w14:textId="1469793A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5780935B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AA1E82A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05498DB" w14:textId="46797E33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0C59D9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Bijlage 4. Prijzenblad</w:t>
            </w:r>
          </w:p>
        </w:tc>
      </w:tr>
      <w:tr w:rsidR="00F430E2" w:rsidRPr="000C59D9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1D69ACD" w14:textId="24395A10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2C0B8625" w14:textId="5C0F85D5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49557106" w14:textId="021C945B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18A49CD" w14:textId="325336FF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DC11E1D" w14:textId="1013FC59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D3362DA" w14:textId="47025E8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E5A4EBC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098B352D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C83BFA3" w14:textId="0855BFC5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E530713" w14:textId="2862372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E79CAD4" w14:textId="0DE0E2A0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342A05E" w14:textId="579F1BCC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10CBAD5" w14:textId="715C9FC2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011CD9E" w14:textId="00723B7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06375A3" w14:textId="590996B2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6A766240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AA4211E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65975D01" w14:textId="550DD7B9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0C59D9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</w:pPr>
            <w:r w:rsidRPr="000C59D9">
              <w:rPr>
                <w:rFonts w:ascii="Aptos" w:eastAsia="Times New Roman" w:hAnsi="Aptos" w:cs="Tahoma"/>
                <w:b/>
                <w:color w:val="FFFFFF" w:themeColor="background1"/>
                <w:sz w:val="20"/>
                <w:szCs w:val="20"/>
              </w:rPr>
              <w:t>Overige bijlagen</w:t>
            </w:r>
          </w:p>
        </w:tc>
      </w:tr>
      <w:tr w:rsidR="00F430E2" w:rsidRPr="000C59D9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E0BB72C" w14:textId="1AF8CAA0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4F44C744" w14:textId="79E4C882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380241A9" w14:textId="251A373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4CE84069" w14:textId="22440452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634E67C9" w14:textId="0D4AA19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9D7B126" w14:textId="5612F465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39F9935" w14:textId="4D48A54C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5EDCFBC2" w14:textId="1A798F6C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15B186F3" w14:textId="305AFDED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2A50ED0B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7DA281E7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5E5E82FC" w14:textId="472F6A6B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1CDE739D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D062182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0F40390B" w14:textId="1006E488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  <w:tr w:rsidR="00F430E2" w:rsidRPr="000C59D9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0C59D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20"/>
                <w:szCs w:val="20"/>
              </w:rPr>
            </w:pPr>
          </w:p>
        </w:tc>
        <w:tc>
          <w:tcPr>
            <w:tcW w:w="476" w:type="pct"/>
          </w:tcPr>
          <w:p w14:paraId="71F6490F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556" w:type="pct"/>
          </w:tcPr>
          <w:p w14:paraId="105DB0F3" w14:textId="77777777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  <w:tc>
          <w:tcPr>
            <w:tcW w:w="3654" w:type="pct"/>
          </w:tcPr>
          <w:p w14:paraId="755A0E59" w14:textId="78E769D1" w:rsidR="00F430E2" w:rsidRPr="000C59D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20"/>
                <w:szCs w:val="20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E341" w14:textId="77777777" w:rsidR="0052350E" w:rsidRDefault="0052350E" w:rsidP="00FB096E">
      <w:pPr>
        <w:spacing w:after="0" w:line="240" w:lineRule="auto"/>
      </w:pPr>
      <w:r>
        <w:separator/>
      </w:r>
    </w:p>
  </w:endnote>
  <w:endnote w:type="continuationSeparator" w:id="0">
    <w:p w14:paraId="48B1F80A" w14:textId="77777777" w:rsidR="0052350E" w:rsidRDefault="0052350E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4570E73F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0C59D9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D9FA" w14:textId="77777777" w:rsidR="0052350E" w:rsidRDefault="0052350E" w:rsidP="00FB096E">
      <w:pPr>
        <w:spacing w:after="0" w:line="240" w:lineRule="auto"/>
      </w:pPr>
      <w:r>
        <w:separator/>
      </w:r>
    </w:p>
  </w:footnote>
  <w:footnote w:type="continuationSeparator" w:id="0">
    <w:p w14:paraId="1F50282D" w14:textId="77777777" w:rsidR="0052350E" w:rsidRDefault="0052350E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C59D9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2350E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BB7E7B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Inkada Inkoop &amp; Advies</dc:creator>
  <cp:keywords/>
  <dc:description/>
  <cp:lastModifiedBy>Desiree Nuijten | Inkada Inkoop &amp; Advies</cp:lastModifiedBy>
  <cp:revision>2</cp:revision>
  <dcterms:created xsi:type="dcterms:W3CDTF">2026-05-05T13:36:00Z</dcterms:created>
  <dcterms:modified xsi:type="dcterms:W3CDTF">2026-05-05T13:36:00Z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