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677" w14:textId="0376CA9C" w:rsidR="006E6F26" w:rsidRPr="006E6F26" w:rsidRDefault="00024642" w:rsidP="10A0E0C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396481951"/>
      <w:bookmarkStart w:id="1" w:name="_Toc456768540"/>
      <w:bookmarkStart w:id="2" w:name="_Toc47966570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E31D1E" wp14:editId="4607F524">
            <wp:simplePos x="0" y="0"/>
            <wp:positionH relativeFrom="rightMargin">
              <wp:posOffset>-226612</wp:posOffset>
            </wp:positionH>
            <wp:positionV relativeFrom="page">
              <wp:posOffset>56957</wp:posOffset>
            </wp:positionV>
            <wp:extent cx="1011600" cy="1217100"/>
            <wp:effectExtent l="0" t="0" r="0" b="0"/>
            <wp:wrapNone/>
            <wp:docPr id="306762029" name="Picture 306762029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9641" name="Afbeelding 167571964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21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26" w:rsidRPr="10A0E0C6">
        <w:rPr>
          <w:b/>
          <w:bCs/>
          <w:sz w:val="22"/>
          <w:szCs w:val="22"/>
        </w:rPr>
        <w:t xml:space="preserve">Bijlage </w:t>
      </w:r>
      <w:r w:rsidR="0011083E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 w:rsidR="006E6F26" w:rsidRPr="10A0E0C6">
        <w:rPr>
          <w:b/>
          <w:bCs/>
          <w:color w:val="FF0000"/>
          <w:sz w:val="22"/>
          <w:szCs w:val="22"/>
        </w:rPr>
        <w:t xml:space="preserve"> </w:t>
      </w:r>
      <w:r w:rsidR="006E6F26" w:rsidRPr="10A0E0C6">
        <w:rPr>
          <w:b/>
          <w:bCs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672A6659" w14:textId="12162BFF" w:rsidR="006E6F26" w:rsidRPr="001D3BDC" w:rsidRDefault="006E6F26" w:rsidP="009A780E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0A37501D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78CC4AF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79AD1A5F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4B556C5" w14:textId="3460D7CA" w:rsidR="006E6F26" w:rsidRPr="00404CB9" w:rsidRDefault="006E6F26" w:rsidP="1BB4E158">
            <w:pPr>
              <w:jc w:val="center"/>
              <w:rPr>
                <w:rFonts w:cs="Verdana"/>
                <w:b/>
                <w:bCs/>
                <w:color w:val="FF0000"/>
              </w:rPr>
            </w:pPr>
            <w:r w:rsidRPr="1BB4E158">
              <w:rPr>
                <w:rFonts w:cs="Verdana"/>
                <w:b/>
                <w:bCs/>
                <w:color w:val="FFFFFF" w:themeColor="background1"/>
              </w:rPr>
              <w:t xml:space="preserve">m.b.t. de geschiktheidseis t.a.v. technische bekwaamheid onder § </w:t>
            </w:r>
            <w:r w:rsidR="00D91A2F">
              <w:rPr>
                <w:rFonts w:cs="Verdana"/>
                <w:b/>
                <w:bCs/>
                <w:color w:val="FFFFFF" w:themeColor="background1"/>
              </w:rPr>
              <w:t>4.2</w:t>
            </w:r>
            <w:r w:rsidRPr="1BB4E158">
              <w:rPr>
                <w:rFonts w:cs="Verdana"/>
                <w:b/>
                <w:bCs/>
                <w:color w:val="FF0000"/>
                <w:shd w:val="clear" w:color="auto" w:fill="4F81BD" w:themeFill="accent1"/>
              </w:rPr>
              <w:t xml:space="preserve"> </w:t>
            </w:r>
            <w:r w:rsidRPr="006E3E62">
              <w:rPr>
                <w:rFonts w:cs="Verdana"/>
                <w:b/>
                <w:bCs/>
                <w:color w:val="FFFFFF" w:themeColor="background1"/>
                <w:shd w:val="clear" w:color="auto" w:fill="4F81BD" w:themeFill="accent1"/>
              </w:rPr>
              <w:t>l</w:t>
            </w:r>
            <w:r w:rsidRPr="006E3E62">
              <w:rPr>
                <w:rFonts w:cs="Verdana"/>
                <w:b/>
                <w:bCs/>
                <w:color w:val="FFFFFF" w:themeColor="background1"/>
              </w:rPr>
              <w:t xml:space="preserve">id </w:t>
            </w:r>
            <w:r w:rsidR="00D42DE8" w:rsidRPr="006E3E62">
              <w:rPr>
                <w:rFonts w:cs="Verdana"/>
                <w:b/>
                <w:bCs/>
                <w:color w:val="FFFFFF" w:themeColor="background1"/>
              </w:rPr>
              <w:t>3</w:t>
            </w:r>
          </w:p>
        </w:tc>
      </w:tr>
      <w:tr w:rsidR="006E6F26" w:rsidRPr="001D3BDC" w14:paraId="1B6AADD0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E2E7D2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172A0622" w14:textId="77777777" w:rsidR="006E6F26" w:rsidRPr="001D3BDC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D3907A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9895A7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3C86505" w14:textId="77777777" w:rsidR="006E6F26" w:rsidRPr="006E6F26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E1E445E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D4A3678" w14:textId="77777777" w:rsidR="006E6F26" w:rsidRPr="001D3BDC" w:rsidRDefault="006E6F26" w:rsidP="00024642">
            <w:pPr>
              <w:spacing w:after="20"/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1D3BDC">
              <w:rPr>
                <w:szCs w:val="18"/>
              </w:rPr>
              <w:t xml:space="preserve"> </w:t>
            </w:r>
          </w:p>
          <w:p w14:paraId="0BE37135" w14:textId="3002660F" w:rsidR="006E6F26" w:rsidRPr="001D3BDC" w:rsidRDefault="0011083E" w:rsidP="00024642">
            <w:pPr>
              <w:pStyle w:val="Lijstalinea"/>
              <w:numPr>
                <w:ilvl w:val="7"/>
                <w:numId w:val="21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szCs w:val="18"/>
              </w:rPr>
            </w:pPr>
            <w:r>
              <w:rPr>
                <w:szCs w:val="18"/>
              </w:rPr>
              <w:t xml:space="preserve">Kerncompetentie 1 (paragraaf </w:t>
            </w:r>
            <w:r w:rsidR="00CB1F98">
              <w:rPr>
                <w:szCs w:val="18"/>
              </w:rPr>
              <w:t>4</w:t>
            </w:r>
            <w:r w:rsidR="00DA1DE5">
              <w:rPr>
                <w:szCs w:val="18"/>
              </w:rPr>
              <w:t>.2</w:t>
            </w:r>
            <w:r>
              <w:rPr>
                <w:szCs w:val="18"/>
              </w:rPr>
              <w:t xml:space="preserve"> lid 3 sub</w:t>
            </w:r>
            <w:r w:rsidR="00DA1DE5">
              <w:rPr>
                <w:szCs w:val="18"/>
              </w:rPr>
              <w:t xml:space="preserve"> a</w:t>
            </w:r>
            <w:r w:rsidR="006E6F26" w:rsidRPr="001D3BDC">
              <w:rPr>
                <w:szCs w:val="18"/>
              </w:rPr>
              <w:t>;</w:t>
            </w:r>
          </w:p>
          <w:p w14:paraId="4938A1C7" w14:textId="0B373AF6" w:rsidR="006E6F26" w:rsidRPr="001D3BDC" w:rsidRDefault="0011083E" w:rsidP="00024642">
            <w:pPr>
              <w:pStyle w:val="Lijstalinea"/>
              <w:numPr>
                <w:ilvl w:val="7"/>
                <w:numId w:val="21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rFonts w:cs="Verdana"/>
                <w:szCs w:val="18"/>
              </w:rPr>
            </w:pPr>
            <w:r>
              <w:rPr>
                <w:szCs w:val="18"/>
              </w:rPr>
              <w:t xml:space="preserve">Kerncompetentie 2 (paragraaf </w:t>
            </w:r>
            <w:r w:rsidR="00DA1DE5">
              <w:rPr>
                <w:szCs w:val="18"/>
              </w:rPr>
              <w:t>4.2</w:t>
            </w:r>
            <w:r>
              <w:rPr>
                <w:szCs w:val="18"/>
              </w:rPr>
              <w:t xml:space="preserve"> lid 3 sub b)</w:t>
            </w:r>
            <w:r w:rsidR="006E6F26" w:rsidRPr="001D3BDC">
              <w:rPr>
                <w:szCs w:val="18"/>
              </w:rPr>
              <w:t>;</w:t>
            </w:r>
          </w:p>
          <w:p w14:paraId="2A9128BE" w14:textId="692EFC79" w:rsidR="006E6F26" w:rsidRPr="0011083E" w:rsidRDefault="0011083E" w:rsidP="0011083E">
            <w:pPr>
              <w:pStyle w:val="Lijstalinea"/>
              <w:numPr>
                <w:ilvl w:val="7"/>
                <w:numId w:val="21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rFonts w:cs="Verdana"/>
                <w:szCs w:val="18"/>
              </w:rPr>
            </w:pPr>
            <w:r>
              <w:rPr>
                <w:szCs w:val="18"/>
              </w:rPr>
              <w:t xml:space="preserve">Kerncompetentie 3 (paragraaf </w:t>
            </w:r>
            <w:r w:rsidR="00DA1DE5">
              <w:rPr>
                <w:szCs w:val="18"/>
              </w:rPr>
              <w:t>4.2</w:t>
            </w:r>
            <w:r>
              <w:rPr>
                <w:szCs w:val="18"/>
              </w:rPr>
              <w:t xml:space="preserve"> lid 3 sub c).</w:t>
            </w:r>
          </w:p>
        </w:tc>
        <w:tc>
          <w:tcPr>
            <w:tcW w:w="4394" w:type="dxa"/>
          </w:tcPr>
          <w:p w14:paraId="5DAB6C7B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2EB378F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7B79D47F" w14:textId="77777777" w:rsidR="006E6F26" w:rsidRPr="006E6F26" w:rsidRDefault="006775B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19328A8E" w14:textId="77777777" w:rsidR="006E6F26" w:rsidRPr="006E6F26" w:rsidRDefault="006775B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7806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0469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1EDDE421" w14:textId="77777777" w:rsidR="006E6F26" w:rsidRPr="006E6F26" w:rsidRDefault="006775B4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sdt>
              <w:sdtPr>
                <w:rPr>
                  <w:rFonts w:cs="Verdana"/>
                  <w:szCs w:val="18"/>
                </w:rPr>
                <w:id w:val="-16007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25194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</w:tc>
      </w:tr>
      <w:tr w:rsidR="00404CB9" w:rsidRPr="001D3BDC" w14:paraId="596185B8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2E4CD7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88CFA42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6DE0B05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1E6BFB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C400F6C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EA69A1A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1F6D2C1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BE2BB99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5F52F86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268CF85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4C6E8F68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E88CBF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8DA5BB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5ECAF5B" w14:textId="77777777" w:rsidR="006E6F26" w:rsidRPr="00D422D9" w:rsidRDefault="006775B4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44A73DF7" w14:textId="77777777" w:rsidR="006E6F26" w:rsidRPr="00D422D9" w:rsidRDefault="006E6F26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59C8A1E3" w14:textId="77777777" w:rsidR="006E6F26" w:rsidRPr="00D422D9" w:rsidRDefault="006E6F26" w:rsidP="00024642">
            <w:pPr>
              <w:pStyle w:val="Lijstalinea"/>
              <w:numPr>
                <w:ilvl w:val="0"/>
                <w:numId w:val="23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CAFFCB9" w14:textId="77777777" w:rsidR="00404CB9" w:rsidRPr="00D422D9" w:rsidRDefault="006E6F26" w:rsidP="00024642">
            <w:pPr>
              <w:pStyle w:val="Lijstalinea"/>
              <w:numPr>
                <w:ilvl w:val="0"/>
                <w:numId w:val="23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5DA3E6C2" w14:textId="77777777" w:rsidR="006E6F26" w:rsidRPr="00D422D9" w:rsidRDefault="006E6F26" w:rsidP="00024642">
            <w:pPr>
              <w:pStyle w:val="Lijstalinea"/>
              <w:numPr>
                <w:ilvl w:val="0"/>
                <w:numId w:val="23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A05A80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5B567453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71DDEC0" w14:textId="77777777" w:rsidR="006E6F26" w:rsidRPr="001D3BDC" w:rsidRDefault="006E6F26" w:rsidP="006E6F26">
      <w:r w:rsidRPr="001D3BDC">
        <w:t xml:space="preserve">Aldus naar waarheid opgemaakt </w:t>
      </w:r>
    </w:p>
    <w:p w14:paraId="5A39BBE3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404CB9" w:rsidRPr="001D3BDC" w14:paraId="1E4AD9B5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11AD1FFF" w14:textId="1D187C42" w:rsidR="00404CB9" w:rsidRPr="001D3BDC" w:rsidRDefault="00404CB9" w:rsidP="00024642">
            <w:pPr>
              <w:spacing w:after="20"/>
            </w:pPr>
            <w:r w:rsidRPr="001D3BDC"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D2927D8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AAAC3EE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A5ACF85" w14:textId="77777777" w:rsidR="00404CB9" w:rsidRPr="001D3BDC" w:rsidRDefault="00404CB9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3AC1D2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0684C02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556B0616" w14:textId="77777777" w:rsidR="00404CB9" w:rsidRPr="001D3BDC" w:rsidRDefault="00404CB9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40198E3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1B667E3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746F1487" w14:textId="77777777" w:rsidR="00404CB9" w:rsidRPr="001D3BDC" w:rsidRDefault="00404CB9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6D1569E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5D6DD9D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F2403EB" w14:textId="77777777" w:rsidR="00404CB9" w:rsidRPr="001D3BDC" w:rsidRDefault="00404CB9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727B7EF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1C8F396" w14:textId="77777777" w:rsidR="00DE469A" w:rsidRDefault="00DE469A" w:rsidP="00CA2531"/>
    <w:p w14:paraId="62A681A1" w14:textId="345D034F" w:rsidR="00404CB9" w:rsidRDefault="00404CB9" w:rsidP="00A07AA2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17344442" w14:textId="77777777" w:rsidR="00A07AA2" w:rsidRDefault="00A07AA2" w:rsidP="00A07AA2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A07AA2" w:rsidRPr="001D3BDC" w14:paraId="299F5358" w14:textId="77777777" w:rsidTr="00532058">
        <w:tc>
          <w:tcPr>
            <w:tcW w:w="4962" w:type="dxa"/>
            <w:shd w:val="clear" w:color="auto" w:fill="B8CCE4" w:themeFill="accent1" w:themeFillTint="66"/>
          </w:tcPr>
          <w:p w14:paraId="240CE228" w14:textId="77777777" w:rsidR="00A07AA2" w:rsidRPr="001D3BDC" w:rsidRDefault="00A07AA2" w:rsidP="00532058">
            <w:pPr>
              <w:spacing w:after="20"/>
            </w:pPr>
            <w:r w:rsidRPr="001D3BDC">
              <w:t xml:space="preserve">Naam </w:t>
            </w:r>
            <w:r w:rsidRPr="00404CB9">
              <w:t>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D4CE2A3" w14:textId="77777777" w:rsidR="00A07AA2" w:rsidRDefault="00A07AA2" w:rsidP="00532058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A07AA2" w:rsidRPr="001D3BDC" w14:paraId="7519BBC4" w14:textId="77777777" w:rsidTr="00532058">
        <w:tc>
          <w:tcPr>
            <w:tcW w:w="4962" w:type="dxa"/>
            <w:shd w:val="clear" w:color="auto" w:fill="B8CCE4" w:themeFill="accent1" w:themeFillTint="66"/>
          </w:tcPr>
          <w:p w14:paraId="604D1F6C" w14:textId="77777777" w:rsidR="00A07AA2" w:rsidRPr="001D3BDC" w:rsidRDefault="00A07AA2" w:rsidP="00532058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9BB64E1" w14:textId="77777777" w:rsidR="00A07AA2" w:rsidRDefault="00A07AA2" w:rsidP="00532058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A07AA2" w:rsidRPr="001D3BDC" w14:paraId="53AF866C" w14:textId="77777777" w:rsidTr="00532058">
        <w:tc>
          <w:tcPr>
            <w:tcW w:w="4962" w:type="dxa"/>
            <w:shd w:val="clear" w:color="auto" w:fill="B8CCE4" w:themeFill="accent1" w:themeFillTint="66"/>
          </w:tcPr>
          <w:p w14:paraId="77453899" w14:textId="77777777" w:rsidR="00A07AA2" w:rsidRPr="001D3BDC" w:rsidRDefault="00A07AA2" w:rsidP="00532058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5994316" w14:textId="77777777" w:rsidR="00A07AA2" w:rsidRDefault="00A07AA2" w:rsidP="00532058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A07AA2" w:rsidRPr="001D3BDC" w14:paraId="17D82DB8" w14:textId="77777777" w:rsidTr="00532058">
        <w:tc>
          <w:tcPr>
            <w:tcW w:w="4962" w:type="dxa"/>
            <w:shd w:val="clear" w:color="auto" w:fill="B8CCE4" w:themeFill="accent1" w:themeFillTint="66"/>
          </w:tcPr>
          <w:p w14:paraId="0FC4B880" w14:textId="77777777" w:rsidR="00A07AA2" w:rsidRPr="001D3BDC" w:rsidRDefault="00A07AA2" w:rsidP="00532058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E6C31F" w14:textId="77777777" w:rsidR="00A07AA2" w:rsidRDefault="00A07AA2" w:rsidP="00532058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A07AA2" w:rsidRPr="001D3BDC" w14:paraId="0E6C5CD2" w14:textId="77777777" w:rsidTr="00532058">
        <w:tc>
          <w:tcPr>
            <w:tcW w:w="4962" w:type="dxa"/>
            <w:shd w:val="clear" w:color="auto" w:fill="B8CCE4" w:themeFill="accent1" w:themeFillTint="66"/>
          </w:tcPr>
          <w:p w14:paraId="5B5E9AD3" w14:textId="77777777" w:rsidR="00A07AA2" w:rsidRPr="001D3BDC" w:rsidRDefault="00A07AA2" w:rsidP="00532058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7666638" w14:textId="77777777" w:rsidR="00A07AA2" w:rsidRDefault="00A07AA2" w:rsidP="00532058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56DAD43C" w14:textId="77777777" w:rsidR="00A07AA2" w:rsidRPr="00CA2531" w:rsidRDefault="00A07AA2" w:rsidP="00A07AA2"/>
    <w:sectPr w:rsidR="00A07AA2" w:rsidRPr="00CA2531" w:rsidSect="00DE46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3DCE" w14:textId="77777777" w:rsidR="006775B4" w:rsidRDefault="006775B4" w:rsidP="00024642">
      <w:pPr>
        <w:spacing w:line="240" w:lineRule="auto"/>
      </w:pPr>
      <w:r>
        <w:separator/>
      </w:r>
    </w:p>
  </w:endnote>
  <w:endnote w:type="continuationSeparator" w:id="0">
    <w:p w14:paraId="71386EFD" w14:textId="77777777" w:rsidR="006775B4" w:rsidRDefault="006775B4" w:rsidP="00024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6B5D" w14:textId="7FC8DEF1" w:rsidR="00024642" w:rsidRDefault="00024642">
    <w:pPr>
      <w:pStyle w:val="Voettekst"/>
    </w:pPr>
    <w:r>
      <w:t xml:space="preserve">Datum </w:t>
    </w:r>
    <w:r w:rsidR="003715EE">
      <w:t>4 mei 2026</w:t>
    </w:r>
    <w:r>
      <w:t xml:space="preserve">, versie </w:t>
    </w:r>
    <w:r w:rsidR="00F467C4"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6DE4" w14:textId="77777777" w:rsidR="006775B4" w:rsidRDefault="006775B4" w:rsidP="00024642">
      <w:pPr>
        <w:spacing w:line="240" w:lineRule="auto"/>
      </w:pPr>
      <w:r>
        <w:separator/>
      </w:r>
    </w:p>
  </w:footnote>
  <w:footnote w:type="continuationSeparator" w:id="0">
    <w:p w14:paraId="4C5DC142" w14:textId="77777777" w:rsidR="006775B4" w:rsidRDefault="006775B4" w:rsidP="00024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126" w14:textId="3210D1C6" w:rsidR="00024642" w:rsidRDefault="009C0B3D">
    <w:pPr>
      <w:pStyle w:val="Koptekst"/>
    </w:pPr>
    <w:r>
      <w:t>AANBESTEDING RENOVATIE GEMAAL KRASSEKEET EN ZOUTWATERINLAAT</w:t>
    </w:r>
    <w:r w:rsidR="00CE2D5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3AAB6BD"/>
    <w:multiLevelType w:val="hybridMultilevel"/>
    <w:tmpl w:val="67B29BDE"/>
    <w:lvl w:ilvl="0" w:tplc="0D2A4968">
      <w:start w:val="1"/>
      <w:numFmt w:val="upperLetter"/>
      <w:lvlText w:val="%1."/>
      <w:lvlJc w:val="left"/>
      <w:pPr>
        <w:ind w:left="720" w:hanging="360"/>
      </w:pPr>
    </w:lvl>
    <w:lvl w:ilvl="1" w:tplc="8392EDDA">
      <w:start w:val="1"/>
      <w:numFmt w:val="lowerLetter"/>
      <w:lvlText w:val="%2."/>
      <w:lvlJc w:val="left"/>
      <w:pPr>
        <w:ind w:left="1440" w:hanging="360"/>
      </w:pPr>
    </w:lvl>
    <w:lvl w:ilvl="2" w:tplc="7A904B42">
      <w:start w:val="1"/>
      <w:numFmt w:val="lowerRoman"/>
      <w:lvlText w:val="%3."/>
      <w:lvlJc w:val="right"/>
      <w:pPr>
        <w:ind w:left="2160" w:hanging="180"/>
      </w:pPr>
    </w:lvl>
    <w:lvl w:ilvl="3" w:tplc="8C56601E">
      <w:start w:val="1"/>
      <w:numFmt w:val="decimal"/>
      <w:lvlText w:val="%4."/>
      <w:lvlJc w:val="left"/>
      <w:pPr>
        <w:ind w:left="2880" w:hanging="360"/>
      </w:pPr>
    </w:lvl>
    <w:lvl w:ilvl="4" w:tplc="C18A5BFA">
      <w:start w:val="1"/>
      <w:numFmt w:val="lowerLetter"/>
      <w:lvlText w:val="%5."/>
      <w:lvlJc w:val="left"/>
      <w:pPr>
        <w:ind w:left="3600" w:hanging="360"/>
      </w:pPr>
    </w:lvl>
    <w:lvl w:ilvl="5" w:tplc="0C42B8D2">
      <w:start w:val="1"/>
      <w:numFmt w:val="lowerRoman"/>
      <w:lvlText w:val="%6."/>
      <w:lvlJc w:val="right"/>
      <w:pPr>
        <w:ind w:left="4320" w:hanging="180"/>
      </w:pPr>
    </w:lvl>
    <w:lvl w:ilvl="6" w:tplc="C5CCB9C0">
      <w:start w:val="1"/>
      <w:numFmt w:val="decimal"/>
      <w:lvlText w:val="%7."/>
      <w:lvlJc w:val="left"/>
      <w:pPr>
        <w:ind w:left="5040" w:hanging="360"/>
      </w:pPr>
    </w:lvl>
    <w:lvl w:ilvl="7" w:tplc="8828119A">
      <w:start w:val="1"/>
      <w:numFmt w:val="lowerLetter"/>
      <w:lvlText w:val="%8."/>
      <w:lvlJc w:val="left"/>
      <w:pPr>
        <w:ind w:left="5760" w:hanging="360"/>
      </w:pPr>
    </w:lvl>
    <w:lvl w:ilvl="8" w:tplc="A5C270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4491231">
    <w:abstractNumId w:val="11"/>
  </w:num>
  <w:num w:numId="2" w16cid:durableId="1540972562">
    <w:abstractNumId w:val="5"/>
  </w:num>
  <w:num w:numId="3" w16cid:durableId="1292782872">
    <w:abstractNumId w:val="4"/>
  </w:num>
  <w:num w:numId="4" w16cid:durableId="890919116">
    <w:abstractNumId w:val="3"/>
  </w:num>
  <w:num w:numId="5" w16cid:durableId="1233277641">
    <w:abstractNumId w:val="2"/>
  </w:num>
  <w:num w:numId="6" w16cid:durableId="2005012121">
    <w:abstractNumId w:val="1"/>
  </w:num>
  <w:num w:numId="7" w16cid:durableId="1855225835">
    <w:abstractNumId w:val="0"/>
  </w:num>
  <w:num w:numId="8" w16cid:durableId="591620526">
    <w:abstractNumId w:val="10"/>
  </w:num>
  <w:num w:numId="9" w16cid:durableId="284892506">
    <w:abstractNumId w:val="12"/>
  </w:num>
  <w:num w:numId="10" w16cid:durableId="1455563133">
    <w:abstractNumId w:val="19"/>
  </w:num>
  <w:num w:numId="11" w16cid:durableId="888566274">
    <w:abstractNumId w:val="9"/>
  </w:num>
  <w:num w:numId="12" w16cid:durableId="4527605">
    <w:abstractNumId w:val="8"/>
  </w:num>
  <w:num w:numId="13" w16cid:durableId="1517648426">
    <w:abstractNumId w:val="6"/>
  </w:num>
  <w:num w:numId="14" w16cid:durableId="1284310800">
    <w:abstractNumId w:val="17"/>
  </w:num>
  <w:num w:numId="15" w16cid:durableId="678704892">
    <w:abstractNumId w:val="8"/>
  </w:num>
  <w:num w:numId="16" w16cid:durableId="1157184925">
    <w:abstractNumId w:val="13"/>
  </w:num>
  <w:num w:numId="17" w16cid:durableId="1391927405">
    <w:abstractNumId w:val="14"/>
  </w:num>
  <w:num w:numId="18" w16cid:durableId="1977492493">
    <w:abstractNumId w:val="7"/>
  </w:num>
  <w:num w:numId="19" w16cid:durableId="12705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273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589059">
    <w:abstractNumId w:val="15"/>
  </w:num>
  <w:num w:numId="22" w16cid:durableId="1879783526">
    <w:abstractNumId w:val="16"/>
  </w:num>
  <w:num w:numId="23" w16cid:durableId="147976789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24642"/>
    <w:rsid w:val="000639DB"/>
    <w:rsid w:val="00065EC2"/>
    <w:rsid w:val="0007559E"/>
    <w:rsid w:val="00086BEC"/>
    <w:rsid w:val="000B1624"/>
    <w:rsid w:val="000D4004"/>
    <w:rsid w:val="0011083E"/>
    <w:rsid w:val="001179EA"/>
    <w:rsid w:val="00140D11"/>
    <w:rsid w:val="0019548F"/>
    <w:rsid w:val="001F3A68"/>
    <w:rsid w:val="00245FDE"/>
    <w:rsid w:val="00315FBA"/>
    <w:rsid w:val="003168DE"/>
    <w:rsid w:val="00321634"/>
    <w:rsid w:val="00355F4A"/>
    <w:rsid w:val="00364F15"/>
    <w:rsid w:val="003715EE"/>
    <w:rsid w:val="003E163A"/>
    <w:rsid w:val="003E4285"/>
    <w:rsid w:val="003E66E5"/>
    <w:rsid w:val="00403165"/>
    <w:rsid w:val="00404CB9"/>
    <w:rsid w:val="00432324"/>
    <w:rsid w:val="00442E89"/>
    <w:rsid w:val="0044781C"/>
    <w:rsid w:val="0046028A"/>
    <w:rsid w:val="00470E4E"/>
    <w:rsid w:val="00485AF7"/>
    <w:rsid w:val="004C0AC6"/>
    <w:rsid w:val="00501C14"/>
    <w:rsid w:val="005C3E6E"/>
    <w:rsid w:val="005E19CE"/>
    <w:rsid w:val="00671BCE"/>
    <w:rsid w:val="006775B4"/>
    <w:rsid w:val="006C6DE8"/>
    <w:rsid w:val="006E3E62"/>
    <w:rsid w:val="006E63EB"/>
    <w:rsid w:val="006E6F26"/>
    <w:rsid w:val="007004E8"/>
    <w:rsid w:val="00720F5F"/>
    <w:rsid w:val="00724B2B"/>
    <w:rsid w:val="0077686E"/>
    <w:rsid w:val="007C138D"/>
    <w:rsid w:val="007C32DF"/>
    <w:rsid w:val="0081650C"/>
    <w:rsid w:val="00817647"/>
    <w:rsid w:val="008B3088"/>
    <w:rsid w:val="009745C1"/>
    <w:rsid w:val="0097508A"/>
    <w:rsid w:val="009A780E"/>
    <w:rsid w:val="009C0B3D"/>
    <w:rsid w:val="009F5D13"/>
    <w:rsid w:val="00A07AA2"/>
    <w:rsid w:val="00A527C8"/>
    <w:rsid w:val="00A84276"/>
    <w:rsid w:val="00AF2841"/>
    <w:rsid w:val="00AF43BE"/>
    <w:rsid w:val="00B51B24"/>
    <w:rsid w:val="00BA0F19"/>
    <w:rsid w:val="00C32039"/>
    <w:rsid w:val="00C46EDC"/>
    <w:rsid w:val="00C70E9B"/>
    <w:rsid w:val="00C73CDF"/>
    <w:rsid w:val="00C9616B"/>
    <w:rsid w:val="00CA2531"/>
    <w:rsid w:val="00CB1564"/>
    <w:rsid w:val="00CB1F98"/>
    <w:rsid w:val="00CE2D51"/>
    <w:rsid w:val="00D231A5"/>
    <w:rsid w:val="00D309E9"/>
    <w:rsid w:val="00D422D9"/>
    <w:rsid w:val="00D42DE8"/>
    <w:rsid w:val="00D549BE"/>
    <w:rsid w:val="00D66341"/>
    <w:rsid w:val="00D91A2F"/>
    <w:rsid w:val="00DA1DE5"/>
    <w:rsid w:val="00DE469A"/>
    <w:rsid w:val="00E35F65"/>
    <w:rsid w:val="00E4088D"/>
    <w:rsid w:val="00E6365D"/>
    <w:rsid w:val="00F23CFA"/>
    <w:rsid w:val="00F26018"/>
    <w:rsid w:val="00F40A3A"/>
    <w:rsid w:val="00F40FB9"/>
    <w:rsid w:val="00F467C4"/>
    <w:rsid w:val="00F70B62"/>
    <w:rsid w:val="00FA5332"/>
    <w:rsid w:val="00FD708F"/>
    <w:rsid w:val="0246F169"/>
    <w:rsid w:val="09F5A3CD"/>
    <w:rsid w:val="0C64213E"/>
    <w:rsid w:val="0CAFAE1A"/>
    <w:rsid w:val="10A0E0C6"/>
    <w:rsid w:val="19A7272F"/>
    <w:rsid w:val="1BB4E158"/>
    <w:rsid w:val="248D4473"/>
    <w:rsid w:val="2B3CA576"/>
    <w:rsid w:val="308017C2"/>
    <w:rsid w:val="41DA6C10"/>
    <w:rsid w:val="49F24DD5"/>
    <w:rsid w:val="4AE8FEF7"/>
    <w:rsid w:val="5C1EA147"/>
    <w:rsid w:val="65381AFB"/>
    <w:rsid w:val="6D79FBA6"/>
    <w:rsid w:val="78695466"/>
    <w:rsid w:val="78EBB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8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8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8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8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8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8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3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3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3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9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2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3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4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5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6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7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10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8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rsid w:val="006E6F26"/>
    <w:pPr>
      <w:numPr>
        <w:ilvl w:val="1"/>
        <w:numId w:val="21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W-rol xmlns="50bd7b6c-278f-4085-b58b-8f8be0ea259b">5 Contractmanagement</PMW-rol>
    <Taakveld xmlns="50bd7b6c-278f-4085-b58b-8f8be0ea259b">5.01 Contractvoorbereiding</Taakveld>
    <_Status xmlns="http://schemas.microsoft.com/sharepoint/v3/fields">Niet gestart</_Status>
    <IconOverlay xmlns="http://schemas.microsoft.com/sharepoint/v4" xsi:nil="true"/>
    <Dossiernummer xmlns="50bd7b6c-278f-4085-b58b-8f8be0ea259b">HHNK/23001675</Dossiernummer>
    <TaxCatchAll xmlns="eb215c7e-d01c-4cfb-be95-679d797aaca1" xsi:nil="true"/>
    <lcf76f155ced4ddcb4097134ff3c332f xmlns="e9732f93-1c64-4f1f-865d-56ca634cae78">
      <Terms xmlns="http://schemas.microsoft.com/office/infopath/2007/PartnerControls"/>
    </lcf76f155ced4ddcb4097134ff3c332f>
    <Partij xmlns="e9732f93-1c64-4f1f-865d-56ca634cae78" xsi:nil="true"/>
    <Typedocument xmlns="e9732f93-1c64-4f1f-865d-56ca634cae78" xsi:nil="true"/>
    <SharedWithUsers xmlns="eb215c7e-d01c-4cfb-be95-679d797aaca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4EBCFBDD4F74797477BDCE63ADB63" ma:contentTypeVersion="25" ma:contentTypeDescription="Een nieuw document maken." ma:contentTypeScope="" ma:versionID="7f0c64ef5539cba4e7d2a35656bc6ddc">
  <xsd:schema xmlns:xsd="http://www.w3.org/2001/XMLSchema" xmlns:xs="http://www.w3.org/2001/XMLSchema" xmlns:p="http://schemas.microsoft.com/office/2006/metadata/properties" xmlns:ns2="50bd7b6c-278f-4085-b58b-8f8be0ea259b" xmlns:ns3="http://schemas.microsoft.com/sharepoint/v3/fields" xmlns:ns4="http://schemas.microsoft.com/sharepoint/v4" xmlns:ns5="e9732f93-1c64-4f1f-865d-56ca634cae78" xmlns:ns6="eb215c7e-d01c-4cfb-be95-679d797aaca1" targetNamespace="http://schemas.microsoft.com/office/2006/metadata/properties" ma:root="true" ma:fieldsID="8dbb9b6e3f543d816faa1799c173a809" ns2:_="" ns3:_="" ns4:_="" ns5:_="" ns6:_="">
    <xsd:import namespace="50bd7b6c-278f-4085-b58b-8f8be0ea259b"/>
    <xsd:import namespace="http://schemas.microsoft.com/sharepoint/v3/fields"/>
    <xsd:import namespace="http://schemas.microsoft.com/sharepoint/v4"/>
    <xsd:import namespace="e9732f93-1c64-4f1f-865d-56ca634cae78"/>
    <xsd:import namespace="eb215c7e-d01c-4cfb-be95-679d797aaca1"/>
    <xsd:element name="properties">
      <xsd:complexType>
        <xsd:sequence>
          <xsd:element name="documentManagement">
            <xsd:complexType>
              <xsd:all>
                <xsd:element ref="ns2:Dossiernummer" minOccurs="0"/>
                <xsd:element ref="ns3:_Status" minOccurs="0"/>
                <xsd:element ref="ns2:PMW-rol" minOccurs="0"/>
                <xsd:element ref="ns2:Taakveld" minOccurs="0"/>
                <xsd:element ref="ns4:IconOverlay" minOccurs="0"/>
                <xsd:element ref="ns5:lcf76f155ced4ddcb4097134ff3c332f" minOccurs="0"/>
                <xsd:element ref="ns6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ObjectDetectorVersion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Typedocument" minOccurs="0"/>
                <xsd:element ref="ns5:Partij" minOccurs="0"/>
                <xsd:element ref="ns5:MediaServiceOCR" minOccurs="0"/>
                <xsd:element ref="ns5:MediaLengthInSeconds" minOccurs="0"/>
                <xsd:element ref="ns5:MediaServiceSearchProperties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7b6c-278f-4085-b58b-8f8be0ea259b" elementFormDefault="qualified">
    <xsd:import namespace="http://schemas.microsoft.com/office/2006/documentManagement/types"/>
    <xsd:import namespace="http://schemas.microsoft.com/office/infopath/2007/PartnerControls"/>
    <xsd:element name="Dossiernummer" ma:index="8" nillable="true" ma:displayName="Dossiernummer" ma:default="HHNK/20001258" ma:internalName="Dossiernummer">
      <xsd:simpleType>
        <xsd:restriction base="dms:Text">
          <xsd:maxLength value="255"/>
        </xsd:restriction>
      </xsd:simpleType>
    </xsd:element>
    <xsd:element name="PMW-rol" ma:index="10" nillable="true" ma:displayName="PMW-rol" ma:format="Dropdown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11" nillable="true" ma:displayName="Taakveld" ma:format="Dropdown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iet gestart" ma:internalName="_Status">
      <xsd:simpleType>
        <xsd:union memberTypes="dms:Text">
          <xsd:simpleType>
            <xsd:restriction base="dms:Choice">
              <xsd:enumeration value="Niet gestart"/>
              <xsd:enumeration value="Concept"/>
              <xsd:enumeration value="Herzien"/>
              <xsd:enumeration value="Gepland"/>
              <xsd:enumeration value="Gepubliceerd"/>
              <xsd:enumeration value="Definitief"/>
              <xsd:enumeration value="Verlop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32f93-1c64-4f1f-865d-56ca634cae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Typedocument" ma:index="23" nillable="true" ma:displayName="Type document" ma:format="Dropdown" ma:internalName="Typedocument">
      <xsd:simpleType>
        <xsd:union memberTypes="dms:Text">
          <xsd:simpleType>
            <xsd:restriction base="dms:Choice">
              <xsd:enumeration value="Tekening"/>
              <xsd:enumeration value="Berekening"/>
              <xsd:enumeration value="Specificaties"/>
              <xsd:enumeration value="Contractdocument"/>
              <xsd:enumeration value="Offerte"/>
            </xsd:restriction>
          </xsd:simpleType>
        </xsd:union>
      </xsd:simpleType>
    </xsd:element>
    <xsd:element name="Partij" ma:index="24" nillable="true" ma:displayName="Partij" ma:format="Dropdown" ma:internalName="Partij">
      <xsd:simpleType>
        <xsd:union memberTypes="dms:Text">
          <xsd:simpleType>
            <xsd:restriction base="dms:Choice">
              <xsd:enumeration value="P. Smit"/>
              <xsd:enumeration value="Stemar"/>
              <xsd:enumeration value="Antea"/>
              <xsd:enumeration value="Keuze 4"/>
            </xsd:restriction>
          </xsd:simpleType>
        </xsd:union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15c7e-d01c-4cfb-be95-679d797aac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e1c1bc-e27d-4b1f-9e85-2c0de2210774}" ma:internalName="TaxCatchAll" ma:showField="CatchAllData" ma:web="eb215c7e-d01c-4cfb-be95-679d797aa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3D83E-DC03-4EF8-B1A8-1D4EB6D945C4}">
  <ds:schemaRefs>
    <ds:schemaRef ds:uri="http://schemas.microsoft.com/office/2006/metadata/properties"/>
    <ds:schemaRef ds:uri="http://schemas.microsoft.com/office/infopath/2007/PartnerControls"/>
    <ds:schemaRef ds:uri="50bd7b6c-278f-4085-b58b-8f8be0ea259b"/>
    <ds:schemaRef ds:uri="http://schemas.microsoft.com/sharepoint/v3/fields"/>
    <ds:schemaRef ds:uri="http://schemas.microsoft.com/sharepoint/v4"/>
    <ds:schemaRef ds:uri="eb215c7e-d01c-4cfb-be95-679d797aaca1"/>
    <ds:schemaRef ds:uri="e9732f93-1c64-4f1f-865d-56ca634cae78"/>
  </ds:schemaRefs>
</ds:datastoreItem>
</file>

<file path=customXml/itemProps3.xml><?xml version="1.0" encoding="utf-8"?>
<ds:datastoreItem xmlns:ds="http://schemas.openxmlformats.org/officeDocument/2006/customXml" ds:itemID="{27FD210A-3F89-42AD-8BC5-07252C6A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7b6c-278f-4085-b58b-8f8be0ea259b"/>
    <ds:schemaRef ds:uri="http://schemas.microsoft.com/sharepoint/v3/fields"/>
    <ds:schemaRef ds:uri="http://schemas.microsoft.com/sharepoint/v4"/>
    <ds:schemaRef ds:uri="e9732f93-1c64-4f1f-865d-56ca634cae78"/>
    <ds:schemaRef ds:uri="eb215c7e-d01c-4cfb-be95-679d797aa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1217</Characters>
  <Application>Microsoft Office Word</Application>
  <DocSecurity>0</DocSecurity>
  <Lines>71</Lines>
  <Paragraphs>62</Paragraphs>
  <ScaleCrop>false</ScaleCrop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Arends, Johan</cp:lastModifiedBy>
  <cp:revision>2</cp:revision>
  <dcterms:created xsi:type="dcterms:W3CDTF">2026-05-04T09:13:00Z</dcterms:created>
  <dcterms:modified xsi:type="dcterms:W3CDTF">2026-05-04T09:13:00Z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0x0101007744EBCFBDD4F74797477BDCE63ADB63</vt:lpwstr>
  </property>
  <property fmtid="{D5CDD505-2E9C-101B-9397-08002B2CF9AE}" pid="3" name="xd_Signature">
    <vt:bool>false</vt:bool>
  </property>
  <property fmtid="{D5CDD505-2E9C-101B-9397-08002B2CF9AE}" pid="4" name="GUID">
    <vt:lpwstr>8cf12985-eff8-405e-a0b6-8b5444b78e07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PMWRol">
    <vt:lpwstr>5 Contractmanagement</vt:lpwstr>
  </property>
  <property fmtid="{D5CDD505-2E9C-101B-9397-08002B2CF9AE}" pid="12" name="Order">
    <vt:r8>17700</vt:r8>
  </property>
  <property fmtid="{D5CDD505-2E9C-101B-9397-08002B2CF9AE}" pid="13" name="URL">
    <vt:lpwstr/>
  </property>
</Properties>
</file>