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95B6" w14:textId="77777777" w:rsidR="00CD3FDA" w:rsidRPr="00B81DD4" w:rsidRDefault="00CD3FDA" w:rsidP="00016740">
      <w:pPr>
        <w:spacing w:line="240" w:lineRule="auto"/>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96"/>
      </w:tblGrid>
      <w:tr w:rsidR="002F192A" w14:paraId="47E893BE" w14:textId="77777777" w:rsidTr="004E6D9B">
        <w:tc>
          <w:tcPr>
            <w:tcW w:w="9546" w:type="dxa"/>
          </w:tcPr>
          <w:p w14:paraId="7A812800" w14:textId="6FC9CA62" w:rsidR="002F192A" w:rsidRDefault="00125794" w:rsidP="00FD3955">
            <w:pPr>
              <w:spacing w:line="240" w:lineRule="auto"/>
              <w:jc w:val="center"/>
            </w:pPr>
            <w:r>
              <w:rPr>
                <w:noProof/>
              </w:rPr>
              <w:drawing>
                <wp:inline distT="0" distB="0" distL="0" distR="0" wp14:anchorId="5745D608" wp14:editId="75CA3FA1">
                  <wp:extent cx="6010275" cy="42481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0275" cy="4248150"/>
                          </a:xfrm>
                          <a:prstGeom prst="rect">
                            <a:avLst/>
                          </a:prstGeom>
                          <a:noFill/>
                          <a:ln>
                            <a:noFill/>
                          </a:ln>
                        </pic:spPr>
                      </pic:pic>
                    </a:graphicData>
                  </a:graphic>
                </wp:inline>
              </w:drawing>
            </w:r>
          </w:p>
        </w:tc>
      </w:tr>
      <w:tr w:rsidR="002F192A" w14:paraId="63BFDFFB" w14:textId="77777777" w:rsidTr="004E6D9B">
        <w:tc>
          <w:tcPr>
            <w:tcW w:w="9546" w:type="dxa"/>
          </w:tcPr>
          <w:p w14:paraId="4078B0B9" w14:textId="77777777" w:rsidR="002F192A" w:rsidRPr="004E6D9B" w:rsidRDefault="002F192A" w:rsidP="00FD3955">
            <w:pPr>
              <w:spacing w:line="240" w:lineRule="auto"/>
              <w:jc w:val="center"/>
              <w:rPr>
                <w:b/>
                <w:sz w:val="36"/>
              </w:rPr>
            </w:pPr>
            <w:r w:rsidRPr="004E6D9B">
              <w:rPr>
                <w:b/>
                <w:sz w:val="36"/>
              </w:rPr>
              <w:t xml:space="preserve">Aanbestedingsleidraad </w:t>
            </w:r>
          </w:p>
          <w:p w14:paraId="712074BB" w14:textId="77777777" w:rsidR="002F192A" w:rsidRPr="004E6D9B" w:rsidRDefault="002F192A" w:rsidP="00FD3955">
            <w:pPr>
              <w:spacing w:line="240" w:lineRule="auto"/>
              <w:jc w:val="center"/>
              <w:rPr>
                <w:b/>
                <w:sz w:val="36"/>
              </w:rPr>
            </w:pPr>
            <w:r w:rsidRPr="004E6D9B">
              <w:rPr>
                <w:b/>
                <w:sz w:val="36"/>
              </w:rPr>
              <w:t>Europese Aanbesteding</w:t>
            </w:r>
          </w:p>
          <w:p w14:paraId="052B2DBD" w14:textId="77777777" w:rsidR="002F192A" w:rsidRPr="004E6D9B" w:rsidRDefault="002F192A" w:rsidP="00FD3955">
            <w:pPr>
              <w:spacing w:line="240" w:lineRule="auto"/>
              <w:jc w:val="center"/>
              <w:rPr>
                <w:b/>
                <w:sz w:val="36"/>
              </w:rPr>
            </w:pPr>
          </w:p>
          <w:p w14:paraId="64864C41" w14:textId="77777777" w:rsidR="002F192A" w:rsidRDefault="00254825" w:rsidP="00FD3955">
            <w:pPr>
              <w:spacing w:line="240" w:lineRule="auto"/>
              <w:jc w:val="center"/>
              <w:rPr>
                <w:b/>
                <w:sz w:val="36"/>
              </w:rPr>
            </w:pPr>
            <w:r>
              <w:rPr>
                <w:b/>
                <w:sz w:val="36"/>
              </w:rPr>
              <w:t>Kantoorartikelen/School verbruiksartikelen</w:t>
            </w:r>
          </w:p>
          <w:p w14:paraId="0F2833FB" w14:textId="77777777" w:rsidR="00CA1F5D" w:rsidRDefault="00CA1F5D" w:rsidP="00FD3955">
            <w:pPr>
              <w:spacing w:line="240" w:lineRule="auto"/>
              <w:jc w:val="center"/>
              <w:rPr>
                <w:b/>
                <w:sz w:val="36"/>
              </w:rPr>
            </w:pPr>
          </w:p>
          <w:p w14:paraId="79431ED4" w14:textId="77777777" w:rsidR="002F192A" w:rsidRDefault="002F192A" w:rsidP="00F54241">
            <w:pPr>
              <w:spacing w:line="240" w:lineRule="auto"/>
              <w:jc w:val="center"/>
              <w:rPr>
                <w:b/>
                <w:sz w:val="36"/>
              </w:rPr>
            </w:pPr>
          </w:p>
          <w:p w14:paraId="35AD2D67" w14:textId="77777777" w:rsidR="00F54241" w:rsidRDefault="00F54241" w:rsidP="00F54241">
            <w:pPr>
              <w:spacing w:line="240" w:lineRule="auto"/>
              <w:jc w:val="center"/>
              <w:rPr>
                <w:sz w:val="36"/>
              </w:rPr>
            </w:pPr>
          </w:p>
          <w:p w14:paraId="79DB0E48" w14:textId="77777777" w:rsidR="00F54241" w:rsidRDefault="00F54241" w:rsidP="00F54241">
            <w:pPr>
              <w:spacing w:line="240" w:lineRule="auto"/>
              <w:jc w:val="center"/>
            </w:pPr>
          </w:p>
        </w:tc>
      </w:tr>
    </w:tbl>
    <w:p w14:paraId="53009BE4" w14:textId="77777777" w:rsidR="00CD3FDA" w:rsidRPr="00B81DD4" w:rsidRDefault="00CD3FDA" w:rsidP="0040680F">
      <w:pPr>
        <w:spacing w:line="240" w:lineRule="auto"/>
        <w:jc w:val="center"/>
      </w:pPr>
    </w:p>
    <w:p w14:paraId="59694F65" w14:textId="77777777" w:rsidR="00C87244" w:rsidRPr="00B81DD4" w:rsidRDefault="00C87244" w:rsidP="0040680F">
      <w:pPr>
        <w:spacing w:line="240" w:lineRule="auto"/>
        <w:jc w:val="center"/>
      </w:pPr>
    </w:p>
    <w:p w14:paraId="3817C02A" w14:textId="77777777" w:rsidR="006A6912" w:rsidRPr="0040680F" w:rsidRDefault="006A6912" w:rsidP="0040680F">
      <w:pPr>
        <w:spacing w:line="240" w:lineRule="auto"/>
        <w:jc w:val="center"/>
        <w:rPr>
          <w:sz w:val="36"/>
        </w:rPr>
      </w:pPr>
    </w:p>
    <w:p w14:paraId="0233E95F" w14:textId="77777777" w:rsidR="00CD3FDA" w:rsidRPr="00B81DD4" w:rsidRDefault="00CD3FDA" w:rsidP="00812593"/>
    <w:p w14:paraId="1C8C9A63" w14:textId="77777777" w:rsidR="00CD3FDA" w:rsidRPr="00B81DD4" w:rsidRDefault="00CD3FDA" w:rsidP="00812593"/>
    <w:p w14:paraId="590B7646" w14:textId="77777777" w:rsidR="00CD3FDA" w:rsidRPr="00B81DD4" w:rsidRDefault="00CD3FDA" w:rsidP="00812593"/>
    <w:p w14:paraId="27C52FA7" w14:textId="77777777" w:rsidR="00CD3FDA" w:rsidRPr="00B81DD4" w:rsidRDefault="00CD3FDA" w:rsidP="00812593"/>
    <w:p w14:paraId="52C1D370" w14:textId="77777777" w:rsidR="00CD3FDA" w:rsidRPr="00B81DD4" w:rsidRDefault="00CD3FDA" w:rsidP="00812593"/>
    <w:p w14:paraId="2DC27E0A" w14:textId="77777777" w:rsidR="00807D3A" w:rsidRDefault="00807D3A">
      <w:bookmarkStart w:id="0" w:name="_Toc42057229"/>
      <w:bookmarkStart w:id="1" w:name="_Toc223517236"/>
    </w:p>
    <w:tbl>
      <w:tblPr>
        <w:tblpPr w:leftFromText="141" w:rightFromText="141" w:vertAnchor="text" w:tblpY="1"/>
        <w:tblOverlap w:val="never"/>
        <w:tblW w:w="0" w:type="auto"/>
        <w:tblLayout w:type="fixed"/>
        <w:tblLook w:val="0000" w:firstRow="0" w:lastRow="0" w:firstColumn="0" w:lastColumn="0" w:noHBand="0" w:noVBand="0"/>
      </w:tblPr>
      <w:tblGrid>
        <w:gridCol w:w="8856"/>
      </w:tblGrid>
      <w:tr w:rsidR="002C3423" w:rsidRPr="00A959F8" w14:paraId="7712E28E" w14:textId="77777777" w:rsidTr="00FA1294">
        <w:tc>
          <w:tcPr>
            <w:tcW w:w="8856" w:type="dxa"/>
          </w:tcPr>
          <w:p w14:paraId="196A015A" w14:textId="77777777" w:rsidR="00E60D77" w:rsidRDefault="00E60D77" w:rsidP="000B3E46">
            <w:pPr>
              <w:pStyle w:val="Kop3"/>
              <w:spacing w:before="0" w:after="0"/>
            </w:pPr>
            <w:bookmarkStart w:id="2" w:name="_Toc228791879"/>
            <w:r>
              <w:t>Samenvatting</w:t>
            </w:r>
            <w:bookmarkEnd w:id="0"/>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235"/>
            </w:tblGrid>
            <w:tr w:rsidR="00B86DED" w:rsidRPr="008F188A" w14:paraId="4A86CCCB" w14:textId="77777777" w:rsidTr="008F188A">
              <w:tc>
                <w:tcPr>
                  <w:tcW w:w="4390" w:type="dxa"/>
                </w:tcPr>
                <w:p w14:paraId="6009ACF8" w14:textId="77777777" w:rsidR="00B86DED" w:rsidRPr="008F188A" w:rsidRDefault="00B86DED" w:rsidP="00D727D4">
                  <w:pPr>
                    <w:framePr w:hSpace="141" w:wrap="around" w:vAnchor="text" w:hAnchor="text" w:y="1"/>
                    <w:tabs>
                      <w:tab w:val="left" w:pos="970"/>
                    </w:tabs>
                    <w:suppressOverlap/>
                    <w:rPr>
                      <w:rFonts w:ascii="Calibri Light" w:hAnsi="Calibri Light" w:cs="Calibri Light"/>
                      <w:sz w:val="24"/>
                      <w:szCs w:val="24"/>
                    </w:rPr>
                  </w:pPr>
                  <w:r w:rsidRPr="008F188A">
                    <w:rPr>
                      <w:rStyle w:val="Intensievebenadrukking"/>
                      <w:rFonts w:ascii="Calibri Light" w:hAnsi="Calibri Light" w:cs="Calibri Light"/>
                      <w:sz w:val="24"/>
                      <w:szCs w:val="24"/>
                    </w:rPr>
                    <w:t xml:space="preserve">Aantal percelen: </w:t>
                  </w:r>
                </w:p>
              </w:tc>
              <w:tc>
                <w:tcPr>
                  <w:tcW w:w="4235" w:type="dxa"/>
                </w:tcPr>
                <w:p w14:paraId="6E3D8E3E" w14:textId="77777777" w:rsidR="00B86DED" w:rsidRPr="008F188A" w:rsidRDefault="00611C3E" w:rsidP="00D727D4">
                  <w:pPr>
                    <w:framePr w:hSpace="141" w:wrap="around" w:vAnchor="text" w:hAnchor="text" w:y="1"/>
                    <w:tabs>
                      <w:tab w:val="left" w:pos="970"/>
                    </w:tabs>
                    <w:suppressOverlap/>
                    <w:rPr>
                      <w:rFonts w:ascii="Calibri Light" w:hAnsi="Calibri Light" w:cs="Calibri Light"/>
                      <w:sz w:val="24"/>
                      <w:szCs w:val="24"/>
                    </w:rPr>
                  </w:pPr>
                  <w:r>
                    <w:rPr>
                      <w:rFonts w:ascii="Calibri Light" w:hAnsi="Calibri Light" w:cs="Calibri Light"/>
                      <w:sz w:val="24"/>
                      <w:szCs w:val="24"/>
                    </w:rPr>
                    <w:t>1</w:t>
                  </w:r>
                  <w:r w:rsidR="00B86DED" w:rsidRPr="008F188A">
                    <w:rPr>
                      <w:rFonts w:ascii="Calibri Light" w:hAnsi="Calibri Light" w:cs="Calibri Light"/>
                      <w:sz w:val="24"/>
                      <w:szCs w:val="24"/>
                    </w:rPr>
                    <w:t xml:space="preserve"> perce</w:t>
                  </w:r>
                  <w:r>
                    <w:rPr>
                      <w:rFonts w:ascii="Calibri Light" w:hAnsi="Calibri Light" w:cs="Calibri Light"/>
                      <w:sz w:val="24"/>
                      <w:szCs w:val="24"/>
                    </w:rPr>
                    <w:t>el</w:t>
                  </w:r>
                </w:p>
              </w:tc>
            </w:tr>
            <w:tr w:rsidR="00B86DED" w:rsidRPr="008F188A" w14:paraId="1CAA0331" w14:textId="77777777" w:rsidTr="008F188A">
              <w:tc>
                <w:tcPr>
                  <w:tcW w:w="4390" w:type="dxa"/>
                </w:tcPr>
                <w:p w14:paraId="306B73B8" w14:textId="77777777" w:rsidR="00B86DED" w:rsidRPr="008F188A" w:rsidRDefault="00B86DED" w:rsidP="00D727D4">
                  <w:pPr>
                    <w:framePr w:hSpace="141" w:wrap="around" w:vAnchor="text" w:hAnchor="text" w:y="1"/>
                    <w:tabs>
                      <w:tab w:val="left" w:pos="970"/>
                    </w:tabs>
                    <w:suppressOverlap/>
                    <w:rPr>
                      <w:rFonts w:ascii="Calibri Light" w:hAnsi="Calibri Light" w:cs="Calibri Light"/>
                      <w:sz w:val="24"/>
                      <w:szCs w:val="24"/>
                    </w:rPr>
                  </w:pPr>
                  <w:r w:rsidRPr="008F188A">
                    <w:rPr>
                      <w:rStyle w:val="Intensievebenadrukking"/>
                      <w:rFonts w:ascii="Calibri Light" w:hAnsi="Calibri Light" w:cs="Calibri Light"/>
                      <w:sz w:val="24"/>
                      <w:szCs w:val="24"/>
                    </w:rPr>
                    <w:t>Organisatiescope:</w:t>
                  </w:r>
                </w:p>
              </w:tc>
              <w:tc>
                <w:tcPr>
                  <w:tcW w:w="4235" w:type="dxa"/>
                </w:tcPr>
                <w:p w14:paraId="254329DE" w14:textId="77777777" w:rsidR="00B86DED" w:rsidRPr="008F188A" w:rsidRDefault="00B86DED" w:rsidP="00D727D4">
                  <w:pPr>
                    <w:framePr w:hSpace="141" w:wrap="around" w:vAnchor="text" w:hAnchor="text" w:y="1"/>
                    <w:suppressOverlap/>
                    <w:rPr>
                      <w:rFonts w:ascii="Calibri Light" w:hAnsi="Calibri Light" w:cs="Calibri Light"/>
                      <w:sz w:val="24"/>
                      <w:szCs w:val="24"/>
                    </w:rPr>
                  </w:pPr>
                  <w:r w:rsidRPr="008F188A">
                    <w:rPr>
                      <w:rFonts w:ascii="Calibri Light" w:hAnsi="Calibri Light" w:cs="Calibri Light"/>
                      <w:sz w:val="24"/>
                      <w:szCs w:val="24"/>
                    </w:rPr>
                    <w:t>De gehele aanbestedende dienst Auris</w:t>
                  </w:r>
                </w:p>
              </w:tc>
            </w:tr>
            <w:tr w:rsidR="00B86DED" w:rsidRPr="008F188A" w14:paraId="670EB43A" w14:textId="77777777" w:rsidTr="008F188A">
              <w:tc>
                <w:tcPr>
                  <w:tcW w:w="4390" w:type="dxa"/>
                </w:tcPr>
                <w:p w14:paraId="41492499" w14:textId="77777777" w:rsidR="00B86DED" w:rsidRPr="008F188A" w:rsidRDefault="00B86DED" w:rsidP="00D727D4">
                  <w:pPr>
                    <w:framePr w:hSpace="141" w:wrap="around" w:vAnchor="text" w:hAnchor="text" w:y="1"/>
                    <w:tabs>
                      <w:tab w:val="left" w:pos="970"/>
                    </w:tabs>
                    <w:suppressOverlap/>
                    <w:rPr>
                      <w:rFonts w:ascii="Calibri Light" w:hAnsi="Calibri Light" w:cs="Calibri Light"/>
                      <w:sz w:val="24"/>
                      <w:szCs w:val="24"/>
                    </w:rPr>
                  </w:pPr>
                  <w:r w:rsidRPr="008F188A">
                    <w:rPr>
                      <w:rStyle w:val="Intensievebenadrukking"/>
                      <w:rFonts w:ascii="Calibri Light" w:hAnsi="Calibri Light" w:cs="Calibri Light"/>
                      <w:sz w:val="24"/>
                      <w:szCs w:val="24"/>
                    </w:rPr>
                    <w:t>Looptijd overeenkomst:</w:t>
                  </w:r>
                </w:p>
              </w:tc>
              <w:tc>
                <w:tcPr>
                  <w:tcW w:w="4235" w:type="dxa"/>
                </w:tcPr>
                <w:p w14:paraId="2E0DEB75" w14:textId="77777777" w:rsidR="00B86DED" w:rsidRPr="008F188A" w:rsidRDefault="008F02AF" w:rsidP="00D727D4">
                  <w:pPr>
                    <w:framePr w:hSpace="141" w:wrap="around" w:vAnchor="text" w:hAnchor="text" w:y="1"/>
                    <w:tabs>
                      <w:tab w:val="left" w:pos="970"/>
                    </w:tabs>
                    <w:suppressOverlap/>
                    <w:rPr>
                      <w:rFonts w:ascii="Calibri Light" w:hAnsi="Calibri Light" w:cs="Calibri Light"/>
                      <w:sz w:val="24"/>
                      <w:szCs w:val="24"/>
                    </w:rPr>
                  </w:pPr>
                  <w:r>
                    <w:rPr>
                      <w:rFonts w:ascii="Calibri Light" w:hAnsi="Calibri Light" w:cs="Calibri Light"/>
                      <w:sz w:val="24"/>
                      <w:szCs w:val="24"/>
                    </w:rPr>
                    <w:t>4</w:t>
                  </w:r>
                  <w:r w:rsidR="00B86DED" w:rsidRPr="008F188A">
                    <w:rPr>
                      <w:rFonts w:ascii="Calibri Light" w:hAnsi="Calibri Light" w:cs="Calibri Light"/>
                      <w:sz w:val="24"/>
                      <w:szCs w:val="24"/>
                    </w:rPr>
                    <w:t xml:space="preserve"> jaar</w:t>
                  </w:r>
                  <w:r w:rsidR="005D3444">
                    <w:rPr>
                      <w:rFonts w:ascii="Calibri Light" w:hAnsi="Calibri Light" w:cs="Calibri Light"/>
                      <w:sz w:val="24"/>
                      <w:szCs w:val="24"/>
                    </w:rPr>
                    <w:t xml:space="preserve"> met de optie tot 2 x 2 jaar verlengen</w:t>
                  </w:r>
                </w:p>
              </w:tc>
            </w:tr>
            <w:tr w:rsidR="00B86DED" w:rsidRPr="008F188A" w14:paraId="1AE0EED6" w14:textId="77777777" w:rsidTr="008F188A">
              <w:tc>
                <w:tcPr>
                  <w:tcW w:w="4390" w:type="dxa"/>
                </w:tcPr>
                <w:p w14:paraId="3A251546" w14:textId="77777777" w:rsidR="00B86DED" w:rsidRPr="008F188A" w:rsidRDefault="00B86DED" w:rsidP="00D727D4">
                  <w:pPr>
                    <w:framePr w:hSpace="141" w:wrap="around" w:vAnchor="text" w:hAnchor="text" w:y="1"/>
                    <w:tabs>
                      <w:tab w:val="left" w:pos="970"/>
                    </w:tabs>
                    <w:suppressOverlap/>
                    <w:rPr>
                      <w:rFonts w:ascii="Calibri Light" w:hAnsi="Calibri Light" w:cs="Calibri Light"/>
                      <w:sz w:val="24"/>
                      <w:szCs w:val="24"/>
                    </w:rPr>
                  </w:pPr>
                  <w:r w:rsidRPr="008F188A">
                    <w:rPr>
                      <w:rStyle w:val="Intensievebenadrukking"/>
                      <w:rFonts w:ascii="Calibri Light" w:hAnsi="Calibri Light" w:cs="Calibri Light"/>
                      <w:sz w:val="24"/>
                      <w:szCs w:val="24"/>
                    </w:rPr>
                    <w:t>Soort overeenkomst:</w:t>
                  </w:r>
                </w:p>
              </w:tc>
              <w:tc>
                <w:tcPr>
                  <w:tcW w:w="4235" w:type="dxa"/>
                </w:tcPr>
                <w:p w14:paraId="3BADF01A" w14:textId="77777777" w:rsidR="00B86DED" w:rsidRPr="008F188A" w:rsidRDefault="00611C3E" w:rsidP="00D727D4">
                  <w:pPr>
                    <w:framePr w:hSpace="141" w:wrap="around" w:vAnchor="text" w:hAnchor="text" w:y="1"/>
                    <w:tabs>
                      <w:tab w:val="left" w:pos="970"/>
                    </w:tabs>
                    <w:suppressOverlap/>
                    <w:rPr>
                      <w:rFonts w:ascii="Calibri Light" w:hAnsi="Calibri Light" w:cs="Calibri Light"/>
                      <w:sz w:val="24"/>
                      <w:szCs w:val="24"/>
                    </w:rPr>
                  </w:pPr>
                  <w:r>
                    <w:rPr>
                      <w:rFonts w:ascii="Calibri Light" w:hAnsi="Calibri Light" w:cs="Calibri Light"/>
                      <w:sz w:val="24"/>
                      <w:szCs w:val="24"/>
                    </w:rPr>
                    <w:t>Raamovereenkomst</w:t>
                  </w:r>
                </w:p>
              </w:tc>
            </w:tr>
            <w:tr w:rsidR="00B86DED" w:rsidRPr="008F188A" w14:paraId="28A63573" w14:textId="77777777" w:rsidTr="008F188A">
              <w:tc>
                <w:tcPr>
                  <w:tcW w:w="4390" w:type="dxa"/>
                </w:tcPr>
                <w:p w14:paraId="5018FC15" w14:textId="77777777" w:rsidR="00B86DED" w:rsidRPr="008F188A" w:rsidRDefault="00B86DED" w:rsidP="00D727D4">
                  <w:pPr>
                    <w:framePr w:hSpace="141" w:wrap="around" w:vAnchor="text" w:hAnchor="text" w:y="1"/>
                    <w:tabs>
                      <w:tab w:val="left" w:pos="970"/>
                    </w:tabs>
                    <w:suppressOverlap/>
                    <w:rPr>
                      <w:rFonts w:ascii="Calibri Light" w:hAnsi="Calibri Light" w:cs="Calibri Light"/>
                      <w:sz w:val="24"/>
                      <w:szCs w:val="24"/>
                    </w:rPr>
                  </w:pPr>
                  <w:r w:rsidRPr="008F188A">
                    <w:rPr>
                      <w:rStyle w:val="Intensievebenadrukking"/>
                      <w:rFonts w:ascii="Calibri Light" w:hAnsi="Calibri Light" w:cs="Calibri Light"/>
                      <w:sz w:val="24"/>
                      <w:szCs w:val="24"/>
                    </w:rPr>
                    <w:t>Aantal te contracteren partijen:</w:t>
                  </w:r>
                </w:p>
              </w:tc>
              <w:tc>
                <w:tcPr>
                  <w:tcW w:w="4235" w:type="dxa"/>
                </w:tcPr>
                <w:p w14:paraId="698B8625" w14:textId="77777777" w:rsidR="00B86DED" w:rsidRPr="008F188A" w:rsidRDefault="00611C3E" w:rsidP="00D727D4">
                  <w:pPr>
                    <w:framePr w:hSpace="141" w:wrap="around" w:vAnchor="text" w:hAnchor="text" w:y="1"/>
                    <w:tabs>
                      <w:tab w:val="left" w:pos="970"/>
                    </w:tabs>
                    <w:suppressOverlap/>
                    <w:rPr>
                      <w:rFonts w:ascii="Calibri Light" w:hAnsi="Calibri Light" w:cs="Calibri Light"/>
                      <w:sz w:val="24"/>
                      <w:szCs w:val="24"/>
                    </w:rPr>
                  </w:pPr>
                  <w:r>
                    <w:rPr>
                      <w:rFonts w:ascii="Calibri Light" w:hAnsi="Calibri Light" w:cs="Calibri Light"/>
                      <w:sz w:val="24"/>
                      <w:szCs w:val="24"/>
                    </w:rPr>
                    <w:t>1</w:t>
                  </w:r>
                </w:p>
              </w:tc>
            </w:tr>
            <w:tr w:rsidR="00B86DED" w:rsidRPr="008F188A" w14:paraId="04C2B879" w14:textId="77777777" w:rsidTr="008F188A">
              <w:tc>
                <w:tcPr>
                  <w:tcW w:w="4390" w:type="dxa"/>
                </w:tcPr>
                <w:p w14:paraId="0B5D47DC" w14:textId="77777777" w:rsidR="00B86DED" w:rsidRPr="008F188A" w:rsidRDefault="00B86DED" w:rsidP="00D727D4">
                  <w:pPr>
                    <w:framePr w:hSpace="141" w:wrap="around" w:vAnchor="text" w:hAnchor="text" w:y="1"/>
                    <w:tabs>
                      <w:tab w:val="left" w:pos="970"/>
                    </w:tabs>
                    <w:suppressOverlap/>
                    <w:rPr>
                      <w:rFonts w:ascii="Calibri Light" w:hAnsi="Calibri Light" w:cs="Calibri Light"/>
                      <w:sz w:val="24"/>
                      <w:szCs w:val="24"/>
                    </w:rPr>
                  </w:pPr>
                  <w:r w:rsidRPr="008F188A">
                    <w:rPr>
                      <w:rStyle w:val="Intensievebenadrukking"/>
                      <w:rFonts w:ascii="Calibri Light" w:hAnsi="Calibri Light" w:cs="Calibri Light"/>
                      <w:sz w:val="24"/>
                      <w:szCs w:val="24"/>
                    </w:rPr>
                    <w:t>Type EA</w:t>
                  </w:r>
                  <w:r w:rsidRPr="008F188A">
                    <w:rPr>
                      <w:rFonts w:ascii="Calibri Light" w:hAnsi="Calibri Light" w:cs="Calibri Light"/>
                      <w:sz w:val="24"/>
                      <w:szCs w:val="24"/>
                    </w:rPr>
                    <w:t>:</w:t>
                  </w:r>
                </w:p>
              </w:tc>
              <w:tc>
                <w:tcPr>
                  <w:tcW w:w="4235" w:type="dxa"/>
                </w:tcPr>
                <w:p w14:paraId="149A768D" w14:textId="77777777" w:rsidR="00B86DED" w:rsidRPr="008F188A" w:rsidRDefault="00B86DED" w:rsidP="00D727D4">
                  <w:pPr>
                    <w:framePr w:hSpace="141" w:wrap="around" w:vAnchor="text" w:hAnchor="text" w:y="1"/>
                    <w:tabs>
                      <w:tab w:val="left" w:pos="970"/>
                    </w:tabs>
                    <w:suppressOverlap/>
                    <w:rPr>
                      <w:rFonts w:ascii="Calibri Light" w:hAnsi="Calibri Light" w:cs="Calibri Light"/>
                      <w:sz w:val="24"/>
                      <w:szCs w:val="24"/>
                    </w:rPr>
                  </w:pPr>
                  <w:r w:rsidRPr="008F188A">
                    <w:rPr>
                      <w:rFonts w:ascii="Calibri Light" w:hAnsi="Calibri Light" w:cs="Calibri Light"/>
                      <w:sz w:val="24"/>
                      <w:szCs w:val="24"/>
                    </w:rPr>
                    <w:t>Openbare Europese Aanbesteding</w:t>
                  </w:r>
                </w:p>
              </w:tc>
            </w:tr>
            <w:tr w:rsidR="00B86DED" w:rsidRPr="008F188A" w14:paraId="3513B0B6" w14:textId="77777777" w:rsidTr="008F188A">
              <w:tc>
                <w:tcPr>
                  <w:tcW w:w="4390" w:type="dxa"/>
                </w:tcPr>
                <w:p w14:paraId="3D2BA4BE" w14:textId="77777777" w:rsidR="00B86DED" w:rsidRPr="008F188A" w:rsidRDefault="00B86DED" w:rsidP="00D727D4">
                  <w:pPr>
                    <w:framePr w:hSpace="141" w:wrap="around" w:vAnchor="text" w:hAnchor="text" w:y="1"/>
                    <w:tabs>
                      <w:tab w:val="left" w:pos="970"/>
                    </w:tabs>
                    <w:suppressOverlap/>
                    <w:rPr>
                      <w:rFonts w:ascii="Calibri Light" w:hAnsi="Calibri Light" w:cs="Calibri Light"/>
                      <w:sz w:val="24"/>
                      <w:szCs w:val="24"/>
                    </w:rPr>
                  </w:pPr>
                  <w:r w:rsidRPr="008F188A">
                    <w:rPr>
                      <w:rStyle w:val="Intensievebenadrukking"/>
                      <w:rFonts w:ascii="Calibri Light" w:hAnsi="Calibri Light" w:cs="Calibri Light"/>
                      <w:sz w:val="24"/>
                      <w:szCs w:val="24"/>
                    </w:rPr>
                    <w:t xml:space="preserve">Werkveld: </w:t>
                  </w:r>
                </w:p>
              </w:tc>
              <w:tc>
                <w:tcPr>
                  <w:tcW w:w="4235" w:type="dxa"/>
                </w:tcPr>
                <w:p w14:paraId="4E5BDBFF" w14:textId="77777777" w:rsidR="00B86DED" w:rsidRPr="008F188A" w:rsidRDefault="001E10E5" w:rsidP="00D727D4">
                  <w:pPr>
                    <w:framePr w:hSpace="141" w:wrap="around" w:vAnchor="text" w:hAnchor="text" w:y="1"/>
                    <w:tabs>
                      <w:tab w:val="left" w:pos="970"/>
                    </w:tabs>
                    <w:suppressOverlap/>
                    <w:rPr>
                      <w:rFonts w:ascii="Calibri Light" w:hAnsi="Calibri Light" w:cs="Calibri Light"/>
                      <w:sz w:val="24"/>
                      <w:szCs w:val="24"/>
                    </w:rPr>
                  </w:pPr>
                  <w:r>
                    <w:rPr>
                      <w:rFonts w:ascii="Calibri Light" w:hAnsi="Calibri Light" w:cs="Calibri Light"/>
                      <w:sz w:val="24"/>
                      <w:szCs w:val="24"/>
                    </w:rPr>
                    <w:t>Producten</w:t>
                  </w:r>
                </w:p>
              </w:tc>
            </w:tr>
            <w:tr w:rsidR="00B86DED" w:rsidRPr="008F188A" w14:paraId="5444B79E" w14:textId="77777777" w:rsidTr="008F188A">
              <w:tc>
                <w:tcPr>
                  <w:tcW w:w="4390" w:type="dxa"/>
                </w:tcPr>
                <w:p w14:paraId="4F6EFF3F" w14:textId="77777777" w:rsidR="00B86DED" w:rsidRPr="008F188A" w:rsidRDefault="00B86DED" w:rsidP="00D727D4">
                  <w:pPr>
                    <w:framePr w:hSpace="141" w:wrap="around" w:vAnchor="text" w:hAnchor="text" w:y="1"/>
                    <w:tabs>
                      <w:tab w:val="left" w:pos="970"/>
                    </w:tabs>
                    <w:suppressOverlap/>
                    <w:rPr>
                      <w:rStyle w:val="Intensievebenadrukking"/>
                      <w:rFonts w:ascii="Calibri Light" w:hAnsi="Calibri Light" w:cs="Calibri Light"/>
                      <w:sz w:val="24"/>
                      <w:szCs w:val="24"/>
                    </w:rPr>
                  </w:pPr>
                  <w:r w:rsidRPr="008F188A">
                    <w:rPr>
                      <w:rStyle w:val="Intensievebenadrukking"/>
                      <w:rFonts w:ascii="Calibri Light" w:hAnsi="Calibri Light" w:cs="Calibri Light"/>
                      <w:sz w:val="24"/>
                      <w:szCs w:val="24"/>
                    </w:rPr>
                    <w:t>Beoogde startdatum nieuwe overeenkomst:</w:t>
                  </w:r>
                </w:p>
              </w:tc>
              <w:tc>
                <w:tcPr>
                  <w:tcW w:w="4235" w:type="dxa"/>
                </w:tcPr>
                <w:p w14:paraId="7042F883" w14:textId="77777777" w:rsidR="00B86DED" w:rsidRPr="00CC5043" w:rsidRDefault="00D72F8F" w:rsidP="00D727D4">
                  <w:pPr>
                    <w:framePr w:hSpace="141" w:wrap="around" w:vAnchor="text" w:hAnchor="text" w:y="1"/>
                    <w:tabs>
                      <w:tab w:val="left" w:pos="970"/>
                    </w:tabs>
                    <w:suppressOverlap/>
                    <w:rPr>
                      <w:rFonts w:ascii="Calibri Light" w:hAnsi="Calibri Light" w:cs="Calibri Light"/>
                      <w:sz w:val="24"/>
                      <w:szCs w:val="24"/>
                    </w:rPr>
                  </w:pPr>
                  <w:r w:rsidRPr="00CC5043">
                    <w:rPr>
                      <w:rFonts w:ascii="Calibri Light" w:hAnsi="Calibri Light" w:cs="Calibri Light"/>
                      <w:sz w:val="24"/>
                      <w:szCs w:val="24"/>
                    </w:rPr>
                    <w:t xml:space="preserve">1 </w:t>
                  </w:r>
                  <w:r w:rsidR="00611C3E" w:rsidRPr="00CC5043">
                    <w:rPr>
                      <w:rFonts w:ascii="Calibri Light" w:hAnsi="Calibri Light" w:cs="Calibri Light"/>
                      <w:sz w:val="24"/>
                      <w:szCs w:val="24"/>
                    </w:rPr>
                    <w:t>september</w:t>
                  </w:r>
                  <w:r w:rsidRPr="00CC5043">
                    <w:rPr>
                      <w:rFonts w:ascii="Calibri Light" w:hAnsi="Calibri Light" w:cs="Calibri Light"/>
                      <w:sz w:val="24"/>
                      <w:szCs w:val="24"/>
                    </w:rPr>
                    <w:t xml:space="preserve"> 20</w:t>
                  </w:r>
                  <w:r w:rsidR="00611C3E" w:rsidRPr="00CC5043">
                    <w:rPr>
                      <w:rFonts w:ascii="Calibri Light" w:hAnsi="Calibri Light" w:cs="Calibri Light"/>
                      <w:sz w:val="24"/>
                      <w:szCs w:val="24"/>
                    </w:rPr>
                    <w:t>26</w:t>
                  </w:r>
                </w:p>
              </w:tc>
            </w:tr>
          </w:tbl>
          <w:p w14:paraId="0076A4E1" w14:textId="77777777" w:rsidR="00E8109C" w:rsidRDefault="00E8109C" w:rsidP="000B3E46">
            <w:pPr>
              <w:pStyle w:val="Kop3"/>
              <w:spacing w:before="0" w:after="0"/>
              <w:rPr>
                <w:rFonts w:ascii="Calibri Light" w:hAnsi="Calibri Light" w:cs="Calibri Light"/>
              </w:rPr>
            </w:pPr>
            <w:bookmarkStart w:id="3" w:name="_Toc42057230"/>
            <w:bookmarkStart w:id="4" w:name="_Toc223517237"/>
            <w:bookmarkStart w:id="5" w:name="_Toc228791880"/>
            <w:r w:rsidRPr="008F188A">
              <w:rPr>
                <w:rFonts w:ascii="Calibri Light" w:hAnsi="Calibri Light" w:cs="Calibri Light"/>
              </w:rPr>
              <w:t>Begrippenlijst</w:t>
            </w:r>
            <w:bookmarkEnd w:id="3"/>
            <w:bookmarkEnd w:id="4"/>
            <w:bookmarkEnd w:id="5"/>
          </w:p>
          <w:p w14:paraId="124226A3" w14:textId="77777777" w:rsidR="000B3E46" w:rsidRPr="000B3E46" w:rsidRDefault="000B3E46" w:rsidP="000B3E46"/>
          <w:p w14:paraId="629FF82B" w14:textId="77F3ED9D" w:rsidR="00FA1294" w:rsidRDefault="00E8109C" w:rsidP="000B3E46">
            <w:pPr>
              <w:spacing w:line="240" w:lineRule="auto"/>
              <w:rPr>
                <w:rFonts w:ascii="Calibri Light" w:hAnsi="Calibri Light" w:cs="Calibri Light"/>
                <w:sz w:val="24"/>
                <w:szCs w:val="24"/>
              </w:rPr>
            </w:pPr>
            <w:r w:rsidRPr="008F188A">
              <w:rPr>
                <w:rStyle w:val="Intensievebenadrukking"/>
                <w:rFonts w:ascii="Calibri Light" w:hAnsi="Calibri Light" w:cs="Calibri Light"/>
                <w:sz w:val="24"/>
                <w:szCs w:val="24"/>
              </w:rPr>
              <w:t>Aanbestedende dienst</w:t>
            </w:r>
            <w:r w:rsidR="000B3E46">
              <w:rPr>
                <w:rStyle w:val="Intensievebenadrukking"/>
                <w:rFonts w:ascii="Calibri Light" w:hAnsi="Calibri Light" w:cs="Calibri Light"/>
                <w:sz w:val="24"/>
                <w:szCs w:val="24"/>
              </w:rPr>
              <w:t xml:space="preserve"> </w:t>
            </w:r>
            <w:r w:rsidR="000B3E46">
              <w:rPr>
                <w:rStyle w:val="Intensievebenadrukking"/>
                <w:szCs w:val="24"/>
              </w:rPr>
              <w:t xml:space="preserve">/ </w:t>
            </w:r>
            <w:r w:rsidR="000B3E46" w:rsidRPr="000B3E46">
              <w:rPr>
                <w:rStyle w:val="Intensievebenadrukking"/>
                <w:rFonts w:ascii="Calibri Light" w:hAnsi="Calibri Light" w:cs="Calibri Light"/>
                <w:sz w:val="24"/>
                <w:szCs w:val="24"/>
              </w:rPr>
              <w:t>Opdrachtgever</w:t>
            </w:r>
            <w:r w:rsidRPr="008F188A">
              <w:rPr>
                <w:rStyle w:val="Intensievebenadrukking"/>
                <w:rFonts w:ascii="Calibri Light" w:hAnsi="Calibri Light" w:cs="Calibri Light"/>
                <w:sz w:val="24"/>
                <w:szCs w:val="24"/>
              </w:rPr>
              <w:t>:</w:t>
            </w:r>
            <w:r w:rsidRPr="008F188A">
              <w:rPr>
                <w:rFonts w:ascii="Calibri Light" w:hAnsi="Calibri Light" w:cs="Calibri Light"/>
                <w:bCs w:val="0"/>
                <w:kern w:val="0"/>
                <w:sz w:val="24"/>
                <w:szCs w:val="24"/>
              </w:rPr>
              <w:t xml:space="preserve"> </w:t>
            </w:r>
            <w:r w:rsidRPr="008F188A">
              <w:rPr>
                <w:rFonts w:ascii="Calibri Light" w:hAnsi="Calibri Light" w:cs="Calibri Light"/>
                <w:sz w:val="24"/>
                <w:szCs w:val="24"/>
              </w:rPr>
              <w:t>Stichting Koninklijke Auris Groep, hierna te noemen; opdrachtgever</w:t>
            </w:r>
          </w:p>
          <w:p w14:paraId="7EEC1EC8" w14:textId="77777777" w:rsidR="000B3E46" w:rsidRPr="008F188A" w:rsidRDefault="000B3E46" w:rsidP="000B3E46">
            <w:pPr>
              <w:spacing w:line="240" w:lineRule="auto"/>
              <w:rPr>
                <w:rFonts w:ascii="Calibri Light" w:hAnsi="Calibri Light" w:cs="Calibri Light"/>
                <w:sz w:val="24"/>
                <w:szCs w:val="24"/>
              </w:rPr>
            </w:pPr>
          </w:p>
          <w:p w14:paraId="2E007ED0" w14:textId="77777777" w:rsidR="00FA1294" w:rsidRDefault="00FA1294" w:rsidP="000B3E46">
            <w:pPr>
              <w:rPr>
                <w:rFonts w:ascii="Calibri Light" w:hAnsi="Calibri Light" w:cs="Calibri Light"/>
                <w:sz w:val="24"/>
                <w:szCs w:val="24"/>
              </w:rPr>
            </w:pPr>
            <w:r w:rsidRPr="008F188A">
              <w:rPr>
                <w:rStyle w:val="Intensievebenadrukking"/>
                <w:rFonts w:ascii="Calibri Light" w:hAnsi="Calibri Light" w:cs="Calibri Light"/>
                <w:sz w:val="24"/>
                <w:szCs w:val="24"/>
              </w:rPr>
              <w:t>EA:</w:t>
            </w:r>
            <w:r w:rsidRPr="008F188A">
              <w:rPr>
                <w:rFonts w:ascii="Calibri Light" w:hAnsi="Calibri Light" w:cs="Calibri Light"/>
                <w:sz w:val="24"/>
                <w:szCs w:val="24"/>
              </w:rPr>
              <w:t xml:space="preserve"> Europese Aanbesteding</w:t>
            </w:r>
          </w:p>
          <w:p w14:paraId="35DE72C6" w14:textId="77777777" w:rsidR="000B3E46" w:rsidRPr="008F188A" w:rsidRDefault="000B3E46" w:rsidP="000B3E46">
            <w:pPr>
              <w:rPr>
                <w:rFonts w:ascii="Calibri Light" w:hAnsi="Calibri Light" w:cs="Calibri Light"/>
                <w:sz w:val="24"/>
                <w:szCs w:val="24"/>
              </w:rPr>
            </w:pPr>
          </w:p>
          <w:p w14:paraId="640DB3CC" w14:textId="732AB91F" w:rsidR="00E8109C" w:rsidRDefault="00E8109C" w:rsidP="000B3E46">
            <w:pPr>
              <w:spacing w:line="240" w:lineRule="auto"/>
              <w:rPr>
                <w:rFonts w:ascii="Calibri Light" w:hAnsi="Calibri Light" w:cs="Calibri Light"/>
                <w:sz w:val="24"/>
                <w:szCs w:val="24"/>
              </w:rPr>
            </w:pPr>
            <w:r w:rsidRPr="008F188A">
              <w:rPr>
                <w:rStyle w:val="Intensievebenadrukking"/>
                <w:rFonts w:ascii="Calibri Light" w:hAnsi="Calibri Light" w:cs="Calibri Light"/>
                <w:sz w:val="24"/>
                <w:szCs w:val="24"/>
              </w:rPr>
              <w:t>Eigen verklaring:</w:t>
            </w:r>
            <w:r w:rsidRPr="008F188A">
              <w:rPr>
                <w:rFonts w:ascii="Calibri Light" w:hAnsi="Calibri Light" w:cs="Calibri Light"/>
                <w:bCs w:val="0"/>
                <w:kern w:val="0"/>
                <w:sz w:val="24"/>
                <w:szCs w:val="24"/>
              </w:rPr>
              <w:t xml:space="preserve"> </w:t>
            </w:r>
            <w:r w:rsidRPr="008F188A">
              <w:rPr>
                <w:rFonts w:ascii="Calibri Light" w:hAnsi="Calibri Light" w:cs="Calibri Light"/>
                <w:sz w:val="24"/>
                <w:szCs w:val="24"/>
              </w:rPr>
              <w:t xml:space="preserve">De verklaring die aangeeft dat de inschrijver voldoet aan de minimaal noodzakelijke voorwaarden voor het verkrijgen van de opdracht, </w:t>
            </w:r>
            <w:r w:rsidR="002D2878" w:rsidRPr="008F188A">
              <w:rPr>
                <w:rFonts w:ascii="Calibri Light" w:hAnsi="Calibri Light" w:cs="Calibri Light"/>
                <w:sz w:val="24"/>
                <w:szCs w:val="24"/>
              </w:rPr>
              <w:t>v</w:t>
            </w:r>
            <w:r w:rsidRPr="008F188A">
              <w:rPr>
                <w:rFonts w:ascii="Calibri Light" w:hAnsi="Calibri Light" w:cs="Calibri Light"/>
                <w:sz w:val="24"/>
                <w:szCs w:val="24"/>
              </w:rPr>
              <w:t>astgelegd in het UEA</w:t>
            </w:r>
          </w:p>
          <w:p w14:paraId="5BB95AEB" w14:textId="77777777" w:rsidR="000B3E46" w:rsidRPr="008F188A" w:rsidRDefault="000B3E46" w:rsidP="000B3E46">
            <w:pPr>
              <w:spacing w:line="240" w:lineRule="auto"/>
              <w:rPr>
                <w:rFonts w:ascii="Calibri Light" w:hAnsi="Calibri Light" w:cs="Calibri Light"/>
                <w:sz w:val="24"/>
                <w:szCs w:val="24"/>
              </w:rPr>
            </w:pPr>
          </w:p>
          <w:p w14:paraId="7CB788D3" w14:textId="77777777" w:rsidR="00FA1294" w:rsidRDefault="00FA1294" w:rsidP="000B3E46">
            <w:pPr>
              <w:rPr>
                <w:rFonts w:ascii="Calibri Light" w:hAnsi="Calibri Light" w:cs="Calibri Light"/>
                <w:sz w:val="24"/>
              </w:rPr>
            </w:pPr>
            <w:r w:rsidRPr="008F188A">
              <w:rPr>
                <w:rStyle w:val="Intensievebenadrukking"/>
                <w:rFonts w:ascii="Calibri Light" w:hAnsi="Calibri Light" w:cs="Calibri Light"/>
                <w:sz w:val="24"/>
              </w:rPr>
              <w:t xml:space="preserve">Eisen: </w:t>
            </w:r>
            <w:r w:rsidRPr="008F188A">
              <w:rPr>
                <w:rFonts w:ascii="Calibri Light" w:hAnsi="Calibri Light" w:cs="Calibri Light"/>
                <w:sz w:val="24"/>
              </w:rPr>
              <w:t>Criteria waar de inschrijver aan dient te voldoen om deel te nemen aan de aanbesteding</w:t>
            </w:r>
          </w:p>
          <w:p w14:paraId="5C98CB01" w14:textId="77777777" w:rsidR="000B3E46" w:rsidRPr="008F188A" w:rsidRDefault="000B3E46" w:rsidP="000B3E46">
            <w:pPr>
              <w:rPr>
                <w:rStyle w:val="Intensievebenadrukking"/>
                <w:rFonts w:ascii="Calibri Light" w:hAnsi="Calibri Light" w:cs="Calibri Light"/>
                <w:sz w:val="24"/>
              </w:rPr>
            </w:pPr>
          </w:p>
          <w:p w14:paraId="7C58FCE3" w14:textId="06B0D0C4" w:rsidR="00E8109C" w:rsidRDefault="00E8109C" w:rsidP="000B3E46">
            <w:pPr>
              <w:spacing w:line="240" w:lineRule="auto"/>
              <w:rPr>
                <w:rFonts w:ascii="Calibri Light" w:hAnsi="Calibri Light" w:cs="Calibri Light"/>
                <w:bCs w:val="0"/>
                <w:kern w:val="0"/>
                <w:sz w:val="24"/>
                <w:szCs w:val="24"/>
              </w:rPr>
            </w:pPr>
            <w:r w:rsidRPr="008F188A">
              <w:rPr>
                <w:rStyle w:val="Intensievebenadrukking"/>
                <w:rFonts w:ascii="Calibri Light" w:hAnsi="Calibri Light" w:cs="Calibri Light"/>
                <w:sz w:val="24"/>
                <w:szCs w:val="24"/>
              </w:rPr>
              <w:t>Gunningcriteria</w:t>
            </w:r>
            <w:r w:rsidRPr="008F188A">
              <w:rPr>
                <w:rFonts w:ascii="Calibri Light" w:hAnsi="Calibri Light" w:cs="Calibri Light"/>
                <w:bCs w:val="0"/>
                <w:kern w:val="0"/>
                <w:sz w:val="24"/>
                <w:szCs w:val="24"/>
              </w:rPr>
              <w:t xml:space="preserve">: De criteria die van toepassing zijn bij het vaststellen van de </w:t>
            </w:r>
            <w:r w:rsidR="00FD5264" w:rsidRPr="008F188A">
              <w:rPr>
                <w:rFonts w:ascii="Calibri Light" w:hAnsi="Calibri Light" w:cs="Calibri Light"/>
                <w:bCs w:val="0"/>
                <w:kern w:val="0"/>
                <w:sz w:val="24"/>
                <w:szCs w:val="24"/>
              </w:rPr>
              <w:t xml:space="preserve">Beste Prijs-Kwaliteit Verhouding (BPKV) </w:t>
            </w:r>
          </w:p>
          <w:p w14:paraId="54421873" w14:textId="77777777" w:rsidR="000B3E46" w:rsidRPr="008F188A" w:rsidRDefault="000B3E46" w:rsidP="000B3E46">
            <w:pPr>
              <w:spacing w:line="240" w:lineRule="auto"/>
              <w:rPr>
                <w:rFonts w:ascii="Calibri Light" w:hAnsi="Calibri Light" w:cs="Calibri Light"/>
                <w:bCs w:val="0"/>
                <w:kern w:val="0"/>
                <w:sz w:val="24"/>
                <w:szCs w:val="24"/>
              </w:rPr>
            </w:pPr>
          </w:p>
          <w:p w14:paraId="7CEA8D4B" w14:textId="0403D835" w:rsidR="00E8109C" w:rsidRDefault="00E8109C" w:rsidP="000B3E46">
            <w:pPr>
              <w:spacing w:line="240" w:lineRule="auto"/>
              <w:rPr>
                <w:rFonts w:ascii="Calibri Light" w:hAnsi="Calibri Light" w:cs="Calibri Light"/>
                <w:sz w:val="24"/>
                <w:szCs w:val="24"/>
              </w:rPr>
            </w:pPr>
            <w:r w:rsidRPr="008F188A">
              <w:rPr>
                <w:rStyle w:val="Intensievebenadrukking"/>
                <w:rFonts w:ascii="Calibri Light" w:hAnsi="Calibri Light" w:cs="Calibri Light"/>
                <w:sz w:val="24"/>
                <w:szCs w:val="24"/>
              </w:rPr>
              <w:t xml:space="preserve">Inschrijver: </w:t>
            </w:r>
            <w:r w:rsidRPr="008F188A">
              <w:rPr>
                <w:rFonts w:ascii="Calibri Light" w:hAnsi="Calibri Light" w:cs="Calibri Light"/>
                <w:sz w:val="24"/>
                <w:szCs w:val="24"/>
              </w:rPr>
              <w:t>De organisatie, die deel wenst te nemen aan de aanbestedingsprocedure</w:t>
            </w:r>
            <w:r w:rsidRPr="008F188A">
              <w:rPr>
                <w:rFonts w:ascii="Calibri Light" w:hAnsi="Calibri Light" w:cs="Calibri Light"/>
                <w:bCs w:val="0"/>
                <w:kern w:val="0"/>
                <w:sz w:val="24"/>
                <w:szCs w:val="24"/>
              </w:rPr>
              <w:t xml:space="preserve"> </w:t>
            </w:r>
            <w:r w:rsidRPr="008F188A">
              <w:rPr>
                <w:rFonts w:ascii="Calibri Light" w:hAnsi="Calibri Light" w:cs="Calibri Light"/>
                <w:sz w:val="24"/>
                <w:szCs w:val="24"/>
              </w:rPr>
              <w:t>door middel van het uitbrengen van een aanbieding/offerte</w:t>
            </w:r>
            <w:r w:rsidR="00FA1294" w:rsidRPr="008F188A">
              <w:rPr>
                <w:rFonts w:ascii="Calibri Light" w:hAnsi="Calibri Light" w:cs="Calibri Light"/>
                <w:sz w:val="24"/>
                <w:szCs w:val="24"/>
              </w:rPr>
              <w:t xml:space="preserve"> via </w:t>
            </w:r>
            <w:proofErr w:type="spellStart"/>
            <w:r w:rsidR="00611C3E">
              <w:rPr>
                <w:rFonts w:ascii="Calibri Light" w:hAnsi="Calibri Light" w:cs="Calibri Light"/>
                <w:sz w:val="24"/>
                <w:szCs w:val="24"/>
              </w:rPr>
              <w:t>Tenderned</w:t>
            </w:r>
            <w:proofErr w:type="spellEnd"/>
          </w:p>
          <w:p w14:paraId="2635525A" w14:textId="77777777" w:rsidR="000B3E46" w:rsidRPr="008F188A" w:rsidRDefault="000B3E46" w:rsidP="000B3E46">
            <w:pPr>
              <w:spacing w:line="240" w:lineRule="auto"/>
              <w:rPr>
                <w:rFonts w:ascii="Calibri Light" w:hAnsi="Calibri Light" w:cs="Calibri Light"/>
                <w:sz w:val="24"/>
                <w:szCs w:val="24"/>
              </w:rPr>
            </w:pPr>
          </w:p>
          <w:p w14:paraId="4D3B67C3" w14:textId="66A50329" w:rsidR="00E8109C" w:rsidRDefault="00E8109C" w:rsidP="000B3E46">
            <w:pPr>
              <w:spacing w:line="240" w:lineRule="auto"/>
              <w:rPr>
                <w:rFonts w:ascii="Calibri Light" w:hAnsi="Calibri Light" w:cs="Calibri Light"/>
                <w:sz w:val="24"/>
                <w:szCs w:val="24"/>
              </w:rPr>
            </w:pPr>
            <w:r w:rsidRPr="008F188A">
              <w:rPr>
                <w:rStyle w:val="Intensievebenadrukking"/>
                <w:rFonts w:ascii="Calibri Light" w:hAnsi="Calibri Light" w:cs="Calibri Light"/>
                <w:sz w:val="24"/>
                <w:szCs w:val="24"/>
              </w:rPr>
              <w:t>Inschrijving:</w:t>
            </w:r>
            <w:r w:rsidRPr="008F188A">
              <w:rPr>
                <w:rFonts w:ascii="Calibri Light" w:hAnsi="Calibri Light" w:cs="Calibri Light"/>
                <w:bCs w:val="0"/>
                <w:kern w:val="0"/>
                <w:sz w:val="24"/>
                <w:szCs w:val="24"/>
              </w:rPr>
              <w:t xml:space="preserve"> </w:t>
            </w:r>
            <w:r w:rsidRPr="008F188A">
              <w:rPr>
                <w:rFonts w:ascii="Calibri Light" w:hAnsi="Calibri Light" w:cs="Calibri Light"/>
                <w:sz w:val="24"/>
                <w:szCs w:val="24"/>
              </w:rPr>
              <w:t xml:space="preserve">Het document dat door de inschrijver </w:t>
            </w:r>
            <w:r w:rsidR="00FA1294" w:rsidRPr="008F188A">
              <w:rPr>
                <w:rFonts w:ascii="Calibri Light" w:hAnsi="Calibri Light" w:cs="Calibri Light"/>
                <w:sz w:val="24"/>
                <w:szCs w:val="24"/>
              </w:rPr>
              <w:t xml:space="preserve">via </w:t>
            </w:r>
            <w:proofErr w:type="spellStart"/>
            <w:r w:rsidR="00611C3E">
              <w:rPr>
                <w:rFonts w:ascii="Calibri Light" w:hAnsi="Calibri Light" w:cs="Calibri Light"/>
                <w:sz w:val="24"/>
                <w:szCs w:val="24"/>
              </w:rPr>
              <w:t>Tenderned</w:t>
            </w:r>
            <w:proofErr w:type="spellEnd"/>
            <w:r w:rsidR="00FA1294" w:rsidRPr="008F188A">
              <w:rPr>
                <w:rFonts w:ascii="Calibri Light" w:hAnsi="Calibri Light" w:cs="Calibri Light"/>
                <w:sz w:val="24"/>
                <w:szCs w:val="24"/>
              </w:rPr>
              <w:t xml:space="preserve"> </w:t>
            </w:r>
            <w:r w:rsidRPr="008F188A">
              <w:rPr>
                <w:rFonts w:ascii="Calibri Light" w:hAnsi="Calibri Light" w:cs="Calibri Light"/>
                <w:sz w:val="24"/>
                <w:szCs w:val="24"/>
              </w:rPr>
              <w:t>wordt ingediend volgens de</w:t>
            </w:r>
            <w:r w:rsidR="001E10E5">
              <w:rPr>
                <w:rFonts w:ascii="Calibri Light" w:hAnsi="Calibri Light" w:cs="Calibri Light"/>
                <w:sz w:val="24"/>
                <w:szCs w:val="24"/>
              </w:rPr>
              <w:t>ze leidraad</w:t>
            </w:r>
          </w:p>
          <w:p w14:paraId="6DE5184C" w14:textId="77777777" w:rsidR="000B3E46" w:rsidRPr="008F188A" w:rsidRDefault="000B3E46" w:rsidP="000B3E46">
            <w:pPr>
              <w:spacing w:line="240" w:lineRule="auto"/>
              <w:rPr>
                <w:rFonts w:ascii="Calibri Light" w:hAnsi="Calibri Light" w:cs="Calibri Light"/>
                <w:sz w:val="24"/>
                <w:szCs w:val="24"/>
              </w:rPr>
            </w:pPr>
          </w:p>
          <w:p w14:paraId="7B0884DE" w14:textId="31A73C83" w:rsidR="00893804" w:rsidRDefault="00893804" w:rsidP="000B3E46">
            <w:pPr>
              <w:spacing w:line="240" w:lineRule="auto"/>
              <w:rPr>
                <w:rFonts w:ascii="Calibri Light" w:hAnsi="Calibri Light" w:cs="Calibri Light"/>
                <w:sz w:val="24"/>
              </w:rPr>
            </w:pPr>
            <w:r w:rsidRPr="008F188A">
              <w:rPr>
                <w:rStyle w:val="Intensievebenadrukking"/>
                <w:rFonts w:ascii="Calibri Light" w:hAnsi="Calibri Light" w:cs="Calibri Light"/>
                <w:sz w:val="24"/>
              </w:rPr>
              <w:t>Knock-out criteria:</w:t>
            </w:r>
            <w:r w:rsidRPr="008F188A">
              <w:rPr>
                <w:rFonts w:ascii="Calibri Light" w:hAnsi="Calibri Light" w:cs="Calibri Light"/>
                <w:sz w:val="28"/>
              </w:rPr>
              <w:t xml:space="preserve"> </w:t>
            </w:r>
            <w:r w:rsidRPr="008F188A">
              <w:rPr>
                <w:rFonts w:ascii="Calibri Light" w:hAnsi="Calibri Light" w:cs="Calibri Light"/>
                <w:sz w:val="24"/>
              </w:rPr>
              <w:t>Dit zijn criteria waaraan u als inschrijver dient te voldoen. Indien inschrijver niet aan deze criteria voldoet, wordt u en daarmee uw aanbieding uitgesloten van verdere deelname. Er zal na uitsluiting verder geen beoordeling of waardering worden uitgesproken over uw aanbieding</w:t>
            </w:r>
          </w:p>
          <w:p w14:paraId="5A957334" w14:textId="77777777" w:rsidR="00E8109C" w:rsidRPr="008F188A" w:rsidRDefault="00E8109C" w:rsidP="000B3E46">
            <w:pPr>
              <w:rPr>
                <w:rStyle w:val="Intensievebenadrukking"/>
                <w:rFonts w:ascii="Calibri Light" w:hAnsi="Calibri Light" w:cs="Calibri Light"/>
                <w:sz w:val="24"/>
                <w:szCs w:val="24"/>
              </w:rPr>
            </w:pPr>
          </w:p>
          <w:p w14:paraId="47B9CE84" w14:textId="0A32AE2C" w:rsidR="00B86DED" w:rsidRDefault="00E8109C" w:rsidP="000B3E46">
            <w:pPr>
              <w:rPr>
                <w:rFonts w:ascii="Calibri Light" w:hAnsi="Calibri Light" w:cs="Calibri Light"/>
                <w:sz w:val="24"/>
                <w:szCs w:val="24"/>
              </w:rPr>
            </w:pPr>
            <w:r w:rsidRPr="008F188A">
              <w:rPr>
                <w:rStyle w:val="Intensievebenadrukking"/>
                <w:rFonts w:ascii="Calibri Light" w:hAnsi="Calibri Light" w:cs="Calibri Light"/>
                <w:sz w:val="24"/>
                <w:szCs w:val="24"/>
              </w:rPr>
              <w:t xml:space="preserve">Opdrachtnemer /dienstverlener: </w:t>
            </w:r>
            <w:r w:rsidRPr="008F188A">
              <w:rPr>
                <w:rFonts w:ascii="Calibri Light" w:hAnsi="Calibri Light" w:cs="Calibri Light"/>
                <w:sz w:val="24"/>
                <w:szCs w:val="24"/>
              </w:rPr>
              <w:t>De inschrijver die de opdracht gegund heeft gekrege</w:t>
            </w:r>
            <w:r w:rsidR="000B3E46">
              <w:rPr>
                <w:rFonts w:ascii="Calibri Light" w:hAnsi="Calibri Light" w:cs="Calibri Light"/>
                <w:sz w:val="24"/>
                <w:szCs w:val="24"/>
              </w:rPr>
              <w:t>n</w:t>
            </w:r>
            <w:r w:rsidRPr="008F188A">
              <w:rPr>
                <w:rFonts w:ascii="Calibri Light" w:hAnsi="Calibri Light" w:cs="Calibri Light"/>
                <w:sz w:val="24"/>
                <w:szCs w:val="24"/>
              </w:rPr>
              <w:t xml:space="preserve"> Overeenkomst: Vastgelegde afspraken conform bijgevoegd concept</w:t>
            </w:r>
          </w:p>
          <w:p w14:paraId="1AB44E8F" w14:textId="77777777" w:rsidR="000B3E46" w:rsidRPr="008F188A" w:rsidRDefault="000B3E46" w:rsidP="000B3E46">
            <w:pPr>
              <w:rPr>
                <w:rFonts w:ascii="Calibri Light" w:hAnsi="Calibri Light" w:cs="Calibri Light"/>
                <w:sz w:val="24"/>
                <w:szCs w:val="24"/>
              </w:rPr>
            </w:pPr>
          </w:p>
          <w:p w14:paraId="3E346BCE" w14:textId="5EDD43A6" w:rsidR="00E8109C" w:rsidRPr="008F188A" w:rsidRDefault="00E8109C" w:rsidP="000B3E46">
            <w:pPr>
              <w:rPr>
                <w:rFonts w:ascii="Calibri Light" w:hAnsi="Calibri Light" w:cs="Calibri Light"/>
                <w:sz w:val="24"/>
                <w:szCs w:val="24"/>
              </w:rPr>
            </w:pPr>
            <w:r w:rsidRPr="008F188A">
              <w:rPr>
                <w:rStyle w:val="Intensievebenadrukking"/>
                <w:rFonts w:ascii="Calibri Light" w:hAnsi="Calibri Light" w:cs="Calibri Light"/>
                <w:sz w:val="24"/>
                <w:szCs w:val="24"/>
              </w:rPr>
              <w:t>Selectiecriteria:</w:t>
            </w:r>
            <w:r w:rsidRPr="008F188A">
              <w:rPr>
                <w:rFonts w:ascii="Calibri Light" w:hAnsi="Calibri Light" w:cs="Calibri Light"/>
                <w:sz w:val="28"/>
                <w:szCs w:val="28"/>
              </w:rPr>
              <w:t xml:space="preserve"> </w:t>
            </w:r>
            <w:r w:rsidRPr="008F188A">
              <w:rPr>
                <w:rFonts w:ascii="Calibri Light" w:hAnsi="Calibri Light" w:cs="Calibri Light"/>
                <w:sz w:val="24"/>
                <w:szCs w:val="24"/>
              </w:rPr>
              <w:t>De criteria die de geschiktheid van inschrijvers toetsen</w:t>
            </w:r>
          </w:p>
          <w:p w14:paraId="7C188D1B" w14:textId="77777777" w:rsidR="00721028" w:rsidRPr="008F188A" w:rsidRDefault="00721028" w:rsidP="000B3E46">
            <w:pPr>
              <w:rPr>
                <w:rFonts w:ascii="Calibri Light" w:hAnsi="Calibri Light" w:cs="Calibri Light"/>
                <w:sz w:val="24"/>
                <w:szCs w:val="24"/>
              </w:rPr>
            </w:pPr>
          </w:p>
          <w:p w14:paraId="54EA4BC1" w14:textId="77777777" w:rsidR="00721028" w:rsidRPr="008F188A" w:rsidRDefault="00721028" w:rsidP="000B3E46">
            <w:pPr>
              <w:rPr>
                <w:rFonts w:ascii="Calibri Light" w:hAnsi="Calibri Light" w:cs="Calibri Light"/>
                <w:sz w:val="24"/>
                <w:szCs w:val="24"/>
              </w:rPr>
            </w:pPr>
            <w:r w:rsidRPr="008F188A">
              <w:rPr>
                <w:rStyle w:val="Intensievebenadrukking"/>
                <w:rFonts w:ascii="Calibri Light" w:hAnsi="Calibri Light" w:cs="Calibri Light"/>
                <w:sz w:val="24"/>
                <w:szCs w:val="24"/>
              </w:rPr>
              <w:t>EA:</w:t>
            </w:r>
            <w:r w:rsidRPr="008F188A">
              <w:rPr>
                <w:rFonts w:ascii="Calibri Light" w:hAnsi="Calibri Light" w:cs="Calibri Light"/>
                <w:sz w:val="24"/>
                <w:szCs w:val="24"/>
              </w:rPr>
              <w:t xml:space="preserve"> Europese Aanbesteding</w:t>
            </w:r>
          </w:p>
          <w:p w14:paraId="47B90D42" w14:textId="77777777" w:rsidR="00FB28C9" w:rsidRPr="00721028" w:rsidRDefault="00FB28C9" w:rsidP="000B3E46">
            <w:pPr>
              <w:rPr>
                <w:sz w:val="24"/>
                <w:szCs w:val="24"/>
              </w:rPr>
            </w:pPr>
          </w:p>
          <w:p w14:paraId="213E88CD" w14:textId="77777777" w:rsidR="002C3423" w:rsidRPr="00A959F8" w:rsidRDefault="002C3423" w:rsidP="000B3E46">
            <w:pPr>
              <w:spacing w:line="240" w:lineRule="auto"/>
            </w:pPr>
          </w:p>
        </w:tc>
      </w:tr>
      <w:tr w:rsidR="00E60D77" w:rsidRPr="00A959F8" w14:paraId="778E2EC1" w14:textId="77777777" w:rsidTr="00FA1294">
        <w:tc>
          <w:tcPr>
            <w:tcW w:w="8856" w:type="dxa"/>
          </w:tcPr>
          <w:sdt>
            <w:sdtPr>
              <w:rPr>
                <w:rFonts w:ascii="Calibri" w:hAnsi="Calibri" w:cs="Calibri Light"/>
                <w:color w:val="000000"/>
                <w:kern w:val="24"/>
                <w:sz w:val="22"/>
                <w:szCs w:val="22"/>
              </w:rPr>
              <w:id w:val="1166288744"/>
              <w:docPartObj>
                <w:docPartGallery w:val="Table of Contents"/>
                <w:docPartUnique/>
              </w:docPartObj>
            </w:sdtPr>
            <w:sdtEndPr>
              <w:rPr>
                <w:b/>
              </w:rPr>
            </w:sdtEndPr>
            <w:sdtContent>
              <w:p w14:paraId="713AF50A" w14:textId="0C89EFD4" w:rsidR="00AF0F34" w:rsidRPr="00AF0F34" w:rsidRDefault="00AF0F34">
                <w:pPr>
                  <w:pStyle w:val="Kopvaninhoudsopgave"/>
                  <w:rPr>
                    <w:rFonts w:cs="Calibri Light"/>
                    <w:sz w:val="22"/>
                    <w:szCs w:val="22"/>
                  </w:rPr>
                </w:pPr>
                <w:r w:rsidRPr="00AF0F34">
                  <w:rPr>
                    <w:rFonts w:cs="Calibri Light"/>
                    <w:sz w:val="22"/>
                    <w:szCs w:val="22"/>
                  </w:rPr>
                  <w:t>Inhoud</w:t>
                </w:r>
              </w:p>
              <w:p w14:paraId="12D7C8EE" w14:textId="15640C56" w:rsidR="00AF0F34" w:rsidRPr="00AF0F34" w:rsidRDefault="00AF0F34">
                <w:pPr>
                  <w:pStyle w:val="Inhopg3"/>
                  <w:rPr>
                    <w:rFonts w:ascii="Calibri Light" w:eastAsiaTheme="minorEastAsia" w:hAnsi="Calibri Light" w:cs="Calibri Light"/>
                    <w:bCs w:val="0"/>
                    <w:noProof/>
                    <w:color w:val="auto"/>
                    <w:kern w:val="2"/>
                    <w14:ligatures w14:val="standardContextual"/>
                  </w:rPr>
                </w:pPr>
                <w:r w:rsidRPr="00AF0F34">
                  <w:rPr>
                    <w:rFonts w:ascii="Calibri Light" w:hAnsi="Calibri Light" w:cs="Calibri Light"/>
                  </w:rPr>
                  <w:fldChar w:fldCharType="begin"/>
                </w:r>
                <w:r w:rsidRPr="00AF0F34">
                  <w:rPr>
                    <w:rFonts w:ascii="Calibri Light" w:hAnsi="Calibri Light" w:cs="Calibri Light"/>
                  </w:rPr>
                  <w:instrText xml:space="preserve"> TOC \o "1-3" \h \z \u </w:instrText>
                </w:r>
                <w:r w:rsidRPr="00AF0F34">
                  <w:rPr>
                    <w:rFonts w:ascii="Calibri Light" w:hAnsi="Calibri Light" w:cs="Calibri Light"/>
                  </w:rPr>
                  <w:fldChar w:fldCharType="separate"/>
                </w:r>
                <w:hyperlink w:anchor="_Toc228791879" w:history="1">
                  <w:r w:rsidRPr="00AF0F34">
                    <w:rPr>
                      <w:rStyle w:val="Hyperlink"/>
                      <w:rFonts w:ascii="Calibri Light" w:hAnsi="Calibri Light" w:cs="Calibri Light"/>
                      <w:noProof/>
                    </w:rPr>
                    <w:t>Samenvatting</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_Toc228791879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w:t>
                  </w:r>
                  <w:r w:rsidRPr="00AF0F34">
                    <w:rPr>
                      <w:rFonts w:ascii="Calibri Light" w:hAnsi="Calibri Light" w:cs="Calibri Light"/>
                      <w:noProof/>
                      <w:webHidden/>
                    </w:rPr>
                    <w:fldChar w:fldCharType="end"/>
                  </w:r>
                </w:hyperlink>
              </w:p>
              <w:p w14:paraId="7B441EE2" w14:textId="5D15A385" w:rsidR="00AF0F34" w:rsidRPr="00AF0F34" w:rsidRDefault="00AF0F34">
                <w:pPr>
                  <w:pStyle w:val="Inhopg3"/>
                  <w:rPr>
                    <w:rFonts w:ascii="Calibri Light" w:eastAsiaTheme="minorEastAsia" w:hAnsi="Calibri Light" w:cs="Calibri Light"/>
                    <w:bCs w:val="0"/>
                    <w:noProof/>
                    <w:color w:val="auto"/>
                    <w:kern w:val="2"/>
                    <w14:ligatures w14:val="standardContextual"/>
                  </w:rPr>
                </w:pPr>
                <w:hyperlink w:anchor="_Toc228791880" w:history="1">
                  <w:r w:rsidRPr="00AF0F34">
                    <w:rPr>
                      <w:rStyle w:val="Hyperlink"/>
                      <w:rFonts w:ascii="Calibri Light" w:hAnsi="Calibri Light" w:cs="Calibri Light"/>
                      <w:noProof/>
                    </w:rPr>
                    <w:t>Begrippenlijst</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_Toc228791880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w:t>
                  </w:r>
                  <w:r w:rsidRPr="00AF0F34">
                    <w:rPr>
                      <w:rFonts w:ascii="Calibri Light" w:hAnsi="Calibri Light" w:cs="Calibri Light"/>
                      <w:noProof/>
                      <w:webHidden/>
                    </w:rPr>
                    <w:fldChar w:fldCharType="end"/>
                  </w:r>
                </w:hyperlink>
              </w:p>
              <w:p w14:paraId="7F61CECA" w14:textId="04ED5A6F" w:rsidR="00AF0F34" w:rsidRPr="00AF0F34" w:rsidRDefault="00AF0F34">
                <w:pPr>
                  <w:pStyle w:val="Inhopg1"/>
                  <w:rPr>
                    <w:rFonts w:ascii="Calibri Light" w:eastAsiaTheme="minorEastAsia" w:hAnsi="Calibri Light" w:cs="Calibri Light"/>
                    <w:bCs w:val="0"/>
                    <w:noProof/>
                    <w:color w:val="auto"/>
                    <w:kern w:val="2"/>
                    <w14:ligatures w14:val="standardContextual"/>
                  </w:rPr>
                </w:pPr>
                <w:hyperlink w:anchor="_Toc228791881" w:history="1">
                  <w:r w:rsidRPr="00AF0F34">
                    <w:rPr>
                      <w:rStyle w:val="Hyperlink"/>
                      <w:rFonts w:ascii="Calibri Light" w:hAnsi="Calibri Light" w:cs="Calibri Light"/>
                      <w:noProof/>
                    </w:rPr>
                    <w:t>2.</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Inleiding</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_Toc228791881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5</w:t>
                  </w:r>
                  <w:r w:rsidRPr="00AF0F34">
                    <w:rPr>
                      <w:rFonts w:ascii="Calibri Light" w:hAnsi="Calibri Light" w:cs="Calibri Light"/>
                      <w:noProof/>
                      <w:webHidden/>
                    </w:rPr>
                    <w:fldChar w:fldCharType="end"/>
                  </w:r>
                </w:hyperlink>
              </w:p>
              <w:p w14:paraId="664723FA" w14:textId="0E450066" w:rsidR="00AF0F34" w:rsidRPr="00AF0F34" w:rsidRDefault="00AF0F34">
                <w:pPr>
                  <w:pStyle w:val="Inhopg1"/>
                  <w:rPr>
                    <w:rFonts w:ascii="Calibri Light" w:eastAsiaTheme="minorEastAsia" w:hAnsi="Calibri Light" w:cs="Calibri Light"/>
                    <w:bCs w:val="0"/>
                    <w:noProof/>
                    <w:color w:val="auto"/>
                    <w:kern w:val="2"/>
                    <w14:ligatures w14:val="standardContextual"/>
                  </w:rPr>
                </w:pPr>
                <w:hyperlink w:anchor="_Toc228791882" w:history="1">
                  <w:r w:rsidRPr="00AF0F34">
                    <w:rPr>
                      <w:rStyle w:val="Hyperlink"/>
                      <w:rFonts w:ascii="Calibri Light" w:hAnsi="Calibri Light" w:cs="Calibri Light"/>
                      <w:noProof/>
                    </w:rPr>
                    <w:t>3.</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Informatie over de opdrachtgever en de opdracht</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_Toc228791882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6</w:t>
                  </w:r>
                  <w:r w:rsidRPr="00AF0F34">
                    <w:rPr>
                      <w:rFonts w:ascii="Calibri Light" w:hAnsi="Calibri Light" w:cs="Calibri Light"/>
                      <w:noProof/>
                      <w:webHidden/>
                    </w:rPr>
                    <w:fldChar w:fldCharType="end"/>
                  </w:r>
                </w:hyperlink>
              </w:p>
              <w:p w14:paraId="523C0CC1" w14:textId="42CC48F7"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883" w:history="1">
                  <w:r w:rsidRPr="00AF0F34">
                    <w:rPr>
                      <w:rStyle w:val="Hyperlink"/>
                      <w:rFonts w:ascii="Calibri Light" w:hAnsi="Calibri Light" w:cs="Calibri Light"/>
                      <w:noProof/>
                    </w:rPr>
                    <w:t>3.1</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Koninklijke Auris Groep</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_Toc228791883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6</w:t>
                  </w:r>
                  <w:r w:rsidRPr="00AF0F34">
                    <w:rPr>
                      <w:rFonts w:ascii="Calibri Light" w:hAnsi="Calibri Light" w:cs="Calibri Light"/>
                      <w:noProof/>
                      <w:webHidden/>
                    </w:rPr>
                    <w:fldChar w:fldCharType="end"/>
                  </w:r>
                </w:hyperlink>
              </w:p>
              <w:p w14:paraId="64C22745" w14:textId="5C69FCEE"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884" w:history="1">
                  <w:r w:rsidRPr="00AF0F34">
                    <w:rPr>
                      <w:rStyle w:val="Hyperlink"/>
                      <w:rFonts w:ascii="Calibri Light" w:hAnsi="Calibri Light" w:cs="Calibri Light"/>
                      <w:noProof/>
                    </w:rPr>
                    <w:t>3.2</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Aanleiding en achtergrond van de aanbesteding</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_Toc228791884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6</w:t>
                  </w:r>
                  <w:r w:rsidRPr="00AF0F34">
                    <w:rPr>
                      <w:rFonts w:ascii="Calibri Light" w:hAnsi="Calibri Light" w:cs="Calibri Light"/>
                      <w:noProof/>
                      <w:webHidden/>
                    </w:rPr>
                    <w:fldChar w:fldCharType="end"/>
                  </w:r>
                </w:hyperlink>
              </w:p>
              <w:p w14:paraId="07697622" w14:textId="01344FEB"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885" w:history="1">
                  <w:r w:rsidRPr="00AF0F34">
                    <w:rPr>
                      <w:rStyle w:val="Hyperlink"/>
                      <w:rFonts w:ascii="Calibri Light" w:hAnsi="Calibri Light" w:cs="Calibri Light"/>
                      <w:noProof/>
                    </w:rPr>
                    <w:t>3.3</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Doelstellingen Opdracht</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_Toc228791885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7</w:t>
                  </w:r>
                  <w:r w:rsidRPr="00AF0F34">
                    <w:rPr>
                      <w:rFonts w:ascii="Calibri Light" w:hAnsi="Calibri Light" w:cs="Calibri Light"/>
                      <w:noProof/>
                      <w:webHidden/>
                    </w:rPr>
                    <w:fldChar w:fldCharType="end"/>
                  </w:r>
                </w:hyperlink>
              </w:p>
              <w:p w14:paraId="73E5B7B0" w14:textId="17075E6B"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886" w:history="1">
                  <w:r w:rsidRPr="00AF0F34">
                    <w:rPr>
                      <w:rStyle w:val="Hyperlink"/>
                      <w:rFonts w:ascii="Calibri Light" w:hAnsi="Calibri Light" w:cs="Calibri Light"/>
                      <w:noProof/>
                    </w:rPr>
                    <w:t>3.4</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Procedure aanbesteding</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_Toc228791886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7</w:t>
                  </w:r>
                  <w:r w:rsidRPr="00AF0F34">
                    <w:rPr>
                      <w:rFonts w:ascii="Calibri Light" w:hAnsi="Calibri Light" w:cs="Calibri Light"/>
                      <w:noProof/>
                      <w:webHidden/>
                    </w:rPr>
                    <w:fldChar w:fldCharType="end"/>
                  </w:r>
                </w:hyperlink>
              </w:p>
              <w:p w14:paraId="4EC4C3C3" w14:textId="5F67C497" w:rsidR="00AF0F34" w:rsidRPr="00AF0F34" w:rsidRDefault="00AF0F34">
                <w:pPr>
                  <w:pStyle w:val="Inhopg3"/>
                  <w:tabs>
                    <w:tab w:val="left" w:pos="720"/>
                  </w:tabs>
                  <w:rPr>
                    <w:rFonts w:ascii="Calibri Light" w:eastAsiaTheme="minorEastAsia" w:hAnsi="Calibri Light" w:cs="Calibri Light"/>
                    <w:bCs w:val="0"/>
                    <w:noProof/>
                    <w:color w:val="auto"/>
                    <w:kern w:val="2"/>
                    <w14:ligatures w14:val="standardContextual"/>
                  </w:rPr>
                </w:pPr>
                <w:hyperlink w:anchor="_Toc228791887" w:history="1">
                  <w:r w:rsidRPr="00AF0F34">
                    <w:rPr>
                      <w:rStyle w:val="Hyperlink"/>
                      <w:rFonts w:ascii="Calibri Light" w:hAnsi="Calibri Light" w:cs="Calibri Light"/>
                      <w:noProof/>
                    </w:rPr>
                    <w:t>3.4.1</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Klachtenafhandeling</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_Toc228791887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7</w:t>
                  </w:r>
                  <w:r w:rsidRPr="00AF0F34">
                    <w:rPr>
                      <w:rFonts w:ascii="Calibri Light" w:hAnsi="Calibri Light" w:cs="Calibri Light"/>
                      <w:noProof/>
                      <w:webHidden/>
                    </w:rPr>
                    <w:fldChar w:fldCharType="end"/>
                  </w:r>
                </w:hyperlink>
              </w:p>
              <w:p w14:paraId="6D96EE2C" w14:textId="7C1CEB48" w:rsidR="00AF0F34" w:rsidRPr="00AF0F34" w:rsidRDefault="00AF0F34">
                <w:pPr>
                  <w:pStyle w:val="Inhopg3"/>
                  <w:tabs>
                    <w:tab w:val="left" w:pos="720"/>
                  </w:tabs>
                  <w:rPr>
                    <w:rFonts w:ascii="Calibri Light" w:eastAsiaTheme="minorEastAsia" w:hAnsi="Calibri Light" w:cs="Calibri Light"/>
                    <w:bCs w:val="0"/>
                    <w:noProof/>
                    <w:color w:val="auto"/>
                    <w:kern w:val="2"/>
                    <w14:ligatures w14:val="standardContextual"/>
                  </w:rPr>
                </w:pPr>
                <w:hyperlink w:anchor="_Toc228791888" w:history="1">
                  <w:r w:rsidRPr="00AF0F34">
                    <w:rPr>
                      <w:rStyle w:val="Hyperlink"/>
                      <w:rFonts w:ascii="Calibri Light" w:hAnsi="Calibri Light" w:cs="Calibri Light"/>
                      <w:noProof/>
                    </w:rPr>
                    <w:t>3.4.2</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Communicatie tijdens aanbesteding</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_Toc228791888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8</w:t>
                  </w:r>
                  <w:r w:rsidRPr="00AF0F34">
                    <w:rPr>
                      <w:rFonts w:ascii="Calibri Light" w:hAnsi="Calibri Light" w:cs="Calibri Light"/>
                      <w:noProof/>
                      <w:webHidden/>
                    </w:rPr>
                    <w:fldChar w:fldCharType="end"/>
                  </w:r>
                </w:hyperlink>
              </w:p>
              <w:p w14:paraId="523C021F" w14:textId="18E0A359" w:rsidR="00AF0F34" w:rsidRPr="00AF0F34" w:rsidRDefault="00AF0F34">
                <w:pPr>
                  <w:pStyle w:val="Inhopg1"/>
                  <w:rPr>
                    <w:rFonts w:ascii="Calibri Light" w:eastAsiaTheme="minorEastAsia" w:hAnsi="Calibri Light" w:cs="Calibri Light"/>
                    <w:bCs w:val="0"/>
                    <w:noProof/>
                    <w:color w:val="auto"/>
                    <w:kern w:val="2"/>
                    <w14:ligatures w14:val="standardContextual"/>
                  </w:rPr>
                </w:pPr>
                <w:hyperlink w:anchor="_Toc228791889" w:history="1">
                  <w:r w:rsidRPr="00AF0F34">
                    <w:rPr>
                      <w:rStyle w:val="Hyperlink"/>
                      <w:rFonts w:ascii="Calibri Light" w:hAnsi="Calibri Light" w:cs="Calibri Light"/>
                      <w:noProof/>
                    </w:rPr>
                    <w:t>4.</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Kaders en reikwijdte van de aanbesteding</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_Toc228791889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9</w:t>
                  </w:r>
                  <w:r w:rsidRPr="00AF0F34">
                    <w:rPr>
                      <w:rFonts w:ascii="Calibri Light" w:hAnsi="Calibri Light" w:cs="Calibri Light"/>
                      <w:noProof/>
                      <w:webHidden/>
                    </w:rPr>
                    <w:fldChar w:fldCharType="end"/>
                  </w:r>
                </w:hyperlink>
              </w:p>
              <w:p w14:paraId="632A4E14" w14:textId="50ECFD01"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890" w:history="1">
                  <w:r w:rsidRPr="00AF0F34">
                    <w:rPr>
                      <w:rStyle w:val="Hyperlink"/>
                      <w:rFonts w:ascii="Calibri Light" w:hAnsi="Calibri Light" w:cs="Calibri Light"/>
                      <w:noProof/>
                    </w:rPr>
                    <w:t>4.1</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Doelstelling</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_Toc228791890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9</w:t>
                  </w:r>
                  <w:r w:rsidRPr="00AF0F34">
                    <w:rPr>
                      <w:rFonts w:ascii="Calibri Light" w:hAnsi="Calibri Light" w:cs="Calibri Light"/>
                      <w:noProof/>
                      <w:webHidden/>
                    </w:rPr>
                    <w:fldChar w:fldCharType="end"/>
                  </w:r>
                </w:hyperlink>
              </w:p>
              <w:p w14:paraId="690247E7" w14:textId="23949FF1"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891" w:history="1">
                  <w:r w:rsidRPr="00AF0F34">
                    <w:rPr>
                      <w:rStyle w:val="Hyperlink"/>
                      <w:rFonts w:ascii="Calibri Light" w:hAnsi="Calibri Light" w:cs="Calibri Light"/>
                      <w:noProof/>
                    </w:rPr>
                    <w:t>4.2</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Leverancier</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_Toc228791891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9</w:t>
                  </w:r>
                  <w:r w:rsidRPr="00AF0F34">
                    <w:rPr>
                      <w:rFonts w:ascii="Calibri Light" w:hAnsi="Calibri Light" w:cs="Calibri Light"/>
                      <w:noProof/>
                      <w:webHidden/>
                    </w:rPr>
                    <w:fldChar w:fldCharType="end"/>
                  </w:r>
                </w:hyperlink>
              </w:p>
              <w:p w14:paraId="178D65AD" w14:textId="0539DE57"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892" w:history="1">
                  <w:r w:rsidRPr="00AF0F34">
                    <w:rPr>
                      <w:rStyle w:val="Hyperlink"/>
                      <w:rFonts w:ascii="Calibri Light" w:hAnsi="Calibri Light" w:cs="Calibri Light"/>
                      <w:noProof/>
                    </w:rPr>
                    <w:t>4.3</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Omvang van de opdracht</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_Toc228791892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10</w:t>
                  </w:r>
                  <w:r w:rsidRPr="00AF0F34">
                    <w:rPr>
                      <w:rFonts w:ascii="Calibri Light" w:hAnsi="Calibri Light" w:cs="Calibri Light"/>
                      <w:noProof/>
                      <w:webHidden/>
                    </w:rPr>
                    <w:fldChar w:fldCharType="end"/>
                  </w:r>
                </w:hyperlink>
              </w:p>
              <w:p w14:paraId="268261E2" w14:textId="3973FDD2"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893" w:history="1">
                  <w:r w:rsidRPr="00AF0F34">
                    <w:rPr>
                      <w:rStyle w:val="Hyperlink"/>
                      <w:rFonts w:ascii="Calibri Light" w:hAnsi="Calibri Light" w:cs="Calibri Light"/>
                      <w:noProof/>
                    </w:rPr>
                    <w:t>4.4</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Percelen</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_Toc228791893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10</w:t>
                  </w:r>
                  <w:r w:rsidRPr="00AF0F34">
                    <w:rPr>
                      <w:rFonts w:ascii="Calibri Light" w:hAnsi="Calibri Light" w:cs="Calibri Light"/>
                      <w:noProof/>
                      <w:webHidden/>
                    </w:rPr>
                    <w:fldChar w:fldCharType="end"/>
                  </w:r>
                </w:hyperlink>
              </w:p>
              <w:p w14:paraId="72F1F23E" w14:textId="0E7FFAAF"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894" w:history="1">
                  <w:r w:rsidRPr="00AF0F34">
                    <w:rPr>
                      <w:rStyle w:val="Hyperlink"/>
                      <w:rFonts w:ascii="Calibri Light" w:hAnsi="Calibri Light" w:cs="Calibri Light"/>
                      <w:noProof/>
                    </w:rPr>
                    <w:t>4.5</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Looptijd van de Overeenkomst</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_Toc228791894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10</w:t>
                  </w:r>
                  <w:r w:rsidRPr="00AF0F34">
                    <w:rPr>
                      <w:rFonts w:ascii="Calibri Light" w:hAnsi="Calibri Light" w:cs="Calibri Light"/>
                      <w:noProof/>
                      <w:webHidden/>
                    </w:rPr>
                    <w:fldChar w:fldCharType="end"/>
                  </w:r>
                </w:hyperlink>
              </w:p>
              <w:p w14:paraId="46E717E1" w14:textId="2168BEAD" w:rsidR="00AF0F34" w:rsidRPr="00AF0F34" w:rsidRDefault="00AF0F34">
                <w:pPr>
                  <w:pStyle w:val="Inhopg1"/>
                  <w:rPr>
                    <w:rFonts w:ascii="Calibri Light" w:eastAsiaTheme="minorEastAsia" w:hAnsi="Calibri Light" w:cs="Calibri Light"/>
                    <w:bCs w:val="0"/>
                    <w:noProof/>
                    <w:color w:val="auto"/>
                    <w:kern w:val="2"/>
                    <w14:ligatures w14:val="standardContextual"/>
                  </w:rPr>
                </w:pPr>
                <w:hyperlink w:anchor="_Toc228791895" w:history="1">
                  <w:r w:rsidRPr="00AF0F34">
                    <w:rPr>
                      <w:rStyle w:val="Hyperlink"/>
                      <w:rFonts w:ascii="Calibri Light" w:hAnsi="Calibri Light" w:cs="Calibri Light"/>
                      <w:noProof/>
                    </w:rPr>
                    <w:t>5.</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Eisen aan de inschrijver</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_Toc228791895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11</w:t>
                  </w:r>
                  <w:r w:rsidRPr="00AF0F34">
                    <w:rPr>
                      <w:rFonts w:ascii="Calibri Light" w:hAnsi="Calibri Light" w:cs="Calibri Light"/>
                      <w:noProof/>
                      <w:webHidden/>
                    </w:rPr>
                    <w:fldChar w:fldCharType="end"/>
                  </w:r>
                </w:hyperlink>
              </w:p>
              <w:p w14:paraId="2A8BE72F" w14:textId="0741BA5C"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896" w:history="1">
                  <w:r w:rsidRPr="00AF0F34">
                    <w:rPr>
                      <w:rStyle w:val="Hyperlink"/>
                      <w:rFonts w:ascii="Calibri Light" w:hAnsi="Calibri Light" w:cs="Calibri Light"/>
                      <w:noProof/>
                    </w:rPr>
                    <w:t>5.1</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Algemene informatie</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_Toc228791896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11</w:t>
                  </w:r>
                  <w:r w:rsidRPr="00AF0F34">
                    <w:rPr>
                      <w:rFonts w:ascii="Calibri Light" w:hAnsi="Calibri Light" w:cs="Calibri Light"/>
                      <w:noProof/>
                      <w:webHidden/>
                    </w:rPr>
                    <w:fldChar w:fldCharType="end"/>
                  </w:r>
                </w:hyperlink>
              </w:p>
              <w:p w14:paraId="5430C4BF" w14:textId="620954E1" w:rsidR="00AF0F34" w:rsidRPr="00AF0F34" w:rsidRDefault="00AF0F34">
                <w:pPr>
                  <w:pStyle w:val="Inhopg3"/>
                  <w:rPr>
                    <w:rFonts w:ascii="Calibri Light" w:eastAsiaTheme="minorEastAsia" w:hAnsi="Calibri Light" w:cs="Calibri Light"/>
                    <w:bCs w:val="0"/>
                    <w:noProof/>
                    <w:color w:val="auto"/>
                    <w:kern w:val="2"/>
                    <w14:ligatures w14:val="standardContextual"/>
                  </w:rPr>
                </w:pPr>
                <w:hyperlink w:anchor="_Toc228791897" w:history="1">
                  <w:r w:rsidRPr="00AF0F34">
                    <w:rPr>
                      <w:rStyle w:val="Hyperlink"/>
                      <w:rFonts w:ascii="Calibri Light" w:hAnsi="Calibri Light" w:cs="Calibri Light"/>
                      <w:noProof/>
                    </w:rPr>
                    <w:t>A1: Uniform Europees Aanbestedingsdocument</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_Toc228791897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12</w:t>
                  </w:r>
                  <w:r w:rsidRPr="00AF0F34">
                    <w:rPr>
                      <w:rFonts w:ascii="Calibri Light" w:hAnsi="Calibri Light" w:cs="Calibri Light"/>
                      <w:noProof/>
                      <w:webHidden/>
                    </w:rPr>
                    <w:fldChar w:fldCharType="end"/>
                  </w:r>
                </w:hyperlink>
              </w:p>
              <w:p w14:paraId="6DF8C8F2" w14:textId="6F35060D" w:rsidR="00AF0F34" w:rsidRPr="00AF0F34" w:rsidRDefault="00AF0F34">
                <w:pPr>
                  <w:pStyle w:val="Inhopg3"/>
                  <w:rPr>
                    <w:rFonts w:ascii="Calibri Light" w:eastAsiaTheme="minorEastAsia" w:hAnsi="Calibri Light" w:cs="Calibri Light"/>
                    <w:bCs w:val="0"/>
                    <w:noProof/>
                    <w:color w:val="auto"/>
                    <w:kern w:val="2"/>
                    <w14:ligatures w14:val="standardContextual"/>
                  </w:rPr>
                </w:pPr>
                <w:hyperlink w:anchor="_Toc228791898" w:history="1">
                  <w:r w:rsidRPr="00AF0F34">
                    <w:rPr>
                      <w:rStyle w:val="Hyperlink"/>
                      <w:rFonts w:ascii="Calibri Light" w:hAnsi="Calibri Light" w:cs="Calibri Light"/>
                      <w:noProof/>
                    </w:rPr>
                    <w:t>U1: Inschrijving in nationale beroeps-/handelsregister</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_Toc228791898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13</w:t>
                  </w:r>
                  <w:r w:rsidRPr="00AF0F34">
                    <w:rPr>
                      <w:rFonts w:ascii="Calibri Light" w:hAnsi="Calibri Light" w:cs="Calibri Light"/>
                      <w:noProof/>
                      <w:webHidden/>
                    </w:rPr>
                    <w:fldChar w:fldCharType="end"/>
                  </w:r>
                </w:hyperlink>
              </w:p>
              <w:p w14:paraId="7C41EBE3" w14:textId="180730EF"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899" w:history="1">
                  <w:r w:rsidRPr="00AF0F34">
                    <w:rPr>
                      <w:rStyle w:val="Hyperlink"/>
                      <w:rFonts w:ascii="Calibri Light" w:hAnsi="Calibri Light" w:cs="Calibri Light"/>
                      <w:noProof/>
                    </w:rPr>
                    <w:t>5.2</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Geschiktheidseisen m.b.t. financiële en economische draagkracht</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_Toc228791899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14</w:t>
                  </w:r>
                  <w:r w:rsidRPr="00AF0F34">
                    <w:rPr>
                      <w:rFonts w:ascii="Calibri Light" w:hAnsi="Calibri Light" w:cs="Calibri Light"/>
                      <w:noProof/>
                      <w:webHidden/>
                    </w:rPr>
                    <w:fldChar w:fldCharType="end"/>
                  </w:r>
                </w:hyperlink>
              </w:p>
              <w:p w14:paraId="08036CF6" w14:textId="2BE659D4" w:rsidR="00AF0F34" w:rsidRPr="00AF0F34" w:rsidRDefault="00AF0F34">
                <w:pPr>
                  <w:pStyle w:val="Inhopg3"/>
                  <w:rPr>
                    <w:rFonts w:ascii="Calibri Light" w:eastAsiaTheme="minorEastAsia" w:hAnsi="Calibri Light" w:cs="Calibri Light"/>
                    <w:bCs w:val="0"/>
                    <w:noProof/>
                    <w:color w:val="auto"/>
                    <w:kern w:val="2"/>
                    <w14:ligatures w14:val="standardContextual"/>
                  </w:rPr>
                </w:pPr>
                <w:hyperlink w:anchor="_Toc228791900" w:history="1">
                  <w:r w:rsidRPr="00AF0F34">
                    <w:rPr>
                      <w:rStyle w:val="Hyperlink"/>
                      <w:rFonts w:ascii="Calibri Light" w:hAnsi="Calibri Light" w:cs="Calibri Light"/>
                      <w:noProof/>
                    </w:rPr>
                    <w:t>E1: Afdekking aansprakelijkheidsrisico’s</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_Toc228791900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14</w:t>
                  </w:r>
                  <w:r w:rsidRPr="00AF0F34">
                    <w:rPr>
                      <w:rFonts w:ascii="Calibri Light" w:hAnsi="Calibri Light" w:cs="Calibri Light"/>
                      <w:noProof/>
                      <w:webHidden/>
                    </w:rPr>
                    <w:fldChar w:fldCharType="end"/>
                  </w:r>
                </w:hyperlink>
              </w:p>
              <w:p w14:paraId="0677D8D6" w14:textId="038B423C" w:rsidR="00AF0F34" w:rsidRPr="00AF0F34" w:rsidRDefault="00AF0F34">
                <w:pPr>
                  <w:pStyle w:val="Inhopg3"/>
                  <w:rPr>
                    <w:rFonts w:ascii="Calibri Light" w:eastAsiaTheme="minorEastAsia" w:hAnsi="Calibri Light" w:cs="Calibri Light"/>
                    <w:bCs w:val="0"/>
                    <w:noProof/>
                    <w:color w:val="auto"/>
                    <w:kern w:val="2"/>
                    <w14:ligatures w14:val="standardContextual"/>
                  </w:rPr>
                </w:pPr>
                <w:hyperlink w:anchor="_Toc228791901" w:history="1">
                  <w:r w:rsidRPr="00AF0F34">
                    <w:rPr>
                      <w:rStyle w:val="Hyperlink"/>
                      <w:rFonts w:ascii="Calibri Light" w:hAnsi="Calibri Light" w:cs="Calibri Light"/>
                      <w:noProof/>
                    </w:rPr>
                    <w:t>E2: Financiële draagkracht</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_Toc228791901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14</w:t>
                  </w:r>
                  <w:r w:rsidRPr="00AF0F34">
                    <w:rPr>
                      <w:rFonts w:ascii="Calibri Light" w:hAnsi="Calibri Light" w:cs="Calibri Light"/>
                      <w:noProof/>
                      <w:webHidden/>
                    </w:rPr>
                    <w:fldChar w:fldCharType="end"/>
                  </w:r>
                </w:hyperlink>
              </w:p>
              <w:p w14:paraId="3EC63773" w14:textId="7D726F14"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902" w:history="1">
                  <w:r w:rsidRPr="00AF0F34">
                    <w:rPr>
                      <w:rStyle w:val="Hyperlink"/>
                      <w:rFonts w:ascii="Calibri Light" w:hAnsi="Calibri Light" w:cs="Calibri Light"/>
                      <w:noProof/>
                    </w:rPr>
                    <w:t>5.3</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Geschiktheidseisen m.b.t. technische en beroepsbekwaamheid</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_Toc228791902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15</w:t>
                  </w:r>
                  <w:r w:rsidRPr="00AF0F34">
                    <w:rPr>
                      <w:rFonts w:ascii="Calibri Light" w:hAnsi="Calibri Light" w:cs="Calibri Light"/>
                      <w:noProof/>
                      <w:webHidden/>
                    </w:rPr>
                    <w:fldChar w:fldCharType="end"/>
                  </w:r>
                </w:hyperlink>
              </w:p>
              <w:p w14:paraId="554A08F9" w14:textId="1805606A" w:rsidR="00AF0F34" w:rsidRPr="00AF0F34" w:rsidRDefault="00AF0F34">
                <w:pPr>
                  <w:pStyle w:val="Inhopg3"/>
                  <w:tabs>
                    <w:tab w:val="left" w:pos="720"/>
                  </w:tabs>
                  <w:rPr>
                    <w:rFonts w:ascii="Calibri Light" w:eastAsiaTheme="minorEastAsia" w:hAnsi="Calibri Light" w:cs="Calibri Light"/>
                    <w:bCs w:val="0"/>
                    <w:noProof/>
                    <w:color w:val="auto"/>
                    <w:kern w:val="2"/>
                    <w14:ligatures w14:val="standardContextual"/>
                  </w:rPr>
                </w:pPr>
                <w:hyperlink w:anchor="_Toc228791903" w:history="1">
                  <w:r w:rsidRPr="00AF0F34">
                    <w:rPr>
                      <w:rStyle w:val="Hyperlink"/>
                      <w:rFonts w:ascii="Calibri Light" w:hAnsi="Calibri Light" w:cs="Calibri Light"/>
                      <w:noProof/>
                    </w:rPr>
                    <w:t>5.3.1</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E3: Ervaring Inschrijver</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_Toc228791903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15</w:t>
                  </w:r>
                  <w:r w:rsidRPr="00AF0F34">
                    <w:rPr>
                      <w:rFonts w:ascii="Calibri Light" w:hAnsi="Calibri Light" w:cs="Calibri Light"/>
                      <w:noProof/>
                      <w:webHidden/>
                    </w:rPr>
                    <w:fldChar w:fldCharType="end"/>
                  </w:r>
                </w:hyperlink>
              </w:p>
              <w:p w14:paraId="14471C44" w14:textId="291E1B73" w:rsidR="00AF0F34" w:rsidRPr="00AF0F34" w:rsidRDefault="00AF0F34">
                <w:pPr>
                  <w:pStyle w:val="Inhopg3"/>
                  <w:tabs>
                    <w:tab w:val="left" w:pos="720"/>
                  </w:tabs>
                  <w:rPr>
                    <w:rFonts w:ascii="Calibri Light" w:eastAsiaTheme="minorEastAsia" w:hAnsi="Calibri Light" w:cs="Calibri Light"/>
                    <w:bCs w:val="0"/>
                    <w:noProof/>
                    <w:color w:val="auto"/>
                    <w:kern w:val="2"/>
                    <w14:ligatures w14:val="standardContextual"/>
                  </w:rPr>
                </w:pPr>
                <w:hyperlink w:anchor="_Toc228791904" w:history="1">
                  <w:r w:rsidRPr="00AF0F34">
                    <w:rPr>
                      <w:rStyle w:val="Hyperlink"/>
                      <w:rFonts w:ascii="Calibri Light" w:hAnsi="Calibri Light" w:cs="Calibri Light"/>
                      <w:noProof/>
                    </w:rPr>
                    <w:t>5.3.2</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E4: Wet en regelgeving</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_Toc228791904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16</w:t>
                  </w:r>
                  <w:r w:rsidRPr="00AF0F34">
                    <w:rPr>
                      <w:rFonts w:ascii="Calibri Light" w:hAnsi="Calibri Light" w:cs="Calibri Light"/>
                      <w:noProof/>
                      <w:webHidden/>
                    </w:rPr>
                    <w:fldChar w:fldCharType="end"/>
                  </w:r>
                </w:hyperlink>
              </w:p>
              <w:p w14:paraId="07140E16" w14:textId="1255437F"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905" w:history="1">
                  <w:r w:rsidRPr="00AF0F34">
                    <w:rPr>
                      <w:rStyle w:val="Hyperlink"/>
                      <w:rFonts w:ascii="Calibri Light" w:hAnsi="Calibri Light" w:cs="Calibri Light"/>
                      <w:noProof/>
                    </w:rPr>
                    <w:t>5.4</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Beroep op financiële draagkracht/technische bekwaamheid van derden</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_Toc228791905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17</w:t>
                  </w:r>
                  <w:r w:rsidRPr="00AF0F34">
                    <w:rPr>
                      <w:rFonts w:ascii="Calibri Light" w:hAnsi="Calibri Light" w:cs="Calibri Light"/>
                      <w:noProof/>
                      <w:webHidden/>
                    </w:rPr>
                    <w:fldChar w:fldCharType="end"/>
                  </w:r>
                </w:hyperlink>
              </w:p>
              <w:p w14:paraId="276D0A01" w14:textId="03766FF1" w:rsidR="00AF0F34" w:rsidRPr="00AF0F34" w:rsidRDefault="00AF0F34">
                <w:pPr>
                  <w:pStyle w:val="Inhopg3"/>
                  <w:rPr>
                    <w:rFonts w:ascii="Calibri Light" w:eastAsiaTheme="minorEastAsia" w:hAnsi="Calibri Light" w:cs="Calibri Light"/>
                    <w:bCs w:val="0"/>
                    <w:noProof/>
                    <w:color w:val="auto"/>
                    <w:kern w:val="2"/>
                    <w14:ligatures w14:val="standardContextual"/>
                  </w:rPr>
                </w:pPr>
                <w:hyperlink w:anchor="_Toc228791906" w:history="1">
                  <w:r w:rsidRPr="00AF0F34">
                    <w:rPr>
                      <w:rStyle w:val="Hyperlink"/>
                      <w:rFonts w:ascii="Calibri Light" w:hAnsi="Calibri Light" w:cs="Calibri Light"/>
                      <w:noProof/>
                    </w:rPr>
                    <w:t>Beroep op financiële draagkracht van derden</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_Toc228791906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17</w:t>
                  </w:r>
                  <w:r w:rsidRPr="00AF0F34">
                    <w:rPr>
                      <w:rFonts w:ascii="Calibri Light" w:hAnsi="Calibri Light" w:cs="Calibri Light"/>
                      <w:noProof/>
                      <w:webHidden/>
                    </w:rPr>
                    <w:fldChar w:fldCharType="end"/>
                  </w:r>
                </w:hyperlink>
              </w:p>
              <w:p w14:paraId="1D25A20E" w14:textId="34106E98" w:rsidR="00AF0F34" w:rsidRPr="00AF0F34" w:rsidRDefault="00AF0F34">
                <w:pPr>
                  <w:pStyle w:val="Inhopg3"/>
                  <w:rPr>
                    <w:rFonts w:ascii="Calibri Light" w:eastAsiaTheme="minorEastAsia" w:hAnsi="Calibri Light" w:cs="Calibri Light"/>
                    <w:bCs w:val="0"/>
                    <w:noProof/>
                    <w:color w:val="auto"/>
                    <w:kern w:val="2"/>
                    <w14:ligatures w14:val="standardContextual"/>
                  </w:rPr>
                </w:pPr>
                <w:hyperlink w:anchor="_Toc228791907" w:history="1">
                  <w:r w:rsidRPr="00AF0F34">
                    <w:rPr>
                      <w:rStyle w:val="Hyperlink"/>
                      <w:rFonts w:ascii="Calibri Light" w:hAnsi="Calibri Light" w:cs="Calibri Light"/>
                      <w:noProof/>
                    </w:rPr>
                    <w:t>Beroep op technische bekwaamheid van derden</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_Toc228791907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17</w:t>
                  </w:r>
                  <w:r w:rsidRPr="00AF0F34">
                    <w:rPr>
                      <w:rFonts w:ascii="Calibri Light" w:hAnsi="Calibri Light" w:cs="Calibri Light"/>
                      <w:noProof/>
                      <w:webHidden/>
                    </w:rPr>
                    <w:fldChar w:fldCharType="end"/>
                  </w:r>
                </w:hyperlink>
              </w:p>
              <w:p w14:paraId="47C6B6D2" w14:textId="54EBED28" w:rsidR="00AF0F34" w:rsidRPr="00AF0F34" w:rsidRDefault="00AF0F34">
                <w:pPr>
                  <w:pStyle w:val="Inhopg2"/>
                  <w:tabs>
                    <w:tab w:val="right" w:leader="dot" w:pos="9396"/>
                  </w:tabs>
                  <w:rPr>
                    <w:rFonts w:ascii="Calibri Light" w:eastAsiaTheme="minorEastAsia" w:hAnsi="Calibri Light" w:cs="Calibri Light"/>
                    <w:bCs w:val="0"/>
                    <w:noProof/>
                    <w:color w:val="auto"/>
                    <w:kern w:val="2"/>
                    <w14:ligatures w14:val="standardContextual"/>
                  </w:rPr>
                </w:pPr>
                <w:hyperlink w:anchor="_Toc228791908" w:history="1">
                  <w:r w:rsidRPr="00AF0F34">
                    <w:rPr>
                      <w:rStyle w:val="Hyperlink"/>
                      <w:rFonts w:ascii="Calibri Light" w:hAnsi="Calibri Light" w:cs="Calibri Light"/>
                      <w:noProof/>
                    </w:rPr>
                    <w:t>5.5 Implementatie</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_Toc228791908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17</w:t>
                  </w:r>
                  <w:r w:rsidRPr="00AF0F34">
                    <w:rPr>
                      <w:rFonts w:ascii="Calibri Light" w:hAnsi="Calibri Light" w:cs="Calibri Light"/>
                      <w:noProof/>
                      <w:webHidden/>
                    </w:rPr>
                    <w:fldChar w:fldCharType="end"/>
                  </w:r>
                </w:hyperlink>
              </w:p>
              <w:p w14:paraId="2D6077EC" w14:textId="6A5F2503" w:rsidR="00AF0F34" w:rsidRPr="00AF0F34" w:rsidRDefault="00AF0F34">
                <w:pPr>
                  <w:pStyle w:val="Inhopg1"/>
                  <w:rPr>
                    <w:rFonts w:ascii="Calibri Light" w:eastAsiaTheme="minorEastAsia" w:hAnsi="Calibri Light" w:cs="Calibri Light"/>
                    <w:bCs w:val="0"/>
                    <w:noProof/>
                    <w:color w:val="auto"/>
                    <w:kern w:val="2"/>
                    <w14:ligatures w14:val="standardContextual"/>
                  </w:rPr>
                </w:pPr>
                <w:hyperlink w:anchor="_Toc228791909" w:history="1">
                  <w:r w:rsidRPr="00AF0F34">
                    <w:rPr>
                      <w:rStyle w:val="Hyperlink"/>
                      <w:rFonts w:ascii="Calibri Light" w:hAnsi="Calibri Light" w:cs="Calibri Light"/>
                      <w:noProof/>
                    </w:rPr>
                    <w:t>6.</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Prijsaspecten</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_Toc228791909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18</w:t>
                  </w:r>
                  <w:r w:rsidRPr="00AF0F34">
                    <w:rPr>
                      <w:rFonts w:ascii="Calibri Light" w:hAnsi="Calibri Light" w:cs="Calibri Light"/>
                      <w:noProof/>
                      <w:webHidden/>
                    </w:rPr>
                    <w:fldChar w:fldCharType="end"/>
                  </w:r>
                </w:hyperlink>
              </w:p>
              <w:p w14:paraId="68E56635" w14:textId="47381AC9"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910" w:history="1">
                  <w:r w:rsidRPr="00AF0F34">
                    <w:rPr>
                      <w:rStyle w:val="Hyperlink"/>
                      <w:rFonts w:ascii="Calibri Light" w:hAnsi="Calibri Light" w:cs="Calibri Light"/>
                      <w:noProof/>
                    </w:rPr>
                    <w:t>6.1</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Prijzen</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_Toc228791910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18</w:t>
                  </w:r>
                  <w:r w:rsidRPr="00AF0F34">
                    <w:rPr>
                      <w:rFonts w:ascii="Calibri Light" w:hAnsi="Calibri Light" w:cs="Calibri Light"/>
                      <w:noProof/>
                      <w:webHidden/>
                    </w:rPr>
                    <w:fldChar w:fldCharType="end"/>
                  </w:r>
                </w:hyperlink>
              </w:p>
              <w:p w14:paraId="438EF86A" w14:textId="191CF179" w:rsidR="00AF0F34" w:rsidRPr="00AF0F34" w:rsidRDefault="00AF0F34">
                <w:pPr>
                  <w:pStyle w:val="Inhopg3"/>
                  <w:tabs>
                    <w:tab w:val="left" w:pos="720"/>
                  </w:tabs>
                  <w:rPr>
                    <w:rFonts w:ascii="Calibri Light" w:eastAsiaTheme="minorEastAsia" w:hAnsi="Calibri Light" w:cs="Calibri Light"/>
                    <w:bCs w:val="0"/>
                    <w:noProof/>
                    <w:color w:val="auto"/>
                    <w:kern w:val="2"/>
                    <w14:ligatures w14:val="standardContextual"/>
                  </w:rPr>
                </w:pPr>
                <w:hyperlink w:anchor="_Toc228791911" w:history="1">
                  <w:r w:rsidRPr="00AF0F34">
                    <w:rPr>
                      <w:rStyle w:val="Hyperlink"/>
                      <w:rFonts w:ascii="Calibri Light" w:hAnsi="Calibri Light" w:cs="Calibri Light"/>
                      <w:noProof/>
                    </w:rPr>
                    <w:t>6.1.1</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Indexatie</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_Toc228791911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19</w:t>
                  </w:r>
                  <w:r w:rsidRPr="00AF0F34">
                    <w:rPr>
                      <w:rFonts w:ascii="Calibri Light" w:hAnsi="Calibri Light" w:cs="Calibri Light"/>
                      <w:noProof/>
                      <w:webHidden/>
                    </w:rPr>
                    <w:fldChar w:fldCharType="end"/>
                  </w:r>
                </w:hyperlink>
              </w:p>
              <w:p w14:paraId="5EDCC955" w14:textId="6F3E7ADA"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912" w:history="1">
                  <w:r w:rsidRPr="00AF0F34">
                    <w:rPr>
                      <w:rStyle w:val="Hyperlink"/>
                      <w:rFonts w:ascii="Calibri Light" w:hAnsi="Calibri Light" w:cs="Calibri Light"/>
                      <w:noProof/>
                    </w:rPr>
                    <w:t>6.2</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Facturatie</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_Toc228791912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19</w:t>
                  </w:r>
                  <w:r w:rsidRPr="00AF0F34">
                    <w:rPr>
                      <w:rFonts w:ascii="Calibri Light" w:hAnsi="Calibri Light" w:cs="Calibri Light"/>
                      <w:noProof/>
                      <w:webHidden/>
                    </w:rPr>
                    <w:fldChar w:fldCharType="end"/>
                  </w:r>
                </w:hyperlink>
              </w:p>
              <w:p w14:paraId="57249F04" w14:textId="40B93DDA" w:rsidR="00AF0F34" w:rsidRPr="00AF0F34" w:rsidRDefault="00AF0F34">
                <w:pPr>
                  <w:pStyle w:val="Inhopg1"/>
                  <w:rPr>
                    <w:rFonts w:ascii="Calibri Light" w:eastAsiaTheme="minorEastAsia" w:hAnsi="Calibri Light" w:cs="Calibri Light"/>
                    <w:bCs w:val="0"/>
                    <w:noProof/>
                    <w:color w:val="auto"/>
                    <w:kern w:val="2"/>
                    <w14:ligatures w14:val="standardContextual"/>
                  </w:rPr>
                </w:pPr>
                <w:hyperlink w:anchor="_Toc228791913" w:history="1">
                  <w:r w:rsidRPr="00AF0F34">
                    <w:rPr>
                      <w:rStyle w:val="Hyperlink"/>
                      <w:rFonts w:ascii="Calibri Light" w:hAnsi="Calibri Light" w:cs="Calibri Light"/>
                      <w:noProof/>
                    </w:rPr>
                    <w:t>7.</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Gunningscriteria</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_Toc228791913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20</w:t>
                  </w:r>
                  <w:r w:rsidRPr="00AF0F34">
                    <w:rPr>
                      <w:rFonts w:ascii="Calibri Light" w:hAnsi="Calibri Light" w:cs="Calibri Light"/>
                      <w:noProof/>
                      <w:webHidden/>
                    </w:rPr>
                    <w:fldChar w:fldCharType="end"/>
                  </w:r>
                </w:hyperlink>
              </w:p>
              <w:p w14:paraId="32F52DD4" w14:textId="541FB1CF"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914" w:history="1">
                  <w:r w:rsidRPr="00AF0F34">
                    <w:rPr>
                      <w:rStyle w:val="Hyperlink"/>
                      <w:rFonts w:ascii="Calibri Light" w:hAnsi="Calibri Light" w:cs="Calibri Light"/>
                      <w:noProof/>
                    </w:rPr>
                    <w:t>7.1</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Prijs</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_Toc228791914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20</w:t>
                  </w:r>
                  <w:r w:rsidRPr="00AF0F34">
                    <w:rPr>
                      <w:rFonts w:ascii="Calibri Light" w:hAnsi="Calibri Light" w:cs="Calibri Light"/>
                      <w:noProof/>
                      <w:webHidden/>
                    </w:rPr>
                    <w:fldChar w:fldCharType="end"/>
                  </w:r>
                </w:hyperlink>
              </w:p>
              <w:p w14:paraId="02EBDB89" w14:textId="01115181"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915" w:history="1">
                  <w:r w:rsidRPr="00AF0F34">
                    <w:rPr>
                      <w:rStyle w:val="Hyperlink"/>
                      <w:rFonts w:ascii="Calibri Light" w:hAnsi="Calibri Light" w:cs="Calibri Light"/>
                      <w:noProof/>
                    </w:rPr>
                    <w:t>7.2</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Kwaliteitsvragen</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_Toc228791915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21</w:t>
                  </w:r>
                  <w:r w:rsidRPr="00AF0F34">
                    <w:rPr>
                      <w:rFonts w:ascii="Calibri Light" w:hAnsi="Calibri Light" w:cs="Calibri Light"/>
                      <w:noProof/>
                      <w:webHidden/>
                    </w:rPr>
                    <w:fldChar w:fldCharType="end"/>
                  </w:r>
                </w:hyperlink>
              </w:p>
              <w:p w14:paraId="2D51CF1E" w14:textId="44B44364" w:rsidR="00AF0F34" w:rsidRPr="00AF0F34" w:rsidRDefault="00AF0F34">
                <w:pPr>
                  <w:pStyle w:val="Inhopg3"/>
                  <w:rPr>
                    <w:rFonts w:ascii="Calibri Light" w:eastAsiaTheme="minorEastAsia" w:hAnsi="Calibri Light" w:cs="Calibri Light"/>
                    <w:bCs w:val="0"/>
                    <w:noProof/>
                    <w:color w:val="auto"/>
                    <w:kern w:val="2"/>
                    <w14:ligatures w14:val="standardContextual"/>
                  </w:rPr>
                </w:pPr>
                <w:hyperlink w:anchor="_Toc228791916" w:history="1">
                  <w:r w:rsidRPr="00AF0F34">
                    <w:rPr>
                      <w:rStyle w:val="Hyperlink"/>
                      <w:rFonts w:ascii="Calibri Light" w:hAnsi="Calibri Light" w:cs="Calibri Light"/>
                      <w:noProof/>
                    </w:rPr>
                    <w:t>7.2.1 K1: Communicatie</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_Toc228791916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21</w:t>
                  </w:r>
                  <w:r w:rsidRPr="00AF0F34">
                    <w:rPr>
                      <w:rFonts w:ascii="Calibri Light" w:hAnsi="Calibri Light" w:cs="Calibri Light"/>
                      <w:noProof/>
                      <w:webHidden/>
                    </w:rPr>
                    <w:fldChar w:fldCharType="end"/>
                  </w:r>
                </w:hyperlink>
              </w:p>
              <w:p w14:paraId="36837C28" w14:textId="1B147F43" w:rsidR="00AF0F34" w:rsidRPr="00AF0F34" w:rsidRDefault="00AF0F34">
                <w:pPr>
                  <w:pStyle w:val="Inhopg3"/>
                  <w:rPr>
                    <w:rFonts w:ascii="Calibri Light" w:eastAsiaTheme="minorEastAsia" w:hAnsi="Calibri Light" w:cs="Calibri Light"/>
                    <w:bCs w:val="0"/>
                    <w:noProof/>
                    <w:color w:val="auto"/>
                    <w:kern w:val="2"/>
                    <w14:ligatures w14:val="standardContextual"/>
                  </w:rPr>
                </w:pPr>
                <w:hyperlink w:anchor="_Toc228791917" w:history="1">
                  <w:r w:rsidRPr="00AF0F34">
                    <w:rPr>
                      <w:rStyle w:val="Hyperlink"/>
                      <w:rFonts w:ascii="Calibri Light" w:hAnsi="Calibri Light" w:cs="Calibri Light"/>
                      <w:noProof/>
                    </w:rPr>
                    <w:t>7.2.2 K2: Systemen</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_Toc228791917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21</w:t>
                  </w:r>
                  <w:r w:rsidRPr="00AF0F34">
                    <w:rPr>
                      <w:rFonts w:ascii="Calibri Light" w:hAnsi="Calibri Light" w:cs="Calibri Light"/>
                      <w:noProof/>
                      <w:webHidden/>
                    </w:rPr>
                    <w:fldChar w:fldCharType="end"/>
                  </w:r>
                </w:hyperlink>
              </w:p>
              <w:p w14:paraId="6D3ED53B" w14:textId="78ECFCDF" w:rsidR="00AF0F34" w:rsidRPr="00AF0F34" w:rsidRDefault="00AF0F34">
                <w:pPr>
                  <w:pStyle w:val="Inhopg3"/>
                  <w:rPr>
                    <w:rFonts w:ascii="Calibri Light" w:eastAsiaTheme="minorEastAsia" w:hAnsi="Calibri Light" w:cs="Calibri Light"/>
                    <w:bCs w:val="0"/>
                    <w:noProof/>
                    <w:color w:val="auto"/>
                    <w:kern w:val="2"/>
                    <w14:ligatures w14:val="standardContextual"/>
                  </w:rPr>
                </w:pPr>
                <w:hyperlink w:anchor="_Toc228791918" w:history="1">
                  <w:r w:rsidRPr="00AF0F34">
                    <w:rPr>
                      <w:rStyle w:val="Hyperlink"/>
                      <w:rFonts w:ascii="Calibri Light" w:hAnsi="Calibri Light" w:cs="Calibri Light"/>
                      <w:noProof/>
                    </w:rPr>
                    <w:t>7.2.3 K3: Duurzaamheid</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_Toc228791918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21</w:t>
                  </w:r>
                  <w:r w:rsidRPr="00AF0F34">
                    <w:rPr>
                      <w:rFonts w:ascii="Calibri Light" w:hAnsi="Calibri Light" w:cs="Calibri Light"/>
                      <w:noProof/>
                      <w:webHidden/>
                    </w:rPr>
                    <w:fldChar w:fldCharType="end"/>
                  </w:r>
                </w:hyperlink>
              </w:p>
              <w:p w14:paraId="1E873C4F" w14:textId="4787F20B" w:rsidR="00AF0F34" w:rsidRPr="00AF0F34" w:rsidRDefault="00AF0F34">
                <w:pPr>
                  <w:pStyle w:val="Inhopg3"/>
                  <w:rPr>
                    <w:rFonts w:ascii="Calibri Light" w:eastAsiaTheme="minorEastAsia" w:hAnsi="Calibri Light" w:cs="Calibri Light"/>
                    <w:bCs w:val="0"/>
                    <w:noProof/>
                    <w:color w:val="auto"/>
                    <w:kern w:val="2"/>
                    <w14:ligatures w14:val="standardContextual"/>
                  </w:rPr>
                </w:pPr>
                <w:hyperlink w:anchor="_Toc228791919" w:history="1">
                  <w:r w:rsidRPr="00AF0F34">
                    <w:rPr>
                      <w:rStyle w:val="Hyperlink"/>
                      <w:rFonts w:ascii="Calibri Light" w:hAnsi="Calibri Light" w:cs="Calibri Light"/>
                      <w:noProof/>
                    </w:rPr>
                    <w:t>K3 sub 1: Duurzaamheid 2</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_Toc228791919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22</w:t>
                  </w:r>
                  <w:r w:rsidRPr="00AF0F34">
                    <w:rPr>
                      <w:rFonts w:ascii="Calibri Light" w:hAnsi="Calibri Light" w:cs="Calibri Light"/>
                      <w:noProof/>
                      <w:webHidden/>
                    </w:rPr>
                    <w:fldChar w:fldCharType="end"/>
                  </w:r>
                </w:hyperlink>
              </w:p>
              <w:p w14:paraId="4521708D" w14:textId="2AB233ED"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920" w:history="1">
                  <w:r w:rsidRPr="00AF0F34">
                    <w:rPr>
                      <w:rStyle w:val="Hyperlink"/>
                      <w:rFonts w:ascii="Calibri Light" w:hAnsi="Calibri Light" w:cs="Calibri Light"/>
                      <w:noProof/>
                    </w:rPr>
                    <w:t>7.3</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Beantwoording</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_Toc228791920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22</w:t>
                  </w:r>
                  <w:r w:rsidRPr="00AF0F34">
                    <w:rPr>
                      <w:rFonts w:ascii="Calibri Light" w:hAnsi="Calibri Light" w:cs="Calibri Light"/>
                      <w:noProof/>
                      <w:webHidden/>
                    </w:rPr>
                    <w:fldChar w:fldCharType="end"/>
                  </w:r>
                </w:hyperlink>
              </w:p>
              <w:p w14:paraId="2EE7A080" w14:textId="37B2C260"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921" w:history="1">
                  <w:r w:rsidRPr="00AF0F34">
                    <w:rPr>
                      <w:rStyle w:val="Hyperlink"/>
                      <w:rFonts w:ascii="Calibri Light" w:hAnsi="Calibri Light" w:cs="Calibri Light"/>
                      <w:noProof/>
                    </w:rPr>
                    <w:t>7.4</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Beoordeling Kwaliteitsvragen (K1 t/m 3</w:t>
                  </w:r>
                  <w:r w:rsidR="00F0170A">
                    <w:rPr>
                      <w:rStyle w:val="Hyperlink"/>
                      <w:rFonts w:ascii="Calibri Light" w:hAnsi="Calibri Light" w:cs="Calibri Light"/>
                      <w:noProof/>
                    </w:rPr>
                    <w:t xml:space="preserve"> +sub 1</w:t>
                  </w:r>
                  <w:r w:rsidRPr="00AF0F34">
                    <w:rPr>
                      <w:rStyle w:val="Hyperlink"/>
                      <w:rFonts w:ascii="Calibri Light" w:hAnsi="Calibri Light" w:cs="Calibri Light"/>
                      <w:noProof/>
                    </w:rPr>
                    <w:t>)</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_Toc228791921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23</w:t>
                  </w:r>
                  <w:r w:rsidRPr="00AF0F34">
                    <w:rPr>
                      <w:rFonts w:ascii="Calibri Light" w:hAnsi="Calibri Light" w:cs="Calibri Light"/>
                      <w:noProof/>
                      <w:webHidden/>
                    </w:rPr>
                    <w:fldChar w:fldCharType="end"/>
                  </w:r>
                </w:hyperlink>
              </w:p>
              <w:p w14:paraId="070508B9" w14:textId="4876D573" w:rsidR="00AF0F34" w:rsidRPr="00AF0F34" w:rsidRDefault="00AF0F34">
                <w:pPr>
                  <w:pStyle w:val="Inhopg3"/>
                  <w:rPr>
                    <w:rFonts w:ascii="Calibri Light" w:eastAsiaTheme="minorEastAsia" w:hAnsi="Calibri Light" w:cs="Calibri Light"/>
                    <w:bCs w:val="0"/>
                    <w:noProof/>
                    <w:color w:val="auto"/>
                    <w:kern w:val="2"/>
                    <w14:ligatures w14:val="standardContextual"/>
                  </w:rPr>
                </w:pPr>
                <w:hyperlink w:anchor="_Toc228791922" w:history="1">
                  <w:r w:rsidRPr="00AF0F34">
                    <w:rPr>
                      <w:rStyle w:val="Hyperlink"/>
                      <w:rFonts w:ascii="Calibri Light" w:hAnsi="Calibri Light" w:cs="Calibri Light"/>
                      <w:noProof/>
                    </w:rPr>
                    <w:t>7.4.1. Beoordelingsgronden</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_Toc228791922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24</w:t>
                  </w:r>
                  <w:r w:rsidRPr="00AF0F34">
                    <w:rPr>
                      <w:rFonts w:ascii="Calibri Light" w:hAnsi="Calibri Light" w:cs="Calibri Light"/>
                      <w:noProof/>
                      <w:webHidden/>
                    </w:rPr>
                    <w:fldChar w:fldCharType="end"/>
                  </w:r>
                </w:hyperlink>
              </w:p>
              <w:p w14:paraId="672C59DA" w14:textId="76CFC7CD" w:rsidR="00AF0F34" w:rsidRPr="00AF0F34" w:rsidRDefault="00AF0F34">
                <w:pPr>
                  <w:pStyle w:val="Inhopg3"/>
                  <w:rPr>
                    <w:rFonts w:ascii="Calibri Light" w:eastAsiaTheme="minorEastAsia" w:hAnsi="Calibri Light" w:cs="Calibri Light"/>
                    <w:bCs w:val="0"/>
                    <w:noProof/>
                    <w:color w:val="auto"/>
                    <w:kern w:val="2"/>
                    <w14:ligatures w14:val="standardContextual"/>
                  </w:rPr>
                </w:pPr>
                <w:hyperlink w:anchor="_Toc228791923" w:history="1">
                  <w:r w:rsidRPr="00AF0F34">
                    <w:rPr>
                      <w:rStyle w:val="Hyperlink"/>
                      <w:rFonts w:ascii="Calibri Light" w:hAnsi="Calibri Light" w:cs="Calibri Light"/>
                      <w:noProof/>
                    </w:rPr>
                    <w:t>7.4.2. Beoordelingsteam</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_Toc228791923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24</w:t>
                  </w:r>
                  <w:r w:rsidRPr="00AF0F34">
                    <w:rPr>
                      <w:rFonts w:ascii="Calibri Light" w:hAnsi="Calibri Light" w:cs="Calibri Light"/>
                      <w:noProof/>
                      <w:webHidden/>
                    </w:rPr>
                    <w:fldChar w:fldCharType="end"/>
                  </w:r>
                </w:hyperlink>
              </w:p>
              <w:p w14:paraId="2B7FE653" w14:textId="1ED9FC02" w:rsidR="00AF0F34" w:rsidRPr="00AF0F34" w:rsidRDefault="00AF0F34">
                <w:pPr>
                  <w:pStyle w:val="Inhopg2"/>
                  <w:tabs>
                    <w:tab w:val="left" w:pos="960"/>
                    <w:tab w:val="right" w:leader="dot" w:pos="9396"/>
                  </w:tabs>
                  <w:rPr>
                    <w:rFonts w:ascii="Calibri Light" w:eastAsiaTheme="minorEastAsia" w:hAnsi="Calibri Light" w:cs="Calibri Light"/>
                    <w:bCs w:val="0"/>
                    <w:noProof/>
                    <w:color w:val="auto"/>
                    <w:kern w:val="2"/>
                    <w14:ligatures w14:val="standardContextual"/>
                  </w:rPr>
                </w:pPr>
                <w:hyperlink w:anchor="_Toc228791924" w:history="1">
                  <w:r w:rsidRPr="00AF0F34">
                    <w:rPr>
                      <w:rStyle w:val="Hyperlink"/>
                      <w:rFonts w:ascii="Calibri Light" w:hAnsi="Calibri Light" w:cs="Calibri Light"/>
                      <w:noProof/>
                    </w:rPr>
                    <w:t>7.5</w:t>
                  </w:r>
                  <w:r w:rsidRPr="00AF0F34">
                    <w:rPr>
                      <w:rFonts w:ascii="Calibri Light" w:eastAsiaTheme="minorEastAsia" w:hAnsi="Calibri Light" w:cs="Calibri Light"/>
                      <w:bCs w:val="0"/>
                      <w:noProof/>
                      <w:color w:val="auto"/>
                      <w:kern w:val="2"/>
                      <w14:ligatures w14:val="standardContextual"/>
                    </w:rPr>
                    <w:tab/>
                  </w:r>
                  <w:r w:rsidRPr="00AF0F34">
                    <w:rPr>
                      <w:rStyle w:val="Hyperlink"/>
                      <w:rFonts w:ascii="Calibri Light" w:hAnsi="Calibri Light" w:cs="Calibri Light"/>
                      <w:noProof/>
                    </w:rPr>
                    <w:t>Voorlopige Gunning</w:t>
                  </w:r>
                  <w:r w:rsidRPr="00AF0F34">
                    <w:rPr>
                      <w:rFonts w:ascii="Calibri Light" w:hAnsi="Calibri Light" w:cs="Calibri Light"/>
                      <w:noProof/>
                      <w:webHidden/>
                    </w:rPr>
                    <w:tab/>
                  </w:r>
                  <w:r w:rsidRPr="00AF0F34">
                    <w:rPr>
                      <w:rFonts w:ascii="Calibri Light" w:hAnsi="Calibri Light" w:cs="Calibri Light"/>
                      <w:noProof/>
                      <w:webHidden/>
                    </w:rPr>
                    <w:fldChar w:fldCharType="begin"/>
                  </w:r>
                  <w:r w:rsidRPr="00AF0F34">
                    <w:rPr>
                      <w:rFonts w:ascii="Calibri Light" w:hAnsi="Calibri Light" w:cs="Calibri Light"/>
                      <w:noProof/>
                      <w:webHidden/>
                    </w:rPr>
                    <w:instrText xml:space="preserve"> PAGEREF _Toc228791924 \h </w:instrText>
                  </w:r>
                  <w:r w:rsidRPr="00AF0F34">
                    <w:rPr>
                      <w:rFonts w:ascii="Calibri Light" w:hAnsi="Calibri Light" w:cs="Calibri Light"/>
                      <w:noProof/>
                      <w:webHidden/>
                    </w:rPr>
                  </w:r>
                  <w:r w:rsidRPr="00AF0F34">
                    <w:rPr>
                      <w:rFonts w:ascii="Calibri Light" w:hAnsi="Calibri Light" w:cs="Calibri Light"/>
                      <w:noProof/>
                      <w:webHidden/>
                    </w:rPr>
                    <w:fldChar w:fldCharType="separate"/>
                  </w:r>
                  <w:r w:rsidRPr="00AF0F34">
                    <w:rPr>
                      <w:rFonts w:ascii="Calibri Light" w:hAnsi="Calibri Light" w:cs="Calibri Light"/>
                      <w:noProof/>
                      <w:webHidden/>
                    </w:rPr>
                    <w:t>25</w:t>
                  </w:r>
                  <w:r w:rsidRPr="00AF0F34">
                    <w:rPr>
                      <w:rFonts w:ascii="Calibri Light" w:hAnsi="Calibri Light" w:cs="Calibri Light"/>
                      <w:noProof/>
                      <w:webHidden/>
                    </w:rPr>
                    <w:fldChar w:fldCharType="end"/>
                  </w:r>
                </w:hyperlink>
              </w:p>
              <w:p w14:paraId="7DD76D47" w14:textId="2BA5A3CE" w:rsidR="00AF0F34" w:rsidRPr="00AF0F34" w:rsidRDefault="00AF0F34">
                <w:pPr>
                  <w:rPr>
                    <w:rFonts w:ascii="Calibri Light" w:hAnsi="Calibri Light" w:cs="Calibri Light"/>
                  </w:rPr>
                </w:pPr>
                <w:r w:rsidRPr="00AF0F34">
                  <w:rPr>
                    <w:rFonts w:ascii="Calibri Light" w:hAnsi="Calibri Light" w:cs="Calibri Light"/>
                    <w:b/>
                  </w:rPr>
                  <w:fldChar w:fldCharType="end"/>
                </w:r>
              </w:p>
            </w:sdtContent>
          </w:sdt>
          <w:p w14:paraId="1B07066C" w14:textId="77D3FC46" w:rsidR="00D72F8F" w:rsidRPr="00AF0F34" w:rsidRDefault="00D72F8F" w:rsidP="002D2878">
            <w:pPr>
              <w:rPr>
                <w:rStyle w:val="Intensievebenadrukking"/>
                <w:rFonts w:ascii="Calibri Light" w:hAnsi="Calibri Light" w:cs="Calibri Light"/>
              </w:rPr>
            </w:pPr>
          </w:p>
        </w:tc>
      </w:tr>
      <w:tr w:rsidR="00AF0F34" w:rsidRPr="00A959F8" w14:paraId="41BD788A" w14:textId="77777777" w:rsidTr="00FA1294">
        <w:tc>
          <w:tcPr>
            <w:tcW w:w="8856" w:type="dxa"/>
          </w:tcPr>
          <w:p w14:paraId="06FA0C7B" w14:textId="77777777" w:rsidR="00AF0F34" w:rsidRDefault="00AF0F34" w:rsidP="00AF0F34">
            <w:pPr>
              <w:pStyle w:val="Kopvaninhoudsopgave"/>
              <w:numPr>
                <w:ilvl w:val="0"/>
                <w:numId w:val="0"/>
              </w:numPr>
            </w:pPr>
          </w:p>
        </w:tc>
      </w:tr>
    </w:tbl>
    <w:p w14:paraId="5214DCFD" w14:textId="595DC194" w:rsidR="003358E4" w:rsidRPr="00E80174" w:rsidRDefault="003358E4" w:rsidP="00812593">
      <w:pPr>
        <w:rPr>
          <w:rFonts w:ascii="Calibri Light" w:hAnsi="Calibri Light" w:cs="Calibri Light"/>
        </w:rPr>
      </w:pPr>
    </w:p>
    <w:p w14:paraId="056EADE1" w14:textId="77777777" w:rsidR="003206EC" w:rsidRDefault="00047902" w:rsidP="00F3209E">
      <w:pPr>
        <w:pStyle w:val="Stijl1"/>
      </w:pPr>
      <w:r w:rsidRPr="00B81DD4">
        <w:br w:type="page"/>
      </w:r>
      <w:bookmarkStart w:id="6" w:name="_Toc42057233"/>
      <w:bookmarkStart w:id="7" w:name="_Toc223517239"/>
      <w:bookmarkStart w:id="8" w:name="_Toc228791881"/>
      <w:r w:rsidR="003206EC">
        <w:t>Inleiding</w:t>
      </w:r>
      <w:bookmarkEnd w:id="6"/>
      <w:bookmarkEnd w:id="7"/>
      <w:bookmarkEnd w:id="8"/>
      <w:r w:rsidR="003206EC">
        <w:t xml:space="preserve"> </w:t>
      </w:r>
    </w:p>
    <w:p w14:paraId="02114DA9" w14:textId="77777777" w:rsidR="00D96D3D" w:rsidRDefault="003206EC" w:rsidP="00A5692C">
      <w:pPr>
        <w:jc w:val="both"/>
        <w:rPr>
          <w:rFonts w:ascii="Calibri Light" w:hAnsi="Calibri Light"/>
        </w:rPr>
      </w:pPr>
      <w:r w:rsidRPr="001A6227">
        <w:rPr>
          <w:rFonts w:ascii="Calibri Light" w:hAnsi="Calibri Light"/>
        </w:rPr>
        <w:t>Voor u ligt de Aanbestedingsleidraad als onderdeel van de offerteaanvraag die informatie bevat over de Europese openbare aanbesteding</w:t>
      </w:r>
      <w:r w:rsidR="00C74797" w:rsidRPr="001A6227">
        <w:rPr>
          <w:rFonts w:ascii="Calibri Light" w:hAnsi="Calibri Light"/>
        </w:rPr>
        <w:t xml:space="preserve"> betreffende</w:t>
      </w:r>
      <w:r w:rsidR="00D96D3D" w:rsidRPr="001A6227">
        <w:rPr>
          <w:rFonts w:ascii="Calibri Light" w:hAnsi="Calibri Light"/>
        </w:rPr>
        <w:t>:</w:t>
      </w:r>
    </w:p>
    <w:p w14:paraId="196F16F5" w14:textId="77777777" w:rsidR="00E80174" w:rsidRPr="001A6227" w:rsidRDefault="00E80174" w:rsidP="00A5692C">
      <w:pPr>
        <w:jc w:val="both"/>
        <w:rPr>
          <w:rFonts w:ascii="Calibri Light" w:hAnsi="Calibri Light"/>
        </w:rPr>
      </w:pPr>
    </w:p>
    <w:p w14:paraId="6CDCF35B" w14:textId="77777777" w:rsidR="00AD5131" w:rsidRPr="00E80174" w:rsidRDefault="003F0AB3" w:rsidP="00BD2ACF">
      <w:pPr>
        <w:pStyle w:val="Lijstalinea"/>
        <w:numPr>
          <w:ilvl w:val="0"/>
          <w:numId w:val="23"/>
        </w:numPr>
        <w:jc w:val="both"/>
        <w:rPr>
          <w:rFonts w:ascii="Calibri Light" w:hAnsi="Calibri Light"/>
        </w:rPr>
      </w:pPr>
      <w:r w:rsidRPr="00E80174">
        <w:rPr>
          <w:rFonts w:ascii="Calibri Light" w:hAnsi="Calibri Light"/>
        </w:rPr>
        <w:t>Levering van kantoorartikelen voor de Koninklijke</w:t>
      </w:r>
      <w:r w:rsidR="00EE1B90" w:rsidRPr="00E80174">
        <w:rPr>
          <w:rFonts w:ascii="Calibri Light" w:hAnsi="Calibri Light"/>
        </w:rPr>
        <w:t xml:space="preserve"> Auris</w:t>
      </w:r>
      <w:r w:rsidRPr="00E80174">
        <w:rPr>
          <w:rFonts w:ascii="Calibri Light" w:hAnsi="Calibri Light"/>
        </w:rPr>
        <w:t xml:space="preserve"> Groep</w:t>
      </w:r>
      <w:r w:rsidR="00EE1B90" w:rsidRPr="00E80174">
        <w:rPr>
          <w:rFonts w:ascii="Calibri Light" w:hAnsi="Calibri Light"/>
        </w:rPr>
        <w:t>.</w:t>
      </w:r>
    </w:p>
    <w:p w14:paraId="7370D548" w14:textId="77777777" w:rsidR="003206EC" w:rsidRPr="001E10E5" w:rsidRDefault="00B06E80" w:rsidP="00A90BC5">
      <w:pPr>
        <w:jc w:val="both"/>
        <w:rPr>
          <w:rFonts w:ascii="Calibri Light" w:hAnsi="Calibri Light"/>
        </w:rPr>
      </w:pPr>
      <w:r w:rsidRPr="001A6227">
        <w:rPr>
          <w:rFonts w:ascii="Calibri Light" w:hAnsi="Calibri Light"/>
        </w:rPr>
        <w:t>Deze aanbesteding heeft als doel</w:t>
      </w:r>
      <w:r w:rsidR="00A437CA" w:rsidRPr="001A6227">
        <w:rPr>
          <w:rFonts w:ascii="Calibri Light" w:hAnsi="Calibri Light"/>
        </w:rPr>
        <w:t xml:space="preserve"> het afsluiten van een overeenkomst ten behoeve van Stichting Koninklijke Auris Groep (hierna: Auris). </w:t>
      </w:r>
      <w:r w:rsidR="00FA1294" w:rsidRPr="001A6227">
        <w:rPr>
          <w:rFonts w:ascii="Calibri Light" w:hAnsi="Calibri Light"/>
        </w:rPr>
        <w:t>Gunning vindt plaats op basis van de beste prijs</w:t>
      </w:r>
      <w:r w:rsidR="003F0AB3">
        <w:rPr>
          <w:rFonts w:ascii="Calibri Light" w:hAnsi="Calibri Light"/>
        </w:rPr>
        <w:t xml:space="preserve"> en het voldoend aan dat wat gesteld is in het programma van eisen</w:t>
      </w:r>
      <w:r w:rsidR="00FA1294" w:rsidRPr="001A6227">
        <w:rPr>
          <w:rFonts w:ascii="Calibri Light" w:hAnsi="Calibri Light"/>
        </w:rPr>
        <w:t>.</w:t>
      </w:r>
    </w:p>
    <w:p w14:paraId="4AB3193A" w14:textId="77777777" w:rsidR="00FE3AFF" w:rsidRDefault="00FE3AFF" w:rsidP="00A90BC5">
      <w:pPr>
        <w:jc w:val="both"/>
        <w:rPr>
          <w:rFonts w:ascii="Calibri Light" w:hAnsi="Calibri Light"/>
        </w:rPr>
      </w:pPr>
    </w:p>
    <w:p w14:paraId="53DB9977" w14:textId="77777777" w:rsidR="00A437CA" w:rsidRPr="001A6227" w:rsidRDefault="00A437CA" w:rsidP="003206EC">
      <w:pPr>
        <w:rPr>
          <w:rFonts w:ascii="Calibri Light" w:hAnsi="Calibri Light"/>
          <w:b/>
        </w:rPr>
      </w:pPr>
      <w:r w:rsidRPr="001A6227">
        <w:rPr>
          <w:rFonts w:ascii="Calibri Light" w:hAnsi="Calibri Light"/>
          <w:b/>
        </w:rPr>
        <w:t>Copyright</w:t>
      </w:r>
    </w:p>
    <w:p w14:paraId="2A9B4A71" w14:textId="77777777" w:rsidR="00A437CA" w:rsidRPr="001A6227" w:rsidRDefault="00A437CA" w:rsidP="00A437CA">
      <w:pPr>
        <w:jc w:val="both"/>
        <w:rPr>
          <w:rFonts w:ascii="Calibri Light" w:hAnsi="Calibri Light"/>
        </w:rPr>
      </w:pPr>
      <w:r w:rsidRPr="001A6227">
        <w:rPr>
          <w:rFonts w:ascii="Calibri Light" w:hAnsi="Calibri Light"/>
        </w:rPr>
        <w:t xml:space="preserve">Niets uit deze uitgave mag worden verveelvoudigd, opgeslagen in een geautomatiseerd gegevensbestand of openbaar gemaakt, in enige vorm of op enige wijze, hetzij elektronisch, mechanisch, door fotokopieën of enig andere manier, zonder voorafgaande schriftelijke toestemming door Auris. </w:t>
      </w:r>
    </w:p>
    <w:p w14:paraId="22838D38" w14:textId="77777777" w:rsidR="00A437CA" w:rsidRPr="001A6227" w:rsidRDefault="00A437CA" w:rsidP="003206EC">
      <w:pPr>
        <w:rPr>
          <w:rFonts w:ascii="Calibri Light" w:hAnsi="Calibri Light"/>
        </w:rPr>
      </w:pPr>
    </w:p>
    <w:p w14:paraId="2BCD71B7" w14:textId="77777777" w:rsidR="00A437CA" w:rsidRPr="001A6227" w:rsidRDefault="00A437CA" w:rsidP="003206EC">
      <w:pPr>
        <w:rPr>
          <w:rFonts w:ascii="Calibri Light" w:hAnsi="Calibri Light"/>
          <w:b/>
        </w:rPr>
      </w:pPr>
      <w:r w:rsidRPr="001A6227">
        <w:rPr>
          <w:rFonts w:ascii="Calibri Light" w:hAnsi="Calibri Light"/>
          <w:b/>
        </w:rPr>
        <w:t xml:space="preserve">Vertrouwelijkheid </w:t>
      </w:r>
    </w:p>
    <w:p w14:paraId="03904131" w14:textId="77777777" w:rsidR="00481AF0" w:rsidRDefault="00A437CA" w:rsidP="00001A50">
      <w:pPr>
        <w:jc w:val="both"/>
        <w:rPr>
          <w:rFonts w:ascii="Calibri Light" w:hAnsi="Calibri Light"/>
          <w:highlight w:val="yellow"/>
        </w:rPr>
      </w:pPr>
      <w:r w:rsidRPr="001A6227">
        <w:rPr>
          <w:rFonts w:ascii="Calibri Light" w:hAnsi="Calibri Light"/>
        </w:rPr>
        <w:t xml:space="preserve">Voor documenten die in (het vervolg) van de procedure en bij aangaan van de overeenkomst worden verstrekt en tevens onderdeel uitmaken van dit artikel, geldt geheimhoudingsplicht. </w:t>
      </w:r>
    </w:p>
    <w:p w14:paraId="5021A1C2" w14:textId="77777777" w:rsidR="00001A50" w:rsidRPr="001A6227" w:rsidRDefault="00481AF0" w:rsidP="00001A50">
      <w:pPr>
        <w:jc w:val="both"/>
        <w:rPr>
          <w:rFonts w:ascii="Calibri Light" w:hAnsi="Calibri Light"/>
          <w:highlight w:val="yellow"/>
        </w:rPr>
      </w:pPr>
      <w:r>
        <w:rPr>
          <w:rFonts w:ascii="Calibri Light" w:hAnsi="Calibri Light"/>
          <w:highlight w:val="yellow"/>
        </w:rPr>
        <w:br w:type="page"/>
      </w:r>
    </w:p>
    <w:p w14:paraId="354768B8" w14:textId="55FBA184" w:rsidR="00E90357" w:rsidRDefault="00DF4061" w:rsidP="00F3209E">
      <w:pPr>
        <w:pStyle w:val="Stijl1"/>
      </w:pPr>
      <w:bookmarkStart w:id="9" w:name="_Toc42057234"/>
      <w:bookmarkStart w:id="10" w:name="_Toc223517240"/>
      <w:bookmarkStart w:id="11" w:name="_Toc228791882"/>
      <w:r>
        <w:t>Informatie over de opdrachtgever en de opdracht</w:t>
      </w:r>
      <w:bookmarkEnd w:id="9"/>
      <w:bookmarkEnd w:id="10"/>
      <w:bookmarkEnd w:id="11"/>
    </w:p>
    <w:p w14:paraId="273CE1AC" w14:textId="6DFE763F" w:rsidR="00474CB0" w:rsidRPr="00474CB0" w:rsidRDefault="00474CB0" w:rsidP="004538F9">
      <w:pPr>
        <w:pStyle w:val="kop20"/>
        <w:ind w:left="567" w:hanging="567"/>
        <w:rPr>
          <w:bCs/>
        </w:rPr>
      </w:pPr>
      <w:bookmarkStart w:id="12" w:name="_Toc228791883"/>
      <w:r w:rsidRPr="00474CB0">
        <w:t>Koninklijke Auris Groep</w:t>
      </w:r>
      <w:bookmarkEnd w:id="12"/>
    </w:p>
    <w:p w14:paraId="65AA5B73" w14:textId="4CD6FBC0" w:rsidR="00474CB0" w:rsidRPr="00474CB0" w:rsidRDefault="00474CB0" w:rsidP="00474CB0">
      <w:pPr>
        <w:jc w:val="both"/>
        <w:rPr>
          <w:rFonts w:ascii="Calibri Light" w:hAnsi="Calibri Light"/>
        </w:rPr>
      </w:pPr>
      <w:r w:rsidRPr="00474CB0">
        <w:rPr>
          <w:rFonts w:ascii="Calibri Light" w:hAnsi="Calibri Light"/>
        </w:rPr>
        <w:t>Aanbestedende dienst,</w:t>
      </w:r>
      <w:r w:rsidR="002D0CB5">
        <w:rPr>
          <w:rFonts w:ascii="Calibri Light" w:hAnsi="Calibri Light"/>
        </w:rPr>
        <w:t xml:space="preserve"> </w:t>
      </w:r>
      <w:r w:rsidRPr="00474CB0">
        <w:rPr>
          <w:rFonts w:ascii="Calibri Light" w:hAnsi="Calibri Light"/>
        </w:rPr>
        <w:t>tevens</w:t>
      </w:r>
      <w:r w:rsidR="002D0CB5">
        <w:rPr>
          <w:rFonts w:ascii="Calibri Light" w:hAnsi="Calibri Light"/>
        </w:rPr>
        <w:t xml:space="preserve"> </w:t>
      </w:r>
      <w:r w:rsidRPr="00474CB0">
        <w:rPr>
          <w:rFonts w:ascii="Calibri Light" w:hAnsi="Calibri Light"/>
        </w:rPr>
        <w:t>opdrachtgever van deze opdracht, is Stichting Koninklijke Auris Groep. Hierna te noemen, Auris.  </w:t>
      </w:r>
    </w:p>
    <w:p w14:paraId="53832E0E" w14:textId="77777777" w:rsidR="00474CB0" w:rsidRPr="00474CB0" w:rsidRDefault="00474CB0" w:rsidP="00474CB0">
      <w:pPr>
        <w:jc w:val="both"/>
        <w:rPr>
          <w:rFonts w:ascii="Calibri Light" w:hAnsi="Calibri Light"/>
        </w:rPr>
      </w:pPr>
      <w:r w:rsidRPr="00474CB0">
        <w:rPr>
          <w:rFonts w:ascii="Calibri Light" w:hAnsi="Calibri Light"/>
        </w:rPr>
        <w:t> </w:t>
      </w:r>
    </w:p>
    <w:p w14:paraId="6A8AC2C6" w14:textId="14C87BDD" w:rsidR="00474CB0" w:rsidRPr="00474CB0" w:rsidRDefault="00474CB0" w:rsidP="00474CB0">
      <w:pPr>
        <w:jc w:val="both"/>
        <w:rPr>
          <w:rFonts w:ascii="Calibri Light" w:hAnsi="Calibri Light"/>
        </w:rPr>
      </w:pPr>
      <w:r w:rsidRPr="00474CB0">
        <w:rPr>
          <w:rFonts w:ascii="Calibri Light" w:hAnsi="Calibri Light"/>
          <w:b/>
        </w:rPr>
        <w:t>Contactgegevens: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0"/>
        <w:gridCol w:w="4350"/>
      </w:tblGrid>
      <w:tr w:rsidR="00474CB0" w:rsidRPr="00474CB0" w14:paraId="080AC630" w14:textId="77777777" w:rsidTr="00474CB0">
        <w:trPr>
          <w:trHeight w:val="300"/>
        </w:trPr>
        <w:tc>
          <w:tcPr>
            <w:tcW w:w="4350" w:type="dxa"/>
            <w:tcBorders>
              <w:top w:val="single" w:sz="6" w:space="0" w:color="auto"/>
              <w:left w:val="single" w:sz="6" w:space="0" w:color="auto"/>
              <w:bottom w:val="single" w:sz="6" w:space="0" w:color="auto"/>
              <w:right w:val="single" w:sz="6" w:space="0" w:color="auto"/>
            </w:tcBorders>
            <w:hideMark/>
          </w:tcPr>
          <w:p w14:paraId="685F1126" w14:textId="6DDFAA3D" w:rsidR="00474CB0" w:rsidRPr="00474CB0" w:rsidRDefault="00474CB0" w:rsidP="00474CB0">
            <w:pPr>
              <w:jc w:val="both"/>
              <w:rPr>
                <w:rFonts w:ascii="Calibri Light" w:hAnsi="Calibri Light"/>
              </w:rPr>
            </w:pPr>
            <w:r w:rsidRPr="00474CB0">
              <w:rPr>
                <w:rFonts w:ascii="Calibri Light" w:hAnsi="Calibri Light"/>
                <w:b/>
              </w:rPr>
              <w:t>Naam aanbestedende dienst</w:t>
            </w:r>
            <w:r w:rsidRPr="00474CB0">
              <w:rPr>
                <w:rFonts w:ascii="Calibri Light" w:hAnsi="Calibri Light"/>
              </w:rPr>
              <w:t> </w:t>
            </w:r>
          </w:p>
        </w:tc>
        <w:tc>
          <w:tcPr>
            <w:tcW w:w="4350" w:type="dxa"/>
            <w:tcBorders>
              <w:top w:val="single" w:sz="6" w:space="0" w:color="auto"/>
              <w:left w:val="single" w:sz="6" w:space="0" w:color="auto"/>
              <w:bottom w:val="single" w:sz="6" w:space="0" w:color="auto"/>
              <w:right w:val="single" w:sz="6" w:space="0" w:color="auto"/>
            </w:tcBorders>
            <w:hideMark/>
          </w:tcPr>
          <w:p w14:paraId="2221DC3D" w14:textId="7B39EB5E" w:rsidR="00474CB0" w:rsidRPr="00474CB0" w:rsidRDefault="00474CB0" w:rsidP="00474CB0">
            <w:pPr>
              <w:jc w:val="both"/>
              <w:rPr>
                <w:rFonts w:ascii="Calibri Light" w:hAnsi="Calibri Light"/>
              </w:rPr>
            </w:pPr>
            <w:r w:rsidRPr="00474CB0">
              <w:rPr>
                <w:rFonts w:ascii="Calibri Light" w:hAnsi="Calibri Light"/>
                <w:b/>
              </w:rPr>
              <w:t>Stichting Koninklijke Auris Groep</w:t>
            </w:r>
            <w:r w:rsidRPr="00474CB0">
              <w:rPr>
                <w:rFonts w:ascii="Calibri Light" w:hAnsi="Calibri Light"/>
              </w:rPr>
              <w:t> </w:t>
            </w:r>
          </w:p>
        </w:tc>
      </w:tr>
      <w:tr w:rsidR="00474CB0" w:rsidRPr="00474CB0" w14:paraId="75113651" w14:textId="77777777" w:rsidTr="00474CB0">
        <w:trPr>
          <w:trHeight w:val="300"/>
        </w:trPr>
        <w:tc>
          <w:tcPr>
            <w:tcW w:w="4350" w:type="dxa"/>
            <w:tcBorders>
              <w:top w:val="single" w:sz="6" w:space="0" w:color="auto"/>
              <w:left w:val="single" w:sz="6" w:space="0" w:color="auto"/>
              <w:bottom w:val="single" w:sz="6" w:space="0" w:color="auto"/>
              <w:right w:val="single" w:sz="6" w:space="0" w:color="auto"/>
            </w:tcBorders>
            <w:hideMark/>
          </w:tcPr>
          <w:p w14:paraId="2061D17E" w14:textId="1E716862" w:rsidR="00474CB0" w:rsidRPr="00474CB0" w:rsidRDefault="00474CB0" w:rsidP="00474CB0">
            <w:pPr>
              <w:jc w:val="both"/>
              <w:rPr>
                <w:rFonts w:ascii="Calibri Light" w:hAnsi="Calibri Light"/>
              </w:rPr>
            </w:pPr>
            <w:r w:rsidRPr="00474CB0">
              <w:rPr>
                <w:rFonts w:ascii="Calibri Light" w:hAnsi="Calibri Light"/>
              </w:rPr>
              <w:t>Bezoekadres/vestigingsadres: </w:t>
            </w:r>
          </w:p>
        </w:tc>
        <w:tc>
          <w:tcPr>
            <w:tcW w:w="4350" w:type="dxa"/>
            <w:tcBorders>
              <w:top w:val="single" w:sz="6" w:space="0" w:color="auto"/>
              <w:left w:val="single" w:sz="6" w:space="0" w:color="auto"/>
              <w:bottom w:val="single" w:sz="6" w:space="0" w:color="auto"/>
              <w:right w:val="single" w:sz="6" w:space="0" w:color="auto"/>
            </w:tcBorders>
            <w:hideMark/>
          </w:tcPr>
          <w:p w14:paraId="63AE8F23" w14:textId="06F7E45F" w:rsidR="00474CB0" w:rsidRPr="00474CB0" w:rsidRDefault="00474CB0" w:rsidP="00474CB0">
            <w:pPr>
              <w:jc w:val="both"/>
              <w:rPr>
                <w:rFonts w:ascii="Calibri Light" w:hAnsi="Calibri Light"/>
              </w:rPr>
            </w:pPr>
            <w:r w:rsidRPr="00474CB0">
              <w:rPr>
                <w:rFonts w:ascii="Calibri Light" w:hAnsi="Calibri Light"/>
              </w:rPr>
              <w:t>Ammanplein 2</w:t>
            </w:r>
          </w:p>
          <w:p w14:paraId="3AB60CAE" w14:textId="6F00BB12" w:rsidR="00474CB0" w:rsidRPr="00474CB0" w:rsidRDefault="00474CB0" w:rsidP="00474CB0">
            <w:pPr>
              <w:jc w:val="both"/>
              <w:rPr>
                <w:rFonts w:ascii="Calibri Light" w:hAnsi="Calibri Light"/>
              </w:rPr>
            </w:pPr>
            <w:r w:rsidRPr="00474CB0">
              <w:rPr>
                <w:rFonts w:ascii="Calibri Light" w:hAnsi="Calibri Light"/>
              </w:rPr>
              <w:t>3031 RT Rotterdam </w:t>
            </w:r>
          </w:p>
        </w:tc>
      </w:tr>
      <w:tr w:rsidR="00474CB0" w:rsidRPr="00474CB0" w14:paraId="0EE2DB11" w14:textId="77777777" w:rsidTr="00474CB0">
        <w:trPr>
          <w:trHeight w:val="300"/>
        </w:trPr>
        <w:tc>
          <w:tcPr>
            <w:tcW w:w="4350" w:type="dxa"/>
            <w:tcBorders>
              <w:top w:val="single" w:sz="6" w:space="0" w:color="auto"/>
              <w:left w:val="single" w:sz="6" w:space="0" w:color="auto"/>
              <w:bottom w:val="single" w:sz="6" w:space="0" w:color="auto"/>
              <w:right w:val="single" w:sz="6" w:space="0" w:color="auto"/>
            </w:tcBorders>
            <w:hideMark/>
          </w:tcPr>
          <w:p w14:paraId="305DA9BA" w14:textId="775F4F48" w:rsidR="00474CB0" w:rsidRPr="00474CB0" w:rsidRDefault="00474CB0" w:rsidP="00474CB0">
            <w:pPr>
              <w:jc w:val="both"/>
              <w:rPr>
                <w:rFonts w:ascii="Calibri Light" w:hAnsi="Calibri Light"/>
              </w:rPr>
            </w:pPr>
            <w:r w:rsidRPr="00474CB0">
              <w:rPr>
                <w:rFonts w:ascii="Calibri Light" w:hAnsi="Calibri Light"/>
              </w:rPr>
              <w:t>Postadres: </w:t>
            </w:r>
          </w:p>
        </w:tc>
        <w:tc>
          <w:tcPr>
            <w:tcW w:w="4350" w:type="dxa"/>
            <w:tcBorders>
              <w:top w:val="single" w:sz="6" w:space="0" w:color="auto"/>
              <w:left w:val="single" w:sz="6" w:space="0" w:color="auto"/>
              <w:bottom w:val="single" w:sz="6" w:space="0" w:color="auto"/>
              <w:right w:val="single" w:sz="6" w:space="0" w:color="auto"/>
            </w:tcBorders>
            <w:hideMark/>
          </w:tcPr>
          <w:p w14:paraId="1445186B" w14:textId="7627FE9A" w:rsidR="00474CB0" w:rsidRPr="00474CB0" w:rsidRDefault="00474CB0" w:rsidP="00474CB0">
            <w:pPr>
              <w:jc w:val="both"/>
              <w:rPr>
                <w:rFonts w:ascii="Calibri Light" w:hAnsi="Calibri Light"/>
              </w:rPr>
            </w:pPr>
            <w:r w:rsidRPr="00474CB0">
              <w:rPr>
                <w:rFonts w:ascii="Calibri Light" w:hAnsi="Calibri Light"/>
              </w:rPr>
              <w:t>Postbus 3192</w:t>
            </w:r>
          </w:p>
          <w:p w14:paraId="39C67E2A" w14:textId="77777777" w:rsidR="00474CB0" w:rsidRPr="00474CB0" w:rsidRDefault="00474CB0" w:rsidP="00474CB0">
            <w:pPr>
              <w:jc w:val="both"/>
              <w:rPr>
                <w:rFonts w:ascii="Calibri Light" w:hAnsi="Calibri Light"/>
              </w:rPr>
            </w:pPr>
            <w:r w:rsidRPr="00474CB0">
              <w:rPr>
                <w:rFonts w:ascii="Calibri Light" w:hAnsi="Calibri Light"/>
              </w:rPr>
              <w:t>3003 AD Rotterdam  </w:t>
            </w:r>
          </w:p>
        </w:tc>
      </w:tr>
      <w:tr w:rsidR="00474CB0" w:rsidRPr="00474CB0" w14:paraId="18174FB3" w14:textId="77777777" w:rsidTr="00474CB0">
        <w:trPr>
          <w:trHeight w:val="300"/>
        </w:trPr>
        <w:tc>
          <w:tcPr>
            <w:tcW w:w="4350" w:type="dxa"/>
            <w:tcBorders>
              <w:top w:val="single" w:sz="6" w:space="0" w:color="auto"/>
              <w:left w:val="single" w:sz="6" w:space="0" w:color="auto"/>
              <w:bottom w:val="single" w:sz="6" w:space="0" w:color="auto"/>
              <w:right w:val="single" w:sz="6" w:space="0" w:color="auto"/>
            </w:tcBorders>
            <w:hideMark/>
          </w:tcPr>
          <w:p w14:paraId="2FFACB6E" w14:textId="3D1FF498" w:rsidR="00474CB0" w:rsidRPr="00474CB0" w:rsidRDefault="00474CB0" w:rsidP="00474CB0">
            <w:pPr>
              <w:jc w:val="both"/>
              <w:rPr>
                <w:rFonts w:ascii="Calibri Light" w:hAnsi="Calibri Light"/>
              </w:rPr>
            </w:pPr>
            <w:r w:rsidRPr="00474CB0">
              <w:rPr>
                <w:rFonts w:ascii="Calibri Light" w:hAnsi="Calibri Light"/>
              </w:rPr>
              <w:t>Contact voor deze aanbesteding verloopt uitsluitend via:</w:t>
            </w:r>
          </w:p>
        </w:tc>
        <w:tc>
          <w:tcPr>
            <w:tcW w:w="4350" w:type="dxa"/>
            <w:tcBorders>
              <w:top w:val="single" w:sz="6" w:space="0" w:color="auto"/>
              <w:left w:val="single" w:sz="6" w:space="0" w:color="auto"/>
              <w:bottom w:val="single" w:sz="6" w:space="0" w:color="auto"/>
              <w:right w:val="single" w:sz="6" w:space="0" w:color="auto"/>
            </w:tcBorders>
            <w:hideMark/>
          </w:tcPr>
          <w:p w14:paraId="586E2C6B" w14:textId="62B92B92" w:rsidR="00474CB0" w:rsidRDefault="00474CB0" w:rsidP="00474CB0">
            <w:pPr>
              <w:jc w:val="both"/>
              <w:rPr>
                <w:rFonts w:ascii="Calibri Light" w:hAnsi="Calibri Light"/>
              </w:rPr>
            </w:pPr>
            <w:r w:rsidRPr="00474CB0">
              <w:rPr>
                <w:rFonts w:ascii="Calibri Light" w:hAnsi="Calibri Light"/>
              </w:rPr>
              <w:t>TenderNed, of</w:t>
            </w:r>
            <w:r w:rsidR="001E51DB">
              <w:rPr>
                <w:rFonts w:ascii="Calibri Light" w:hAnsi="Calibri Light"/>
              </w:rPr>
              <w:t xml:space="preserve"> </w:t>
            </w:r>
            <w:r w:rsidRPr="00474CB0">
              <w:rPr>
                <w:rFonts w:ascii="Calibri Light" w:hAnsi="Calibri Light"/>
              </w:rPr>
              <w:t>indien</w:t>
            </w:r>
            <w:r w:rsidR="001E51DB">
              <w:rPr>
                <w:rFonts w:ascii="Calibri Light" w:hAnsi="Calibri Light"/>
              </w:rPr>
              <w:t xml:space="preserve"> </w:t>
            </w:r>
            <w:r w:rsidRPr="00474CB0">
              <w:rPr>
                <w:rFonts w:ascii="Calibri Light" w:hAnsi="Calibri Light"/>
              </w:rPr>
              <w:t>TenderNed</w:t>
            </w:r>
            <w:r w:rsidR="001E51DB">
              <w:rPr>
                <w:rFonts w:ascii="Calibri Light" w:hAnsi="Calibri Light"/>
              </w:rPr>
              <w:t xml:space="preserve"> </w:t>
            </w:r>
            <w:r w:rsidRPr="00474CB0">
              <w:rPr>
                <w:rFonts w:ascii="Calibri Light" w:hAnsi="Calibri Light"/>
              </w:rPr>
              <w:t>niet bereikbaar is via:</w:t>
            </w:r>
            <w:r w:rsidR="00E80174">
              <w:rPr>
                <w:rFonts w:ascii="Calibri Light" w:hAnsi="Calibri Light"/>
              </w:rPr>
              <w:t xml:space="preserve"> </w:t>
            </w:r>
            <w:hyperlink r:id="rId13" w:history="1">
              <w:r w:rsidR="00E80174" w:rsidRPr="00F852FB">
                <w:rPr>
                  <w:rStyle w:val="Hyperlink"/>
                  <w:rFonts w:ascii="Calibri Light" w:hAnsi="Calibri Light"/>
                </w:rPr>
                <w:t>m.duvekot@auris.nl</w:t>
              </w:r>
            </w:hyperlink>
            <w:r w:rsidR="00E80174">
              <w:rPr>
                <w:rFonts w:ascii="Calibri Light" w:hAnsi="Calibri Light"/>
              </w:rPr>
              <w:t xml:space="preserve"> </w:t>
            </w:r>
          </w:p>
          <w:p w14:paraId="435B13E7" w14:textId="029E484C" w:rsidR="00474CB0" w:rsidRPr="00474CB0" w:rsidRDefault="00474CB0" w:rsidP="00474CB0">
            <w:pPr>
              <w:jc w:val="both"/>
              <w:rPr>
                <w:rFonts w:ascii="Calibri Light" w:hAnsi="Calibri Light"/>
              </w:rPr>
            </w:pPr>
          </w:p>
        </w:tc>
      </w:tr>
    </w:tbl>
    <w:p w14:paraId="51594424" w14:textId="77777777" w:rsidR="00474CB0" w:rsidRPr="00474CB0" w:rsidRDefault="00474CB0" w:rsidP="00474CB0">
      <w:pPr>
        <w:jc w:val="both"/>
        <w:rPr>
          <w:rFonts w:ascii="Calibri Light" w:hAnsi="Calibri Light"/>
        </w:rPr>
      </w:pPr>
      <w:r w:rsidRPr="00474CB0">
        <w:rPr>
          <w:rFonts w:ascii="Calibri Light" w:hAnsi="Calibri Light"/>
        </w:rPr>
        <w:t>  </w:t>
      </w:r>
    </w:p>
    <w:p w14:paraId="6898092B" w14:textId="77777777" w:rsidR="00474CB0" w:rsidRPr="00474CB0" w:rsidRDefault="00474CB0" w:rsidP="00474CB0">
      <w:pPr>
        <w:jc w:val="both"/>
        <w:rPr>
          <w:rFonts w:ascii="Calibri Light" w:hAnsi="Calibri Light"/>
        </w:rPr>
      </w:pPr>
      <w:r w:rsidRPr="00474CB0">
        <w:rPr>
          <w:rFonts w:ascii="Calibri Light" w:hAnsi="Calibri Light"/>
        </w:rPr>
        <w:t>Rechtstreeks benaderen van bovenstaande contactpersoon is alleen toegestaan indien de berichtenmodule van TenderNed niet beschikbaar is of niet naar behoren functioneert.   </w:t>
      </w:r>
    </w:p>
    <w:p w14:paraId="2BA4ACA2" w14:textId="77777777" w:rsidR="00474CB0" w:rsidRPr="00474CB0" w:rsidRDefault="00474CB0" w:rsidP="00474CB0">
      <w:pPr>
        <w:jc w:val="both"/>
        <w:rPr>
          <w:rFonts w:ascii="Calibri Light" w:hAnsi="Calibri Light"/>
        </w:rPr>
      </w:pPr>
      <w:r w:rsidRPr="00474CB0">
        <w:rPr>
          <w:rFonts w:ascii="Calibri Light" w:hAnsi="Calibri Light"/>
        </w:rPr>
        <w:t>  </w:t>
      </w:r>
    </w:p>
    <w:p w14:paraId="677F9FE9" w14:textId="77777777" w:rsidR="00474CB0" w:rsidRPr="00474CB0" w:rsidRDefault="00474CB0" w:rsidP="00474CB0">
      <w:pPr>
        <w:jc w:val="both"/>
        <w:rPr>
          <w:rFonts w:ascii="Calibri Light" w:hAnsi="Calibri Light"/>
        </w:rPr>
      </w:pPr>
      <w:r w:rsidRPr="00474CB0">
        <w:rPr>
          <w:rFonts w:ascii="Calibri Light" w:hAnsi="Calibri Light"/>
          <w:b/>
        </w:rPr>
        <w:t>Koninklijke Auris Groep</w:t>
      </w:r>
      <w:r w:rsidRPr="00474CB0">
        <w:rPr>
          <w:rFonts w:ascii="Calibri Light" w:hAnsi="Calibri Light"/>
        </w:rPr>
        <w:t>  </w:t>
      </w:r>
    </w:p>
    <w:p w14:paraId="26269E6A" w14:textId="77777777" w:rsidR="00474CB0" w:rsidRPr="00474CB0" w:rsidRDefault="00474CB0" w:rsidP="00474CB0">
      <w:pPr>
        <w:jc w:val="both"/>
        <w:rPr>
          <w:rFonts w:ascii="Calibri Light" w:hAnsi="Calibri Light"/>
        </w:rPr>
      </w:pPr>
      <w:r w:rsidRPr="00474CB0">
        <w:rPr>
          <w:rFonts w:ascii="Calibri Light" w:hAnsi="Calibri Light"/>
        </w:rPr>
        <w:t>Auris geeft hulp aan iedereen die moeite heeft met horen, spreken of taal. Auris onderzoekt, behandelt, ondersteunt en geeft onderwijs. De organisatie bestaat uit scholen voor speciaal onderwijs en voortgezet speciaal onderwijs, ambulante dienstverlening in het regulier onderwijs, audiologische centra voor onderzoek en advies, behandelgroepen en ambulante behandeling.  </w:t>
      </w:r>
    </w:p>
    <w:p w14:paraId="32980A25" w14:textId="77777777" w:rsidR="00474CB0" w:rsidRPr="00474CB0" w:rsidRDefault="00474CB0" w:rsidP="00474CB0">
      <w:pPr>
        <w:jc w:val="both"/>
        <w:rPr>
          <w:rFonts w:ascii="Calibri Light" w:hAnsi="Calibri Light"/>
        </w:rPr>
      </w:pPr>
      <w:r w:rsidRPr="00474CB0">
        <w:rPr>
          <w:rFonts w:ascii="Calibri Light" w:hAnsi="Calibri Light"/>
        </w:rPr>
        <w:t>De Koninklijke Auris Groep bestaat uit drie Stichtingen en administraties:  </w:t>
      </w:r>
    </w:p>
    <w:p w14:paraId="0DCA0BC8" w14:textId="77777777" w:rsidR="00474CB0" w:rsidRPr="00474CB0" w:rsidRDefault="00474CB0" w:rsidP="00474CB0">
      <w:pPr>
        <w:jc w:val="both"/>
        <w:rPr>
          <w:rFonts w:ascii="Calibri Light" w:hAnsi="Calibri Light"/>
        </w:rPr>
      </w:pPr>
      <w:r w:rsidRPr="00474CB0">
        <w:rPr>
          <w:rFonts w:ascii="Calibri Light" w:hAnsi="Calibri Light"/>
        </w:rPr>
        <w:t>1. Stichting Koninklijke Auris Groep (KAG);  </w:t>
      </w:r>
    </w:p>
    <w:p w14:paraId="1B329F12" w14:textId="77777777" w:rsidR="00474CB0" w:rsidRPr="00474CB0" w:rsidRDefault="00474CB0" w:rsidP="00474CB0">
      <w:pPr>
        <w:jc w:val="both"/>
        <w:rPr>
          <w:rFonts w:ascii="Calibri Light" w:hAnsi="Calibri Light"/>
        </w:rPr>
      </w:pPr>
      <w:r w:rsidRPr="00474CB0">
        <w:rPr>
          <w:rFonts w:ascii="Calibri Light" w:hAnsi="Calibri Light"/>
        </w:rPr>
        <w:t>2. Stichting Onderwijs Koninklijke Auris Groep (Onderwijs);  </w:t>
      </w:r>
    </w:p>
    <w:p w14:paraId="000D3DD9" w14:textId="77777777" w:rsidR="00474CB0" w:rsidRPr="00474CB0" w:rsidRDefault="00474CB0" w:rsidP="00474CB0">
      <w:pPr>
        <w:jc w:val="both"/>
        <w:rPr>
          <w:rFonts w:ascii="Calibri Light" w:hAnsi="Calibri Light"/>
        </w:rPr>
      </w:pPr>
      <w:r w:rsidRPr="00474CB0">
        <w:rPr>
          <w:rFonts w:ascii="Calibri Light" w:hAnsi="Calibri Light"/>
        </w:rPr>
        <w:t>3. Stichting Zorg Koninklijke Auris Groep (Zorg).  </w:t>
      </w:r>
    </w:p>
    <w:p w14:paraId="170A6C2D" w14:textId="77777777" w:rsidR="00474CB0" w:rsidRPr="00474CB0" w:rsidRDefault="00474CB0" w:rsidP="00474CB0">
      <w:pPr>
        <w:jc w:val="both"/>
        <w:rPr>
          <w:rFonts w:ascii="Calibri Light" w:hAnsi="Calibri Light"/>
        </w:rPr>
      </w:pPr>
      <w:r w:rsidRPr="00474CB0">
        <w:rPr>
          <w:rFonts w:ascii="Calibri Light" w:hAnsi="Calibri Light"/>
        </w:rPr>
        <w:t>  </w:t>
      </w:r>
    </w:p>
    <w:p w14:paraId="31A54EB4" w14:textId="4BB31BC9" w:rsidR="00474CB0" w:rsidRPr="00474CB0" w:rsidRDefault="00474CB0" w:rsidP="00474CB0">
      <w:pPr>
        <w:jc w:val="both"/>
        <w:rPr>
          <w:rFonts w:ascii="Calibri Light" w:hAnsi="Calibri Light"/>
        </w:rPr>
      </w:pPr>
      <w:r w:rsidRPr="00474CB0">
        <w:rPr>
          <w:rFonts w:ascii="Calibri Light" w:hAnsi="Calibri Light"/>
        </w:rPr>
        <w:t>Meer informatie over de aanbestedende dienst en bijbehorende scholen en locaties,</w:t>
      </w:r>
      <w:r w:rsidR="00B773FF">
        <w:rPr>
          <w:rFonts w:ascii="Calibri Light" w:hAnsi="Calibri Light"/>
        </w:rPr>
        <w:t xml:space="preserve"> </w:t>
      </w:r>
      <w:r w:rsidRPr="00474CB0">
        <w:rPr>
          <w:rFonts w:ascii="Calibri Light" w:hAnsi="Calibri Light"/>
        </w:rPr>
        <w:t>vindt u op</w:t>
      </w:r>
      <w:r w:rsidR="00B773FF">
        <w:rPr>
          <w:rFonts w:ascii="Calibri Light" w:hAnsi="Calibri Light"/>
        </w:rPr>
        <w:t xml:space="preserve"> </w:t>
      </w:r>
      <w:hyperlink r:id="rId14" w:history="1">
        <w:r w:rsidR="00B773FF" w:rsidRPr="007C3388">
          <w:rPr>
            <w:rStyle w:val="Hyperlink"/>
            <w:rFonts w:ascii="Calibri Light" w:hAnsi="Calibri Light"/>
          </w:rPr>
          <w:t>www.auris.nl.</w:t>
        </w:r>
      </w:hyperlink>
    </w:p>
    <w:p w14:paraId="7FEDFBAD" w14:textId="11820953" w:rsidR="00D2364A" w:rsidRPr="00772FCF" w:rsidRDefault="00474CB0" w:rsidP="00772FCF">
      <w:pPr>
        <w:pStyle w:val="kop20"/>
        <w:ind w:left="567" w:hanging="567"/>
      </w:pPr>
      <w:bookmarkStart w:id="13" w:name="_Toc228791884"/>
      <w:r w:rsidRPr="00474CB0">
        <w:t>Aanleiding en achtergrond van de aanbesteding</w:t>
      </w:r>
      <w:bookmarkEnd w:id="13"/>
      <w:r w:rsidRPr="00474CB0">
        <w:t> </w:t>
      </w:r>
    </w:p>
    <w:p w14:paraId="288FB036" w14:textId="77777777" w:rsidR="0016709A" w:rsidRDefault="0016709A" w:rsidP="00EB0806">
      <w:pPr>
        <w:jc w:val="both"/>
        <w:rPr>
          <w:rFonts w:ascii="Calibri Light" w:hAnsi="Calibri Light"/>
        </w:rPr>
      </w:pPr>
      <w:r>
        <w:rPr>
          <w:rFonts w:ascii="Calibri Light" w:hAnsi="Calibri Light"/>
        </w:rPr>
        <w:t>Voor de levering van kantoorartikelen he</w:t>
      </w:r>
      <w:r w:rsidR="00C7581E">
        <w:rPr>
          <w:rFonts w:ascii="Calibri Light" w:hAnsi="Calibri Light"/>
        </w:rPr>
        <w:t>eft</w:t>
      </w:r>
      <w:r w:rsidR="00FE3AFF">
        <w:rPr>
          <w:rFonts w:ascii="Calibri Light" w:hAnsi="Calibri Light"/>
        </w:rPr>
        <w:t xml:space="preserve"> </w:t>
      </w:r>
      <w:r>
        <w:rPr>
          <w:rFonts w:ascii="Calibri Light" w:hAnsi="Calibri Light"/>
        </w:rPr>
        <w:t>Auris</w:t>
      </w:r>
      <w:r w:rsidR="00FE3AFF">
        <w:rPr>
          <w:rFonts w:ascii="Calibri Light" w:hAnsi="Calibri Light"/>
        </w:rPr>
        <w:t xml:space="preserve"> </w:t>
      </w:r>
      <w:r>
        <w:rPr>
          <w:rFonts w:ascii="Calibri Light" w:hAnsi="Calibri Light"/>
        </w:rPr>
        <w:t xml:space="preserve">enkele jaren geleden een Europese Aanbesteding doorlopen. Hier is een overeenkomst met een leverancier uit gekomen die nu tegen het einde van de looptijd aan zit. Per </w:t>
      </w:r>
      <w:r w:rsidR="00C7581E" w:rsidRPr="00CC5043">
        <w:rPr>
          <w:rFonts w:ascii="Calibri Light" w:hAnsi="Calibri Light"/>
        </w:rPr>
        <w:t>1 september</w:t>
      </w:r>
      <w:r w:rsidRPr="00CC5043">
        <w:rPr>
          <w:rFonts w:ascii="Calibri Light" w:hAnsi="Calibri Light"/>
        </w:rPr>
        <w:t xml:space="preserve"> </w:t>
      </w:r>
      <w:r w:rsidR="003F0AB3" w:rsidRPr="00CC5043">
        <w:rPr>
          <w:rFonts w:ascii="Calibri Light" w:hAnsi="Calibri Light"/>
        </w:rPr>
        <w:t>202</w:t>
      </w:r>
      <w:r w:rsidR="00C7581E" w:rsidRPr="00CC5043">
        <w:rPr>
          <w:rFonts w:ascii="Calibri Light" w:hAnsi="Calibri Light"/>
        </w:rPr>
        <w:t>6</w:t>
      </w:r>
      <w:r w:rsidR="003F0AB3">
        <w:rPr>
          <w:rFonts w:ascii="Calibri Light" w:hAnsi="Calibri Light"/>
        </w:rPr>
        <w:t xml:space="preserve"> </w:t>
      </w:r>
      <w:r>
        <w:rPr>
          <w:rFonts w:ascii="Calibri Light" w:hAnsi="Calibri Light"/>
        </w:rPr>
        <w:t>dient er een nieuw contract in werking te treden. Hiervoor</w:t>
      </w:r>
      <w:r w:rsidR="00FE3AFF">
        <w:rPr>
          <w:rFonts w:ascii="Calibri Light" w:hAnsi="Calibri Light"/>
        </w:rPr>
        <w:t xml:space="preserve"> wordt</w:t>
      </w:r>
      <w:r>
        <w:rPr>
          <w:rFonts w:ascii="Calibri Light" w:hAnsi="Calibri Light"/>
        </w:rPr>
        <w:t xml:space="preserve"> een Europese Aanbestedingsprocedure doorlopen.</w:t>
      </w:r>
    </w:p>
    <w:p w14:paraId="2B67DFBC" w14:textId="77777777" w:rsidR="0016709A" w:rsidRDefault="0016709A" w:rsidP="0016709A">
      <w:pPr>
        <w:jc w:val="both"/>
        <w:rPr>
          <w:rFonts w:ascii="Calibri Light" w:hAnsi="Calibri Light"/>
        </w:rPr>
      </w:pPr>
    </w:p>
    <w:p w14:paraId="4AFEFA26" w14:textId="77777777" w:rsidR="0016709A" w:rsidRDefault="0016709A" w:rsidP="0016709A">
      <w:pPr>
        <w:jc w:val="both"/>
        <w:rPr>
          <w:rFonts w:ascii="Calibri Light" w:hAnsi="Calibri Light"/>
        </w:rPr>
      </w:pPr>
      <w:r>
        <w:rPr>
          <w:rFonts w:ascii="Calibri Light" w:hAnsi="Calibri Light"/>
        </w:rPr>
        <w:t xml:space="preserve">In de huidige situatie is één leverancier gecontracteerd voor de levering van een compleet pakket aan kantoorartikelen. </w:t>
      </w:r>
    </w:p>
    <w:p w14:paraId="32CF6F41" w14:textId="77777777" w:rsidR="0016709A" w:rsidRDefault="0016709A" w:rsidP="0016709A">
      <w:pPr>
        <w:jc w:val="both"/>
        <w:rPr>
          <w:rFonts w:ascii="Calibri Light" w:hAnsi="Calibri Light"/>
        </w:rPr>
      </w:pPr>
      <w:r>
        <w:rPr>
          <w:rFonts w:ascii="Calibri Light" w:hAnsi="Calibri Light"/>
        </w:rPr>
        <w:t>Het werkingsgebied van het contract omvat de gehele organisatie van Auris.</w:t>
      </w:r>
    </w:p>
    <w:p w14:paraId="2CAF8D26" w14:textId="77777777" w:rsidR="00AD6ED3" w:rsidRDefault="00AD6ED3" w:rsidP="0016709A">
      <w:pPr>
        <w:jc w:val="both"/>
        <w:rPr>
          <w:rFonts w:ascii="Calibri Light" w:hAnsi="Calibri Light"/>
        </w:rPr>
      </w:pPr>
    </w:p>
    <w:p w14:paraId="5DCE1AC1" w14:textId="77777777" w:rsidR="00191343" w:rsidRDefault="00191343" w:rsidP="002A1399">
      <w:pPr>
        <w:jc w:val="both"/>
      </w:pPr>
    </w:p>
    <w:p w14:paraId="63A5F18B" w14:textId="77777777" w:rsidR="00191343" w:rsidRDefault="00191343" w:rsidP="002A1399">
      <w:pPr>
        <w:jc w:val="both"/>
      </w:pPr>
    </w:p>
    <w:p w14:paraId="5AEBD638" w14:textId="46E53EC5" w:rsidR="002B40AB" w:rsidRDefault="00EB0806" w:rsidP="002A1399">
      <w:pPr>
        <w:jc w:val="both"/>
        <w:rPr>
          <w:rFonts w:ascii="Calibri Light" w:hAnsi="Calibri Light"/>
        </w:rPr>
      </w:pPr>
      <w:r>
        <w:br/>
      </w:r>
      <w:r>
        <w:rPr>
          <w:rFonts w:ascii="Calibri Light" w:hAnsi="Calibri Light"/>
        </w:rPr>
        <w:t>Analyse:</w:t>
      </w:r>
    </w:p>
    <w:p w14:paraId="248618BC" w14:textId="77777777" w:rsidR="002B40AB" w:rsidRDefault="002B40AB" w:rsidP="002A1399">
      <w:pPr>
        <w:jc w:val="both"/>
        <w:rPr>
          <w:rFonts w:ascii="Calibri Light" w:hAnsi="Calibri Light"/>
        </w:rPr>
      </w:pPr>
      <w:r>
        <w:rPr>
          <w:rFonts w:ascii="Calibri Light" w:hAnsi="Calibri Light"/>
        </w:rPr>
        <w:t>Auris voert 4 maal per jaar een analyse uit van de factuurstroom (wat is ingekocht, bij wie en hoeveel geld is daar mee gemoeid). Op basis van die analyse blijkt dat</w:t>
      </w:r>
      <w:r w:rsidR="00AC5C5C">
        <w:rPr>
          <w:rFonts w:ascii="Calibri Light" w:hAnsi="Calibri Light"/>
        </w:rPr>
        <w:t xml:space="preserve"> het financieel volume gerelateerd aan d</w:t>
      </w:r>
      <w:r w:rsidR="003F0AB3">
        <w:rPr>
          <w:rFonts w:ascii="Calibri Light" w:hAnsi="Calibri Light"/>
        </w:rPr>
        <w:t>e levering van een compleet pakket aan kantoorartikelen</w:t>
      </w:r>
      <w:r w:rsidR="00AC5C5C">
        <w:rPr>
          <w:rFonts w:ascii="Calibri Light" w:hAnsi="Calibri Light"/>
        </w:rPr>
        <w:t xml:space="preserve"> boven de drempelbedragen liggen van Europees Aanbesteden. </w:t>
      </w:r>
    </w:p>
    <w:p w14:paraId="476F9779" w14:textId="77777777" w:rsidR="00AC5C5C" w:rsidRDefault="00AC5C5C" w:rsidP="002A1399">
      <w:pPr>
        <w:jc w:val="both"/>
        <w:rPr>
          <w:rFonts w:ascii="Calibri Light" w:hAnsi="Calibri Light"/>
        </w:rPr>
      </w:pPr>
    </w:p>
    <w:p w14:paraId="1F12D91F" w14:textId="77777777" w:rsidR="00AC5C5C" w:rsidRDefault="00AC5C5C" w:rsidP="002A1399">
      <w:pPr>
        <w:jc w:val="both"/>
        <w:rPr>
          <w:rFonts w:ascii="Calibri Light" w:hAnsi="Calibri Light"/>
        </w:rPr>
      </w:pPr>
      <w:r>
        <w:rPr>
          <w:rFonts w:ascii="Calibri Light" w:hAnsi="Calibri Light"/>
        </w:rPr>
        <w:t xml:space="preserve">Op basis van deze situatie is besloten om voor </w:t>
      </w:r>
      <w:r w:rsidR="003F0AB3">
        <w:rPr>
          <w:rFonts w:ascii="Calibri Light" w:hAnsi="Calibri Light"/>
        </w:rPr>
        <w:t>dit pakket van kantoorartikelen</w:t>
      </w:r>
      <w:r>
        <w:rPr>
          <w:rFonts w:ascii="Calibri Light" w:hAnsi="Calibri Light"/>
        </w:rPr>
        <w:t xml:space="preserve"> deze Europes</w:t>
      </w:r>
      <w:r w:rsidR="00EB0806">
        <w:rPr>
          <w:rFonts w:ascii="Calibri Light" w:hAnsi="Calibri Light"/>
        </w:rPr>
        <w:t>e</w:t>
      </w:r>
      <w:r>
        <w:rPr>
          <w:rFonts w:ascii="Calibri Light" w:hAnsi="Calibri Light"/>
        </w:rPr>
        <w:t xml:space="preserve"> Aanbesteding te starten.</w:t>
      </w:r>
    </w:p>
    <w:p w14:paraId="31203DC6" w14:textId="77777777" w:rsidR="00892AD7" w:rsidRDefault="00892AD7" w:rsidP="00D2364A">
      <w:pPr>
        <w:jc w:val="both"/>
        <w:rPr>
          <w:rStyle w:val="normaltextrun"/>
          <w:rFonts w:ascii="Calibri Light" w:hAnsi="Calibri Light"/>
        </w:rPr>
      </w:pPr>
    </w:p>
    <w:p w14:paraId="3CEEA1A8" w14:textId="5032D28A" w:rsidR="00AC5C5C" w:rsidRDefault="00AC5C5C" w:rsidP="00AC5C5C">
      <w:pPr>
        <w:jc w:val="both"/>
        <w:rPr>
          <w:rStyle w:val="normaltextrun"/>
          <w:rFonts w:ascii="Calibri Light" w:hAnsi="Calibri Light"/>
        </w:rPr>
      </w:pPr>
      <w:r>
        <w:rPr>
          <w:rStyle w:val="normaltextrun"/>
          <w:rFonts w:ascii="Calibri Light" w:hAnsi="Calibri Light"/>
        </w:rPr>
        <w:t>D</w:t>
      </w:r>
      <w:r w:rsidR="00EB0806">
        <w:rPr>
          <w:rStyle w:val="normaltextrun"/>
          <w:rFonts w:ascii="Calibri Light" w:hAnsi="Calibri Light"/>
        </w:rPr>
        <w:t>e reden om juist nu met deze aanbesteding te starten</w:t>
      </w:r>
      <w:r>
        <w:rPr>
          <w:rStyle w:val="normaltextrun"/>
          <w:rFonts w:ascii="Calibri Light" w:hAnsi="Calibri Light"/>
        </w:rPr>
        <w:t xml:space="preserve"> komt voort uit</w:t>
      </w:r>
      <w:r w:rsidR="00DD293B">
        <w:rPr>
          <w:rStyle w:val="normaltextrun"/>
          <w:rFonts w:ascii="Calibri Light" w:hAnsi="Calibri Light"/>
        </w:rPr>
        <w:t>:</w:t>
      </w:r>
    </w:p>
    <w:p w14:paraId="29BC83DF" w14:textId="77777777" w:rsidR="00AC5C5C" w:rsidRDefault="00AC5C5C" w:rsidP="00AC5C5C">
      <w:pPr>
        <w:jc w:val="both"/>
        <w:rPr>
          <w:rStyle w:val="normaltextrun"/>
          <w:rFonts w:ascii="Calibri Light" w:hAnsi="Calibri Light"/>
        </w:rPr>
      </w:pPr>
      <w:r>
        <w:rPr>
          <w:rStyle w:val="normaltextrun"/>
          <w:rFonts w:ascii="Calibri Light" w:hAnsi="Calibri Light"/>
        </w:rPr>
        <w:t xml:space="preserve">- het inzicht </w:t>
      </w:r>
      <w:r w:rsidR="00EB0806">
        <w:rPr>
          <w:rStyle w:val="normaltextrun"/>
          <w:rFonts w:ascii="Calibri Light" w:hAnsi="Calibri Light"/>
        </w:rPr>
        <w:t xml:space="preserve">dat </w:t>
      </w:r>
      <w:r>
        <w:rPr>
          <w:rStyle w:val="normaltextrun"/>
          <w:rFonts w:ascii="Calibri Light" w:hAnsi="Calibri Light"/>
        </w:rPr>
        <w:t>in</w:t>
      </w:r>
      <w:r w:rsidR="00EB0806">
        <w:rPr>
          <w:rStyle w:val="normaltextrun"/>
          <w:rFonts w:ascii="Calibri Light" w:hAnsi="Calibri Light"/>
        </w:rPr>
        <w:t xml:space="preserve"> de aard en omvang van de</w:t>
      </w:r>
      <w:r>
        <w:rPr>
          <w:rStyle w:val="normaltextrun"/>
          <w:rFonts w:ascii="Calibri Light" w:hAnsi="Calibri Light"/>
        </w:rPr>
        <w:t xml:space="preserve"> kosten is ontstaan;</w:t>
      </w:r>
    </w:p>
    <w:p w14:paraId="401BD3AF" w14:textId="77777777" w:rsidR="003F0AB3" w:rsidRDefault="00AC5C5C" w:rsidP="00AC5C5C">
      <w:pPr>
        <w:jc w:val="both"/>
        <w:rPr>
          <w:rStyle w:val="normaltextrun"/>
          <w:rFonts w:ascii="Calibri Light" w:hAnsi="Calibri Light"/>
        </w:rPr>
      </w:pPr>
      <w:r>
        <w:rPr>
          <w:rStyle w:val="normaltextrun"/>
          <w:rFonts w:ascii="Calibri Light" w:hAnsi="Calibri Light"/>
        </w:rPr>
        <w:t>-</w:t>
      </w:r>
      <w:r w:rsidR="003F0AB3">
        <w:rPr>
          <w:rStyle w:val="normaltextrun"/>
          <w:rFonts w:ascii="Calibri Light" w:hAnsi="Calibri Light"/>
        </w:rPr>
        <w:t xml:space="preserve"> het naderen van de einddatum van de huidige overeenkomst;</w:t>
      </w:r>
    </w:p>
    <w:p w14:paraId="5FAAB0C1" w14:textId="112E0A24" w:rsidR="00983A62" w:rsidRDefault="003F0AB3" w:rsidP="003F0AB3">
      <w:pPr>
        <w:jc w:val="both"/>
        <w:rPr>
          <w:rStyle w:val="normaltextrun"/>
          <w:rFonts w:ascii="Calibri Light" w:hAnsi="Calibri Light"/>
        </w:rPr>
      </w:pPr>
      <w:r>
        <w:rPr>
          <w:rStyle w:val="normaltextrun"/>
          <w:rFonts w:ascii="Calibri Light" w:hAnsi="Calibri Light"/>
        </w:rPr>
        <w:t>- het streven om voor de complete inkoopuitgaven het predicaat “rechtmatig” te behouden.</w:t>
      </w:r>
    </w:p>
    <w:p w14:paraId="62DE38EC" w14:textId="1740FE21" w:rsidR="002513AC" w:rsidRDefault="002513AC" w:rsidP="00417891">
      <w:pPr>
        <w:pStyle w:val="kop20"/>
        <w:ind w:left="567" w:hanging="567"/>
      </w:pPr>
      <w:bookmarkStart w:id="14" w:name="_Toc42057247"/>
      <w:bookmarkStart w:id="15" w:name="_Toc223517251"/>
      <w:bookmarkStart w:id="16" w:name="_Toc228791885"/>
      <w:r>
        <w:t>Doelstellingen</w:t>
      </w:r>
      <w:bookmarkEnd w:id="14"/>
      <w:bookmarkEnd w:id="15"/>
      <w:r>
        <w:t xml:space="preserve"> </w:t>
      </w:r>
      <w:r w:rsidR="00013056">
        <w:t>Opdracht</w:t>
      </w:r>
      <w:bookmarkEnd w:id="16"/>
    </w:p>
    <w:p w14:paraId="640C2B54" w14:textId="63E34974" w:rsidR="00522A87" w:rsidRDefault="00C95F10" w:rsidP="00ED23ED">
      <w:pPr>
        <w:rPr>
          <w:rFonts w:ascii="Calibri Light" w:hAnsi="Calibri Light" w:cs="Calibri Light"/>
        </w:rPr>
      </w:pPr>
      <w:r>
        <w:rPr>
          <w:rFonts w:ascii="Calibri Light" w:hAnsi="Calibri Light" w:cs="Calibri Light"/>
        </w:rPr>
        <w:t xml:space="preserve">Middels deze Europese Aanbesteding wil </w:t>
      </w:r>
      <w:r w:rsidR="009C10DF">
        <w:rPr>
          <w:rFonts w:ascii="Calibri Light" w:hAnsi="Calibri Light" w:cs="Calibri Light"/>
        </w:rPr>
        <w:t xml:space="preserve">Auris voldoen aan </w:t>
      </w:r>
      <w:r w:rsidR="003F0AB3">
        <w:rPr>
          <w:rFonts w:ascii="Calibri Light" w:hAnsi="Calibri Light" w:cs="Calibri Light"/>
        </w:rPr>
        <w:t>de rechtmatigheidseis</w:t>
      </w:r>
      <w:r w:rsidR="009C10DF">
        <w:rPr>
          <w:rFonts w:ascii="Calibri Light" w:hAnsi="Calibri Light" w:cs="Calibri Light"/>
        </w:rPr>
        <w:t>, echter</w:t>
      </w:r>
      <w:r w:rsidR="003F0AB3">
        <w:rPr>
          <w:rFonts w:ascii="Calibri Light" w:hAnsi="Calibri Light" w:cs="Calibri Light"/>
        </w:rPr>
        <w:t xml:space="preserve"> </w:t>
      </w:r>
      <w:r w:rsidR="009C10DF">
        <w:rPr>
          <w:rFonts w:ascii="Calibri Light" w:hAnsi="Calibri Light" w:cs="Calibri Light"/>
        </w:rPr>
        <w:t>wordt dit</w:t>
      </w:r>
      <w:r w:rsidR="003F0AB3">
        <w:rPr>
          <w:rFonts w:ascii="Calibri Light" w:hAnsi="Calibri Light" w:cs="Calibri Light"/>
        </w:rPr>
        <w:t xml:space="preserve"> </w:t>
      </w:r>
      <w:r w:rsidR="009C10DF">
        <w:rPr>
          <w:rFonts w:ascii="Calibri Light" w:hAnsi="Calibri Light" w:cs="Calibri Light"/>
        </w:rPr>
        <w:t>contract</w:t>
      </w:r>
      <w:r w:rsidR="003F0AB3">
        <w:rPr>
          <w:rFonts w:ascii="Calibri Light" w:hAnsi="Calibri Light" w:cs="Calibri Light"/>
        </w:rPr>
        <w:t xml:space="preserve"> </w:t>
      </w:r>
      <w:r w:rsidR="009C10DF">
        <w:rPr>
          <w:rFonts w:ascii="Calibri Light" w:hAnsi="Calibri Light" w:cs="Calibri Light"/>
        </w:rPr>
        <w:t xml:space="preserve">ook afgesloten omdat Auris gedurende de contractperiode de prijs/kwaliteit </w:t>
      </w:r>
      <w:r w:rsidR="00A007F7">
        <w:rPr>
          <w:rFonts w:ascii="Calibri Light" w:hAnsi="Calibri Light" w:cs="Calibri Light"/>
        </w:rPr>
        <w:t xml:space="preserve">van </w:t>
      </w:r>
      <w:r w:rsidR="009C10DF">
        <w:rPr>
          <w:rFonts w:ascii="Calibri Light" w:hAnsi="Calibri Light" w:cs="Calibri Light"/>
        </w:rPr>
        <w:t>het geleverde wenst te borgen. Daarnaast heeft zij de wens om samen met de gecontracteerde partij procesverbeteringen door te voeren (</w:t>
      </w:r>
      <w:r w:rsidR="003F0AB3">
        <w:rPr>
          <w:rFonts w:ascii="Calibri Light" w:hAnsi="Calibri Light" w:cs="Calibri Light"/>
        </w:rPr>
        <w:t>bestellen, leveren en betalen</w:t>
      </w:r>
      <w:r w:rsidR="009C10DF">
        <w:rPr>
          <w:rFonts w:ascii="Calibri Light" w:hAnsi="Calibri Light" w:cs="Calibri Light"/>
        </w:rPr>
        <w:t xml:space="preserve">) en te zorgen dat er </w:t>
      </w:r>
      <w:r w:rsidR="00522A87">
        <w:rPr>
          <w:rFonts w:ascii="Calibri Light" w:hAnsi="Calibri Light" w:cs="Calibri Light"/>
        </w:rPr>
        <w:t xml:space="preserve">leveranciersreductie </w:t>
      </w:r>
      <w:r w:rsidR="009C10DF">
        <w:rPr>
          <w:rFonts w:ascii="Calibri Light" w:hAnsi="Calibri Light" w:cs="Calibri Light"/>
        </w:rPr>
        <w:t xml:space="preserve">plaatsvindt daar </w:t>
      </w:r>
      <w:r w:rsidR="00522A87">
        <w:rPr>
          <w:rFonts w:ascii="Calibri Light" w:hAnsi="Calibri Light" w:cs="Calibri Light"/>
        </w:rPr>
        <w:t>waar het de levering van generieke producten/diensten aangaat.</w:t>
      </w:r>
      <w:r w:rsidR="00ED23ED">
        <w:rPr>
          <w:rFonts w:ascii="Calibri Light" w:hAnsi="Calibri Light" w:cs="Calibri Light"/>
        </w:rPr>
        <w:t xml:space="preserve"> Verder is de wens dat de gebruikers invloed kunnen </w:t>
      </w:r>
      <w:r w:rsidR="00C3116A">
        <w:rPr>
          <w:rFonts w:ascii="Calibri Light" w:hAnsi="Calibri Light" w:cs="Calibri Light"/>
        </w:rPr>
        <w:t>uitoefenen</w:t>
      </w:r>
      <w:r w:rsidR="00ED23ED">
        <w:rPr>
          <w:rFonts w:ascii="Calibri Light" w:hAnsi="Calibri Light" w:cs="Calibri Light"/>
        </w:rPr>
        <w:t xml:space="preserve"> op het productpakket, waarmee we wi</w:t>
      </w:r>
      <w:r w:rsidR="00522A87">
        <w:rPr>
          <w:rFonts w:ascii="Calibri Light" w:hAnsi="Calibri Light" w:cs="Calibri Light"/>
        </w:rPr>
        <w:t xml:space="preserve">llen zorgdragen dat de producten en diensten optimaal bijdragen aan alle doelen die </w:t>
      </w:r>
      <w:r w:rsidR="009E283D">
        <w:rPr>
          <w:rFonts w:ascii="Calibri Light" w:hAnsi="Calibri Light" w:cs="Calibri Light"/>
        </w:rPr>
        <w:t>we als</w:t>
      </w:r>
      <w:r w:rsidR="00522A87">
        <w:rPr>
          <w:rFonts w:ascii="Calibri Light" w:hAnsi="Calibri Light" w:cs="Calibri Light"/>
        </w:rPr>
        <w:t xml:space="preserve"> organisatie</w:t>
      </w:r>
      <w:r w:rsidR="009E283D">
        <w:rPr>
          <w:rFonts w:ascii="Calibri Light" w:hAnsi="Calibri Light" w:cs="Calibri Light"/>
        </w:rPr>
        <w:t>s</w:t>
      </w:r>
      <w:r w:rsidR="00522A87">
        <w:rPr>
          <w:rFonts w:ascii="Calibri Light" w:hAnsi="Calibri Light" w:cs="Calibri Light"/>
        </w:rPr>
        <w:t xml:space="preserve"> realise</w:t>
      </w:r>
      <w:r w:rsidR="009E283D">
        <w:rPr>
          <w:rFonts w:ascii="Calibri Light" w:hAnsi="Calibri Light" w:cs="Calibri Light"/>
        </w:rPr>
        <w:t>ren</w:t>
      </w:r>
      <w:r w:rsidR="00522A87">
        <w:rPr>
          <w:rFonts w:ascii="Calibri Light" w:hAnsi="Calibri Light" w:cs="Calibri Light"/>
        </w:rPr>
        <w:t>.</w:t>
      </w:r>
    </w:p>
    <w:p w14:paraId="2301278F" w14:textId="77777777" w:rsidR="00ED23ED" w:rsidRDefault="00ED23ED" w:rsidP="00ED23ED">
      <w:pPr>
        <w:rPr>
          <w:rFonts w:ascii="Calibri Light" w:hAnsi="Calibri Light" w:cs="Calibri Light"/>
        </w:rPr>
      </w:pPr>
    </w:p>
    <w:p w14:paraId="5C5459CE" w14:textId="12DFBE61" w:rsidR="00892AD7" w:rsidRDefault="00ED23ED" w:rsidP="000C37EF">
      <w:pPr>
        <w:rPr>
          <w:rFonts w:ascii="Calibri Light" w:hAnsi="Calibri Light" w:cs="Calibri Light"/>
        </w:rPr>
      </w:pPr>
      <w:r>
        <w:rPr>
          <w:rFonts w:ascii="Calibri Light" w:hAnsi="Calibri Light" w:cs="Calibri Light"/>
        </w:rPr>
        <w:t>De uitgangspunten die gehanteerd worden bij de operationele werkzaamheden:</w:t>
      </w:r>
    </w:p>
    <w:p w14:paraId="64A134EE" w14:textId="77777777" w:rsidR="00873083" w:rsidRDefault="00873083" w:rsidP="00BD2ACF">
      <w:pPr>
        <w:numPr>
          <w:ilvl w:val="1"/>
          <w:numId w:val="5"/>
        </w:numPr>
        <w:ind w:left="426"/>
        <w:jc w:val="both"/>
        <w:rPr>
          <w:rFonts w:ascii="Calibri Light" w:hAnsi="Calibri Light"/>
        </w:rPr>
      </w:pPr>
      <w:r w:rsidRPr="001A6227">
        <w:rPr>
          <w:rFonts w:ascii="Calibri Light" w:hAnsi="Calibri Light"/>
        </w:rPr>
        <w:t>Oplossing(en) die voldoe</w:t>
      </w:r>
      <w:r w:rsidR="00181B91">
        <w:rPr>
          <w:rFonts w:ascii="Calibri Light" w:hAnsi="Calibri Light"/>
        </w:rPr>
        <w:t>n</w:t>
      </w:r>
      <w:r w:rsidRPr="001A6227">
        <w:rPr>
          <w:rFonts w:ascii="Calibri Light" w:hAnsi="Calibri Light"/>
        </w:rPr>
        <w:t xml:space="preserve"> aan de vigerende privacy en informatiebeveiligingsstandaard</w:t>
      </w:r>
      <w:r w:rsidR="00C05398">
        <w:rPr>
          <w:rFonts w:ascii="Calibri Light" w:hAnsi="Calibri Light"/>
        </w:rPr>
        <w:t>.</w:t>
      </w:r>
    </w:p>
    <w:p w14:paraId="17788DD8" w14:textId="71A89188" w:rsidR="00F32F85" w:rsidRDefault="00C05398" w:rsidP="00BD2ACF">
      <w:pPr>
        <w:numPr>
          <w:ilvl w:val="1"/>
          <w:numId w:val="5"/>
        </w:numPr>
        <w:ind w:left="426"/>
        <w:jc w:val="both"/>
        <w:rPr>
          <w:rFonts w:ascii="Calibri Light" w:hAnsi="Calibri Light"/>
        </w:rPr>
      </w:pPr>
      <w:r>
        <w:rPr>
          <w:rFonts w:ascii="Calibri Light" w:hAnsi="Calibri Light"/>
        </w:rPr>
        <w:t xml:space="preserve">Goede systeemondersteuning op basis waarvan </w:t>
      </w:r>
      <w:r w:rsidR="00F32F85">
        <w:rPr>
          <w:rFonts w:ascii="Calibri Light" w:hAnsi="Calibri Light"/>
        </w:rPr>
        <w:t>een goed werkbaar elektronisch bestel-, en factureerproces wordt ingericht</w:t>
      </w:r>
      <w:r w:rsidR="00ED23ED">
        <w:rPr>
          <w:rFonts w:ascii="Calibri Light" w:hAnsi="Calibri Light"/>
        </w:rPr>
        <w:t>, waarmee h</w:t>
      </w:r>
      <w:r w:rsidR="00F32F85">
        <w:rPr>
          <w:rFonts w:ascii="Calibri Light" w:hAnsi="Calibri Light"/>
        </w:rPr>
        <w:t xml:space="preserve">et voor Auris </w:t>
      </w:r>
      <w:r>
        <w:rPr>
          <w:rFonts w:ascii="Calibri Light" w:hAnsi="Calibri Light"/>
        </w:rPr>
        <w:t xml:space="preserve">helder is welke </w:t>
      </w:r>
      <w:r w:rsidR="00F32F85">
        <w:rPr>
          <w:rFonts w:ascii="Calibri Light" w:hAnsi="Calibri Light"/>
        </w:rPr>
        <w:t>producten</w:t>
      </w:r>
      <w:r>
        <w:rPr>
          <w:rFonts w:ascii="Calibri Light" w:hAnsi="Calibri Light"/>
        </w:rPr>
        <w:t xml:space="preserve">, waar en wanneer zijn </w:t>
      </w:r>
      <w:r w:rsidR="00F32F85">
        <w:rPr>
          <w:rFonts w:ascii="Calibri Light" w:hAnsi="Calibri Light"/>
        </w:rPr>
        <w:t>geleverd</w:t>
      </w:r>
      <w:r>
        <w:rPr>
          <w:rFonts w:ascii="Calibri Light" w:hAnsi="Calibri Light"/>
        </w:rPr>
        <w:t>.</w:t>
      </w:r>
      <w:r w:rsidR="00F32F85">
        <w:rPr>
          <w:rFonts w:ascii="Calibri Light" w:hAnsi="Calibri Light"/>
        </w:rPr>
        <w:t xml:space="preserve"> Auris werkt voor haar bestel en betaalproces door de hele organisatie met Spend Cloud</w:t>
      </w:r>
      <w:r w:rsidR="000539D6">
        <w:rPr>
          <w:rFonts w:ascii="Calibri Light" w:hAnsi="Calibri Light"/>
        </w:rPr>
        <w:t xml:space="preserve">, </w:t>
      </w:r>
      <w:r w:rsidR="00ED23ED">
        <w:rPr>
          <w:rFonts w:ascii="Calibri Light" w:hAnsi="Calibri Light"/>
        </w:rPr>
        <w:t xml:space="preserve"> </w:t>
      </w:r>
      <w:r w:rsidR="00F32F85">
        <w:rPr>
          <w:rFonts w:ascii="Calibri Light" w:hAnsi="Calibri Light"/>
        </w:rPr>
        <w:t xml:space="preserve">ze eist van haar leverancier dat deze daar op aansluit en dat dit 100% werkt vanaf het moment van contractingangsdatum. </w:t>
      </w:r>
    </w:p>
    <w:p w14:paraId="06E642DB" w14:textId="1BABD4AD" w:rsidR="00F32F85" w:rsidRDefault="00F32F85" w:rsidP="00F32F85">
      <w:pPr>
        <w:ind w:left="426"/>
        <w:jc w:val="both"/>
        <w:rPr>
          <w:rFonts w:ascii="Calibri Light" w:hAnsi="Calibri Light"/>
        </w:rPr>
      </w:pPr>
      <w:r>
        <w:rPr>
          <w:rFonts w:ascii="Calibri Light" w:hAnsi="Calibri Light"/>
        </w:rPr>
        <w:t xml:space="preserve">Dit omvat: </w:t>
      </w:r>
      <w:r w:rsidDel="00C213D3">
        <w:rPr>
          <w:rFonts w:ascii="Calibri Light" w:hAnsi="Calibri Light"/>
        </w:rPr>
        <w:t>OCI</w:t>
      </w:r>
      <w:r w:rsidR="00C213D3">
        <w:rPr>
          <w:rFonts w:ascii="Calibri Light" w:hAnsi="Calibri Light"/>
        </w:rPr>
        <w:t>-koppeling</w:t>
      </w:r>
      <w:r>
        <w:rPr>
          <w:rFonts w:ascii="Calibri Light" w:hAnsi="Calibri Light"/>
        </w:rPr>
        <w:t xml:space="preserve">, papierloos betalen, </w:t>
      </w:r>
      <w:r w:rsidR="009F41E3">
        <w:rPr>
          <w:rFonts w:ascii="Calibri Light" w:hAnsi="Calibri Light"/>
        </w:rPr>
        <w:t>elektronisch</w:t>
      </w:r>
      <w:r>
        <w:rPr>
          <w:rFonts w:ascii="Calibri Light" w:hAnsi="Calibri Light"/>
        </w:rPr>
        <w:t xml:space="preserve"> bestellen, catalogus- en content management</w:t>
      </w:r>
      <w:r w:rsidR="00F257AD">
        <w:rPr>
          <w:rFonts w:ascii="Calibri Light" w:hAnsi="Calibri Light"/>
        </w:rPr>
        <w:t>.</w:t>
      </w:r>
    </w:p>
    <w:p w14:paraId="4A9F858E" w14:textId="2F706E1F" w:rsidR="00C05398" w:rsidRPr="001A6227" w:rsidRDefault="00C05398" w:rsidP="00BD2ACF">
      <w:pPr>
        <w:numPr>
          <w:ilvl w:val="1"/>
          <w:numId w:val="5"/>
        </w:numPr>
        <w:ind w:left="426"/>
        <w:jc w:val="both"/>
        <w:rPr>
          <w:rFonts w:ascii="Calibri Light" w:hAnsi="Calibri Light"/>
        </w:rPr>
      </w:pPr>
      <w:r>
        <w:rPr>
          <w:rFonts w:ascii="Calibri Light" w:hAnsi="Calibri Light"/>
        </w:rPr>
        <w:t>Tevens systeemondersteuning om de</w:t>
      </w:r>
      <w:r w:rsidR="00F32F85">
        <w:rPr>
          <w:rFonts w:ascii="Calibri Light" w:hAnsi="Calibri Light"/>
        </w:rPr>
        <w:t xml:space="preserve"> overige (management)</w:t>
      </w:r>
      <w:r>
        <w:rPr>
          <w:rFonts w:ascii="Calibri Light" w:hAnsi="Calibri Light"/>
        </w:rPr>
        <w:t xml:space="preserve"> </w:t>
      </w:r>
      <w:r w:rsidDel="00AD0A8E">
        <w:rPr>
          <w:rFonts w:ascii="Calibri Light" w:hAnsi="Calibri Light"/>
        </w:rPr>
        <w:t>informatie</w:t>
      </w:r>
      <w:r w:rsidR="00AD0A8E">
        <w:rPr>
          <w:rFonts w:ascii="Calibri Light" w:hAnsi="Calibri Light"/>
        </w:rPr>
        <w:t>-uitwisseling</w:t>
      </w:r>
      <w:r>
        <w:rPr>
          <w:rFonts w:ascii="Calibri Light" w:hAnsi="Calibri Light"/>
        </w:rPr>
        <w:t xml:space="preserve"> goed te laten verlopen. </w:t>
      </w:r>
    </w:p>
    <w:p w14:paraId="4AB0D95E" w14:textId="7F50FB0F" w:rsidR="009E283D" w:rsidRPr="00315B68" w:rsidRDefault="000D4C31" w:rsidP="00BD2ACF">
      <w:pPr>
        <w:numPr>
          <w:ilvl w:val="1"/>
          <w:numId w:val="5"/>
        </w:numPr>
        <w:ind w:left="426"/>
        <w:jc w:val="both"/>
      </w:pPr>
      <w:r w:rsidRPr="001A6227">
        <w:rPr>
          <w:rFonts w:ascii="Calibri Light" w:hAnsi="Calibri Light"/>
        </w:rPr>
        <w:t>Realiseren van de laagst mogelijke kosten in relatie tot de gevraagde kwaliteit. Uitgangspunt is daarbij dat de financiële middelen</w:t>
      </w:r>
      <w:r w:rsidR="00181B91">
        <w:rPr>
          <w:rFonts w:ascii="Calibri Light" w:hAnsi="Calibri Light"/>
        </w:rPr>
        <w:t xml:space="preserve"> maximaal</w:t>
      </w:r>
      <w:r w:rsidRPr="001A6227">
        <w:rPr>
          <w:rFonts w:ascii="Calibri Light" w:hAnsi="Calibri Light"/>
        </w:rPr>
        <w:t xml:space="preserve"> ten bate van de </w:t>
      </w:r>
      <w:r w:rsidR="00647559" w:rsidRPr="001A6227">
        <w:rPr>
          <w:rFonts w:ascii="Calibri Light" w:hAnsi="Calibri Light"/>
        </w:rPr>
        <w:t>ontwikkeling van de leerling/cli</w:t>
      </w:r>
      <w:r w:rsidR="00775734">
        <w:rPr>
          <w:rFonts w:ascii="Calibri Light" w:hAnsi="Calibri Light"/>
        </w:rPr>
        <w:t>ë</w:t>
      </w:r>
      <w:r w:rsidR="00647559" w:rsidRPr="001A6227">
        <w:rPr>
          <w:rFonts w:ascii="Calibri Light" w:hAnsi="Calibri Light"/>
        </w:rPr>
        <w:t xml:space="preserve">nt </w:t>
      </w:r>
      <w:r w:rsidR="00E62CF8">
        <w:rPr>
          <w:rFonts w:ascii="Calibri Light" w:hAnsi="Calibri Light"/>
        </w:rPr>
        <w:t xml:space="preserve">komen </w:t>
      </w:r>
      <w:r w:rsidR="00647559" w:rsidRPr="001A6227">
        <w:rPr>
          <w:rFonts w:ascii="Calibri Light" w:hAnsi="Calibri Light"/>
        </w:rPr>
        <w:t xml:space="preserve">en </w:t>
      </w:r>
      <w:r w:rsidR="00E62CF8">
        <w:rPr>
          <w:rFonts w:ascii="Calibri Light" w:hAnsi="Calibri Light"/>
        </w:rPr>
        <w:t xml:space="preserve">voor </w:t>
      </w:r>
      <w:r w:rsidR="00647559" w:rsidRPr="001A6227">
        <w:rPr>
          <w:rFonts w:ascii="Calibri Light" w:hAnsi="Calibri Light"/>
        </w:rPr>
        <w:t xml:space="preserve">de specialistische inzet door Auris dient te worden ingezet (waarde toevoegen). </w:t>
      </w:r>
      <w:bookmarkStart w:id="17" w:name="_Toc35844198"/>
      <w:bookmarkStart w:id="18" w:name="_Toc35844199"/>
      <w:bookmarkStart w:id="19" w:name="_Toc35844200"/>
      <w:bookmarkStart w:id="20" w:name="_Toc35844202"/>
      <w:bookmarkStart w:id="21" w:name="_Toc35844207"/>
      <w:bookmarkStart w:id="22" w:name="_Toc35844208"/>
      <w:bookmarkEnd w:id="17"/>
      <w:bookmarkEnd w:id="18"/>
      <w:bookmarkEnd w:id="19"/>
      <w:bookmarkEnd w:id="20"/>
      <w:bookmarkEnd w:id="21"/>
      <w:bookmarkEnd w:id="22"/>
    </w:p>
    <w:p w14:paraId="24522E20" w14:textId="54CC0CE8" w:rsidR="0022496B" w:rsidRDefault="002B48E6" w:rsidP="00417891">
      <w:pPr>
        <w:pStyle w:val="kop20"/>
        <w:ind w:left="567" w:hanging="567"/>
      </w:pPr>
      <w:bookmarkStart w:id="23" w:name="_Toc228791886"/>
      <w:r>
        <w:t>Procedure aanbesteding</w:t>
      </w:r>
      <w:bookmarkEnd w:id="23"/>
    </w:p>
    <w:p w14:paraId="2C07B5BF" w14:textId="6D5314C4" w:rsidR="0022496B" w:rsidRPr="00EF4C68" w:rsidRDefault="0022496B" w:rsidP="00417891">
      <w:pPr>
        <w:pStyle w:val="333"/>
        <w:ind w:left="567" w:hanging="567"/>
      </w:pPr>
      <w:bookmarkStart w:id="24" w:name="_Toc228791887"/>
      <w:r w:rsidRPr="00EF4C68">
        <w:t>Klachtenafhandeling</w:t>
      </w:r>
      <w:bookmarkEnd w:id="24"/>
    </w:p>
    <w:p w14:paraId="06DC2290" w14:textId="0679B045" w:rsidR="0022496B" w:rsidRDefault="00987661">
      <w:pPr>
        <w:jc w:val="both"/>
        <w:rPr>
          <w:rFonts w:ascii="Calibri Light" w:eastAsia="Calibri Light" w:hAnsi="Calibri Light" w:cs="Calibri Light"/>
        </w:rPr>
      </w:pPr>
      <w:r w:rsidRPr="009F42AB">
        <w:rPr>
          <w:rFonts w:ascii="Calibri Light" w:eastAsia="Calibri Light" w:hAnsi="Calibri Light" w:cs="Calibri Light"/>
        </w:rPr>
        <w:t xml:space="preserve">Klachten in verband met de Aanbesteding kunnen per e-mail worden gemeld bij de Klachtencoördinator van Auris op het e-mailadres </w:t>
      </w:r>
      <w:hyperlink r:id="rId15" w:history="1">
        <w:r w:rsidRPr="003125C6">
          <w:rPr>
            <w:rStyle w:val="Hyperlink"/>
            <w:rFonts w:ascii="Calibri Light" w:eastAsia="Calibri Light" w:hAnsi="Calibri Light" w:cs="Calibri Light"/>
          </w:rPr>
          <w:t>klachten@auris.nl</w:t>
        </w:r>
      </w:hyperlink>
      <w:r w:rsidRPr="009F42AB">
        <w:rPr>
          <w:rFonts w:ascii="Calibri Light" w:eastAsia="Calibri Light" w:hAnsi="Calibri Light" w:cs="Calibri Light"/>
        </w:rPr>
        <w:t xml:space="preserve">, met als e-mailonderwerp “Klacht t.a.v. Aanbesteding </w:t>
      </w:r>
      <w:sdt>
        <w:sdtPr>
          <w:rPr>
            <w:rFonts w:ascii="Calibri Light" w:eastAsia="Calibri Light" w:hAnsi="Calibri Light" w:cs="Calibri Light"/>
          </w:rPr>
          <w:alias w:val="Onderwerp"/>
          <w:tag w:val=""/>
          <w:id w:val="-2134706555"/>
          <w:placeholder>
            <w:docPart w:val="0E6BA6F365C942C49F51C5C90797966C"/>
          </w:placeholder>
          <w:dataBinding w:prefixMappings="xmlns:ns0='http://purl.org/dc/elements/1.1/' xmlns:ns1='http://schemas.openxmlformats.org/package/2006/metadata/core-properties' " w:xpath="/ns1:coreProperties[1]/ns0:subject[1]" w:storeItemID="{6C3C8BC8-F283-45AE-878A-BAB7291924A1}"/>
          <w:text/>
        </w:sdtPr>
        <w:sdtEndPr/>
        <w:sdtContent>
          <w:r w:rsidR="007911F8">
            <w:rPr>
              <w:rFonts w:ascii="Calibri Light" w:eastAsia="Calibri Light" w:hAnsi="Calibri Light" w:cs="Calibri Light"/>
            </w:rPr>
            <w:t>Kantoorartikelen</w:t>
          </w:r>
        </w:sdtContent>
      </w:sdt>
      <w:r w:rsidRPr="009F42AB">
        <w:rPr>
          <w:rFonts w:ascii="Calibri Light" w:eastAsia="Calibri Light" w:hAnsi="Calibri Light" w:cs="Calibri Light"/>
        </w:rPr>
        <w:t>”. Het indienen van een klacht schort de Aanbesteding niet op. De indiener van een klacht ontvangt standaard een ontvangstbevestiging na het indienen van een klacht. Auris behoudt zich het recht voor een klacht niet in behandeling te nemen; indien hiervan sprake is zal de klager hierover worden geïnformeerd</w:t>
      </w:r>
      <w:r w:rsidR="00733A21">
        <w:rPr>
          <w:rFonts w:ascii="Calibri Light" w:eastAsia="Calibri Light" w:hAnsi="Calibri Light" w:cs="Calibri Light"/>
        </w:rPr>
        <w:t>.</w:t>
      </w:r>
    </w:p>
    <w:p w14:paraId="6786EC33" w14:textId="4996F4FF" w:rsidR="007E6738" w:rsidRPr="007E6738" w:rsidRDefault="007E6738" w:rsidP="00417891">
      <w:pPr>
        <w:pStyle w:val="333"/>
        <w:ind w:left="567" w:hanging="567"/>
      </w:pPr>
      <w:bookmarkStart w:id="25" w:name="_Toc228791888"/>
      <w:r>
        <w:t>Communicatie tijdens aanbesteding</w:t>
      </w:r>
      <w:bookmarkEnd w:id="25"/>
    </w:p>
    <w:p w14:paraId="4509A557" w14:textId="3AE421DB" w:rsidR="0022496B" w:rsidRPr="0022496B" w:rsidRDefault="0022496B" w:rsidP="0022496B">
      <w:pPr>
        <w:jc w:val="both"/>
        <w:rPr>
          <w:rFonts w:ascii="Calibri Light" w:hAnsi="Calibri Light" w:cs="Calibri Light"/>
        </w:rPr>
      </w:pPr>
      <w:r w:rsidRPr="0022496B">
        <w:rPr>
          <w:rFonts w:ascii="Calibri Light" w:hAnsi="Calibri Light" w:cs="Calibri Light"/>
        </w:rPr>
        <w:t xml:space="preserve">De communicatie met betrekking tot deze Aanbesteding verloopt uitsluitend via het Aanbestedingsplatform onder vermelding van </w:t>
      </w:r>
      <w:r w:rsidR="007B246D">
        <w:rPr>
          <w:rFonts w:ascii="Calibri Light" w:hAnsi="Calibri Light" w:cs="Calibri Light"/>
        </w:rPr>
        <w:t>“Kantoorartikelen Auris”</w:t>
      </w:r>
      <w:r w:rsidR="00733A21">
        <w:rPr>
          <w:rFonts w:ascii="Calibri Light" w:hAnsi="Calibri Light" w:cs="Calibri Light"/>
        </w:rPr>
        <w:t>.</w:t>
      </w:r>
    </w:p>
    <w:p w14:paraId="1E18DE90" w14:textId="77777777" w:rsidR="0022496B" w:rsidRPr="0022496B" w:rsidRDefault="0022496B" w:rsidP="0022496B">
      <w:pPr>
        <w:jc w:val="both"/>
        <w:rPr>
          <w:rFonts w:ascii="Calibri Light" w:hAnsi="Calibri Light" w:cs="Calibri Light"/>
        </w:rPr>
      </w:pPr>
      <w:r w:rsidRPr="0022496B">
        <w:rPr>
          <w:rFonts w:ascii="Calibri Light" w:hAnsi="Calibri Light" w:cs="Calibri Light"/>
        </w:rPr>
        <w:t>Gedurende de looptijd van deze Aanbesteding is het niet toegestaan contact te hebben met (andere) medewerkers van Auris of bij deze Aanbesteding betrokken organisaties teneinde informatie te vergaren met betrekking tot deze Aanbesteding, op een andere manier dan de toegestane procedures in het Beschrijvend Document is vastgelegd. Let op! Handelen in strijd met deze bepaling is niet toegestaan en leidt in beginsel tot uitsluiting van verdere deelname aan de Aanbesteding.</w:t>
      </w:r>
    </w:p>
    <w:p w14:paraId="3B1EF9A1" w14:textId="77777777" w:rsidR="0022496B" w:rsidRPr="0022496B" w:rsidRDefault="0022496B" w:rsidP="0022496B">
      <w:pPr>
        <w:jc w:val="both"/>
        <w:rPr>
          <w:rFonts w:ascii="Calibri Light" w:hAnsi="Calibri Light" w:cs="Calibri Light"/>
        </w:rPr>
      </w:pPr>
    </w:p>
    <w:p w14:paraId="2E5B5B9F" w14:textId="0CA38C37" w:rsidR="0022496B" w:rsidRPr="00287ABA" w:rsidRDefault="0022496B" w:rsidP="0022496B">
      <w:pPr>
        <w:jc w:val="both"/>
        <w:rPr>
          <w:rFonts w:ascii="Calibri Light" w:hAnsi="Calibri Light" w:cs="Calibri Light"/>
          <w:u w:val="single"/>
        </w:rPr>
      </w:pPr>
      <w:r w:rsidRPr="00287ABA">
        <w:rPr>
          <w:rFonts w:ascii="Calibri Light" w:hAnsi="Calibri Light" w:cs="Calibri Light"/>
          <w:u w:val="single"/>
        </w:rPr>
        <w:t>Indienen van vragen en opmerkingen</w:t>
      </w:r>
    </w:p>
    <w:p w14:paraId="01D6BD34" w14:textId="7B43B01B" w:rsidR="0022496B" w:rsidRPr="0022496B" w:rsidRDefault="0022496B" w:rsidP="0022496B">
      <w:pPr>
        <w:jc w:val="both"/>
        <w:rPr>
          <w:rFonts w:ascii="Calibri Light" w:hAnsi="Calibri Light" w:cs="Calibri Light"/>
        </w:rPr>
      </w:pPr>
      <w:r w:rsidRPr="0022496B">
        <w:rPr>
          <w:rFonts w:ascii="Calibri Light" w:hAnsi="Calibri Light" w:cs="Calibri Light"/>
        </w:rPr>
        <w:t>Inschrijver, heeft tijdens deze Aanbesteding, conform de planning, de mogelijkheid tot het stellen van vragen of het maken van opmerkingen. Inschrijver kan over alle aanbestedingsdocumenten vragen stellen en opmerkingen indienen. Vragen en opmerkingen dienen geanonimiseerd te zijn en dus niet herleidbaar tot een Inschrijver</w:t>
      </w:r>
      <w:r w:rsidR="00852EDA">
        <w:rPr>
          <w:rFonts w:ascii="Calibri Light" w:hAnsi="Calibri Light" w:cs="Calibri Light"/>
        </w:rPr>
        <w:t xml:space="preserve"> en kunnen</w:t>
      </w:r>
      <w:r w:rsidRPr="0022496B">
        <w:rPr>
          <w:rFonts w:ascii="Calibri Light" w:hAnsi="Calibri Light" w:cs="Calibri Light"/>
        </w:rPr>
        <w:t xml:space="preserve"> via het Aanbestedingsplatform </w:t>
      </w:r>
      <w:r w:rsidR="00852EDA">
        <w:rPr>
          <w:rFonts w:ascii="Calibri Light" w:hAnsi="Calibri Light" w:cs="Calibri Light"/>
        </w:rPr>
        <w:t xml:space="preserve">ingediend </w:t>
      </w:r>
      <w:r w:rsidR="00B340B2">
        <w:rPr>
          <w:rFonts w:ascii="Calibri Light" w:hAnsi="Calibri Light" w:cs="Calibri Light"/>
        </w:rPr>
        <w:t>worden</w:t>
      </w:r>
      <w:r w:rsidRPr="0022496B">
        <w:rPr>
          <w:rFonts w:ascii="Calibri Light" w:hAnsi="Calibri Light" w:cs="Calibri Light"/>
        </w:rPr>
        <w:t xml:space="preserve">. Vragen die Inschrijver op een andere wijze indient, neemt Auris in beginsel niet in behandeling. Auris behoudt zich het recht voor vragen en/of opmerkingen ter zijde te leggen of slechts gedeeltelijk te verwerken zolang daarmee de aanbestedingsrichtlijnen niet worden geschonden. </w:t>
      </w:r>
    </w:p>
    <w:p w14:paraId="26253096" w14:textId="77777777" w:rsidR="0022496B" w:rsidRPr="0022496B" w:rsidRDefault="0022496B" w:rsidP="0022496B">
      <w:pPr>
        <w:jc w:val="both"/>
        <w:rPr>
          <w:rFonts w:ascii="Calibri Light" w:hAnsi="Calibri Light" w:cs="Calibri Light"/>
        </w:rPr>
      </w:pPr>
      <w:r w:rsidRPr="0022496B">
        <w:rPr>
          <w:rFonts w:ascii="Calibri Light" w:hAnsi="Calibri Light" w:cs="Calibri Light"/>
        </w:rPr>
        <w:t xml:space="preserve">Indien Inschrijver vragen of opmerkingen heeft die (commercieel) vertrouwelijk van aard zijn dan kunnen deze vragen buiten de Nota van Inlichtingen om beantwoord worden. Inschrijver kan Auris gemotiveerd verzoeken een vraag vertrouwelijk te beantwoorden, door “Commercieel vertrouwelijk – Niet beantwoorden in de Nota van Inlichtingen” te vermelden. Indien Auris van oordeel is dat een vraag niet (commercieel) vertrouwelijk van aard is, zal Auris dit mededelen aan Inschrijver. Inschrijver kan de desbetreffende vraag 1) terugtrekken uit de inlichtingenronde of 2) door Auris laten beantwoorden in de Nota van Inlichtingen. Auris zal zich te allen tijde inspannen voor het waarborgen van een ‘level </w:t>
      </w:r>
      <w:proofErr w:type="spellStart"/>
      <w:r w:rsidRPr="0022496B">
        <w:rPr>
          <w:rFonts w:ascii="Calibri Light" w:hAnsi="Calibri Light" w:cs="Calibri Light"/>
        </w:rPr>
        <w:t>playing</w:t>
      </w:r>
      <w:proofErr w:type="spellEnd"/>
      <w:r w:rsidRPr="0022496B">
        <w:rPr>
          <w:rFonts w:ascii="Calibri Light" w:hAnsi="Calibri Light" w:cs="Calibri Light"/>
        </w:rPr>
        <w:t xml:space="preserve"> field’.</w:t>
      </w:r>
    </w:p>
    <w:p w14:paraId="5CBF226A" w14:textId="77777777" w:rsidR="00C60890" w:rsidRDefault="00C60890" w:rsidP="0022496B">
      <w:pPr>
        <w:jc w:val="both"/>
        <w:rPr>
          <w:rFonts w:ascii="Calibri Light" w:hAnsi="Calibri Light" w:cs="Calibri Light"/>
        </w:rPr>
      </w:pPr>
    </w:p>
    <w:p w14:paraId="6807D33B" w14:textId="33263B56" w:rsidR="0022496B" w:rsidRPr="00287ABA" w:rsidRDefault="0022496B" w:rsidP="0022496B">
      <w:pPr>
        <w:jc w:val="both"/>
        <w:rPr>
          <w:rFonts w:ascii="Calibri Light" w:hAnsi="Calibri Light" w:cs="Calibri Light"/>
          <w:u w:val="single"/>
        </w:rPr>
      </w:pPr>
      <w:r w:rsidRPr="00287ABA">
        <w:rPr>
          <w:rFonts w:ascii="Calibri Light" w:hAnsi="Calibri Light" w:cs="Calibri Light"/>
          <w:u w:val="single"/>
        </w:rPr>
        <w:t>Melden tegenstrijdigheden, onduidelijkheden en/of onvolkomenheden</w:t>
      </w:r>
    </w:p>
    <w:p w14:paraId="0F3F71C0" w14:textId="77777777" w:rsidR="0022496B" w:rsidRPr="0022496B" w:rsidRDefault="0022496B" w:rsidP="0022496B">
      <w:pPr>
        <w:jc w:val="both"/>
        <w:rPr>
          <w:rFonts w:ascii="Calibri Light" w:hAnsi="Calibri Light" w:cs="Calibri Light"/>
        </w:rPr>
      </w:pPr>
      <w:r w:rsidRPr="0022496B">
        <w:rPr>
          <w:rFonts w:ascii="Calibri Light" w:hAnsi="Calibri Light" w:cs="Calibri Light"/>
        </w:rPr>
        <w:t>Auris heeft de Aanbestedingsstukken met zorg opgesteld. Mocht echter sprake zijn van tegenstrijdigheden, onduidelijkheden en/of onvolkomenheden, dan dient Inschrijver hier zo spoedig mogelijk, een melding van te maken. Auris verwacht van Inschrijver een proactieve houding, zodat Auris de Aanbestedingsstukken effectief kan herstellen door middel van een Nota van Inlichtingen. Indien Inschrijver niet of niet tijdig melding maakt van tegenstrijdigheden, onduidelijkheden en/of onvolkomenheden dan vervalt het recht van Inschrijver om op een later moment daar over te klagen en/of bezwaren te uiten.</w:t>
      </w:r>
    </w:p>
    <w:p w14:paraId="0FFB9B22" w14:textId="0F59CB42" w:rsidR="0022496B" w:rsidRPr="0022496B" w:rsidRDefault="0022496B" w:rsidP="0022496B">
      <w:pPr>
        <w:jc w:val="both"/>
        <w:rPr>
          <w:rFonts w:ascii="Calibri Light" w:hAnsi="Calibri Light" w:cs="Calibri Light"/>
        </w:rPr>
      </w:pPr>
      <w:r w:rsidRPr="0022496B">
        <w:rPr>
          <w:rFonts w:ascii="Calibri Light" w:hAnsi="Calibri Light" w:cs="Calibri Light"/>
        </w:rPr>
        <w:t xml:space="preserve">Indien Inschrijver na kennisneming van de Nota van Inlichtingen nog steeds meent dat er tegenstrijdigheden en/of onvolkomenheden zijn, dan dient Inschrijver op straffe van verval van recht minimaal vijf kalenderdagen vóór de sluitingsdatum voor het indienen van de Inschrijving een </w:t>
      </w:r>
      <w:r w:rsidR="00FF14B0" w:rsidRPr="0022496B">
        <w:rPr>
          <w:rFonts w:ascii="Calibri Light" w:hAnsi="Calibri Light" w:cs="Calibri Light"/>
        </w:rPr>
        <w:t>kortgedingprocedure</w:t>
      </w:r>
      <w:r w:rsidRPr="0022496B">
        <w:rPr>
          <w:rFonts w:ascii="Calibri Light" w:hAnsi="Calibri Light" w:cs="Calibri Light"/>
        </w:rPr>
        <w:t xml:space="preserve"> aanhangig te maken door middel van het betekenen van een dagvaarding bij Auris.</w:t>
      </w:r>
    </w:p>
    <w:p w14:paraId="0A6D29E9" w14:textId="77777777" w:rsidR="0022496B" w:rsidRPr="0022496B" w:rsidRDefault="0022496B" w:rsidP="0022496B">
      <w:pPr>
        <w:jc w:val="both"/>
        <w:rPr>
          <w:rFonts w:ascii="Calibri Light" w:hAnsi="Calibri Light" w:cs="Calibri Light"/>
        </w:rPr>
      </w:pPr>
    </w:p>
    <w:p w14:paraId="18ED934F" w14:textId="64434FD2" w:rsidR="0022496B" w:rsidRPr="00287ABA" w:rsidRDefault="0022496B" w:rsidP="0022496B">
      <w:pPr>
        <w:jc w:val="both"/>
        <w:rPr>
          <w:rFonts w:ascii="Calibri Light" w:hAnsi="Calibri Light" w:cs="Calibri Light"/>
          <w:u w:val="single"/>
        </w:rPr>
      </w:pPr>
      <w:r w:rsidRPr="00287ABA">
        <w:rPr>
          <w:rFonts w:ascii="Calibri Light" w:hAnsi="Calibri Light" w:cs="Calibri Light"/>
          <w:u w:val="single"/>
        </w:rPr>
        <w:t>Nota’s van Inlichtingen</w:t>
      </w:r>
    </w:p>
    <w:p w14:paraId="6D38F1FF" w14:textId="77777777" w:rsidR="0022496B" w:rsidRPr="0022496B" w:rsidRDefault="0022496B" w:rsidP="0022496B">
      <w:pPr>
        <w:jc w:val="both"/>
        <w:rPr>
          <w:rFonts w:ascii="Calibri Light" w:hAnsi="Calibri Light" w:cs="Calibri Light"/>
        </w:rPr>
      </w:pPr>
      <w:r w:rsidRPr="0022496B">
        <w:rPr>
          <w:rFonts w:ascii="Calibri Light" w:hAnsi="Calibri Light" w:cs="Calibri Light"/>
        </w:rPr>
        <w:t xml:space="preserve">Auris sluit een vragenronde met het verzenden van een Nota van Inlichtingen met daarin de (geanonimiseerde) vragen van Inschrijver en de antwoorden van Auris. Ook eventuele wijzigingen in de Aanbestedingsstukken vermeldt Auris hierin. Veelal gaat dit vergezeld met Herziene Documentatie van de betreffende Aanbestedingsstukken. De verschenen Nota’s van Inlichtingen maken onderdeel uit van dit Beschrijvend Document en prevaleren boven het Beschrijvend Document. </w:t>
      </w:r>
    </w:p>
    <w:p w14:paraId="3CA8BB99" w14:textId="77777777" w:rsidR="0022496B" w:rsidRPr="0022496B" w:rsidRDefault="0022496B" w:rsidP="0022496B">
      <w:pPr>
        <w:jc w:val="both"/>
        <w:rPr>
          <w:rFonts w:ascii="Calibri Light" w:hAnsi="Calibri Light" w:cs="Calibri Light"/>
        </w:rPr>
      </w:pPr>
    </w:p>
    <w:p w14:paraId="3031AF14" w14:textId="77777777" w:rsidR="0022496B" w:rsidRPr="0022496B" w:rsidRDefault="0022496B" w:rsidP="0022496B">
      <w:pPr>
        <w:jc w:val="both"/>
        <w:rPr>
          <w:rFonts w:ascii="Calibri Light" w:hAnsi="Calibri Light" w:cs="Calibri Light"/>
        </w:rPr>
      </w:pPr>
      <w:r w:rsidRPr="0022496B">
        <w:rPr>
          <w:rFonts w:ascii="Calibri Light" w:hAnsi="Calibri Light" w:cs="Calibri Light"/>
        </w:rPr>
        <w:t>Nota van inlichtingen 2 is alleen om toelichting op antwoorden uit Nota van Inlichtingen 1 te vragen. Er zullen geen nieuwe vragen worden behandeld.</w:t>
      </w:r>
    </w:p>
    <w:p w14:paraId="7D166B94" w14:textId="77777777" w:rsidR="0022496B" w:rsidRPr="0022496B" w:rsidRDefault="0022496B" w:rsidP="0022496B">
      <w:pPr>
        <w:jc w:val="both"/>
        <w:rPr>
          <w:rFonts w:ascii="Calibri Light" w:hAnsi="Calibri Light" w:cs="Calibri Light"/>
        </w:rPr>
      </w:pPr>
      <w:r w:rsidRPr="0022496B">
        <w:rPr>
          <w:rFonts w:ascii="Calibri Light" w:hAnsi="Calibri Light" w:cs="Calibri Light"/>
        </w:rPr>
        <w:t xml:space="preserve">Auris stelt de Nota’s van Inlichtingen via het Aanbestedingsplatform aan alle Inschrijvers beschikbaar. Inschrijvers krijgen hier vanuit de Auris geen notificatie van. Inschrijver dient er zelf voor zorg te dragen dat de informatie tot hem/haar komt. </w:t>
      </w:r>
    </w:p>
    <w:p w14:paraId="6029FA62" w14:textId="77777777" w:rsidR="0022496B" w:rsidRPr="0022496B" w:rsidRDefault="0022496B" w:rsidP="0022496B">
      <w:pPr>
        <w:jc w:val="both"/>
        <w:rPr>
          <w:rFonts w:ascii="Calibri Light" w:hAnsi="Calibri Light" w:cs="Calibri Light"/>
        </w:rPr>
      </w:pPr>
    </w:p>
    <w:p w14:paraId="7684BB94" w14:textId="112A9182" w:rsidR="00D1152C" w:rsidRDefault="0022496B" w:rsidP="00934F21">
      <w:pPr>
        <w:jc w:val="both"/>
        <w:rPr>
          <w:rFonts w:ascii="Calibri Light" w:hAnsi="Calibri Light" w:cs="Calibri Light"/>
        </w:rPr>
      </w:pPr>
      <w:r w:rsidRPr="0022496B">
        <w:rPr>
          <w:rFonts w:ascii="Calibri Light" w:hAnsi="Calibri Light" w:cs="Calibri Light"/>
        </w:rPr>
        <w:t>Vragen dienen in het Nederlands gesteld te worden</w:t>
      </w:r>
      <w:r w:rsidR="00FF14B0">
        <w:rPr>
          <w:rFonts w:ascii="Calibri Light" w:hAnsi="Calibri Light" w:cs="Calibri Light"/>
        </w:rPr>
        <w:t>.</w:t>
      </w:r>
    </w:p>
    <w:p w14:paraId="64B8BCD2" w14:textId="394C554E" w:rsidR="00016AAE" w:rsidRDefault="00962349" w:rsidP="00417891">
      <w:pPr>
        <w:pStyle w:val="Stijl1"/>
      </w:pPr>
      <w:bookmarkStart w:id="26" w:name="_Toc42057264"/>
      <w:bookmarkStart w:id="27" w:name="_Toc223517255"/>
      <w:bookmarkStart w:id="28" w:name="_Toc228791889"/>
      <w:r w:rsidRPr="00812593">
        <w:t xml:space="preserve">Kaders </w:t>
      </w:r>
      <w:r w:rsidR="00047902" w:rsidRPr="00812593">
        <w:t xml:space="preserve">en reikwijdte </w:t>
      </w:r>
      <w:r w:rsidRPr="00812593">
        <w:t xml:space="preserve">van de </w:t>
      </w:r>
      <w:r w:rsidR="00687205" w:rsidRPr="00812593">
        <w:t>aanbesteding</w:t>
      </w:r>
      <w:bookmarkStart w:id="29" w:name="_Toc348335066"/>
      <w:bookmarkEnd w:id="26"/>
      <w:bookmarkEnd w:id="27"/>
      <w:bookmarkEnd w:id="28"/>
    </w:p>
    <w:p w14:paraId="4CEC8A1B" w14:textId="77777777" w:rsidR="00484284" w:rsidRDefault="00F0618E" w:rsidP="00417891">
      <w:pPr>
        <w:pStyle w:val="kop20"/>
        <w:ind w:left="567" w:hanging="567"/>
      </w:pPr>
      <w:bookmarkStart w:id="30" w:name="_Toc42057266"/>
      <w:bookmarkStart w:id="31" w:name="_Toc223517256"/>
      <w:bookmarkStart w:id="32" w:name="_Toc228791890"/>
      <w:r>
        <w:t>Doelstelling</w:t>
      </w:r>
      <w:bookmarkEnd w:id="30"/>
      <w:bookmarkEnd w:id="31"/>
      <w:bookmarkEnd w:id="32"/>
    </w:p>
    <w:p w14:paraId="297AFF1C" w14:textId="77777777" w:rsidR="00B62E99" w:rsidRPr="00E85FFA" w:rsidRDefault="00484284" w:rsidP="00484284">
      <w:pPr>
        <w:pStyle w:val="Geenafstand"/>
        <w:rPr>
          <w:rFonts w:ascii="Calibri Light" w:hAnsi="Calibri Light" w:cs="Calibri Light"/>
          <w:szCs w:val="20"/>
        </w:rPr>
      </w:pPr>
      <w:r w:rsidRPr="00E85FFA">
        <w:rPr>
          <w:rFonts w:ascii="Calibri Light" w:hAnsi="Calibri Light" w:cs="Calibri Light"/>
          <w:szCs w:val="20"/>
        </w:rPr>
        <w:t>Doel</w:t>
      </w:r>
      <w:r w:rsidR="00B62E99" w:rsidRPr="00E85FFA">
        <w:rPr>
          <w:rFonts w:ascii="Calibri Light" w:hAnsi="Calibri Light" w:cs="Calibri Light"/>
          <w:szCs w:val="20"/>
        </w:rPr>
        <w:t xml:space="preserve">stelling bij de aanbesteding is het selecteren van </w:t>
      </w:r>
      <w:r w:rsidR="00855477">
        <w:rPr>
          <w:rFonts w:ascii="Calibri Light" w:hAnsi="Calibri Light" w:cs="Calibri Light"/>
          <w:szCs w:val="20"/>
        </w:rPr>
        <w:t xml:space="preserve">één </w:t>
      </w:r>
      <w:r w:rsidR="001F39EB">
        <w:rPr>
          <w:rFonts w:ascii="Calibri Light" w:hAnsi="Calibri Light" w:cs="Calibri Light"/>
          <w:szCs w:val="20"/>
        </w:rPr>
        <w:t>leverancie</w:t>
      </w:r>
      <w:r w:rsidR="00855477">
        <w:rPr>
          <w:rFonts w:ascii="Calibri Light" w:hAnsi="Calibri Light" w:cs="Calibri Light"/>
          <w:szCs w:val="20"/>
        </w:rPr>
        <w:t xml:space="preserve">r </w:t>
      </w:r>
      <w:r w:rsidR="001F39EB">
        <w:rPr>
          <w:rFonts w:ascii="Calibri Light" w:hAnsi="Calibri Light" w:cs="Calibri Light"/>
          <w:szCs w:val="20"/>
        </w:rPr>
        <w:t>die o</w:t>
      </w:r>
      <w:r w:rsidR="00F0073D" w:rsidRPr="00E85FFA">
        <w:rPr>
          <w:rFonts w:ascii="Calibri Light" w:hAnsi="Calibri Light" w:cs="Calibri Light"/>
          <w:szCs w:val="20"/>
        </w:rPr>
        <w:t xml:space="preserve">p basis van beste prijs </w:t>
      </w:r>
      <w:r w:rsidR="001F39EB">
        <w:rPr>
          <w:rFonts w:ascii="Calibri Light" w:hAnsi="Calibri Light" w:cs="Calibri Light"/>
          <w:szCs w:val="20"/>
        </w:rPr>
        <w:t>bijdr</w:t>
      </w:r>
      <w:r w:rsidR="00855477">
        <w:rPr>
          <w:rFonts w:ascii="Calibri Light" w:hAnsi="Calibri Light" w:cs="Calibri Light"/>
          <w:szCs w:val="20"/>
        </w:rPr>
        <w:t>a</w:t>
      </w:r>
      <w:r w:rsidR="001F39EB">
        <w:rPr>
          <w:rFonts w:ascii="Calibri Light" w:hAnsi="Calibri Light" w:cs="Calibri Light"/>
          <w:szCs w:val="20"/>
        </w:rPr>
        <w:t>ag</w:t>
      </w:r>
      <w:r w:rsidR="00855477">
        <w:rPr>
          <w:rFonts w:ascii="Calibri Light" w:hAnsi="Calibri Light" w:cs="Calibri Light"/>
          <w:szCs w:val="20"/>
        </w:rPr>
        <w:t>t</w:t>
      </w:r>
      <w:r w:rsidR="00B62E99" w:rsidRPr="00E85FFA">
        <w:rPr>
          <w:rFonts w:ascii="Calibri Light" w:hAnsi="Calibri Light" w:cs="Calibri Light"/>
          <w:szCs w:val="20"/>
        </w:rPr>
        <w:t xml:space="preserve"> aan: </w:t>
      </w:r>
    </w:p>
    <w:p w14:paraId="6E998BB8" w14:textId="77777777" w:rsidR="00CC536F" w:rsidRPr="00E85FFA" w:rsidRDefault="00855477" w:rsidP="00BD2ACF">
      <w:pPr>
        <w:pStyle w:val="Geenafstand"/>
        <w:numPr>
          <w:ilvl w:val="0"/>
          <w:numId w:val="7"/>
        </w:numPr>
        <w:rPr>
          <w:rFonts w:ascii="Calibri Light" w:hAnsi="Calibri Light" w:cs="Calibri Light"/>
          <w:szCs w:val="20"/>
        </w:rPr>
      </w:pPr>
      <w:r>
        <w:rPr>
          <w:rFonts w:ascii="Calibri Light" w:hAnsi="Calibri Light" w:cs="Calibri Light"/>
          <w:szCs w:val="20"/>
        </w:rPr>
        <w:t>Een soepel bestel-lever-betaal proces;</w:t>
      </w:r>
      <w:r w:rsidR="00484284" w:rsidRPr="00E85FFA">
        <w:rPr>
          <w:rFonts w:ascii="Calibri Light" w:hAnsi="Calibri Light" w:cs="Calibri Light"/>
          <w:szCs w:val="20"/>
        </w:rPr>
        <w:t xml:space="preserve"> </w:t>
      </w:r>
    </w:p>
    <w:p w14:paraId="1391F4AD" w14:textId="77777777" w:rsidR="00CC536F" w:rsidRDefault="00855477" w:rsidP="00BD2ACF">
      <w:pPr>
        <w:pStyle w:val="Geenafstand"/>
        <w:numPr>
          <w:ilvl w:val="0"/>
          <w:numId w:val="7"/>
        </w:numPr>
        <w:rPr>
          <w:rFonts w:ascii="Calibri Light" w:hAnsi="Calibri Light" w:cs="Calibri Light"/>
          <w:szCs w:val="20"/>
        </w:rPr>
      </w:pPr>
      <w:r>
        <w:rPr>
          <w:rFonts w:ascii="Calibri Light" w:hAnsi="Calibri Light" w:cs="Calibri Light"/>
          <w:szCs w:val="20"/>
        </w:rPr>
        <w:t>Het laagdrempelig ter beschikking stellen van een compleet assortiment van kantoorartikelen</w:t>
      </w:r>
      <w:r w:rsidR="009E283D">
        <w:rPr>
          <w:rFonts w:ascii="Calibri Light" w:hAnsi="Calibri Light" w:cs="Calibri Light"/>
          <w:szCs w:val="20"/>
        </w:rPr>
        <w:t xml:space="preserve"> en verbruiksartikelen</w:t>
      </w:r>
      <w:r>
        <w:rPr>
          <w:rFonts w:ascii="Calibri Light" w:hAnsi="Calibri Light" w:cs="Calibri Light"/>
          <w:szCs w:val="20"/>
        </w:rPr>
        <w:t>.</w:t>
      </w:r>
    </w:p>
    <w:p w14:paraId="61645ACD" w14:textId="77777777" w:rsidR="00C01301" w:rsidRDefault="00C01301" w:rsidP="00BD2ACF">
      <w:pPr>
        <w:pStyle w:val="Geenafstand"/>
        <w:numPr>
          <w:ilvl w:val="0"/>
          <w:numId w:val="7"/>
        </w:numPr>
        <w:rPr>
          <w:rFonts w:ascii="Calibri Light" w:hAnsi="Calibri Light" w:cs="Calibri Light"/>
          <w:szCs w:val="20"/>
        </w:rPr>
      </w:pPr>
      <w:r>
        <w:rPr>
          <w:rFonts w:ascii="Calibri Light" w:hAnsi="Calibri Light" w:cs="Calibri Light"/>
          <w:szCs w:val="20"/>
        </w:rPr>
        <w:t>Inzet van systemen die op gebruiksvriendelijke manier ondersteunend zijn.</w:t>
      </w:r>
    </w:p>
    <w:p w14:paraId="61FC4F06" w14:textId="5712A3A6" w:rsidR="009E283D" w:rsidRPr="009E283D" w:rsidRDefault="00016AAE" w:rsidP="00BD2ACF">
      <w:pPr>
        <w:pStyle w:val="Geenafstand"/>
        <w:numPr>
          <w:ilvl w:val="0"/>
          <w:numId w:val="7"/>
        </w:numPr>
        <w:rPr>
          <w:rFonts w:ascii="Calibri Light" w:hAnsi="Calibri Light" w:cs="Calibri Light"/>
          <w:szCs w:val="20"/>
        </w:rPr>
      </w:pPr>
      <w:r w:rsidRPr="009E283D">
        <w:rPr>
          <w:rFonts w:ascii="Calibri Light" w:hAnsi="Calibri Light" w:cs="Calibri Light"/>
          <w:szCs w:val="20"/>
        </w:rPr>
        <w:t>Levering aan alle locaties</w:t>
      </w:r>
      <w:r w:rsidR="009E283D" w:rsidRPr="009E283D">
        <w:rPr>
          <w:rFonts w:ascii="Calibri Light" w:hAnsi="Calibri Light" w:cs="Calibri Light"/>
          <w:szCs w:val="20"/>
        </w:rPr>
        <w:t xml:space="preserve"> die in de </w:t>
      </w:r>
      <w:r w:rsidR="00983A62" w:rsidRPr="009E283D">
        <w:rPr>
          <w:rFonts w:ascii="Calibri Light" w:hAnsi="Calibri Light" w:cs="Calibri Light"/>
          <w:szCs w:val="20"/>
        </w:rPr>
        <w:t>bestelling</w:t>
      </w:r>
      <w:r w:rsidR="009E283D" w:rsidRPr="009E283D">
        <w:rPr>
          <w:rFonts w:ascii="Calibri Light" w:hAnsi="Calibri Light" w:cs="Calibri Light"/>
          <w:szCs w:val="20"/>
        </w:rPr>
        <w:t xml:space="preserve"> staa</w:t>
      </w:r>
      <w:r w:rsidR="00F1726F">
        <w:rPr>
          <w:rFonts w:ascii="Calibri Light" w:hAnsi="Calibri Light" w:cs="Calibri Light"/>
          <w:szCs w:val="20"/>
        </w:rPr>
        <w:t>n</w:t>
      </w:r>
      <w:r w:rsidR="009E283D" w:rsidRPr="009E283D">
        <w:rPr>
          <w:rFonts w:ascii="Calibri Light" w:hAnsi="Calibri Light" w:cs="Calibri Light"/>
          <w:szCs w:val="20"/>
        </w:rPr>
        <w:t xml:space="preserve"> aangegeven. </w:t>
      </w:r>
    </w:p>
    <w:p w14:paraId="2770903E" w14:textId="77777777" w:rsidR="00484284" w:rsidRPr="00E85FFA" w:rsidRDefault="00484284" w:rsidP="00484284">
      <w:pPr>
        <w:pStyle w:val="Geenafstand"/>
        <w:rPr>
          <w:rFonts w:ascii="Calibri Light" w:hAnsi="Calibri Light" w:cs="Calibri Light"/>
          <w:szCs w:val="20"/>
        </w:rPr>
      </w:pPr>
    </w:p>
    <w:p w14:paraId="245A660E" w14:textId="77777777" w:rsidR="00484284" w:rsidRPr="00E85FFA" w:rsidRDefault="00484284" w:rsidP="00484284">
      <w:pPr>
        <w:pStyle w:val="Geenafstand"/>
        <w:rPr>
          <w:rFonts w:ascii="Calibri Light" w:hAnsi="Calibri Light" w:cs="Calibri Light"/>
          <w:szCs w:val="20"/>
        </w:rPr>
      </w:pPr>
      <w:r w:rsidRPr="00E85FFA">
        <w:rPr>
          <w:rFonts w:ascii="Calibri Light" w:hAnsi="Calibri Light" w:cs="Calibri Light"/>
          <w:szCs w:val="20"/>
        </w:rPr>
        <w:t>Hiertoe dient</w:t>
      </w:r>
      <w:r w:rsidR="00372414">
        <w:rPr>
          <w:rFonts w:ascii="Calibri Light" w:hAnsi="Calibri Light" w:cs="Calibri Light"/>
          <w:szCs w:val="20"/>
        </w:rPr>
        <w:t xml:space="preserve"> de aangeboden </w:t>
      </w:r>
      <w:r w:rsidR="00855477">
        <w:rPr>
          <w:rFonts w:ascii="Calibri Light" w:hAnsi="Calibri Light" w:cs="Calibri Light"/>
          <w:szCs w:val="20"/>
        </w:rPr>
        <w:t>wijze van werken</w:t>
      </w:r>
      <w:r w:rsidR="00372414">
        <w:rPr>
          <w:rFonts w:ascii="Calibri Light" w:hAnsi="Calibri Light" w:cs="Calibri Light"/>
          <w:szCs w:val="20"/>
        </w:rPr>
        <w:t>:</w:t>
      </w:r>
      <w:r w:rsidRPr="00E85FFA">
        <w:rPr>
          <w:rFonts w:ascii="Calibri Light" w:hAnsi="Calibri Light" w:cs="Calibri Light"/>
          <w:szCs w:val="20"/>
        </w:rPr>
        <w:t xml:space="preserve"> </w:t>
      </w:r>
    </w:p>
    <w:p w14:paraId="3B09DE29" w14:textId="77777777" w:rsidR="00484284" w:rsidRPr="00E85FFA" w:rsidRDefault="00372414" w:rsidP="00BD2ACF">
      <w:pPr>
        <w:pStyle w:val="Geenafstand"/>
        <w:numPr>
          <w:ilvl w:val="0"/>
          <w:numId w:val="4"/>
        </w:numPr>
        <w:rPr>
          <w:rFonts w:ascii="Calibri Light" w:hAnsi="Calibri Light" w:cs="Calibri Light"/>
          <w:szCs w:val="20"/>
        </w:rPr>
      </w:pPr>
      <w:r>
        <w:rPr>
          <w:rFonts w:ascii="Calibri Light" w:hAnsi="Calibri Light" w:cs="Calibri Light"/>
          <w:szCs w:val="20"/>
        </w:rPr>
        <w:t xml:space="preserve">Aan te sluiten bij </w:t>
      </w:r>
      <w:r w:rsidR="00484284" w:rsidRPr="00E85FFA">
        <w:rPr>
          <w:rFonts w:ascii="Calibri Light" w:hAnsi="Calibri Light" w:cs="Calibri Light"/>
          <w:szCs w:val="20"/>
        </w:rPr>
        <w:t>de</w:t>
      </w:r>
      <w:r w:rsidR="00235B49">
        <w:rPr>
          <w:rFonts w:ascii="Calibri Light" w:hAnsi="Calibri Light" w:cs="Calibri Light"/>
          <w:szCs w:val="20"/>
        </w:rPr>
        <w:t xml:space="preserve"> reeds functionerende </w:t>
      </w:r>
      <w:r w:rsidR="00855477">
        <w:rPr>
          <w:rFonts w:ascii="Calibri Light" w:hAnsi="Calibri Light" w:cs="Calibri Light"/>
          <w:szCs w:val="20"/>
        </w:rPr>
        <w:t xml:space="preserve">administratieve/logistieke </w:t>
      </w:r>
      <w:r w:rsidR="00235B49">
        <w:rPr>
          <w:rFonts w:ascii="Calibri Light" w:hAnsi="Calibri Light" w:cs="Calibri Light"/>
          <w:szCs w:val="20"/>
        </w:rPr>
        <w:t xml:space="preserve">processen. </w:t>
      </w:r>
    </w:p>
    <w:p w14:paraId="049C91C8" w14:textId="77777777" w:rsidR="00484284" w:rsidRPr="00E85FFA" w:rsidRDefault="00372414" w:rsidP="00BD2ACF">
      <w:pPr>
        <w:pStyle w:val="Geenafstand"/>
        <w:numPr>
          <w:ilvl w:val="0"/>
          <w:numId w:val="4"/>
        </w:numPr>
        <w:rPr>
          <w:rFonts w:ascii="Calibri Light" w:hAnsi="Calibri Light" w:cs="Calibri Light"/>
          <w:szCs w:val="20"/>
        </w:rPr>
      </w:pPr>
      <w:r>
        <w:rPr>
          <w:rFonts w:ascii="Calibri Light" w:hAnsi="Calibri Light" w:cs="Calibri Light"/>
          <w:szCs w:val="20"/>
        </w:rPr>
        <w:t>Auris te ontzorgen</w:t>
      </w:r>
      <w:r w:rsidR="00484284" w:rsidRPr="00E85FFA">
        <w:rPr>
          <w:rFonts w:ascii="Calibri Light" w:hAnsi="Calibri Light" w:cs="Calibri Light"/>
          <w:szCs w:val="20"/>
        </w:rPr>
        <w:t xml:space="preserve"> ten behoeve van de focus op de kerntaken zowel in bedrijfsvoering als in primair proces</w:t>
      </w:r>
      <w:r w:rsidR="00417425">
        <w:rPr>
          <w:rFonts w:ascii="Calibri Light" w:hAnsi="Calibri Light" w:cs="Calibri Light"/>
          <w:szCs w:val="20"/>
        </w:rPr>
        <w:t>.</w:t>
      </w:r>
    </w:p>
    <w:p w14:paraId="059152B1" w14:textId="15216182" w:rsidR="00484284" w:rsidRPr="00E85FFA" w:rsidRDefault="00FF14B0" w:rsidP="00BD2ACF">
      <w:pPr>
        <w:pStyle w:val="Geenafstand"/>
        <w:numPr>
          <w:ilvl w:val="0"/>
          <w:numId w:val="4"/>
        </w:numPr>
        <w:rPr>
          <w:rFonts w:ascii="Calibri Light" w:hAnsi="Calibri Light" w:cs="Calibri Light"/>
          <w:i/>
          <w:szCs w:val="20"/>
        </w:rPr>
      </w:pPr>
      <w:r w:rsidRPr="00E85FFA">
        <w:rPr>
          <w:rFonts w:ascii="Calibri Light" w:hAnsi="Calibri Light" w:cs="Calibri Light"/>
          <w:szCs w:val="20"/>
        </w:rPr>
        <w:t>Kwalitatieve</w:t>
      </w:r>
      <w:r w:rsidR="00484284" w:rsidRPr="00E85FFA">
        <w:rPr>
          <w:rFonts w:ascii="Calibri Light" w:hAnsi="Calibri Light" w:cs="Calibri Light"/>
          <w:szCs w:val="20"/>
        </w:rPr>
        <w:t xml:space="preserve"> voordelen (toegevoegde waarde) </w:t>
      </w:r>
      <w:r w:rsidR="00484284" w:rsidRPr="00F629EE">
        <w:rPr>
          <w:rFonts w:ascii="Calibri Light" w:hAnsi="Calibri Light" w:cs="Calibri Light"/>
          <w:b/>
          <w:bCs/>
          <w:szCs w:val="20"/>
          <w:u w:val="single"/>
        </w:rPr>
        <w:t>en</w:t>
      </w:r>
      <w:r w:rsidR="00484284" w:rsidRPr="00E85FFA">
        <w:rPr>
          <w:rFonts w:ascii="Calibri Light" w:hAnsi="Calibri Light" w:cs="Calibri Light"/>
          <w:szCs w:val="20"/>
        </w:rPr>
        <w:t xml:space="preserve"> financiële voordelen bieden. </w:t>
      </w:r>
    </w:p>
    <w:p w14:paraId="331E0A26" w14:textId="77777777" w:rsidR="00855477" w:rsidRPr="00E85FFA" w:rsidRDefault="00855477" w:rsidP="00016AAE">
      <w:pPr>
        <w:pStyle w:val="Geenafstand"/>
        <w:rPr>
          <w:rFonts w:ascii="Calibri Light" w:hAnsi="Calibri Light" w:cs="Calibri Light"/>
          <w:szCs w:val="20"/>
        </w:rPr>
      </w:pPr>
    </w:p>
    <w:p w14:paraId="22780FF9" w14:textId="77777777" w:rsidR="00F0073D" w:rsidRPr="00E85FFA" w:rsidRDefault="00F0073D" w:rsidP="00F0073D">
      <w:pPr>
        <w:rPr>
          <w:rFonts w:ascii="Calibri Light" w:hAnsi="Calibri Light" w:cs="Calibri Light"/>
        </w:rPr>
      </w:pPr>
      <w:r w:rsidRPr="00E85FFA">
        <w:rPr>
          <w:rFonts w:ascii="Calibri Light" w:hAnsi="Calibri Light" w:cs="Calibri Light"/>
        </w:rPr>
        <w:t xml:space="preserve">Kwaliteit betekent voor Auris: </w:t>
      </w:r>
    </w:p>
    <w:p w14:paraId="730997D3" w14:textId="77777777" w:rsidR="001F39EB" w:rsidRDefault="00855477" w:rsidP="00BD2ACF">
      <w:pPr>
        <w:numPr>
          <w:ilvl w:val="0"/>
          <w:numId w:val="6"/>
        </w:numPr>
        <w:rPr>
          <w:rFonts w:ascii="Calibri Light" w:hAnsi="Calibri Light" w:cs="Calibri Light"/>
        </w:rPr>
      </w:pPr>
      <w:r>
        <w:rPr>
          <w:rFonts w:ascii="Calibri Light" w:hAnsi="Calibri Light" w:cs="Calibri Light"/>
        </w:rPr>
        <w:t>Aanbieden van een compleet productportfolio</w:t>
      </w:r>
      <w:r w:rsidR="00417425">
        <w:rPr>
          <w:rFonts w:ascii="Calibri Light" w:hAnsi="Calibri Light" w:cs="Calibri Light"/>
        </w:rPr>
        <w:t>.</w:t>
      </w:r>
    </w:p>
    <w:p w14:paraId="521267B9" w14:textId="77777777" w:rsidR="00F0073D" w:rsidRPr="00E85FFA" w:rsidRDefault="00F0073D" w:rsidP="00BD2ACF">
      <w:pPr>
        <w:numPr>
          <w:ilvl w:val="0"/>
          <w:numId w:val="6"/>
        </w:numPr>
        <w:rPr>
          <w:rFonts w:ascii="Calibri Light" w:hAnsi="Calibri Light" w:cs="Calibri Light"/>
        </w:rPr>
      </w:pPr>
      <w:r w:rsidRPr="00E85FFA">
        <w:rPr>
          <w:rFonts w:ascii="Calibri Light" w:hAnsi="Calibri Light" w:cs="Calibri Light"/>
        </w:rPr>
        <w:t xml:space="preserve">Voldoen aan vigerende </w:t>
      </w:r>
      <w:r w:rsidR="00235B49">
        <w:rPr>
          <w:rFonts w:ascii="Calibri Light" w:hAnsi="Calibri Light" w:cs="Calibri Light"/>
        </w:rPr>
        <w:t>inkoop wet</w:t>
      </w:r>
      <w:r w:rsidRPr="00E85FFA">
        <w:rPr>
          <w:rFonts w:ascii="Calibri Light" w:hAnsi="Calibri Light" w:cs="Calibri Light"/>
        </w:rPr>
        <w:t xml:space="preserve">- en </w:t>
      </w:r>
      <w:r w:rsidR="00235B49">
        <w:rPr>
          <w:rFonts w:ascii="Calibri Light" w:hAnsi="Calibri Light" w:cs="Calibri Light"/>
        </w:rPr>
        <w:t xml:space="preserve">regelgeving. </w:t>
      </w:r>
      <w:r w:rsidRPr="00E85FFA">
        <w:rPr>
          <w:rFonts w:ascii="Calibri Light" w:hAnsi="Calibri Light" w:cs="Calibri Light"/>
        </w:rPr>
        <w:t xml:space="preserve"> </w:t>
      </w:r>
    </w:p>
    <w:p w14:paraId="2721F79B" w14:textId="4A0885CE" w:rsidR="00F0073D" w:rsidRPr="00E85FFA" w:rsidRDefault="00DE3558" w:rsidP="00BD2ACF">
      <w:pPr>
        <w:numPr>
          <w:ilvl w:val="0"/>
          <w:numId w:val="6"/>
        </w:numPr>
        <w:rPr>
          <w:rFonts w:ascii="Calibri Light" w:hAnsi="Calibri Light" w:cs="Calibri Light"/>
        </w:rPr>
      </w:pPr>
      <w:r>
        <w:rPr>
          <w:rFonts w:ascii="Calibri Light" w:hAnsi="Calibri Light" w:cs="Calibri Light"/>
        </w:rPr>
        <w:t>Dat deze s</w:t>
      </w:r>
      <w:r w:rsidR="00F0073D" w:rsidRPr="00E85FFA">
        <w:rPr>
          <w:rFonts w:ascii="Calibri Light" w:hAnsi="Calibri Light" w:cs="Calibri Light"/>
        </w:rPr>
        <w:t>chaalbaar is en ‘</w:t>
      </w:r>
      <w:proofErr w:type="spellStart"/>
      <w:r w:rsidR="00F0073D" w:rsidRPr="00E85FFA">
        <w:rPr>
          <w:rFonts w:ascii="Calibri Light" w:hAnsi="Calibri Light" w:cs="Calibri Light"/>
        </w:rPr>
        <w:t>toekomstvast</w:t>
      </w:r>
      <w:proofErr w:type="spellEnd"/>
      <w:r w:rsidR="00F0073D" w:rsidRPr="00E85FFA">
        <w:rPr>
          <w:rFonts w:ascii="Calibri Light" w:hAnsi="Calibri Light" w:cs="Calibri Light"/>
        </w:rPr>
        <w:t>’</w:t>
      </w:r>
      <w:r w:rsidR="00417425">
        <w:rPr>
          <w:rFonts w:ascii="Calibri Light" w:hAnsi="Calibri Light" w:cs="Calibri Light"/>
        </w:rPr>
        <w:t>.</w:t>
      </w:r>
    </w:p>
    <w:p w14:paraId="5D24AF27" w14:textId="77777777" w:rsidR="00F0073D" w:rsidRDefault="00F0073D" w:rsidP="00BD2ACF">
      <w:pPr>
        <w:numPr>
          <w:ilvl w:val="0"/>
          <w:numId w:val="6"/>
        </w:numPr>
        <w:rPr>
          <w:rFonts w:ascii="Calibri Light" w:hAnsi="Calibri Light" w:cs="Calibri Light"/>
        </w:rPr>
      </w:pPr>
      <w:r w:rsidRPr="00E85FFA">
        <w:rPr>
          <w:rFonts w:ascii="Calibri Light" w:hAnsi="Calibri Light" w:cs="Calibri Light"/>
        </w:rPr>
        <w:t xml:space="preserve">Een </w:t>
      </w:r>
      <w:proofErr w:type="spellStart"/>
      <w:r w:rsidRPr="00E85FFA">
        <w:rPr>
          <w:rFonts w:ascii="Calibri Light" w:hAnsi="Calibri Light" w:cs="Calibri Light"/>
        </w:rPr>
        <w:t>pro-actie</w:t>
      </w:r>
      <w:r w:rsidR="00235B49">
        <w:rPr>
          <w:rFonts w:ascii="Calibri Light" w:hAnsi="Calibri Light" w:cs="Calibri Light"/>
        </w:rPr>
        <w:t>f</w:t>
      </w:r>
      <w:proofErr w:type="spellEnd"/>
      <w:r w:rsidR="00235B49">
        <w:rPr>
          <w:rFonts w:ascii="Calibri Light" w:hAnsi="Calibri Light" w:cs="Calibri Light"/>
        </w:rPr>
        <w:t>, klantgericht communicerende</w:t>
      </w:r>
      <w:r w:rsidRPr="00E85FFA">
        <w:rPr>
          <w:rFonts w:ascii="Calibri Light" w:hAnsi="Calibri Light" w:cs="Calibri Light"/>
        </w:rPr>
        <w:t xml:space="preserve"> inschrijver/dienstverlener</w:t>
      </w:r>
      <w:r w:rsidR="00417425">
        <w:rPr>
          <w:rFonts w:ascii="Calibri Light" w:hAnsi="Calibri Light" w:cs="Calibri Light"/>
        </w:rPr>
        <w:t>.</w:t>
      </w:r>
    </w:p>
    <w:p w14:paraId="63604DB2" w14:textId="4E85CF5B" w:rsidR="00D67F19" w:rsidRDefault="00DE3558" w:rsidP="00BD2ACF">
      <w:pPr>
        <w:numPr>
          <w:ilvl w:val="0"/>
          <w:numId w:val="6"/>
        </w:numPr>
        <w:rPr>
          <w:rFonts w:ascii="Calibri Light" w:hAnsi="Calibri Light" w:cs="Calibri Light"/>
        </w:rPr>
      </w:pPr>
      <w:r>
        <w:rPr>
          <w:rFonts w:ascii="Calibri Light" w:hAnsi="Calibri Light" w:cs="Calibri Light"/>
        </w:rPr>
        <w:t>Een b</w:t>
      </w:r>
      <w:r w:rsidR="00D67F19">
        <w:rPr>
          <w:rFonts w:ascii="Calibri Light" w:hAnsi="Calibri Light" w:cs="Calibri Light"/>
        </w:rPr>
        <w:t>etrouwbar</w:t>
      </w:r>
      <w:r>
        <w:rPr>
          <w:rFonts w:ascii="Calibri Light" w:hAnsi="Calibri Light" w:cs="Calibri Light"/>
        </w:rPr>
        <w:t>e</w:t>
      </w:r>
      <w:r w:rsidR="00D67F19">
        <w:rPr>
          <w:rFonts w:ascii="Calibri Light" w:hAnsi="Calibri Light" w:cs="Calibri Light"/>
        </w:rPr>
        <w:t xml:space="preserve"> en voorspelba</w:t>
      </w:r>
      <w:r>
        <w:rPr>
          <w:rFonts w:ascii="Calibri Light" w:hAnsi="Calibri Light" w:cs="Calibri Light"/>
        </w:rPr>
        <w:t>re partner</w:t>
      </w:r>
      <w:r w:rsidR="00D67F19">
        <w:rPr>
          <w:rFonts w:ascii="Calibri Light" w:hAnsi="Calibri Light" w:cs="Calibri Light"/>
        </w:rPr>
        <w:t xml:space="preserve"> zijn.</w:t>
      </w:r>
    </w:p>
    <w:p w14:paraId="0091A067" w14:textId="0B19B641" w:rsidR="009E283D" w:rsidRPr="00E85FFA" w:rsidRDefault="00DE3558" w:rsidP="00BD2ACF">
      <w:pPr>
        <w:numPr>
          <w:ilvl w:val="0"/>
          <w:numId w:val="6"/>
        </w:numPr>
        <w:rPr>
          <w:rFonts w:ascii="Calibri Light" w:hAnsi="Calibri Light" w:cs="Calibri Light"/>
        </w:rPr>
      </w:pPr>
      <w:r>
        <w:rPr>
          <w:rFonts w:ascii="Calibri Light" w:hAnsi="Calibri Light" w:cs="Calibri Light"/>
        </w:rPr>
        <w:t>Volgens p</w:t>
      </w:r>
      <w:r w:rsidR="009E283D">
        <w:rPr>
          <w:rFonts w:ascii="Calibri Light" w:hAnsi="Calibri Light" w:cs="Calibri Light"/>
        </w:rPr>
        <w:t xml:space="preserve">rocessen </w:t>
      </w:r>
      <w:r>
        <w:rPr>
          <w:rFonts w:ascii="Calibri Light" w:hAnsi="Calibri Light" w:cs="Calibri Light"/>
        </w:rPr>
        <w:t xml:space="preserve">werken </w:t>
      </w:r>
      <w:r w:rsidR="009E283D">
        <w:rPr>
          <w:rFonts w:ascii="Calibri Light" w:hAnsi="Calibri Light" w:cs="Calibri Light"/>
        </w:rPr>
        <w:t xml:space="preserve">die met </w:t>
      </w:r>
      <w:r w:rsidR="009E283D" w:rsidDel="00FF14B0">
        <w:rPr>
          <w:rFonts w:ascii="Calibri Light" w:hAnsi="Calibri Light" w:cs="Calibri Light"/>
        </w:rPr>
        <w:t>IT</w:t>
      </w:r>
      <w:r w:rsidR="00FF14B0">
        <w:rPr>
          <w:rFonts w:ascii="Calibri Light" w:hAnsi="Calibri Light" w:cs="Calibri Light"/>
        </w:rPr>
        <w:t>-hulpmiddelen</w:t>
      </w:r>
      <w:r w:rsidR="009E283D">
        <w:rPr>
          <w:rFonts w:ascii="Calibri Light" w:hAnsi="Calibri Light" w:cs="Calibri Light"/>
        </w:rPr>
        <w:t xml:space="preserve"> ondersteund worden.</w:t>
      </w:r>
    </w:p>
    <w:p w14:paraId="6DC330C2" w14:textId="77777777" w:rsidR="00CA3CBB" w:rsidRDefault="00CA3CBB" w:rsidP="00C76C17">
      <w:pPr>
        <w:pStyle w:val="kop20"/>
      </w:pPr>
      <w:bookmarkStart w:id="33" w:name="_Toc42057267"/>
      <w:bookmarkStart w:id="34" w:name="_Toc223517257"/>
      <w:bookmarkStart w:id="35" w:name="_Toc228791891"/>
      <w:bookmarkEnd w:id="29"/>
      <w:r>
        <w:t>Leverancier</w:t>
      </w:r>
      <w:bookmarkEnd w:id="33"/>
      <w:bookmarkEnd w:id="34"/>
      <w:bookmarkEnd w:id="35"/>
    </w:p>
    <w:p w14:paraId="74327C29" w14:textId="0A395F52" w:rsidR="00855477" w:rsidRDefault="009E283D" w:rsidP="00D67F19">
      <w:pPr>
        <w:jc w:val="both"/>
        <w:rPr>
          <w:rFonts w:ascii="Calibri Light" w:hAnsi="Calibri Light" w:cs="Calibri Light"/>
        </w:rPr>
      </w:pPr>
      <w:r>
        <w:rPr>
          <w:rFonts w:ascii="Calibri Light" w:hAnsi="Calibri Light" w:cs="Calibri Light"/>
        </w:rPr>
        <w:t xml:space="preserve">Auris </w:t>
      </w:r>
      <w:r w:rsidR="00D67F19">
        <w:rPr>
          <w:rFonts w:ascii="Calibri Light" w:hAnsi="Calibri Light" w:cs="Calibri Light"/>
        </w:rPr>
        <w:t>select</w:t>
      </w:r>
      <w:r w:rsidR="00F1726F">
        <w:rPr>
          <w:rFonts w:ascii="Calibri Light" w:hAnsi="Calibri Light" w:cs="Calibri Light"/>
        </w:rPr>
        <w:t>e</w:t>
      </w:r>
      <w:r w:rsidR="00D67F19">
        <w:rPr>
          <w:rFonts w:ascii="Calibri Light" w:hAnsi="Calibri Light" w:cs="Calibri Light"/>
        </w:rPr>
        <w:t>e</w:t>
      </w:r>
      <w:r>
        <w:rPr>
          <w:rFonts w:ascii="Calibri Light" w:hAnsi="Calibri Light" w:cs="Calibri Light"/>
        </w:rPr>
        <w:t>r</w:t>
      </w:r>
      <w:r w:rsidR="00F1726F">
        <w:rPr>
          <w:rFonts w:ascii="Calibri Light" w:hAnsi="Calibri Light" w:cs="Calibri Light"/>
        </w:rPr>
        <w:t>t</w:t>
      </w:r>
      <w:r w:rsidR="00D67F19">
        <w:rPr>
          <w:rFonts w:ascii="Calibri Light" w:hAnsi="Calibri Light" w:cs="Calibri Light"/>
        </w:rPr>
        <w:t xml:space="preserve">, voor het </w:t>
      </w:r>
      <w:r w:rsidR="00855477">
        <w:rPr>
          <w:rFonts w:ascii="Calibri Light" w:hAnsi="Calibri Light" w:cs="Calibri Light"/>
        </w:rPr>
        <w:t xml:space="preserve">leveren van kantoorartikelen </w:t>
      </w:r>
      <w:r w:rsidR="00D67F19">
        <w:rPr>
          <w:rFonts w:ascii="Calibri Light" w:hAnsi="Calibri Light" w:cs="Calibri Light"/>
        </w:rPr>
        <w:t xml:space="preserve">één (1) leverancier. Dit gebeurt op basis van </w:t>
      </w:r>
      <w:r w:rsidR="00D67F19" w:rsidRPr="00E85FFA">
        <w:rPr>
          <w:rFonts w:ascii="Calibri Light" w:hAnsi="Calibri Light" w:cs="Calibri Light"/>
        </w:rPr>
        <w:t>één (1)</w:t>
      </w:r>
      <w:r w:rsidR="00D67F19">
        <w:rPr>
          <w:rFonts w:ascii="Calibri Light" w:hAnsi="Calibri Light" w:cs="Calibri Light"/>
        </w:rPr>
        <w:t xml:space="preserve"> uniform</w:t>
      </w:r>
      <w:r w:rsidR="00D67F19" w:rsidRPr="00E85FFA">
        <w:rPr>
          <w:rFonts w:ascii="Calibri Light" w:hAnsi="Calibri Light" w:cs="Calibri Light"/>
        </w:rPr>
        <w:t xml:space="preserve"> contrac</w:t>
      </w:r>
      <w:r w:rsidR="00D67F19">
        <w:rPr>
          <w:rFonts w:ascii="Calibri Light" w:hAnsi="Calibri Light" w:cs="Calibri Light"/>
        </w:rPr>
        <w:t>t dat als bijlage bij deze aanbesteding is bijgesloten</w:t>
      </w:r>
      <w:r w:rsidR="00D67F19" w:rsidRPr="00E85FFA">
        <w:rPr>
          <w:rFonts w:ascii="Calibri Light" w:hAnsi="Calibri Light" w:cs="Calibri Light"/>
        </w:rPr>
        <w:t>.</w:t>
      </w:r>
      <w:r w:rsidR="00D67F19">
        <w:rPr>
          <w:rFonts w:ascii="Calibri Light" w:hAnsi="Calibri Light" w:cs="Calibri Light"/>
        </w:rPr>
        <w:t xml:space="preserve"> Op aan</w:t>
      </w:r>
      <w:r w:rsidR="00855477">
        <w:rPr>
          <w:rFonts w:ascii="Calibri Light" w:hAnsi="Calibri Light" w:cs="Calibri Light"/>
        </w:rPr>
        <w:t>vraag van een besteller, bevestig</w:t>
      </w:r>
      <w:r w:rsidR="00FD373A">
        <w:rPr>
          <w:rFonts w:ascii="Calibri Light" w:hAnsi="Calibri Light" w:cs="Calibri Light"/>
        </w:rPr>
        <w:t>t</w:t>
      </w:r>
      <w:r w:rsidR="00855477">
        <w:rPr>
          <w:rFonts w:ascii="Calibri Light" w:hAnsi="Calibri Light" w:cs="Calibri Light"/>
        </w:rPr>
        <w:t xml:space="preserve"> door een bestelling uit </w:t>
      </w:r>
      <w:r w:rsidR="0088779F">
        <w:rPr>
          <w:rFonts w:ascii="Calibri Light" w:hAnsi="Calibri Light" w:cs="Calibri Light"/>
        </w:rPr>
        <w:t xml:space="preserve">het </w:t>
      </w:r>
      <w:r w:rsidR="009F41E3">
        <w:rPr>
          <w:rFonts w:ascii="Calibri Light" w:hAnsi="Calibri Light" w:cs="Calibri Light"/>
        </w:rPr>
        <w:t>elektronisch</w:t>
      </w:r>
      <w:r w:rsidR="0088779F">
        <w:rPr>
          <w:rFonts w:ascii="Calibri Light" w:hAnsi="Calibri Light" w:cs="Calibri Light"/>
        </w:rPr>
        <w:t xml:space="preserve"> inkoopsysteem</w:t>
      </w:r>
      <w:r w:rsidR="00C01301">
        <w:rPr>
          <w:rFonts w:ascii="Calibri Light" w:hAnsi="Calibri Light" w:cs="Calibri Light"/>
        </w:rPr>
        <w:t>,</w:t>
      </w:r>
      <w:r w:rsidR="00855477">
        <w:rPr>
          <w:rFonts w:ascii="Calibri Light" w:hAnsi="Calibri Light" w:cs="Calibri Light"/>
        </w:rPr>
        <w:t xml:space="preserve"> levert </w:t>
      </w:r>
      <w:r w:rsidR="00D67F19">
        <w:rPr>
          <w:rFonts w:ascii="Calibri Light" w:hAnsi="Calibri Light" w:cs="Calibri Light"/>
        </w:rPr>
        <w:t>de gecontracteerde leverancier</w:t>
      </w:r>
      <w:r w:rsidR="00855477">
        <w:rPr>
          <w:rFonts w:ascii="Calibri Light" w:hAnsi="Calibri Light" w:cs="Calibri Light"/>
        </w:rPr>
        <w:t xml:space="preserve"> die producten die in de bestelling opgenomen zijn</w:t>
      </w:r>
      <w:r w:rsidR="0088779F">
        <w:rPr>
          <w:rFonts w:ascii="Calibri Light" w:hAnsi="Calibri Light" w:cs="Calibri Light"/>
        </w:rPr>
        <w:t xml:space="preserve">, op </w:t>
      </w:r>
      <w:r w:rsidR="00C95F10">
        <w:rPr>
          <w:rFonts w:ascii="Calibri Light" w:hAnsi="Calibri Light" w:cs="Calibri Light"/>
        </w:rPr>
        <w:t>d</w:t>
      </w:r>
      <w:r w:rsidR="0088779F">
        <w:rPr>
          <w:rFonts w:ascii="Calibri Light" w:hAnsi="Calibri Light" w:cs="Calibri Light"/>
        </w:rPr>
        <w:t>e locatie die aangegeven is</w:t>
      </w:r>
      <w:r w:rsidR="00855477">
        <w:rPr>
          <w:rFonts w:ascii="Calibri Light" w:hAnsi="Calibri Light" w:cs="Calibri Light"/>
        </w:rPr>
        <w:t xml:space="preserve">. </w:t>
      </w:r>
    </w:p>
    <w:p w14:paraId="4FD215AC" w14:textId="623FBB19" w:rsidR="00855477" w:rsidRDefault="00855477" w:rsidP="00D67F19">
      <w:pPr>
        <w:jc w:val="both"/>
        <w:rPr>
          <w:rFonts w:ascii="Calibri Light" w:hAnsi="Calibri Light" w:cs="Calibri Light"/>
        </w:rPr>
      </w:pPr>
      <w:r>
        <w:rPr>
          <w:rFonts w:ascii="Calibri Light" w:hAnsi="Calibri Light" w:cs="Calibri Light"/>
        </w:rPr>
        <w:br/>
        <w:t xml:space="preserve">In geval van deelleveringen heeft de leverancier een proces dat </w:t>
      </w:r>
      <w:r w:rsidR="00FF14B0">
        <w:rPr>
          <w:rFonts w:ascii="Calibri Light" w:hAnsi="Calibri Light" w:cs="Calibri Light"/>
        </w:rPr>
        <w:t>ervoor</w:t>
      </w:r>
      <w:r>
        <w:rPr>
          <w:rFonts w:ascii="Calibri Light" w:hAnsi="Calibri Light" w:cs="Calibri Light"/>
        </w:rPr>
        <w:t xml:space="preserve"> zorgt dat er geen administratieve belasting ontstaat. Ze informeert hier </w:t>
      </w:r>
      <w:r w:rsidR="00717636">
        <w:rPr>
          <w:rFonts w:ascii="Calibri Light" w:hAnsi="Calibri Light" w:cs="Calibri Light"/>
        </w:rPr>
        <w:t>proactief</w:t>
      </w:r>
      <w:r>
        <w:rPr>
          <w:rFonts w:ascii="Calibri Light" w:hAnsi="Calibri Light" w:cs="Calibri Light"/>
        </w:rPr>
        <w:t xml:space="preserve"> over en draagt zorg voor een juiste en complete administratieve afhandeling hiervoor.</w:t>
      </w:r>
    </w:p>
    <w:p w14:paraId="49964D29" w14:textId="77777777" w:rsidR="00855477" w:rsidRDefault="00855477" w:rsidP="00D67F19">
      <w:pPr>
        <w:jc w:val="both"/>
        <w:rPr>
          <w:rFonts w:ascii="Calibri Light" w:hAnsi="Calibri Light" w:cs="Calibri Light"/>
        </w:rPr>
      </w:pPr>
    </w:p>
    <w:p w14:paraId="261B0A65" w14:textId="2C684133" w:rsidR="0088779F" w:rsidRDefault="0088779F" w:rsidP="00D67F19">
      <w:pPr>
        <w:jc w:val="both"/>
        <w:rPr>
          <w:rFonts w:ascii="Calibri Light" w:hAnsi="Calibri Light" w:cs="Calibri Light"/>
        </w:rPr>
      </w:pPr>
      <w:r>
        <w:rPr>
          <w:rFonts w:ascii="Calibri Light" w:hAnsi="Calibri Light" w:cs="Calibri Light"/>
        </w:rPr>
        <w:t xml:space="preserve">De catalogus wordt ontsloten middels een, door de leverancier te realiseren, </w:t>
      </w:r>
      <w:r w:rsidDel="00FF14B0">
        <w:rPr>
          <w:rFonts w:ascii="Calibri Light" w:hAnsi="Calibri Light" w:cs="Calibri Light"/>
        </w:rPr>
        <w:t>OCI</w:t>
      </w:r>
      <w:r w:rsidR="00FF14B0">
        <w:rPr>
          <w:rFonts w:ascii="Calibri Light" w:hAnsi="Calibri Light" w:cs="Calibri Light"/>
        </w:rPr>
        <w:t>-koppeling</w:t>
      </w:r>
      <w:r>
        <w:rPr>
          <w:rFonts w:ascii="Calibri Light" w:hAnsi="Calibri Light" w:cs="Calibri Light"/>
        </w:rPr>
        <w:t xml:space="preserve"> met </w:t>
      </w:r>
      <w:r w:rsidR="00F1726F">
        <w:rPr>
          <w:rFonts w:ascii="Calibri Light" w:hAnsi="Calibri Light" w:cs="Calibri Light"/>
        </w:rPr>
        <w:t>h</w:t>
      </w:r>
      <w:r>
        <w:rPr>
          <w:rFonts w:ascii="Calibri Light" w:hAnsi="Calibri Light" w:cs="Calibri Light"/>
        </w:rPr>
        <w:t>e</w:t>
      </w:r>
      <w:r w:rsidR="00F1726F">
        <w:rPr>
          <w:rFonts w:ascii="Calibri Light" w:hAnsi="Calibri Light" w:cs="Calibri Light"/>
        </w:rPr>
        <w:t>t</w:t>
      </w:r>
      <w:r>
        <w:rPr>
          <w:rFonts w:ascii="Calibri Light" w:hAnsi="Calibri Light" w:cs="Calibri Light"/>
        </w:rPr>
        <w:t xml:space="preserve"> bestelsyste</w:t>
      </w:r>
      <w:r w:rsidR="00F1726F">
        <w:rPr>
          <w:rFonts w:ascii="Calibri Light" w:hAnsi="Calibri Light" w:cs="Calibri Light"/>
        </w:rPr>
        <w:t>e</w:t>
      </w:r>
      <w:r>
        <w:rPr>
          <w:rFonts w:ascii="Calibri Light" w:hAnsi="Calibri Light" w:cs="Calibri Light"/>
        </w:rPr>
        <w:t>m van Auris</w:t>
      </w:r>
      <w:r w:rsidR="00F1726F">
        <w:rPr>
          <w:rFonts w:ascii="Calibri Light" w:hAnsi="Calibri Light" w:cs="Calibri Light"/>
        </w:rPr>
        <w:t xml:space="preserve">. </w:t>
      </w:r>
      <w:r>
        <w:rPr>
          <w:rFonts w:ascii="Calibri Light" w:hAnsi="Calibri Light" w:cs="Calibri Light"/>
        </w:rPr>
        <w:t>De leverancier draagt zorg voor het proces van content management. Hierdoor is de catalogus altijd volledig en actueel.</w:t>
      </w:r>
    </w:p>
    <w:p w14:paraId="6E8F24E7" w14:textId="77777777" w:rsidR="00796EFF" w:rsidRDefault="00855477" w:rsidP="00D67F19">
      <w:pPr>
        <w:jc w:val="both"/>
        <w:rPr>
          <w:rFonts w:ascii="Calibri Light" w:hAnsi="Calibri Light" w:cs="Calibri Light"/>
        </w:rPr>
      </w:pPr>
      <w:r>
        <w:rPr>
          <w:rFonts w:ascii="Calibri Light" w:hAnsi="Calibri Light" w:cs="Calibri Light"/>
        </w:rPr>
        <w:t xml:space="preserve">De facturatie </w:t>
      </w:r>
      <w:r w:rsidR="00C01301">
        <w:rPr>
          <w:rFonts w:ascii="Calibri Light" w:hAnsi="Calibri Light" w:cs="Calibri Light"/>
        </w:rPr>
        <w:t>is</w:t>
      </w:r>
      <w:r>
        <w:rPr>
          <w:rFonts w:ascii="Calibri Light" w:hAnsi="Calibri Light" w:cs="Calibri Light"/>
        </w:rPr>
        <w:t xml:space="preserve"> op dermate wijze </w:t>
      </w:r>
      <w:r w:rsidR="00C01301">
        <w:rPr>
          <w:rFonts w:ascii="Calibri Light" w:hAnsi="Calibri Light" w:cs="Calibri Light"/>
        </w:rPr>
        <w:t xml:space="preserve">ingericht </w:t>
      </w:r>
      <w:r>
        <w:rPr>
          <w:rFonts w:ascii="Calibri Light" w:hAnsi="Calibri Light" w:cs="Calibri Light"/>
        </w:rPr>
        <w:t>dat het proces van betalen volledig papierloos/</w:t>
      </w:r>
      <w:r w:rsidR="00F1726F">
        <w:rPr>
          <w:rFonts w:ascii="Calibri Light" w:hAnsi="Calibri Light" w:cs="Calibri Light"/>
        </w:rPr>
        <w:t>elektronisch</w:t>
      </w:r>
      <w:r>
        <w:rPr>
          <w:rFonts w:ascii="Calibri Light" w:hAnsi="Calibri Light" w:cs="Calibri Light"/>
        </w:rPr>
        <w:t xml:space="preserve"> geschiedt. De ontvangstmelding van de bestelling leidt automatisch, na het afronden van de complete levering, tot facturatie. Het procesverloop is dermate dat de papierloze afhandeling hier niet door geraakt wordt. </w:t>
      </w:r>
    </w:p>
    <w:p w14:paraId="7DFC6DE0" w14:textId="77777777" w:rsidR="00855477" w:rsidRDefault="00855477" w:rsidP="00D67F19">
      <w:pPr>
        <w:jc w:val="both"/>
        <w:rPr>
          <w:rFonts w:ascii="Calibri Light" w:hAnsi="Calibri Light" w:cs="Calibri Light"/>
        </w:rPr>
      </w:pPr>
      <w:r>
        <w:rPr>
          <w:rFonts w:ascii="Calibri Light" w:hAnsi="Calibri Light" w:cs="Calibri Light"/>
        </w:rPr>
        <w:t xml:space="preserve">Facturatie geschiedt altijd onder vermelding van een bestelnummer. Het niet (kunnen) vermelden van een bestelnummer op de factuur leidt tot het niet automatisch kunnen betalen van een factuur. </w:t>
      </w:r>
    </w:p>
    <w:p w14:paraId="58102568" w14:textId="77777777" w:rsidR="00D67F19" w:rsidRDefault="00D67F19" w:rsidP="00CA3CBB">
      <w:pPr>
        <w:jc w:val="both"/>
        <w:rPr>
          <w:rFonts w:ascii="Calibri Light" w:hAnsi="Calibri Light" w:cs="Calibri Light"/>
        </w:rPr>
      </w:pPr>
    </w:p>
    <w:p w14:paraId="7E77EA82" w14:textId="77777777" w:rsidR="00CA3CBB" w:rsidRPr="00E85FFA" w:rsidRDefault="00235B49" w:rsidP="00CA3CBB">
      <w:pPr>
        <w:jc w:val="both"/>
        <w:rPr>
          <w:rFonts w:ascii="Calibri Light" w:hAnsi="Calibri Light" w:cs="Calibri Light"/>
        </w:rPr>
      </w:pPr>
      <w:r>
        <w:rPr>
          <w:rFonts w:ascii="Calibri Light" w:hAnsi="Calibri Light" w:cs="Calibri Light"/>
        </w:rPr>
        <w:t>We kiezen voor</w:t>
      </w:r>
      <w:r w:rsidR="00D67F19">
        <w:rPr>
          <w:rFonts w:ascii="Calibri Light" w:hAnsi="Calibri Light" w:cs="Calibri Light"/>
        </w:rPr>
        <w:t xml:space="preserve"> deze werkwijze</w:t>
      </w:r>
      <w:r>
        <w:rPr>
          <w:rFonts w:ascii="Calibri Light" w:hAnsi="Calibri Light" w:cs="Calibri Light"/>
        </w:rPr>
        <w:t xml:space="preserve"> vanwege</w:t>
      </w:r>
      <w:r w:rsidR="00CA3CBB" w:rsidRPr="00E85FFA">
        <w:rPr>
          <w:rFonts w:ascii="Calibri Light" w:hAnsi="Calibri Light" w:cs="Calibri Light"/>
        </w:rPr>
        <w:t xml:space="preserve"> de volgende redenen: </w:t>
      </w:r>
    </w:p>
    <w:p w14:paraId="596C745D" w14:textId="77777777" w:rsidR="00C01301" w:rsidRDefault="00C01301" w:rsidP="00BD2ACF">
      <w:pPr>
        <w:numPr>
          <w:ilvl w:val="0"/>
          <w:numId w:val="2"/>
        </w:numPr>
        <w:jc w:val="both"/>
        <w:rPr>
          <w:rFonts w:ascii="Calibri Light" w:hAnsi="Calibri Light" w:cs="Calibri Light"/>
        </w:rPr>
      </w:pPr>
      <w:r>
        <w:rPr>
          <w:rFonts w:ascii="Calibri Light" w:hAnsi="Calibri Light" w:cs="Calibri Light"/>
        </w:rPr>
        <w:t>Implementatie van een soepel werkend, foutloos en ondersteunend proces.</w:t>
      </w:r>
    </w:p>
    <w:p w14:paraId="30B8E66F" w14:textId="77777777" w:rsidR="00CA3CBB" w:rsidRPr="00E85FFA" w:rsidRDefault="00CA3CBB" w:rsidP="00BD2ACF">
      <w:pPr>
        <w:numPr>
          <w:ilvl w:val="0"/>
          <w:numId w:val="2"/>
        </w:numPr>
        <w:jc w:val="both"/>
        <w:rPr>
          <w:rFonts w:ascii="Calibri Light" w:hAnsi="Calibri Light" w:cs="Calibri Light"/>
        </w:rPr>
      </w:pPr>
      <w:r w:rsidRPr="00E85FFA">
        <w:rPr>
          <w:rFonts w:ascii="Calibri Light" w:hAnsi="Calibri Light" w:cs="Calibri Light"/>
        </w:rPr>
        <w:t>Eén aanspreekpunt voor de hele organisatie</w:t>
      </w:r>
      <w:r w:rsidR="00C01301">
        <w:rPr>
          <w:rFonts w:ascii="Calibri Light" w:hAnsi="Calibri Light" w:cs="Calibri Light"/>
        </w:rPr>
        <w:t>.</w:t>
      </w:r>
      <w:r w:rsidRPr="00E85FFA">
        <w:rPr>
          <w:rFonts w:ascii="Calibri Light" w:hAnsi="Calibri Light" w:cs="Calibri Light"/>
        </w:rPr>
        <w:t xml:space="preserve">  </w:t>
      </w:r>
    </w:p>
    <w:p w14:paraId="406CF136" w14:textId="77777777" w:rsidR="00FD0301" w:rsidRPr="00E85FFA" w:rsidRDefault="00CA3CBB" w:rsidP="00BD2ACF">
      <w:pPr>
        <w:numPr>
          <w:ilvl w:val="0"/>
          <w:numId w:val="2"/>
        </w:numPr>
        <w:jc w:val="both"/>
        <w:rPr>
          <w:rFonts w:ascii="Calibri Light" w:hAnsi="Calibri Light" w:cs="Calibri Light"/>
        </w:rPr>
      </w:pPr>
      <w:r w:rsidRPr="00E85FFA">
        <w:rPr>
          <w:rFonts w:ascii="Calibri Light" w:hAnsi="Calibri Light" w:cs="Calibri Light"/>
        </w:rPr>
        <w:t>Focus op de kwaliteit van de dienstverlening</w:t>
      </w:r>
      <w:r w:rsidR="00C01301">
        <w:rPr>
          <w:rFonts w:ascii="Calibri Light" w:hAnsi="Calibri Light" w:cs="Calibri Light"/>
        </w:rPr>
        <w:t>.</w:t>
      </w:r>
    </w:p>
    <w:p w14:paraId="2E6E89FF" w14:textId="77777777" w:rsidR="00CA3CBB" w:rsidRDefault="00CA3CBB" w:rsidP="00BD2ACF">
      <w:pPr>
        <w:numPr>
          <w:ilvl w:val="0"/>
          <w:numId w:val="2"/>
        </w:numPr>
        <w:jc w:val="both"/>
        <w:rPr>
          <w:rFonts w:ascii="Calibri Light" w:hAnsi="Calibri Light" w:cs="Calibri Light"/>
        </w:rPr>
      </w:pPr>
      <w:r w:rsidRPr="00E85FFA">
        <w:rPr>
          <w:rFonts w:ascii="Calibri Light" w:hAnsi="Calibri Light" w:cs="Calibri Light"/>
        </w:rPr>
        <w:t>Versterken van regievoering intern door het beperkt houden van het aantal leveranciers</w:t>
      </w:r>
      <w:r w:rsidR="008D3E02">
        <w:rPr>
          <w:rFonts w:ascii="Calibri Light" w:hAnsi="Calibri Light" w:cs="Calibri Light"/>
        </w:rPr>
        <w:t>.</w:t>
      </w:r>
    </w:p>
    <w:p w14:paraId="61B0CC42" w14:textId="77777777" w:rsidR="00D67F19" w:rsidRPr="00E85FFA" w:rsidRDefault="00D67F19" w:rsidP="00BD2ACF">
      <w:pPr>
        <w:numPr>
          <w:ilvl w:val="0"/>
          <w:numId w:val="2"/>
        </w:numPr>
        <w:jc w:val="both"/>
        <w:rPr>
          <w:rFonts w:ascii="Calibri Light" w:hAnsi="Calibri Light" w:cs="Calibri Light"/>
        </w:rPr>
      </w:pPr>
      <w:r>
        <w:rPr>
          <w:rFonts w:ascii="Calibri Light" w:hAnsi="Calibri Light" w:cs="Calibri Light"/>
        </w:rPr>
        <w:t>Marktwerking een rol laten spelen in het tot stand komen van de prijs.</w:t>
      </w:r>
    </w:p>
    <w:p w14:paraId="06373095" w14:textId="78D2446B" w:rsidR="00CE320F" w:rsidRPr="00315B68" w:rsidRDefault="008069D4" w:rsidP="00315B68">
      <w:pPr>
        <w:pStyle w:val="kop20"/>
      </w:pPr>
      <w:bookmarkStart w:id="36" w:name="_Toc42057268"/>
      <w:bookmarkStart w:id="37" w:name="_Toc223517258"/>
      <w:bookmarkStart w:id="38" w:name="_Toc228791892"/>
      <w:r>
        <w:t>Omvang van de opdracht</w:t>
      </w:r>
      <w:bookmarkEnd w:id="36"/>
      <w:bookmarkEnd w:id="37"/>
      <w:bookmarkEnd w:id="38"/>
      <w:r>
        <w:t xml:space="preserve"> </w:t>
      </w:r>
    </w:p>
    <w:p w14:paraId="57664176" w14:textId="77777777" w:rsidR="00CE320F" w:rsidRDefault="00CE320F" w:rsidP="00CE320F">
      <w:pPr>
        <w:jc w:val="both"/>
        <w:rPr>
          <w:rStyle w:val="normaltextrun"/>
          <w:rFonts w:ascii="Calibri Light" w:hAnsi="Calibri Light"/>
        </w:rPr>
      </w:pPr>
      <w:r>
        <w:rPr>
          <w:rStyle w:val="normaltextrun"/>
          <w:rFonts w:ascii="Calibri Light" w:hAnsi="Calibri Light"/>
        </w:rPr>
        <w:t xml:space="preserve">De afgelopen periode van 48 maanden hebben partijen ongeveer Euro 160.000,= (inclusief BTW) uitgegeven aan het pakket kantoorartikelen. </w:t>
      </w:r>
    </w:p>
    <w:p w14:paraId="08EA41F5" w14:textId="77777777" w:rsidR="00CE320F" w:rsidRDefault="00CE320F" w:rsidP="00CE320F">
      <w:pPr>
        <w:jc w:val="both"/>
        <w:rPr>
          <w:rStyle w:val="normaltextrun"/>
          <w:rFonts w:ascii="Calibri Light" w:hAnsi="Calibri Light"/>
        </w:rPr>
      </w:pPr>
    </w:p>
    <w:p w14:paraId="19EB8423" w14:textId="2981BBBD" w:rsidR="00CE320F" w:rsidRDefault="00CE320F" w:rsidP="00CE320F">
      <w:pPr>
        <w:jc w:val="both"/>
        <w:rPr>
          <w:rFonts w:ascii="Calibri Light" w:hAnsi="Calibri Light" w:cs="Calibri Light"/>
        </w:rPr>
      </w:pPr>
      <w:r>
        <w:rPr>
          <w:rStyle w:val="normaltextrun"/>
          <w:rFonts w:ascii="Calibri Light" w:hAnsi="Calibri Light"/>
        </w:rPr>
        <w:t>Nadrukkelijk wordt opgemerkt dat aan dit financiële getal op geen enkele manier een recht</w:t>
      </w:r>
      <w:r w:rsidR="00A103C7">
        <w:rPr>
          <w:rStyle w:val="normaltextrun"/>
          <w:rFonts w:ascii="Calibri Light" w:hAnsi="Calibri Light"/>
        </w:rPr>
        <w:t>en</w:t>
      </w:r>
      <w:r>
        <w:rPr>
          <w:rStyle w:val="normaltextrun"/>
          <w:rFonts w:ascii="Calibri Light" w:hAnsi="Calibri Light"/>
        </w:rPr>
        <w:t xml:space="preserve"> ontleend </w:t>
      </w:r>
      <w:r w:rsidR="00A103C7">
        <w:rPr>
          <w:rStyle w:val="normaltextrun"/>
          <w:rFonts w:ascii="Calibri Light" w:hAnsi="Calibri Light"/>
        </w:rPr>
        <w:t>kunnen</w:t>
      </w:r>
      <w:r w:rsidR="0013732C">
        <w:rPr>
          <w:rStyle w:val="normaltextrun"/>
          <w:rFonts w:ascii="Calibri Light" w:hAnsi="Calibri Light"/>
        </w:rPr>
        <w:t xml:space="preserve"> </w:t>
      </w:r>
      <w:r w:rsidR="0013732C" w:rsidRPr="0013732C">
        <w:rPr>
          <w:rStyle w:val="normaltextrun"/>
          <w:rFonts w:ascii="Calibri Light" w:hAnsi="Calibri Light"/>
        </w:rPr>
        <w:t>worden</w:t>
      </w:r>
      <w:r>
        <w:rPr>
          <w:rStyle w:val="normaltextrun"/>
          <w:rFonts w:ascii="Calibri Light" w:hAnsi="Calibri Light"/>
        </w:rPr>
        <w:t>. Het dient alleen ter illustratie van de kosten die in de afgelopen jaren zijn opgetreden</w:t>
      </w:r>
      <w:r w:rsidR="0013732C">
        <w:rPr>
          <w:rStyle w:val="normaltextrun"/>
          <w:rFonts w:ascii="Calibri Light" w:hAnsi="Calibri Light"/>
        </w:rPr>
        <w:t>.</w:t>
      </w:r>
    </w:p>
    <w:p w14:paraId="57ED032F" w14:textId="77777777" w:rsidR="00CE320F" w:rsidRDefault="00CE320F" w:rsidP="00601525">
      <w:pPr>
        <w:jc w:val="both"/>
        <w:rPr>
          <w:rFonts w:ascii="Calibri Light" w:hAnsi="Calibri Light" w:cs="Calibri Light"/>
        </w:rPr>
      </w:pPr>
    </w:p>
    <w:p w14:paraId="43785B1D" w14:textId="065DECB6" w:rsidR="00301CA6" w:rsidRDefault="00751ECE" w:rsidP="00601525">
      <w:pPr>
        <w:jc w:val="both"/>
        <w:rPr>
          <w:rFonts w:ascii="Calibri Light" w:hAnsi="Calibri Light" w:cs="Calibri Light"/>
        </w:rPr>
      </w:pPr>
      <w:r w:rsidRPr="00E85FFA">
        <w:rPr>
          <w:rFonts w:ascii="Calibri Light" w:hAnsi="Calibri Light" w:cs="Calibri Light"/>
        </w:rPr>
        <w:t xml:space="preserve">Auris </w:t>
      </w:r>
      <w:r w:rsidR="002042F5">
        <w:rPr>
          <w:rFonts w:ascii="Calibri Light" w:hAnsi="Calibri Light" w:cs="Calibri Light"/>
        </w:rPr>
        <w:t xml:space="preserve">heeft momenteel </w:t>
      </w:r>
      <w:r w:rsidR="00855477">
        <w:rPr>
          <w:rFonts w:ascii="Calibri Light" w:hAnsi="Calibri Light" w:cs="Calibri Light"/>
        </w:rPr>
        <w:t xml:space="preserve">ongeveer </w:t>
      </w:r>
      <w:r w:rsidR="00E41C07">
        <w:rPr>
          <w:rFonts w:ascii="Calibri Light" w:hAnsi="Calibri Light" w:cs="Calibri Light"/>
        </w:rPr>
        <w:t>37</w:t>
      </w:r>
      <w:r w:rsidR="008D3E02">
        <w:rPr>
          <w:rFonts w:ascii="Calibri Light" w:hAnsi="Calibri Light" w:cs="Calibri Light"/>
        </w:rPr>
        <w:t xml:space="preserve"> locaties en daarbinnen werken </w:t>
      </w:r>
      <w:r w:rsidR="008B04CB">
        <w:rPr>
          <w:rFonts w:ascii="Calibri Light" w:hAnsi="Calibri Light" w:cs="Calibri Light"/>
        </w:rPr>
        <w:t xml:space="preserve">ongeveer </w:t>
      </w:r>
      <w:r w:rsidR="00E41C07">
        <w:rPr>
          <w:rFonts w:ascii="Calibri Light" w:hAnsi="Calibri Light" w:cs="Calibri Light"/>
        </w:rPr>
        <w:t>2200</w:t>
      </w:r>
      <w:r w:rsidR="008B04CB">
        <w:rPr>
          <w:rFonts w:ascii="Calibri Light" w:hAnsi="Calibri Light" w:cs="Calibri Light"/>
        </w:rPr>
        <w:t xml:space="preserve"> eigen </w:t>
      </w:r>
      <w:r w:rsidR="002042F5">
        <w:rPr>
          <w:rFonts w:ascii="Calibri Light" w:hAnsi="Calibri Light" w:cs="Calibri Light"/>
        </w:rPr>
        <w:t xml:space="preserve">medewerkers. </w:t>
      </w:r>
      <w:r w:rsidR="00301CA6">
        <w:rPr>
          <w:rFonts w:ascii="Calibri Light" w:hAnsi="Calibri Light" w:cs="Calibri Light"/>
        </w:rPr>
        <w:t xml:space="preserve">Op al deze locaties worden kantoorartikelen gebruikt en verbruikt. Leverancier is in staat om een organisatie van deze omvang op professionele manier te bedienen van de gevraagde producten en heeft </w:t>
      </w:r>
      <w:r w:rsidR="00C73458">
        <w:rPr>
          <w:rFonts w:ascii="Calibri Light" w:hAnsi="Calibri Light" w:cs="Calibri Light"/>
        </w:rPr>
        <w:t xml:space="preserve">op </w:t>
      </w:r>
      <w:r w:rsidR="00301CA6">
        <w:rPr>
          <w:rFonts w:ascii="Calibri Light" w:hAnsi="Calibri Light" w:cs="Calibri Light"/>
        </w:rPr>
        <w:t xml:space="preserve">dermate </w:t>
      </w:r>
      <w:r w:rsidR="00C73458">
        <w:rPr>
          <w:rFonts w:ascii="Calibri Light" w:hAnsi="Calibri Light" w:cs="Calibri Light"/>
        </w:rPr>
        <w:t xml:space="preserve">wijze de </w:t>
      </w:r>
      <w:r w:rsidR="00301CA6">
        <w:rPr>
          <w:rFonts w:ascii="Calibri Light" w:hAnsi="Calibri Light" w:cs="Calibri Light"/>
        </w:rPr>
        <w:t>processen ingericht dat het totale proces niet nodeloos belastend werkt.</w:t>
      </w:r>
    </w:p>
    <w:p w14:paraId="7B4C2E0A" w14:textId="77777777" w:rsidR="00301CA6" w:rsidRDefault="00301CA6" w:rsidP="00601525">
      <w:pPr>
        <w:jc w:val="both"/>
        <w:rPr>
          <w:rFonts w:ascii="Calibri Light" w:hAnsi="Calibri Light" w:cs="Calibri Light"/>
        </w:rPr>
      </w:pPr>
    </w:p>
    <w:p w14:paraId="348F32EA" w14:textId="62E065C3" w:rsidR="0088779F" w:rsidRDefault="00C01301" w:rsidP="00601525">
      <w:pPr>
        <w:jc w:val="both"/>
        <w:rPr>
          <w:rFonts w:ascii="Calibri Light" w:hAnsi="Calibri Light" w:cs="Calibri Light"/>
        </w:rPr>
      </w:pPr>
      <w:r>
        <w:rPr>
          <w:rFonts w:ascii="Calibri Light" w:hAnsi="Calibri Light" w:cs="Calibri Light"/>
        </w:rPr>
        <w:t xml:space="preserve">Binnen Auris is een medewerker </w:t>
      </w:r>
      <w:r w:rsidR="00014721">
        <w:rPr>
          <w:rFonts w:ascii="Calibri Light" w:hAnsi="Calibri Light" w:cs="Calibri Light"/>
        </w:rPr>
        <w:t xml:space="preserve">werkzaam </w:t>
      </w:r>
      <w:r>
        <w:rPr>
          <w:rFonts w:ascii="Calibri Light" w:hAnsi="Calibri Light" w:cs="Calibri Light"/>
        </w:rPr>
        <w:t xml:space="preserve">die als </w:t>
      </w:r>
      <w:r w:rsidR="00301CA6">
        <w:rPr>
          <w:rFonts w:ascii="Calibri Light" w:hAnsi="Calibri Light" w:cs="Calibri Light"/>
        </w:rPr>
        <w:t xml:space="preserve">facilitair </w:t>
      </w:r>
      <w:r>
        <w:rPr>
          <w:rFonts w:ascii="Calibri Light" w:hAnsi="Calibri Light" w:cs="Calibri Light"/>
        </w:rPr>
        <w:t>coördinator</w:t>
      </w:r>
      <w:r w:rsidR="00301CA6">
        <w:rPr>
          <w:rFonts w:ascii="Calibri Light" w:hAnsi="Calibri Light" w:cs="Calibri Light"/>
        </w:rPr>
        <w:t xml:space="preserve"> fungeert</w:t>
      </w:r>
      <w:r>
        <w:rPr>
          <w:rFonts w:ascii="Calibri Light" w:hAnsi="Calibri Light" w:cs="Calibri Light"/>
        </w:rPr>
        <w:t>. Hij is het</w:t>
      </w:r>
      <w:r w:rsidR="00301CA6">
        <w:rPr>
          <w:rFonts w:ascii="Calibri Light" w:hAnsi="Calibri Light" w:cs="Calibri Light"/>
        </w:rPr>
        <w:t xml:space="preserve"> aanspreekpunt </w:t>
      </w:r>
      <w:r w:rsidR="00891B81">
        <w:rPr>
          <w:rFonts w:ascii="Calibri Light" w:hAnsi="Calibri Light" w:cs="Calibri Light"/>
        </w:rPr>
        <w:t xml:space="preserve">binnen Auris </w:t>
      </w:r>
      <w:r w:rsidR="00301CA6">
        <w:rPr>
          <w:rFonts w:ascii="Calibri Light" w:hAnsi="Calibri Light" w:cs="Calibri Light"/>
        </w:rPr>
        <w:t>in</w:t>
      </w:r>
      <w:r w:rsidR="00014721">
        <w:rPr>
          <w:rFonts w:ascii="Calibri Light" w:hAnsi="Calibri Light" w:cs="Calibri Light"/>
        </w:rPr>
        <w:t xml:space="preserve"> </w:t>
      </w:r>
      <w:r w:rsidR="00301CA6">
        <w:rPr>
          <w:rFonts w:ascii="Calibri Light" w:hAnsi="Calibri Light" w:cs="Calibri Light"/>
        </w:rPr>
        <w:t>geval van problemen</w:t>
      </w:r>
      <w:r w:rsidR="0088779F">
        <w:rPr>
          <w:rFonts w:ascii="Calibri Light" w:hAnsi="Calibri Light" w:cs="Calibri Light"/>
        </w:rPr>
        <w:t>.</w:t>
      </w:r>
    </w:p>
    <w:p w14:paraId="74A10974" w14:textId="77777777" w:rsidR="0088779F" w:rsidRDefault="0088779F" w:rsidP="00601525">
      <w:pPr>
        <w:jc w:val="both"/>
        <w:rPr>
          <w:rFonts w:ascii="Calibri Light" w:hAnsi="Calibri Light" w:cs="Calibri Light"/>
        </w:rPr>
      </w:pPr>
    </w:p>
    <w:p w14:paraId="60F4AE29" w14:textId="77777777" w:rsidR="00301CA6" w:rsidRDefault="00301CA6" w:rsidP="00601525">
      <w:pPr>
        <w:jc w:val="both"/>
        <w:rPr>
          <w:rFonts w:ascii="Calibri Light" w:hAnsi="Calibri Light" w:cs="Calibri Light"/>
        </w:rPr>
      </w:pPr>
      <w:r>
        <w:rPr>
          <w:rFonts w:ascii="Calibri Light" w:hAnsi="Calibri Light" w:cs="Calibri Light"/>
        </w:rPr>
        <w:t>De bestellocatie is zelf verantwoordelijk voor de juiste afwikkeling van het bestelproces.</w:t>
      </w:r>
    </w:p>
    <w:p w14:paraId="25CA4106" w14:textId="78CFDC51" w:rsidR="00C01301" w:rsidRDefault="00C01301" w:rsidP="00601525">
      <w:pPr>
        <w:jc w:val="both"/>
        <w:rPr>
          <w:rFonts w:ascii="Calibri Light" w:hAnsi="Calibri Light" w:cs="Calibri Light"/>
        </w:rPr>
      </w:pPr>
      <w:r>
        <w:rPr>
          <w:rFonts w:ascii="Calibri Light" w:hAnsi="Calibri Light" w:cs="Calibri Light"/>
        </w:rPr>
        <w:t xml:space="preserve">De leverancier realiseert aansluiting op de systemen die Auris heeft ter ondersteuning van het gehele proces van aanvraag tot betaling van de factuur, daarbij voldoet </w:t>
      </w:r>
      <w:r w:rsidR="00BD4218">
        <w:rPr>
          <w:rFonts w:ascii="Calibri Light" w:hAnsi="Calibri Light" w:cs="Calibri Light"/>
        </w:rPr>
        <w:t xml:space="preserve">leverancier </w:t>
      </w:r>
      <w:r>
        <w:rPr>
          <w:rFonts w:ascii="Calibri Light" w:hAnsi="Calibri Light" w:cs="Calibri Light"/>
        </w:rPr>
        <w:t>aan de systeemeisen die vanuit Auris gesteld worden</w:t>
      </w:r>
      <w:r w:rsidR="00F26B54">
        <w:rPr>
          <w:rFonts w:ascii="Calibri Light" w:hAnsi="Calibri Light" w:cs="Calibri Light"/>
        </w:rPr>
        <w:t xml:space="preserve"> zoals in het Programma van Eisen is beschreven (</w:t>
      </w:r>
      <w:r w:rsidR="00F26B54" w:rsidDel="00FF14B0">
        <w:rPr>
          <w:rFonts w:ascii="Calibri Light" w:hAnsi="Calibri Light" w:cs="Calibri Light"/>
        </w:rPr>
        <w:t>OCI</w:t>
      </w:r>
      <w:r w:rsidR="00FF14B0">
        <w:rPr>
          <w:rFonts w:ascii="Calibri Light" w:hAnsi="Calibri Light" w:cs="Calibri Light"/>
        </w:rPr>
        <w:t>-koppeling</w:t>
      </w:r>
      <w:r w:rsidR="00F26B54">
        <w:rPr>
          <w:rFonts w:ascii="Calibri Light" w:hAnsi="Calibri Light" w:cs="Calibri Light"/>
        </w:rPr>
        <w:t>, facturen in XML vorm etc.)</w:t>
      </w:r>
      <w:r w:rsidR="00E52DC8">
        <w:rPr>
          <w:rFonts w:ascii="Calibri Light" w:hAnsi="Calibri Light" w:cs="Calibri Light"/>
        </w:rPr>
        <w:t>.</w:t>
      </w:r>
      <w:r w:rsidR="00F26B54">
        <w:rPr>
          <w:rFonts w:ascii="Calibri Light" w:hAnsi="Calibri Light" w:cs="Calibri Light"/>
        </w:rPr>
        <w:t xml:space="preserve"> </w:t>
      </w:r>
    </w:p>
    <w:p w14:paraId="5B2D4CC2" w14:textId="77777777" w:rsidR="007A1D6D" w:rsidRDefault="00CC536F" w:rsidP="00C76C17">
      <w:pPr>
        <w:pStyle w:val="kop20"/>
      </w:pPr>
      <w:bookmarkStart w:id="39" w:name="_Toc42057269"/>
      <w:bookmarkStart w:id="40" w:name="_Toc223517259"/>
      <w:bookmarkStart w:id="41" w:name="_Toc228791893"/>
      <w:r>
        <w:t>Percelen</w:t>
      </w:r>
      <w:bookmarkEnd w:id="39"/>
      <w:bookmarkEnd w:id="40"/>
      <w:bookmarkEnd w:id="41"/>
    </w:p>
    <w:p w14:paraId="21B41CDF" w14:textId="6CECB06F" w:rsidR="005B034D" w:rsidRDefault="007E5A4B" w:rsidP="00CA1F5D">
      <w:pPr>
        <w:pStyle w:val="Geenafstand"/>
        <w:rPr>
          <w:rFonts w:ascii="Calibri Light" w:hAnsi="Calibri Light" w:cs="Calibri Light"/>
          <w:szCs w:val="20"/>
        </w:rPr>
      </w:pPr>
      <w:r w:rsidRPr="00E85FFA">
        <w:rPr>
          <w:rFonts w:ascii="Calibri Light" w:hAnsi="Calibri Light" w:cs="Calibri Light"/>
          <w:szCs w:val="20"/>
        </w:rPr>
        <w:t xml:space="preserve">Het </w:t>
      </w:r>
      <w:r w:rsidR="00CC536F" w:rsidRPr="00E85FFA">
        <w:rPr>
          <w:rFonts w:ascii="Calibri Light" w:hAnsi="Calibri Light" w:cs="Calibri Light"/>
          <w:szCs w:val="20"/>
        </w:rPr>
        <w:t xml:space="preserve">aantal percelen is </w:t>
      </w:r>
      <w:r w:rsidR="00301CA6">
        <w:rPr>
          <w:rFonts w:ascii="Calibri Light" w:hAnsi="Calibri Light" w:cs="Calibri Light"/>
          <w:szCs w:val="20"/>
        </w:rPr>
        <w:t>één</w:t>
      </w:r>
      <w:r w:rsidR="00D67F19">
        <w:rPr>
          <w:rFonts w:ascii="Calibri Light" w:hAnsi="Calibri Light" w:cs="Calibri Light"/>
          <w:szCs w:val="20"/>
        </w:rPr>
        <w:t xml:space="preserve"> (</w:t>
      </w:r>
      <w:r w:rsidR="00301CA6">
        <w:rPr>
          <w:rFonts w:ascii="Calibri Light" w:hAnsi="Calibri Light" w:cs="Calibri Light"/>
          <w:szCs w:val="20"/>
        </w:rPr>
        <w:t>1</w:t>
      </w:r>
      <w:r w:rsidR="00D67F19">
        <w:rPr>
          <w:rFonts w:ascii="Calibri Light" w:hAnsi="Calibri Light" w:cs="Calibri Light"/>
          <w:szCs w:val="20"/>
        </w:rPr>
        <w:t>)</w:t>
      </w:r>
      <w:r w:rsidR="005B034D">
        <w:rPr>
          <w:rFonts w:ascii="Calibri Light" w:hAnsi="Calibri Light" w:cs="Calibri Light"/>
          <w:szCs w:val="20"/>
        </w:rPr>
        <w:t xml:space="preserve"> met </w:t>
      </w:r>
      <w:r w:rsidR="00E52DC8">
        <w:rPr>
          <w:rFonts w:ascii="Calibri Light" w:hAnsi="Calibri Light" w:cs="Calibri Light"/>
          <w:szCs w:val="20"/>
        </w:rPr>
        <w:t>als reden</w:t>
      </w:r>
      <w:r w:rsidR="005B034D">
        <w:rPr>
          <w:rFonts w:ascii="Calibri Light" w:hAnsi="Calibri Light" w:cs="Calibri Light"/>
          <w:szCs w:val="20"/>
        </w:rPr>
        <w:t>:</w:t>
      </w:r>
    </w:p>
    <w:p w14:paraId="1C7371CC" w14:textId="77777777" w:rsidR="005B034D" w:rsidRDefault="005B034D" w:rsidP="00BD2ACF">
      <w:pPr>
        <w:pStyle w:val="Geenafstand"/>
        <w:numPr>
          <w:ilvl w:val="0"/>
          <w:numId w:val="24"/>
        </w:numPr>
        <w:rPr>
          <w:rFonts w:ascii="Calibri Light" w:hAnsi="Calibri Light" w:cs="Calibri Light"/>
          <w:szCs w:val="20"/>
        </w:rPr>
      </w:pPr>
      <w:r>
        <w:rPr>
          <w:rFonts w:ascii="Calibri Light" w:hAnsi="Calibri Light" w:cs="Calibri Light"/>
          <w:szCs w:val="20"/>
        </w:rPr>
        <w:t>Minimaliseren administratieve lasten binnen Auris</w:t>
      </w:r>
    </w:p>
    <w:p w14:paraId="7A95BF4C" w14:textId="50A97C66" w:rsidR="00315B68" w:rsidRDefault="005B034D" w:rsidP="00BD2ACF">
      <w:pPr>
        <w:pStyle w:val="Geenafstand"/>
        <w:numPr>
          <w:ilvl w:val="0"/>
          <w:numId w:val="24"/>
        </w:numPr>
      </w:pPr>
      <w:r>
        <w:rPr>
          <w:rFonts w:ascii="Calibri Light" w:hAnsi="Calibri Light" w:cs="Calibri Light"/>
          <w:szCs w:val="20"/>
        </w:rPr>
        <w:t xml:space="preserve">Een </w:t>
      </w:r>
      <w:r w:rsidR="00C95F10">
        <w:rPr>
          <w:rFonts w:ascii="Calibri Light" w:hAnsi="Calibri Light" w:cs="Calibri Light"/>
          <w:szCs w:val="20"/>
        </w:rPr>
        <w:t>gestandaardiseerd</w:t>
      </w:r>
      <w:r>
        <w:rPr>
          <w:rFonts w:ascii="Calibri Light" w:hAnsi="Calibri Light" w:cs="Calibri Light"/>
          <w:szCs w:val="20"/>
        </w:rPr>
        <w:t xml:space="preserve"> en uniform assortiment draagt bij aan een consistente werkomgeving.</w:t>
      </w:r>
      <w:bookmarkStart w:id="42" w:name="_Toc42057270"/>
    </w:p>
    <w:p w14:paraId="61B6C0C6" w14:textId="6DB4CF66" w:rsidR="00C95F10" w:rsidRPr="00CD1A4C" w:rsidRDefault="00CD1A4C" w:rsidP="00CD1A4C">
      <w:pPr>
        <w:pStyle w:val="kop20"/>
      </w:pPr>
      <w:bookmarkStart w:id="43" w:name="_Toc228791894"/>
      <w:r>
        <w:t>Looptijd</w:t>
      </w:r>
      <w:r w:rsidR="00A42576">
        <w:t xml:space="preserve"> van de Overeenkomst</w:t>
      </w:r>
      <w:bookmarkEnd w:id="42"/>
      <w:bookmarkEnd w:id="43"/>
    </w:p>
    <w:p w14:paraId="2A2AF8B3" w14:textId="7CC66251" w:rsidR="005C64B2" w:rsidRPr="00CD1A4C" w:rsidRDefault="00A42576" w:rsidP="004F2592">
      <w:pPr>
        <w:jc w:val="both"/>
        <w:rPr>
          <w:rFonts w:ascii="Calibri Light" w:hAnsi="Calibri Light" w:cs="Calibri Light"/>
        </w:rPr>
      </w:pPr>
      <w:r w:rsidRPr="00CD1A4C">
        <w:rPr>
          <w:rFonts w:ascii="Calibri Light" w:hAnsi="Calibri Light" w:cs="Calibri Light"/>
        </w:rPr>
        <w:t xml:space="preserve">Auris wenst een overeenkomst aan </w:t>
      </w:r>
      <w:r w:rsidR="00BD5F73" w:rsidRPr="00CD1A4C">
        <w:rPr>
          <w:rFonts w:ascii="Calibri Light" w:hAnsi="Calibri Light" w:cs="Calibri Light"/>
        </w:rPr>
        <w:t xml:space="preserve">te gaan voor </w:t>
      </w:r>
      <w:r w:rsidR="005D3444" w:rsidRPr="00CD1A4C">
        <w:rPr>
          <w:rFonts w:ascii="Calibri Light" w:hAnsi="Calibri Light" w:cs="Calibri Light"/>
        </w:rPr>
        <w:t xml:space="preserve">vier (4) </w:t>
      </w:r>
      <w:r w:rsidR="005C56DC" w:rsidRPr="00CD1A4C">
        <w:rPr>
          <w:rFonts w:ascii="Calibri Light" w:hAnsi="Calibri Light" w:cs="Calibri Light"/>
        </w:rPr>
        <w:t>jaar met de mogelijkheid om dit 2 maal met</w:t>
      </w:r>
      <w:r w:rsidR="00C95F10" w:rsidRPr="00CD1A4C">
        <w:rPr>
          <w:rFonts w:ascii="Calibri Light" w:hAnsi="Calibri Light" w:cs="Calibri Light"/>
        </w:rPr>
        <w:t xml:space="preserve"> 2</w:t>
      </w:r>
      <w:r w:rsidR="005C56DC" w:rsidRPr="00CD1A4C">
        <w:rPr>
          <w:rFonts w:ascii="Calibri Light" w:hAnsi="Calibri Light" w:cs="Calibri Light"/>
        </w:rPr>
        <w:t xml:space="preserve"> jaar te verlengen.</w:t>
      </w:r>
    </w:p>
    <w:p w14:paraId="4D93B3C8" w14:textId="3597C3AB" w:rsidR="00A42576" w:rsidRDefault="00A42576" w:rsidP="004F2592">
      <w:pPr>
        <w:jc w:val="both"/>
        <w:rPr>
          <w:rFonts w:ascii="Calibri Light" w:hAnsi="Calibri Light" w:cs="Calibri Light"/>
        </w:rPr>
      </w:pPr>
    </w:p>
    <w:p w14:paraId="581DB61B" w14:textId="77777777" w:rsidR="005C64B2" w:rsidRDefault="004F2592" w:rsidP="004F2592">
      <w:pPr>
        <w:jc w:val="both"/>
        <w:rPr>
          <w:rFonts w:ascii="Calibri Light" w:hAnsi="Calibri Light" w:cs="Calibri Light"/>
        </w:rPr>
      </w:pPr>
      <w:r w:rsidRPr="00E85FFA">
        <w:rPr>
          <w:rFonts w:ascii="Calibri Light" w:hAnsi="Calibri Light" w:cs="Calibri Light"/>
        </w:rPr>
        <w:t>Reden</w:t>
      </w:r>
      <w:r w:rsidR="005C64B2">
        <w:rPr>
          <w:rFonts w:ascii="Calibri Light" w:hAnsi="Calibri Light" w:cs="Calibri Light"/>
        </w:rPr>
        <w:t>en</w:t>
      </w:r>
      <w:r w:rsidRPr="00E85FFA">
        <w:rPr>
          <w:rFonts w:ascii="Calibri Light" w:hAnsi="Calibri Light" w:cs="Calibri Light"/>
        </w:rPr>
        <w:t xml:space="preserve"> hiervoor </w:t>
      </w:r>
      <w:r w:rsidR="005C64B2">
        <w:rPr>
          <w:rFonts w:ascii="Calibri Light" w:hAnsi="Calibri Light" w:cs="Calibri Light"/>
        </w:rPr>
        <w:t>zijn:</w:t>
      </w:r>
    </w:p>
    <w:p w14:paraId="06E015B6" w14:textId="7589FC28" w:rsidR="00364108" w:rsidRDefault="00364108" w:rsidP="00BD2ACF">
      <w:pPr>
        <w:numPr>
          <w:ilvl w:val="0"/>
          <w:numId w:val="25"/>
        </w:numPr>
        <w:jc w:val="both"/>
        <w:rPr>
          <w:rFonts w:ascii="Calibri Light" w:hAnsi="Calibri Light" w:cs="Calibri Light"/>
        </w:rPr>
      </w:pPr>
      <w:r>
        <w:rPr>
          <w:rFonts w:ascii="Calibri Light" w:hAnsi="Calibri Light" w:cs="Calibri Light"/>
        </w:rPr>
        <w:t>Auris tracht een maximale waarde uit een relatie met kernleveranciers te halen</w:t>
      </w:r>
      <w:r w:rsidR="00C23341">
        <w:rPr>
          <w:rFonts w:ascii="Calibri Light" w:hAnsi="Calibri Light" w:cs="Calibri Light"/>
        </w:rPr>
        <w:t>.</w:t>
      </w:r>
    </w:p>
    <w:p w14:paraId="5DAD89CF" w14:textId="1650C71A" w:rsidR="007613D0" w:rsidRDefault="005C64B2" w:rsidP="00BD2ACF">
      <w:pPr>
        <w:numPr>
          <w:ilvl w:val="0"/>
          <w:numId w:val="25"/>
        </w:numPr>
        <w:jc w:val="both"/>
        <w:rPr>
          <w:rFonts w:ascii="Calibri Light" w:hAnsi="Calibri Light" w:cs="Calibri Light"/>
        </w:rPr>
      </w:pPr>
      <w:r>
        <w:rPr>
          <w:rFonts w:ascii="Calibri Light" w:hAnsi="Calibri Light" w:cs="Calibri Light"/>
        </w:rPr>
        <w:t xml:space="preserve">Auris streeft </w:t>
      </w:r>
      <w:r w:rsidR="007613D0">
        <w:rPr>
          <w:rFonts w:ascii="Calibri Light" w:hAnsi="Calibri Light" w:cs="Calibri Light"/>
        </w:rPr>
        <w:t>naar s</w:t>
      </w:r>
      <w:r w:rsidR="004F2592" w:rsidRPr="00E85FFA">
        <w:rPr>
          <w:rFonts w:ascii="Calibri Light" w:hAnsi="Calibri Light" w:cs="Calibri Light"/>
        </w:rPr>
        <w:t xml:space="preserve">tabiliteit </w:t>
      </w:r>
      <w:r w:rsidR="00BD5F73" w:rsidRPr="00E85FFA">
        <w:rPr>
          <w:rFonts w:ascii="Calibri Light" w:hAnsi="Calibri Light" w:cs="Calibri Light"/>
        </w:rPr>
        <w:t xml:space="preserve">en </w:t>
      </w:r>
      <w:r w:rsidR="000D23CF" w:rsidRPr="00E85FFA">
        <w:rPr>
          <w:rFonts w:ascii="Calibri Light" w:hAnsi="Calibri Light" w:cs="Calibri Light"/>
        </w:rPr>
        <w:t>continuïteit</w:t>
      </w:r>
      <w:r w:rsidR="00BD5F73" w:rsidRPr="00E85FFA">
        <w:rPr>
          <w:rFonts w:ascii="Calibri Light" w:hAnsi="Calibri Light" w:cs="Calibri Light"/>
        </w:rPr>
        <w:t xml:space="preserve"> in </w:t>
      </w:r>
      <w:r w:rsidR="00B16ED8">
        <w:rPr>
          <w:rFonts w:ascii="Calibri Light" w:hAnsi="Calibri Light" w:cs="Calibri Light"/>
        </w:rPr>
        <w:t>de uit</w:t>
      </w:r>
      <w:r w:rsidR="00F112C7">
        <w:rPr>
          <w:rFonts w:ascii="Calibri Light" w:hAnsi="Calibri Light" w:cs="Calibri Light"/>
        </w:rPr>
        <w:t xml:space="preserve"> te </w:t>
      </w:r>
      <w:r w:rsidR="00B16ED8">
        <w:rPr>
          <w:rFonts w:ascii="Calibri Light" w:hAnsi="Calibri Light" w:cs="Calibri Light"/>
        </w:rPr>
        <w:t>bestede</w:t>
      </w:r>
      <w:r w:rsidR="00F112C7">
        <w:rPr>
          <w:rFonts w:ascii="Calibri Light" w:hAnsi="Calibri Light" w:cs="Calibri Light"/>
        </w:rPr>
        <w:t>n</w:t>
      </w:r>
      <w:r w:rsidR="00B16ED8">
        <w:rPr>
          <w:rFonts w:ascii="Calibri Light" w:hAnsi="Calibri Light" w:cs="Calibri Light"/>
        </w:rPr>
        <w:t xml:space="preserve"> werkzaamheden. </w:t>
      </w:r>
      <w:r w:rsidR="00B463CF">
        <w:rPr>
          <w:rFonts w:ascii="Calibri Light" w:hAnsi="Calibri Light" w:cs="Calibri Light"/>
        </w:rPr>
        <w:t>Daarin streven we, door middel van partnerschap, de best mogelijke kwaliteit van dienstverlening na.</w:t>
      </w:r>
    </w:p>
    <w:p w14:paraId="658CA7DC" w14:textId="77777777" w:rsidR="0011753E" w:rsidRDefault="007613D0" w:rsidP="00BD2ACF">
      <w:pPr>
        <w:numPr>
          <w:ilvl w:val="0"/>
          <w:numId w:val="25"/>
        </w:numPr>
        <w:jc w:val="both"/>
        <w:rPr>
          <w:rFonts w:ascii="Calibri Light" w:hAnsi="Calibri Light" w:cs="Calibri Light"/>
        </w:rPr>
      </w:pPr>
      <w:r>
        <w:rPr>
          <w:rFonts w:ascii="Calibri Light" w:hAnsi="Calibri Light" w:cs="Calibri Light"/>
        </w:rPr>
        <w:t>Toekomst</w:t>
      </w:r>
      <w:r w:rsidR="00301CA6">
        <w:rPr>
          <w:rFonts w:ascii="Calibri Light" w:hAnsi="Calibri Light" w:cs="Calibri Light"/>
        </w:rPr>
        <w:t xml:space="preserve"> </w:t>
      </w:r>
      <w:r>
        <w:rPr>
          <w:rFonts w:ascii="Calibri Light" w:hAnsi="Calibri Light" w:cs="Calibri Light"/>
        </w:rPr>
        <w:t xml:space="preserve">vast </w:t>
      </w:r>
      <w:r w:rsidR="00B463CF">
        <w:rPr>
          <w:rFonts w:ascii="Calibri Light" w:hAnsi="Calibri Light" w:cs="Calibri Light"/>
        </w:rPr>
        <w:t xml:space="preserve">kunnen </w:t>
      </w:r>
      <w:r>
        <w:rPr>
          <w:rFonts w:ascii="Calibri Light" w:hAnsi="Calibri Light" w:cs="Calibri Light"/>
        </w:rPr>
        <w:t>realiseren van</w:t>
      </w:r>
      <w:r w:rsidR="0011753E">
        <w:rPr>
          <w:rFonts w:ascii="Calibri Light" w:hAnsi="Calibri Light" w:cs="Calibri Light"/>
        </w:rPr>
        <w:t xml:space="preserve"> oplossing(en) voor </w:t>
      </w:r>
      <w:r w:rsidR="00B463CF">
        <w:rPr>
          <w:rFonts w:ascii="Calibri Light" w:hAnsi="Calibri Light" w:cs="Calibri Light"/>
        </w:rPr>
        <w:t xml:space="preserve">onze </w:t>
      </w:r>
      <w:r w:rsidR="0011753E">
        <w:rPr>
          <w:rFonts w:ascii="Calibri Light" w:hAnsi="Calibri Light" w:cs="Calibri Light"/>
        </w:rPr>
        <w:t>bedrijfsprocessen</w:t>
      </w:r>
      <w:r w:rsidR="00B16ED8">
        <w:rPr>
          <w:rFonts w:ascii="Calibri Light" w:hAnsi="Calibri Light" w:cs="Calibri Light"/>
        </w:rPr>
        <w:t>.</w:t>
      </w:r>
      <w:r w:rsidR="004F2592" w:rsidRPr="00E85FFA">
        <w:rPr>
          <w:rFonts w:ascii="Calibri Light" w:hAnsi="Calibri Light" w:cs="Calibri Light"/>
        </w:rPr>
        <w:t xml:space="preserve"> </w:t>
      </w:r>
    </w:p>
    <w:p w14:paraId="667128C1" w14:textId="50340033" w:rsidR="00F30027" w:rsidRPr="00CD1A4C" w:rsidRDefault="00B463CF" w:rsidP="00BD2ACF">
      <w:pPr>
        <w:numPr>
          <w:ilvl w:val="0"/>
          <w:numId w:val="25"/>
        </w:numPr>
        <w:jc w:val="both"/>
        <w:rPr>
          <w:rFonts w:ascii="Calibri Light" w:hAnsi="Calibri Light"/>
        </w:rPr>
      </w:pPr>
      <w:r>
        <w:rPr>
          <w:rFonts w:ascii="Calibri Light" w:hAnsi="Calibri Light"/>
        </w:rPr>
        <w:t xml:space="preserve">Het realiseren van een goede samenwerking tussen Auris en haar leveranciers is niet gebaat bij </w:t>
      </w:r>
      <w:r w:rsidR="00FF14B0">
        <w:rPr>
          <w:rFonts w:ascii="Calibri Light" w:hAnsi="Calibri Light"/>
        </w:rPr>
        <w:t>kortdurende</w:t>
      </w:r>
      <w:r>
        <w:rPr>
          <w:rFonts w:ascii="Calibri Light" w:hAnsi="Calibri Light"/>
        </w:rPr>
        <w:t xml:space="preserve"> relaties. We willen samen met onze belangrijkste leveranciers tijd en energie steken in het zo </w:t>
      </w:r>
      <w:r w:rsidR="00491F40">
        <w:rPr>
          <w:rFonts w:ascii="Calibri Light" w:hAnsi="Calibri Light"/>
        </w:rPr>
        <w:t>optimaal m</w:t>
      </w:r>
      <w:r>
        <w:rPr>
          <w:rFonts w:ascii="Calibri Light" w:hAnsi="Calibri Light"/>
        </w:rPr>
        <w:t xml:space="preserve">ogelijk </w:t>
      </w:r>
      <w:r w:rsidR="007B5FE5">
        <w:rPr>
          <w:rFonts w:ascii="Calibri Light" w:hAnsi="Calibri Light"/>
        </w:rPr>
        <w:t xml:space="preserve">samenwerken </w:t>
      </w:r>
      <w:r w:rsidR="0068789B">
        <w:rPr>
          <w:rFonts w:ascii="Calibri Light" w:hAnsi="Calibri Light"/>
        </w:rPr>
        <w:t>z</w:t>
      </w:r>
      <w:r w:rsidRPr="00921430">
        <w:rPr>
          <w:rFonts w:ascii="Calibri Light" w:hAnsi="Calibri Light"/>
        </w:rPr>
        <w:t>odat onze ambities op het gebied van maatschappelijke doelstellingen gewaarborgd worden</w:t>
      </w:r>
      <w:r w:rsidRPr="006224EB">
        <w:rPr>
          <w:rFonts w:ascii="Calibri Light" w:hAnsi="Calibri Light"/>
        </w:rPr>
        <w:t>.</w:t>
      </w:r>
      <w:r w:rsidR="00364108" w:rsidRPr="006224EB">
        <w:rPr>
          <w:rFonts w:ascii="Calibri Light" w:hAnsi="Calibri Light"/>
        </w:rPr>
        <w:t xml:space="preserve"> </w:t>
      </w:r>
    </w:p>
    <w:p w14:paraId="1E355E5D" w14:textId="4C731C4B" w:rsidR="00613370" w:rsidRPr="004A0C67" w:rsidRDefault="003C7419" w:rsidP="00F3209E">
      <w:pPr>
        <w:pStyle w:val="Stijl1"/>
      </w:pPr>
      <w:bookmarkStart w:id="44" w:name="_Toc42057272"/>
      <w:bookmarkStart w:id="45" w:name="_Toc223517260"/>
      <w:bookmarkStart w:id="46" w:name="_Toc228791895"/>
      <w:r w:rsidRPr="004A0C67">
        <w:t>Eisen</w:t>
      </w:r>
      <w:bookmarkEnd w:id="44"/>
      <w:bookmarkEnd w:id="45"/>
      <w:r w:rsidR="00286B7C">
        <w:t xml:space="preserve"> aan de inschrijver</w:t>
      </w:r>
      <w:bookmarkEnd w:id="46"/>
    </w:p>
    <w:p w14:paraId="0071DEFF" w14:textId="0022863F" w:rsidR="009C371B" w:rsidRDefault="009C371B" w:rsidP="009C371B">
      <w:pPr>
        <w:jc w:val="both"/>
        <w:rPr>
          <w:rFonts w:ascii="Calibri Light" w:hAnsi="Calibri Light" w:cs="Calibri Light"/>
        </w:rPr>
      </w:pPr>
      <w:r w:rsidRPr="00E85FFA">
        <w:rPr>
          <w:rFonts w:ascii="Calibri Light" w:hAnsi="Calibri Light" w:cs="Calibri Light"/>
        </w:rPr>
        <w:t xml:space="preserve">Inschrijver garandeert dat gedurende de looptijd van de overeenkomst alle relevante, huidige en toekomstige Nederlandse en Europese wet- en regelgeving van toepassing is op al de te leveren </w:t>
      </w:r>
      <w:r w:rsidR="00E52DC8">
        <w:rPr>
          <w:rFonts w:ascii="Calibri Light" w:hAnsi="Calibri Light" w:cs="Calibri Light"/>
        </w:rPr>
        <w:t>producten</w:t>
      </w:r>
      <w:r w:rsidRPr="00E85FFA">
        <w:rPr>
          <w:rFonts w:ascii="Calibri Light" w:hAnsi="Calibri Light" w:cs="Calibri Light"/>
        </w:rPr>
        <w:t xml:space="preserve"> en diensten. </w:t>
      </w:r>
      <w:r w:rsidR="002C624E">
        <w:rPr>
          <w:rFonts w:ascii="Calibri Light" w:hAnsi="Calibri Light" w:cs="Calibri Light"/>
        </w:rPr>
        <w:t xml:space="preserve">Een concept raamovereenkomst is toegevoegd als Bijlage </w:t>
      </w:r>
      <w:r w:rsidR="00C5002E">
        <w:rPr>
          <w:rFonts w:ascii="Calibri Light" w:hAnsi="Calibri Light" w:cs="Calibri Light"/>
        </w:rPr>
        <w:t>1</w:t>
      </w:r>
      <w:r w:rsidR="00DC3D04">
        <w:rPr>
          <w:rFonts w:ascii="Calibri Light" w:hAnsi="Calibri Light" w:cs="Calibri Light"/>
        </w:rPr>
        <w:t>.</w:t>
      </w:r>
    </w:p>
    <w:p w14:paraId="31C3A59F" w14:textId="77777777" w:rsidR="00E52DC8" w:rsidRPr="00E85FFA" w:rsidRDefault="00E52DC8" w:rsidP="009C371B">
      <w:pPr>
        <w:jc w:val="both"/>
        <w:rPr>
          <w:rFonts w:ascii="Calibri Light" w:hAnsi="Calibri Light" w:cs="Calibri Light"/>
        </w:rPr>
      </w:pPr>
    </w:p>
    <w:p w14:paraId="2B847B82" w14:textId="1146DD8B" w:rsidR="00104122" w:rsidRPr="00E85FFA" w:rsidRDefault="00613370" w:rsidP="00A12BBB">
      <w:pPr>
        <w:spacing w:after="168"/>
        <w:ind w:left="-5"/>
        <w:jc w:val="both"/>
        <w:rPr>
          <w:rFonts w:ascii="Calibri Light" w:hAnsi="Calibri Light" w:cs="Calibri Light"/>
        </w:rPr>
      </w:pPr>
      <w:r w:rsidRPr="00E85FFA">
        <w:rPr>
          <w:rFonts w:ascii="Calibri Light" w:hAnsi="Calibri Light" w:cs="Calibri Light"/>
        </w:rPr>
        <w:t xml:space="preserve">Van een inschrijver wordt verwacht dat hij minimaal voldoet aan de in deze documentatie gestelde eisen. De gestelde eisen zijn geconcretiseerd opgesomd in het </w:t>
      </w:r>
      <w:r w:rsidR="00E52DC8">
        <w:rPr>
          <w:rFonts w:ascii="Calibri Light" w:hAnsi="Calibri Light" w:cs="Calibri Light"/>
        </w:rPr>
        <w:t xml:space="preserve">Word bestand </w:t>
      </w:r>
      <w:r w:rsidRPr="00E85FFA">
        <w:rPr>
          <w:rFonts w:ascii="Calibri Light" w:hAnsi="Calibri Light" w:cs="Calibri Light"/>
        </w:rPr>
        <w:t xml:space="preserve">“Programma van Eisen” bijlage </w:t>
      </w:r>
      <w:r w:rsidR="000374E7">
        <w:rPr>
          <w:rFonts w:ascii="Calibri Light" w:hAnsi="Calibri Light" w:cs="Calibri Light"/>
        </w:rPr>
        <w:t>3</w:t>
      </w:r>
      <w:r w:rsidR="00945D01">
        <w:rPr>
          <w:rFonts w:ascii="Calibri Light" w:hAnsi="Calibri Light" w:cs="Calibri Light"/>
        </w:rPr>
        <w:t xml:space="preserve"> </w:t>
      </w:r>
    </w:p>
    <w:p w14:paraId="2D3B2E0B" w14:textId="5D77D403" w:rsidR="00D436B8" w:rsidRDefault="00104122" w:rsidP="00D436B8">
      <w:pPr>
        <w:rPr>
          <w:rFonts w:ascii="Calibri Light" w:hAnsi="Calibri Light" w:cs="Calibri Light"/>
        </w:rPr>
      </w:pPr>
      <w:r w:rsidRPr="00E85FFA">
        <w:rPr>
          <w:rFonts w:ascii="Calibri Light" w:hAnsi="Calibri Light" w:cs="Calibri Light"/>
        </w:rPr>
        <w:t xml:space="preserve">Voor de eisen geldt dat </w:t>
      </w:r>
      <w:r w:rsidR="007E5A4B" w:rsidRPr="00E85FFA">
        <w:rPr>
          <w:rFonts w:ascii="Calibri Light" w:hAnsi="Calibri Light" w:cs="Calibri Light"/>
        </w:rPr>
        <w:t xml:space="preserve">direct </w:t>
      </w:r>
      <w:r w:rsidRPr="00E85FFA">
        <w:rPr>
          <w:rFonts w:ascii="Calibri Light" w:hAnsi="Calibri Light" w:cs="Calibri Light"/>
        </w:rPr>
        <w:t>hieraan voldaan moet worden</w:t>
      </w:r>
      <w:r w:rsidR="005B239B">
        <w:rPr>
          <w:rFonts w:ascii="Calibri Light" w:hAnsi="Calibri Light" w:cs="Calibri Light"/>
        </w:rPr>
        <w:t xml:space="preserve"> gedurende de looptijd van de overeenkomst;</w:t>
      </w:r>
      <w:r w:rsidRPr="00E85FFA">
        <w:rPr>
          <w:rFonts w:ascii="Calibri Light" w:hAnsi="Calibri Light" w:cs="Calibri Light"/>
        </w:rPr>
        <w:t xml:space="preserve"> het betref</w:t>
      </w:r>
      <w:r w:rsidR="005D3444">
        <w:rPr>
          <w:rFonts w:ascii="Calibri Light" w:hAnsi="Calibri Light" w:cs="Calibri Light"/>
        </w:rPr>
        <w:t>fen</w:t>
      </w:r>
      <w:r w:rsidRPr="00E85FFA">
        <w:rPr>
          <w:rFonts w:ascii="Calibri Light" w:hAnsi="Calibri Light" w:cs="Calibri Light"/>
        </w:rPr>
        <w:t xml:space="preserve"> knock-out criteria.</w:t>
      </w:r>
      <w:r w:rsidR="00945D01">
        <w:rPr>
          <w:rFonts w:ascii="Calibri Light" w:hAnsi="Calibri Light" w:cs="Calibri Light"/>
        </w:rPr>
        <w:t xml:space="preserve"> </w:t>
      </w:r>
      <w:r w:rsidRPr="00E85FFA">
        <w:rPr>
          <w:rFonts w:ascii="Calibri Light" w:hAnsi="Calibri Light" w:cs="Calibri Light"/>
        </w:rPr>
        <w:t xml:space="preserve"> Niet voldoen aan deze eisen betekent dus uitsluiting van de aanbesteding. </w:t>
      </w:r>
      <w:bookmarkStart w:id="47" w:name="_Toc42057276"/>
      <w:bookmarkStart w:id="48" w:name="_Toc42777508"/>
      <w:bookmarkStart w:id="49" w:name="_Toc223517261"/>
    </w:p>
    <w:p w14:paraId="11D409B9" w14:textId="1D4FDD4A" w:rsidR="00D436B8" w:rsidRPr="00286B7C" w:rsidRDefault="00D436B8" w:rsidP="00286B7C">
      <w:pPr>
        <w:pStyle w:val="kop20"/>
      </w:pPr>
      <w:bookmarkStart w:id="50" w:name="_Toc107307100"/>
      <w:bookmarkStart w:id="51" w:name="_Toc179299247"/>
      <w:bookmarkStart w:id="52" w:name="_Toc183089937"/>
      <w:bookmarkStart w:id="53" w:name="_Toc223679654"/>
      <w:bookmarkStart w:id="54" w:name="_Toc228791896"/>
      <w:r w:rsidRPr="00286B7C">
        <w:t>Algemene informatie</w:t>
      </w:r>
      <w:bookmarkEnd w:id="50"/>
      <w:bookmarkEnd w:id="51"/>
      <w:bookmarkEnd w:id="52"/>
      <w:bookmarkEnd w:id="53"/>
      <w:bookmarkEnd w:id="54"/>
    </w:p>
    <w:p w14:paraId="0E85B8A8" w14:textId="77777777" w:rsidR="00D436B8" w:rsidRDefault="00D436B8" w:rsidP="00341001">
      <w:pPr>
        <w:pStyle w:val="BasistekstAuris"/>
        <w:spacing w:line="240" w:lineRule="auto"/>
        <w:jc w:val="both"/>
        <w:rPr>
          <w:rFonts w:ascii="Calibri Light" w:eastAsia="Calibri Light" w:hAnsi="Calibri Light" w:cs="Calibri Light"/>
          <w:sz w:val="22"/>
          <w:szCs w:val="22"/>
        </w:rPr>
      </w:pPr>
      <w:r w:rsidRPr="00EE3662">
        <w:rPr>
          <w:rFonts w:ascii="Calibri Light" w:hAnsi="Calibri Light" w:cs="Calibri Light"/>
          <w:sz w:val="22"/>
          <w:szCs w:val="22"/>
        </w:rPr>
        <w:t xml:space="preserve">In de volgende paragrafen wordt aangegeven welke informatie een Inschrijver dient in te leveren ten behoeve van de beoordeling </w:t>
      </w:r>
      <w:r w:rsidRPr="00EE3662">
        <w:rPr>
          <w:rFonts w:ascii="Calibri Light" w:eastAsia="Calibri Light" w:hAnsi="Calibri Light" w:cs="Calibri Light"/>
          <w:sz w:val="22"/>
          <w:szCs w:val="22"/>
        </w:rPr>
        <w:t>op grond van de Uitsluitingsgronden en Geschiktheidseisen. Per onderdeel beschrijft dit hoofdstuk welke eisen er gelden.</w:t>
      </w:r>
    </w:p>
    <w:p w14:paraId="430E16C1" w14:textId="77777777" w:rsidR="00036A6D" w:rsidRPr="00EE3662" w:rsidRDefault="00036A6D" w:rsidP="00341001">
      <w:pPr>
        <w:pStyle w:val="BasistekstAuris"/>
        <w:spacing w:line="240" w:lineRule="auto"/>
        <w:jc w:val="both"/>
        <w:rPr>
          <w:rFonts w:ascii="Calibri Light" w:hAnsi="Calibri Light" w:cs="Calibri Light"/>
          <w:sz w:val="22"/>
          <w:szCs w:val="22"/>
        </w:rPr>
      </w:pPr>
    </w:p>
    <w:p w14:paraId="3B09AC38" w14:textId="3F79D207" w:rsidR="00D436B8" w:rsidRPr="0076081D" w:rsidRDefault="00D436B8" w:rsidP="00341001">
      <w:pPr>
        <w:pStyle w:val="BasistekstAuris"/>
        <w:spacing w:line="240" w:lineRule="auto"/>
        <w:jc w:val="both"/>
        <w:rPr>
          <w:rFonts w:ascii="Calibri Light" w:hAnsi="Calibri Light" w:cs="Calibri Light"/>
          <w:szCs w:val="22"/>
        </w:rPr>
      </w:pPr>
      <w:r w:rsidRPr="00EE3662">
        <w:rPr>
          <w:rFonts w:ascii="Calibri Light" w:hAnsi="Calibri Light" w:cs="Calibri Light"/>
          <w:sz w:val="22"/>
          <w:szCs w:val="22"/>
        </w:rPr>
        <w:t>Dit hoofdstuk beschrijft per eis welke eis geldt in het geval van Inschrijving in een samenwerkingsverband of met onderaannemers</w:t>
      </w:r>
      <w:r w:rsidR="00EE3662">
        <w:rPr>
          <w:rFonts w:ascii="Calibri Light" w:hAnsi="Calibri Light" w:cs="Calibri Light"/>
          <w:szCs w:val="22"/>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567"/>
        <w:gridCol w:w="2693"/>
        <w:gridCol w:w="1276"/>
        <w:gridCol w:w="1417"/>
        <w:gridCol w:w="1418"/>
      </w:tblGrid>
      <w:tr w:rsidR="00D436B8" w:rsidRPr="0076081D" w14:paraId="532CA13F" w14:textId="77777777">
        <w:tc>
          <w:tcPr>
            <w:tcW w:w="2122" w:type="dxa"/>
            <w:shd w:val="clear" w:color="auto" w:fill="C0C0C0"/>
          </w:tcPr>
          <w:p w14:paraId="7D20BA1B" w14:textId="77777777" w:rsidR="00D436B8" w:rsidRPr="0076081D" w:rsidRDefault="00D436B8">
            <w:pPr>
              <w:jc w:val="both"/>
              <w:rPr>
                <w:rFonts w:eastAsia="MS Mincho"/>
                <w:b/>
                <w:color w:val="002060"/>
              </w:rPr>
            </w:pPr>
          </w:p>
        </w:tc>
        <w:tc>
          <w:tcPr>
            <w:tcW w:w="567" w:type="dxa"/>
            <w:shd w:val="clear" w:color="auto" w:fill="C0C0C0"/>
          </w:tcPr>
          <w:p w14:paraId="6B908EE0"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b/>
                <w:szCs w:val="22"/>
              </w:rPr>
              <w:t>Nr.</w:t>
            </w:r>
          </w:p>
        </w:tc>
        <w:tc>
          <w:tcPr>
            <w:tcW w:w="2693" w:type="dxa"/>
            <w:shd w:val="clear" w:color="auto" w:fill="C0C0C0"/>
          </w:tcPr>
          <w:p w14:paraId="23C604F6"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b/>
                <w:szCs w:val="22"/>
              </w:rPr>
              <w:t>Omschrijving</w:t>
            </w:r>
          </w:p>
        </w:tc>
        <w:tc>
          <w:tcPr>
            <w:tcW w:w="1276" w:type="dxa"/>
            <w:shd w:val="clear" w:color="auto" w:fill="C0C0C0"/>
          </w:tcPr>
          <w:p w14:paraId="7EB92642" w14:textId="77777777" w:rsidR="00D436B8" w:rsidRDefault="00D436B8">
            <w:pPr>
              <w:pStyle w:val="BasistekstAuris"/>
              <w:spacing w:line="240" w:lineRule="auto"/>
              <w:rPr>
                <w:rFonts w:ascii="Calibri Light" w:eastAsia="MS Mincho" w:hAnsi="Calibri Light" w:cs="Calibri Light"/>
                <w:b/>
                <w:szCs w:val="22"/>
              </w:rPr>
            </w:pPr>
            <w:r w:rsidRPr="0076081D">
              <w:rPr>
                <w:rFonts w:ascii="Calibri Light" w:eastAsia="MS Mincho" w:hAnsi="Calibri Light" w:cs="Calibri Light"/>
                <w:b/>
                <w:szCs w:val="22"/>
              </w:rPr>
              <w:t xml:space="preserve">Bij </w:t>
            </w:r>
          </w:p>
          <w:p w14:paraId="1FFDAA77"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b/>
                <w:szCs w:val="22"/>
              </w:rPr>
              <w:t>Inschrijving</w:t>
            </w:r>
          </w:p>
        </w:tc>
        <w:tc>
          <w:tcPr>
            <w:tcW w:w="1417" w:type="dxa"/>
            <w:shd w:val="clear" w:color="auto" w:fill="C0C0C0"/>
          </w:tcPr>
          <w:p w14:paraId="61814DB4" w14:textId="77777777" w:rsidR="00D436B8" w:rsidRDefault="00D436B8">
            <w:pPr>
              <w:pStyle w:val="BasistekstAuris"/>
              <w:spacing w:line="240" w:lineRule="auto"/>
              <w:rPr>
                <w:rFonts w:ascii="Calibri Light" w:eastAsia="MS Mincho" w:hAnsi="Calibri Light" w:cs="Calibri Light"/>
                <w:b/>
                <w:szCs w:val="22"/>
              </w:rPr>
            </w:pPr>
            <w:r w:rsidRPr="0076081D">
              <w:rPr>
                <w:rFonts w:ascii="Calibri Light" w:eastAsia="MS Mincho" w:hAnsi="Calibri Light" w:cs="Calibri Light"/>
                <w:b/>
                <w:szCs w:val="22"/>
              </w:rPr>
              <w:t xml:space="preserve">Op </w:t>
            </w:r>
          </w:p>
          <w:p w14:paraId="388ECE41"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b/>
                <w:szCs w:val="22"/>
              </w:rPr>
              <w:t>verzoek</w:t>
            </w:r>
          </w:p>
        </w:tc>
        <w:tc>
          <w:tcPr>
            <w:tcW w:w="1418" w:type="dxa"/>
            <w:shd w:val="clear" w:color="auto" w:fill="C0C0C0"/>
          </w:tcPr>
          <w:p w14:paraId="598B619D" w14:textId="77777777" w:rsidR="00D436B8" w:rsidRPr="0076081D" w:rsidRDefault="00D436B8">
            <w:pPr>
              <w:pStyle w:val="BasistekstAuris"/>
              <w:spacing w:line="240" w:lineRule="auto"/>
              <w:rPr>
                <w:rFonts w:ascii="Calibri Light" w:eastAsia="MS Mincho" w:hAnsi="Calibri Light" w:cs="Calibri Light"/>
                <w:szCs w:val="22"/>
              </w:rPr>
            </w:pPr>
            <w:r>
              <w:rPr>
                <w:rFonts w:ascii="Calibri Light" w:eastAsia="MS Mincho" w:hAnsi="Calibri Light" w:cs="Calibri Light"/>
                <w:b/>
                <w:szCs w:val="22"/>
              </w:rPr>
              <w:t>Toevoegen inschrijving als</w:t>
            </w:r>
          </w:p>
        </w:tc>
      </w:tr>
      <w:tr w:rsidR="00D436B8" w:rsidRPr="0076081D" w14:paraId="00545510" w14:textId="77777777">
        <w:tc>
          <w:tcPr>
            <w:tcW w:w="2122" w:type="dxa"/>
          </w:tcPr>
          <w:p w14:paraId="7232C639"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Algemene verklaring</w:t>
            </w:r>
          </w:p>
        </w:tc>
        <w:tc>
          <w:tcPr>
            <w:tcW w:w="567" w:type="dxa"/>
          </w:tcPr>
          <w:p w14:paraId="20EB7ED5"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A1</w:t>
            </w:r>
          </w:p>
        </w:tc>
        <w:tc>
          <w:tcPr>
            <w:tcW w:w="2693" w:type="dxa"/>
          </w:tcPr>
          <w:p w14:paraId="056D6A41"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Uniform Europees Aanbestedingsdocument</w:t>
            </w:r>
          </w:p>
        </w:tc>
        <w:tc>
          <w:tcPr>
            <w:tcW w:w="1276" w:type="dxa"/>
          </w:tcPr>
          <w:p w14:paraId="5191EDEB" w14:textId="77777777" w:rsidR="00D436B8" w:rsidRPr="0076081D" w:rsidRDefault="00D436B8">
            <w:pPr>
              <w:pStyle w:val="BasistekstAuris"/>
              <w:spacing w:line="240" w:lineRule="auto"/>
              <w:jc w:val="center"/>
              <w:rPr>
                <w:rFonts w:ascii="Calibri Light" w:eastAsia="MS Mincho" w:hAnsi="Calibri Light" w:cs="Calibri Light"/>
                <w:szCs w:val="22"/>
              </w:rPr>
            </w:pPr>
            <w:r w:rsidRPr="0076081D">
              <w:rPr>
                <w:rFonts w:ascii="Calibri Light" w:eastAsia="MS Mincho" w:hAnsi="Calibri Light" w:cs="Calibri Light"/>
                <w:szCs w:val="22"/>
              </w:rPr>
              <w:t>X</w:t>
            </w:r>
          </w:p>
        </w:tc>
        <w:tc>
          <w:tcPr>
            <w:tcW w:w="1417" w:type="dxa"/>
          </w:tcPr>
          <w:p w14:paraId="666133F3" w14:textId="77777777" w:rsidR="00D436B8" w:rsidRPr="0076081D" w:rsidRDefault="00D436B8">
            <w:pPr>
              <w:jc w:val="center"/>
              <w:rPr>
                <w:rFonts w:eastAsia="MS Mincho"/>
                <w:color w:val="002060"/>
              </w:rPr>
            </w:pPr>
          </w:p>
        </w:tc>
        <w:tc>
          <w:tcPr>
            <w:tcW w:w="1418" w:type="dxa"/>
          </w:tcPr>
          <w:p w14:paraId="3A12DA7A" w14:textId="76096D81" w:rsidR="00D436B8" w:rsidRPr="00886466" w:rsidRDefault="00D436B8">
            <w:pPr>
              <w:pStyle w:val="BasistekstAuris"/>
              <w:spacing w:line="240" w:lineRule="auto"/>
              <w:rPr>
                <w:rFonts w:ascii="Calibri Light" w:eastAsia="MS Mincho" w:hAnsi="Calibri Light" w:cs="Calibri Light"/>
                <w:szCs w:val="22"/>
              </w:rPr>
            </w:pPr>
            <w:r w:rsidRPr="00886466">
              <w:rPr>
                <w:rFonts w:ascii="Calibri Light" w:hAnsi="Calibri Light" w:cs="Calibri Light"/>
                <w:szCs w:val="22"/>
              </w:rPr>
              <w:t xml:space="preserve">Bijlage </w:t>
            </w:r>
            <w:r w:rsidR="00765A5C">
              <w:rPr>
                <w:rFonts w:ascii="Calibri Light" w:hAnsi="Calibri Light" w:cs="Calibri Light"/>
                <w:szCs w:val="22"/>
              </w:rPr>
              <w:t>5</w:t>
            </w:r>
          </w:p>
        </w:tc>
      </w:tr>
      <w:tr w:rsidR="00D436B8" w:rsidRPr="0076081D" w14:paraId="09B15DB2" w14:textId="77777777">
        <w:tc>
          <w:tcPr>
            <w:tcW w:w="2122" w:type="dxa"/>
            <w:vMerge w:val="restart"/>
          </w:tcPr>
          <w:p w14:paraId="3E4FF904"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Uitsluitingsgronden</w:t>
            </w:r>
          </w:p>
        </w:tc>
        <w:tc>
          <w:tcPr>
            <w:tcW w:w="567" w:type="dxa"/>
          </w:tcPr>
          <w:p w14:paraId="1D10DCC2"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U1</w:t>
            </w:r>
          </w:p>
        </w:tc>
        <w:tc>
          <w:tcPr>
            <w:tcW w:w="2693" w:type="dxa"/>
          </w:tcPr>
          <w:p w14:paraId="2AF1B939"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Inschrijving in het nationale beroeps-/handelsregister</w:t>
            </w:r>
          </w:p>
        </w:tc>
        <w:tc>
          <w:tcPr>
            <w:tcW w:w="1276" w:type="dxa"/>
          </w:tcPr>
          <w:p w14:paraId="165B82C5" w14:textId="77777777" w:rsidR="00D436B8" w:rsidRPr="0076081D" w:rsidRDefault="00D436B8">
            <w:pPr>
              <w:jc w:val="center"/>
              <w:rPr>
                <w:rFonts w:eastAsia="MS Mincho"/>
                <w:color w:val="002060"/>
              </w:rPr>
            </w:pPr>
          </w:p>
        </w:tc>
        <w:tc>
          <w:tcPr>
            <w:tcW w:w="1417" w:type="dxa"/>
          </w:tcPr>
          <w:p w14:paraId="4FB488D8" w14:textId="77777777" w:rsidR="00D436B8" w:rsidRPr="0076081D" w:rsidRDefault="00D436B8">
            <w:pPr>
              <w:pStyle w:val="BasistekstAuris"/>
              <w:spacing w:line="240" w:lineRule="auto"/>
              <w:jc w:val="center"/>
              <w:rPr>
                <w:rFonts w:ascii="Calibri Light" w:eastAsia="MS Mincho" w:hAnsi="Calibri Light" w:cs="Calibri Light"/>
                <w:szCs w:val="22"/>
              </w:rPr>
            </w:pPr>
            <w:r w:rsidRPr="0076081D">
              <w:rPr>
                <w:rFonts w:ascii="Calibri Light" w:eastAsia="MS Mincho" w:hAnsi="Calibri Light" w:cs="Calibri Light"/>
                <w:szCs w:val="22"/>
              </w:rPr>
              <w:t>X</w:t>
            </w:r>
          </w:p>
        </w:tc>
        <w:tc>
          <w:tcPr>
            <w:tcW w:w="1418" w:type="dxa"/>
          </w:tcPr>
          <w:p w14:paraId="5BF2B908" w14:textId="77777777" w:rsidR="00D436B8" w:rsidRPr="0076081D" w:rsidRDefault="00D436B8">
            <w:pPr>
              <w:pStyle w:val="BasistekstAuris"/>
              <w:spacing w:line="240" w:lineRule="auto"/>
              <w:rPr>
                <w:rFonts w:ascii="Calibri Light" w:eastAsia="MS Mincho" w:hAnsi="Calibri Light" w:cs="Calibri Light"/>
                <w:szCs w:val="22"/>
              </w:rPr>
            </w:pPr>
          </w:p>
        </w:tc>
      </w:tr>
      <w:tr w:rsidR="00D436B8" w:rsidRPr="0076081D" w14:paraId="16EA10E8" w14:textId="77777777">
        <w:tc>
          <w:tcPr>
            <w:tcW w:w="2122" w:type="dxa"/>
            <w:vMerge/>
          </w:tcPr>
          <w:p w14:paraId="74643DD1" w14:textId="77777777" w:rsidR="00D436B8" w:rsidRPr="0076081D" w:rsidRDefault="00D436B8">
            <w:pPr>
              <w:jc w:val="both"/>
              <w:rPr>
                <w:rFonts w:eastAsia="MS Mincho"/>
                <w:color w:val="002060"/>
              </w:rPr>
            </w:pPr>
          </w:p>
        </w:tc>
        <w:tc>
          <w:tcPr>
            <w:tcW w:w="567" w:type="dxa"/>
          </w:tcPr>
          <w:p w14:paraId="44A4780E"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U2</w:t>
            </w:r>
          </w:p>
        </w:tc>
        <w:tc>
          <w:tcPr>
            <w:tcW w:w="2693" w:type="dxa"/>
          </w:tcPr>
          <w:p w14:paraId="749E981C"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Gedragsverklaring aanbesteden</w:t>
            </w:r>
          </w:p>
        </w:tc>
        <w:tc>
          <w:tcPr>
            <w:tcW w:w="1276" w:type="dxa"/>
          </w:tcPr>
          <w:p w14:paraId="033E6103" w14:textId="77777777" w:rsidR="00D436B8" w:rsidRPr="0076081D" w:rsidRDefault="00D436B8">
            <w:pPr>
              <w:jc w:val="center"/>
              <w:rPr>
                <w:rFonts w:eastAsia="MS Mincho"/>
                <w:color w:val="002060"/>
              </w:rPr>
            </w:pPr>
          </w:p>
        </w:tc>
        <w:tc>
          <w:tcPr>
            <w:tcW w:w="1417" w:type="dxa"/>
          </w:tcPr>
          <w:p w14:paraId="0B1C66DE" w14:textId="77777777" w:rsidR="00D436B8" w:rsidRPr="0076081D" w:rsidRDefault="00D436B8">
            <w:pPr>
              <w:pStyle w:val="BasistekstAuris"/>
              <w:spacing w:line="240" w:lineRule="auto"/>
              <w:jc w:val="center"/>
              <w:rPr>
                <w:rFonts w:ascii="Calibri Light" w:eastAsia="MS Mincho" w:hAnsi="Calibri Light" w:cs="Calibri Light"/>
                <w:szCs w:val="22"/>
              </w:rPr>
            </w:pPr>
            <w:r w:rsidRPr="0076081D">
              <w:rPr>
                <w:rFonts w:ascii="Calibri Light" w:eastAsia="MS Mincho" w:hAnsi="Calibri Light" w:cs="Calibri Light"/>
                <w:szCs w:val="22"/>
              </w:rPr>
              <w:t>X</w:t>
            </w:r>
          </w:p>
        </w:tc>
        <w:tc>
          <w:tcPr>
            <w:tcW w:w="1418" w:type="dxa"/>
          </w:tcPr>
          <w:p w14:paraId="5BA2FDA9" w14:textId="77777777" w:rsidR="00D436B8" w:rsidRPr="0076081D" w:rsidRDefault="00D436B8">
            <w:pPr>
              <w:pStyle w:val="BasistekstAuris"/>
              <w:spacing w:line="240" w:lineRule="auto"/>
              <w:rPr>
                <w:rFonts w:ascii="Calibri Light" w:eastAsia="MS Mincho" w:hAnsi="Calibri Light" w:cs="Calibri Light"/>
                <w:szCs w:val="22"/>
              </w:rPr>
            </w:pPr>
          </w:p>
        </w:tc>
      </w:tr>
      <w:tr w:rsidR="00D436B8" w:rsidRPr="0076081D" w14:paraId="791DD143" w14:textId="77777777">
        <w:tc>
          <w:tcPr>
            <w:tcW w:w="2122" w:type="dxa"/>
            <w:vMerge/>
          </w:tcPr>
          <w:p w14:paraId="2C975AA4" w14:textId="77777777" w:rsidR="00D436B8" w:rsidRPr="0076081D" w:rsidRDefault="00D436B8">
            <w:pPr>
              <w:jc w:val="both"/>
              <w:rPr>
                <w:rFonts w:eastAsia="MS Mincho"/>
                <w:color w:val="002060"/>
              </w:rPr>
            </w:pPr>
          </w:p>
        </w:tc>
        <w:tc>
          <w:tcPr>
            <w:tcW w:w="567" w:type="dxa"/>
          </w:tcPr>
          <w:p w14:paraId="457D0E8F"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U3</w:t>
            </w:r>
          </w:p>
        </w:tc>
        <w:tc>
          <w:tcPr>
            <w:tcW w:w="2693" w:type="dxa"/>
          </w:tcPr>
          <w:p w14:paraId="69A45AA4"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Verklaring van de Belastingdienst</w:t>
            </w:r>
          </w:p>
        </w:tc>
        <w:tc>
          <w:tcPr>
            <w:tcW w:w="1276" w:type="dxa"/>
          </w:tcPr>
          <w:p w14:paraId="6136257C" w14:textId="77777777" w:rsidR="00D436B8" w:rsidRPr="0076081D" w:rsidRDefault="00D436B8">
            <w:pPr>
              <w:jc w:val="center"/>
              <w:rPr>
                <w:rFonts w:eastAsia="MS Mincho"/>
                <w:color w:val="002060"/>
              </w:rPr>
            </w:pPr>
          </w:p>
        </w:tc>
        <w:tc>
          <w:tcPr>
            <w:tcW w:w="1417" w:type="dxa"/>
          </w:tcPr>
          <w:p w14:paraId="7548F311" w14:textId="77777777" w:rsidR="00D436B8" w:rsidRPr="0076081D" w:rsidRDefault="00D436B8">
            <w:pPr>
              <w:pStyle w:val="BasistekstAuris"/>
              <w:spacing w:line="240" w:lineRule="auto"/>
              <w:jc w:val="center"/>
              <w:rPr>
                <w:rFonts w:ascii="Calibri Light" w:eastAsia="MS Mincho" w:hAnsi="Calibri Light" w:cs="Calibri Light"/>
                <w:szCs w:val="22"/>
              </w:rPr>
            </w:pPr>
            <w:r w:rsidRPr="0076081D">
              <w:rPr>
                <w:rFonts w:ascii="Calibri Light" w:eastAsia="MS Mincho" w:hAnsi="Calibri Light" w:cs="Calibri Light"/>
                <w:szCs w:val="22"/>
              </w:rPr>
              <w:t>X</w:t>
            </w:r>
          </w:p>
        </w:tc>
        <w:tc>
          <w:tcPr>
            <w:tcW w:w="1418" w:type="dxa"/>
          </w:tcPr>
          <w:p w14:paraId="0AA1B808" w14:textId="77777777" w:rsidR="00D436B8" w:rsidRPr="0076081D" w:rsidRDefault="00D436B8">
            <w:pPr>
              <w:pStyle w:val="BasistekstAuris"/>
              <w:spacing w:line="240" w:lineRule="auto"/>
              <w:rPr>
                <w:rFonts w:ascii="Calibri Light" w:eastAsia="MS Mincho" w:hAnsi="Calibri Light" w:cs="Calibri Light"/>
                <w:szCs w:val="22"/>
              </w:rPr>
            </w:pPr>
          </w:p>
        </w:tc>
      </w:tr>
      <w:tr w:rsidR="00D436B8" w:rsidRPr="0076081D" w14:paraId="4E5BC7E1" w14:textId="77777777">
        <w:tc>
          <w:tcPr>
            <w:tcW w:w="2122" w:type="dxa"/>
            <w:vMerge w:val="restart"/>
          </w:tcPr>
          <w:p w14:paraId="07F1E6B0"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Geschiktheidseisen</w:t>
            </w:r>
          </w:p>
        </w:tc>
        <w:tc>
          <w:tcPr>
            <w:tcW w:w="567" w:type="dxa"/>
          </w:tcPr>
          <w:p w14:paraId="662B9E6A"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E1</w:t>
            </w:r>
          </w:p>
        </w:tc>
        <w:tc>
          <w:tcPr>
            <w:tcW w:w="2693" w:type="dxa"/>
          </w:tcPr>
          <w:p w14:paraId="3269365B"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Afdekking beroepsrisico’s</w:t>
            </w:r>
          </w:p>
        </w:tc>
        <w:tc>
          <w:tcPr>
            <w:tcW w:w="1276" w:type="dxa"/>
          </w:tcPr>
          <w:p w14:paraId="0956FF7A" w14:textId="77777777" w:rsidR="00D436B8" w:rsidRPr="0076081D" w:rsidRDefault="00D436B8">
            <w:pPr>
              <w:jc w:val="center"/>
              <w:rPr>
                <w:rFonts w:eastAsia="MS Mincho"/>
                <w:color w:val="002060"/>
              </w:rPr>
            </w:pPr>
          </w:p>
        </w:tc>
        <w:tc>
          <w:tcPr>
            <w:tcW w:w="1417" w:type="dxa"/>
          </w:tcPr>
          <w:p w14:paraId="6993AA8F" w14:textId="77777777" w:rsidR="00D436B8" w:rsidRPr="0076081D" w:rsidRDefault="00D436B8">
            <w:pPr>
              <w:pStyle w:val="BasistekstAuris"/>
              <w:spacing w:line="240" w:lineRule="auto"/>
              <w:jc w:val="center"/>
              <w:rPr>
                <w:rFonts w:ascii="Calibri Light" w:eastAsia="MS Mincho" w:hAnsi="Calibri Light" w:cs="Calibri Light"/>
                <w:szCs w:val="22"/>
              </w:rPr>
            </w:pPr>
            <w:r w:rsidRPr="0076081D">
              <w:rPr>
                <w:rFonts w:ascii="Calibri Light" w:eastAsia="MS Mincho" w:hAnsi="Calibri Light" w:cs="Calibri Light"/>
                <w:szCs w:val="22"/>
              </w:rPr>
              <w:t>X</w:t>
            </w:r>
          </w:p>
        </w:tc>
        <w:tc>
          <w:tcPr>
            <w:tcW w:w="1418" w:type="dxa"/>
          </w:tcPr>
          <w:p w14:paraId="6103157A" w14:textId="77777777" w:rsidR="00D436B8" w:rsidRPr="0076081D" w:rsidRDefault="00D436B8">
            <w:pPr>
              <w:pStyle w:val="BasistekstAuris"/>
              <w:spacing w:line="240" w:lineRule="auto"/>
              <w:rPr>
                <w:rFonts w:ascii="Calibri Light" w:eastAsia="MS Mincho" w:hAnsi="Calibri Light" w:cs="Calibri Light"/>
                <w:szCs w:val="22"/>
              </w:rPr>
            </w:pPr>
          </w:p>
        </w:tc>
      </w:tr>
      <w:tr w:rsidR="00D436B8" w:rsidRPr="0076081D" w14:paraId="370F44CC" w14:textId="77777777">
        <w:tc>
          <w:tcPr>
            <w:tcW w:w="2122" w:type="dxa"/>
            <w:vMerge/>
          </w:tcPr>
          <w:p w14:paraId="320FE56C" w14:textId="77777777" w:rsidR="00D436B8" w:rsidRPr="0076081D" w:rsidRDefault="00D436B8">
            <w:pPr>
              <w:jc w:val="both"/>
              <w:rPr>
                <w:rFonts w:eastAsia="MS Mincho"/>
                <w:color w:val="002060"/>
              </w:rPr>
            </w:pPr>
          </w:p>
        </w:tc>
        <w:tc>
          <w:tcPr>
            <w:tcW w:w="567" w:type="dxa"/>
          </w:tcPr>
          <w:p w14:paraId="26E11C2E"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E2</w:t>
            </w:r>
          </w:p>
        </w:tc>
        <w:tc>
          <w:tcPr>
            <w:tcW w:w="2693" w:type="dxa"/>
          </w:tcPr>
          <w:p w14:paraId="2502D02D"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eastAsia="MS Mincho" w:hAnsi="Calibri Light" w:cs="Calibri Light"/>
                <w:szCs w:val="22"/>
              </w:rPr>
              <w:t>Financiële draagkracht</w:t>
            </w:r>
          </w:p>
        </w:tc>
        <w:tc>
          <w:tcPr>
            <w:tcW w:w="1276" w:type="dxa"/>
          </w:tcPr>
          <w:p w14:paraId="77F9226A" w14:textId="77777777" w:rsidR="00D436B8" w:rsidRPr="0076081D" w:rsidRDefault="00D436B8">
            <w:pPr>
              <w:jc w:val="center"/>
              <w:rPr>
                <w:rFonts w:eastAsia="MS Mincho"/>
                <w:color w:val="002060"/>
              </w:rPr>
            </w:pPr>
          </w:p>
        </w:tc>
        <w:tc>
          <w:tcPr>
            <w:tcW w:w="1417" w:type="dxa"/>
          </w:tcPr>
          <w:p w14:paraId="2BAA3512" w14:textId="77777777" w:rsidR="00D436B8" w:rsidRPr="0076081D" w:rsidRDefault="00D436B8">
            <w:pPr>
              <w:pStyle w:val="BasistekstAuris"/>
              <w:spacing w:line="240" w:lineRule="auto"/>
              <w:jc w:val="center"/>
              <w:rPr>
                <w:rFonts w:ascii="Calibri Light" w:eastAsia="MS Mincho" w:hAnsi="Calibri Light" w:cs="Calibri Light"/>
                <w:szCs w:val="22"/>
              </w:rPr>
            </w:pPr>
            <w:r w:rsidRPr="0076081D">
              <w:rPr>
                <w:rFonts w:ascii="Calibri Light" w:eastAsia="MS Mincho" w:hAnsi="Calibri Light" w:cs="Calibri Light"/>
                <w:szCs w:val="22"/>
              </w:rPr>
              <w:t>X</w:t>
            </w:r>
          </w:p>
        </w:tc>
        <w:tc>
          <w:tcPr>
            <w:tcW w:w="1418" w:type="dxa"/>
          </w:tcPr>
          <w:p w14:paraId="3BC2B10E" w14:textId="77777777" w:rsidR="00D436B8" w:rsidRPr="0076081D" w:rsidRDefault="00D436B8">
            <w:pPr>
              <w:pStyle w:val="BasistekstAuris"/>
              <w:spacing w:line="240" w:lineRule="auto"/>
              <w:rPr>
                <w:rFonts w:ascii="Calibri Light" w:hAnsi="Calibri Light" w:cs="Calibri Light"/>
                <w:szCs w:val="22"/>
              </w:rPr>
            </w:pPr>
          </w:p>
        </w:tc>
      </w:tr>
      <w:tr w:rsidR="00D436B8" w:rsidRPr="0076081D" w14:paraId="0D6576DA" w14:textId="77777777">
        <w:tc>
          <w:tcPr>
            <w:tcW w:w="2122" w:type="dxa"/>
            <w:vMerge/>
          </w:tcPr>
          <w:p w14:paraId="5FCF105D" w14:textId="77777777" w:rsidR="00D436B8" w:rsidRPr="0076081D" w:rsidRDefault="00D436B8">
            <w:pPr>
              <w:jc w:val="both"/>
              <w:rPr>
                <w:rFonts w:eastAsia="MS Mincho"/>
                <w:color w:val="002060"/>
              </w:rPr>
            </w:pPr>
          </w:p>
        </w:tc>
        <w:tc>
          <w:tcPr>
            <w:tcW w:w="567" w:type="dxa"/>
          </w:tcPr>
          <w:p w14:paraId="25B399DA" w14:textId="77777777" w:rsidR="00D436B8" w:rsidRPr="0076081D" w:rsidRDefault="00D436B8">
            <w:pPr>
              <w:pStyle w:val="BasistekstAuris"/>
              <w:spacing w:line="240" w:lineRule="auto"/>
              <w:rPr>
                <w:rFonts w:ascii="Calibri Light" w:eastAsia="MS Mincho" w:hAnsi="Calibri Light" w:cs="Calibri Light"/>
              </w:rPr>
            </w:pPr>
            <w:r w:rsidRPr="4D4AFF61">
              <w:rPr>
                <w:rFonts w:ascii="Calibri Light" w:eastAsia="MS Mincho" w:hAnsi="Calibri Light" w:cs="Calibri Light"/>
              </w:rPr>
              <w:t>E3</w:t>
            </w:r>
          </w:p>
        </w:tc>
        <w:tc>
          <w:tcPr>
            <w:tcW w:w="2693" w:type="dxa"/>
          </w:tcPr>
          <w:p w14:paraId="76220068" w14:textId="213933C7" w:rsidR="00D436B8" w:rsidRPr="0076081D" w:rsidRDefault="00E36D06">
            <w:pPr>
              <w:pStyle w:val="BasistekstAuris"/>
              <w:spacing w:line="240" w:lineRule="auto"/>
              <w:rPr>
                <w:rFonts w:ascii="Calibri Light" w:eastAsia="MS Mincho" w:hAnsi="Calibri Light" w:cs="Calibri Light"/>
                <w:szCs w:val="22"/>
              </w:rPr>
            </w:pPr>
            <w:r>
              <w:rPr>
                <w:rFonts w:ascii="Calibri Light" w:eastAsia="MS Mincho" w:hAnsi="Calibri Light" w:cs="Calibri Light"/>
                <w:szCs w:val="22"/>
              </w:rPr>
              <w:t>Referentie</w:t>
            </w:r>
            <w:r w:rsidR="00D436B8" w:rsidRPr="0076081D">
              <w:rPr>
                <w:rFonts w:ascii="Calibri Light" w:eastAsia="MS Mincho" w:hAnsi="Calibri Light" w:cs="Calibri Light"/>
                <w:szCs w:val="22"/>
              </w:rPr>
              <w:t xml:space="preserve"> van de </w:t>
            </w:r>
            <w:r w:rsidR="00D436B8">
              <w:rPr>
                <w:rFonts w:ascii="Calibri Light" w:eastAsia="MS Mincho" w:hAnsi="Calibri Light" w:cs="Calibri Light"/>
                <w:szCs w:val="22"/>
              </w:rPr>
              <w:t>Inschrijver</w:t>
            </w:r>
          </w:p>
        </w:tc>
        <w:tc>
          <w:tcPr>
            <w:tcW w:w="1276" w:type="dxa"/>
          </w:tcPr>
          <w:p w14:paraId="1176892D" w14:textId="77777777" w:rsidR="00D436B8" w:rsidRPr="0076081D" w:rsidRDefault="00D436B8">
            <w:pPr>
              <w:pStyle w:val="BasistekstAuris"/>
              <w:spacing w:line="240" w:lineRule="auto"/>
              <w:jc w:val="center"/>
              <w:rPr>
                <w:rFonts w:ascii="Calibri Light" w:eastAsia="MS Mincho" w:hAnsi="Calibri Light" w:cs="Calibri Light"/>
                <w:szCs w:val="22"/>
              </w:rPr>
            </w:pPr>
            <w:r w:rsidRPr="0076081D">
              <w:rPr>
                <w:rFonts w:ascii="Calibri Light" w:eastAsia="MS Mincho" w:hAnsi="Calibri Light" w:cs="Calibri Light"/>
                <w:szCs w:val="22"/>
              </w:rPr>
              <w:t>X</w:t>
            </w:r>
          </w:p>
        </w:tc>
        <w:tc>
          <w:tcPr>
            <w:tcW w:w="1417" w:type="dxa"/>
          </w:tcPr>
          <w:p w14:paraId="0B792C56" w14:textId="77777777" w:rsidR="00D436B8" w:rsidRPr="0076081D" w:rsidRDefault="00D436B8">
            <w:pPr>
              <w:jc w:val="center"/>
              <w:rPr>
                <w:rFonts w:eastAsia="MS Mincho"/>
                <w:color w:val="002060"/>
              </w:rPr>
            </w:pPr>
          </w:p>
        </w:tc>
        <w:tc>
          <w:tcPr>
            <w:tcW w:w="1418" w:type="dxa"/>
          </w:tcPr>
          <w:p w14:paraId="42A6A06E" w14:textId="3B80A80D" w:rsidR="00D436B8" w:rsidRPr="0076081D" w:rsidRDefault="00D436B8">
            <w:pPr>
              <w:pStyle w:val="BasistekstAuris"/>
              <w:spacing w:line="240" w:lineRule="auto"/>
              <w:rPr>
                <w:rFonts w:ascii="Calibri Light" w:eastAsia="MS Mincho" w:hAnsi="Calibri Light" w:cs="Calibri Light"/>
                <w:szCs w:val="22"/>
              </w:rPr>
            </w:pPr>
            <w:r w:rsidRPr="007E426A">
              <w:rPr>
                <w:rFonts w:ascii="Calibri Light" w:hAnsi="Calibri Light" w:cs="Calibri Light"/>
                <w:szCs w:val="22"/>
              </w:rPr>
              <w:t xml:space="preserve">Bijlage </w:t>
            </w:r>
            <w:r w:rsidR="00417891">
              <w:rPr>
                <w:rFonts w:ascii="Calibri Light" w:hAnsi="Calibri Light" w:cs="Calibri Light"/>
                <w:szCs w:val="22"/>
              </w:rPr>
              <w:t>6</w:t>
            </w:r>
          </w:p>
        </w:tc>
      </w:tr>
      <w:tr w:rsidR="00D436B8" w:rsidRPr="0076081D" w14:paraId="18F88F26" w14:textId="77777777">
        <w:tc>
          <w:tcPr>
            <w:tcW w:w="2122" w:type="dxa"/>
            <w:vMerge/>
          </w:tcPr>
          <w:p w14:paraId="088D4956" w14:textId="77777777" w:rsidR="00D436B8" w:rsidRPr="0076081D" w:rsidRDefault="00D436B8">
            <w:pPr>
              <w:jc w:val="both"/>
              <w:rPr>
                <w:rFonts w:eastAsia="MS Mincho"/>
                <w:color w:val="002060"/>
              </w:rPr>
            </w:pPr>
          </w:p>
        </w:tc>
        <w:tc>
          <w:tcPr>
            <w:tcW w:w="567" w:type="dxa"/>
          </w:tcPr>
          <w:p w14:paraId="2F432E4D" w14:textId="77777777" w:rsidR="00D436B8" w:rsidRPr="0076081D" w:rsidRDefault="00D436B8">
            <w:pPr>
              <w:pStyle w:val="BasistekstAuris"/>
              <w:spacing w:line="240" w:lineRule="auto"/>
              <w:rPr>
                <w:rFonts w:ascii="Calibri Light" w:eastAsia="MS Mincho" w:hAnsi="Calibri Light" w:cs="Calibri Light"/>
              </w:rPr>
            </w:pPr>
            <w:r w:rsidRPr="1238C715">
              <w:rPr>
                <w:rFonts w:ascii="Calibri Light" w:eastAsia="MS Mincho" w:hAnsi="Calibri Light" w:cs="Calibri Light"/>
              </w:rPr>
              <w:t>E4</w:t>
            </w:r>
          </w:p>
        </w:tc>
        <w:tc>
          <w:tcPr>
            <w:tcW w:w="2693" w:type="dxa"/>
          </w:tcPr>
          <w:p w14:paraId="3F541371" w14:textId="77777777" w:rsidR="00D436B8" w:rsidRPr="0076081D" w:rsidRDefault="00D436B8">
            <w:pPr>
              <w:pStyle w:val="BasistekstAuris"/>
              <w:spacing w:line="240" w:lineRule="auto"/>
              <w:rPr>
                <w:rFonts w:ascii="Calibri Light" w:eastAsia="MS Mincho" w:hAnsi="Calibri Light" w:cs="Calibri Light"/>
                <w:szCs w:val="22"/>
              </w:rPr>
            </w:pPr>
            <w:r w:rsidRPr="0076081D">
              <w:rPr>
                <w:rFonts w:ascii="Calibri Light" w:hAnsi="Calibri Light" w:cs="Calibri Light"/>
                <w:szCs w:val="22"/>
              </w:rPr>
              <w:t>Wet en regelgeving</w:t>
            </w:r>
          </w:p>
        </w:tc>
        <w:tc>
          <w:tcPr>
            <w:tcW w:w="1276" w:type="dxa"/>
          </w:tcPr>
          <w:p w14:paraId="177ABD3B" w14:textId="77777777" w:rsidR="00D436B8" w:rsidRPr="0076081D" w:rsidRDefault="00D436B8">
            <w:pPr>
              <w:jc w:val="center"/>
              <w:rPr>
                <w:rFonts w:eastAsia="MS Mincho"/>
                <w:color w:val="002060"/>
              </w:rPr>
            </w:pPr>
          </w:p>
        </w:tc>
        <w:tc>
          <w:tcPr>
            <w:tcW w:w="1417" w:type="dxa"/>
          </w:tcPr>
          <w:p w14:paraId="5ABA387B" w14:textId="77777777" w:rsidR="00D436B8" w:rsidRPr="0076081D" w:rsidRDefault="00D436B8">
            <w:pPr>
              <w:pStyle w:val="BasistekstAuris"/>
              <w:spacing w:line="240" w:lineRule="auto"/>
              <w:jc w:val="center"/>
              <w:rPr>
                <w:rFonts w:ascii="Calibri Light" w:eastAsia="MS Mincho" w:hAnsi="Calibri Light" w:cs="Calibri Light"/>
                <w:szCs w:val="22"/>
              </w:rPr>
            </w:pPr>
            <w:r w:rsidRPr="0076081D">
              <w:rPr>
                <w:rFonts w:ascii="Calibri Light" w:eastAsia="MS Mincho" w:hAnsi="Calibri Light" w:cs="Calibri Light"/>
                <w:szCs w:val="22"/>
              </w:rPr>
              <w:t>X</w:t>
            </w:r>
          </w:p>
        </w:tc>
        <w:tc>
          <w:tcPr>
            <w:tcW w:w="1418" w:type="dxa"/>
          </w:tcPr>
          <w:p w14:paraId="35159B6E" w14:textId="77777777" w:rsidR="00D436B8" w:rsidRPr="0076081D" w:rsidRDefault="00D436B8">
            <w:pPr>
              <w:pStyle w:val="BasistekstAuris"/>
              <w:spacing w:line="240" w:lineRule="auto"/>
              <w:rPr>
                <w:rFonts w:ascii="Calibri Light" w:eastAsia="MS Mincho" w:hAnsi="Calibri Light" w:cs="Calibri Light"/>
                <w:szCs w:val="22"/>
              </w:rPr>
            </w:pPr>
          </w:p>
        </w:tc>
      </w:tr>
    </w:tbl>
    <w:p w14:paraId="12986386" w14:textId="77777777" w:rsidR="00D436B8" w:rsidRPr="0076081D" w:rsidRDefault="00D436B8" w:rsidP="00D436B8">
      <w:pPr>
        <w:pStyle w:val="BasistekstAuris"/>
        <w:spacing w:line="240" w:lineRule="auto"/>
        <w:rPr>
          <w:rFonts w:ascii="Calibri Light" w:hAnsi="Calibri Light" w:cs="Calibri Light"/>
          <w:szCs w:val="22"/>
        </w:rPr>
      </w:pPr>
    </w:p>
    <w:p w14:paraId="7B2EC06D" w14:textId="77777777" w:rsidR="00D436B8" w:rsidRPr="00EE3662" w:rsidRDefault="00D436B8" w:rsidP="00341001">
      <w:pPr>
        <w:pStyle w:val="BasistekstAuris"/>
        <w:spacing w:line="240" w:lineRule="auto"/>
        <w:jc w:val="both"/>
        <w:rPr>
          <w:rFonts w:ascii="Calibri Light" w:hAnsi="Calibri Light" w:cs="Calibri Light"/>
          <w:sz w:val="22"/>
          <w:szCs w:val="22"/>
        </w:rPr>
      </w:pPr>
      <w:r w:rsidRPr="00EE3662">
        <w:rPr>
          <w:rFonts w:ascii="Calibri Light" w:hAnsi="Calibri Light" w:cs="Calibri Light"/>
          <w:sz w:val="22"/>
          <w:szCs w:val="22"/>
        </w:rPr>
        <w:t>Om de administratieve belasting van Inschrijvers te beperken maakt Auris gebruik van een beperkt aantal bewijsstukken. Bovenstaande tabel houdt in dat bij Inschrijving in ieder geval A1 en E3 door Inschrijver zijn toegevoegd aan de Inschrijving. Desbetreffende documenten en benodigde gegevens die bij Inschrijving moeten worden toegevoegd, dienen door de rechtsgeldig vertegenwoordiger van Inschrijver te worden ondertekend. De rechtsgeldigheid dient te worden aangetoond door middel van een uittreksel uit het KvK-handelsregister of indien van toepassing een volmacht. Indien de rechtsgeldig vertegenwoordiger van Inschrijver zelf een gemachtigde is, wordt Inschrijver verzocht om zowel het uittreksel uit het KvK-handelsregister als de volmacht toe te voegen aan de Inschrijving.</w:t>
      </w:r>
    </w:p>
    <w:p w14:paraId="4B991101" w14:textId="77777777" w:rsidR="00D436B8" w:rsidRPr="00EE3662" w:rsidRDefault="00D436B8" w:rsidP="00341001">
      <w:pPr>
        <w:pStyle w:val="BasistekstAuris"/>
        <w:spacing w:line="240" w:lineRule="auto"/>
        <w:jc w:val="both"/>
        <w:rPr>
          <w:rFonts w:ascii="Calibri Light" w:hAnsi="Calibri Light" w:cs="Calibri Light"/>
          <w:sz w:val="22"/>
          <w:szCs w:val="22"/>
        </w:rPr>
      </w:pPr>
      <w:r w:rsidRPr="00EE3662">
        <w:rPr>
          <w:rFonts w:ascii="Calibri Light" w:hAnsi="Calibri Light" w:cs="Calibri Light"/>
          <w:sz w:val="22"/>
          <w:szCs w:val="22"/>
        </w:rPr>
        <w:t xml:space="preserve">Na een schriftelijk verzoek van Auris dient de winnende Inschrijver binnen drie werkdagen de resterende bewijsstukken in te dienen (zoals aangegeven in bovenstaande tabel bij kolom ‘Op verzoek’). Het risico dat de bewijsstukken niet tijdig kunnen worden verkregen ligt bij de Inschrijver. </w:t>
      </w:r>
    </w:p>
    <w:p w14:paraId="4A2E337F" w14:textId="77777777" w:rsidR="00D436B8" w:rsidRPr="00EE3662" w:rsidRDefault="00D436B8" w:rsidP="00BD2ACF">
      <w:pPr>
        <w:pStyle w:val="Lijstalinea"/>
        <w:numPr>
          <w:ilvl w:val="0"/>
          <w:numId w:val="29"/>
        </w:numPr>
        <w:spacing w:after="0" w:line="240" w:lineRule="auto"/>
        <w:ind w:left="0" w:firstLine="0"/>
        <w:jc w:val="both"/>
      </w:pPr>
      <w:r w:rsidRPr="00EE3662">
        <w:t xml:space="preserve">Het verdient </w:t>
      </w:r>
      <w:r w:rsidRPr="00EE3662">
        <w:rPr>
          <w:u w:val="single"/>
        </w:rPr>
        <w:t>aanbeveling</w:t>
      </w:r>
      <w:r w:rsidRPr="00EE3662">
        <w:t xml:space="preserve"> de genoemde bewijsstukken tijdig te verzamelen en gereed te hebben uiterlijk 1 week na sluiting van de inschrijftermijn. </w:t>
      </w:r>
    </w:p>
    <w:p w14:paraId="697A6AB2" w14:textId="59CF47FB" w:rsidR="00D436B8" w:rsidRDefault="00D436B8" w:rsidP="00341001">
      <w:pPr>
        <w:pStyle w:val="BasistekstAuris"/>
        <w:spacing w:line="240" w:lineRule="auto"/>
        <w:jc w:val="both"/>
        <w:rPr>
          <w:rFonts w:ascii="Calibri Light" w:hAnsi="Calibri Light" w:cs="Calibri Light"/>
          <w:szCs w:val="22"/>
        </w:rPr>
      </w:pPr>
      <w:r w:rsidRPr="00EE3662">
        <w:rPr>
          <w:rFonts w:ascii="Calibri Light" w:hAnsi="Calibri Light" w:cs="Calibri Light"/>
          <w:sz w:val="22"/>
          <w:szCs w:val="22"/>
        </w:rPr>
        <w:t>Auris behoudt zich het recht voor om nader onderzoek uit te (laten) voeren naar (de verklaringen van) Inschrijver</w:t>
      </w:r>
      <w:r w:rsidR="00EE3662">
        <w:rPr>
          <w:rFonts w:ascii="Calibri Light" w:hAnsi="Calibri Light" w:cs="Calibri Light"/>
          <w:szCs w:val="22"/>
        </w:rPr>
        <w:t>.</w:t>
      </w:r>
    </w:p>
    <w:p w14:paraId="66B2E42F" w14:textId="77777777" w:rsidR="00FF14B0" w:rsidRPr="0076081D" w:rsidRDefault="00FF14B0" w:rsidP="00341001">
      <w:pPr>
        <w:pStyle w:val="BasistekstAuris"/>
        <w:spacing w:line="240" w:lineRule="auto"/>
        <w:jc w:val="both"/>
        <w:rPr>
          <w:rFonts w:ascii="Calibri Light" w:hAnsi="Calibri Light" w:cs="Calibri Light"/>
          <w:szCs w:val="22"/>
        </w:rPr>
      </w:pPr>
    </w:p>
    <w:p w14:paraId="185C2D85" w14:textId="77777777" w:rsidR="00D436B8" w:rsidRPr="00147DC1" w:rsidRDefault="00D436B8" w:rsidP="00294C7C">
      <w:pPr>
        <w:pStyle w:val="Kop3"/>
        <w:numPr>
          <w:ilvl w:val="2"/>
          <w:numId w:val="0"/>
        </w:numPr>
        <w:spacing w:before="0" w:after="0"/>
        <w:rPr>
          <w:rFonts w:ascii="Calibri Light" w:hAnsi="Calibri Light" w:cs="Calibri Light"/>
          <w:sz w:val="22"/>
          <w:szCs w:val="22"/>
        </w:rPr>
      </w:pPr>
      <w:bookmarkStart w:id="55" w:name="_Toc223679655"/>
      <w:bookmarkStart w:id="56" w:name="_Toc228791897"/>
      <w:r w:rsidRPr="00147DC1">
        <w:rPr>
          <w:rFonts w:ascii="Calibri Light" w:hAnsi="Calibri Light" w:cs="Calibri Light"/>
          <w:sz w:val="22"/>
          <w:szCs w:val="22"/>
        </w:rPr>
        <w:t>A1: Uniform Europees Aanbestedingsdocument</w:t>
      </w:r>
      <w:bookmarkEnd w:id="55"/>
      <w:bookmarkEnd w:id="56"/>
    </w:p>
    <w:p w14:paraId="234B0EA6" w14:textId="755907AE" w:rsidR="00D436B8" w:rsidRPr="00ED71D6" w:rsidRDefault="00D436B8" w:rsidP="00294C7C">
      <w:pPr>
        <w:pStyle w:val="Plattetekst"/>
        <w:spacing w:before="0"/>
        <w:jc w:val="both"/>
        <w:rPr>
          <w:rFonts w:ascii="Calibri Light" w:hAnsi="Calibri Light" w:cs="Calibri Light"/>
          <w:sz w:val="22"/>
        </w:rPr>
      </w:pPr>
      <w:r w:rsidRPr="00294C7C">
        <w:rPr>
          <w:rFonts w:ascii="Calibri Light" w:eastAsia="Times New Roman" w:hAnsi="Calibri Light" w:cs="Calibri Light"/>
          <w:color w:val="auto"/>
          <w:kern w:val="0"/>
          <w:sz w:val="22"/>
        </w:rPr>
        <w:t xml:space="preserve">Inschrijver vult met betrekking tot de Inschrijving het meegestuurde Uniform Europees Aanbestedingsdocument (UEA) </w:t>
      </w:r>
      <w:r w:rsidRPr="00ED71D6">
        <w:rPr>
          <w:rFonts w:ascii="Calibri Light" w:eastAsia="Times New Roman" w:hAnsi="Calibri Light" w:cs="Calibri Light"/>
          <w:color w:val="auto"/>
          <w:kern w:val="0"/>
          <w:sz w:val="22"/>
        </w:rPr>
        <w:t>(</w:t>
      </w:r>
      <w:r w:rsidR="00B66F81" w:rsidRPr="00ED71D6">
        <w:rPr>
          <w:rFonts w:ascii="Calibri Light" w:eastAsia="Times New Roman" w:hAnsi="Calibri Light" w:cs="Calibri Light"/>
          <w:color w:val="auto"/>
          <w:kern w:val="0"/>
          <w:sz w:val="22"/>
        </w:rPr>
        <w:t xml:space="preserve">Bijlage </w:t>
      </w:r>
      <w:r w:rsidR="00E208DB" w:rsidRPr="00ED71D6">
        <w:rPr>
          <w:rFonts w:ascii="Calibri Light" w:eastAsia="Times New Roman" w:hAnsi="Calibri Light" w:cs="Calibri Light"/>
          <w:color w:val="auto"/>
          <w:kern w:val="0"/>
          <w:sz w:val="22"/>
        </w:rPr>
        <w:t>5</w:t>
      </w:r>
      <w:r w:rsidRPr="00ED71D6">
        <w:rPr>
          <w:rFonts w:ascii="Calibri Light" w:eastAsia="Times New Roman" w:hAnsi="Calibri Light" w:cs="Calibri Light"/>
          <w:color w:val="auto"/>
          <w:kern w:val="0"/>
          <w:sz w:val="22"/>
        </w:rPr>
        <w:t xml:space="preserve">) volledig en juist in en voegt dit toe aan de Inschrijving. Auris hecht grote waarde aan dat Inschrijvers waarmee zij </w:t>
      </w:r>
      <w:r w:rsidR="00417891" w:rsidRPr="00ED71D6" w:rsidDel="00FF14B0">
        <w:rPr>
          <w:rFonts w:ascii="Calibri Light" w:eastAsia="Times New Roman" w:hAnsi="Calibri Light" w:cs="Calibri Light"/>
          <w:color w:val="auto"/>
          <w:kern w:val="0"/>
          <w:sz w:val="22"/>
        </w:rPr>
        <w:t>zaken</w:t>
      </w:r>
      <w:r w:rsidR="00417891" w:rsidDel="00FF14B0">
        <w:rPr>
          <w:rFonts w:ascii="Calibri Light" w:eastAsia="Times New Roman" w:hAnsi="Calibri Light" w:cs="Calibri Light"/>
          <w:color w:val="auto"/>
          <w:kern w:val="0"/>
          <w:sz w:val="22"/>
        </w:rPr>
        <w:t>doet</w:t>
      </w:r>
      <w:r w:rsidRPr="00ED71D6">
        <w:rPr>
          <w:rFonts w:ascii="Calibri Light" w:eastAsia="Times New Roman" w:hAnsi="Calibri Light" w:cs="Calibri Light"/>
          <w:color w:val="auto"/>
          <w:kern w:val="0"/>
          <w:sz w:val="22"/>
        </w:rPr>
        <w:t xml:space="preserve"> financieel gezond en van onbesproken gedrag zijn. Dit is een belangrijke grondwaarde van Auris die wordt uitgedragen in aanbestedingen. Auris verklaart de Uitsluitingsgronden van toepassing op de Aanbesteding zoals deze zijn aangevinkt in deel III van het Uniform Europees Aanbestedingsdocument (UEA). </w:t>
      </w:r>
    </w:p>
    <w:p w14:paraId="117DCD26" w14:textId="77777777" w:rsidR="00D436B8" w:rsidRPr="00E40402" w:rsidRDefault="00D436B8" w:rsidP="00D436B8">
      <w:pPr>
        <w:pStyle w:val="Plattetekst"/>
        <w:jc w:val="both"/>
        <w:rPr>
          <w:rFonts w:ascii="Calibri Light" w:eastAsia="Times New Roman" w:hAnsi="Calibri Light" w:cs="Calibri Light"/>
          <w:color w:val="auto"/>
          <w:kern w:val="0"/>
          <w:sz w:val="22"/>
        </w:rPr>
      </w:pPr>
      <w:r w:rsidRPr="00E40402">
        <w:rPr>
          <w:rFonts w:ascii="Calibri Light" w:eastAsia="Times New Roman" w:hAnsi="Calibri Light" w:cs="Calibri Light"/>
          <w:color w:val="auto"/>
          <w:kern w:val="0"/>
          <w:sz w:val="22"/>
        </w:rPr>
        <w:t>Inschrijver dient alle benodigde gegevens volledig en juist in te vullen en het UEA rechtsgeldig te ondertekenen, waarna het gescande ondertekende document dient te worden ingediend bij de Inschrijving. Een onvolledig en/of onjuist ingevuld UEA en/of een niet rechtsgeldig ondertekend UEA leidt in beginsel tot uitsluiting van verdere deelname aan de Aanbesteding.</w:t>
      </w:r>
    </w:p>
    <w:p w14:paraId="7E3565AD" w14:textId="77777777" w:rsidR="00D436B8" w:rsidRPr="00281BB8" w:rsidRDefault="00D436B8" w:rsidP="00D436B8">
      <w:pPr>
        <w:pStyle w:val="Aurisbullitlijst"/>
        <w:numPr>
          <w:ilvl w:val="0"/>
          <w:numId w:val="0"/>
        </w:numPr>
        <w:spacing w:after="0"/>
        <w:rPr>
          <w:color w:val="auto"/>
        </w:rPr>
      </w:pPr>
    </w:p>
    <w:p w14:paraId="618AA684" w14:textId="77777777" w:rsidR="00D436B8" w:rsidRPr="00E40402" w:rsidRDefault="00D436B8" w:rsidP="00147DC1">
      <w:pPr>
        <w:pStyle w:val="BasistekstAuris"/>
        <w:spacing w:line="240" w:lineRule="auto"/>
        <w:jc w:val="both"/>
        <w:rPr>
          <w:rFonts w:ascii="Calibri Light" w:hAnsi="Calibri Light" w:cs="Calibri Light"/>
          <w:sz w:val="22"/>
          <w:szCs w:val="22"/>
        </w:rPr>
      </w:pPr>
      <w:r w:rsidRPr="00E40402">
        <w:rPr>
          <w:rFonts w:ascii="Calibri Light" w:hAnsi="Calibri Light" w:cs="Calibri Light"/>
          <w:sz w:val="22"/>
          <w:szCs w:val="22"/>
        </w:rPr>
        <w:t>De reden dat Auris deze facultatieve uitsluitingsgronden van toepassing verklaart, vloeit voort uit het feit dat zij uitsluitend een Inschrijver wenst te contracteren die financieel stabiel en van onbesproken gedrag is en die integer en ethisch handelt.</w:t>
      </w:r>
    </w:p>
    <w:p w14:paraId="1F2312DC" w14:textId="77777777" w:rsidR="00D436B8" w:rsidRPr="00E40402" w:rsidRDefault="00D436B8" w:rsidP="00BD2ACF">
      <w:pPr>
        <w:pStyle w:val="Aurisbullitlijst"/>
        <w:numPr>
          <w:ilvl w:val="0"/>
          <w:numId w:val="32"/>
        </w:numPr>
        <w:spacing w:after="0"/>
        <w:ind w:left="567" w:hanging="567"/>
        <w:jc w:val="both"/>
        <w:rPr>
          <w:color w:val="auto"/>
          <w:sz w:val="22"/>
        </w:rPr>
      </w:pPr>
      <w:r w:rsidRPr="00E40402">
        <w:rPr>
          <w:color w:val="auto"/>
          <w:sz w:val="22"/>
          <w:u w:val="single"/>
        </w:rPr>
        <w:t>Inschrijving</w:t>
      </w:r>
      <w:r w:rsidRPr="00E40402">
        <w:rPr>
          <w:color w:val="auto"/>
          <w:sz w:val="22"/>
        </w:rPr>
        <w:t xml:space="preserve"> in een Samenwerkingsverband of met onderaannemers: Indien Inschrijver zich aanmeldt als Samenwerkingsverband, dienen alle leden afzonderlijk het UEA in te vullen en te ondertekenen. Indien Inschrijver zich aanmeldt met (een) onderaannemer(s), vult Inschrijver, met vermelding van naam van onderaannemer(s), het UEA in en ondertekent de hoofdaannemer dit formulier. Inschrijver voegt het formulier toe aan de Inschrijving.</w:t>
      </w:r>
    </w:p>
    <w:p w14:paraId="7E90CD94" w14:textId="77777777" w:rsidR="002D01AD" w:rsidRPr="00E40402" w:rsidRDefault="00D436B8" w:rsidP="00BD2ACF">
      <w:pPr>
        <w:pStyle w:val="Aurisbullitlijst"/>
        <w:numPr>
          <w:ilvl w:val="0"/>
          <w:numId w:val="32"/>
        </w:numPr>
        <w:spacing w:after="0"/>
        <w:ind w:left="567" w:hanging="567"/>
        <w:jc w:val="both"/>
        <w:rPr>
          <w:color w:val="auto"/>
          <w:sz w:val="22"/>
        </w:rPr>
      </w:pPr>
      <w:r w:rsidRPr="00E40402">
        <w:rPr>
          <w:color w:val="auto"/>
          <w:sz w:val="22"/>
          <w:u w:val="single"/>
        </w:rPr>
        <w:t>Beroep op derde(n)</w:t>
      </w:r>
      <w:r w:rsidRPr="00E40402">
        <w:rPr>
          <w:color w:val="auto"/>
          <w:sz w:val="22"/>
        </w:rPr>
        <w:t>: Indien de Inschrijver, teneinde aan de Geschiktheidseisen te kunnen voldoen, een beroep doet op de financiële draagkracht en/of technische bekwaamheid van een derde, dan dient de Inschrijver in Deel II, sectie C van het UEA hiervan melding te maken. De derde dient eveneens een UEA in te vullen (Deel II A &amp; B en Deel III) en rechtsgeldig te ondertekenen.</w:t>
      </w:r>
      <w:bookmarkStart w:id="57" w:name="_Ref437264495"/>
      <w:bookmarkStart w:id="58" w:name="_Toc495681036"/>
      <w:bookmarkStart w:id="59" w:name="_Toc107307101"/>
      <w:bookmarkStart w:id="60" w:name="_Toc179299248"/>
      <w:bookmarkStart w:id="61" w:name="_Toc183089938"/>
      <w:bookmarkStart w:id="62" w:name="_Toc223679656"/>
    </w:p>
    <w:p w14:paraId="68471A22" w14:textId="77777777" w:rsidR="002D01AD" w:rsidRPr="00E40402" w:rsidRDefault="002D01AD" w:rsidP="002D01AD">
      <w:pPr>
        <w:pStyle w:val="Aurisbullitlijst"/>
        <w:numPr>
          <w:ilvl w:val="0"/>
          <w:numId w:val="0"/>
        </w:numPr>
        <w:spacing w:after="0"/>
        <w:ind w:left="567"/>
        <w:jc w:val="both"/>
        <w:rPr>
          <w:color w:val="auto"/>
          <w:sz w:val="22"/>
        </w:rPr>
      </w:pPr>
    </w:p>
    <w:p w14:paraId="0B7A4718" w14:textId="0AC27F3E" w:rsidR="00D436B8" w:rsidRPr="00C426D8" w:rsidRDefault="00D436B8" w:rsidP="002D01AD">
      <w:pPr>
        <w:pStyle w:val="Aurisbullitlijst"/>
        <w:numPr>
          <w:ilvl w:val="0"/>
          <w:numId w:val="0"/>
        </w:numPr>
        <w:spacing w:after="0"/>
        <w:jc w:val="both"/>
        <w:rPr>
          <w:color w:val="auto"/>
          <w:sz w:val="22"/>
        </w:rPr>
      </w:pPr>
      <w:r w:rsidRPr="00FF14B0">
        <w:rPr>
          <w:color w:val="auto"/>
          <w:sz w:val="22"/>
        </w:rPr>
        <w:t>Bewijsmiddelen ten behoeve van Uitsluitingsgronden</w:t>
      </w:r>
      <w:bookmarkEnd w:id="57"/>
      <w:bookmarkEnd w:id="58"/>
      <w:bookmarkEnd w:id="59"/>
      <w:bookmarkEnd w:id="60"/>
      <w:bookmarkEnd w:id="61"/>
      <w:bookmarkEnd w:id="62"/>
    </w:p>
    <w:p w14:paraId="248DCBD4" w14:textId="2B9B307F" w:rsidR="009B19A6" w:rsidRPr="00C426D8" w:rsidRDefault="00D436B8" w:rsidP="00147DC1">
      <w:pPr>
        <w:pStyle w:val="BasistekstAuris"/>
        <w:spacing w:line="240" w:lineRule="auto"/>
        <w:jc w:val="both"/>
        <w:rPr>
          <w:rFonts w:ascii="Calibri Light" w:hAnsi="Calibri Light" w:cs="Calibri Light"/>
          <w:sz w:val="22"/>
          <w:szCs w:val="22"/>
        </w:rPr>
      </w:pPr>
      <w:r w:rsidRPr="00C426D8">
        <w:rPr>
          <w:rFonts w:ascii="Calibri Light" w:hAnsi="Calibri Light" w:cs="Calibri Light"/>
          <w:sz w:val="22"/>
        </w:rPr>
        <w:t xml:space="preserve">Ten bewijze van de verklaring van Inschrijver (middels het UEA, zie de vorige paragraaf) dat op hem geen Uitsluitingsgronden van toepassing zijn, dient de Inschrijver de hierna genoemde bewijsstukken uiterlijk binnen 72 uur aan Auris te overleggen. Het staat Inschrijver vrij om de bewijsstukken eerder dan voornoemde datum aan Auris te overleggen. </w:t>
      </w:r>
    </w:p>
    <w:tbl>
      <w:tblPr>
        <w:tblStyle w:val="Tabelraster"/>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D436B8" w:rsidRPr="00FF14B0" w14:paraId="737A8B39" w14:textId="77777777" w:rsidTr="00A01ECB">
        <w:tc>
          <w:tcPr>
            <w:tcW w:w="9214" w:type="dxa"/>
          </w:tcPr>
          <w:p w14:paraId="0BBF6AE4" w14:textId="21A0226A" w:rsidR="008049AC" w:rsidRPr="00FF14B0" w:rsidRDefault="008049AC" w:rsidP="008049AC">
            <w:pPr>
              <w:pStyle w:val="Kop3"/>
              <w:numPr>
                <w:ilvl w:val="2"/>
                <w:numId w:val="0"/>
              </w:numPr>
              <w:rPr>
                <w:rFonts w:ascii="Calibri Light" w:hAnsi="Calibri Light" w:cs="Calibri Light"/>
                <w:sz w:val="22"/>
                <w:szCs w:val="22"/>
              </w:rPr>
            </w:pPr>
            <w:bookmarkStart w:id="63" w:name="_Toc228791898"/>
            <w:r w:rsidRPr="00FF14B0">
              <w:rPr>
                <w:rFonts w:ascii="Calibri Light" w:hAnsi="Calibri Light" w:cs="Calibri Light"/>
                <w:sz w:val="22"/>
                <w:szCs w:val="22"/>
              </w:rPr>
              <w:t>U1: Inschrijving in nationale beroeps-/handelsregister</w:t>
            </w:r>
            <w:bookmarkEnd w:id="63"/>
          </w:p>
          <w:p w14:paraId="0F727490" w14:textId="77777777" w:rsidR="00D436B8" w:rsidRPr="00C426D8" w:rsidRDefault="00D436B8" w:rsidP="002D01AD">
            <w:pPr>
              <w:pStyle w:val="BasistekstAuris"/>
              <w:spacing w:line="240" w:lineRule="auto"/>
              <w:rPr>
                <w:rFonts w:ascii="Calibri Light" w:hAnsi="Calibri Light" w:cs="Calibri Light"/>
                <w:sz w:val="22"/>
                <w:szCs w:val="22"/>
              </w:rPr>
            </w:pPr>
            <w:r w:rsidRPr="00C426D8">
              <w:rPr>
                <w:rFonts w:ascii="Calibri Light" w:hAnsi="Calibri Light" w:cs="Calibri Light"/>
                <w:sz w:val="22"/>
                <w:szCs w:val="22"/>
              </w:rPr>
              <w:t xml:space="preserve">Een verklaring zoals bedoeld in lid 1 van artikel 2.89 van de Aanbestedingswet, die niet ouder is dan 6 maanden op het moment van het indienen van de Inschrijving. Uit de verklaring dient te blijken dat Inschrijver volgens de eisen die gelden in het land waarin de Inschrijver is gevestigd, is ingeschreven in het nationale beroeps-/handelsregister, dan wel, indien een dergelijke verklaring in het land van vestiging niet wordt afgegeven, een verklaring of attest onder ede te verstrekken. Binnen Nederland vervult een uittreksel van inschrijving in het handelsregister van de Kamer van Koophandel deze functie. </w:t>
            </w:r>
          </w:p>
          <w:p w14:paraId="3AB9583A" w14:textId="77777777" w:rsidR="00D436B8" w:rsidRPr="00C426D8" w:rsidRDefault="00D436B8">
            <w:pPr>
              <w:pStyle w:val="Lijstalinea"/>
              <w:spacing w:before="120"/>
              <w:ind w:left="0"/>
              <w:rPr>
                <w:rFonts w:ascii="Calibri Light" w:hAnsi="Calibri Light" w:cs="Calibri Light"/>
                <w:color w:val="002060"/>
              </w:rPr>
            </w:pPr>
            <w:r w:rsidRPr="00C426D8">
              <w:rPr>
                <w:rFonts w:ascii="Calibri Light" w:eastAsiaTheme="minorHAnsi" w:hAnsi="Calibri Light" w:cs="Calibri Light"/>
              </w:rPr>
              <w:t>LET OP: Uit het uittreksel van het nationale beroeps-/handelsregister, dan wel uit een verleend volmacht, dient te herleiden te zijn dat de ondertekenaar van de Inschrijving (zijnde een natuurlijk persoon) bevoegd is om Inschrijver rechtsgeldig te vertegenwoordigen.</w:t>
            </w:r>
          </w:p>
        </w:tc>
      </w:tr>
      <w:tr w:rsidR="00D436B8" w:rsidRPr="00FF14B0" w14:paraId="3B150EE4" w14:textId="77777777" w:rsidTr="00A01ECB">
        <w:tc>
          <w:tcPr>
            <w:tcW w:w="9214" w:type="dxa"/>
          </w:tcPr>
          <w:p w14:paraId="3F3C07F6" w14:textId="77777777" w:rsidR="00D436B8" w:rsidRPr="00FF14B0" w:rsidRDefault="00D436B8">
            <w:pPr>
              <w:pStyle w:val="BasistekstAuris"/>
              <w:spacing w:line="240" w:lineRule="auto"/>
              <w:rPr>
                <w:rFonts w:ascii="Calibri Light" w:hAnsi="Calibri Light" w:cs="Calibri Light"/>
                <w:sz w:val="22"/>
                <w:szCs w:val="22"/>
              </w:rPr>
            </w:pPr>
            <w:r w:rsidRPr="00FF14B0">
              <w:rPr>
                <w:rFonts w:ascii="Calibri Light" w:hAnsi="Calibri Light" w:cs="Calibri Light"/>
                <w:b/>
                <w:sz w:val="22"/>
                <w:szCs w:val="22"/>
              </w:rPr>
              <w:t>U2: Gedragsverklaring aanbesteden</w:t>
            </w:r>
            <w:r w:rsidRPr="00FF14B0">
              <w:rPr>
                <w:rFonts w:ascii="Calibri Light" w:hAnsi="Calibri Light" w:cs="Calibri Light"/>
                <w:b/>
                <w:sz w:val="22"/>
                <w:szCs w:val="22"/>
              </w:rPr>
              <w:br/>
            </w:r>
            <w:r w:rsidRPr="00294C7C">
              <w:rPr>
                <w:rFonts w:ascii="Calibri Light" w:hAnsi="Calibri Light" w:cs="Calibri Light"/>
                <w:sz w:val="22"/>
                <w:szCs w:val="22"/>
              </w:rPr>
              <w:t>Een afschrift van de gedragsverklaring aanbesteden, zoals bedoeld in lid 2 van artikel 2.89 en hoofdstuk 4.1 van de Aanbestedingswet. De gedragsverklaring aanbesteden dient op het moment van het indienen van de Inschrijving maximaal twee jaar oud te zijn. Indien zich na afgifte van de gedragsverklaring aanbesteden een Uitsluitingsgrond heeft voorgedaan, is de Inschrijver verplicht dat in de Inschrijving te vermelden (op straffe van uitsluiting).</w:t>
            </w:r>
            <w:r w:rsidRPr="00FF14B0">
              <w:rPr>
                <w:rFonts w:ascii="Calibri Light" w:hAnsi="Calibri Light" w:cs="Calibri Light"/>
                <w:sz w:val="22"/>
                <w:szCs w:val="22"/>
              </w:rPr>
              <w:t xml:space="preserve"> </w:t>
            </w:r>
          </w:p>
          <w:p w14:paraId="7D0A44C0" w14:textId="77777777" w:rsidR="00D436B8" w:rsidRPr="00294C7C" w:rsidRDefault="00D436B8" w:rsidP="00BD2ACF">
            <w:pPr>
              <w:pStyle w:val="Lijstalinea"/>
              <w:numPr>
                <w:ilvl w:val="0"/>
                <w:numId w:val="33"/>
              </w:numPr>
              <w:spacing w:before="120" w:after="120" w:line="240" w:lineRule="auto"/>
              <w:rPr>
                <w:rFonts w:ascii="Calibri Light" w:eastAsiaTheme="minorHAnsi" w:hAnsi="Calibri Light" w:cs="Calibri Light"/>
              </w:rPr>
            </w:pPr>
            <w:r w:rsidRPr="00294C7C">
              <w:rPr>
                <w:rFonts w:ascii="Calibri Light" w:eastAsiaTheme="minorHAnsi" w:hAnsi="Calibri Light" w:cs="Calibri Light"/>
              </w:rPr>
              <w:t xml:space="preserve">LET OP: Inschrijver kan de gedragsverklaring aanbesteden aanvragen via </w:t>
            </w:r>
            <w:proofErr w:type="spellStart"/>
            <w:r w:rsidRPr="00294C7C">
              <w:rPr>
                <w:rFonts w:ascii="Calibri Light" w:eastAsiaTheme="minorHAnsi" w:hAnsi="Calibri Light" w:cs="Calibri Light"/>
              </w:rPr>
              <w:t>Justis</w:t>
            </w:r>
            <w:proofErr w:type="spellEnd"/>
            <w:r w:rsidRPr="00294C7C">
              <w:rPr>
                <w:rFonts w:ascii="Calibri Light" w:eastAsiaTheme="minorHAnsi" w:hAnsi="Calibri Light" w:cs="Calibri Light"/>
              </w:rPr>
              <w:t xml:space="preserve">, zie </w:t>
            </w:r>
            <w:hyperlink r:id="rId16" w:history="1">
              <w:r w:rsidRPr="00294C7C">
                <w:rPr>
                  <w:rFonts w:ascii="Calibri Light" w:eastAsiaTheme="minorHAnsi" w:hAnsi="Calibri Light" w:cs="Calibri Light"/>
                </w:rPr>
                <w:t>https://www.justis.nl/producten/gva/</w:t>
              </w:r>
            </w:hyperlink>
            <w:r w:rsidRPr="00294C7C">
              <w:rPr>
                <w:rFonts w:ascii="Calibri Light" w:eastAsiaTheme="minorHAnsi" w:hAnsi="Calibri Light" w:cs="Calibri Light"/>
              </w:rPr>
              <w:t>.</w:t>
            </w:r>
          </w:p>
          <w:p w14:paraId="0DFC7888" w14:textId="77777777" w:rsidR="00D436B8" w:rsidRPr="00294C7C" w:rsidRDefault="00D436B8" w:rsidP="00BD2ACF">
            <w:pPr>
              <w:pStyle w:val="Lijstalinea"/>
              <w:numPr>
                <w:ilvl w:val="0"/>
                <w:numId w:val="33"/>
              </w:numPr>
              <w:spacing w:before="120" w:after="120" w:line="240" w:lineRule="auto"/>
              <w:rPr>
                <w:rFonts w:ascii="Calibri Light" w:eastAsiaTheme="minorHAnsi" w:hAnsi="Calibri Light" w:cs="Calibri Light"/>
              </w:rPr>
            </w:pPr>
            <w:r w:rsidRPr="00294C7C">
              <w:rPr>
                <w:rFonts w:ascii="Calibri Light" w:eastAsiaTheme="minorHAnsi" w:hAnsi="Calibri Light" w:cs="Calibri Light"/>
              </w:rPr>
              <w:t>De Inschrijver dient rekening te houden met de volgende verwerkingstermijnen:</w:t>
            </w:r>
          </w:p>
          <w:p w14:paraId="29A8B9C5" w14:textId="77777777" w:rsidR="00D436B8" w:rsidRPr="00294C7C" w:rsidRDefault="00D436B8" w:rsidP="00BD2ACF">
            <w:pPr>
              <w:pStyle w:val="Lijstalinea"/>
              <w:numPr>
                <w:ilvl w:val="0"/>
                <w:numId w:val="33"/>
              </w:numPr>
              <w:spacing w:before="120" w:after="120" w:line="240" w:lineRule="auto"/>
              <w:rPr>
                <w:rFonts w:ascii="Calibri Light" w:eastAsiaTheme="minorHAnsi" w:hAnsi="Calibri Light" w:cs="Calibri Light"/>
              </w:rPr>
            </w:pPr>
            <w:r w:rsidRPr="00294C7C">
              <w:rPr>
                <w:rFonts w:ascii="Calibri Light" w:eastAsiaTheme="minorHAnsi" w:hAnsi="Calibri Light" w:cs="Calibri Light"/>
              </w:rPr>
              <w:t>Voor een natuurlijke persoon: binnen 4 weken na ontvangst van de aanvraag;</w:t>
            </w:r>
          </w:p>
          <w:p w14:paraId="48EB9587" w14:textId="77777777" w:rsidR="00D436B8" w:rsidRPr="00294C7C" w:rsidRDefault="00D436B8" w:rsidP="00BD2ACF">
            <w:pPr>
              <w:pStyle w:val="Lijstalinea"/>
              <w:numPr>
                <w:ilvl w:val="0"/>
                <w:numId w:val="33"/>
              </w:numPr>
              <w:spacing w:before="120" w:after="120" w:line="240" w:lineRule="auto"/>
              <w:rPr>
                <w:rFonts w:ascii="Calibri Light" w:eastAsiaTheme="minorHAnsi" w:hAnsi="Calibri Light" w:cs="Calibri Light"/>
              </w:rPr>
            </w:pPr>
            <w:r w:rsidRPr="00294C7C">
              <w:rPr>
                <w:rFonts w:ascii="Calibri Light" w:eastAsiaTheme="minorHAnsi" w:hAnsi="Calibri Light" w:cs="Calibri Light"/>
              </w:rPr>
              <w:t>Voor een rechtspersoon: binnen 8 weken na ontvangst van de aanvraag.</w:t>
            </w:r>
          </w:p>
          <w:p w14:paraId="1D86F71B" w14:textId="77777777" w:rsidR="00D436B8" w:rsidRPr="00294C7C" w:rsidRDefault="00D436B8">
            <w:pPr>
              <w:pStyle w:val="BasistekstAuris"/>
              <w:spacing w:line="240" w:lineRule="auto"/>
              <w:rPr>
                <w:rFonts w:ascii="Calibri Light" w:hAnsi="Calibri Light" w:cs="Calibri Light"/>
                <w:sz w:val="22"/>
                <w:szCs w:val="22"/>
              </w:rPr>
            </w:pPr>
            <w:r w:rsidRPr="00294C7C">
              <w:rPr>
                <w:rFonts w:ascii="Calibri Light" w:hAnsi="Calibri Light" w:cs="Calibri Light"/>
                <w:sz w:val="22"/>
                <w:szCs w:val="22"/>
              </w:rPr>
              <w:t xml:space="preserve">Indien de beslissing op de aanvraag onverhoopt langer duurt, komt dit voor risico van de Inschrijver. De Inschrijver doet er derhalve goed aan om tijdig en voorafgaand aan een mogelijk verzoek van de Auris een Gedragsverklaring aanbesteden aan te vragen. </w:t>
            </w:r>
          </w:p>
          <w:p w14:paraId="10D44984" w14:textId="77777777" w:rsidR="00890B44" w:rsidRPr="00FF14B0" w:rsidRDefault="00890B44">
            <w:pPr>
              <w:pStyle w:val="BasistekstAuris"/>
              <w:spacing w:line="240" w:lineRule="auto"/>
              <w:rPr>
                <w:rFonts w:ascii="Calibri Light" w:hAnsi="Calibri Light" w:cs="Calibri Light"/>
                <w:sz w:val="22"/>
                <w:szCs w:val="22"/>
              </w:rPr>
            </w:pPr>
          </w:p>
        </w:tc>
      </w:tr>
      <w:tr w:rsidR="00D436B8" w:rsidRPr="00FF14B0" w14:paraId="651EA4E1" w14:textId="77777777" w:rsidTr="00A01ECB">
        <w:tc>
          <w:tcPr>
            <w:tcW w:w="9214" w:type="dxa"/>
          </w:tcPr>
          <w:p w14:paraId="31E914AD" w14:textId="01E5B3A7" w:rsidR="00D436B8" w:rsidRPr="00C426D8" w:rsidRDefault="00D436B8" w:rsidP="00ED6C4A">
            <w:pPr>
              <w:pStyle w:val="BasistekstAuris"/>
              <w:spacing w:line="240" w:lineRule="auto"/>
              <w:rPr>
                <w:rFonts w:ascii="Calibri Light" w:hAnsi="Calibri Light" w:cs="Calibri Light"/>
                <w:sz w:val="22"/>
                <w:szCs w:val="22"/>
              </w:rPr>
            </w:pPr>
            <w:r w:rsidRPr="00FF14B0">
              <w:rPr>
                <w:rFonts w:ascii="Calibri Light" w:hAnsi="Calibri Light" w:cs="Calibri Light"/>
                <w:b/>
                <w:sz w:val="22"/>
                <w:szCs w:val="22"/>
              </w:rPr>
              <w:t>U3:Verklaring</w:t>
            </w:r>
            <w:r w:rsidR="00ED6C4A" w:rsidRPr="00FF14B0">
              <w:rPr>
                <w:rFonts w:ascii="Calibri Light" w:hAnsi="Calibri Light" w:cs="Calibri Light"/>
                <w:b/>
                <w:sz w:val="22"/>
                <w:szCs w:val="22"/>
              </w:rPr>
              <w:t xml:space="preserve"> </w:t>
            </w:r>
            <w:r w:rsidRPr="00FF14B0">
              <w:rPr>
                <w:rFonts w:ascii="Calibri Light" w:hAnsi="Calibri Light" w:cs="Calibri Light"/>
                <w:b/>
                <w:sz w:val="22"/>
                <w:szCs w:val="22"/>
              </w:rPr>
              <w:t>van de Belastingdienst</w:t>
            </w:r>
            <w:r w:rsidRPr="00FF14B0">
              <w:rPr>
                <w:rFonts w:ascii="Calibri Light" w:hAnsi="Calibri Light" w:cs="Calibri Light"/>
                <w:b/>
                <w:sz w:val="22"/>
                <w:szCs w:val="22"/>
              </w:rPr>
              <w:br/>
            </w:r>
            <w:r w:rsidRPr="00C426D8">
              <w:rPr>
                <w:rFonts w:ascii="Calibri Light" w:hAnsi="Calibri Light" w:cs="Calibri Light"/>
                <w:sz w:val="22"/>
                <w:szCs w:val="22"/>
              </w:rPr>
              <w:t>Een Verklaring van de Belastingdienst, niet ouder dan 6 maanden, inzake betaling van sociale zekerheidspremies en/of belastingen, zoals bedoeld in lid 3 van artikel 2.89 van de Aanbestedingswet.</w:t>
            </w:r>
          </w:p>
          <w:p w14:paraId="55CAEE23" w14:textId="77777777" w:rsidR="00D436B8" w:rsidRPr="00C426D8" w:rsidRDefault="00D436B8" w:rsidP="005F37B0">
            <w:pPr>
              <w:pStyle w:val="Lijstalinea"/>
              <w:spacing w:before="120"/>
              <w:ind w:left="0"/>
              <w:jc w:val="both"/>
              <w:rPr>
                <w:rFonts w:ascii="Calibri Light" w:hAnsi="Calibri Light" w:cs="Calibri Light"/>
                <w:color w:val="002060"/>
              </w:rPr>
            </w:pPr>
            <w:r w:rsidRPr="00C426D8">
              <w:rPr>
                <w:rFonts w:ascii="Calibri Light" w:eastAsiaTheme="minorHAnsi" w:hAnsi="Calibri Light" w:cs="Calibri Light"/>
              </w:rPr>
              <w:t>LET OP: Inschrijver dient er rekening mee te houden dat hij de Verklaring van de Belastingdienst moet aanvragen bij de Belastingdienst. Indien de aanvraag van de verklaring onverhoopt langer duurt, komt dit voor risico van de Inschrijver. De Inschrijver doet er derhalve goed aan om tijdig en voorafgaand aan een mogelijk verzoek van Auris een Verklaring van de Belastingdienst aan te vragen</w:t>
            </w:r>
            <w:r w:rsidRPr="00FF14B0">
              <w:rPr>
                <w:rFonts w:ascii="Calibri Light" w:eastAsiaTheme="minorHAnsi" w:hAnsi="Calibri Light" w:cs="Calibri Light"/>
              </w:rPr>
              <w:t>.</w:t>
            </w:r>
          </w:p>
        </w:tc>
      </w:tr>
    </w:tbl>
    <w:p w14:paraId="63A848B8" w14:textId="77777777" w:rsidR="00D436B8" w:rsidRPr="00C426D8" w:rsidRDefault="00D436B8" w:rsidP="00BD2ACF">
      <w:pPr>
        <w:pStyle w:val="Lijstalinea"/>
        <w:numPr>
          <w:ilvl w:val="0"/>
          <w:numId w:val="33"/>
        </w:numPr>
        <w:spacing w:before="120" w:after="120" w:line="240" w:lineRule="auto"/>
        <w:ind w:left="426"/>
        <w:rPr>
          <w:rFonts w:ascii="Calibri Light" w:hAnsi="Calibri Light" w:cs="Calibri Light"/>
        </w:rPr>
      </w:pPr>
      <w:r w:rsidRPr="00C426D8">
        <w:rPr>
          <w:rFonts w:ascii="Calibri Light" w:eastAsiaTheme="minorHAnsi" w:hAnsi="Calibri Light" w:cs="Calibri Light"/>
        </w:rPr>
        <w:t>Toepasselijkheid Uitsluitingsgronden op bestuurders en aandeelhouders: Aan toepasselijkheid van een Uitsluitingsgrond op een onderneming wordt conform artikel 2.86 lid 3 van Aanbestedingswet gelijkgesteld de situatie dat een Uitsluitingsgrond van toepassing is op een persoon die lid is van het bestuurs-, leidinggevend of toezichthoudend orgaan of die daarin vertegenwoordigings-, beslissings- of controlebevoegdheid heeft.</w:t>
      </w:r>
      <w:r w:rsidRPr="00C426D8">
        <w:rPr>
          <w:rFonts w:ascii="Calibri Light" w:hAnsi="Calibri Light" w:cs="Calibri Light"/>
        </w:rPr>
        <w:t xml:space="preserve"> </w:t>
      </w:r>
      <w:r w:rsidRPr="00C426D8">
        <w:rPr>
          <w:rFonts w:ascii="Calibri Light" w:hAnsi="Calibri Light" w:cs="Calibri Light"/>
        </w:rPr>
        <w:br/>
      </w:r>
    </w:p>
    <w:p w14:paraId="49FA93C9" w14:textId="77777777" w:rsidR="00D436B8" w:rsidRPr="00C426D8" w:rsidRDefault="00D436B8" w:rsidP="00BD2ACF">
      <w:pPr>
        <w:pStyle w:val="Lijstalinea"/>
        <w:numPr>
          <w:ilvl w:val="0"/>
          <w:numId w:val="33"/>
        </w:numPr>
        <w:spacing w:before="120" w:after="120" w:line="240" w:lineRule="auto"/>
        <w:ind w:left="426"/>
        <w:jc w:val="both"/>
        <w:rPr>
          <w:rFonts w:ascii="Calibri Light" w:eastAsiaTheme="minorHAnsi" w:hAnsi="Calibri Light" w:cs="Calibri Light"/>
        </w:rPr>
      </w:pPr>
      <w:r w:rsidRPr="00C426D8">
        <w:rPr>
          <w:rFonts w:ascii="Calibri Light" w:eastAsiaTheme="minorHAnsi" w:hAnsi="Calibri Light" w:cs="Calibri Light"/>
        </w:rPr>
        <w:t>Inschrijven in een Samenwerkingsverband of met onderaannemers: In geval een Inschrijving wordt gedaan door een Samenwerkingsverband dient ieder lid van het Samenwerkingsverband het betreffende bewijsstuk te overleggen. Onderaannemers hoeven bovengenoemde bewijsstukken met betrekking tot Uitsluitingsgronden U1, U2, en U3 niet te verstrekken.</w:t>
      </w:r>
    </w:p>
    <w:p w14:paraId="2D0450CD" w14:textId="77777777" w:rsidR="00D436B8" w:rsidRPr="00C426D8" w:rsidRDefault="00D436B8" w:rsidP="00D436B8">
      <w:pPr>
        <w:pStyle w:val="BasistekstAuris"/>
        <w:spacing w:line="240" w:lineRule="auto"/>
        <w:rPr>
          <w:rFonts w:ascii="Calibri Light" w:hAnsi="Calibri Light" w:cs="Calibri Light"/>
          <w:sz w:val="22"/>
          <w:szCs w:val="22"/>
        </w:rPr>
      </w:pPr>
      <w:r w:rsidRPr="00C426D8">
        <w:rPr>
          <w:rFonts w:ascii="Calibri Light" w:hAnsi="Calibri Light" w:cs="Calibri Light"/>
          <w:sz w:val="22"/>
          <w:szCs w:val="22"/>
        </w:rPr>
        <w:t>Ten aanzien van een onderneming die gevestigd is in een andere lidstaat aanvaardt Auris, conform lid 4 van artikel 2.89 van de Aanbestedingswet, ook gegevens en bescheiden uit de betreffende lidstaat die een gelijkwaardig doel dienen als de bovengenoemde bewijsmiddelen of waaruit blijkt dat de Uitsluitingsgronden niet op de betreffende onderneming van toepassing zijn.</w:t>
      </w:r>
      <w:r w:rsidRPr="00C426D8">
        <w:rPr>
          <w:rFonts w:ascii="Calibri Light" w:hAnsi="Calibri Light" w:cs="Calibri Light"/>
          <w:sz w:val="22"/>
          <w:szCs w:val="22"/>
        </w:rPr>
        <w:br/>
      </w:r>
    </w:p>
    <w:p w14:paraId="199C8697" w14:textId="2F02BCED" w:rsidR="00D436B8" w:rsidRPr="008E38F1" w:rsidRDefault="008E38F1" w:rsidP="00D436B8">
      <w:pPr>
        <w:pStyle w:val="Kop2"/>
        <w:numPr>
          <w:ilvl w:val="0"/>
          <w:numId w:val="0"/>
        </w:numPr>
        <w:rPr>
          <w:rFonts w:ascii="Calibri Light" w:hAnsi="Calibri Light" w:cs="Calibri Light"/>
          <w:color w:val="156082" w:themeColor="accent1"/>
        </w:rPr>
      </w:pPr>
      <w:bookmarkStart w:id="64" w:name="_Toc490846300"/>
      <w:bookmarkStart w:id="65" w:name="_Toc490846306"/>
      <w:bookmarkStart w:id="66" w:name="_Toc490846308"/>
      <w:bookmarkStart w:id="67" w:name="_Toc490846310"/>
      <w:bookmarkStart w:id="68" w:name="_Toc490846311"/>
      <w:bookmarkStart w:id="69" w:name="_Toc490846313"/>
      <w:bookmarkStart w:id="70" w:name="_Toc490846314"/>
      <w:bookmarkStart w:id="71" w:name="_Toc490846315"/>
      <w:bookmarkStart w:id="72" w:name="_Toc490846316"/>
      <w:bookmarkStart w:id="73" w:name="_Toc490846318"/>
      <w:bookmarkStart w:id="74" w:name="_Toc490846319"/>
      <w:bookmarkStart w:id="75" w:name="_Toc219784272"/>
      <w:bookmarkStart w:id="76" w:name="_Ref350942141"/>
      <w:bookmarkStart w:id="77" w:name="_Toc355772445"/>
      <w:bookmarkStart w:id="78" w:name="_Ref410983824"/>
      <w:bookmarkStart w:id="79" w:name="_Ref437271258"/>
      <w:bookmarkStart w:id="80" w:name="_Toc495681037"/>
      <w:bookmarkStart w:id="81" w:name="_Toc107307102"/>
      <w:bookmarkStart w:id="82" w:name="_Toc179299249"/>
      <w:bookmarkStart w:id="83" w:name="_Toc183089939"/>
      <w:bookmarkStart w:id="84" w:name="_Ref183454091"/>
      <w:bookmarkStart w:id="85" w:name="_Toc223679657"/>
      <w:bookmarkStart w:id="86" w:name="_Toc228791899"/>
      <w:bookmarkEnd w:id="64"/>
      <w:bookmarkEnd w:id="65"/>
      <w:bookmarkEnd w:id="66"/>
      <w:bookmarkEnd w:id="67"/>
      <w:bookmarkEnd w:id="68"/>
      <w:bookmarkEnd w:id="69"/>
      <w:bookmarkEnd w:id="70"/>
      <w:bookmarkEnd w:id="71"/>
      <w:bookmarkEnd w:id="72"/>
      <w:bookmarkEnd w:id="73"/>
      <w:bookmarkEnd w:id="74"/>
      <w:r w:rsidRPr="008E38F1">
        <w:rPr>
          <w:rFonts w:ascii="Calibri Light" w:hAnsi="Calibri Light" w:cs="Calibri Light"/>
          <w:color w:val="156082" w:themeColor="accent1"/>
        </w:rPr>
        <w:t>5</w:t>
      </w:r>
      <w:r w:rsidR="00D436B8" w:rsidRPr="008E38F1">
        <w:rPr>
          <w:rFonts w:ascii="Calibri Light" w:hAnsi="Calibri Light" w:cs="Calibri Light"/>
          <w:color w:val="156082" w:themeColor="accent1"/>
        </w:rPr>
        <w:t>.2</w:t>
      </w:r>
      <w:r w:rsidR="00D436B8" w:rsidRPr="008E38F1">
        <w:rPr>
          <w:rFonts w:ascii="Calibri Light" w:hAnsi="Calibri Light" w:cs="Calibri Light"/>
          <w:color w:val="156082" w:themeColor="accent1"/>
        </w:rPr>
        <w:tab/>
        <w:t>Geschiktheidseisen m.b.t. financiële en economische draagkracht</w:t>
      </w:r>
      <w:bookmarkEnd w:id="75"/>
      <w:bookmarkEnd w:id="76"/>
      <w:bookmarkEnd w:id="77"/>
      <w:bookmarkEnd w:id="78"/>
      <w:bookmarkEnd w:id="79"/>
      <w:bookmarkEnd w:id="80"/>
      <w:bookmarkEnd w:id="81"/>
      <w:bookmarkEnd w:id="82"/>
      <w:bookmarkEnd w:id="83"/>
      <w:bookmarkEnd w:id="84"/>
      <w:bookmarkEnd w:id="85"/>
      <w:bookmarkEnd w:id="86"/>
    </w:p>
    <w:p w14:paraId="24E41896" w14:textId="77777777" w:rsidR="00D436B8" w:rsidRPr="00716014" w:rsidRDefault="00D436B8" w:rsidP="00D436B8">
      <w:pPr>
        <w:pStyle w:val="BasistekstAuris"/>
        <w:spacing w:line="240" w:lineRule="auto"/>
        <w:rPr>
          <w:rFonts w:ascii="Calibri Light" w:hAnsi="Calibri Light" w:cs="Calibri Light"/>
          <w:sz w:val="22"/>
          <w:szCs w:val="22"/>
        </w:rPr>
      </w:pPr>
      <w:r w:rsidRPr="00716014">
        <w:rPr>
          <w:rFonts w:ascii="Calibri Light" w:hAnsi="Calibri Light" w:cs="Calibri Light"/>
          <w:sz w:val="22"/>
          <w:szCs w:val="22"/>
        </w:rPr>
        <w:t xml:space="preserve">Op basis van de hieronder beschreven Geschiktheidseisen met betrekking tot financiële en economische draagkracht (zie ook deel IV van het </w:t>
      </w:r>
      <w:r w:rsidRPr="00716014">
        <w:rPr>
          <w:rFonts w:ascii="Calibri Light" w:hAnsi="Calibri Light" w:cs="Calibri Light"/>
          <w:i/>
          <w:iCs/>
          <w:sz w:val="22"/>
          <w:szCs w:val="22"/>
        </w:rPr>
        <w:t>Uniform Europees Aanbestedingsdocument</w:t>
      </w:r>
      <w:r w:rsidRPr="00716014">
        <w:rPr>
          <w:rFonts w:ascii="Calibri Light" w:hAnsi="Calibri Light" w:cs="Calibri Light"/>
          <w:sz w:val="22"/>
          <w:szCs w:val="22"/>
        </w:rPr>
        <w:t>)</w:t>
      </w:r>
      <w:r w:rsidRPr="00716014">
        <w:rPr>
          <w:rFonts w:ascii="Calibri Light" w:hAnsi="Calibri Light" w:cs="Calibri Light"/>
          <w:i/>
          <w:iCs/>
          <w:sz w:val="22"/>
          <w:szCs w:val="22"/>
        </w:rPr>
        <w:t xml:space="preserve"> </w:t>
      </w:r>
      <w:r w:rsidRPr="00716014">
        <w:rPr>
          <w:rFonts w:ascii="Calibri Light" w:hAnsi="Calibri Light" w:cs="Calibri Light"/>
          <w:sz w:val="22"/>
          <w:szCs w:val="22"/>
        </w:rPr>
        <w:t>bepaalt Auris mede of een Inschrijver geschikt is voor het uitvoeren van de Overeenkomst. Auris legt de Inschrijving terzijde indien de Inschrijver niet voldoet aan de gestelde eis.</w:t>
      </w:r>
    </w:p>
    <w:p w14:paraId="5D900224" w14:textId="0E98280B" w:rsidR="00D436B8" w:rsidRPr="00716014" w:rsidRDefault="00D436B8" w:rsidP="00BD2ACF">
      <w:pPr>
        <w:pStyle w:val="Lijstalinea"/>
        <w:numPr>
          <w:ilvl w:val="0"/>
          <w:numId w:val="34"/>
        </w:numPr>
        <w:spacing w:after="0" w:line="240" w:lineRule="auto"/>
        <w:jc w:val="both"/>
        <w:rPr>
          <w:rFonts w:eastAsiaTheme="minorHAnsi"/>
        </w:rPr>
      </w:pPr>
      <w:r w:rsidRPr="00716014">
        <w:rPr>
          <w:rFonts w:ascii="Calibri Light" w:eastAsiaTheme="minorHAnsi" w:hAnsi="Calibri Light" w:cs="Calibri Light"/>
        </w:rPr>
        <w:t xml:space="preserve">Door het aanvinken van ‘Ja’ in onderdeel A in Deel IV van het UEA verklaart de Inschrijver dat zijn onderneming voldoet aan alle </w:t>
      </w:r>
      <w:r w:rsidR="00FF14B0" w:rsidRPr="00716014">
        <w:rPr>
          <w:rFonts w:ascii="Calibri Light" w:eastAsiaTheme="minorHAnsi" w:hAnsi="Calibri Light" w:cs="Calibri Light"/>
        </w:rPr>
        <w:t>hiernavolgende</w:t>
      </w:r>
      <w:r w:rsidRPr="00716014">
        <w:rPr>
          <w:rFonts w:ascii="Calibri Light" w:eastAsiaTheme="minorHAnsi" w:hAnsi="Calibri Light" w:cs="Calibri Light"/>
        </w:rPr>
        <w:t xml:space="preserve"> Geschiktheidseisen</w:t>
      </w:r>
      <w:r w:rsidRPr="00716014">
        <w:rPr>
          <w:rFonts w:eastAsiaTheme="minorHAnsi"/>
        </w:rPr>
        <w:t>.</w:t>
      </w:r>
    </w:p>
    <w:p w14:paraId="192445C3" w14:textId="77777777" w:rsidR="00D436B8" w:rsidRPr="00FF14B0" w:rsidRDefault="00D436B8" w:rsidP="008D4084">
      <w:pPr>
        <w:pStyle w:val="Kop3"/>
        <w:numPr>
          <w:ilvl w:val="2"/>
          <w:numId w:val="0"/>
        </w:numPr>
        <w:rPr>
          <w:rFonts w:ascii="Calibri Light" w:hAnsi="Calibri Light" w:cs="Calibri Light"/>
          <w:sz w:val="22"/>
          <w:szCs w:val="22"/>
        </w:rPr>
      </w:pPr>
      <w:bookmarkStart w:id="87" w:name="_Toc218780373"/>
      <w:bookmarkStart w:id="88" w:name="_Toc218780461"/>
      <w:bookmarkStart w:id="89" w:name="_Toc218780549"/>
      <w:bookmarkStart w:id="90" w:name="_Toc218783824"/>
      <w:bookmarkStart w:id="91" w:name="_Toc218784166"/>
      <w:bookmarkStart w:id="92" w:name="_Toc218784263"/>
      <w:bookmarkStart w:id="93" w:name="_Toc223636304"/>
      <w:bookmarkStart w:id="94" w:name="_Toc223639844"/>
      <w:bookmarkStart w:id="95" w:name="_Toc223639943"/>
      <w:bookmarkStart w:id="96" w:name="_Toc223640050"/>
      <w:bookmarkStart w:id="97" w:name="_Toc223640150"/>
      <w:bookmarkStart w:id="98" w:name="_Toc223640250"/>
      <w:bookmarkStart w:id="99" w:name="_Toc223640348"/>
      <w:bookmarkStart w:id="100" w:name="_Toc223640446"/>
      <w:bookmarkStart w:id="101" w:name="_Toc223679658"/>
      <w:bookmarkStart w:id="102" w:name="_Toc223639944"/>
      <w:bookmarkStart w:id="103" w:name="_Toc223640151"/>
      <w:bookmarkStart w:id="104" w:name="_Toc223640447"/>
      <w:bookmarkStart w:id="105" w:name="_Toc223679659"/>
      <w:bookmarkStart w:id="106" w:name="_Ref357784778"/>
      <w:bookmarkStart w:id="107" w:name="_Toc495681038"/>
      <w:bookmarkStart w:id="108" w:name="_Toc223679660"/>
      <w:bookmarkStart w:id="109" w:name="_Toc228791900"/>
      <w:bookmarkStart w:id="110" w:name="_Toc219784273"/>
      <w:bookmarkStart w:id="111" w:name="_Ref3174469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8D4084">
        <w:rPr>
          <w:rFonts w:ascii="Calibri Light" w:hAnsi="Calibri Light" w:cs="Calibri Light"/>
          <w:sz w:val="22"/>
          <w:szCs w:val="22"/>
        </w:rPr>
        <w:t xml:space="preserve">E1: </w:t>
      </w:r>
      <w:r w:rsidRPr="00FF14B0">
        <w:rPr>
          <w:rFonts w:ascii="Calibri Light" w:hAnsi="Calibri Light" w:cs="Calibri Light"/>
          <w:sz w:val="22"/>
          <w:szCs w:val="22"/>
        </w:rPr>
        <w:t>Afdekking aansprakelijkheidsrisico’s</w:t>
      </w:r>
      <w:bookmarkEnd w:id="106"/>
      <w:bookmarkEnd w:id="107"/>
      <w:bookmarkEnd w:id="108"/>
      <w:bookmarkEnd w:id="109"/>
      <w:r w:rsidRPr="00FF14B0">
        <w:rPr>
          <w:rFonts w:ascii="Calibri Light" w:hAnsi="Calibri Light" w:cs="Calibri Light"/>
          <w:sz w:val="22"/>
          <w:szCs w:val="22"/>
        </w:rPr>
        <w:t xml:space="preserve"> </w:t>
      </w:r>
    </w:p>
    <w:p w14:paraId="689330E7" w14:textId="77777777" w:rsidR="00FF14B0" w:rsidRDefault="00D436B8" w:rsidP="00E57843">
      <w:pPr>
        <w:pStyle w:val="BasistekstAuris"/>
        <w:spacing w:line="240" w:lineRule="auto"/>
        <w:rPr>
          <w:rFonts w:ascii="Calibri Light" w:hAnsi="Calibri Light" w:cs="Calibri Light"/>
          <w:sz w:val="22"/>
          <w:szCs w:val="22"/>
        </w:rPr>
      </w:pPr>
      <w:r w:rsidRPr="00C426D8">
        <w:rPr>
          <w:rFonts w:ascii="Calibri Light" w:hAnsi="Calibri Light" w:cs="Calibri Light"/>
          <w:sz w:val="22"/>
          <w:szCs w:val="22"/>
        </w:rPr>
        <w:t xml:space="preserve">Inschrijver dient voldoende verzekerd te zijn tegen aansprakelijkheidsrisico’s in verband met de uitvoering van de Overeenkomst. Hiertoe acht Auris een minimale dekking van € 1.000.000,- per gebeurtenis en een minimale dekking van € 1.500.000,- per kalenderjaar passend. Tevens verklaart Inschrijver door ondertekening van het </w:t>
      </w:r>
      <w:r w:rsidRPr="00C426D8">
        <w:rPr>
          <w:rFonts w:ascii="Calibri Light" w:hAnsi="Calibri Light" w:cs="Calibri Light"/>
          <w:i/>
          <w:sz w:val="22"/>
          <w:szCs w:val="22"/>
        </w:rPr>
        <w:t>Uniform Europees Aanbestedingsdocument</w:t>
      </w:r>
      <w:r w:rsidRPr="00C426D8">
        <w:rPr>
          <w:rFonts w:ascii="Calibri Light" w:hAnsi="Calibri Light" w:cs="Calibri Light"/>
          <w:sz w:val="22"/>
          <w:szCs w:val="22"/>
        </w:rPr>
        <w:t xml:space="preserve"> dat gedurende de contractperiode voor tenminste het voornoemd bedrag de verzekering wordt gehandhaafd. Ten bewijze van het feit dat Inschrijver voldoet aan het bovenstaande dient Inschrijver binnen 72 uur na een eerste verzoek een kopie van de betreffende verzekeringspolis in pdf-formaat te overleggen.</w:t>
      </w:r>
    </w:p>
    <w:p w14:paraId="1F9508DB" w14:textId="161CC3E0" w:rsidR="00D436B8" w:rsidRPr="00C426D8" w:rsidRDefault="00D436B8" w:rsidP="00E57843">
      <w:pPr>
        <w:pStyle w:val="BasistekstAuris"/>
        <w:spacing w:line="240" w:lineRule="auto"/>
        <w:rPr>
          <w:rFonts w:ascii="Calibri Light" w:hAnsi="Calibri Light" w:cs="Calibri Light"/>
          <w:sz w:val="22"/>
          <w:szCs w:val="22"/>
        </w:rPr>
      </w:pPr>
      <w:r w:rsidRPr="00C426D8">
        <w:rPr>
          <w:rFonts w:ascii="Calibri Light" w:hAnsi="Calibri Light" w:cs="Calibri Light"/>
          <w:sz w:val="22"/>
          <w:szCs w:val="22"/>
        </w:rPr>
        <w:t xml:space="preserve"> </w:t>
      </w:r>
    </w:p>
    <w:p w14:paraId="33818A2F" w14:textId="1F472B31" w:rsidR="00D436B8" w:rsidRPr="006E3D49" w:rsidRDefault="00D436B8" w:rsidP="00E57843">
      <w:pPr>
        <w:pStyle w:val="BasistekstAuris"/>
        <w:spacing w:line="240" w:lineRule="auto"/>
        <w:rPr>
          <w:rFonts w:ascii="Calibri Light" w:hAnsi="Calibri Light" w:cs="Calibri Light"/>
          <w:sz w:val="22"/>
          <w:szCs w:val="22"/>
        </w:rPr>
      </w:pPr>
      <w:r w:rsidRPr="00C426D8">
        <w:rPr>
          <w:rFonts w:ascii="Calibri Light" w:hAnsi="Calibri Light" w:cs="Calibri Light"/>
          <w:sz w:val="22"/>
          <w:szCs w:val="22"/>
        </w:rPr>
        <w:t xml:space="preserve">Indien de Inschrijver op dit moment niet de beschikking heeft over een dergelijke afdekking van aansprakelijkheidsrisico’s, dient Inschrijver een door haar verzekeringsmaatschappij afgelegde verklaring te overleggen, waarin de verzekeringsmaatschappij verklaart dat zij met Inschrijver voorafgaande aan de gunning van de Overeenkomst, een verzekering tegen aansprakelijkheidsrisico’s met een minimale dekking zoals in </w:t>
      </w:r>
      <w:r w:rsidR="00D3553A" w:rsidRPr="00C426D8">
        <w:rPr>
          <w:rFonts w:ascii="Calibri Light" w:hAnsi="Calibri Light" w:cs="Calibri Light"/>
          <w:sz w:val="22"/>
          <w:szCs w:val="22"/>
        </w:rPr>
        <w:t>Inkoopvoorwaarden Auris</w:t>
      </w:r>
      <w:r w:rsidRPr="00C426D8">
        <w:rPr>
          <w:rFonts w:ascii="Calibri Light" w:hAnsi="Calibri Light" w:cs="Calibri Light"/>
          <w:sz w:val="22"/>
          <w:szCs w:val="22"/>
        </w:rPr>
        <w:t xml:space="preserve"> is aangegeven. </w:t>
      </w:r>
      <w:r w:rsidR="00C718F2">
        <w:rPr>
          <w:rFonts w:ascii="Calibri Light" w:hAnsi="Calibri Light" w:cs="Calibri Light"/>
          <w:sz w:val="22"/>
          <w:szCs w:val="22"/>
        </w:rPr>
        <w:t>De inkoopvoorwaarden zijn als Bijlage 2 toegevoegd.</w:t>
      </w:r>
    </w:p>
    <w:p w14:paraId="0B9EF1A3" w14:textId="77777777" w:rsidR="00D436B8" w:rsidRPr="006E3D49" w:rsidRDefault="00D436B8" w:rsidP="00E57843">
      <w:pPr>
        <w:pStyle w:val="BasistekstAuris"/>
        <w:spacing w:line="240" w:lineRule="auto"/>
        <w:rPr>
          <w:rFonts w:ascii="Calibri Light" w:hAnsi="Calibri Light" w:cs="Calibri Light"/>
          <w:sz w:val="22"/>
          <w:szCs w:val="22"/>
        </w:rPr>
      </w:pPr>
      <w:r w:rsidRPr="006E3D49">
        <w:rPr>
          <w:rFonts w:ascii="Calibri Light" w:hAnsi="Calibri Light" w:cs="Calibri Light"/>
          <w:sz w:val="22"/>
          <w:szCs w:val="22"/>
        </w:rPr>
        <w:t xml:space="preserve">Indien Inschrijver op een andere wijze aansprakelijkheidsrisico’s heeft afgedekt, dient Inschrijver dit te beschrijven en aan te tonen. </w:t>
      </w:r>
    </w:p>
    <w:p w14:paraId="6BA8B568" w14:textId="77777777" w:rsidR="00D436B8" w:rsidRPr="006E3D49" w:rsidRDefault="00D436B8" w:rsidP="00E57843">
      <w:pPr>
        <w:spacing w:before="120" w:line="240" w:lineRule="auto"/>
        <w:contextualSpacing/>
        <w:jc w:val="both"/>
        <w:rPr>
          <w:rFonts w:ascii="Calibri Light" w:eastAsiaTheme="minorHAnsi" w:hAnsi="Calibri Light" w:cs="Calibri Light"/>
        </w:rPr>
      </w:pPr>
      <w:r w:rsidRPr="006E3D49">
        <w:rPr>
          <w:rFonts w:ascii="Calibri Light" w:eastAsiaTheme="minorHAnsi" w:hAnsi="Calibri Light" w:cs="Calibri Light"/>
        </w:rPr>
        <w:t>Inschrijving in een Samenwerkingsverband of met onderaannemers: Indien de Inschrijver inschrijft als hoofdaannemer met onderaannemers, hoeft alleen de hoofdaannemer het verzekeringsbewijs op te leveren. Indien de Inschrijver inschrijft als een Samenwerkingsverband, dient minimaal een van de leden van het Samenwerkingsverband het verzekeringsbewijs op te leveren, waaruit blijkt dat de gezamenlijke en hoofdelijke aansprakelijkheid van de leden van het Samenwerkingsverband in verband met de Opdracht afdoende is gedekt. Inschrijver dient het bewijs toe te voegen aan de Inschrijving.</w:t>
      </w:r>
    </w:p>
    <w:p w14:paraId="424443A7" w14:textId="77777777" w:rsidR="00D436B8" w:rsidRPr="00FF14B0" w:rsidRDefault="00D436B8" w:rsidP="00D436B8">
      <w:pPr>
        <w:pStyle w:val="Kop3"/>
        <w:numPr>
          <w:ilvl w:val="2"/>
          <w:numId w:val="0"/>
        </w:numPr>
        <w:rPr>
          <w:rFonts w:ascii="Calibri Light" w:hAnsi="Calibri Light" w:cs="Calibri Light"/>
          <w:sz w:val="22"/>
          <w:szCs w:val="22"/>
        </w:rPr>
      </w:pPr>
      <w:bookmarkStart w:id="112" w:name="_Toc223679661"/>
      <w:bookmarkStart w:id="113" w:name="_Toc228791901"/>
      <w:r w:rsidRPr="00FF14B0">
        <w:rPr>
          <w:rFonts w:ascii="Calibri Light" w:hAnsi="Calibri Light" w:cs="Calibri Light"/>
          <w:sz w:val="22"/>
          <w:szCs w:val="22"/>
        </w:rPr>
        <w:t>E2: Financiële draagkracht</w:t>
      </w:r>
      <w:bookmarkEnd w:id="112"/>
      <w:bookmarkEnd w:id="113"/>
      <w:r w:rsidRPr="00FF14B0">
        <w:rPr>
          <w:rFonts w:ascii="Calibri Light" w:hAnsi="Calibri Light" w:cs="Calibri Light"/>
          <w:sz w:val="22"/>
          <w:szCs w:val="22"/>
        </w:rPr>
        <w:t xml:space="preserve"> </w:t>
      </w:r>
    </w:p>
    <w:p w14:paraId="34EE7B00" w14:textId="77777777" w:rsidR="00D436B8" w:rsidRPr="006E3D49" w:rsidRDefault="00D436B8" w:rsidP="00D436B8">
      <w:pPr>
        <w:pStyle w:val="BasistekstAuris"/>
        <w:spacing w:line="240" w:lineRule="auto"/>
        <w:rPr>
          <w:rFonts w:ascii="Calibri Light" w:hAnsi="Calibri Light" w:cs="Calibri Light"/>
          <w:sz w:val="22"/>
          <w:szCs w:val="22"/>
        </w:rPr>
      </w:pPr>
      <w:r w:rsidRPr="006E3D49">
        <w:rPr>
          <w:rFonts w:ascii="Calibri Light" w:hAnsi="Calibri Light" w:cs="Calibri Light"/>
          <w:sz w:val="22"/>
          <w:szCs w:val="22"/>
        </w:rPr>
        <w:t xml:space="preserve">De continuïteit van de onderneming van Inschrijver bij de uitvoering van de Overeenkomst is voor Auris een belangrijk kenmerk. Auris beheerst dit risico door de financiële ontwikkeling van de onderneming van Inschrijver over de afgelopen drie jaar te bezien. Auris wenst de continuïteit van de uitvoering van de Overeenkomst en tevens de Nadere overeenkomsten te borgen. Inschrijver verklaart door in te schrijven dat de financiële en economische draagkracht van zijn organisatie zodanig is dat de continuïteit van zijn dienstverlening in het kader van deze Raamovereenkomst niet in gevaar komt. </w:t>
      </w:r>
    </w:p>
    <w:tbl>
      <w:tblPr>
        <w:tblStyle w:val="Tabelraster1"/>
        <w:tblW w:w="9626"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Look w:val="0000" w:firstRow="0" w:lastRow="0" w:firstColumn="0" w:lastColumn="0" w:noHBand="0" w:noVBand="0"/>
      </w:tblPr>
      <w:tblGrid>
        <w:gridCol w:w="3964"/>
        <w:gridCol w:w="709"/>
        <w:gridCol w:w="3425"/>
        <w:gridCol w:w="1528"/>
      </w:tblGrid>
      <w:tr w:rsidR="00D436B8" w:rsidRPr="00FF14B0" w14:paraId="6B4E1E0F" w14:textId="77777777">
        <w:trPr>
          <w:trHeight w:val="457"/>
        </w:trPr>
        <w:tc>
          <w:tcPr>
            <w:tcW w:w="3964" w:type="dxa"/>
            <w:shd w:val="clear" w:color="auto" w:fill="808080" w:themeFill="background1" w:themeFillShade="80"/>
          </w:tcPr>
          <w:p w14:paraId="00C50CD1" w14:textId="77777777" w:rsidR="00D436B8" w:rsidRPr="006E3D49" w:rsidRDefault="00D436B8">
            <w:pPr>
              <w:pStyle w:val="BasistekstAuris"/>
              <w:spacing w:line="240" w:lineRule="auto"/>
              <w:rPr>
                <w:rFonts w:ascii="Calibri Light" w:hAnsi="Calibri Light" w:cs="Calibri Light"/>
                <w:sz w:val="22"/>
                <w:szCs w:val="22"/>
              </w:rPr>
            </w:pPr>
            <w:r w:rsidRPr="006E3D49">
              <w:rPr>
                <w:rFonts w:ascii="Calibri Light" w:hAnsi="Calibri Light" w:cs="Calibri Light"/>
                <w:b/>
                <w:color w:val="FFFFFF" w:themeColor="background1"/>
                <w:sz w:val="22"/>
                <w:szCs w:val="22"/>
              </w:rPr>
              <w:t>Minimumeis(en) financiële en economische draagkracht</w:t>
            </w:r>
          </w:p>
        </w:tc>
        <w:tc>
          <w:tcPr>
            <w:tcW w:w="709" w:type="dxa"/>
            <w:shd w:val="clear" w:color="auto" w:fill="808080" w:themeFill="background1" w:themeFillShade="80"/>
          </w:tcPr>
          <w:p w14:paraId="2289641A" w14:textId="77777777" w:rsidR="00D436B8" w:rsidRPr="006E3D49" w:rsidRDefault="00D436B8">
            <w:pPr>
              <w:pStyle w:val="BasistekstAuris"/>
              <w:spacing w:line="240" w:lineRule="auto"/>
              <w:rPr>
                <w:rFonts w:ascii="Calibri Light" w:hAnsi="Calibri Light" w:cs="Calibri Light"/>
                <w:sz w:val="22"/>
                <w:szCs w:val="22"/>
              </w:rPr>
            </w:pPr>
            <w:r w:rsidRPr="006E3D49">
              <w:rPr>
                <w:rFonts w:ascii="Calibri Light" w:hAnsi="Calibri Light" w:cs="Calibri Light"/>
                <w:b/>
                <w:color w:val="FFFFFF" w:themeColor="background1"/>
                <w:sz w:val="22"/>
                <w:szCs w:val="22"/>
              </w:rPr>
              <w:t>Eis</w:t>
            </w:r>
          </w:p>
        </w:tc>
        <w:tc>
          <w:tcPr>
            <w:tcW w:w="3425" w:type="dxa"/>
            <w:shd w:val="clear" w:color="auto" w:fill="808080" w:themeFill="background1" w:themeFillShade="80"/>
          </w:tcPr>
          <w:p w14:paraId="0BD1F970" w14:textId="77777777" w:rsidR="00D436B8" w:rsidRPr="006E3D49" w:rsidRDefault="00D436B8">
            <w:pPr>
              <w:pStyle w:val="BasistekstAuris"/>
              <w:spacing w:line="240" w:lineRule="auto"/>
              <w:rPr>
                <w:rFonts w:ascii="Calibri Light" w:hAnsi="Calibri Light" w:cs="Calibri Light"/>
                <w:sz w:val="22"/>
                <w:szCs w:val="22"/>
              </w:rPr>
            </w:pPr>
            <w:r w:rsidRPr="006E3D49">
              <w:rPr>
                <w:rFonts w:ascii="Calibri Light" w:hAnsi="Calibri Light" w:cs="Calibri Light"/>
                <w:b/>
                <w:color w:val="FFFFFF" w:themeColor="background1"/>
                <w:sz w:val="22"/>
                <w:szCs w:val="22"/>
              </w:rPr>
              <w:t>Bewijsstuk</w:t>
            </w:r>
          </w:p>
        </w:tc>
        <w:tc>
          <w:tcPr>
            <w:tcW w:w="1528" w:type="dxa"/>
            <w:shd w:val="clear" w:color="auto" w:fill="808080" w:themeFill="background1" w:themeFillShade="80"/>
          </w:tcPr>
          <w:p w14:paraId="115B0150" w14:textId="77777777" w:rsidR="00D436B8" w:rsidRPr="006E3D49" w:rsidRDefault="00D436B8">
            <w:pPr>
              <w:pStyle w:val="BasistekstAuris"/>
              <w:spacing w:line="240" w:lineRule="auto"/>
              <w:rPr>
                <w:rFonts w:ascii="Calibri Light" w:hAnsi="Calibri Light" w:cs="Calibri Light"/>
                <w:sz w:val="22"/>
                <w:szCs w:val="22"/>
              </w:rPr>
            </w:pPr>
            <w:r w:rsidRPr="006E3D49">
              <w:rPr>
                <w:rFonts w:ascii="Calibri Light" w:hAnsi="Calibri Light" w:cs="Calibri Light"/>
                <w:b/>
                <w:color w:val="FFFFFF" w:themeColor="background1"/>
                <w:sz w:val="22"/>
                <w:szCs w:val="22"/>
              </w:rPr>
              <w:t>Bewijsstuk indienen:</w:t>
            </w:r>
          </w:p>
        </w:tc>
      </w:tr>
      <w:tr w:rsidR="00D436B8" w:rsidRPr="00FF14B0" w14:paraId="08E96714" w14:textId="77777777">
        <w:tc>
          <w:tcPr>
            <w:tcW w:w="3964" w:type="dxa"/>
            <w:shd w:val="clear" w:color="auto" w:fill="D9D9D9" w:themeFill="background1" w:themeFillShade="D9"/>
          </w:tcPr>
          <w:p w14:paraId="2EE40C4A" w14:textId="40C7F144" w:rsidR="00D436B8" w:rsidRPr="00EB3391" w:rsidRDefault="00D436B8">
            <w:pPr>
              <w:pStyle w:val="BasistekstAuris"/>
              <w:spacing w:line="240" w:lineRule="auto"/>
              <w:rPr>
                <w:rFonts w:ascii="Calibri Light" w:hAnsi="Calibri Light" w:cs="Calibri Light"/>
                <w:sz w:val="22"/>
                <w:szCs w:val="22"/>
                <w:highlight w:val="yellow"/>
              </w:rPr>
            </w:pPr>
            <w:r w:rsidRPr="00EB3391">
              <w:rPr>
                <w:rFonts w:ascii="Calibri Light" w:hAnsi="Calibri Light" w:cs="Calibri Light"/>
                <w:sz w:val="22"/>
                <w:szCs w:val="22"/>
              </w:rPr>
              <w:t xml:space="preserve">De Inschrijver beschikt of zal bij opdrachtverlening beschikken over een wettelijke aansprakelijkheidsverzekering met een verzekerde som van ten minste hetgeen in </w:t>
            </w:r>
            <w:r w:rsidR="00D3553A" w:rsidRPr="00EB3391">
              <w:rPr>
                <w:rFonts w:ascii="Calibri Light" w:hAnsi="Calibri Light" w:cs="Calibri Light"/>
                <w:sz w:val="22"/>
                <w:szCs w:val="22"/>
              </w:rPr>
              <w:t xml:space="preserve">de inkoopvoorwaarden Auris </w:t>
            </w:r>
            <w:r w:rsidRPr="00EB3391">
              <w:rPr>
                <w:rFonts w:ascii="Calibri Light" w:hAnsi="Calibri Light" w:cs="Calibri Light"/>
                <w:sz w:val="22"/>
                <w:szCs w:val="22"/>
              </w:rPr>
              <w:t>is aangegeven.</w:t>
            </w:r>
          </w:p>
        </w:tc>
        <w:tc>
          <w:tcPr>
            <w:tcW w:w="709" w:type="dxa"/>
            <w:shd w:val="clear" w:color="auto" w:fill="D9D9D9" w:themeFill="background1" w:themeFillShade="D9"/>
          </w:tcPr>
          <w:p w14:paraId="7DB8453A" w14:textId="77777777" w:rsidR="00D436B8" w:rsidRPr="00EB3391" w:rsidRDefault="00D436B8">
            <w:pPr>
              <w:pStyle w:val="BasistekstAuris"/>
              <w:spacing w:line="240" w:lineRule="auto"/>
              <w:rPr>
                <w:rFonts w:ascii="Calibri Light" w:hAnsi="Calibri Light" w:cs="Calibri Light"/>
                <w:sz w:val="22"/>
                <w:szCs w:val="22"/>
                <w:highlight w:val="yellow"/>
              </w:rPr>
            </w:pPr>
          </w:p>
          <w:p w14:paraId="2144B3D0" w14:textId="2AB5F77A" w:rsidR="00D436B8" w:rsidRPr="00EB3391" w:rsidRDefault="00EB1F6F">
            <w:pPr>
              <w:pStyle w:val="BasistekstAuris"/>
              <w:spacing w:line="240" w:lineRule="auto"/>
              <w:rPr>
                <w:rFonts w:ascii="Calibri Light" w:hAnsi="Calibri Light" w:cs="Calibri Light"/>
                <w:sz w:val="22"/>
                <w:szCs w:val="22"/>
              </w:rPr>
            </w:pPr>
            <w:r w:rsidRPr="00EB3391">
              <w:rPr>
                <w:rFonts w:ascii="Calibri Light" w:hAnsi="Calibri Light" w:cs="Calibri Light"/>
                <w:sz w:val="22"/>
                <w:szCs w:val="22"/>
              </w:rPr>
              <w:t>5.2</w:t>
            </w:r>
            <w:r w:rsidR="001B77B7" w:rsidRPr="00EB3391">
              <w:rPr>
                <w:rFonts w:ascii="Calibri Light" w:hAnsi="Calibri Light" w:cs="Calibri Light"/>
                <w:sz w:val="22"/>
                <w:szCs w:val="22"/>
              </w:rPr>
              <w:t>.E1</w:t>
            </w:r>
          </w:p>
          <w:p w14:paraId="63B30236" w14:textId="77777777" w:rsidR="00D436B8" w:rsidRPr="00EB3391" w:rsidRDefault="00D436B8">
            <w:pPr>
              <w:tabs>
                <w:tab w:val="left" w:pos="459"/>
              </w:tabs>
              <w:jc w:val="center"/>
              <w:rPr>
                <w:rFonts w:ascii="Calibri Light" w:hAnsi="Calibri Light" w:cs="Calibri Light"/>
                <w:highlight w:val="yellow"/>
              </w:rPr>
            </w:pPr>
          </w:p>
        </w:tc>
        <w:tc>
          <w:tcPr>
            <w:tcW w:w="3425" w:type="dxa"/>
            <w:shd w:val="clear" w:color="auto" w:fill="D9D9D9" w:themeFill="background1" w:themeFillShade="D9"/>
          </w:tcPr>
          <w:p w14:paraId="6568AEAD" w14:textId="77777777" w:rsidR="00D436B8" w:rsidRPr="00EB3391" w:rsidRDefault="00D436B8">
            <w:pPr>
              <w:pStyle w:val="BasistekstAuris"/>
              <w:spacing w:line="240" w:lineRule="auto"/>
              <w:rPr>
                <w:rFonts w:ascii="Calibri Light" w:hAnsi="Calibri Light" w:cs="Calibri Light"/>
                <w:sz w:val="22"/>
                <w:szCs w:val="22"/>
              </w:rPr>
            </w:pPr>
            <w:r w:rsidRPr="00EB3391">
              <w:rPr>
                <w:rFonts w:ascii="Calibri Light" w:hAnsi="Calibri Light" w:cs="Calibri Light"/>
                <w:sz w:val="22"/>
                <w:szCs w:val="22"/>
              </w:rPr>
              <w:t xml:space="preserve">De polis van de verzekering die voldoet aan de minimumeis, </w:t>
            </w:r>
          </w:p>
          <w:p w14:paraId="7C02139D" w14:textId="77777777" w:rsidR="00D436B8" w:rsidRPr="00EB3391" w:rsidRDefault="00D436B8">
            <w:pPr>
              <w:pStyle w:val="BasistekstAuris"/>
              <w:spacing w:line="240" w:lineRule="auto"/>
              <w:rPr>
                <w:rFonts w:ascii="Calibri Light" w:hAnsi="Calibri Light" w:cs="Calibri Light"/>
                <w:sz w:val="22"/>
                <w:szCs w:val="22"/>
              </w:rPr>
            </w:pPr>
            <w:r w:rsidRPr="00EB3391">
              <w:rPr>
                <w:rFonts w:ascii="Calibri Light" w:hAnsi="Calibri Light" w:cs="Calibri Light"/>
                <w:b/>
                <w:sz w:val="22"/>
                <w:szCs w:val="22"/>
              </w:rPr>
              <w:t>of,</w:t>
            </w:r>
            <w:r w:rsidRPr="00EB3391">
              <w:rPr>
                <w:rFonts w:ascii="Calibri Light" w:hAnsi="Calibri Light" w:cs="Calibri Light"/>
                <w:sz w:val="22"/>
                <w:szCs w:val="22"/>
              </w:rPr>
              <w:t xml:space="preserve"> </w:t>
            </w:r>
          </w:p>
          <w:p w14:paraId="76B75608" w14:textId="77777777" w:rsidR="00D436B8" w:rsidRPr="00EB3391" w:rsidRDefault="00D436B8">
            <w:pPr>
              <w:pStyle w:val="BasistekstAuris"/>
              <w:spacing w:line="240" w:lineRule="auto"/>
              <w:rPr>
                <w:rFonts w:ascii="Calibri Light" w:hAnsi="Calibri Light" w:cs="Calibri Light"/>
                <w:sz w:val="22"/>
                <w:szCs w:val="22"/>
              </w:rPr>
            </w:pPr>
            <w:r w:rsidRPr="00EB3391">
              <w:rPr>
                <w:rFonts w:ascii="Calibri Light" w:hAnsi="Calibri Light" w:cs="Calibri Light"/>
                <w:sz w:val="22"/>
                <w:szCs w:val="22"/>
              </w:rPr>
              <w:t>een verklaring van een erkende verzekeraar waaruit blijkt dat er een verzekering is afgesloten die voldoet aan de minimumeis.</w:t>
            </w:r>
          </w:p>
        </w:tc>
        <w:tc>
          <w:tcPr>
            <w:tcW w:w="1528" w:type="dxa"/>
            <w:shd w:val="clear" w:color="auto" w:fill="D9D9D9" w:themeFill="background1" w:themeFillShade="D9"/>
          </w:tcPr>
          <w:p w14:paraId="726C759A" w14:textId="77777777" w:rsidR="00D436B8" w:rsidRPr="00EB3391" w:rsidRDefault="00D436B8">
            <w:pPr>
              <w:pStyle w:val="BasistekstAuris"/>
              <w:spacing w:line="240" w:lineRule="auto"/>
              <w:rPr>
                <w:rFonts w:ascii="Calibri Light" w:hAnsi="Calibri Light" w:cs="Calibri Light"/>
                <w:sz w:val="22"/>
                <w:szCs w:val="22"/>
              </w:rPr>
            </w:pPr>
          </w:p>
          <w:p w14:paraId="45E88929" w14:textId="18A7A73D" w:rsidR="00D436B8" w:rsidRPr="00EB3391" w:rsidRDefault="00D436B8">
            <w:pPr>
              <w:pStyle w:val="BasistekstAuris"/>
              <w:spacing w:line="240" w:lineRule="auto"/>
              <w:rPr>
                <w:rFonts w:ascii="Calibri Light" w:hAnsi="Calibri Light" w:cs="Calibri Light"/>
                <w:sz w:val="22"/>
                <w:szCs w:val="22"/>
              </w:rPr>
            </w:pPr>
            <w:r w:rsidRPr="00EB3391">
              <w:rPr>
                <w:rFonts w:ascii="Calibri Light" w:hAnsi="Calibri Light" w:cs="Calibri Light"/>
                <w:sz w:val="22"/>
                <w:szCs w:val="22"/>
              </w:rPr>
              <w:t>na verzoek (</w:t>
            </w:r>
            <w:r w:rsidR="00264D87" w:rsidRPr="00EB3391">
              <w:rPr>
                <w:rFonts w:ascii="Calibri Light" w:hAnsi="Calibri Light" w:cs="Calibri Light"/>
                <w:sz w:val="22"/>
                <w:szCs w:val="22"/>
              </w:rPr>
              <w:t>5.2.E1</w:t>
            </w:r>
            <w:r w:rsidRPr="00EB3391">
              <w:rPr>
                <w:rFonts w:ascii="Calibri Light" w:hAnsi="Calibri Light" w:cs="Calibri Light"/>
                <w:sz w:val="22"/>
                <w:szCs w:val="22"/>
              </w:rPr>
              <w:t>)</w:t>
            </w:r>
          </w:p>
          <w:p w14:paraId="04E2B93F" w14:textId="77777777" w:rsidR="00D436B8" w:rsidRPr="00EB3391" w:rsidRDefault="00D436B8">
            <w:pPr>
              <w:jc w:val="both"/>
              <w:rPr>
                <w:rFonts w:ascii="Calibri Light" w:hAnsi="Calibri Light" w:cs="Calibri Light"/>
              </w:rPr>
            </w:pPr>
          </w:p>
        </w:tc>
      </w:tr>
      <w:tr w:rsidR="00D436B8" w:rsidRPr="00FF14B0" w14:paraId="11629CFF" w14:textId="77777777">
        <w:tc>
          <w:tcPr>
            <w:tcW w:w="3964" w:type="dxa"/>
            <w:shd w:val="clear" w:color="auto" w:fill="D9D9D9" w:themeFill="background1" w:themeFillShade="D9"/>
          </w:tcPr>
          <w:p w14:paraId="7D241EC9" w14:textId="77777777" w:rsidR="00D436B8" w:rsidRPr="00EB3391" w:rsidRDefault="00D436B8">
            <w:pPr>
              <w:pStyle w:val="BasistekstAuris"/>
              <w:spacing w:line="240" w:lineRule="auto"/>
              <w:rPr>
                <w:rFonts w:ascii="Calibri Light" w:hAnsi="Calibri Light" w:cs="Calibri Light"/>
                <w:sz w:val="22"/>
                <w:szCs w:val="22"/>
              </w:rPr>
            </w:pPr>
            <w:r w:rsidRPr="00EB3391">
              <w:rPr>
                <w:rFonts w:ascii="Calibri Light" w:hAnsi="Calibri Light" w:cs="Calibri Light"/>
                <w:sz w:val="22"/>
                <w:szCs w:val="22"/>
              </w:rPr>
              <w:t>De Inschrijver levert de jaarverslagen en controle (accountants)verklaringen  van de laatste 3 jaren aan. Indien Inschrijver niet controleplichtig is en geen accountantscontrole uit laat voeren, is het akkoord om te volstaan met jaarrekeningen over de voornoemde drie jaren, mits bevoegd vastgesteld en ondertekend.</w:t>
            </w:r>
          </w:p>
        </w:tc>
        <w:tc>
          <w:tcPr>
            <w:tcW w:w="709" w:type="dxa"/>
            <w:shd w:val="clear" w:color="auto" w:fill="D9D9D9" w:themeFill="background1" w:themeFillShade="D9"/>
          </w:tcPr>
          <w:p w14:paraId="6DBE11E2" w14:textId="77777777" w:rsidR="00D436B8" w:rsidRPr="00EB3391" w:rsidRDefault="00D436B8">
            <w:pPr>
              <w:pStyle w:val="BasistekstAuris"/>
              <w:spacing w:line="240" w:lineRule="auto"/>
              <w:rPr>
                <w:rFonts w:ascii="Calibri Light" w:hAnsi="Calibri Light" w:cs="Calibri Light"/>
                <w:sz w:val="22"/>
                <w:szCs w:val="22"/>
                <w:highlight w:val="yellow"/>
              </w:rPr>
            </w:pPr>
          </w:p>
          <w:p w14:paraId="2FC0F786" w14:textId="77777777" w:rsidR="00D436B8" w:rsidRPr="00EB3391" w:rsidRDefault="00D436B8">
            <w:pPr>
              <w:pStyle w:val="BasistekstAuris"/>
              <w:spacing w:line="240" w:lineRule="auto"/>
              <w:rPr>
                <w:rFonts w:ascii="Calibri Light" w:hAnsi="Calibri Light" w:cs="Calibri Light"/>
                <w:sz w:val="22"/>
                <w:szCs w:val="22"/>
                <w:highlight w:val="yellow"/>
              </w:rPr>
            </w:pPr>
          </w:p>
          <w:p w14:paraId="18E4A33A" w14:textId="067CA26D" w:rsidR="00D436B8" w:rsidRPr="00EB3391" w:rsidRDefault="00264D87">
            <w:pPr>
              <w:pStyle w:val="BasistekstAuris"/>
              <w:spacing w:line="240" w:lineRule="auto"/>
              <w:rPr>
                <w:rFonts w:ascii="Calibri Light" w:hAnsi="Calibri Light" w:cs="Calibri Light"/>
                <w:sz w:val="22"/>
                <w:szCs w:val="22"/>
                <w:highlight w:val="yellow"/>
              </w:rPr>
            </w:pPr>
            <w:r w:rsidRPr="00EB3391">
              <w:rPr>
                <w:rFonts w:ascii="Calibri Light" w:hAnsi="Calibri Light" w:cs="Calibri Light"/>
                <w:sz w:val="22"/>
                <w:szCs w:val="22"/>
              </w:rPr>
              <w:t>5.2</w:t>
            </w:r>
            <w:r w:rsidR="00287021" w:rsidRPr="00EB3391">
              <w:rPr>
                <w:rFonts w:ascii="Calibri Light" w:hAnsi="Calibri Light" w:cs="Calibri Light"/>
                <w:sz w:val="22"/>
                <w:szCs w:val="22"/>
              </w:rPr>
              <w:t>.E2</w:t>
            </w:r>
          </w:p>
        </w:tc>
        <w:tc>
          <w:tcPr>
            <w:tcW w:w="3425" w:type="dxa"/>
            <w:shd w:val="clear" w:color="auto" w:fill="D9D9D9" w:themeFill="background1" w:themeFillShade="D9"/>
          </w:tcPr>
          <w:p w14:paraId="1656AFDB" w14:textId="77777777" w:rsidR="00D436B8" w:rsidRPr="00EB3391" w:rsidRDefault="00D436B8">
            <w:pPr>
              <w:pStyle w:val="BasistekstAuris"/>
              <w:spacing w:line="240" w:lineRule="auto"/>
              <w:rPr>
                <w:rFonts w:ascii="Calibri Light" w:hAnsi="Calibri Light" w:cs="Calibri Light"/>
                <w:sz w:val="22"/>
                <w:szCs w:val="22"/>
                <w:highlight w:val="yellow"/>
              </w:rPr>
            </w:pPr>
            <w:r w:rsidRPr="00EB3391">
              <w:rPr>
                <w:rFonts w:ascii="Calibri Light" w:hAnsi="Calibri Light" w:cs="Calibri Light"/>
                <w:sz w:val="22"/>
                <w:szCs w:val="22"/>
              </w:rPr>
              <w:t xml:space="preserve">Auris toetst of er in de afgelopen drie (3) boekjaren geen continuïteitsparagraaf is opgenomen. </w:t>
            </w:r>
          </w:p>
        </w:tc>
        <w:tc>
          <w:tcPr>
            <w:tcW w:w="1528" w:type="dxa"/>
            <w:shd w:val="clear" w:color="auto" w:fill="D9D9D9" w:themeFill="background1" w:themeFillShade="D9"/>
          </w:tcPr>
          <w:p w14:paraId="16A5187D" w14:textId="77777777" w:rsidR="00D436B8" w:rsidRPr="00EB3391" w:rsidRDefault="00D436B8">
            <w:pPr>
              <w:pStyle w:val="BasistekstAuris"/>
              <w:spacing w:line="240" w:lineRule="auto"/>
              <w:rPr>
                <w:rFonts w:ascii="Calibri Light" w:hAnsi="Calibri Light" w:cs="Calibri Light"/>
                <w:sz w:val="22"/>
                <w:szCs w:val="22"/>
                <w:highlight w:val="yellow"/>
              </w:rPr>
            </w:pPr>
          </w:p>
          <w:p w14:paraId="56A9222A" w14:textId="6D8518F6" w:rsidR="00D436B8" w:rsidRPr="00EB3391" w:rsidRDefault="00D436B8">
            <w:pPr>
              <w:pStyle w:val="BasistekstAuris"/>
              <w:spacing w:line="240" w:lineRule="auto"/>
              <w:rPr>
                <w:rFonts w:ascii="Calibri Light" w:hAnsi="Calibri Light" w:cs="Calibri Light"/>
                <w:sz w:val="22"/>
                <w:szCs w:val="22"/>
              </w:rPr>
            </w:pPr>
            <w:r w:rsidRPr="00EB3391">
              <w:rPr>
                <w:rFonts w:ascii="Calibri Light" w:hAnsi="Calibri Light" w:cs="Calibri Light"/>
                <w:sz w:val="22"/>
                <w:szCs w:val="22"/>
              </w:rPr>
              <w:t>na verzoek (</w:t>
            </w:r>
            <w:r w:rsidR="00287021" w:rsidRPr="00EB3391">
              <w:rPr>
                <w:rFonts w:ascii="Calibri Light" w:hAnsi="Calibri Light" w:cs="Calibri Light"/>
                <w:sz w:val="22"/>
                <w:szCs w:val="22"/>
              </w:rPr>
              <w:t>5.2</w:t>
            </w:r>
            <w:r w:rsidRPr="00EB3391">
              <w:rPr>
                <w:rFonts w:ascii="Calibri Light" w:hAnsi="Calibri Light" w:cs="Calibri Light"/>
                <w:sz w:val="22"/>
                <w:szCs w:val="22"/>
              </w:rPr>
              <w:t>.</w:t>
            </w:r>
            <w:r w:rsidR="00287021" w:rsidRPr="00EB3391">
              <w:rPr>
                <w:rFonts w:ascii="Calibri Light" w:hAnsi="Calibri Light" w:cs="Calibri Light"/>
                <w:sz w:val="22"/>
                <w:szCs w:val="22"/>
              </w:rPr>
              <w:t>E2</w:t>
            </w:r>
            <w:r w:rsidRPr="00EB3391">
              <w:rPr>
                <w:rFonts w:ascii="Calibri Light" w:hAnsi="Calibri Light" w:cs="Calibri Light"/>
                <w:sz w:val="22"/>
                <w:szCs w:val="22"/>
              </w:rPr>
              <w:t>)</w:t>
            </w:r>
          </w:p>
          <w:p w14:paraId="31908C49" w14:textId="77777777" w:rsidR="00D436B8" w:rsidRPr="00EB3391" w:rsidRDefault="00D436B8">
            <w:pPr>
              <w:pStyle w:val="BasistekstAuris"/>
              <w:spacing w:line="240" w:lineRule="auto"/>
              <w:rPr>
                <w:rFonts w:ascii="Calibri Light" w:hAnsi="Calibri Light" w:cs="Calibri Light"/>
                <w:sz w:val="22"/>
                <w:szCs w:val="22"/>
                <w:highlight w:val="yellow"/>
              </w:rPr>
            </w:pPr>
          </w:p>
        </w:tc>
      </w:tr>
    </w:tbl>
    <w:p w14:paraId="0F2D9943" w14:textId="77777777" w:rsidR="00D436B8" w:rsidRPr="00EB3391" w:rsidRDefault="00D436B8" w:rsidP="00D436B8">
      <w:pPr>
        <w:pStyle w:val="BasistekstAuris"/>
        <w:spacing w:line="240" w:lineRule="auto"/>
        <w:rPr>
          <w:rFonts w:ascii="Calibri Light" w:hAnsi="Calibri Light" w:cs="Calibri Light"/>
          <w:sz w:val="22"/>
          <w:szCs w:val="22"/>
        </w:rPr>
      </w:pPr>
    </w:p>
    <w:p w14:paraId="3BF17BCD" w14:textId="77777777" w:rsidR="00D436B8" w:rsidRPr="00EB3391" w:rsidRDefault="00D436B8" w:rsidP="00D436B8">
      <w:pPr>
        <w:pStyle w:val="BasistekstAuris"/>
        <w:spacing w:line="240" w:lineRule="auto"/>
        <w:rPr>
          <w:rFonts w:ascii="Calibri Light" w:hAnsi="Calibri Light" w:cs="Calibri Light"/>
          <w:sz w:val="22"/>
          <w:szCs w:val="22"/>
        </w:rPr>
      </w:pPr>
      <w:r w:rsidRPr="00EB3391">
        <w:rPr>
          <w:rFonts w:ascii="Calibri Light" w:hAnsi="Calibri Light" w:cs="Calibri Light"/>
          <w:sz w:val="22"/>
          <w:szCs w:val="22"/>
        </w:rPr>
        <w:t>Indien Inschrijver minder dan drie Jaar bestaat dan kan Inschrijver volstaan met de accountsverklaringen (of jaarrekeningen), zonder continuïteitsparagraaf, van de Jaren van het bestaan. Inschrijvers aan wie de Overeenkomst wordt gegund, dienen in staat te zijn genoemde verklaringen over de afgelopen drie (3) boekjaren te overleggen. U kunt bij de Inschrijving volstaan met het invullen en bijvoegen van Standaardformulier A: Uniform Europees aanbestedingsdocument. Ten bewijze van het feit dat Inschrijver voldoet aan het bovenstaande dient Inschrijver binnen vijf (5) Werkdagen na een eerste verzoek het bewijs in pdf-formaat te overleggen.</w:t>
      </w:r>
    </w:p>
    <w:p w14:paraId="10A3320E" w14:textId="77777777" w:rsidR="00D436B8" w:rsidRPr="00EB3391" w:rsidRDefault="00D436B8" w:rsidP="00485129">
      <w:pPr>
        <w:spacing w:before="120" w:line="240" w:lineRule="auto"/>
        <w:contextualSpacing/>
        <w:rPr>
          <w:rFonts w:ascii="Calibri Light" w:hAnsi="Calibri Light" w:cs="Calibri Light"/>
          <w:color w:val="002060"/>
        </w:rPr>
      </w:pPr>
      <w:r w:rsidRPr="00EB3391">
        <w:rPr>
          <w:rFonts w:ascii="Calibri Light" w:eastAsiaTheme="minorHAnsi" w:hAnsi="Calibri Light" w:cs="Calibri Light"/>
        </w:rPr>
        <w:t xml:space="preserve">Inschrijving in een Samenwerkingsverband of met onderaannemers: </w:t>
      </w:r>
      <w:r w:rsidRPr="00EB3391">
        <w:rPr>
          <w:rFonts w:ascii="Calibri Light" w:eastAsiaTheme="minorHAnsi" w:hAnsi="Calibri Light" w:cs="Calibri Light"/>
        </w:rPr>
        <w:br/>
        <w:t>Indien de Inschrijver inschrijft als hoofdaannemer met onderaannemers, hoeft alleen de hoofdaannemer het verzekeringsbewijs op te leveren. Indien de Inschrijver inschrijft als een Samenwerkingsverband, dient minimaal een van de leden van het Samenwerkingsverband het verzekeringsbewijs op te leveren, waaruit blijkt dat de gezamenlijke en hoofdelijke aansprakelijkheid van de leden van het Samenwerkingsverband in verband met de Opdracht afdoende is gedekt. Inschrijver dient het bewijs toe te voegen aan de Inschrijving</w:t>
      </w:r>
      <w:r w:rsidRPr="00EB3391">
        <w:rPr>
          <w:rFonts w:ascii="Calibri Light" w:hAnsi="Calibri Light" w:cs="Calibri Light"/>
          <w:color w:val="002060"/>
        </w:rPr>
        <w:t>.</w:t>
      </w:r>
    </w:p>
    <w:p w14:paraId="5FC3FAAE" w14:textId="2155F708" w:rsidR="00D436B8" w:rsidRPr="00515B14" w:rsidRDefault="001F6DDF" w:rsidP="00D436B8">
      <w:pPr>
        <w:pStyle w:val="Kop2"/>
        <w:numPr>
          <w:ilvl w:val="0"/>
          <w:numId w:val="0"/>
        </w:numPr>
        <w:rPr>
          <w:rFonts w:ascii="Calibri Light" w:hAnsi="Calibri Light" w:cs="Calibri Light"/>
          <w:color w:val="156082" w:themeColor="accent1"/>
        </w:rPr>
      </w:pPr>
      <w:bookmarkStart w:id="114" w:name="_Toc355772447"/>
      <w:bookmarkStart w:id="115" w:name="_Ref437271329"/>
      <w:bookmarkStart w:id="116" w:name="_Toc495681039"/>
      <w:bookmarkStart w:id="117" w:name="_Toc107307103"/>
      <w:bookmarkStart w:id="118" w:name="_Toc179299250"/>
      <w:bookmarkStart w:id="119" w:name="_Toc183089940"/>
      <w:bookmarkStart w:id="120" w:name="_Ref183454103"/>
      <w:bookmarkStart w:id="121" w:name="_Toc223679662"/>
      <w:bookmarkStart w:id="122" w:name="_Toc228791902"/>
      <w:bookmarkEnd w:id="110"/>
      <w:bookmarkEnd w:id="111"/>
      <w:r w:rsidRPr="00515B14">
        <w:rPr>
          <w:rFonts w:ascii="Calibri Light" w:hAnsi="Calibri Light" w:cs="Calibri Light"/>
          <w:color w:val="156082" w:themeColor="accent1"/>
        </w:rPr>
        <w:t>5</w:t>
      </w:r>
      <w:r w:rsidR="00D436B8" w:rsidRPr="00515B14">
        <w:rPr>
          <w:rFonts w:ascii="Calibri Light" w:hAnsi="Calibri Light" w:cs="Calibri Light"/>
          <w:color w:val="156082" w:themeColor="accent1"/>
        </w:rPr>
        <w:t>.3</w:t>
      </w:r>
      <w:r w:rsidR="00D436B8" w:rsidRPr="00515B14">
        <w:rPr>
          <w:rFonts w:ascii="Calibri Light" w:hAnsi="Calibri Light" w:cs="Calibri Light"/>
          <w:color w:val="156082" w:themeColor="accent1"/>
        </w:rPr>
        <w:tab/>
        <w:t>Geschiktheidseisen m.b.t. technische en beroepsbekwaamheid</w:t>
      </w:r>
      <w:bookmarkEnd w:id="114"/>
      <w:bookmarkEnd w:id="115"/>
      <w:bookmarkEnd w:id="116"/>
      <w:bookmarkEnd w:id="117"/>
      <w:bookmarkEnd w:id="118"/>
      <w:bookmarkEnd w:id="119"/>
      <w:bookmarkEnd w:id="120"/>
      <w:bookmarkEnd w:id="121"/>
      <w:bookmarkEnd w:id="122"/>
    </w:p>
    <w:p w14:paraId="7C74DCDE" w14:textId="77777777" w:rsidR="00D436B8" w:rsidRPr="00716014" w:rsidRDefault="00D436B8" w:rsidP="00D436B8">
      <w:pPr>
        <w:pStyle w:val="BasistekstAuris"/>
        <w:spacing w:line="240" w:lineRule="auto"/>
        <w:rPr>
          <w:rFonts w:ascii="Calibri Light" w:hAnsi="Calibri Light" w:cs="Calibri Light"/>
          <w:sz w:val="22"/>
          <w:szCs w:val="22"/>
        </w:rPr>
      </w:pPr>
      <w:r w:rsidRPr="00716014">
        <w:rPr>
          <w:rFonts w:ascii="Calibri Light" w:hAnsi="Calibri Light" w:cs="Calibri Light"/>
          <w:sz w:val="22"/>
          <w:szCs w:val="22"/>
        </w:rPr>
        <w:t xml:space="preserve">Op basis van de hieronder beschreven Geschiktheidseisen met betrekking tot technische bekwaamheid en beroepsbekwaamheid bepaalt Auris of een Inschrijver geschikt is voor het uitvoeren van de Overeenkomst. </w:t>
      </w:r>
    </w:p>
    <w:p w14:paraId="2A4A33ED" w14:textId="77777777" w:rsidR="00D436B8" w:rsidRPr="00716014" w:rsidRDefault="00D436B8" w:rsidP="00D436B8">
      <w:pPr>
        <w:pStyle w:val="BasistekstAuris"/>
        <w:spacing w:line="240" w:lineRule="auto"/>
        <w:rPr>
          <w:rFonts w:ascii="Calibri Light" w:hAnsi="Calibri Light" w:cs="Calibri Light"/>
          <w:sz w:val="22"/>
          <w:szCs w:val="22"/>
        </w:rPr>
      </w:pPr>
      <w:r w:rsidRPr="00716014">
        <w:rPr>
          <w:rFonts w:ascii="Calibri Light" w:hAnsi="Calibri Light" w:cs="Calibri Light"/>
          <w:sz w:val="22"/>
          <w:szCs w:val="22"/>
        </w:rPr>
        <w:t xml:space="preserve">Zie ook deel IV van het </w:t>
      </w:r>
      <w:r w:rsidRPr="00716014">
        <w:rPr>
          <w:rFonts w:ascii="Calibri Light" w:hAnsi="Calibri Light" w:cs="Calibri Light"/>
          <w:i/>
          <w:sz w:val="22"/>
          <w:szCs w:val="22"/>
        </w:rPr>
        <w:t xml:space="preserve">Uniform Europees Aanbestedingsdocument, </w:t>
      </w:r>
      <w:r w:rsidRPr="00716014">
        <w:rPr>
          <w:rFonts w:ascii="Calibri Light" w:hAnsi="Calibri Light" w:cs="Calibri Light"/>
          <w:sz w:val="22"/>
          <w:szCs w:val="22"/>
        </w:rPr>
        <w:t>waarbij met de term ‘selectiecriteria’ de geschiktheidseisen worden bedoeld.</w:t>
      </w:r>
      <w:r w:rsidRPr="00716014">
        <w:rPr>
          <w:rFonts w:ascii="Calibri Light" w:hAnsi="Calibri Light" w:cs="Calibri Light"/>
          <w:i/>
          <w:sz w:val="22"/>
          <w:szCs w:val="22"/>
        </w:rPr>
        <w:t xml:space="preserve"> </w:t>
      </w:r>
      <w:r w:rsidRPr="00716014">
        <w:rPr>
          <w:rFonts w:ascii="Calibri Light" w:hAnsi="Calibri Light" w:cs="Calibri Light"/>
          <w:sz w:val="22"/>
          <w:szCs w:val="22"/>
        </w:rPr>
        <w:t>Auris legt een Inschrijving terzijde indien de Inschrijver niet voldoet aan de gestelde eisen.</w:t>
      </w:r>
    </w:p>
    <w:p w14:paraId="0896248C" w14:textId="77777777" w:rsidR="00D436B8" w:rsidRPr="003C35DC" w:rsidRDefault="00D436B8" w:rsidP="00D436B8">
      <w:pPr>
        <w:pStyle w:val="Lijstalinea"/>
        <w:widowControl w:val="0"/>
        <w:numPr>
          <w:ilvl w:val="1"/>
          <w:numId w:val="0"/>
        </w:numPr>
        <w:spacing w:after="120" w:line="240" w:lineRule="auto"/>
        <w:ind w:left="-567" w:firstLine="567"/>
        <w:contextualSpacing w:val="0"/>
        <w:jc w:val="both"/>
        <w:outlineLvl w:val="1"/>
        <w:rPr>
          <w:vanish/>
        </w:rPr>
      </w:pPr>
      <w:bookmarkStart w:id="123" w:name="_Toc218780377"/>
      <w:bookmarkStart w:id="124" w:name="_Toc218780465"/>
      <w:bookmarkStart w:id="125" w:name="_Toc218780553"/>
      <w:bookmarkStart w:id="126" w:name="_Toc218783828"/>
      <w:bookmarkStart w:id="127" w:name="_Toc218784170"/>
      <w:bookmarkStart w:id="128" w:name="_Toc218784267"/>
      <w:bookmarkStart w:id="129" w:name="_Toc223636308"/>
      <w:bookmarkStart w:id="130" w:name="_Toc223639849"/>
      <w:bookmarkStart w:id="131" w:name="_Toc223639948"/>
      <w:bookmarkStart w:id="132" w:name="_Toc223640055"/>
      <w:bookmarkStart w:id="133" w:name="_Toc223640155"/>
      <w:bookmarkStart w:id="134" w:name="_Toc223640255"/>
      <w:bookmarkStart w:id="135" w:name="_Toc223640353"/>
      <w:bookmarkStart w:id="136" w:name="_Toc223640451"/>
      <w:bookmarkStart w:id="137" w:name="_Toc223679663"/>
      <w:bookmarkStart w:id="138" w:name="_Toc223639951"/>
      <w:bookmarkStart w:id="139" w:name="_Toc223640158"/>
      <w:bookmarkStart w:id="140" w:name="_Toc223640454"/>
      <w:bookmarkStart w:id="141" w:name="_Toc223679666"/>
      <w:bookmarkStart w:id="142" w:name="_Ref317446999"/>
      <w:bookmarkStart w:id="143" w:name="_Toc219784275"/>
      <w:bookmarkStart w:id="144" w:name="_Ref437270668"/>
      <w:bookmarkStart w:id="145" w:name="_Toc49568104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304D1C6" w14:textId="2F522E29" w:rsidR="00D436B8" w:rsidRPr="00515B14" w:rsidRDefault="002162F9" w:rsidP="00D436B8">
      <w:pPr>
        <w:pStyle w:val="Kop3"/>
        <w:rPr>
          <w:rFonts w:ascii="Calibri Light" w:hAnsi="Calibri Light" w:cs="Calibri Light"/>
          <w:sz w:val="22"/>
          <w:szCs w:val="22"/>
        </w:rPr>
      </w:pPr>
      <w:bookmarkStart w:id="146" w:name="_Toc223679667"/>
      <w:bookmarkStart w:id="147" w:name="_Toc228791903"/>
      <w:r w:rsidRPr="00515B14">
        <w:rPr>
          <w:rFonts w:ascii="Calibri Light" w:hAnsi="Calibri Light" w:cs="Calibri Light"/>
          <w:sz w:val="22"/>
          <w:szCs w:val="22"/>
        </w:rPr>
        <w:t>5</w:t>
      </w:r>
      <w:r w:rsidR="00D436B8" w:rsidRPr="00515B14">
        <w:rPr>
          <w:rFonts w:ascii="Calibri Light" w:hAnsi="Calibri Light" w:cs="Calibri Light"/>
          <w:sz w:val="22"/>
          <w:szCs w:val="22"/>
        </w:rPr>
        <w:t>.3.1</w:t>
      </w:r>
      <w:r w:rsidR="00D436B8" w:rsidRPr="00515B14">
        <w:rPr>
          <w:rFonts w:ascii="Calibri Light" w:hAnsi="Calibri Light" w:cs="Calibri Light"/>
          <w:sz w:val="22"/>
          <w:szCs w:val="22"/>
        </w:rPr>
        <w:tab/>
        <w:t xml:space="preserve">E3: Ervaring </w:t>
      </w:r>
      <w:bookmarkEnd w:id="142"/>
      <w:bookmarkEnd w:id="143"/>
      <w:bookmarkEnd w:id="144"/>
      <w:bookmarkEnd w:id="145"/>
      <w:r w:rsidR="00D436B8" w:rsidRPr="00515B14">
        <w:rPr>
          <w:rFonts w:ascii="Calibri Light" w:hAnsi="Calibri Light" w:cs="Calibri Light"/>
          <w:sz w:val="22"/>
          <w:szCs w:val="22"/>
        </w:rPr>
        <w:t>Inschrijver</w:t>
      </w:r>
      <w:bookmarkEnd w:id="146"/>
      <w:bookmarkEnd w:id="147"/>
    </w:p>
    <w:p w14:paraId="6AF05445" w14:textId="7FCAF0C6" w:rsidR="00D436B8" w:rsidRPr="00EB3391" w:rsidRDefault="00D436B8" w:rsidP="00D436B8">
      <w:pPr>
        <w:pStyle w:val="BasistekstAuris"/>
        <w:spacing w:line="240" w:lineRule="auto"/>
        <w:rPr>
          <w:rFonts w:ascii="Calibri Light" w:hAnsi="Calibri Light" w:cs="Calibri Light"/>
          <w:sz w:val="22"/>
          <w:szCs w:val="22"/>
        </w:rPr>
      </w:pPr>
      <w:r w:rsidRPr="00EB3391">
        <w:rPr>
          <w:rFonts w:ascii="Calibri Light" w:hAnsi="Calibri Light" w:cs="Calibri Light"/>
          <w:sz w:val="22"/>
          <w:szCs w:val="22"/>
        </w:rPr>
        <w:t xml:space="preserve">Een Inschrijver dient aan de hand van referentie(s) aan te tonen dat ze over competenties beschikt die Auris noodzakelijk acht voor het op een goede wijze kunnen uitvoeren van de Overeenkomst. Hiertoe kan Inschrijver verwijzen naar </w:t>
      </w:r>
      <w:r w:rsidR="00C009CA">
        <w:rPr>
          <w:rFonts w:ascii="Calibri Light" w:hAnsi="Calibri Light" w:cs="Calibri Light"/>
          <w:sz w:val="22"/>
          <w:szCs w:val="22"/>
        </w:rPr>
        <w:t>twee</w:t>
      </w:r>
      <w:r w:rsidR="00A4552D" w:rsidRPr="00EB3391">
        <w:rPr>
          <w:rFonts w:ascii="Calibri Light" w:hAnsi="Calibri Light" w:cs="Calibri Light"/>
          <w:sz w:val="22"/>
          <w:szCs w:val="22"/>
        </w:rPr>
        <w:t xml:space="preserve"> </w:t>
      </w:r>
      <w:r w:rsidRPr="00EB3391">
        <w:rPr>
          <w:rFonts w:ascii="Calibri Light" w:hAnsi="Calibri Light" w:cs="Calibri Light"/>
          <w:sz w:val="22"/>
          <w:szCs w:val="22"/>
        </w:rPr>
        <w:t xml:space="preserve">competenties die Inschrijver heeft opgedaan bij de uitvoering van opdrachten die Inschrijver niet langer dan drie jaar geleden - gerekend vanaf de sluitingsdatum voor indienen van Inschrijving - tijdig heeft afgerond, verleend uitstel daaronder begrepen. </w:t>
      </w:r>
    </w:p>
    <w:p w14:paraId="20DDD5E1" w14:textId="34AFC7E7" w:rsidR="00D436B8" w:rsidRPr="00EB3391" w:rsidRDefault="00767F7E" w:rsidP="00D436B8">
      <w:pPr>
        <w:pStyle w:val="BasistekstAuris"/>
        <w:spacing w:line="240" w:lineRule="auto"/>
        <w:rPr>
          <w:rFonts w:ascii="Calibri Light" w:hAnsi="Calibri Light" w:cs="Calibri Light"/>
          <w:sz w:val="22"/>
          <w:szCs w:val="22"/>
        </w:rPr>
      </w:pPr>
      <w:r w:rsidRPr="00EB3391">
        <w:rPr>
          <w:rFonts w:ascii="Calibri Light" w:hAnsi="Calibri Light" w:cs="Calibri Light"/>
          <w:sz w:val="22"/>
          <w:szCs w:val="22"/>
        </w:rPr>
        <w:t>De</w:t>
      </w:r>
      <w:r w:rsidR="00D436B8" w:rsidRPr="00EB3391">
        <w:rPr>
          <w:rFonts w:ascii="Calibri Light" w:hAnsi="Calibri Light" w:cs="Calibri Light"/>
          <w:sz w:val="22"/>
          <w:szCs w:val="22"/>
        </w:rPr>
        <w:t xml:space="preserve"> volgende competenties</w:t>
      </w:r>
      <w:r w:rsidRPr="00EB3391">
        <w:rPr>
          <w:rFonts w:ascii="Calibri Light" w:hAnsi="Calibri Light" w:cs="Calibri Light"/>
          <w:sz w:val="22"/>
          <w:szCs w:val="22"/>
        </w:rPr>
        <w:t xml:space="preserve"> zijn van belang</w:t>
      </w:r>
      <w:r w:rsidR="00D436B8" w:rsidRPr="00EB3391">
        <w:rPr>
          <w:rFonts w:ascii="Calibri Light" w:hAnsi="Calibri Light" w:cs="Calibri Light"/>
          <w:sz w:val="22"/>
          <w:szCs w:val="22"/>
        </w:rPr>
        <w:t>:</w:t>
      </w:r>
    </w:p>
    <w:p w14:paraId="3050DC36" w14:textId="6485B666" w:rsidR="00A33367" w:rsidRPr="00EB3391" w:rsidRDefault="00A33367" w:rsidP="00BD2ACF">
      <w:pPr>
        <w:pStyle w:val="BasistekstAuris"/>
        <w:numPr>
          <w:ilvl w:val="0"/>
          <w:numId w:val="39"/>
        </w:numPr>
        <w:spacing w:line="240" w:lineRule="auto"/>
        <w:rPr>
          <w:rFonts w:ascii="Calibri Light" w:hAnsi="Calibri Light" w:cs="Calibri Light"/>
          <w:sz w:val="22"/>
          <w:szCs w:val="22"/>
        </w:rPr>
      </w:pPr>
      <w:r w:rsidRPr="00EB3391">
        <w:rPr>
          <w:rFonts w:ascii="Calibri Light" w:hAnsi="Calibri Light" w:cs="Calibri Light"/>
          <w:sz w:val="22"/>
          <w:szCs w:val="22"/>
        </w:rPr>
        <w:t xml:space="preserve">Inschrijver </w:t>
      </w:r>
      <w:r w:rsidR="00244CFE" w:rsidRPr="00EB3391">
        <w:rPr>
          <w:rFonts w:ascii="Calibri Light" w:hAnsi="Calibri Light" w:cs="Calibri Light"/>
          <w:sz w:val="22"/>
          <w:szCs w:val="22"/>
        </w:rPr>
        <w:t xml:space="preserve">beschikt over aantoonbare ervaring met het leveren van kantoorartikelen t.b.v. zorg- en/of onderwijsinstellingen met landelijke spreiding (minimaal 10 vestigingen), waarbij leveringen aantoonbaar tijdig </w:t>
      </w:r>
      <w:r w:rsidR="00590BA3" w:rsidRPr="00EB3391">
        <w:rPr>
          <w:rFonts w:ascii="Calibri Light" w:hAnsi="Calibri Light" w:cs="Calibri Light"/>
          <w:sz w:val="22"/>
          <w:szCs w:val="22"/>
        </w:rPr>
        <w:t>zijn geleverd</w:t>
      </w:r>
      <w:r w:rsidRPr="00EB3391">
        <w:rPr>
          <w:rFonts w:ascii="Calibri Light" w:hAnsi="Calibri Light" w:cs="Calibri Light"/>
          <w:sz w:val="22"/>
          <w:szCs w:val="22"/>
        </w:rPr>
        <w:t>.</w:t>
      </w:r>
    </w:p>
    <w:p w14:paraId="14A9D9C9" w14:textId="5C5F9DD9" w:rsidR="00D436B8" w:rsidRPr="00BB5534" w:rsidRDefault="0099737C" w:rsidP="00D436B8">
      <w:pPr>
        <w:pStyle w:val="BasistekstAuris"/>
        <w:numPr>
          <w:ilvl w:val="0"/>
          <w:numId w:val="39"/>
        </w:numPr>
        <w:spacing w:line="240" w:lineRule="auto"/>
        <w:rPr>
          <w:rFonts w:ascii="Calibri Light" w:hAnsi="Calibri Light" w:cs="Calibri Light"/>
          <w:sz w:val="22"/>
          <w:szCs w:val="22"/>
        </w:rPr>
      </w:pPr>
      <w:r w:rsidRPr="00BB5534">
        <w:rPr>
          <w:rFonts w:ascii="Calibri Light" w:hAnsi="Calibri Light" w:cs="Calibri Light"/>
          <w:sz w:val="22"/>
          <w:szCs w:val="22"/>
        </w:rPr>
        <w:t xml:space="preserve">Inschrijver beschikt over aantoonbare ervaring met het realiseren van een succesvolle implementatie van een OCI-koppeling (Open </w:t>
      </w:r>
      <w:proofErr w:type="spellStart"/>
      <w:r w:rsidRPr="00BB5534">
        <w:rPr>
          <w:rFonts w:ascii="Calibri Light" w:hAnsi="Calibri Light" w:cs="Calibri Light"/>
          <w:sz w:val="22"/>
          <w:szCs w:val="22"/>
        </w:rPr>
        <w:t>Catalog</w:t>
      </w:r>
      <w:proofErr w:type="spellEnd"/>
      <w:r w:rsidRPr="00BB5534">
        <w:rPr>
          <w:rFonts w:ascii="Calibri Light" w:hAnsi="Calibri Light" w:cs="Calibri Light"/>
          <w:sz w:val="22"/>
          <w:szCs w:val="22"/>
        </w:rPr>
        <w:t xml:space="preserve"> Interface) bij ten minste één andere organisatie en levert een referentie aan. </w:t>
      </w:r>
    </w:p>
    <w:p w14:paraId="724CB1C1" w14:textId="77777777" w:rsidR="00B56DFF" w:rsidRDefault="00B56DFF" w:rsidP="00D436B8">
      <w:pPr>
        <w:rPr>
          <w:rFonts w:ascii="Calibri Light" w:eastAsia="Calibri" w:hAnsi="Calibri Light" w:cs="Calibri Light"/>
          <w:b/>
        </w:rPr>
      </w:pPr>
    </w:p>
    <w:p w14:paraId="5314B0B6" w14:textId="08D519D5" w:rsidR="00D436B8" w:rsidRPr="00FF14B0" w:rsidRDefault="00D436B8" w:rsidP="00D436B8">
      <w:pPr>
        <w:rPr>
          <w:rFonts w:ascii="Calibri Light" w:eastAsia="Calibri" w:hAnsi="Calibri Light" w:cs="Calibri Light"/>
          <w:b/>
          <w:bCs w:val="0"/>
        </w:rPr>
      </w:pPr>
      <w:r w:rsidRPr="00FF14B0">
        <w:rPr>
          <w:rFonts w:ascii="Calibri Light" w:eastAsia="Calibri" w:hAnsi="Calibri Light" w:cs="Calibri Light"/>
          <w:b/>
        </w:rPr>
        <w:t>Referenties</w:t>
      </w:r>
    </w:p>
    <w:p w14:paraId="68BBE989" w14:textId="673F58DA" w:rsidR="005843D9" w:rsidRPr="00EB3391" w:rsidRDefault="00D436B8" w:rsidP="00D436B8">
      <w:pPr>
        <w:rPr>
          <w:rFonts w:ascii="Calibri Light" w:eastAsia="Calibri" w:hAnsi="Calibri Light" w:cs="Calibri Light"/>
        </w:rPr>
      </w:pPr>
      <w:r w:rsidRPr="00EB3391">
        <w:rPr>
          <w:rFonts w:ascii="Calibri Light" w:eastAsia="Calibri" w:hAnsi="Calibri Light" w:cs="Calibri Light"/>
        </w:rPr>
        <w:t xml:space="preserve">De inschrijver dient referenties in te dienen ten aanzien van de </w:t>
      </w:r>
      <w:r w:rsidR="00515B14" w:rsidRPr="00EB3391">
        <w:rPr>
          <w:rFonts w:ascii="Calibri Light" w:eastAsia="Calibri" w:hAnsi="Calibri Light" w:cs="Calibri Light"/>
        </w:rPr>
        <w:t xml:space="preserve">bovenstaande </w:t>
      </w:r>
      <w:r w:rsidRPr="00EB3391">
        <w:rPr>
          <w:rFonts w:ascii="Calibri Light" w:eastAsia="Calibri" w:hAnsi="Calibri Light" w:cs="Calibri Light"/>
        </w:rPr>
        <w:t>competenties</w:t>
      </w:r>
      <w:r w:rsidR="005843D9" w:rsidRPr="00EB3391">
        <w:rPr>
          <w:rFonts w:ascii="Calibri Light" w:eastAsia="Calibri" w:hAnsi="Calibri Light" w:cs="Calibri Light"/>
        </w:rPr>
        <w:t xml:space="preserve">, de gevraagde bekwaamheid dient te worden aangetoond door middel van minimaal één referentie per competentie. </w:t>
      </w:r>
    </w:p>
    <w:p w14:paraId="46DAB3FB" w14:textId="77777777" w:rsidR="00497490" w:rsidRPr="00EB3391" w:rsidRDefault="00497490" w:rsidP="00D436B8">
      <w:pPr>
        <w:rPr>
          <w:rFonts w:ascii="Calibri Light" w:hAnsi="Calibri Light" w:cs="Calibri Light"/>
          <w:highlight w:val="yellow"/>
        </w:rPr>
      </w:pPr>
    </w:p>
    <w:p w14:paraId="6CE1E6A5" w14:textId="77777777" w:rsidR="00D436B8" w:rsidRPr="00EB3391" w:rsidRDefault="00D436B8" w:rsidP="00D436B8">
      <w:pPr>
        <w:rPr>
          <w:rFonts w:ascii="Calibri Light" w:hAnsi="Calibri Light" w:cs="Calibri Light"/>
        </w:rPr>
      </w:pPr>
      <w:r w:rsidRPr="00EB3391">
        <w:rPr>
          <w:rFonts w:ascii="Calibri Light" w:eastAsia="Calibri" w:hAnsi="Calibri Light" w:cs="Calibri Light"/>
        </w:rPr>
        <w:t xml:space="preserve">Hierbij gelden de volgende voorwaarden: </w:t>
      </w:r>
    </w:p>
    <w:p w14:paraId="315A315E" w14:textId="6B73EEB3" w:rsidR="00D436B8" w:rsidRPr="00EB3391" w:rsidRDefault="00D436B8" w:rsidP="00BD2ACF">
      <w:pPr>
        <w:pStyle w:val="Lijstalinea"/>
        <w:widowControl w:val="0"/>
        <w:numPr>
          <w:ilvl w:val="0"/>
          <w:numId w:val="35"/>
        </w:numPr>
        <w:spacing w:after="0" w:line="240" w:lineRule="auto"/>
        <w:contextualSpacing w:val="0"/>
        <w:rPr>
          <w:rFonts w:ascii="Calibri Light" w:hAnsi="Calibri Light" w:cs="Calibri Light"/>
        </w:rPr>
      </w:pPr>
      <w:r w:rsidRPr="00EB3391">
        <w:rPr>
          <w:rFonts w:ascii="Calibri Light" w:hAnsi="Calibri Light" w:cs="Calibri Light"/>
        </w:rPr>
        <w:t>De afgeronde referentieopdrachten dien</w:t>
      </w:r>
      <w:r w:rsidR="00497490" w:rsidRPr="00EB3391">
        <w:rPr>
          <w:rFonts w:ascii="Calibri Light" w:hAnsi="Calibri Light" w:cs="Calibri Light"/>
        </w:rPr>
        <w:t>en</w:t>
      </w:r>
      <w:r w:rsidRPr="00EB3391">
        <w:rPr>
          <w:rFonts w:ascii="Calibri Light" w:hAnsi="Calibri Light" w:cs="Calibri Light"/>
        </w:rPr>
        <w:t xml:space="preserve"> niet ouder te zijn dan drie (3) jaar gerekend vanaf de publicatiedatum van de "aankondiging van opdracht". Afgerond houdt in dat ten aanzien van de competentie de werkzaamheden afgerond en opgeleverd dienen te zijn. </w:t>
      </w:r>
    </w:p>
    <w:p w14:paraId="55FAA408" w14:textId="5A6BC3BD" w:rsidR="00D436B8" w:rsidRPr="00EB3391" w:rsidRDefault="00D436B8" w:rsidP="00BD2ACF">
      <w:pPr>
        <w:pStyle w:val="Lijstalinea"/>
        <w:widowControl w:val="0"/>
        <w:numPr>
          <w:ilvl w:val="0"/>
          <w:numId w:val="35"/>
        </w:numPr>
        <w:spacing w:after="0" w:line="240" w:lineRule="auto"/>
        <w:contextualSpacing w:val="0"/>
        <w:rPr>
          <w:rFonts w:ascii="Calibri Light" w:hAnsi="Calibri Light" w:cs="Calibri Light"/>
        </w:rPr>
      </w:pPr>
      <w:r w:rsidRPr="00EB3391">
        <w:rPr>
          <w:rFonts w:ascii="Calibri Light" w:hAnsi="Calibri Light" w:cs="Calibri Light"/>
        </w:rPr>
        <w:t xml:space="preserve">Per competentie mag maximaal één (1) referentie ingediend worden. Een referentie mag voor meerdere competenties ingezet worden. </w:t>
      </w:r>
    </w:p>
    <w:p w14:paraId="0B73B8BA" w14:textId="7BAD13D2" w:rsidR="00D436B8" w:rsidRPr="00EB3391" w:rsidRDefault="00D436B8" w:rsidP="00BD2ACF">
      <w:pPr>
        <w:pStyle w:val="Lijstalinea"/>
        <w:widowControl w:val="0"/>
        <w:numPr>
          <w:ilvl w:val="0"/>
          <w:numId w:val="35"/>
        </w:numPr>
        <w:spacing w:after="0" w:line="240" w:lineRule="auto"/>
        <w:contextualSpacing w:val="0"/>
        <w:rPr>
          <w:rFonts w:ascii="Calibri Light" w:hAnsi="Calibri Light" w:cs="Calibri Light"/>
        </w:rPr>
      </w:pPr>
      <w:r w:rsidRPr="00EB3391">
        <w:rPr>
          <w:rFonts w:ascii="Calibri Light" w:hAnsi="Calibri Light" w:cs="Calibri Light"/>
        </w:rPr>
        <w:t xml:space="preserve">Voor het indienen van de referenties dient bijlage </w:t>
      </w:r>
      <w:r w:rsidR="00C009CA">
        <w:rPr>
          <w:rFonts w:ascii="Calibri Light" w:hAnsi="Calibri Light" w:cs="Calibri Light"/>
        </w:rPr>
        <w:t>6</w:t>
      </w:r>
      <w:r w:rsidRPr="00EB3391">
        <w:rPr>
          <w:rFonts w:ascii="Calibri Light" w:hAnsi="Calibri Light" w:cs="Calibri Light"/>
        </w:rPr>
        <w:t xml:space="preserve"> gebruikt te worden.</w:t>
      </w:r>
    </w:p>
    <w:p w14:paraId="718267AC" w14:textId="77777777" w:rsidR="00D436B8" w:rsidRPr="00EB3391" w:rsidRDefault="00D436B8" w:rsidP="00BD2ACF">
      <w:pPr>
        <w:pStyle w:val="Lijstalinea"/>
        <w:widowControl w:val="0"/>
        <w:numPr>
          <w:ilvl w:val="0"/>
          <w:numId w:val="35"/>
        </w:numPr>
        <w:spacing w:after="0" w:line="240" w:lineRule="auto"/>
        <w:contextualSpacing w:val="0"/>
        <w:rPr>
          <w:rFonts w:ascii="Calibri Light" w:hAnsi="Calibri Light" w:cs="Calibri Light"/>
        </w:rPr>
      </w:pPr>
      <w:r w:rsidRPr="00EB3391">
        <w:rPr>
          <w:rFonts w:ascii="Calibri Light" w:hAnsi="Calibri Light" w:cs="Calibri Light"/>
        </w:rPr>
        <w:t>Het staat de aanbestedende dienst vrij contact op te nemen met de referent voor nadere informatie, dit na afstemming met de Inschrijver.</w:t>
      </w:r>
    </w:p>
    <w:p w14:paraId="32D022DA" w14:textId="77777777" w:rsidR="00D436B8" w:rsidRPr="00EB3391" w:rsidRDefault="00D436B8" w:rsidP="00D436B8">
      <w:pPr>
        <w:pStyle w:val="Aurisnummerlijst"/>
        <w:numPr>
          <w:ilvl w:val="0"/>
          <w:numId w:val="0"/>
        </w:numPr>
        <w:rPr>
          <w:rFonts w:eastAsiaTheme="minorEastAsia"/>
          <w:color w:val="auto"/>
          <w:sz w:val="22"/>
          <w:lang w:eastAsia="en-US"/>
        </w:rPr>
      </w:pPr>
    </w:p>
    <w:p w14:paraId="27D77995" w14:textId="13060973" w:rsidR="00D436B8" w:rsidRPr="00EB3391" w:rsidRDefault="00D436B8" w:rsidP="00D436B8">
      <w:pPr>
        <w:pStyle w:val="BasistekstAuris"/>
        <w:spacing w:line="240" w:lineRule="auto"/>
        <w:rPr>
          <w:rFonts w:ascii="Calibri Light" w:hAnsi="Calibri Light" w:cs="Calibri Light"/>
          <w:sz w:val="22"/>
          <w:szCs w:val="22"/>
        </w:rPr>
      </w:pPr>
      <w:r w:rsidRPr="00EB3391">
        <w:rPr>
          <w:rFonts w:ascii="Calibri Light" w:hAnsi="Calibri Light" w:cs="Calibri Light"/>
          <w:sz w:val="22"/>
          <w:szCs w:val="22"/>
        </w:rPr>
        <w:t>Indien Inschrijver gebruik</w:t>
      </w:r>
      <w:r w:rsidR="00C65672" w:rsidRPr="00EB3391">
        <w:rPr>
          <w:rFonts w:ascii="Calibri Light" w:hAnsi="Calibri Light" w:cs="Calibri Light"/>
          <w:sz w:val="22"/>
          <w:szCs w:val="22"/>
        </w:rPr>
        <w:t xml:space="preserve"> </w:t>
      </w:r>
      <w:r w:rsidRPr="00EB3391">
        <w:rPr>
          <w:rFonts w:ascii="Calibri Light" w:hAnsi="Calibri Light" w:cs="Calibri Light"/>
          <w:sz w:val="22"/>
          <w:szCs w:val="22"/>
        </w:rPr>
        <w:t xml:space="preserve">maakt van een nog niet (geheel) afgeronde opdracht mag Inschrijver alleen de werkelijk behaalde resultaten van het lopende contract opgeven en kan Inschrijver niet volstaan met een prognose van de resultaten. </w:t>
      </w:r>
    </w:p>
    <w:p w14:paraId="21A04617" w14:textId="77777777" w:rsidR="005843D9" w:rsidRPr="00EB3391" w:rsidRDefault="005843D9" w:rsidP="00C65672">
      <w:pPr>
        <w:spacing w:line="240" w:lineRule="auto"/>
        <w:contextualSpacing/>
        <w:rPr>
          <w:rFonts w:ascii="Calibri Light" w:eastAsiaTheme="minorHAnsi" w:hAnsi="Calibri Light" w:cs="Calibri Light"/>
        </w:rPr>
      </w:pPr>
    </w:p>
    <w:p w14:paraId="49C04CD6" w14:textId="53B353BC" w:rsidR="00D436B8" w:rsidRPr="00EB3391" w:rsidRDefault="00D436B8" w:rsidP="00C65672">
      <w:pPr>
        <w:spacing w:line="240" w:lineRule="auto"/>
        <w:contextualSpacing/>
        <w:rPr>
          <w:rFonts w:ascii="Calibri Light" w:eastAsiaTheme="minorHAnsi" w:hAnsi="Calibri Light" w:cs="Calibri Light"/>
        </w:rPr>
      </w:pPr>
      <w:r w:rsidRPr="00EB3391">
        <w:rPr>
          <w:rFonts w:ascii="Calibri Light" w:eastAsiaTheme="minorHAnsi" w:hAnsi="Calibri Light" w:cs="Calibri Light"/>
        </w:rPr>
        <w:t>Inschrijving in een Samenwerkingsverband of met onderaannemers: Ingeval van Inschrijving als een Samenwerkingsverband of met onderaannemers, dienen de leden van het Samenwerkingsverband of hoofd- en onderaannemers gezamenlijk aan te tonen dat Inschrijver aan bovenstaande eisen voldoen.</w:t>
      </w:r>
    </w:p>
    <w:p w14:paraId="715086C1" w14:textId="16EDF23B" w:rsidR="00D436B8" w:rsidRPr="00FF14B0" w:rsidRDefault="00C65672" w:rsidP="00D436B8">
      <w:pPr>
        <w:pStyle w:val="Kop3"/>
        <w:rPr>
          <w:rFonts w:ascii="Calibri Light" w:hAnsi="Calibri Light" w:cs="Calibri Light"/>
          <w:sz w:val="22"/>
          <w:szCs w:val="22"/>
        </w:rPr>
      </w:pPr>
      <w:bookmarkStart w:id="148" w:name="_Ref357784802"/>
      <w:bookmarkStart w:id="149" w:name="_Toc495681041"/>
      <w:bookmarkStart w:id="150" w:name="_Toc223679668"/>
      <w:bookmarkStart w:id="151" w:name="_Toc228791904"/>
      <w:bookmarkStart w:id="152" w:name="_Toc219784276"/>
      <w:r w:rsidRPr="00FF14B0">
        <w:rPr>
          <w:rFonts w:ascii="Calibri Light" w:hAnsi="Calibri Light" w:cs="Calibri Light"/>
          <w:sz w:val="22"/>
          <w:szCs w:val="22"/>
        </w:rPr>
        <w:t>5</w:t>
      </w:r>
      <w:r w:rsidR="00D436B8" w:rsidRPr="00FF14B0">
        <w:rPr>
          <w:rFonts w:ascii="Calibri Light" w:hAnsi="Calibri Light" w:cs="Calibri Light"/>
          <w:sz w:val="22"/>
          <w:szCs w:val="22"/>
        </w:rPr>
        <w:t>.3.2</w:t>
      </w:r>
      <w:r w:rsidR="00D436B8" w:rsidRPr="00FF14B0">
        <w:rPr>
          <w:rFonts w:ascii="Calibri Light" w:hAnsi="Calibri Light" w:cs="Calibri Light"/>
          <w:sz w:val="22"/>
          <w:szCs w:val="22"/>
        </w:rPr>
        <w:tab/>
        <w:t xml:space="preserve">E4: </w:t>
      </w:r>
      <w:bookmarkEnd w:id="148"/>
      <w:bookmarkEnd w:id="149"/>
      <w:r w:rsidR="00D436B8" w:rsidRPr="00FF14B0">
        <w:rPr>
          <w:rFonts w:ascii="Calibri Light" w:hAnsi="Calibri Light" w:cs="Calibri Light"/>
          <w:sz w:val="22"/>
          <w:szCs w:val="22"/>
        </w:rPr>
        <w:t>Wet en regelgeving</w:t>
      </w:r>
      <w:bookmarkEnd w:id="150"/>
      <w:bookmarkEnd w:id="151"/>
    </w:p>
    <w:p w14:paraId="3A274848" w14:textId="77777777" w:rsidR="00D436B8" w:rsidRPr="00EB3391" w:rsidRDefault="00D436B8" w:rsidP="00D436B8">
      <w:pPr>
        <w:pStyle w:val="BasistekstAuris"/>
        <w:spacing w:line="240" w:lineRule="auto"/>
        <w:rPr>
          <w:rFonts w:ascii="Calibri Light" w:hAnsi="Calibri Light" w:cs="Calibri Light"/>
          <w:sz w:val="22"/>
          <w:szCs w:val="22"/>
        </w:rPr>
      </w:pPr>
      <w:r w:rsidRPr="00EB3391">
        <w:rPr>
          <w:rFonts w:ascii="Calibri Light" w:hAnsi="Calibri Light" w:cs="Calibri Light"/>
          <w:sz w:val="22"/>
          <w:szCs w:val="22"/>
        </w:rPr>
        <w:t>Inschrijver garandeert dat gedurende de looptijd van de overeenkomst alle relevante, huidige en toekomstige Nederlandse en Europese wet- en regelgeving van toepassing is op al de te leveren apparatuur en diensten.</w:t>
      </w:r>
    </w:p>
    <w:p w14:paraId="164C7525" w14:textId="77777777" w:rsidR="00D436B8" w:rsidRPr="00EB3391" w:rsidRDefault="00D436B8" w:rsidP="00D436B8">
      <w:pPr>
        <w:pStyle w:val="BasistekstAuris"/>
        <w:spacing w:line="240" w:lineRule="auto"/>
        <w:rPr>
          <w:rFonts w:ascii="Calibri Light" w:hAnsi="Calibri Light" w:cs="Calibri Light"/>
          <w:sz w:val="22"/>
          <w:szCs w:val="22"/>
        </w:rPr>
      </w:pPr>
      <w:r w:rsidRPr="00EB3391">
        <w:rPr>
          <w:rFonts w:ascii="Calibri Light" w:hAnsi="Calibri Light" w:cs="Calibri Light"/>
          <w:sz w:val="22"/>
          <w:szCs w:val="22"/>
        </w:rPr>
        <w:t>In de gewenste situatie voldoet de Inschrijver volledig aan de nu geldende wet- en regelgeving, zoals de AVG.</w:t>
      </w:r>
    </w:p>
    <w:p w14:paraId="0E36B727" w14:textId="77777777" w:rsidR="00D436B8" w:rsidRPr="00EB3391" w:rsidRDefault="00D436B8" w:rsidP="00D436B8">
      <w:pPr>
        <w:pStyle w:val="BasistekstAuris"/>
        <w:spacing w:line="240" w:lineRule="auto"/>
        <w:rPr>
          <w:rFonts w:ascii="Calibri Light" w:hAnsi="Calibri Light" w:cs="Calibri Light"/>
          <w:sz w:val="22"/>
          <w:szCs w:val="22"/>
        </w:rPr>
      </w:pPr>
      <w:r w:rsidRPr="00EB3391">
        <w:rPr>
          <w:rFonts w:ascii="Calibri Light" w:hAnsi="Calibri Light" w:cs="Calibri Light"/>
          <w:sz w:val="22"/>
          <w:szCs w:val="22"/>
        </w:rPr>
        <w:t>Veranderingen die als gevolg van nieuwe wetgeving leiden tot aanpassing van de aangeboden en gebruikte systemen (hard en software) bij de Inschrijver, resulteren niet in extra kosten voor Auris.</w:t>
      </w:r>
    </w:p>
    <w:p w14:paraId="641D1B2C" w14:textId="77777777" w:rsidR="00D436B8" w:rsidRPr="00EB3391" w:rsidRDefault="00D436B8" w:rsidP="00D436B8">
      <w:pPr>
        <w:pStyle w:val="BasistekstAuris"/>
        <w:spacing w:line="240" w:lineRule="auto"/>
        <w:rPr>
          <w:rFonts w:ascii="Calibri Light" w:hAnsi="Calibri Light" w:cs="Calibri Light"/>
          <w:sz w:val="22"/>
          <w:szCs w:val="22"/>
        </w:rPr>
      </w:pPr>
    </w:p>
    <w:p w14:paraId="4BA8562D" w14:textId="67440AA0" w:rsidR="00D436B8" w:rsidRPr="00716014" w:rsidRDefault="005843D9" w:rsidP="00D436B8">
      <w:pPr>
        <w:pStyle w:val="Kop2"/>
        <w:numPr>
          <w:ilvl w:val="0"/>
          <w:numId w:val="0"/>
        </w:numPr>
        <w:rPr>
          <w:rFonts w:ascii="Calibri Light" w:hAnsi="Calibri Light" w:cs="Calibri Light"/>
          <w:color w:val="156082" w:themeColor="accent1"/>
        </w:rPr>
      </w:pPr>
      <w:bookmarkStart w:id="153" w:name="_Ref437270655"/>
      <w:bookmarkStart w:id="154" w:name="_Toc495681043"/>
      <w:bookmarkStart w:id="155" w:name="_Toc107307104"/>
      <w:bookmarkStart w:id="156" w:name="_Toc179299251"/>
      <w:bookmarkStart w:id="157" w:name="_Toc183089941"/>
      <w:bookmarkStart w:id="158" w:name="_Toc223679669"/>
      <w:bookmarkStart w:id="159" w:name="_Toc228791905"/>
      <w:bookmarkEnd w:id="152"/>
      <w:r w:rsidRPr="00716014">
        <w:rPr>
          <w:rFonts w:ascii="Calibri Light" w:hAnsi="Calibri Light" w:cs="Calibri Light"/>
          <w:color w:val="156082" w:themeColor="accent1"/>
        </w:rPr>
        <w:t>5</w:t>
      </w:r>
      <w:r w:rsidR="00D436B8" w:rsidRPr="00716014">
        <w:rPr>
          <w:rFonts w:ascii="Calibri Light" w:hAnsi="Calibri Light" w:cs="Calibri Light"/>
          <w:color w:val="156082" w:themeColor="accent1"/>
        </w:rPr>
        <w:t>.4</w:t>
      </w:r>
      <w:r w:rsidR="00D436B8" w:rsidRPr="00716014">
        <w:rPr>
          <w:rFonts w:ascii="Calibri Light" w:hAnsi="Calibri Light" w:cs="Calibri Light"/>
          <w:color w:val="156082" w:themeColor="accent1"/>
        </w:rPr>
        <w:tab/>
        <w:t>Beroep op financiële draagkracht/technische bekwaamheid van derden</w:t>
      </w:r>
      <w:bookmarkEnd w:id="153"/>
      <w:bookmarkEnd w:id="154"/>
      <w:bookmarkEnd w:id="155"/>
      <w:bookmarkEnd w:id="156"/>
      <w:bookmarkEnd w:id="157"/>
      <w:bookmarkEnd w:id="158"/>
      <w:bookmarkEnd w:id="159"/>
    </w:p>
    <w:p w14:paraId="13FEEB78" w14:textId="77777777" w:rsidR="00D436B8" w:rsidRPr="00716014" w:rsidRDefault="00D436B8" w:rsidP="00D436B8">
      <w:pPr>
        <w:pStyle w:val="BasistekstAuris"/>
        <w:spacing w:line="240" w:lineRule="auto"/>
        <w:rPr>
          <w:rFonts w:ascii="Calibri Light" w:hAnsi="Calibri Light" w:cs="Calibri Light"/>
          <w:sz w:val="22"/>
          <w:szCs w:val="22"/>
        </w:rPr>
      </w:pPr>
      <w:r w:rsidRPr="00716014">
        <w:rPr>
          <w:rFonts w:ascii="Calibri Light" w:hAnsi="Calibri Light" w:cs="Calibri Light"/>
          <w:sz w:val="22"/>
          <w:szCs w:val="22"/>
        </w:rPr>
        <w:t xml:space="preserve">Teneinde aan de Geschiktheidseisen te kunnen voldoen, kan een Inschrijver zich beroepen op de financiële draagkracht en/of technische bekwaamheid van (een) derde(n), ongeacht de juridische aard van zijn banden met deze derde. </w:t>
      </w:r>
    </w:p>
    <w:p w14:paraId="359C1C62" w14:textId="77777777" w:rsidR="00D436B8" w:rsidRPr="0019629F" w:rsidRDefault="00D436B8" w:rsidP="00D436B8">
      <w:pPr>
        <w:pStyle w:val="BasistekstAuris"/>
        <w:spacing w:line="240" w:lineRule="auto"/>
        <w:rPr>
          <w:rFonts w:ascii="Calibri Light" w:hAnsi="Calibri Light" w:cs="Calibri Light"/>
          <w:szCs w:val="22"/>
        </w:rPr>
      </w:pPr>
      <w:r w:rsidRPr="00716014">
        <w:rPr>
          <w:rFonts w:ascii="Calibri Light" w:hAnsi="Calibri Light" w:cs="Calibri Light"/>
          <w:sz w:val="22"/>
          <w:szCs w:val="22"/>
        </w:rPr>
        <w:t>Het is in het kader van de Aanbesteding niet toegestaan een beroep te doen op een derde waarop een Uitsluitingsgrond van toepassing is</w:t>
      </w:r>
      <w:r w:rsidRPr="0019629F">
        <w:rPr>
          <w:rFonts w:ascii="Calibri Light" w:hAnsi="Calibri Light" w:cs="Calibri Light"/>
          <w:szCs w:val="22"/>
        </w:rPr>
        <w:t>.</w:t>
      </w:r>
    </w:p>
    <w:p w14:paraId="2F546582" w14:textId="77777777" w:rsidR="00D436B8" w:rsidRPr="000137E6" w:rsidRDefault="00D436B8" w:rsidP="00D436B8">
      <w:pPr>
        <w:pStyle w:val="Lijstalinea"/>
        <w:widowControl w:val="0"/>
        <w:numPr>
          <w:ilvl w:val="1"/>
          <w:numId w:val="0"/>
        </w:numPr>
        <w:spacing w:after="120" w:line="240" w:lineRule="auto"/>
        <w:ind w:left="-567" w:firstLine="567"/>
        <w:contextualSpacing w:val="0"/>
        <w:jc w:val="both"/>
        <w:outlineLvl w:val="1"/>
        <w:rPr>
          <w:vanish/>
        </w:rPr>
      </w:pPr>
      <w:bookmarkStart w:id="160" w:name="_Toc218780383"/>
      <w:bookmarkStart w:id="161" w:name="_Toc218780471"/>
      <w:bookmarkStart w:id="162" w:name="_Toc218780559"/>
      <w:bookmarkStart w:id="163" w:name="_Toc218783834"/>
      <w:bookmarkStart w:id="164" w:name="_Toc218784176"/>
      <w:bookmarkStart w:id="165" w:name="_Toc218784273"/>
      <w:bookmarkStart w:id="166" w:name="_Toc223636314"/>
      <w:bookmarkStart w:id="167" w:name="_Toc223639856"/>
      <w:bookmarkStart w:id="168" w:name="_Toc223639955"/>
      <w:bookmarkStart w:id="169" w:name="_Toc223640062"/>
      <w:bookmarkStart w:id="170" w:name="_Toc223640162"/>
      <w:bookmarkStart w:id="171" w:name="_Toc223640262"/>
      <w:bookmarkStart w:id="172" w:name="_Toc223640360"/>
      <w:bookmarkStart w:id="173" w:name="_Toc223640458"/>
      <w:bookmarkStart w:id="174" w:name="_Toc223679670"/>
      <w:bookmarkStart w:id="175" w:name="_Toc218780384"/>
      <w:bookmarkStart w:id="176" w:name="_Toc218780472"/>
      <w:bookmarkStart w:id="177" w:name="_Toc218780560"/>
      <w:bookmarkStart w:id="178" w:name="_Toc218783835"/>
      <w:bookmarkStart w:id="179" w:name="_Toc218784177"/>
      <w:bookmarkStart w:id="180" w:name="_Toc218784274"/>
      <w:bookmarkStart w:id="181" w:name="_Toc223636315"/>
      <w:bookmarkStart w:id="182" w:name="_Toc223639857"/>
      <w:bookmarkStart w:id="183" w:name="_Toc223639956"/>
      <w:bookmarkStart w:id="184" w:name="_Toc223640063"/>
      <w:bookmarkStart w:id="185" w:name="_Toc223640163"/>
      <w:bookmarkStart w:id="186" w:name="_Toc223640263"/>
      <w:bookmarkStart w:id="187" w:name="_Toc223640361"/>
      <w:bookmarkStart w:id="188" w:name="_Toc223640459"/>
      <w:bookmarkStart w:id="189" w:name="_Toc223679671"/>
      <w:bookmarkStart w:id="190" w:name="_Toc218780385"/>
      <w:bookmarkStart w:id="191" w:name="_Toc218780473"/>
      <w:bookmarkStart w:id="192" w:name="_Toc218780561"/>
      <w:bookmarkStart w:id="193" w:name="_Toc218783836"/>
      <w:bookmarkStart w:id="194" w:name="_Toc218784178"/>
      <w:bookmarkStart w:id="195" w:name="_Toc218784275"/>
      <w:bookmarkStart w:id="196" w:name="_Toc223636316"/>
      <w:bookmarkStart w:id="197" w:name="_Toc223639858"/>
      <w:bookmarkStart w:id="198" w:name="_Toc223639957"/>
      <w:bookmarkStart w:id="199" w:name="_Toc223640064"/>
      <w:bookmarkStart w:id="200" w:name="_Toc223640164"/>
      <w:bookmarkStart w:id="201" w:name="_Toc223640264"/>
      <w:bookmarkStart w:id="202" w:name="_Toc223640362"/>
      <w:bookmarkStart w:id="203" w:name="_Toc223640460"/>
      <w:bookmarkStart w:id="204" w:name="_Toc223679672"/>
      <w:bookmarkStart w:id="205" w:name="_Toc218780386"/>
      <w:bookmarkStart w:id="206" w:name="_Toc218780474"/>
      <w:bookmarkStart w:id="207" w:name="_Toc218780562"/>
      <w:bookmarkStart w:id="208" w:name="_Toc218783837"/>
      <w:bookmarkStart w:id="209" w:name="_Toc218784179"/>
      <w:bookmarkStart w:id="210" w:name="_Toc218784276"/>
      <w:bookmarkStart w:id="211" w:name="_Toc223636317"/>
      <w:bookmarkStart w:id="212" w:name="_Toc223639859"/>
      <w:bookmarkStart w:id="213" w:name="_Toc223639958"/>
      <w:bookmarkStart w:id="214" w:name="_Toc223640065"/>
      <w:bookmarkStart w:id="215" w:name="_Toc223640165"/>
      <w:bookmarkStart w:id="216" w:name="_Toc223640265"/>
      <w:bookmarkStart w:id="217" w:name="_Toc223640363"/>
      <w:bookmarkStart w:id="218" w:name="_Toc223640461"/>
      <w:bookmarkStart w:id="219" w:name="_Toc223679673"/>
      <w:bookmarkStart w:id="220" w:name="_Toc218780387"/>
      <w:bookmarkStart w:id="221" w:name="_Toc218780475"/>
      <w:bookmarkStart w:id="222" w:name="_Toc218780563"/>
      <w:bookmarkStart w:id="223" w:name="_Toc218783838"/>
      <w:bookmarkStart w:id="224" w:name="_Toc218784180"/>
      <w:bookmarkStart w:id="225" w:name="_Toc218784277"/>
      <w:bookmarkStart w:id="226" w:name="_Toc223636318"/>
      <w:bookmarkStart w:id="227" w:name="_Toc223639860"/>
      <w:bookmarkStart w:id="228" w:name="_Toc223639959"/>
      <w:bookmarkStart w:id="229" w:name="_Toc223640066"/>
      <w:bookmarkStart w:id="230" w:name="_Toc223640166"/>
      <w:bookmarkStart w:id="231" w:name="_Toc223640266"/>
      <w:bookmarkStart w:id="232" w:name="_Toc223640364"/>
      <w:bookmarkStart w:id="233" w:name="_Toc223640462"/>
      <w:bookmarkStart w:id="234" w:name="_Toc223679674"/>
      <w:bookmarkStart w:id="235" w:name="_Toc223639960"/>
      <w:bookmarkStart w:id="236" w:name="_Toc223640167"/>
      <w:bookmarkStart w:id="237" w:name="_Toc223640463"/>
      <w:bookmarkStart w:id="238" w:name="_Toc223679675"/>
      <w:bookmarkStart w:id="239" w:name="_Toc495681044"/>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53C6E732" w14:textId="77777777" w:rsidR="00D436B8" w:rsidRPr="00034790" w:rsidRDefault="00D436B8" w:rsidP="00D436B8">
      <w:pPr>
        <w:pStyle w:val="Kop3"/>
        <w:numPr>
          <w:ilvl w:val="2"/>
          <w:numId w:val="0"/>
        </w:numPr>
        <w:ind w:left="862" w:hanging="720"/>
        <w:rPr>
          <w:rFonts w:ascii="Calibri Light" w:hAnsi="Calibri Light" w:cs="Calibri Light"/>
          <w:sz w:val="22"/>
          <w:szCs w:val="22"/>
        </w:rPr>
      </w:pPr>
      <w:bookmarkStart w:id="240" w:name="_Toc223679676"/>
      <w:bookmarkStart w:id="241" w:name="_Toc226121045"/>
      <w:bookmarkStart w:id="242" w:name="_Toc228791906"/>
      <w:r w:rsidRPr="00034790">
        <w:rPr>
          <w:rFonts w:ascii="Candara Light" w:hAnsi="Candara Light"/>
          <w:sz w:val="22"/>
          <w:szCs w:val="22"/>
        </w:rPr>
        <w:t>Ber</w:t>
      </w:r>
      <w:r w:rsidRPr="00034790">
        <w:rPr>
          <w:rFonts w:ascii="Calibri Light" w:hAnsi="Calibri Light" w:cs="Calibri Light"/>
          <w:sz w:val="22"/>
          <w:szCs w:val="22"/>
        </w:rPr>
        <w:t>oep op financiële draagkracht van derden</w:t>
      </w:r>
      <w:bookmarkEnd w:id="239"/>
      <w:bookmarkEnd w:id="240"/>
      <w:bookmarkEnd w:id="241"/>
      <w:bookmarkEnd w:id="242"/>
    </w:p>
    <w:p w14:paraId="10A04122" w14:textId="76A6AB1E" w:rsidR="00D436B8" w:rsidRPr="004551FE" w:rsidRDefault="00D436B8" w:rsidP="00D436B8">
      <w:pPr>
        <w:pStyle w:val="BasistekstAuris"/>
        <w:spacing w:line="240" w:lineRule="auto"/>
        <w:rPr>
          <w:rFonts w:ascii="Calibri Light" w:hAnsi="Calibri Light" w:cs="Calibri Light"/>
          <w:sz w:val="22"/>
          <w:szCs w:val="22"/>
        </w:rPr>
      </w:pPr>
      <w:r w:rsidRPr="004551FE">
        <w:rPr>
          <w:rFonts w:ascii="Calibri Light" w:hAnsi="Calibri Light" w:cs="Calibri Light"/>
          <w:sz w:val="22"/>
          <w:szCs w:val="22"/>
        </w:rPr>
        <w:t xml:space="preserve">Indien de Inschrijver zich wenst te beroepen op de financiële draagkracht van (een) derde(n), vermeldt de Inschrijver in de Inschrijving ten genoegen van Auris: </w:t>
      </w:r>
    </w:p>
    <w:p w14:paraId="6EEF7244" w14:textId="77777777" w:rsidR="00D436B8" w:rsidRPr="004551FE" w:rsidRDefault="00D436B8" w:rsidP="00BD2ACF">
      <w:pPr>
        <w:pStyle w:val="Lijstalinea"/>
        <w:numPr>
          <w:ilvl w:val="0"/>
          <w:numId w:val="36"/>
        </w:numPr>
        <w:spacing w:after="0" w:line="240" w:lineRule="auto"/>
        <w:jc w:val="both"/>
        <w:rPr>
          <w:rFonts w:ascii="Calibri Light" w:eastAsiaTheme="minorHAnsi" w:hAnsi="Calibri Light" w:cs="Calibri Light"/>
        </w:rPr>
      </w:pPr>
      <w:r w:rsidRPr="004551FE">
        <w:rPr>
          <w:rFonts w:ascii="Calibri Light" w:eastAsiaTheme="minorHAnsi" w:hAnsi="Calibri Light" w:cs="Calibri Light"/>
        </w:rPr>
        <w:t>De na(a)m(en) van de betreffende derde(n) te vermelden in het UEA Deel II C;</w:t>
      </w:r>
    </w:p>
    <w:p w14:paraId="72FF8E64" w14:textId="6C9F4A97" w:rsidR="00D436B8" w:rsidRPr="004551FE" w:rsidRDefault="00D436B8" w:rsidP="00BD2ACF">
      <w:pPr>
        <w:pStyle w:val="Lijstalinea"/>
        <w:numPr>
          <w:ilvl w:val="0"/>
          <w:numId w:val="36"/>
        </w:numPr>
        <w:spacing w:after="0" w:line="240" w:lineRule="auto"/>
        <w:rPr>
          <w:rFonts w:ascii="Calibri Light" w:eastAsiaTheme="minorHAnsi" w:hAnsi="Calibri Light" w:cs="Calibri Light"/>
        </w:rPr>
      </w:pPr>
      <w:r w:rsidRPr="004551FE">
        <w:rPr>
          <w:rFonts w:ascii="Calibri Light" w:eastAsiaTheme="minorHAnsi" w:hAnsi="Calibri Light" w:cs="Calibri Light"/>
        </w:rPr>
        <w:t xml:space="preserve">Een bewijsstuk </w:t>
      </w:r>
      <w:r w:rsidR="00AA7B80" w:rsidRPr="004551FE">
        <w:rPr>
          <w:rFonts w:ascii="Calibri Light" w:eastAsiaTheme="minorHAnsi" w:hAnsi="Calibri Light" w:cs="Calibri Light"/>
        </w:rPr>
        <w:t xml:space="preserve">te </w:t>
      </w:r>
      <w:r w:rsidRPr="004551FE">
        <w:rPr>
          <w:rFonts w:ascii="Calibri Light" w:eastAsiaTheme="minorHAnsi" w:hAnsi="Calibri Light" w:cs="Calibri Light"/>
        </w:rPr>
        <w:t>overleggen waaruit blijkt dat de betreffende derde(n) voldoet/voldoen aan de gestelde eisen inzake financiële draagkracht (zie paragraaf 4.2), en;</w:t>
      </w:r>
    </w:p>
    <w:p w14:paraId="51067D8D" w14:textId="77777777" w:rsidR="00D436B8" w:rsidRPr="004551FE" w:rsidRDefault="00D436B8" w:rsidP="00BD2ACF">
      <w:pPr>
        <w:pStyle w:val="Lijstalinea"/>
        <w:numPr>
          <w:ilvl w:val="0"/>
          <w:numId w:val="36"/>
        </w:numPr>
        <w:spacing w:after="0" w:line="240" w:lineRule="auto"/>
        <w:rPr>
          <w:rFonts w:ascii="Calibri Light" w:eastAsiaTheme="minorHAnsi" w:hAnsi="Calibri Light" w:cs="Calibri Light"/>
        </w:rPr>
      </w:pPr>
      <w:r w:rsidRPr="004551FE">
        <w:rPr>
          <w:rFonts w:ascii="Calibri Light" w:eastAsiaTheme="minorHAnsi" w:hAnsi="Calibri Light" w:cs="Calibri Light"/>
        </w:rPr>
        <w:t xml:space="preserve">Een kopie van de verbintenis(sen) met de betrokken partij(en) te verstrekken, waaruit blijkt dat de Inschrijver werkelijk kan beschikken over de voor de Overeenkomst/Opdracht noodzakelijke middelen van die derde(n). </w:t>
      </w:r>
    </w:p>
    <w:p w14:paraId="010B615E" w14:textId="77777777" w:rsidR="00D436B8" w:rsidRPr="008A3BA1" w:rsidRDefault="00D436B8" w:rsidP="00D436B8">
      <w:pPr>
        <w:pStyle w:val="BasistekstAuris"/>
        <w:spacing w:line="240" w:lineRule="auto"/>
        <w:rPr>
          <w:rFonts w:ascii="Calibri Light" w:hAnsi="Calibri Light" w:cs="Calibri Light"/>
          <w:sz w:val="22"/>
          <w:szCs w:val="22"/>
        </w:rPr>
      </w:pPr>
      <w:r w:rsidRPr="008A3BA1">
        <w:rPr>
          <w:rFonts w:ascii="Calibri Light" w:hAnsi="Calibri Light" w:cs="Calibri Light"/>
          <w:sz w:val="22"/>
          <w:szCs w:val="22"/>
        </w:rPr>
        <w:t xml:space="preserve">Het ingevulde en door de Inschrijver en de desbetreffende derde(n) ondertekende Standaardformulier A dient aan de Inschrijving te worden toegevoegd. De bijbehorende bewijsstukken (ii en iii) dienen na een schriftelijk verzoek van de Auris te worden aangeleverd. </w:t>
      </w:r>
    </w:p>
    <w:p w14:paraId="2CA31024" w14:textId="77777777" w:rsidR="00D436B8" w:rsidRPr="005A2DD3" w:rsidRDefault="00D436B8" w:rsidP="005A2DD3">
      <w:pPr>
        <w:pStyle w:val="Kop3"/>
        <w:numPr>
          <w:ilvl w:val="2"/>
          <w:numId w:val="0"/>
        </w:numPr>
        <w:ind w:left="862" w:hanging="720"/>
        <w:rPr>
          <w:rFonts w:ascii="Calibri Light" w:hAnsi="Calibri Light" w:cs="Calibri Light"/>
          <w:sz w:val="22"/>
          <w:szCs w:val="22"/>
        </w:rPr>
      </w:pPr>
      <w:bookmarkStart w:id="243" w:name="_Toc495681045"/>
      <w:bookmarkStart w:id="244" w:name="_Toc223679677"/>
      <w:bookmarkStart w:id="245" w:name="_Toc226121046"/>
      <w:bookmarkStart w:id="246" w:name="_Toc228791907"/>
      <w:r w:rsidRPr="005A2DD3">
        <w:rPr>
          <w:rFonts w:ascii="Calibri Light" w:hAnsi="Calibri Light" w:cs="Calibri Light"/>
          <w:sz w:val="22"/>
          <w:szCs w:val="22"/>
        </w:rPr>
        <w:t>Beroep op technische bekwaamheid van derden</w:t>
      </w:r>
      <w:bookmarkEnd w:id="243"/>
      <w:bookmarkEnd w:id="244"/>
      <w:bookmarkEnd w:id="245"/>
      <w:bookmarkEnd w:id="246"/>
    </w:p>
    <w:p w14:paraId="06AF0961" w14:textId="77777777" w:rsidR="00D436B8" w:rsidRPr="004551FE" w:rsidRDefault="00D436B8" w:rsidP="00D436B8">
      <w:pPr>
        <w:pStyle w:val="BasistekstAuris"/>
        <w:spacing w:line="240" w:lineRule="auto"/>
        <w:rPr>
          <w:rFonts w:ascii="Calibri Light" w:hAnsi="Calibri Light" w:cs="Calibri Light"/>
          <w:sz w:val="22"/>
          <w:szCs w:val="22"/>
        </w:rPr>
      </w:pPr>
      <w:r w:rsidRPr="004551FE">
        <w:rPr>
          <w:rFonts w:ascii="Calibri Light" w:hAnsi="Calibri Light" w:cs="Calibri Light"/>
          <w:sz w:val="22"/>
          <w:szCs w:val="22"/>
        </w:rPr>
        <w:t xml:space="preserve">Indien de Inschrijver zich wenst te beroepen op de technische bekwaamheid van (een) derde(n), vermeldt de Inschrijver in de Inschrijving ten genoegen van de Auris: </w:t>
      </w:r>
    </w:p>
    <w:p w14:paraId="0407741E" w14:textId="77777777" w:rsidR="00D436B8" w:rsidRPr="004551FE" w:rsidRDefault="00D436B8" w:rsidP="00BD2ACF">
      <w:pPr>
        <w:pStyle w:val="Lijstalinea"/>
        <w:numPr>
          <w:ilvl w:val="0"/>
          <w:numId w:val="37"/>
        </w:numPr>
        <w:spacing w:after="0" w:line="240" w:lineRule="auto"/>
        <w:rPr>
          <w:rFonts w:ascii="Calibri Light" w:eastAsiaTheme="minorHAnsi" w:hAnsi="Calibri Light" w:cs="Calibri Light"/>
        </w:rPr>
      </w:pPr>
      <w:r w:rsidRPr="004551FE">
        <w:rPr>
          <w:rFonts w:ascii="Calibri Light" w:eastAsiaTheme="minorHAnsi" w:hAnsi="Calibri Light" w:cs="Calibri Light"/>
        </w:rPr>
        <w:t>De na(a)m(en) van de betreffende derde(n) te vermelden in het UEA Deel II C;</w:t>
      </w:r>
    </w:p>
    <w:p w14:paraId="2CFE62A0" w14:textId="083CDA8B" w:rsidR="00D436B8" w:rsidRPr="004551FE" w:rsidRDefault="00D436B8" w:rsidP="00BD2ACF">
      <w:pPr>
        <w:pStyle w:val="Lijstalinea"/>
        <w:numPr>
          <w:ilvl w:val="0"/>
          <w:numId w:val="37"/>
        </w:numPr>
        <w:spacing w:after="0" w:line="240" w:lineRule="auto"/>
        <w:rPr>
          <w:rFonts w:ascii="Calibri Light" w:eastAsiaTheme="minorHAnsi" w:hAnsi="Calibri Light" w:cs="Calibri Light"/>
        </w:rPr>
      </w:pPr>
      <w:r w:rsidRPr="004551FE">
        <w:rPr>
          <w:rFonts w:ascii="Calibri Light" w:eastAsiaTheme="minorHAnsi" w:hAnsi="Calibri Light" w:cs="Calibri Light"/>
        </w:rPr>
        <w:t>Dat de betreffende derde(n) voldoet/voldoen aan de gestelde eisen inzake technische bekwaamheid;</w:t>
      </w:r>
    </w:p>
    <w:p w14:paraId="361A6D67" w14:textId="36E76429" w:rsidR="00D436B8" w:rsidRPr="004551FE" w:rsidRDefault="00D436B8" w:rsidP="00BD2ACF">
      <w:pPr>
        <w:pStyle w:val="Lijstalinea"/>
        <w:numPr>
          <w:ilvl w:val="0"/>
          <w:numId w:val="37"/>
        </w:numPr>
        <w:spacing w:after="0" w:line="240" w:lineRule="auto"/>
        <w:rPr>
          <w:rFonts w:ascii="Calibri Light" w:eastAsiaTheme="minorHAnsi" w:hAnsi="Calibri Light" w:cs="Calibri Light"/>
        </w:rPr>
      </w:pPr>
      <w:r w:rsidRPr="004551FE">
        <w:rPr>
          <w:rFonts w:ascii="Calibri Light" w:eastAsiaTheme="minorHAnsi" w:hAnsi="Calibri Light" w:cs="Calibri Light"/>
        </w:rPr>
        <w:t xml:space="preserve">Dat Inschrijver gedurende de duur van de Overeenkomst daadwerkelijk kan beschikken over de voor de uitvoering van de Overeenkomst noodzakelijke middelen van die derde(n) (in de ruimste zin van het woord) conform bijlage </w:t>
      </w:r>
      <w:r w:rsidR="00C61737" w:rsidRPr="004551FE">
        <w:rPr>
          <w:rFonts w:ascii="Calibri Light" w:eastAsiaTheme="minorHAnsi" w:hAnsi="Calibri Light" w:cs="Calibri Light"/>
        </w:rPr>
        <w:t>5, UEA.</w:t>
      </w:r>
    </w:p>
    <w:p w14:paraId="2EE3DF60" w14:textId="4E65C5EA" w:rsidR="00D436B8" w:rsidRPr="004551FE" w:rsidRDefault="00D436B8" w:rsidP="00D436B8">
      <w:pPr>
        <w:pStyle w:val="BasistekstAuris"/>
        <w:spacing w:line="240" w:lineRule="auto"/>
        <w:rPr>
          <w:rFonts w:ascii="Calibri Light" w:hAnsi="Calibri Light" w:cs="Calibri Light"/>
          <w:sz w:val="22"/>
          <w:szCs w:val="22"/>
        </w:rPr>
      </w:pPr>
      <w:r w:rsidRPr="004551FE">
        <w:rPr>
          <w:rFonts w:ascii="Calibri Light" w:hAnsi="Calibri Light" w:cs="Calibri Light"/>
          <w:sz w:val="22"/>
          <w:szCs w:val="22"/>
        </w:rPr>
        <w:t xml:space="preserve">Het ingevulde en door de Inschrijver en de desbetreffende derde(n) ondertekende </w:t>
      </w:r>
      <w:r w:rsidR="00950B3C" w:rsidRPr="004551FE">
        <w:rPr>
          <w:rFonts w:ascii="Calibri Light" w:hAnsi="Calibri Light" w:cs="Calibri Light"/>
          <w:sz w:val="22"/>
          <w:szCs w:val="22"/>
        </w:rPr>
        <w:t>UEA</w:t>
      </w:r>
      <w:r w:rsidRPr="004551FE">
        <w:rPr>
          <w:rFonts w:ascii="Calibri Light" w:hAnsi="Calibri Light" w:cs="Calibri Light"/>
          <w:sz w:val="22"/>
          <w:szCs w:val="22"/>
        </w:rPr>
        <w:t xml:space="preserve">, bijlage </w:t>
      </w:r>
      <w:r w:rsidR="00950B3C" w:rsidRPr="004551FE">
        <w:rPr>
          <w:rFonts w:ascii="Calibri Light" w:hAnsi="Calibri Light" w:cs="Calibri Light"/>
          <w:sz w:val="22"/>
          <w:szCs w:val="22"/>
        </w:rPr>
        <w:t>5</w:t>
      </w:r>
      <w:r w:rsidRPr="004551FE">
        <w:rPr>
          <w:rFonts w:ascii="Calibri Light" w:hAnsi="Calibri Light" w:cs="Calibri Light"/>
          <w:sz w:val="22"/>
          <w:szCs w:val="22"/>
        </w:rPr>
        <w:t xml:space="preserve">, en de bijbehorende bewijsstukken (ii) dienen aan de Inschrijving te worden toegevoegd. Aanvullende bewijsstukken (iii) dienen na een schriftelijk verzoek te worden aangeleverd. </w:t>
      </w:r>
    </w:p>
    <w:p w14:paraId="193A2CA3" w14:textId="4AD43084" w:rsidR="00D436B8" w:rsidRPr="00260FEA" w:rsidRDefault="00D436B8" w:rsidP="00950B3C">
      <w:pPr>
        <w:pStyle w:val="BasistekstAuris"/>
        <w:spacing w:after="200" w:line="240" w:lineRule="auto"/>
        <w:contextualSpacing/>
        <w:rPr>
          <w:rFonts w:ascii="Calibri Light" w:hAnsi="Calibri Light" w:cs="Calibri Light"/>
        </w:rPr>
      </w:pPr>
      <w:r w:rsidRPr="004551FE">
        <w:rPr>
          <w:rFonts w:ascii="Calibri Light" w:hAnsi="Calibri Light" w:cs="Calibri Light"/>
          <w:sz w:val="22"/>
          <w:szCs w:val="22"/>
        </w:rPr>
        <w:t>In het geval een beroep wordt gedaan op de technische bekwaamheid van (een) derde(n), dient/dienen de desbetreffende derde(n) ook daadwerkelijk en dienovereenkomstig bij de uitvoering van de Opdracht als onderaannemer te worden ingezet. De na(a)m(en) van de betreffende onderaannemer(s) dienen vermeld te worden in de UEA Deel II D. Voorts dient Inschrijver middels het UEA toe te lichten op welke wijze de technische bekwaamheid van de desbetreffende derde(n) wordt aangewend bij de uitvoering van de Overeenkomst</w:t>
      </w:r>
      <w:r w:rsidR="00950B3C" w:rsidRPr="004551FE">
        <w:rPr>
          <w:rFonts w:ascii="Calibri Light" w:hAnsi="Calibri Light" w:cs="Calibri Light"/>
          <w:sz w:val="22"/>
          <w:szCs w:val="22"/>
        </w:rPr>
        <w:t>.</w:t>
      </w:r>
    </w:p>
    <w:p w14:paraId="49126DCD" w14:textId="2E4C18FC" w:rsidR="009C371B" w:rsidRPr="00260FEA" w:rsidRDefault="0026733D" w:rsidP="0064361E">
      <w:pPr>
        <w:pStyle w:val="kop20"/>
        <w:numPr>
          <w:ilvl w:val="0"/>
          <w:numId w:val="0"/>
        </w:numPr>
      </w:pPr>
      <w:bookmarkStart w:id="247" w:name="_Toc228791908"/>
      <w:r>
        <w:t xml:space="preserve">5.5 </w:t>
      </w:r>
      <w:r w:rsidR="009C371B" w:rsidRPr="00260FEA">
        <w:t>Implementatie</w:t>
      </w:r>
      <w:bookmarkEnd w:id="47"/>
      <w:bookmarkEnd w:id="48"/>
      <w:bookmarkEnd w:id="49"/>
      <w:bookmarkEnd w:id="247"/>
      <w:r w:rsidR="009C371B" w:rsidRPr="00260FEA">
        <w:t xml:space="preserve"> </w:t>
      </w:r>
    </w:p>
    <w:p w14:paraId="630B20BF" w14:textId="77777777" w:rsidR="00C413F2" w:rsidRDefault="004A70BA" w:rsidP="00186D97">
      <w:pPr>
        <w:rPr>
          <w:rFonts w:ascii="Calibri Light" w:hAnsi="Calibri Light" w:cs="Calibri Light"/>
        </w:rPr>
      </w:pPr>
      <w:r w:rsidRPr="00E85FFA">
        <w:rPr>
          <w:rFonts w:ascii="Calibri Light" w:hAnsi="Calibri Light" w:cs="Calibri Light"/>
        </w:rPr>
        <w:t xml:space="preserve">Vanuit Auris wordt een projectleider beschikbaar gesteld voor de begeleiding van het project. Deze werkt nauw samen met de projectleider van de Opdrachtnemer om </w:t>
      </w:r>
      <w:r w:rsidR="006661CA">
        <w:rPr>
          <w:rFonts w:ascii="Calibri Light" w:hAnsi="Calibri Light" w:cs="Calibri Light"/>
        </w:rPr>
        <w:t>de dienstverlening</w:t>
      </w:r>
      <w:r w:rsidRPr="00E85FFA">
        <w:rPr>
          <w:rFonts w:ascii="Calibri Light" w:hAnsi="Calibri Light" w:cs="Calibri Light"/>
        </w:rPr>
        <w:t xml:space="preserve"> gezamenlijk </w:t>
      </w:r>
      <w:r w:rsidR="006661CA">
        <w:rPr>
          <w:rFonts w:ascii="Calibri Light" w:hAnsi="Calibri Light" w:cs="Calibri Light"/>
        </w:rPr>
        <w:t>op een goede tot stand</w:t>
      </w:r>
      <w:r w:rsidRPr="00E85FFA">
        <w:rPr>
          <w:rFonts w:ascii="Calibri Light" w:hAnsi="Calibri Light" w:cs="Calibri Light"/>
        </w:rPr>
        <w:t xml:space="preserve"> te brengen.</w:t>
      </w:r>
    </w:p>
    <w:p w14:paraId="3CF41FF8" w14:textId="77777777" w:rsidR="00F26B54" w:rsidRDefault="00F26B54" w:rsidP="00186D97">
      <w:pPr>
        <w:rPr>
          <w:rFonts w:ascii="Calibri Light" w:hAnsi="Calibri Light" w:cs="Calibri Light"/>
        </w:rPr>
      </w:pPr>
    </w:p>
    <w:p w14:paraId="7C7B4C19" w14:textId="77A4AD18" w:rsidR="00F26B54" w:rsidRDefault="002671F1" w:rsidP="00186D97">
      <w:pPr>
        <w:rPr>
          <w:rFonts w:ascii="Calibri Light" w:hAnsi="Calibri Light" w:cs="Calibri Light"/>
        </w:rPr>
      </w:pPr>
      <w:r>
        <w:rPr>
          <w:rFonts w:ascii="Calibri Light" w:hAnsi="Calibri Light" w:cs="Calibri Light"/>
        </w:rPr>
        <w:t xml:space="preserve">Zoals in het Programma van Eisen gesteld levert opdrachtnemer een implementatieplan aan. </w:t>
      </w:r>
      <w:r w:rsidR="00D103C2">
        <w:rPr>
          <w:rFonts w:ascii="Calibri Light" w:hAnsi="Calibri Light" w:cs="Calibri Light"/>
        </w:rPr>
        <w:t xml:space="preserve">Hiervoor kunt u een eigen format gebruiken. </w:t>
      </w:r>
      <w:r>
        <w:rPr>
          <w:rFonts w:ascii="Calibri Light" w:hAnsi="Calibri Light" w:cs="Calibri Light"/>
        </w:rPr>
        <w:t>Hierin zijn de</w:t>
      </w:r>
      <w:r w:rsidR="00F26B54">
        <w:rPr>
          <w:rFonts w:ascii="Calibri Light" w:hAnsi="Calibri Light" w:cs="Calibri Light"/>
        </w:rPr>
        <w:t xml:space="preserve"> volgende aspecten </w:t>
      </w:r>
      <w:r>
        <w:rPr>
          <w:rFonts w:ascii="Calibri Light" w:hAnsi="Calibri Light" w:cs="Calibri Light"/>
        </w:rPr>
        <w:t>opgenomen of deze aspecten spelen een rol in de daadwerkelijke implementatie</w:t>
      </w:r>
      <w:r w:rsidR="00F26B54">
        <w:rPr>
          <w:rFonts w:ascii="Calibri Light" w:hAnsi="Calibri Light" w:cs="Calibri Light"/>
        </w:rPr>
        <w:t>:</w:t>
      </w:r>
    </w:p>
    <w:p w14:paraId="21236793" w14:textId="77777777"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Optimale zoekfunctie webshop</w:t>
      </w:r>
      <w:r w:rsidR="0088779F" w:rsidRPr="00474506">
        <w:rPr>
          <w:rFonts w:ascii="Calibri Light" w:hAnsi="Calibri Light" w:cs="Calibri Light"/>
        </w:rPr>
        <w:t>;</w:t>
      </w:r>
    </w:p>
    <w:p w14:paraId="66493C0E" w14:textId="77777777"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 xml:space="preserve">Een compleet portfolio aan producten </w:t>
      </w:r>
      <w:r w:rsidR="00896CF8" w:rsidRPr="00474506">
        <w:rPr>
          <w:rFonts w:ascii="Calibri Light" w:hAnsi="Calibri Light" w:cs="Calibri Light"/>
        </w:rPr>
        <w:t>ten dienste van</w:t>
      </w:r>
      <w:r w:rsidRPr="00474506">
        <w:rPr>
          <w:rFonts w:ascii="Calibri Light" w:hAnsi="Calibri Light" w:cs="Calibri Light"/>
        </w:rPr>
        <w:t xml:space="preserve"> de onderwijsprocessen, zorgprocessen </w:t>
      </w:r>
      <w:r w:rsidR="00896CF8" w:rsidRPr="00474506">
        <w:rPr>
          <w:rFonts w:ascii="Calibri Light" w:hAnsi="Calibri Light" w:cs="Calibri Light"/>
        </w:rPr>
        <w:t xml:space="preserve">en </w:t>
      </w:r>
      <w:r w:rsidRPr="00474506">
        <w:rPr>
          <w:rFonts w:ascii="Calibri Light" w:hAnsi="Calibri Light" w:cs="Calibri Light"/>
        </w:rPr>
        <w:t>de kantoorprocessen</w:t>
      </w:r>
      <w:r w:rsidR="0088779F" w:rsidRPr="00474506">
        <w:rPr>
          <w:rFonts w:ascii="Calibri Light" w:hAnsi="Calibri Light" w:cs="Calibri Light"/>
        </w:rPr>
        <w:t>;</w:t>
      </w:r>
    </w:p>
    <w:p w14:paraId="2291D422" w14:textId="77777777"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Eén vast aanspreekpunt ook om snel producten toegevoegd te krijgen</w:t>
      </w:r>
      <w:r w:rsidR="0088779F" w:rsidRPr="00474506">
        <w:rPr>
          <w:rFonts w:ascii="Calibri Light" w:hAnsi="Calibri Light" w:cs="Calibri Light"/>
        </w:rPr>
        <w:t>;</w:t>
      </w:r>
    </w:p>
    <w:p w14:paraId="4F83D72B" w14:textId="77777777"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Koppeling tussen order en factuur</w:t>
      </w:r>
      <w:r w:rsidR="0088779F" w:rsidRPr="00474506">
        <w:rPr>
          <w:rFonts w:ascii="Calibri Light" w:hAnsi="Calibri Light" w:cs="Calibri Light"/>
        </w:rPr>
        <w:t>;</w:t>
      </w:r>
    </w:p>
    <w:p w14:paraId="0FE27D04" w14:textId="77777777"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Pakbon meezenden in levering, duidelijke vermelding van nalevering (welke ook nog niet gefactureerd mogen zijn)</w:t>
      </w:r>
      <w:r w:rsidR="0088779F" w:rsidRPr="00474506">
        <w:rPr>
          <w:rFonts w:ascii="Calibri Light" w:hAnsi="Calibri Light" w:cs="Calibri Light"/>
        </w:rPr>
        <w:t>;</w:t>
      </w:r>
    </w:p>
    <w:p w14:paraId="7EE2C79C" w14:textId="77777777"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Vermelding van inkooporder op factuur (verplicht)</w:t>
      </w:r>
      <w:r w:rsidR="0088779F" w:rsidRPr="00474506">
        <w:rPr>
          <w:rFonts w:ascii="Calibri Light" w:hAnsi="Calibri Light" w:cs="Calibri Light"/>
        </w:rPr>
        <w:t>;</w:t>
      </w:r>
    </w:p>
    <w:p w14:paraId="5D109E9C" w14:textId="77777777"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Leverancier moet de orders kunnen verwerken waarbij Auris aangeeft dat er 3 administraties zijn, facturatie moet hier op ingericht kunnen worden</w:t>
      </w:r>
      <w:r w:rsidR="0088779F" w:rsidRPr="00474506">
        <w:rPr>
          <w:rFonts w:ascii="Calibri Light" w:hAnsi="Calibri Light" w:cs="Calibri Light"/>
        </w:rPr>
        <w:t>;</w:t>
      </w:r>
    </w:p>
    <w:p w14:paraId="61A1B916" w14:textId="77777777"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Verzendkosten zijn uitgesloten</w:t>
      </w:r>
      <w:r w:rsidR="0088779F" w:rsidRPr="00474506">
        <w:rPr>
          <w:rFonts w:ascii="Calibri Light" w:hAnsi="Calibri Light" w:cs="Calibri Light"/>
        </w:rPr>
        <w:t>;</w:t>
      </w:r>
    </w:p>
    <w:p w14:paraId="144668D9" w14:textId="05BD0245"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Er dient een helder retourproces te zijn</w:t>
      </w:r>
      <w:r w:rsidR="0088779F" w:rsidRPr="00474506">
        <w:rPr>
          <w:rFonts w:ascii="Calibri Light" w:hAnsi="Calibri Light" w:cs="Calibri Light"/>
        </w:rPr>
        <w:t>;</w:t>
      </w:r>
      <w:r w:rsidRPr="00474506">
        <w:rPr>
          <w:rFonts w:ascii="Calibri Light" w:hAnsi="Calibri Light" w:cs="Calibri Light"/>
        </w:rPr>
        <w:t xml:space="preserve"> </w:t>
      </w:r>
    </w:p>
    <w:p w14:paraId="6C30F6DD" w14:textId="77777777"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 xml:space="preserve">De catalogus moet het mogelijk maken dat </w:t>
      </w:r>
      <w:r w:rsidR="00C53A9D" w:rsidRPr="00474506">
        <w:rPr>
          <w:rFonts w:ascii="Calibri Light" w:hAnsi="Calibri Light" w:cs="Calibri Light"/>
        </w:rPr>
        <w:t>p</w:t>
      </w:r>
      <w:r w:rsidRPr="00474506">
        <w:rPr>
          <w:rFonts w:ascii="Calibri Light" w:hAnsi="Calibri Light" w:cs="Calibri Light"/>
        </w:rPr>
        <w:t>roductgroepen aan/uit kunnen worden gezet. Dit in verband met aanbestede producten elders</w:t>
      </w:r>
      <w:r w:rsidR="0088779F" w:rsidRPr="00474506">
        <w:rPr>
          <w:rFonts w:ascii="Calibri Light" w:hAnsi="Calibri Light" w:cs="Calibri Light"/>
        </w:rPr>
        <w:t>;</w:t>
      </w:r>
    </w:p>
    <w:p w14:paraId="2D7B78AB" w14:textId="0D52BE68"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Leveren tijdens schooltijden, dus niet met een vervoerder die na 17</w:t>
      </w:r>
      <w:r w:rsidR="00260FEA">
        <w:rPr>
          <w:rFonts w:ascii="Calibri Light" w:hAnsi="Calibri Light" w:cs="Calibri Light"/>
        </w:rPr>
        <w:t xml:space="preserve">.00 </w:t>
      </w:r>
      <w:r w:rsidRPr="00474506">
        <w:rPr>
          <w:rFonts w:ascii="Calibri Light" w:hAnsi="Calibri Light" w:cs="Calibri Light"/>
        </w:rPr>
        <w:t>u</w:t>
      </w:r>
      <w:r w:rsidR="00260FEA">
        <w:rPr>
          <w:rFonts w:ascii="Calibri Light" w:hAnsi="Calibri Light" w:cs="Calibri Light"/>
        </w:rPr>
        <w:t>ur</w:t>
      </w:r>
      <w:r w:rsidRPr="00474506">
        <w:rPr>
          <w:rFonts w:ascii="Calibri Light" w:hAnsi="Calibri Light" w:cs="Calibri Light"/>
        </w:rPr>
        <w:t xml:space="preserve"> bezorgd</w:t>
      </w:r>
      <w:r w:rsidR="0088779F" w:rsidRPr="00474506">
        <w:rPr>
          <w:rFonts w:ascii="Calibri Light" w:hAnsi="Calibri Light" w:cs="Calibri Light"/>
        </w:rPr>
        <w:t>;</w:t>
      </w:r>
    </w:p>
    <w:p w14:paraId="74D0FFAD" w14:textId="072C3646"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 xml:space="preserve">Correcte verwerking van </w:t>
      </w:r>
      <w:r w:rsidR="0026733D">
        <w:rPr>
          <w:rFonts w:ascii="Calibri Light" w:hAnsi="Calibri Light" w:cs="Calibri Light"/>
        </w:rPr>
        <w:t>a</w:t>
      </w:r>
      <w:r w:rsidRPr="00474506">
        <w:rPr>
          <w:rFonts w:ascii="Calibri Light" w:hAnsi="Calibri Light" w:cs="Calibri Light"/>
        </w:rPr>
        <w:t>fleveradressen en factuuradressen</w:t>
      </w:r>
      <w:r w:rsidR="0088779F" w:rsidRPr="00474506">
        <w:rPr>
          <w:rFonts w:ascii="Calibri Light" w:hAnsi="Calibri Light" w:cs="Calibri Light"/>
        </w:rPr>
        <w:t>;</w:t>
      </w:r>
    </w:p>
    <w:p w14:paraId="10ED7B99" w14:textId="77777777"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Bij product</w:t>
      </w:r>
      <w:r w:rsidR="0088779F" w:rsidRPr="00474506">
        <w:rPr>
          <w:rFonts w:ascii="Calibri Light" w:hAnsi="Calibri Light" w:cs="Calibri Light"/>
        </w:rPr>
        <w:t xml:space="preserve"> </w:t>
      </w:r>
      <w:r w:rsidRPr="00474506">
        <w:rPr>
          <w:rFonts w:ascii="Calibri Light" w:hAnsi="Calibri Light" w:cs="Calibri Light"/>
        </w:rPr>
        <w:t>annuleringen volledig, proactief informeren van betrokken afdelingen binnen Auris.</w:t>
      </w:r>
      <w:r w:rsidR="0088779F" w:rsidRPr="00474506">
        <w:rPr>
          <w:rFonts w:ascii="Calibri Light" w:hAnsi="Calibri Light" w:cs="Calibri Light"/>
        </w:rPr>
        <w:t>;</w:t>
      </w:r>
    </w:p>
    <w:p w14:paraId="01AB57DB" w14:textId="77777777"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 xml:space="preserve">Geen orders buiten </w:t>
      </w:r>
      <w:r w:rsidR="0088779F" w:rsidRPr="00474506">
        <w:rPr>
          <w:rFonts w:ascii="Calibri Light" w:hAnsi="Calibri Light" w:cs="Calibri Light"/>
        </w:rPr>
        <w:t xml:space="preserve">het </w:t>
      </w:r>
      <w:r w:rsidR="00C53A9D" w:rsidRPr="00474506">
        <w:rPr>
          <w:rFonts w:ascii="Calibri Light" w:hAnsi="Calibri Light" w:cs="Calibri Light"/>
        </w:rPr>
        <w:t>elektronisch</w:t>
      </w:r>
      <w:r w:rsidR="0088779F" w:rsidRPr="00474506">
        <w:rPr>
          <w:rFonts w:ascii="Calibri Light" w:hAnsi="Calibri Light" w:cs="Calibri Light"/>
        </w:rPr>
        <w:t xml:space="preserve"> inkoopsysteem</w:t>
      </w:r>
      <w:r w:rsidRPr="00474506">
        <w:rPr>
          <w:rFonts w:ascii="Calibri Light" w:hAnsi="Calibri Light" w:cs="Calibri Light"/>
        </w:rPr>
        <w:t xml:space="preserve"> om, aannemen en verwerken (eigen inlogaccounts enz</w:t>
      </w:r>
      <w:r w:rsidR="00C53A9D" w:rsidRPr="00474506">
        <w:rPr>
          <w:rFonts w:ascii="Calibri Light" w:hAnsi="Calibri Light" w:cs="Calibri Light"/>
        </w:rPr>
        <w:t>.</w:t>
      </w:r>
      <w:r w:rsidRPr="00474506">
        <w:rPr>
          <w:rFonts w:ascii="Calibri Light" w:hAnsi="Calibri Light" w:cs="Calibri Light"/>
        </w:rPr>
        <w:t>)</w:t>
      </w:r>
      <w:r w:rsidR="0088779F" w:rsidRPr="00474506">
        <w:rPr>
          <w:rFonts w:ascii="Calibri Light" w:hAnsi="Calibri Light" w:cs="Calibri Light"/>
        </w:rPr>
        <w:t>. Zonder bestelnummer kan er niet gefactureerd worden;</w:t>
      </w:r>
    </w:p>
    <w:p w14:paraId="255613AC" w14:textId="477F9D29" w:rsidR="00F26B54" w:rsidRPr="00474506" w:rsidRDefault="00F26B54" w:rsidP="00BD2ACF">
      <w:pPr>
        <w:numPr>
          <w:ilvl w:val="0"/>
          <w:numId w:val="26"/>
        </w:numPr>
        <w:spacing w:line="240" w:lineRule="auto"/>
        <w:ind w:left="709"/>
        <w:rPr>
          <w:rFonts w:ascii="Calibri Light" w:hAnsi="Calibri Light" w:cs="Calibri Light"/>
        </w:rPr>
      </w:pPr>
      <w:r w:rsidRPr="00474506">
        <w:rPr>
          <w:rFonts w:ascii="Calibri Light" w:hAnsi="Calibri Light" w:cs="Calibri Light"/>
        </w:rPr>
        <w:t>Berichtgeving bij niet voorradig/ tijdelijk niet leverbaar</w:t>
      </w:r>
      <w:r w:rsidR="00260FEA">
        <w:rPr>
          <w:rFonts w:ascii="Calibri Light" w:hAnsi="Calibri Light" w:cs="Calibri Light"/>
        </w:rPr>
        <w:t>.</w:t>
      </w:r>
    </w:p>
    <w:p w14:paraId="723D8048" w14:textId="77777777" w:rsidR="00906D41" w:rsidRDefault="00563642" w:rsidP="00F3209E">
      <w:pPr>
        <w:pStyle w:val="Stijl1"/>
      </w:pPr>
      <w:bookmarkStart w:id="248" w:name="_Toc42057281"/>
      <w:bookmarkStart w:id="249" w:name="_Toc223517262"/>
      <w:bookmarkStart w:id="250" w:name="_Toc228791909"/>
      <w:r>
        <w:t>Prijsaspecten</w:t>
      </w:r>
      <w:bookmarkEnd w:id="248"/>
      <w:bookmarkEnd w:id="249"/>
      <w:bookmarkEnd w:id="250"/>
      <w:r>
        <w:t xml:space="preserve"> </w:t>
      </w:r>
    </w:p>
    <w:p w14:paraId="3C6F2FFC" w14:textId="77777777" w:rsidR="00906D41" w:rsidRDefault="00906D41" w:rsidP="00C009CA">
      <w:pPr>
        <w:pStyle w:val="kop20"/>
        <w:ind w:left="567" w:hanging="567"/>
      </w:pPr>
      <w:bookmarkStart w:id="251" w:name="_Toc42057282"/>
      <w:bookmarkStart w:id="252" w:name="_Toc223517263"/>
      <w:bookmarkStart w:id="253" w:name="_Toc228791910"/>
      <w:r>
        <w:t>Prijzen</w:t>
      </w:r>
      <w:bookmarkEnd w:id="251"/>
      <w:bookmarkEnd w:id="252"/>
      <w:bookmarkEnd w:id="253"/>
      <w:r>
        <w:t xml:space="preserve"> </w:t>
      </w:r>
    </w:p>
    <w:p w14:paraId="15F7CE4F" w14:textId="2AD6813C" w:rsidR="00ED0D8A" w:rsidRDefault="00142783" w:rsidP="003F78D9">
      <w:pPr>
        <w:jc w:val="both"/>
        <w:rPr>
          <w:rFonts w:ascii="Calibri Light" w:hAnsi="Calibri Light" w:cs="Calibri Light"/>
        </w:rPr>
      </w:pPr>
      <w:r w:rsidRPr="00E85FFA">
        <w:rPr>
          <w:rFonts w:ascii="Calibri Light" w:hAnsi="Calibri Light" w:cs="Calibri Light"/>
        </w:rPr>
        <w:t xml:space="preserve">De opdrachtgever verwacht van de opdrachtnemer </w:t>
      </w:r>
      <w:r w:rsidR="00ED0D8A">
        <w:rPr>
          <w:rFonts w:ascii="Calibri Light" w:hAnsi="Calibri Light" w:cs="Calibri Light"/>
        </w:rPr>
        <w:t xml:space="preserve">dat de prijzen vanaf ingangsdatum contract tot 1 januari </w:t>
      </w:r>
      <w:r w:rsidR="00514565">
        <w:rPr>
          <w:rFonts w:ascii="Calibri Light" w:hAnsi="Calibri Light" w:cs="Calibri Light"/>
        </w:rPr>
        <w:t>2028</w:t>
      </w:r>
      <w:r w:rsidR="00ED0D8A">
        <w:rPr>
          <w:rFonts w:ascii="Calibri Light" w:hAnsi="Calibri Light" w:cs="Calibri Light"/>
        </w:rPr>
        <w:t xml:space="preserve"> </w:t>
      </w:r>
      <w:r w:rsidR="00FF14B0">
        <w:rPr>
          <w:rFonts w:ascii="Calibri Light" w:hAnsi="Calibri Light" w:cs="Calibri Light"/>
        </w:rPr>
        <w:t>vaststaan</w:t>
      </w:r>
      <w:r w:rsidR="00F3770F" w:rsidRPr="00F3770F" w:rsidDel="00FF14B0">
        <w:rPr>
          <w:rFonts w:ascii="Calibri Light" w:hAnsi="Calibri Light" w:cs="Calibri Light"/>
        </w:rPr>
        <w:t>.</w:t>
      </w:r>
    </w:p>
    <w:p w14:paraId="6B8C347A" w14:textId="418F8189" w:rsidR="005C56DC" w:rsidRDefault="00ED0D8A" w:rsidP="003F78D9">
      <w:pPr>
        <w:jc w:val="both"/>
        <w:rPr>
          <w:rFonts w:ascii="Calibri Light" w:hAnsi="Calibri Light" w:cs="Calibri Light"/>
        </w:rPr>
      </w:pPr>
      <w:r>
        <w:rPr>
          <w:rFonts w:ascii="Calibri Light" w:hAnsi="Calibri Light" w:cs="Calibri Light"/>
        </w:rPr>
        <w:t>V</w:t>
      </w:r>
      <w:r w:rsidR="00634A3B" w:rsidRPr="00E85FFA">
        <w:rPr>
          <w:rFonts w:ascii="Calibri Light" w:hAnsi="Calibri Light" w:cs="Calibri Light"/>
        </w:rPr>
        <w:t xml:space="preserve">errekening zal plaats vinden op basis van </w:t>
      </w:r>
      <w:r w:rsidR="005C56DC">
        <w:rPr>
          <w:rFonts w:ascii="Calibri Light" w:hAnsi="Calibri Light" w:cs="Calibri Light"/>
        </w:rPr>
        <w:t xml:space="preserve">de in de bestelling opgegeven bedragen. Facturatie vindt plaats conform dat wat in de bestelling beschreven is, onder vermelding van het bestelnummer. </w:t>
      </w:r>
    </w:p>
    <w:p w14:paraId="15E71499" w14:textId="77777777" w:rsidR="00ED0D8A" w:rsidRDefault="00ED0D8A" w:rsidP="003F78D9">
      <w:pPr>
        <w:jc w:val="both"/>
        <w:rPr>
          <w:rFonts w:ascii="Calibri Light" w:hAnsi="Calibri Light" w:cs="Calibri Light"/>
        </w:rPr>
      </w:pPr>
    </w:p>
    <w:p w14:paraId="7CC617C4" w14:textId="01E89A2F" w:rsidR="00634A3B" w:rsidRPr="00260FEA" w:rsidRDefault="005C56DC" w:rsidP="003F78D9">
      <w:pPr>
        <w:jc w:val="both"/>
        <w:rPr>
          <w:rFonts w:ascii="Calibri Light" w:hAnsi="Calibri Light" w:cs="Calibri Light"/>
          <w:b/>
          <w:bCs w:val="0"/>
        </w:rPr>
      </w:pPr>
      <w:r w:rsidRPr="00260FEA">
        <w:rPr>
          <w:rFonts w:ascii="Calibri Light" w:hAnsi="Calibri Light" w:cs="Calibri Light"/>
          <w:b/>
          <w:bCs w:val="0"/>
        </w:rPr>
        <w:t xml:space="preserve">Prijzenblad (Bijlage </w:t>
      </w:r>
      <w:r w:rsidR="00DD359B">
        <w:rPr>
          <w:rFonts w:ascii="Calibri Light" w:hAnsi="Calibri Light" w:cs="Calibri Light"/>
          <w:b/>
          <w:bCs w:val="0"/>
        </w:rPr>
        <w:t>4</w:t>
      </w:r>
      <w:r w:rsidRPr="00260FEA">
        <w:rPr>
          <w:rFonts w:ascii="Calibri Light" w:hAnsi="Calibri Light" w:cs="Calibri Light"/>
          <w:b/>
          <w:bCs w:val="0"/>
        </w:rPr>
        <w:t>)</w:t>
      </w:r>
      <w:r w:rsidR="00B7403A" w:rsidRPr="00260FEA">
        <w:rPr>
          <w:rFonts w:ascii="Calibri Light" w:hAnsi="Calibri Light" w:cs="Calibri Light"/>
          <w:b/>
          <w:bCs w:val="0"/>
        </w:rPr>
        <w:t xml:space="preserve"> </w:t>
      </w:r>
    </w:p>
    <w:p w14:paraId="568AA653" w14:textId="71710333" w:rsidR="00A64110" w:rsidRPr="00E85FFA" w:rsidRDefault="00A64110" w:rsidP="003F78D9">
      <w:pPr>
        <w:ind w:left="567" w:hanging="567"/>
        <w:jc w:val="both"/>
        <w:rPr>
          <w:rFonts w:ascii="Calibri Light" w:hAnsi="Calibri Light" w:cs="Calibri Light"/>
        </w:rPr>
      </w:pPr>
      <w:r w:rsidRPr="00E85FFA">
        <w:rPr>
          <w:rFonts w:ascii="Calibri Light" w:hAnsi="Calibri Light" w:cs="Calibri Light"/>
        </w:rPr>
        <w:t xml:space="preserve">1) </w:t>
      </w:r>
      <w:r w:rsidRPr="00E85FFA">
        <w:rPr>
          <w:rFonts w:ascii="Calibri Light" w:hAnsi="Calibri Light" w:cs="Calibri Light"/>
        </w:rPr>
        <w:tab/>
        <w:t xml:space="preserve">Alle in </w:t>
      </w:r>
      <w:r w:rsidR="00DE5A6E" w:rsidRPr="00E85FFA">
        <w:rPr>
          <w:rFonts w:ascii="Calibri Light" w:hAnsi="Calibri Light" w:cs="Calibri Light"/>
        </w:rPr>
        <w:t xml:space="preserve">te </w:t>
      </w:r>
      <w:r w:rsidRPr="00E85FFA">
        <w:rPr>
          <w:rFonts w:ascii="Calibri Light" w:hAnsi="Calibri Light" w:cs="Calibri Light"/>
        </w:rPr>
        <w:t xml:space="preserve">vullen prijzen (in het prijzenblad) en alle te benoemen prijzen (in de beantwoording van de kwaliteitscriteria) zijn </w:t>
      </w:r>
      <w:r w:rsidRPr="00E85FFA">
        <w:rPr>
          <w:rFonts w:ascii="Calibri Light" w:hAnsi="Calibri Light" w:cs="Calibri Light"/>
          <w:b/>
          <w:bCs w:val="0"/>
          <w:u w:val="single"/>
        </w:rPr>
        <w:t>exclusief BTW</w:t>
      </w:r>
      <w:r w:rsidRPr="00E85FFA">
        <w:rPr>
          <w:rFonts w:ascii="Calibri Light" w:hAnsi="Calibri Light" w:cs="Calibri Light"/>
        </w:rPr>
        <w:t xml:space="preserve">, tenzij anders is vermeld. Het van toepassing zijnde </w:t>
      </w:r>
      <w:r w:rsidR="00FF14B0" w:rsidRPr="00E85FFA">
        <w:rPr>
          <w:rFonts w:ascii="Calibri Light" w:hAnsi="Calibri Light" w:cs="Calibri Light"/>
        </w:rPr>
        <w:t>btw-percentage</w:t>
      </w:r>
      <w:r w:rsidRPr="00E85FFA">
        <w:rPr>
          <w:rFonts w:ascii="Calibri Light" w:hAnsi="Calibri Light" w:cs="Calibri Light"/>
        </w:rPr>
        <w:t xml:space="preserve"> dient te worden vermeld. </w:t>
      </w:r>
      <w:r w:rsidRPr="00E15CE1">
        <w:rPr>
          <w:rFonts w:ascii="Calibri Light" w:hAnsi="Calibri Light" w:cs="Calibri Light"/>
        </w:rPr>
        <w:t xml:space="preserve">Het prijzenblad </w:t>
      </w:r>
      <w:r w:rsidR="008E5BDC" w:rsidRPr="008C1726">
        <w:rPr>
          <w:rFonts w:ascii="Calibri Light" w:hAnsi="Calibri Light" w:cs="Calibri Light"/>
          <w:color w:val="auto"/>
        </w:rPr>
        <w:t xml:space="preserve">(bijlage </w:t>
      </w:r>
      <w:r w:rsidR="00D36AD9">
        <w:rPr>
          <w:rFonts w:ascii="Calibri Light" w:hAnsi="Calibri Light" w:cs="Calibri Light"/>
          <w:color w:val="auto"/>
        </w:rPr>
        <w:t>4</w:t>
      </w:r>
      <w:r w:rsidR="008E5BDC" w:rsidRPr="008C1726">
        <w:rPr>
          <w:rFonts w:ascii="Calibri Light" w:hAnsi="Calibri Light" w:cs="Calibri Light"/>
          <w:color w:val="auto"/>
        </w:rPr>
        <w:t>)</w:t>
      </w:r>
      <w:r w:rsidR="008E5BDC" w:rsidRPr="00E15CE1">
        <w:rPr>
          <w:rFonts w:ascii="Calibri Light" w:hAnsi="Calibri Light" w:cs="Calibri Light"/>
        </w:rPr>
        <w:t xml:space="preserve"> </w:t>
      </w:r>
      <w:r w:rsidRPr="00E15CE1">
        <w:rPr>
          <w:rFonts w:ascii="Calibri Light" w:hAnsi="Calibri Light" w:cs="Calibri Light"/>
        </w:rPr>
        <w:t>rekent de BTW automatisch door.</w:t>
      </w:r>
      <w:r w:rsidRPr="00E85FFA">
        <w:rPr>
          <w:rFonts w:ascii="Calibri Light" w:hAnsi="Calibri Light" w:cs="Calibri Light"/>
        </w:rPr>
        <w:t xml:space="preserve"> </w:t>
      </w:r>
    </w:p>
    <w:p w14:paraId="201B9C31" w14:textId="77777777" w:rsidR="00A64110" w:rsidRPr="00E85FFA" w:rsidRDefault="00A64110" w:rsidP="003F78D9">
      <w:pPr>
        <w:ind w:left="567" w:hanging="567"/>
        <w:jc w:val="both"/>
        <w:rPr>
          <w:rFonts w:ascii="Calibri Light" w:hAnsi="Calibri Light" w:cs="Calibri Light"/>
        </w:rPr>
      </w:pPr>
      <w:r w:rsidRPr="00E85FFA">
        <w:rPr>
          <w:rFonts w:ascii="Calibri Light" w:hAnsi="Calibri Light" w:cs="Calibri Light"/>
        </w:rPr>
        <w:t xml:space="preserve">2) </w:t>
      </w:r>
      <w:r w:rsidRPr="00E85FFA">
        <w:rPr>
          <w:rFonts w:ascii="Calibri Light" w:hAnsi="Calibri Light" w:cs="Calibri Light"/>
        </w:rPr>
        <w:tab/>
        <w:t>Prijzen</w:t>
      </w:r>
      <w:r w:rsidR="00F8190E" w:rsidRPr="00E85FFA">
        <w:rPr>
          <w:rFonts w:ascii="Calibri Light" w:hAnsi="Calibri Light" w:cs="Calibri Light"/>
        </w:rPr>
        <w:t xml:space="preserve"> gelden</w:t>
      </w:r>
      <w:r w:rsidRPr="00E85FFA">
        <w:rPr>
          <w:rFonts w:ascii="Calibri Light" w:hAnsi="Calibri Light" w:cs="Calibri Light"/>
        </w:rPr>
        <w:t xml:space="preserve"> voor alle gevraagde onderdelen zonder beperkende voorwaarden inclusief alle bijkomende kosten (zoals bijvoorbeeld maar niet uitsluitend arbeids-, reistijd en -kosten, parkeergelden, administratiekosten).</w:t>
      </w:r>
    </w:p>
    <w:p w14:paraId="5E43B5B4" w14:textId="1918270A" w:rsidR="00CE6848" w:rsidRPr="00E85FFA" w:rsidRDefault="00A64110" w:rsidP="003F78D9">
      <w:pPr>
        <w:ind w:left="567" w:hanging="567"/>
        <w:jc w:val="both"/>
        <w:rPr>
          <w:rFonts w:ascii="Calibri Light" w:hAnsi="Calibri Light" w:cs="Calibri Light"/>
        </w:rPr>
      </w:pPr>
      <w:r w:rsidRPr="00E85FFA">
        <w:rPr>
          <w:rFonts w:ascii="Calibri Light" w:hAnsi="Calibri Light" w:cs="Calibri Light"/>
        </w:rPr>
        <w:t>3)</w:t>
      </w:r>
      <w:r w:rsidRPr="00E85FFA">
        <w:rPr>
          <w:rFonts w:ascii="Calibri Light" w:hAnsi="Calibri Light" w:cs="Calibri Light"/>
        </w:rPr>
        <w:tab/>
      </w:r>
      <w:r w:rsidRPr="00E15CE1">
        <w:rPr>
          <w:rFonts w:ascii="Calibri Light" w:hAnsi="Calibri Light" w:cs="Calibri Light"/>
        </w:rPr>
        <w:t xml:space="preserve">Het digitaal toegevoegde </w:t>
      </w:r>
      <w:r w:rsidR="00E15CE1" w:rsidRPr="00E15CE1">
        <w:rPr>
          <w:rFonts w:ascii="Calibri Light" w:hAnsi="Calibri Light" w:cs="Calibri Light"/>
        </w:rPr>
        <w:t>Excel bestand</w:t>
      </w:r>
      <w:r w:rsidR="00E232F2" w:rsidRPr="00E85FFA">
        <w:rPr>
          <w:rFonts w:ascii="Calibri Light" w:hAnsi="Calibri Light" w:cs="Calibri Light"/>
        </w:rPr>
        <w:t xml:space="preserve"> (</w:t>
      </w:r>
      <w:r w:rsidR="00E232F2" w:rsidRPr="008C1726">
        <w:rPr>
          <w:rFonts w:ascii="Calibri Light" w:hAnsi="Calibri Light" w:cs="Calibri Light"/>
        </w:rPr>
        <w:t>bijlage</w:t>
      </w:r>
      <w:r w:rsidR="008C1726" w:rsidRPr="008C1726">
        <w:rPr>
          <w:rFonts w:ascii="Calibri Light" w:hAnsi="Calibri Light" w:cs="Calibri Light"/>
        </w:rPr>
        <w:t xml:space="preserve"> </w:t>
      </w:r>
      <w:r w:rsidR="00D36AD9">
        <w:rPr>
          <w:rFonts w:ascii="Calibri Light" w:hAnsi="Calibri Light" w:cs="Calibri Light"/>
        </w:rPr>
        <w:t>4</w:t>
      </w:r>
      <w:r w:rsidR="00E232F2" w:rsidRPr="008C1726">
        <w:rPr>
          <w:rFonts w:ascii="Calibri Light" w:hAnsi="Calibri Light" w:cs="Calibri Light"/>
        </w:rPr>
        <w:t>)</w:t>
      </w:r>
      <w:r w:rsidRPr="00E85FFA">
        <w:rPr>
          <w:rFonts w:ascii="Calibri Light" w:hAnsi="Calibri Light" w:cs="Calibri Light"/>
        </w:rPr>
        <w:t xml:space="preserve"> zal worden gebruikt om de totale kosten voor </w:t>
      </w:r>
      <w:r w:rsidR="00CE6848" w:rsidRPr="00E85FFA">
        <w:rPr>
          <w:rFonts w:ascii="Calibri Light" w:hAnsi="Calibri Light" w:cs="Calibri Light"/>
        </w:rPr>
        <w:t xml:space="preserve">de gevraagde </w:t>
      </w:r>
      <w:r w:rsidR="00E232F2" w:rsidRPr="00E85FFA">
        <w:rPr>
          <w:rFonts w:ascii="Calibri Light" w:hAnsi="Calibri Light" w:cs="Calibri Light"/>
        </w:rPr>
        <w:t>onderwijs en onderwijsondersteunende diensten</w:t>
      </w:r>
      <w:r w:rsidR="00CE6848" w:rsidRPr="00E85FFA">
        <w:rPr>
          <w:rFonts w:ascii="Calibri Light" w:hAnsi="Calibri Light" w:cs="Calibri Light"/>
        </w:rPr>
        <w:t xml:space="preserve"> te bepalen op het moment van aanbesteding. Aan de aantallen die tijdens de aanbesteding worden gehanteerd kunnen geen rechten worden ontleend.</w:t>
      </w:r>
    </w:p>
    <w:p w14:paraId="669E932E" w14:textId="77777777" w:rsidR="00A64110" w:rsidRDefault="00CE6848" w:rsidP="003F78D9">
      <w:pPr>
        <w:ind w:left="567" w:hanging="567"/>
        <w:jc w:val="both"/>
      </w:pPr>
      <w:r w:rsidRPr="00E85FFA">
        <w:rPr>
          <w:rFonts w:ascii="Calibri Light" w:hAnsi="Calibri Light" w:cs="Calibri Light"/>
        </w:rPr>
        <w:t>4)</w:t>
      </w:r>
      <w:r w:rsidRPr="00E85FFA">
        <w:rPr>
          <w:rFonts w:ascii="Calibri Light" w:hAnsi="Calibri Light" w:cs="Calibri Light"/>
        </w:rPr>
        <w:tab/>
        <w:t xml:space="preserve">Dienstverlener zal de gevraagde diensten leveren tegen de afgesproken prijzen, waarbij geldt dat de Opdrachtgever de bedragen niet eerder verschuldigd is </w:t>
      </w:r>
      <w:r w:rsidR="00A64B69" w:rsidRPr="00E85FFA">
        <w:rPr>
          <w:rFonts w:ascii="Calibri Light" w:hAnsi="Calibri Light" w:cs="Calibri Light"/>
        </w:rPr>
        <w:t xml:space="preserve">dan </w:t>
      </w:r>
      <w:r w:rsidRPr="00E85FFA">
        <w:rPr>
          <w:rFonts w:ascii="Calibri Light" w:hAnsi="Calibri Light" w:cs="Calibri Light"/>
        </w:rPr>
        <w:t xml:space="preserve">vanaf het moment dat de producten en/of diensten geïnstalleerd zijn dan wel uitgevoerd zijn en conform </w:t>
      </w:r>
      <w:r w:rsidR="00F8190E" w:rsidRPr="00E85FFA">
        <w:rPr>
          <w:rFonts w:ascii="Calibri Light" w:hAnsi="Calibri Light" w:cs="Calibri Light"/>
        </w:rPr>
        <w:t>s</w:t>
      </w:r>
      <w:r w:rsidRPr="00E85FFA">
        <w:rPr>
          <w:rFonts w:ascii="Calibri Light" w:hAnsi="Calibri Light" w:cs="Calibri Light"/>
        </w:rPr>
        <w:t>pecificaties</w:t>
      </w:r>
      <w:r>
        <w:t>.</w:t>
      </w:r>
    </w:p>
    <w:p w14:paraId="6C812EEA" w14:textId="2ED4AF98" w:rsidR="002B7986" w:rsidRDefault="00CE6848" w:rsidP="00F629EE">
      <w:pPr>
        <w:ind w:left="567" w:hanging="567"/>
        <w:jc w:val="both"/>
      </w:pPr>
      <w:r>
        <w:t>5)</w:t>
      </w:r>
      <w:r>
        <w:tab/>
      </w:r>
      <w:r w:rsidRPr="00E85FFA">
        <w:rPr>
          <w:rFonts w:ascii="Calibri Light" w:hAnsi="Calibri Light" w:cs="Calibri Light"/>
        </w:rPr>
        <w:t xml:space="preserve">Na gunning van de Overeenkomst zal Opdrachtgever uitsluitend met Opdrachtnemer verrekenen op grond van de door Opdrachtnemer aangeboden tarieven. Opdrachtgever accepteert geen aanvullende kosten voor alle zaken die vallen binnen de scope van onderhavige opdracht. Inschrijver dient </w:t>
      </w:r>
      <w:r w:rsidR="00E232F2" w:rsidRPr="00E85FFA">
        <w:rPr>
          <w:rFonts w:ascii="Calibri Light" w:hAnsi="Calibri Light" w:cs="Calibri Light"/>
        </w:rPr>
        <w:t>reële</w:t>
      </w:r>
      <w:r w:rsidRPr="00E85FFA">
        <w:rPr>
          <w:rFonts w:ascii="Calibri Light" w:hAnsi="Calibri Light" w:cs="Calibri Light"/>
        </w:rPr>
        <w:t xml:space="preserve"> bedragen in te vullen in het </w:t>
      </w:r>
      <w:r w:rsidRPr="008C1726">
        <w:rPr>
          <w:rFonts w:ascii="Calibri Light" w:hAnsi="Calibri Light" w:cs="Calibri Light"/>
        </w:rPr>
        <w:t xml:space="preserve">prijzenblad (bijlage </w:t>
      </w:r>
      <w:r w:rsidR="00D36AD9">
        <w:rPr>
          <w:rFonts w:ascii="Calibri Light" w:hAnsi="Calibri Light" w:cs="Calibri Light"/>
        </w:rPr>
        <w:t>4</w:t>
      </w:r>
      <w:r w:rsidRPr="008C1726">
        <w:rPr>
          <w:rFonts w:ascii="Calibri Light" w:hAnsi="Calibri Light" w:cs="Calibri Light"/>
        </w:rPr>
        <w:t>).</w:t>
      </w:r>
      <w:r w:rsidR="002B7986" w:rsidRPr="00E85FFA">
        <w:rPr>
          <w:rFonts w:ascii="Calibri Light" w:hAnsi="Calibri Light" w:cs="Calibri Light"/>
        </w:rPr>
        <w:t xml:space="preserve"> Symbolische bedragen (ook op onderdelen van de prijs) en </w:t>
      </w:r>
      <w:r w:rsidR="00E232F2" w:rsidRPr="00E85FFA">
        <w:rPr>
          <w:rFonts w:ascii="Calibri Light" w:hAnsi="Calibri Light" w:cs="Calibri Light"/>
        </w:rPr>
        <w:t>irreële</w:t>
      </w:r>
      <w:r w:rsidR="002B7986" w:rsidRPr="00E85FFA">
        <w:rPr>
          <w:rFonts w:ascii="Calibri Light" w:hAnsi="Calibri Light" w:cs="Calibri Light"/>
        </w:rPr>
        <w:t xml:space="preserve"> bedragen zijn niet toegestaan. </w:t>
      </w:r>
    </w:p>
    <w:p w14:paraId="32F1B3BB" w14:textId="77777777" w:rsidR="002B7986" w:rsidRPr="003F78D9" w:rsidRDefault="002B7986" w:rsidP="00260FEA">
      <w:pPr>
        <w:pStyle w:val="333"/>
        <w:ind w:left="851"/>
      </w:pPr>
      <w:bookmarkStart w:id="254" w:name="_Toc42057283"/>
      <w:bookmarkStart w:id="255" w:name="_Toc42777515"/>
      <w:bookmarkStart w:id="256" w:name="_Toc223517264"/>
      <w:bookmarkStart w:id="257" w:name="_Toc228791911"/>
      <w:r w:rsidRPr="003F78D9">
        <w:t>Indexatie</w:t>
      </w:r>
      <w:bookmarkEnd w:id="254"/>
      <w:bookmarkEnd w:id="255"/>
      <w:bookmarkEnd w:id="256"/>
      <w:bookmarkEnd w:id="257"/>
      <w:r w:rsidRPr="003F78D9">
        <w:t xml:space="preserve"> </w:t>
      </w:r>
    </w:p>
    <w:p w14:paraId="7D88D5FC" w14:textId="434F4723" w:rsidR="005908DD" w:rsidRDefault="000750A5" w:rsidP="00F629EE">
      <w:pPr>
        <w:jc w:val="both"/>
      </w:pPr>
      <w:r w:rsidRPr="00E85FFA">
        <w:rPr>
          <w:rFonts w:ascii="Calibri Light" w:hAnsi="Calibri Light" w:cs="Calibri Light"/>
        </w:rPr>
        <w:t>De prijzen staan vast tot 1 januari van het jaar volgend op het eerste hele kalenderjaar van dienstverlening. Daarna kunnen de prijzen worden aangepast conform</w:t>
      </w:r>
      <w:r w:rsidR="003F78D9" w:rsidRPr="00E85FFA">
        <w:rPr>
          <w:rFonts w:ascii="Calibri Light" w:hAnsi="Calibri Light" w:cs="Calibri Light"/>
        </w:rPr>
        <w:t xml:space="preserve"> </w:t>
      </w:r>
      <w:r w:rsidR="00D84903" w:rsidRPr="00E85FFA">
        <w:rPr>
          <w:rFonts w:ascii="Calibri Light" w:hAnsi="Calibri Light" w:cs="Calibri Light"/>
        </w:rPr>
        <w:t>Dienstenprijsindex (</w:t>
      </w:r>
      <w:r w:rsidRPr="00E85FFA">
        <w:rPr>
          <w:rFonts w:ascii="Calibri Light" w:hAnsi="Calibri Light" w:cs="Calibri Light"/>
        </w:rPr>
        <w:t>DPI</w:t>
      </w:r>
      <w:r w:rsidR="00D84903" w:rsidRPr="00E85FFA">
        <w:rPr>
          <w:rFonts w:ascii="Calibri Light" w:hAnsi="Calibri Light" w:cs="Calibri Light"/>
        </w:rPr>
        <w:t>)</w:t>
      </w:r>
      <w:r w:rsidRPr="00E85FFA">
        <w:rPr>
          <w:rFonts w:ascii="Calibri Light" w:hAnsi="Calibri Light" w:cs="Calibri Light"/>
        </w:rPr>
        <w:t>.</w:t>
      </w:r>
      <w:r w:rsidR="005908DD" w:rsidRPr="00E85FFA">
        <w:rPr>
          <w:rFonts w:ascii="Calibri Light" w:hAnsi="Calibri Light" w:cs="Calibri Light"/>
        </w:rPr>
        <w:t xml:space="preserve"> Drie maanden voorafgaand aan het nieuwe jaar dient de indexatie aan de Opdrachtgever onderbouwd per brief</w:t>
      </w:r>
      <w:r w:rsidR="00240F89" w:rsidRPr="00E85FFA">
        <w:rPr>
          <w:rStyle w:val="Verwijzingopmerking"/>
          <w:rFonts w:ascii="Calibri Light" w:hAnsi="Calibri Light" w:cs="Calibri Light"/>
          <w:sz w:val="22"/>
          <w:szCs w:val="22"/>
        </w:rPr>
        <w:t>/ mail v</w:t>
      </w:r>
      <w:r w:rsidR="005908DD" w:rsidRPr="00E85FFA">
        <w:rPr>
          <w:rFonts w:ascii="Calibri Light" w:hAnsi="Calibri Light" w:cs="Calibri Light"/>
        </w:rPr>
        <w:t xml:space="preserve">oorgesteld te worden ter goedkeuring. Bij schriftelijk akkoord van de Opdrachtgever kunnen de nieuwe prijzen doorgevoerd worden. </w:t>
      </w:r>
      <w:r w:rsidR="00A32CC8" w:rsidRPr="00F3770F">
        <w:rPr>
          <w:rFonts w:ascii="Calibri Light" w:hAnsi="Calibri Light" w:cs="Calibri Light"/>
        </w:rPr>
        <w:t>Indexering zal uitsluitend plaats vinden met maximaal de Dienstprijsindex (DPI), zoals gepubliceerd door het CBS. (Zie website CBS voor index 20</w:t>
      </w:r>
      <w:r w:rsidR="00A32CC8">
        <w:rPr>
          <w:rFonts w:ascii="Calibri Light" w:hAnsi="Calibri Light" w:cs="Calibri Light"/>
        </w:rPr>
        <w:t>21</w:t>
      </w:r>
      <w:r w:rsidR="00A32CC8" w:rsidRPr="00F3770F">
        <w:rPr>
          <w:rFonts w:ascii="Calibri Light" w:hAnsi="Calibri Light" w:cs="Calibri Light"/>
        </w:rPr>
        <w:t xml:space="preserve"> = 100). Indien een index met een meer recent basis jaar wordt gepubliceerd dient deze te worden gehanteerd</w:t>
      </w:r>
    </w:p>
    <w:p w14:paraId="05862893" w14:textId="77777777" w:rsidR="005908DD" w:rsidRDefault="005908DD" w:rsidP="00F62C0F">
      <w:pPr>
        <w:pStyle w:val="kop20"/>
      </w:pPr>
      <w:bookmarkStart w:id="258" w:name="_Toc42057284"/>
      <w:bookmarkStart w:id="259" w:name="_Toc223517265"/>
      <w:bookmarkStart w:id="260" w:name="_Toc228791912"/>
      <w:r>
        <w:t>Facturatie</w:t>
      </w:r>
      <w:bookmarkEnd w:id="258"/>
      <w:bookmarkEnd w:id="259"/>
      <w:bookmarkEnd w:id="260"/>
    </w:p>
    <w:p w14:paraId="1FD95284" w14:textId="77777777" w:rsidR="00260FEA" w:rsidRDefault="00254825" w:rsidP="00D50CB2">
      <w:pPr>
        <w:rPr>
          <w:rFonts w:ascii="Calibri Light" w:hAnsi="Calibri Light" w:cs="Calibri Light"/>
        </w:rPr>
      </w:pPr>
      <w:r>
        <w:rPr>
          <w:rFonts w:ascii="Calibri Light" w:hAnsi="Calibri Light" w:cs="Calibri Light"/>
        </w:rPr>
        <w:t>Voor Auris geldt dat d</w:t>
      </w:r>
      <w:r w:rsidR="00E32CD8" w:rsidRPr="00E85FFA">
        <w:rPr>
          <w:rFonts w:ascii="Calibri Light" w:hAnsi="Calibri Light" w:cs="Calibri Light"/>
        </w:rPr>
        <w:t>e</w:t>
      </w:r>
      <w:r w:rsidR="005908DD" w:rsidRPr="00E85FFA">
        <w:rPr>
          <w:rFonts w:ascii="Calibri Light" w:hAnsi="Calibri Light" w:cs="Calibri Light"/>
        </w:rPr>
        <w:t xml:space="preserve"> facturatie elektronisch verstuurd </w:t>
      </w:r>
      <w:r>
        <w:rPr>
          <w:rFonts w:ascii="Calibri Light" w:hAnsi="Calibri Light" w:cs="Calibri Light"/>
        </w:rPr>
        <w:t xml:space="preserve">dient </w:t>
      </w:r>
      <w:r w:rsidR="005908DD" w:rsidRPr="00E85FFA">
        <w:rPr>
          <w:rFonts w:ascii="Calibri Light" w:hAnsi="Calibri Light" w:cs="Calibri Light"/>
        </w:rPr>
        <w:t>te worden.</w:t>
      </w:r>
      <w:r>
        <w:rPr>
          <w:rFonts w:ascii="Calibri Light" w:hAnsi="Calibri Light" w:cs="Calibri Light"/>
        </w:rPr>
        <w:t xml:space="preserve"> </w:t>
      </w:r>
    </w:p>
    <w:p w14:paraId="6BA1C43F" w14:textId="77777777" w:rsidR="00260FEA" w:rsidRDefault="00254825" w:rsidP="00D50CB2">
      <w:pPr>
        <w:rPr>
          <w:rFonts w:ascii="Calibri Light" w:hAnsi="Calibri Light" w:cs="Calibri Light"/>
        </w:rPr>
      </w:pPr>
      <w:r>
        <w:rPr>
          <w:rFonts w:ascii="Calibri Light" w:hAnsi="Calibri Light" w:cs="Calibri Light"/>
        </w:rPr>
        <w:t xml:space="preserve">Auris hanteert een drietal </w:t>
      </w:r>
      <w:r w:rsidR="00C53A9D">
        <w:rPr>
          <w:rFonts w:ascii="Calibri Light" w:hAnsi="Calibri Light" w:cs="Calibri Light"/>
        </w:rPr>
        <w:t>administraties</w:t>
      </w:r>
      <w:r>
        <w:rPr>
          <w:rFonts w:ascii="Calibri Light" w:hAnsi="Calibri Light" w:cs="Calibri Light"/>
        </w:rPr>
        <w:t xml:space="preserve"> waar de kosten geboekt worden, dit zijn de volgende: </w:t>
      </w:r>
    </w:p>
    <w:p w14:paraId="73272FED" w14:textId="77777777" w:rsidR="00260FEA" w:rsidRDefault="00254825" w:rsidP="00D50CB2">
      <w:pPr>
        <w:rPr>
          <w:rFonts w:ascii="Calibri Light" w:hAnsi="Calibri Light" w:cs="Calibri Light"/>
        </w:rPr>
      </w:pPr>
      <w:r>
        <w:rPr>
          <w:rFonts w:ascii="Calibri Light" w:hAnsi="Calibri Light" w:cs="Calibri Light"/>
        </w:rPr>
        <w:t xml:space="preserve">1, Auris Ondersteunende Diensten (Hoofdkantoor); 2, Auris Onderwijs; 3, Auris Zorg. </w:t>
      </w:r>
    </w:p>
    <w:p w14:paraId="170C5F34" w14:textId="77777777" w:rsidR="00260FEA" w:rsidRDefault="00260FEA" w:rsidP="00D50CB2">
      <w:pPr>
        <w:rPr>
          <w:rFonts w:ascii="Calibri Light" w:hAnsi="Calibri Light" w:cs="Calibri Light"/>
        </w:rPr>
      </w:pPr>
    </w:p>
    <w:p w14:paraId="17628B50" w14:textId="77777777" w:rsidR="00D36AD9" w:rsidRDefault="00254825" w:rsidP="00D50CB2">
      <w:pPr>
        <w:rPr>
          <w:rFonts w:ascii="Calibri Light" w:hAnsi="Calibri Light" w:cs="Calibri Light"/>
        </w:rPr>
      </w:pPr>
      <w:r>
        <w:rPr>
          <w:rFonts w:ascii="Calibri Light" w:hAnsi="Calibri Light" w:cs="Calibri Light"/>
        </w:rPr>
        <w:t>Elke order geef duidelijk weer ten laste van welke administratie de factuur gestuurd kan worden. De volgende emailadressen dienen daarvoor gebruikt te worden:</w:t>
      </w:r>
    </w:p>
    <w:p w14:paraId="2C3493F8" w14:textId="306114AA" w:rsidR="00D50CB2" w:rsidRDefault="00254825" w:rsidP="00D50CB2">
      <w:pPr>
        <w:rPr>
          <w:rFonts w:ascii="Calibri Light" w:hAnsi="Calibri Light" w:cs="Calibri Light"/>
        </w:rPr>
      </w:pPr>
      <w:r>
        <w:rPr>
          <w:rFonts w:ascii="Calibri Light" w:hAnsi="Calibri Light" w:cs="Calibri Light"/>
        </w:rPr>
        <w:br/>
      </w:r>
      <w:r w:rsidR="00D50CB2" w:rsidRPr="00D50CB2">
        <w:rPr>
          <w:rFonts w:ascii="Calibri Light" w:hAnsi="Calibri Light" w:cs="Calibri Light"/>
        </w:rPr>
        <w:t xml:space="preserve">Administratie 001 – Stichting Auris – emailadres: </w:t>
      </w:r>
      <w:hyperlink r:id="rId17" w:history="1">
        <w:r w:rsidR="00D50CB2" w:rsidRPr="007C3388">
          <w:rPr>
            <w:rStyle w:val="Hyperlink"/>
            <w:rFonts w:ascii="Calibri Light" w:hAnsi="Calibri Light" w:cs="Calibri Light"/>
          </w:rPr>
          <w:t>facturen.auris@auris.nl</w:t>
        </w:r>
      </w:hyperlink>
    </w:p>
    <w:p w14:paraId="781D65D6" w14:textId="578037B6" w:rsidR="00D50CB2" w:rsidRDefault="00D50CB2" w:rsidP="00D50CB2">
      <w:pPr>
        <w:rPr>
          <w:rFonts w:ascii="Calibri Light" w:hAnsi="Calibri Light" w:cs="Calibri Light"/>
        </w:rPr>
      </w:pPr>
      <w:r w:rsidRPr="00D50CB2">
        <w:rPr>
          <w:rFonts w:ascii="Calibri Light" w:hAnsi="Calibri Light" w:cs="Calibri Light"/>
        </w:rPr>
        <w:t xml:space="preserve">Administratie 002 – Onderwijs – emailadres: </w:t>
      </w:r>
      <w:hyperlink r:id="rId18" w:history="1">
        <w:r w:rsidRPr="007C3388">
          <w:rPr>
            <w:rStyle w:val="Hyperlink"/>
            <w:rFonts w:ascii="Calibri Light" w:hAnsi="Calibri Light" w:cs="Calibri Light"/>
          </w:rPr>
          <w:t>facturen.onderwijs@auris.nl</w:t>
        </w:r>
      </w:hyperlink>
    </w:p>
    <w:p w14:paraId="52710937" w14:textId="06A9C49A" w:rsidR="00D50CB2" w:rsidRDefault="00D50CB2" w:rsidP="00D50CB2">
      <w:pPr>
        <w:rPr>
          <w:rFonts w:ascii="Calibri Light" w:hAnsi="Calibri Light" w:cs="Calibri Light"/>
        </w:rPr>
      </w:pPr>
      <w:r w:rsidRPr="00D50CB2">
        <w:rPr>
          <w:rFonts w:ascii="Calibri Light" w:hAnsi="Calibri Light" w:cs="Calibri Light"/>
        </w:rPr>
        <w:t xml:space="preserve">Administratie 003 – Zorg – emailadres: </w:t>
      </w:r>
      <w:hyperlink r:id="rId19" w:history="1">
        <w:r w:rsidRPr="007C3388">
          <w:rPr>
            <w:rStyle w:val="Hyperlink"/>
            <w:rFonts w:ascii="Calibri Light" w:hAnsi="Calibri Light" w:cs="Calibri Light"/>
          </w:rPr>
          <w:t>facturen.zorg@auris.nl</w:t>
        </w:r>
      </w:hyperlink>
    </w:p>
    <w:p w14:paraId="7C480C0E" w14:textId="77777777" w:rsidR="00254825" w:rsidRDefault="00254825" w:rsidP="000750A5">
      <w:pPr>
        <w:rPr>
          <w:rFonts w:ascii="Calibri Light" w:hAnsi="Calibri Light" w:cs="Calibri Light"/>
        </w:rPr>
      </w:pPr>
    </w:p>
    <w:p w14:paraId="057B1176" w14:textId="6F9626AB" w:rsidR="00E75546" w:rsidRPr="00E75546" w:rsidRDefault="00E75546" w:rsidP="00E75546">
      <w:pPr>
        <w:rPr>
          <w:rFonts w:ascii="Calibri Light" w:hAnsi="Calibri Light" w:cs="Calibri Light"/>
        </w:rPr>
      </w:pPr>
      <w:r w:rsidRPr="00E75546">
        <w:rPr>
          <w:rFonts w:ascii="Calibri Light" w:hAnsi="Calibri Light" w:cs="Calibri Light"/>
        </w:rPr>
        <w:t>Facturen dienen per maand achteraf digitaal gestuurd te worden aan het vaste mailadres van Opdrachtgever.</w:t>
      </w:r>
      <w:r w:rsidR="00D50CB2">
        <w:rPr>
          <w:rFonts w:ascii="Calibri Light" w:hAnsi="Calibri Light" w:cs="Calibri Light"/>
        </w:rPr>
        <w:t xml:space="preserve"> </w:t>
      </w:r>
      <w:r w:rsidRPr="00E75546">
        <w:rPr>
          <w:rFonts w:ascii="Calibri Light" w:hAnsi="Calibri Light" w:cs="Calibri Light"/>
        </w:rPr>
        <w:t>Er</w:t>
      </w:r>
      <w:r w:rsidR="00D50CB2">
        <w:rPr>
          <w:rFonts w:ascii="Calibri Light" w:hAnsi="Calibri Light" w:cs="Calibri Light"/>
        </w:rPr>
        <w:t xml:space="preserve"> </w:t>
      </w:r>
      <w:r w:rsidRPr="00E75546">
        <w:rPr>
          <w:rFonts w:ascii="Calibri Light" w:hAnsi="Calibri Light" w:cs="Calibri Light"/>
        </w:rPr>
        <w:t>dient</w:t>
      </w:r>
      <w:r w:rsidR="00D36AD9">
        <w:rPr>
          <w:rFonts w:ascii="Calibri Light" w:hAnsi="Calibri Light" w:cs="Calibri Light"/>
        </w:rPr>
        <w:t xml:space="preserve"> </w:t>
      </w:r>
      <w:r w:rsidRPr="00E75546">
        <w:rPr>
          <w:rFonts w:ascii="Calibri Light" w:hAnsi="Calibri Light" w:cs="Calibri Light"/>
        </w:rPr>
        <w:t>elke maand</w:t>
      </w:r>
      <w:r w:rsidR="00D50CB2">
        <w:rPr>
          <w:rFonts w:ascii="Calibri Light" w:hAnsi="Calibri Light" w:cs="Calibri Light"/>
        </w:rPr>
        <w:t xml:space="preserve"> </w:t>
      </w:r>
      <w:r w:rsidRPr="00E75546">
        <w:rPr>
          <w:rFonts w:ascii="Calibri Light" w:hAnsi="Calibri Light" w:cs="Calibri Light"/>
        </w:rPr>
        <w:t>één</w:t>
      </w:r>
      <w:r w:rsidR="00D50CB2">
        <w:rPr>
          <w:rFonts w:ascii="Calibri Light" w:hAnsi="Calibri Light" w:cs="Calibri Light"/>
        </w:rPr>
        <w:t xml:space="preserve"> </w:t>
      </w:r>
      <w:r w:rsidRPr="00E75546">
        <w:rPr>
          <w:rFonts w:ascii="Calibri Light" w:hAnsi="Calibri Light" w:cs="Calibri Light"/>
        </w:rPr>
        <w:t>factuur</w:t>
      </w:r>
      <w:r w:rsidR="00D36AD9">
        <w:rPr>
          <w:rFonts w:ascii="Calibri Light" w:hAnsi="Calibri Light" w:cs="Calibri Light"/>
        </w:rPr>
        <w:t xml:space="preserve"> </w:t>
      </w:r>
      <w:r w:rsidRPr="00E75546">
        <w:rPr>
          <w:rFonts w:ascii="Calibri Light" w:hAnsi="Calibri Light" w:cs="Calibri Light"/>
        </w:rPr>
        <w:t>per stichting opgesteld te worden.</w:t>
      </w:r>
      <w:r w:rsidR="00D36AD9">
        <w:rPr>
          <w:rFonts w:ascii="Calibri Light" w:hAnsi="Calibri Light" w:cs="Calibri Light"/>
        </w:rPr>
        <w:t xml:space="preserve"> </w:t>
      </w:r>
      <w:r w:rsidRPr="00E75546">
        <w:rPr>
          <w:rFonts w:ascii="Calibri Light" w:hAnsi="Calibri Light" w:cs="Calibri Light"/>
        </w:rPr>
        <w:t>Op deze</w:t>
      </w:r>
      <w:r w:rsidR="0082125C">
        <w:rPr>
          <w:rFonts w:ascii="Calibri Light" w:hAnsi="Calibri Light" w:cs="Calibri Light"/>
        </w:rPr>
        <w:t xml:space="preserve"> </w:t>
      </w:r>
      <w:r w:rsidRPr="00E75546">
        <w:rPr>
          <w:rFonts w:ascii="Calibri Light" w:hAnsi="Calibri Light" w:cs="Calibri Light"/>
        </w:rPr>
        <w:t>factuur</w:t>
      </w:r>
      <w:r w:rsidR="00D36AD9">
        <w:rPr>
          <w:rFonts w:ascii="Calibri Light" w:hAnsi="Calibri Light" w:cs="Calibri Light"/>
        </w:rPr>
        <w:t xml:space="preserve"> </w:t>
      </w:r>
      <w:r w:rsidRPr="00E75546">
        <w:rPr>
          <w:rFonts w:ascii="Calibri Light" w:hAnsi="Calibri Light" w:cs="Calibri Light"/>
        </w:rPr>
        <w:t>moeten</w:t>
      </w:r>
      <w:r w:rsidR="0082125C">
        <w:rPr>
          <w:rFonts w:ascii="Calibri Light" w:hAnsi="Calibri Light" w:cs="Calibri Light"/>
        </w:rPr>
        <w:t xml:space="preserve"> </w:t>
      </w:r>
      <w:r w:rsidRPr="00E75546">
        <w:rPr>
          <w:rFonts w:ascii="Calibri Light" w:hAnsi="Calibri Light" w:cs="Calibri Light"/>
        </w:rPr>
        <w:t>de kosten</w:t>
      </w:r>
      <w:r w:rsidR="0082125C" w:rsidRPr="00E75546">
        <w:rPr>
          <w:rFonts w:ascii="Calibri Light" w:hAnsi="Calibri Light" w:cs="Calibri Light"/>
        </w:rPr>
        <w:t xml:space="preserve"> </w:t>
      </w:r>
      <w:r w:rsidRPr="00E75546">
        <w:rPr>
          <w:rFonts w:ascii="Calibri Light" w:hAnsi="Calibri Light" w:cs="Calibri Light"/>
        </w:rPr>
        <w:t>zijn uitgesplitst per kostenplaats binnen de betreffende stichting,</w:t>
      </w:r>
      <w:r w:rsidR="0082125C">
        <w:rPr>
          <w:rFonts w:ascii="Calibri Light" w:hAnsi="Calibri Light" w:cs="Calibri Light"/>
        </w:rPr>
        <w:t xml:space="preserve"> </w:t>
      </w:r>
      <w:r w:rsidRPr="00E75546">
        <w:rPr>
          <w:rFonts w:ascii="Calibri Light" w:hAnsi="Calibri Light" w:cs="Calibri Light"/>
        </w:rPr>
        <w:t>zodat kosten decentraal gealloceerd kunnen worden per kostenplaats</w:t>
      </w:r>
      <w:r w:rsidR="00ED69D2">
        <w:rPr>
          <w:rFonts w:ascii="Calibri Light" w:hAnsi="Calibri Light" w:cs="Calibri Light"/>
        </w:rPr>
        <w:t xml:space="preserve">. </w:t>
      </w:r>
      <w:r w:rsidRPr="00E75546">
        <w:rPr>
          <w:rFonts w:ascii="Calibri Light" w:hAnsi="Calibri Light" w:cs="Calibri Light"/>
        </w:rPr>
        <w:t>Niet correct ingediende facturen worden niet behandeld en betaalbaar gesteld.</w:t>
      </w:r>
    </w:p>
    <w:p w14:paraId="5D5988AC" w14:textId="1DEE2AD4" w:rsidR="00E75546" w:rsidRPr="00E75546" w:rsidRDefault="00E75546" w:rsidP="00E75546">
      <w:pPr>
        <w:rPr>
          <w:rFonts w:ascii="Calibri Light" w:hAnsi="Calibri Light" w:cs="Calibri Light"/>
        </w:rPr>
      </w:pPr>
      <w:r w:rsidRPr="00E75546">
        <w:rPr>
          <w:rFonts w:ascii="Calibri Light" w:hAnsi="Calibri Light" w:cs="Calibri Light"/>
        </w:rPr>
        <w:t>De uitwerking hiervan is al volgt:</w:t>
      </w:r>
    </w:p>
    <w:p w14:paraId="4EDD2026" w14:textId="5B2C6540" w:rsidR="00E75546" w:rsidRPr="00E75546" w:rsidRDefault="00E75546" w:rsidP="00BD2ACF">
      <w:pPr>
        <w:numPr>
          <w:ilvl w:val="0"/>
          <w:numId w:val="10"/>
        </w:numPr>
        <w:rPr>
          <w:rFonts w:ascii="Calibri Light" w:hAnsi="Calibri Light" w:cs="Calibri Light"/>
        </w:rPr>
      </w:pPr>
      <w:r w:rsidRPr="00E75546">
        <w:rPr>
          <w:rFonts w:ascii="Calibri Light" w:hAnsi="Calibri Light" w:cs="Calibri Light"/>
        </w:rPr>
        <w:t>Opdrachtnemer zendt facturen per email in de UBL2.1 standaard met</w:t>
      </w:r>
      <w:r w:rsidR="00D36AD9">
        <w:rPr>
          <w:rFonts w:ascii="Calibri Light" w:hAnsi="Calibri Light" w:cs="Calibri Light"/>
        </w:rPr>
        <w:t xml:space="preserve"> </w:t>
      </w:r>
      <w:proofErr w:type="spellStart"/>
      <w:r w:rsidRPr="00E75546">
        <w:rPr>
          <w:rFonts w:ascii="Calibri Light" w:hAnsi="Calibri Light" w:cs="Calibri Light"/>
        </w:rPr>
        <w:t>embedded</w:t>
      </w:r>
      <w:proofErr w:type="spellEnd"/>
      <w:r w:rsidR="00D36AD9">
        <w:rPr>
          <w:rFonts w:ascii="Calibri Light" w:hAnsi="Calibri Light" w:cs="Calibri Light"/>
        </w:rPr>
        <w:t xml:space="preserve"> </w:t>
      </w:r>
      <w:r w:rsidRPr="00E75546">
        <w:rPr>
          <w:rFonts w:ascii="Calibri Light" w:hAnsi="Calibri Light" w:cs="Calibri Light"/>
        </w:rPr>
        <w:t>PDF via het</w:t>
      </w:r>
      <w:r w:rsidR="00D36AD9">
        <w:rPr>
          <w:rFonts w:ascii="Calibri Light" w:hAnsi="Calibri Light" w:cs="Calibri Light"/>
        </w:rPr>
        <w:t xml:space="preserve"> </w:t>
      </w:r>
      <w:proofErr w:type="spellStart"/>
      <w:r w:rsidRPr="00E75546">
        <w:rPr>
          <w:rFonts w:ascii="Calibri Light" w:hAnsi="Calibri Light" w:cs="Calibri Light"/>
        </w:rPr>
        <w:t>simple</w:t>
      </w:r>
      <w:proofErr w:type="spellEnd"/>
      <w:r w:rsidR="00D36AD9">
        <w:rPr>
          <w:rFonts w:ascii="Calibri Light" w:hAnsi="Calibri Light" w:cs="Calibri Light"/>
        </w:rPr>
        <w:t xml:space="preserve"> </w:t>
      </w:r>
      <w:proofErr w:type="spellStart"/>
      <w:r w:rsidRPr="00E75546">
        <w:rPr>
          <w:rFonts w:ascii="Calibri Light" w:hAnsi="Calibri Light" w:cs="Calibri Light"/>
        </w:rPr>
        <w:t>invoicing</w:t>
      </w:r>
      <w:proofErr w:type="spellEnd"/>
      <w:r w:rsidR="00435CC0">
        <w:rPr>
          <w:rFonts w:ascii="Calibri Light" w:hAnsi="Calibri Light" w:cs="Calibri Light"/>
        </w:rPr>
        <w:t xml:space="preserve"> </w:t>
      </w:r>
      <w:r w:rsidRPr="00E75546">
        <w:rPr>
          <w:rFonts w:ascii="Calibri Light" w:hAnsi="Calibri Light" w:cs="Calibri Light"/>
        </w:rPr>
        <w:t>netwerk en het</w:t>
      </w:r>
      <w:r w:rsidR="00435CC0">
        <w:rPr>
          <w:rFonts w:ascii="Calibri Light" w:hAnsi="Calibri Light" w:cs="Calibri Light"/>
        </w:rPr>
        <w:t xml:space="preserve"> </w:t>
      </w:r>
      <w:proofErr w:type="spellStart"/>
      <w:r w:rsidRPr="00E75546">
        <w:rPr>
          <w:rFonts w:ascii="Calibri Light" w:hAnsi="Calibri Light" w:cs="Calibri Light"/>
        </w:rPr>
        <w:t>Peppol</w:t>
      </w:r>
      <w:proofErr w:type="spellEnd"/>
      <w:r w:rsidR="00435CC0">
        <w:rPr>
          <w:rFonts w:ascii="Calibri Light" w:hAnsi="Calibri Light" w:cs="Calibri Light"/>
        </w:rPr>
        <w:t xml:space="preserve"> </w:t>
      </w:r>
      <w:r w:rsidRPr="00E75546">
        <w:rPr>
          <w:rFonts w:ascii="Calibri Light" w:hAnsi="Calibri Light" w:cs="Calibri Light"/>
        </w:rPr>
        <w:t>protocol. Te weten achteraf.</w:t>
      </w:r>
    </w:p>
    <w:p w14:paraId="142740B4" w14:textId="7995B601" w:rsidR="00E75546" w:rsidRPr="00E75546" w:rsidRDefault="00E75546" w:rsidP="00BD2ACF">
      <w:pPr>
        <w:numPr>
          <w:ilvl w:val="0"/>
          <w:numId w:val="11"/>
        </w:numPr>
        <w:rPr>
          <w:rFonts w:ascii="Calibri Light" w:hAnsi="Calibri Light" w:cs="Calibri Light"/>
        </w:rPr>
      </w:pPr>
      <w:r w:rsidRPr="00E75546">
        <w:rPr>
          <w:rFonts w:ascii="Calibri Light" w:hAnsi="Calibri Light" w:cs="Calibri Light"/>
        </w:rPr>
        <w:t>Na oplevering zal er "</w:t>
      </w:r>
      <w:proofErr w:type="spellStart"/>
      <w:r w:rsidRPr="00E75546">
        <w:rPr>
          <w:rFonts w:ascii="Calibri Light" w:hAnsi="Calibri Light" w:cs="Calibri Light"/>
        </w:rPr>
        <w:t>one</w:t>
      </w:r>
      <w:proofErr w:type="spellEnd"/>
      <w:r w:rsidR="00435CC0">
        <w:rPr>
          <w:rFonts w:ascii="Calibri Light" w:hAnsi="Calibri Light" w:cs="Calibri Light"/>
        </w:rPr>
        <w:t xml:space="preserve"> </w:t>
      </w:r>
      <w:r w:rsidRPr="00E75546">
        <w:rPr>
          <w:rFonts w:ascii="Calibri Light" w:hAnsi="Calibri Light" w:cs="Calibri Light"/>
        </w:rPr>
        <w:t>single point of contact" door de</w:t>
      </w:r>
      <w:r w:rsidR="00435CC0">
        <w:rPr>
          <w:rFonts w:ascii="Calibri Light" w:hAnsi="Calibri Light" w:cs="Calibri Light"/>
        </w:rPr>
        <w:t xml:space="preserve"> </w:t>
      </w:r>
      <w:r w:rsidRPr="00E75546">
        <w:rPr>
          <w:rFonts w:ascii="Calibri Light" w:hAnsi="Calibri Light" w:cs="Calibri Light"/>
        </w:rPr>
        <w:t>Opdrachtnemer</w:t>
      </w:r>
      <w:r w:rsidR="00435CC0">
        <w:rPr>
          <w:rFonts w:ascii="Calibri Light" w:hAnsi="Calibri Light" w:cs="Calibri Light"/>
        </w:rPr>
        <w:t xml:space="preserve"> </w:t>
      </w:r>
      <w:r w:rsidRPr="00E75546">
        <w:rPr>
          <w:rFonts w:ascii="Calibri Light" w:hAnsi="Calibri Light" w:cs="Calibri Light"/>
        </w:rPr>
        <w:t>worden gegarandeerd als het gaat om zaken anders dan storingen. Te denken aan een vaste binnendienst medewerker die alle administratieve handelingen, klachten en facturatiezaken in behandeling neemt en terugkoppelt.</w:t>
      </w:r>
    </w:p>
    <w:p w14:paraId="40E9E646" w14:textId="5FD189B2" w:rsidR="00E75546" w:rsidRPr="00E75546" w:rsidRDefault="00E75546" w:rsidP="00BD2ACF">
      <w:pPr>
        <w:numPr>
          <w:ilvl w:val="0"/>
          <w:numId w:val="12"/>
        </w:numPr>
        <w:rPr>
          <w:rFonts w:ascii="Calibri Light" w:hAnsi="Calibri Light" w:cs="Calibri Light"/>
        </w:rPr>
      </w:pPr>
      <w:r w:rsidRPr="00E75546">
        <w:rPr>
          <w:rFonts w:ascii="Calibri Light" w:hAnsi="Calibri Light" w:cs="Calibri Light"/>
        </w:rPr>
        <w:t>Op de facturen dient de desbetreffende codering (kostenplaats, grootboekrekening en</w:t>
      </w:r>
      <w:r w:rsidR="00C8528F">
        <w:rPr>
          <w:rFonts w:ascii="Calibri Light" w:hAnsi="Calibri Light" w:cs="Calibri Light"/>
        </w:rPr>
        <w:t xml:space="preserve"> </w:t>
      </w:r>
      <w:r w:rsidRPr="00E75546">
        <w:rPr>
          <w:rFonts w:ascii="Calibri Light" w:hAnsi="Calibri Light" w:cs="Calibri Light"/>
        </w:rPr>
        <w:t>indien</w:t>
      </w:r>
      <w:r w:rsidR="00C8528F">
        <w:rPr>
          <w:rFonts w:ascii="Calibri Light" w:hAnsi="Calibri Light" w:cs="Calibri Light"/>
        </w:rPr>
        <w:t xml:space="preserve"> </w:t>
      </w:r>
      <w:r w:rsidRPr="00E75546">
        <w:rPr>
          <w:rFonts w:ascii="Calibri Light" w:hAnsi="Calibri Light" w:cs="Calibri Light"/>
        </w:rPr>
        <w:t>aanwezig kostendrager) aanwezig te zijn.</w:t>
      </w:r>
    </w:p>
    <w:p w14:paraId="6833DDB3" w14:textId="71041694" w:rsidR="00E75546" w:rsidRPr="00E75546" w:rsidRDefault="00E75546" w:rsidP="00BD2ACF">
      <w:pPr>
        <w:numPr>
          <w:ilvl w:val="0"/>
          <w:numId w:val="13"/>
        </w:numPr>
        <w:rPr>
          <w:rFonts w:ascii="Calibri Light" w:hAnsi="Calibri Light" w:cs="Calibri Light"/>
        </w:rPr>
      </w:pPr>
      <w:r w:rsidRPr="00E75546">
        <w:rPr>
          <w:rFonts w:ascii="Calibri Light" w:hAnsi="Calibri Light" w:cs="Calibri Light"/>
        </w:rPr>
        <w:t>Op de</w:t>
      </w:r>
      <w:r w:rsidR="00C8528F">
        <w:rPr>
          <w:rFonts w:ascii="Calibri Light" w:hAnsi="Calibri Light" w:cs="Calibri Light"/>
        </w:rPr>
        <w:t xml:space="preserve"> </w:t>
      </w:r>
      <w:r w:rsidRPr="00E75546">
        <w:rPr>
          <w:rFonts w:ascii="Calibri Light" w:hAnsi="Calibri Light" w:cs="Calibri Light"/>
        </w:rPr>
        <w:t>factuur</w:t>
      </w:r>
      <w:r w:rsidR="00C8528F">
        <w:rPr>
          <w:rFonts w:ascii="Calibri Light" w:hAnsi="Calibri Light" w:cs="Calibri Light"/>
        </w:rPr>
        <w:t xml:space="preserve"> </w:t>
      </w:r>
      <w:r w:rsidRPr="00E75546">
        <w:rPr>
          <w:rFonts w:ascii="Calibri Light" w:hAnsi="Calibri Light" w:cs="Calibri Light"/>
        </w:rPr>
        <w:t>dient de volgende structuur zichtbaar te zijn (in deze volgorde):</w:t>
      </w:r>
    </w:p>
    <w:p w14:paraId="28CD06CD" w14:textId="5955DEC7" w:rsidR="00E75546" w:rsidRPr="00E75546" w:rsidRDefault="00E75546" w:rsidP="00BD2ACF">
      <w:pPr>
        <w:numPr>
          <w:ilvl w:val="0"/>
          <w:numId w:val="14"/>
        </w:numPr>
        <w:rPr>
          <w:rFonts w:ascii="Calibri Light" w:hAnsi="Calibri Light" w:cs="Calibri Light"/>
        </w:rPr>
      </w:pPr>
      <w:r w:rsidRPr="00E75546">
        <w:rPr>
          <w:rFonts w:ascii="Calibri Light" w:hAnsi="Calibri Light" w:cs="Calibri Light"/>
        </w:rPr>
        <w:t>Stichting</w:t>
      </w:r>
      <w:r w:rsidR="00A23679">
        <w:rPr>
          <w:rFonts w:ascii="Calibri Light" w:hAnsi="Calibri Light" w:cs="Calibri Light"/>
        </w:rPr>
        <w:t xml:space="preserve"> </w:t>
      </w:r>
      <w:r w:rsidRPr="00E75546">
        <w:rPr>
          <w:rFonts w:ascii="Calibri Light" w:hAnsi="Calibri Light" w:cs="Calibri Light"/>
        </w:rPr>
        <w:t>type /administratie</w:t>
      </w:r>
      <w:r w:rsidR="00A23679">
        <w:rPr>
          <w:rFonts w:ascii="Calibri Light" w:hAnsi="Calibri Light" w:cs="Calibri Light"/>
        </w:rPr>
        <w:t xml:space="preserve"> </w:t>
      </w:r>
      <w:r w:rsidRPr="00E75546">
        <w:rPr>
          <w:rFonts w:ascii="Calibri Light" w:hAnsi="Calibri Light" w:cs="Calibri Light"/>
        </w:rPr>
        <w:t>(Auris heeft drie verschillende administraties)</w:t>
      </w:r>
    </w:p>
    <w:p w14:paraId="5C8ABA17" w14:textId="4E504ED6" w:rsidR="00E75546" w:rsidRPr="00E75546" w:rsidRDefault="00E75546" w:rsidP="00BD2ACF">
      <w:pPr>
        <w:numPr>
          <w:ilvl w:val="0"/>
          <w:numId w:val="15"/>
        </w:numPr>
        <w:rPr>
          <w:rFonts w:ascii="Calibri Light" w:hAnsi="Calibri Light" w:cs="Calibri Light"/>
        </w:rPr>
      </w:pPr>
      <w:r w:rsidRPr="00E75546">
        <w:rPr>
          <w:rFonts w:ascii="Calibri Light" w:hAnsi="Calibri Light" w:cs="Calibri Light"/>
        </w:rPr>
        <w:t>Naam locatie</w:t>
      </w:r>
    </w:p>
    <w:p w14:paraId="5111F978" w14:textId="79ED39B6" w:rsidR="00E75546" w:rsidRPr="00E75546" w:rsidRDefault="00E75546" w:rsidP="00BD2ACF">
      <w:pPr>
        <w:numPr>
          <w:ilvl w:val="0"/>
          <w:numId w:val="16"/>
        </w:numPr>
        <w:rPr>
          <w:rFonts w:ascii="Calibri Light" w:hAnsi="Calibri Light" w:cs="Calibri Light"/>
        </w:rPr>
      </w:pPr>
      <w:r w:rsidRPr="00E75546">
        <w:rPr>
          <w:rFonts w:ascii="Calibri Light" w:hAnsi="Calibri Light" w:cs="Calibri Light"/>
        </w:rPr>
        <w:t>Adres locatie</w:t>
      </w:r>
    </w:p>
    <w:p w14:paraId="399C46C3" w14:textId="1CCBF062" w:rsidR="00E75546" w:rsidRPr="00E75546" w:rsidRDefault="00E75546" w:rsidP="00BD2ACF">
      <w:pPr>
        <w:numPr>
          <w:ilvl w:val="0"/>
          <w:numId w:val="17"/>
        </w:numPr>
        <w:rPr>
          <w:rFonts w:ascii="Calibri Light" w:hAnsi="Calibri Light" w:cs="Calibri Light"/>
        </w:rPr>
      </w:pPr>
      <w:r w:rsidRPr="00E75546">
        <w:rPr>
          <w:rFonts w:ascii="Calibri Light" w:hAnsi="Calibri Light" w:cs="Calibri Light"/>
        </w:rPr>
        <w:t>Kostenplaats</w:t>
      </w:r>
    </w:p>
    <w:p w14:paraId="3B537C55" w14:textId="56D19D6B" w:rsidR="00E75546" w:rsidRPr="00E75546" w:rsidRDefault="00E75546" w:rsidP="00BD2ACF">
      <w:pPr>
        <w:numPr>
          <w:ilvl w:val="0"/>
          <w:numId w:val="18"/>
        </w:numPr>
        <w:rPr>
          <w:rFonts w:ascii="Calibri Light" w:hAnsi="Calibri Light" w:cs="Calibri Light"/>
        </w:rPr>
      </w:pPr>
      <w:r w:rsidRPr="00E75546">
        <w:rPr>
          <w:rFonts w:ascii="Calibri Light" w:hAnsi="Calibri Light" w:cs="Calibri Light"/>
        </w:rPr>
        <w:t>Omschrijving</w:t>
      </w:r>
    </w:p>
    <w:p w14:paraId="0CD5AC63" w14:textId="4290E617" w:rsidR="00E75546" w:rsidRPr="00E75546" w:rsidRDefault="00E75546" w:rsidP="00BD2ACF">
      <w:pPr>
        <w:numPr>
          <w:ilvl w:val="0"/>
          <w:numId w:val="19"/>
        </w:numPr>
        <w:rPr>
          <w:rFonts w:ascii="Calibri Light" w:hAnsi="Calibri Light" w:cs="Calibri Light"/>
        </w:rPr>
      </w:pPr>
      <w:r w:rsidRPr="00E75546">
        <w:rPr>
          <w:rFonts w:ascii="Calibri Light" w:hAnsi="Calibri Light" w:cs="Calibri Light"/>
        </w:rPr>
        <w:t>Bedrag excl. BTW</w:t>
      </w:r>
    </w:p>
    <w:p w14:paraId="7C430DD4" w14:textId="4BD7E07D" w:rsidR="00E75546" w:rsidRPr="00E75546" w:rsidRDefault="00E75546" w:rsidP="00BD2ACF">
      <w:pPr>
        <w:numPr>
          <w:ilvl w:val="0"/>
          <w:numId w:val="20"/>
        </w:numPr>
        <w:rPr>
          <w:rFonts w:ascii="Calibri Light" w:hAnsi="Calibri Light" w:cs="Calibri Light"/>
        </w:rPr>
      </w:pPr>
      <w:r w:rsidRPr="00E75546">
        <w:rPr>
          <w:rFonts w:ascii="Calibri Light" w:hAnsi="Calibri Light" w:cs="Calibri Light"/>
        </w:rPr>
        <w:t>Bedrag incl. BTW</w:t>
      </w:r>
    </w:p>
    <w:p w14:paraId="3376833D" w14:textId="32CE86F3" w:rsidR="00E75546" w:rsidRPr="00E75546" w:rsidRDefault="00E75546" w:rsidP="00BD2ACF">
      <w:pPr>
        <w:numPr>
          <w:ilvl w:val="0"/>
          <w:numId w:val="21"/>
        </w:numPr>
        <w:rPr>
          <w:rFonts w:ascii="Calibri Light" w:hAnsi="Calibri Light" w:cs="Calibri Light"/>
        </w:rPr>
      </w:pPr>
      <w:r w:rsidRPr="00E75546">
        <w:rPr>
          <w:rFonts w:ascii="Calibri Light" w:hAnsi="Calibri Light" w:cs="Calibri Light"/>
        </w:rPr>
        <w:t>Contractant is Stichting Koninklijke Auris. De facturen zullen direct naar de centrale locatie worden verzonden. Auris stelt per administratie, bedrijfsonderdeel, een emailadres beschikbaar.</w:t>
      </w:r>
    </w:p>
    <w:p w14:paraId="64959380" w14:textId="417B5F17" w:rsidR="00E75546" w:rsidRPr="00E75546" w:rsidRDefault="00E75546" w:rsidP="00BD2ACF">
      <w:pPr>
        <w:numPr>
          <w:ilvl w:val="0"/>
          <w:numId w:val="22"/>
        </w:numPr>
        <w:rPr>
          <w:rFonts w:ascii="Calibri Light" w:hAnsi="Calibri Light" w:cs="Calibri Light"/>
        </w:rPr>
      </w:pPr>
      <w:r w:rsidRPr="00E75546">
        <w:rPr>
          <w:rFonts w:ascii="Calibri Light" w:hAnsi="Calibri Light" w:cs="Calibri Light"/>
        </w:rPr>
        <w:t>Tijdens de implementatie worden er geen kosten in rekening gebracht, pas bij start contract of afname van diensten/producten.</w:t>
      </w:r>
    </w:p>
    <w:p w14:paraId="732E24E4" w14:textId="77777777" w:rsidR="00E75546" w:rsidRDefault="00E75546" w:rsidP="000750A5">
      <w:pPr>
        <w:rPr>
          <w:rFonts w:ascii="Calibri Light" w:hAnsi="Calibri Light" w:cs="Calibri Light"/>
        </w:rPr>
      </w:pPr>
    </w:p>
    <w:p w14:paraId="61776CC2" w14:textId="77777777" w:rsidR="005908DD" w:rsidRPr="00E85FFA" w:rsidRDefault="005908DD" w:rsidP="000750A5">
      <w:pPr>
        <w:rPr>
          <w:rFonts w:ascii="Calibri Light" w:hAnsi="Calibri Light" w:cs="Calibri Light"/>
        </w:rPr>
      </w:pPr>
      <w:r w:rsidRPr="00E85FFA">
        <w:rPr>
          <w:rFonts w:ascii="Calibri Light" w:hAnsi="Calibri Light" w:cs="Calibri Light"/>
        </w:rPr>
        <w:t xml:space="preserve">Facturen worden voorzien van de volgende informatie: </w:t>
      </w:r>
    </w:p>
    <w:p w14:paraId="3D94446A" w14:textId="77777777" w:rsidR="005908DD" w:rsidRPr="00E85FFA" w:rsidRDefault="005908DD" w:rsidP="00BD2ACF">
      <w:pPr>
        <w:numPr>
          <w:ilvl w:val="0"/>
          <w:numId w:val="27"/>
        </w:numPr>
        <w:rPr>
          <w:rFonts w:ascii="Calibri Light" w:hAnsi="Calibri Light" w:cs="Calibri Light"/>
        </w:rPr>
      </w:pPr>
      <w:r w:rsidRPr="00E85FFA">
        <w:rPr>
          <w:rFonts w:ascii="Calibri Light" w:hAnsi="Calibri Light" w:cs="Calibri Light"/>
        </w:rPr>
        <w:t>Datum</w:t>
      </w:r>
    </w:p>
    <w:p w14:paraId="7C116C99" w14:textId="77777777" w:rsidR="005908DD" w:rsidRPr="00E85FFA" w:rsidRDefault="005908DD" w:rsidP="00BD2ACF">
      <w:pPr>
        <w:numPr>
          <w:ilvl w:val="0"/>
          <w:numId w:val="27"/>
        </w:numPr>
        <w:rPr>
          <w:rFonts w:ascii="Calibri Light" w:hAnsi="Calibri Light" w:cs="Calibri Light"/>
        </w:rPr>
      </w:pPr>
      <w:r w:rsidRPr="00E85FFA">
        <w:rPr>
          <w:rFonts w:ascii="Calibri Light" w:hAnsi="Calibri Light" w:cs="Calibri Light"/>
        </w:rPr>
        <w:t xml:space="preserve">Factuur periode </w:t>
      </w:r>
    </w:p>
    <w:p w14:paraId="43801E78" w14:textId="77777777" w:rsidR="005908DD" w:rsidRPr="00E85FFA" w:rsidRDefault="005908DD" w:rsidP="00BD2ACF">
      <w:pPr>
        <w:numPr>
          <w:ilvl w:val="0"/>
          <w:numId w:val="27"/>
        </w:numPr>
        <w:rPr>
          <w:rFonts w:ascii="Calibri Light" w:hAnsi="Calibri Light" w:cs="Calibri Light"/>
        </w:rPr>
      </w:pPr>
      <w:r w:rsidRPr="00E85FFA">
        <w:rPr>
          <w:rFonts w:ascii="Calibri Light" w:hAnsi="Calibri Light" w:cs="Calibri Light"/>
        </w:rPr>
        <w:t>Bestelnummer</w:t>
      </w:r>
      <w:r w:rsidR="00C53A9D">
        <w:rPr>
          <w:rFonts w:ascii="Calibri Light" w:hAnsi="Calibri Light" w:cs="Calibri Light"/>
        </w:rPr>
        <w:t xml:space="preserve"> </w:t>
      </w:r>
      <w:r w:rsidRPr="00E85FFA">
        <w:rPr>
          <w:rFonts w:ascii="Calibri Light" w:hAnsi="Calibri Light" w:cs="Calibri Light"/>
        </w:rPr>
        <w:t>(wordt gegeven)</w:t>
      </w:r>
    </w:p>
    <w:p w14:paraId="251DC939" w14:textId="77777777" w:rsidR="005908DD" w:rsidRPr="00E85FFA" w:rsidRDefault="005908DD" w:rsidP="00BD2ACF">
      <w:pPr>
        <w:numPr>
          <w:ilvl w:val="0"/>
          <w:numId w:val="27"/>
        </w:numPr>
        <w:rPr>
          <w:rFonts w:ascii="Calibri Light" w:hAnsi="Calibri Light" w:cs="Calibri Light"/>
        </w:rPr>
      </w:pPr>
      <w:r w:rsidRPr="00E85FFA">
        <w:rPr>
          <w:rFonts w:ascii="Calibri Light" w:hAnsi="Calibri Light" w:cs="Calibri Light"/>
        </w:rPr>
        <w:t>Omschrijving van geleverde diensten</w:t>
      </w:r>
    </w:p>
    <w:p w14:paraId="02BD4B34" w14:textId="77777777" w:rsidR="005908DD" w:rsidRPr="00E85FFA" w:rsidRDefault="005908DD" w:rsidP="00BD2ACF">
      <w:pPr>
        <w:numPr>
          <w:ilvl w:val="0"/>
          <w:numId w:val="27"/>
        </w:numPr>
        <w:rPr>
          <w:rFonts w:ascii="Calibri Light" w:hAnsi="Calibri Light" w:cs="Calibri Light"/>
        </w:rPr>
      </w:pPr>
      <w:r w:rsidRPr="00E85FFA">
        <w:rPr>
          <w:rFonts w:ascii="Calibri Light" w:hAnsi="Calibri Light" w:cs="Calibri Light"/>
        </w:rPr>
        <w:t>Kostenplaats (wordt gegeven)</w:t>
      </w:r>
    </w:p>
    <w:p w14:paraId="32FAC5E9" w14:textId="77777777" w:rsidR="00254825" w:rsidRDefault="00254825" w:rsidP="00F8190E">
      <w:pPr>
        <w:jc w:val="both"/>
        <w:rPr>
          <w:rFonts w:ascii="Calibri Light" w:hAnsi="Calibri Light" w:cs="Calibri Light"/>
        </w:rPr>
      </w:pPr>
    </w:p>
    <w:p w14:paraId="5B992273" w14:textId="0EEC3E7A" w:rsidR="00E64CFC" w:rsidRPr="00CC1A85" w:rsidRDefault="005908DD" w:rsidP="00714436">
      <w:pPr>
        <w:jc w:val="both"/>
        <w:rPr>
          <w:rFonts w:ascii="Calibri Light" w:hAnsi="Calibri Light" w:cs="Calibri Light"/>
        </w:rPr>
      </w:pPr>
      <w:r w:rsidRPr="00E85FFA">
        <w:rPr>
          <w:rFonts w:ascii="Calibri Light" w:hAnsi="Calibri Light" w:cs="Calibri Light"/>
        </w:rPr>
        <w:t xml:space="preserve">Opdrachtgever gebruikt voor de registratie van haar verplichtingen het inkoopsysteem van </w:t>
      </w:r>
      <w:r w:rsidR="00E15CE1">
        <w:rPr>
          <w:rFonts w:ascii="Calibri Light" w:hAnsi="Calibri Light" w:cs="Calibri Light"/>
        </w:rPr>
        <w:t>Spend Cloud</w:t>
      </w:r>
      <w:r w:rsidRPr="00E85FFA">
        <w:rPr>
          <w:rFonts w:ascii="Calibri Light" w:hAnsi="Calibri Light" w:cs="Calibri Light"/>
        </w:rPr>
        <w:t xml:space="preserve">. Auris is voornemens om de facturen met betrekking tot de afname van diensten als vastgelegd in deze aanbesteding direct in dit systeem in te lezen, uitgaande van en binnen gangbare standaarden (denk aan XML/UBL2.0). Inschrijver gaat hier op voorhand mee akkoord en is in staat een dergelijke koppeling van systemen te realiseren. </w:t>
      </w:r>
    </w:p>
    <w:p w14:paraId="30EC8DDA" w14:textId="77777777" w:rsidR="000821D9" w:rsidRDefault="00E232F2" w:rsidP="00F3209E">
      <w:pPr>
        <w:pStyle w:val="Stijl1"/>
      </w:pPr>
      <w:bookmarkStart w:id="261" w:name="_Toc42057285"/>
      <w:bookmarkStart w:id="262" w:name="_Toc223517266"/>
      <w:bookmarkStart w:id="263" w:name="_Toc228791913"/>
      <w:r>
        <w:t>Gunningscriteria</w:t>
      </w:r>
      <w:bookmarkEnd w:id="261"/>
      <w:bookmarkEnd w:id="262"/>
      <w:bookmarkEnd w:id="263"/>
      <w:r>
        <w:t xml:space="preserve"> </w:t>
      </w:r>
    </w:p>
    <w:p w14:paraId="7E0A9EF0" w14:textId="77777777" w:rsidR="00894397" w:rsidRPr="00E85FFA" w:rsidRDefault="00FD1F6F" w:rsidP="00FD1F6F">
      <w:pPr>
        <w:jc w:val="both"/>
        <w:rPr>
          <w:rFonts w:ascii="Calibri Light" w:hAnsi="Calibri Light" w:cs="Calibri Light"/>
        </w:rPr>
      </w:pPr>
      <w:r w:rsidRPr="00E85FFA">
        <w:rPr>
          <w:rFonts w:ascii="Calibri Light" w:hAnsi="Calibri Light" w:cs="Calibri Light"/>
        </w:rPr>
        <w:t xml:space="preserve">Indien de beoordeling van de inschrijving op grond van de uitsluitingsgronden en geschiktheidseisen een positief resultaat oplevert, wordt de Inschrijving beoordeeld op grond van gunningscriteria. </w:t>
      </w:r>
    </w:p>
    <w:p w14:paraId="7880469C" w14:textId="77777777" w:rsidR="00FD1F6F" w:rsidRPr="00E85FFA" w:rsidRDefault="00FD1F6F" w:rsidP="00FD1F6F">
      <w:pPr>
        <w:jc w:val="both"/>
        <w:rPr>
          <w:rFonts w:ascii="Calibri Light" w:hAnsi="Calibri Light" w:cs="Calibri Light"/>
        </w:rPr>
      </w:pPr>
      <w:r w:rsidRPr="00E85FFA">
        <w:rPr>
          <w:rFonts w:ascii="Calibri Light" w:hAnsi="Calibri Light" w:cs="Calibri Light"/>
        </w:rPr>
        <w:t xml:space="preserve">De (sub)gunningscriteria zullen worden gewogen aan de hand van de onderstaande methodiek. De beoordeling wordt uitgevoerd door vertegenwoordigers namens Auris gelieerd aan het interne project. </w:t>
      </w:r>
    </w:p>
    <w:p w14:paraId="6C21BE63" w14:textId="77777777" w:rsidR="00FD1F6F" w:rsidRPr="00E85FFA" w:rsidRDefault="00FD1F6F" w:rsidP="00FD1F6F">
      <w:pPr>
        <w:jc w:val="both"/>
        <w:rPr>
          <w:rFonts w:ascii="Calibri Light" w:hAnsi="Calibri Light" w:cs="Calibri Light"/>
        </w:rPr>
      </w:pPr>
    </w:p>
    <w:p w14:paraId="6591D592" w14:textId="77777777" w:rsidR="00FD1F6F" w:rsidRPr="00E85FFA" w:rsidRDefault="00FD1F6F" w:rsidP="00FD1F6F">
      <w:pPr>
        <w:jc w:val="both"/>
        <w:rPr>
          <w:rFonts w:ascii="Calibri Light" w:hAnsi="Calibri Light" w:cs="Calibri Light"/>
        </w:rPr>
      </w:pPr>
      <w:r w:rsidRPr="00E85FFA">
        <w:rPr>
          <w:rFonts w:ascii="Calibri Light" w:hAnsi="Calibri Light" w:cs="Calibri Light"/>
        </w:rPr>
        <w:t>De beoordeling gebeurt op basis van de volgende criteria:</w:t>
      </w:r>
    </w:p>
    <w:p w14:paraId="26BB3AC0" w14:textId="3D6D8A23" w:rsidR="00FD1F6F" w:rsidRPr="00E85FFA" w:rsidRDefault="00FD1F6F" w:rsidP="00BD2ACF">
      <w:pPr>
        <w:numPr>
          <w:ilvl w:val="0"/>
          <w:numId w:val="3"/>
        </w:numPr>
        <w:jc w:val="both"/>
        <w:rPr>
          <w:rFonts w:ascii="Calibri Light" w:hAnsi="Calibri Light" w:cs="Calibri Light"/>
        </w:rPr>
      </w:pPr>
      <w:r w:rsidRPr="00E85FFA">
        <w:rPr>
          <w:rFonts w:ascii="Calibri Light" w:hAnsi="Calibri Light" w:cs="Calibri Light"/>
        </w:rPr>
        <w:t>Prijs</w:t>
      </w:r>
    </w:p>
    <w:p w14:paraId="7FC2E44C" w14:textId="5D3D1EE9" w:rsidR="00AD0A6E" w:rsidRPr="008412D3" w:rsidRDefault="00FD1F6F" w:rsidP="00AD0A6E">
      <w:pPr>
        <w:numPr>
          <w:ilvl w:val="0"/>
          <w:numId w:val="3"/>
        </w:numPr>
        <w:jc w:val="both"/>
        <w:rPr>
          <w:rFonts w:ascii="Calibri Light" w:hAnsi="Calibri Light" w:cs="Calibri Light"/>
        </w:rPr>
      </w:pPr>
      <w:r w:rsidRPr="00E85FFA">
        <w:rPr>
          <w:rFonts w:ascii="Calibri Light" w:hAnsi="Calibri Light" w:cs="Calibri Light"/>
        </w:rPr>
        <w:t>Kwalitatieve vragen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tblGrid>
      <w:tr w:rsidR="00AD0A6E" w14:paraId="35668512" w14:textId="77777777">
        <w:tc>
          <w:tcPr>
            <w:tcW w:w="3070" w:type="dxa"/>
            <w:shd w:val="clear" w:color="auto" w:fill="A6A6A6" w:themeFill="background1" w:themeFillShade="A6"/>
          </w:tcPr>
          <w:p w14:paraId="436A9EAB" w14:textId="77777777" w:rsidR="00AD0A6E" w:rsidRPr="00E85FFA" w:rsidRDefault="00AD0A6E">
            <w:pPr>
              <w:jc w:val="both"/>
              <w:rPr>
                <w:rFonts w:ascii="Calibri Light" w:hAnsi="Calibri Light" w:cs="Calibri Light"/>
              </w:rPr>
            </w:pPr>
            <w:r w:rsidRPr="00E85FFA">
              <w:rPr>
                <w:rFonts w:ascii="Calibri Light" w:hAnsi="Calibri Light" w:cs="Calibri Light"/>
              </w:rPr>
              <w:t xml:space="preserve">Onderdeel </w:t>
            </w:r>
          </w:p>
        </w:tc>
        <w:tc>
          <w:tcPr>
            <w:tcW w:w="3071" w:type="dxa"/>
            <w:shd w:val="clear" w:color="auto" w:fill="A6A6A6" w:themeFill="background1" w:themeFillShade="A6"/>
          </w:tcPr>
          <w:p w14:paraId="6C55DF5B" w14:textId="77777777" w:rsidR="00AD0A6E" w:rsidRPr="00E85FFA" w:rsidRDefault="00AD0A6E">
            <w:pPr>
              <w:jc w:val="both"/>
              <w:rPr>
                <w:rFonts w:ascii="Calibri Light" w:hAnsi="Calibri Light" w:cs="Calibri Light"/>
              </w:rPr>
            </w:pPr>
            <w:r w:rsidRPr="00E85FFA">
              <w:rPr>
                <w:rFonts w:ascii="Calibri Light" w:hAnsi="Calibri Light" w:cs="Calibri Light"/>
              </w:rPr>
              <w:t xml:space="preserve">Aantal punten </w:t>
            </w:r>
          </w:p>
        </w:tc>
      </w:tr>
      <w:tr w:rsidR="00AD0A6E" w14:paraId="0B3D0916" w14:textId="77777777">
        <w:tc>
          <w:tcPr>
            <w:tcW w:w="3070" w:type="dxa"/>
          </w:tcPr>
          <w:p w14:paraId="390BC34E" w14:textId="77777777" w:rsidR="00AD0A6E" w:rsidRPr="00E85FFA" w:rsidRDefault="00AD0A6E">
            <w:pPr>
              <w:jc w:val="both"/>
              <w:rPr>
                <w:rFonts w:ascii="Calibri Light" w:hAnsi="Calibri Light" w:cs="Calibri Light"/>
                <w:b/>
                <w:i/>
              </w:rPr>
            </w:pPr>
            <w:r w:rsidRPr="00E85FFA">
              <w:rPr>
                <w:rFonts w:ascii="Calibri Light" w:hAnsi="Calibri Light" w:cs="Calibri Light"/>
                <w:b/>
                <w:i/>
              </w:rPr>
              <w:t>Prijs</w:t>
            </w:r>
          </w:p>
        </w:tc>
        <w:tc>
          <w:tcPr>
            <w:tcW w:w="3071" w:type="dxa"/>
          </w:tcPr>
          <w:p w14:paraId="135050EB" w14:textId="5C08C469" w:rsidR="00AD0A6E" w:rsidRPr="00E85FFA" w:rsidRDefault="0097710F">
            <w:pPr>
              <w:jc w:val="both"/>
              <w:rPr>
                <w:rFonts w:ascii="Calibri Light" w:hAnsi="Calibri Light" w:cs="Calibri Light"/>
              </w:rPr>
            </w:pPr>
            <w:r>
              <w:rPr>
                <w:rFonts w:ascii="Calibri Light" w:hAnsi="Calibri Light" w:cs="Calibri Light"/>
              </w:rPr>
              <w:t>50</w:t>
            </w:r>
          </w:p>
        </w:tc>
      </w:tr>
      <w:tr w:rsidR="00AD0A6E" w14:paraId="11D6305E" w14:textId="77777777">
        <w:tc>
          <w:tcPr>
            <w:tcW w:w="3070" w:type="dxa"/>
          </w:tcPr>
          <w:p w14:paraId="3F924FEF" w14:textId="77777777" w:rsidR="00AD0A6E" w:rsidRPr="00E85FFA" w:rsidRDefault="00AD0A6E">
            <w:pPr>
              <w:jc w:val="both"/>
              <w:rPr>
                <w:rFonts w:ascii="Calibri Light" w:hAnsi="Calibri Light" w:cs="Calibri Light"/>
                <w:b/>
                <w:i/>
              </w:rPr>
            </w:pPr>
            <w:r w:rsidRPr="00E85FFA">
              <w:rPr>
                <w:rFonts w:ascii="Calibri Light" w:hAnsi="Calibri Light" w:cs="Calibri Light"/>
                <w:b/>
                <w:i/>
              </w:rPr>
              <w:t>Kwaliteit</w:t>
            </w:r>
          </w:p>
        </w:tc>
        <w:tc>
          <w:tcPr>
            <w:tcW w:w="3071" w:type="dxa"/>
          </w:tcPr>
          <w:p w14:paraId="6B114D7A" w14:textId="25018500" w:rsidR="00AD0A6E" w:rsidRPr="005F76B3" w:rsidRDefault="00AD0A6E">
            <w:pPr>
              <w:jc w:val="both"/>
              <w:rPr>
                <w:rFonts w:ascii="Calibri Light" w:hAnsi="Calibri Light" w:cs="Calibri Light"/>
                <w:i/>
                <w:iCs/>
              </w:rPr>
            </w:pPr>
            <w:r>
              <w:rPr>
                <w:rFonts w:ascii="Calibri Light" w:hAnsi="Calibri Light" w:cs="Calibri Light"/>
                <w:i/>
                <w:iCs/>
              </w:rPr>
              <w:t>50</w:t>
            </w:r>
            <w:r w:rsidRPr="005F76B3">
              <w:rPr>
                <w:rFonts w:ascii="Calibri Light" w:hAnsi="Calibri Light" w:cs="Calibri Light"/>
                <w:i/>
                <w:iCs/>
              </w:rPr>
              <w:t xml:space="preserve"> verdeeld onder:</w:t>
            </w:r>
          </w:p>
        </w:tc>
      </w:tr>
      <w:tr w:rsidR="00AD0A6E" w14:paraId="45484891" w14:textId="77777777">
        <w:tc>
          <w:tcPr>
            <w:tcW w:w="3070" w:type="dxa"/>
          </w:tcPr>
          <w:p w14:paraId="610A411E" w14:textId="77777777" w:rsidR="00AD0A6E" w:rsidRPr="00FE0C0F" w:rsidRDefault="00AD0A6E">
            <w:pPr>
              <w:jc w:val="both"/>
              <w:rPr>
                <w:rFonts w:ascii="Calibri Light" w:hAnsi="Calibri Light" w:cs="Calibri Light"/>
                <w:i/>
                <w:iCs/>
              </w:rPr>
            </w:pPr>
            <w:r w:rsidRPr="00FE0C0F">
              <w:rPr>
                <w:rFonts w:ascii="Calibri Light" w:hAnsi="Calibri Light" w:cs="Calibri Light"/>
                <w:i/>
                <w:iCs/>
              </w:rPr>
              <w:t>K.1 Communicatie</w:t>
            </w:r>
          </w:p>
        </w:tc>
        <w:tc>
          <w:tcPr>
            <w:tcW w:w="3071" w:type="dxa"/>
          </w:tcPr>
          <w:p w14:paraId="6170F3DD" w14:textId="0DD64B9E" w:rsidR="00AD0A6E" w:rsidRPr="00FE0C0F" w:rsidRDefault="0097710F">
            <w:pPr>
              <w:jc w:val="both"/>
              <w:rPr>
                <w:rFonts w:ascii="Calibri Light" w:hAnsi="Calibri Light" w:cs="Calibri Light"/>
                <w:i/>
                <w:iCs/>
              </w:rPr>
            </w:pPr>
            <w:r>
              <w:rPr>
                <w:rFonts w:ascii="Calibri Light" w:hAnsi="Calibri Light" w:cs="Calibri Light"/>
                <w:i/>
                <w:iCs/>
              </w:rPr>
              <w:t>10</w:t>
            </w:r>
          </w:p>
        </w:tc>
      </w:tr>
      <w:tr w:rsidR="00AD0A6E" w14:paraId="48D6F0C6" w14:textId="77777777">
        <w:tc>
          <w:tcPr>
            <w:tcW w:w="3070" w:type="dxa"/>
          </w:tcPr>
          <w:p w14:paraId="0114B002" w14:textId="77777777" w:rsidR="00AD0A6E" w:rsidRPr="00FE0C0F" w:rsidRDefault="00AD0A6E">
            <w:pPr>
              <w:jc w:val="both"/>
              <w:rPr>
                <w:rFonts w:ascii="Calibri Light" w:hAnsi="Calibri Light" w:cs="Calibri Light"/>
                <w:i/>
                <w:iCs/>
              </w:rPr>
            </w:pPr>
            <w:r w:rsidRPr="00FE0C0F">
              <w:rPr>
                <w:rFonts w:ascii="Calibri Light" w:hAnsi="Calibri Light" w:cs="Calibri Light"/>
                <w:i/>
                <w:iCs/>
              </w:rPr>
              <w:t>K.2 Systeem ondersteuning</w:t>
            </w:r>
          </w:p>
        </w:tc>
        <w:tc>
          <w:tcPr>
            <w:tcW w:w="3071" w:type="dxa"/>
          </w:tcPr>
          <w:p w14:paraId="11B0DB3A" w14:textId="194D2921" w:rsidR="00AD0A6E" w:rsidRPr="00FE0C0F" w:rsidRDefault="0097710F">
            <w:pPr>
              <w:jc w:val="both"/>
              <w:rPr>
                <w:rFonts w:ascii="Calibri Light" w:hAnsi="Calibri Light" w:cs="Calibri Light"/>
                <w:i/>
                <w:iCs/>
              </w:rPr>
            </w:pPr>
            <w:r>
              <w:rPr>
                <w:rFonts w:ascii="Calibri Light" w:hAnsi="Calibri Light" w:cs="Calibri Light"/>
                <w:i/>
                <w:iCs/>
              </w:rPr>
              <w:t>15</w:t>
            </w:r>
          </w:p>
        </w:tc>
      </w:tr>
      <w:tr w:rsidR="00AD0A6E" w14:paraId="223BB3FD" w14:textId="77777777">
        <w:tc>
          <w:tcPr>
            <w:tcW w:w="3070" w:type="dxa"/>
          </w:tcPr>
          <w:p w14:paraId="78DFC3D1" w14:textId="77777777" w:rsidR="00AD0A6E" w:rsidRPr="00FE0C0F" w:rsidRDefault="00AD0A6E">
            <w:pPr>
              <w:jc w:val="both"/>
              <w:rPr>
                <w:rFonts w:ascii="Calibri Light" w:hAnsi="Calibri Light" w:cs="Calibri Light"/>
                <w:i/>
                <w:iCs/>
              </w:rPr>
            </w:pPr>
            <w:r w:rsidRPr="00FE0C0F">
              <w:rPr>
                <w:rFonts w:ascii="Calibri Light" w:hAnsi="Calibri Light" w:cs="Calibri Light"/>
                <w:i/>
                <w:iCs/>
              </w:rPr>
              <w:t>K.3 Duurzaamheid</w:t>
            </w:r>
          </w:p>
        </w:tc>
        <w:tc>
          <w:tcPr>
            <w:tcW w:w="3071" w:type="dxa"/>
          </w:tcPr>
          <w:p w14:paraId="3B681007" w14:textId="0FA282AB" w:rsidR="0097710F" w:rsidRPr="00FE0C0F" w:rsidRDefault="0097710F">
            <w:pPr>
              <w:jc w:val="both"/>
              <w:rPr>
                <w:rFonts w:ascii="Calibri Light" w:hAnsi="Calibri Light" w:cs="Calibri Light"/>
                <w:i/>
                <w:iCs/>
              </w:rPr>
            </w:pPr>
            <w:r>
              <w:rPr>
                <w:rFonts w:ascii="Calibri Light" w:hAnsi="Calibri Light" w:cs="Calibri Light"/>
                <w:i/>
                <w:iCs/>
              </w:rPr>
              <w:t>1</w:t>
            </w:r>
            <w:r w:rsidR="00566D29">
              <w:rPr>
                <w:rFonts w:ascii="Calibri Light" w:hAnsi="Calibri Light" w:cs="Calibri Light"/>
                <w:i/>
                <w:iCs/>
              </w:rPr>
              <w:t>2</w:t>
            </w:r>
          </w:p>
        </w:tc>
      </w:tr>
      <w:tr w:rsidR="0097710F" w14:paraId="3DBBEDCB" w14:textId="77777777">
        <w:tc>
          <w:tcPr>
            <w:tcW w:w="3070" w:type="dxa"/>
          </w:tcPr>
          <w:p w14:paraId="4E019488" w14:textId="5E40C8DF" w:rsidR="0097710F" w:rsidRPr="00FE0C0F" w:rsidRDefault="0097710F">
            <w:pPr>
              <w:jc w:val="both"/>
              <w:rPr>
                <w:rFonts w:ascii="Calibri Light" w:hAnsi="Calibri Light" w:cs="Calibri Light"/>
                <w:i/>
                <w:iCs/>
              </w:rPr>
            </w:pPr>
            <w:r w:rsidRPr="00FE0C0F">
              <w:rPr>
                <w:rFonts w:ascii="Calibri Light" w:hAnsi="Calibri Light" w:cs="Calibri Light"/>
                <w:i/>
                <w:iCs/>
              </w:rPr>
              <w:t xml:space="preserve">K.3 </w:t>
            </w:r>
            <w:r>
              <w:rPr>
                <w:rFonts w:ascii="Calibri Light" w:hAnsi="Calibri Light" w:cs="Calibri Light"/>
                <w:i/>
                <w:iCs/>
              </w:rPr>
              <w:t xml:space="preserve">sub 1 </w:t>
            </w:r>
            <w:r w:rsidRPr="00FE0C0F">
              <w:rPr>
                <w:rFonts w:ascii="Calibri Light" w:hAnsi="Calibri Light" w:cs="Calibri Light"/>
                <w:i/>
                <w:iCs/>
              </w:rPr>
              <w:t>Duurzaamheid</w:t>
            </w:r>
          </w:p>
        </w:tc>
        <w:tc>
          <w:tcPr>
            <w:tcW w:w="3071" w:type="dxa"/>
          </w:tcPr>
          <w:p w14:paraId="2DAC155A" w14:textId="037C531F" w:rsidR="0097710F" w:rsidRPr="00FE0C0F" w:rsidDel="00FC375D" w:rsidRDefault="0097710F">
            <w:pPr>
              <w:jc w:val="both"/>
              <w:rPr>
                <w:rFonts w:ascii="Calibri Light" w:hAnsi="Calibri Light" w:cs="Calibri Light"/>
                <w:i/>
                <w:iCs/>
              </w:rPr>
            </w:pPr>
            <w:r>
              <w:rPr>
                <w:rFonts w:ascii="Calibri Light" w:hAnsi="Calibri Light" w:cs="Calibri Light"/>
                <w:i/>
                <w:iCs/>
              </w:rPr>
              <w:t>1</w:t>
            </w:r>
            <w:r w:rsidR="00566D29">
              <w:rPr>
                <w:rFonts w:ascii="Calibri Light" w:hAnsi="Calibri Light" w:cs="Calibri Light"/>
                <w:i/>
                <w:iCs/>
              </w:rPr>
              <w:t>3</w:t>
            </w:r>
          </w:p>
        </w:tc>
      </w:tr>
      <w:tr w:rsidR="00AD0A6E" w14:paraId="29105507" w14:textId="77777777">
        <w:tc>
          <w:tcPr>
            <w:tcW w:w="3070" w:type="dxa"/>
          </w:tcPr>
          <w:p w14:paraId="6774A369" w14:textId="77777777" w:rsidR="00AD0A6E" w:rsidRPr="00E85FFA" w:rsidRDefault="00AD0A6E">
            <w:pPr>
              <w:jc w:val="both"/>
              <w:rPr>
                <w:rFonts w:ascii="Calibri Light" w:hAnsi="Calibri Light" w:cs="Calibri Light"/>
                <w:b/>
              </w:rPr>
            </w:pPr>
            <w:r w:rsidRPr="00E85FFA">
              <w:rPr>
                <w:rFonts w:ascii="Calibri Light" w:hAnsi="Calibri Light" w:cs="Calibri Light"/>
                <w:b/>
              </w:rPr>
              <w:t xml:space="preserve">Totaal </w:t>
            </w:r>
          </w:p>
        </w:tc>
        <w:tc>
          <w:tcPr>
            <w:tcW w:w="3071" w:type="dxa"/>
          </w:tcPr>
          <w:p w14:paraId="00ADDD52" w14:textId="77777777" w:rsidR="00AD0A6E" w:rsidRPr="00E85FFA" w:rsidRDefault="00AD0A6E">
            <w:pPr>
              <w:jc w:val="both"/>
              <w:rPr>
                <w:rFonts w:ascii="Calibri Light" w:hAnsi="Calibri Light" w:cs="Calibri Light"/>
                <w:b/>
              </w:rPr>
            </w:pPr>
            <w:r w:rsidRPr="00E85FFA">
              <w:rPr>
                <w:rFonts w:ascii="Calibri Light" w:hAnsi="Calibri Light" w:cs="Calibri Light"/>
                <w:b/>
              </w:rPr>
              <w:t>100</w:t>
            </w:r>
          </w:p>
        </w:tc>
      </w:tr>
    </w:tbl>
    <w:p w14:paraId="36CB1449" w14:textId="77777777" w:rsidR="00C05306" w:rsidRDefault="00C05306" w:rsidP="00C05306">
      <w:pPr>
        <w:ind w:left="720"/>
        <w:jc w:val="both"/>
      </w:pPr>
    </w:p>
    <w:p w14:paraId="26DE09A0" w14:textId="77777777" w:rsidR="00FD1F6F" w:rsidRDefault="00FD1F6F" w:rsidP="00D45F00">
      <w:pPr>
        <w:pStyle w:val="kop20"/>
      </w:pPr>
      <w:bookmarkStart w:id="264" w:name="_Toc42057286"/>
      <w:bookmarkStart w:id="265" w:name="_Toc223517267"/>
      <w:bookmarkStart w:id="266" w:name="_Toc228791914"/>
      <w:r>
        <w:t>Prijs</w:t>
      </w:r>
      <w:bookmarkEnd w:id="264"/>
      <w:bookmarkEnd w:id="265"/>
      <w:bookmarkEnd w:id="266"/>
    </w:p>
    <w:p w14:paraId="2F240855" w14:textId="564F1195" w:rsidR="00282373" w:rsidRPr="00E85FFA" w:rsidRDefault="00282373" w:rsidP="003F78D9">
      <w:pPr>
        <w:jc w:val="both"/>
        <w:rPr>
          <w:rFonts w:ascii="Calibri Light" w:hAnsi="Calibri Light" w:cs="Calibri Light"/>
        </w:rPr>
      </w:pPr>
      <w:r w:rsidRPr="00E85FFA">
        <w:rPr>
          <w:rFonts w:ascii="Calibri Light" w:hAnsi="Calibri Light" w:cs="Calibri Light"/>
        </w:rPr>
        <w:t>Nader in te vullen n.</w:t>
      </w:r>
      <w:r w:rsidR="004051ED" w:rsidRPr="00E85FFA">
        <w:rPr>
          <w:rFonts w:ascii="Calibri Light" w:hAnsi="Calibri Light" w:cs="Calibri Light"/>
        </w:rPr>
        <w:t>a.v. prijzenblad</w:t>
      </w:r>
      <w:r w:rsidR="005E55C5">
        <w:rPr>
          <w:rFonts w:ascii="Calibri Light" w:hAnsi="Calibri Light" w:cs="Calibri Light"/>
        </w:rPr>
        <w:t xml:space="preserve"> </w:t>
      </w:r>
      <w:r w:rsidR="005E55C5" w:rsidRPr="008C1726">
        <w:rPr>
          <w:rFonts w:ascii="Calibri Light" w:hAnsi="Calibri Light" w:cs="Calibri Light"/>
        </w:rPr>
        <w:t xml:space="preserve">(bijlage </w:t>
      </w:r>
      <w:r w:rsidR="00FB6FAA">
        <w:rPr>
          <w:rFonts w:ascii="Calibri Light" w:hAnsi="Calibri Light" w:cs="Calibri Light"/>
        </w:rPr>
        <w:t>4</w:t>
      </w:r>
      <w:r w:rsidR="005E55C5" w:rsidRPr="008C1726">
        <w:rPr>
          <w:rFonts w:ascii="Calibri Light" w:hAnsi="Calibri Light" w:cs="Calibri Light"/>
        </w:rPr>
        <w:t>)</w:t>
      </w:r>
      <w:r w:rsidR="004051ED" w:rsidRPr="008C1726">
        <w:rPr>
          <w:rFonts w:ascii="Calibri Light" w:hAnsi="Calibri Light" w:cs="Calibri Light"/>
        </w:rPr>
        <w:t>.</w:t>
      </w:r>
      <w:r w:rsidR="004051ED" w:rsidRPr="00E85FFA">
        <w:rPr>
          <w:rFonts w:ascii="Calibri Light" w:hAnsi="Calibri Light" w:cs="Calibri Light"/>
        </w:rPr>
        <w:t xml:space="preserve"> Uitgangspunt:</w:t>
      </w:r>
      <w:r w:rsidRPr="00E85FFA">
        <w:rPr>
          <w:rFonts w:ascii="Calibri Light" w:hAnsi="Calibri Light" w:cs="Calibri Light"/>
        </w:rPr>
        <w:t xml:space="preserve"> voor maximaal </w:t>
      </w:r>
      <w:r w:rsidR="00C80A58">
        <w:rPr>
          <w:rFonts w:ascii="Calibri Light" w:hAnsi="Calibri Light" w:cs="Calibri Light"/>
        </w:rPr>
        <w:t>50</w:t>
      </w:r>
      <w:r w:rsidR="00C80A58" w:rsidRPr="00E85FFA">
        <w:rPr>
          <w:rFonts w:ascii="Calibri Light" w:hAnsi="Calibri Light" w:cs="Calibri Light"/>
        </w:rPr>
        <w:t xml:space="preserve"> </w:t>
      </w:r>
      <w:r w:rsidRPr="00E85FFA">
        <w:rPr>
          <w:rFonts w:ascii="Calibri Light" w:hAnsi="Calibri Light" w:cs="Calibri Light"/>
        </w:rPr>
        <w:t>punten als volgt te berekenen:</w:t>
      </w:r>
    </w:p>
    <w:p w14:paraId="14606A1E" w14:textId="04A4529C" w:rsidR="008D4917" w:rsidRPr="00E85FFA" w:rsidRDefault="008D4917" w:rsidP="00BD2ACF">
      <w:pPr>
        <w:numPr>
          <w:ilvl w:val="0"/>
          <w:numId w:val="8"/>
        </w:numPr>
        <w:jc w:val="both"/>
        <w:rPr>
          <w:rFonts w:ascii="Calibri Light" w:hAnsi="Calibri Light" w:cs="Calibri Light"/>
          <w:b/>
        </w:rPr>
      </w:pPr>
      <w:r w:rsidRPr="00E85FFA">
        <w:rPr>
          <w:rFonts w:ascii="Calibri Light" w:hAnsi="Calibri Light" w:cs="Calibri Light"/>
          <w:b/>
        </w:rPr>
        <w:t>(L</w:t>
      </w:r>
      <w:r w:rsidR="00282373" w:rsidRPr="00E85FFA">
        <w:rPr>
          <w:rFonts w:ascii="Calibri Light" w:hAnsi="Calibri Light" w:cs="Calibri Light"/>
          <w:b/>
        </w:rPr>
        <w:t xml:space="preserve">aagste prijs/ Prijs Inschrijver) </w:t>
      </w:r>
      <w:r w:rsidRPr="00E85FFA">
        <w:rPr>
          <w:rFonts w:ascii="Calibri Light" w:hAnsi="Calibri Light" w:cs="Calibri Light"/>
          <w:b/>
        </w:rPr>
        <w:t xml:space="preserve">* </w:t>
      </w:r>
      <w:r w:rsidR="00F91179">
        <w:rPr>
          <w:rFonts w:ascii="Calibri Light" w:hAnsi="Calibri Light" w:cs="Calibri Light"/>
          <w:b/>
        </w:rPr>
        <w:t>50</w:t>
      </w:r>
      <w:r w:rsidR="00F91179" w:rsidRPr="00E85FFA">
        <w:rPr>
          <w:rFonts w:ascii="Calibri Light" w:hAnsi="Calibri Light" w:cs="Calibri Light"/>
          <w:b/>
        </w:rPr>
        <w:t xml:space="preserve"> </w:t>
      </w:r>
    </w:p>
    <w:p w14:paraId="51D3AE14" w14:textId="77777777" w:rsidR="0046240A" w:rsidRPr="00E85FFA" w:rsidRDefault="0046240A" w:rsidP="003F78D9">
      <w:pPr>
        <w:jc w:val="both"/>
        <w:rPr>
          <w:rFonts w:ascii="Calibri Light" w:hAnsi="Calibri Light" w:cs="Calibri Light"/>
        </w:rPr>
      </w:pPr>
    </w:p>
    <w:p w14:paraId="40CA2369" w14:textId="59B8B73B" w:rsidR="0046240A" w:rsidRPr="00C0024C" w:rsidRDefault="0046240A" w:rsidP="00D9619D">
      <w:pPr>
        <w:jc w:val="both"/>
        <w:rPr>
          <w:rFonts w:ascii="Calibri Light" w:hAnsi="Calibri Light" w:cs="Calibri Light"/>
          <w:b/>
        </w:rPr>
      </w:pPr>
      <w:r w:rsidRPr="00C0024C">
        <w:rPr>
          <w:rFonts w:ascii="Calibri Light" w:hAnsi="Calibri Light" w:cs="Calibri Light"/>
        </w:rPr>
        <w:t>Indien er geen kosten vermeld zijn, worden er geen (extra) kosten buiten de in het prijzenblad genoemde kosten vergoed door de opdrachtgever. Indien er wel extra kosten benoemd zijn, worden deze onderdeel van de beoordeling en het toekennen van meerwaarde aan een bepaalde oplossing. De keuze is aan Auris</w:t>
      </w:r>
      <w:r w:rsidR="00C0024C" w:rsidRPr="00C0024C">
        <w:rPr>
          <w:rFonts w:ascii="Calibri Light" w:hAnsi="Calibri Light" w:cs="Calibri Light"/>
        </w:rPr>
        <w:t xml:space="preserve"> </w:t>
      </w:r>
      <w:r w:rsidRPr="00C0024C">
        <w:rPr>
          <w:rFonts w:ascii="Calibri Light" w:hAnsi="Calibri Light" w:cs="Calibri Light"/>
        </w:rPr>
        <w:t>om te bepalen of zij wel of geen gebruik zal maken van deze aangeboden oplossingen.</w:t>
      </w:r>
    </w:p>
    <w:p w14:paraId="25BD4D6F" w14:textId="77777777" w:rsidR="00FD1F6F" w:rsidRDefault="00FD1F6F" w:rsidP="00D45F00">
      <w:pPr>
        <w:pStyle w:val="kop20"/>
      </w:pPr>
      <w:bookmarkStart w:id="267" w:name="_Toc42057287"/>
      <w:bookmarkStart w:id="268" w:name="_Toc223517268"/>
      <w:bookmarkStart w:id="269" w:name="_Toc228791915"/>
      <w:r>
        <w:t>Kwaliteitsvragen</w:t>
      </w:r>
      <w:bookmarkEnd w:id="267"/>
      <w:bookmarkEnd w:id="268"/>
      <w:bookmarkEnd w:id="269"/>
      <w:r>
        <w:t xml:space="preserve"> </w:t>
      </w:r>
    </w:p>
    <w:p w14:paraId="0341D8D5" w14:textId="1679D7A5" w:rsidR="00FD1F6F" w:rsidRPr="00761F9B" w:rsidRDefault="00FD1F6F" w:rsidP="00B7535B">
      <w:pPr>
        <w:jc w:val="both"/>
        <w:rPr>
          <w:rFonts w:ascii="Calibri Light" w:hAnsi="Calibri Light" w:cs="Calibri Light"/>
        </w:rPr>
      </w:pPr>
      <w:r w:rsidRPr="00E85FFA">
        <w:rPr>
          <w:rFonts w:ascii="Calibri Light" w:hAnsi="Calibri Light" w:cs="Calibri Light"/>
        </w:rPr>
        <w:t xml:space="preserve">De kwaliteitsvragen bestaan uit </w:t>
      </w:r>
      <w:r w:rsidR="00C009CA">
        <w:rPr>
          <w:rFonts w:ascii="Calibri Light" w:hAnsi="Calibri Light" w:cs="Calibri Light"/>
        </w:rPr>
        <w:t xml:space="preserve">drie </w:t>
      </w:r>
      <w:r w:rsidRPr="00E85FFA">
        <w:rPr>
          <w:rFonts w:ascii="Calibri Light" w:hAnsi="Calibri Light" w:cs="Calibri Light"/>
        </w:rPr>
        <w:t>vragen</w:t>
      </w:r>
      <w:r w:rsidR="00C009CA">
        <w:rPr>
          <w:rFonts w:ascii="Calibri Light" w:hAnsi="Calibri Light" w:cs="Calibri Light"/>
        </w:rPr>
        <w:t xml:space="preserve"> </w:t>
      </w:r>
      <w:r w:rsidR="0067421D">
        <w:rPr>
          <w:rFonts w:ascii="Calibri Light" w:hAnsi="Calibri Light" w:cs="Calibri Light"/>
        </w:rPr>
        <w:t xml:space="preserve">(tabel hierboven en </w:t>
      </w:r>
      <w:r w:rsidR="0067421D" w:rsidRPr="00FC7D6D">
        <w:rPr>
          <w:rFonts w:ascii="Calibri Light" w:hAnsi="Calibri Light" w:cs="Calibri Light"/>
        </w:rPr>
        <w:t xml:space="preserve">vragen </w:t>
      </w:r>
      <w:r w:rsidR="00606916" w:rsidRPr="00FC7D6D">
        <w:rPr>
          <w:rFonts w:ascii="Calibri Light" w:hAnsi="Calibri Light" w:cs="Calibri Light"/>
        </w:rPr>
        <w:t>7</w:t>
      </w:r>
      <w:r w:rsidR="0067421D" w:rsidRPr="00FC7D6D">
        <w:rPr>
          <w:rFonts w:ascii="Calibri Light" w:hAnsi="Calibri Light" w:cs="Calibri Light"/>
        </w:rPr>
        <w:t xml:space="preserve">.2.1 t/m </w:t>
      </w:r>
      <w:r w:rsidR="003C2B40" w:rsidRPr="00FC7D6D">
        <w:rPr>
          <w:rFonts w:ascii="Calibri Light" w:hAnsi="Calibri Light" w:cs="Calibri Light"/>
        </w:rPr>
        <w:t>7</w:t>
      </w:r>
      <w:r w:rsidR="0067421D" w:rsidRPr="00FC7D6D">
        <w:rPr>
          <w:rFonts w:ascii="Calibri Light" w:hAnsi="Calibri Light" w:cs="Calibri Light"/>
        </w:rPr>
        <w:t>.2.</w:t>
      </w:r>
      <w:r w:rsidR="003C2B40" w:rsidRPr="00FC7D6D">
        <w:rPr>
          <w:rFonts w:ascii="Calibri Light" w:hAnsi="Calibri Light" w:cs="Calibri Light"/>
        </w:rPr>
        <w:t>3</w:t>
      </w:r>
      <w:r w:rsidR="0067421D" w:rsidRPr="00FC7D6D">
        <w:rPr>
          <w:rFonts w:ascii="Calibri Light" w:hAnsi="Calibri Light" w:cs="Calibri Light"/>
        </w:rPr>
        <w:t xml:space="preserve">) De wijze </w:t>
      </w:r>
      <w:r w:rsidR="00C009CA" w:rsidRPr="00FC7D6D">
        <w:rPr>
          <w:rFonts w:ascii="Calibri Light" w:hAnsi="Calibri Light" w:cs="Calibri Light"/>
        </w:rPr>
        <w:t>van beoordeling</w:t>
      </w:r>
      <w:r w:rsidRPr="00FC7D6D">
        <w:rPr>
          <w:rFonts w:ascii="Calibri Light" w:hAnsi="Calibri Light" w:cs="Calibri Light"/>
        </w:rPr>
        <w:t xml:space="preserve"> van deze vragen staa</w:t>
      </w:r>
      <w:r w:rsidR="0067421D" w:rsidRPr="00FC7D6D">
        <w:rPr>
          <w:rFonts w:ascii="Calibri Light" w:hAnsi="Calibri Light" w:cs="Calibri Light"/>
        </w:rPr>
        <w:t xml:space="preserve">n </w:t>
      </w:r>
      <w:r w:rsidRPr="00FC7D6D">
        <w:rPr>
          <w:rFonts w:ascii="Calibri Light" w:hAnsi="Calibri Light" w:cs="Calibri Light"/>
        </w:rPr>
        <w:t xml:space="preserve">beschreven in paragraaf </w:t>
      </w:r>
      <w:r w:rsidR="001D7B16">
        <w:rPr>
          <w:rFonts w:ascii="Calibri Light" w:hAnsi="Calibri Light" w:cs="Calibri Light"/>
        </w:rPr>
        <w:t>7</w:t>
      </w:r>
      <w:r w:rsidR="004051ED" w:rsidRPr="00FC7D6D">
        <w:rPr>
          <w:rFonts w:ascii="Calibri Light" w:hAnsi="Calibri Light" w:cs="Calibri Light"/>
        </w:rPr>
        <w:t>.4.</w:t>
      </w:r>
    </w:p>
    <w:p w14:paraId="2AF68614" w14:textId="1A362EAD" w:rsidR="00C84F7A" w:rsidRPr="00CC1A85" w:rsidRDefault="00606916" w:rsidP="0007592A">
      <w:pPr>
        <w:pStyle w:val="3"/>
        <w:numPr>
          <w:ilvl w:val="0"/>
          <w:numId w:val="0"/>
        </w:numPr>
        <w:ind w:left="142"/>
      </w:pPr>
      <w:bookmarkStart w:id="270" w:name="_Toc42057288"/>
      <w:bookmarkStart w:id="271" w:name="_Toc42777520"/>
      <w:bookmarkStart w:id="272" w:name="_Toc223517269"/>
      <w:bookmarkStart w:id="273" w:name="_Toc228791916"/>
      <w:r>
        <w:t>7</w:t>
      </w:r>
      <w:r w:rsidR="005958D0">
        <w:t>.2</w:t>
      </w:r>
      <w:r>
        <w:t xml:space="preserve">.1 </w:t>
      </w:r>
      <w:r w:rsidR="00B50389">
        <w:t xml:space="preserve">K1: </w:t>
      </w:r>
      <w:bookmarkEnd w:id="270"/>
      <w:bookmarkEnd w:id="271"/>
      <w:r w:rsidR="00CC1A85">
        <w:t>Communicatie</w:t>
      </w:r>
      <w:bookmarkEnd w:id="272"/>
      <w:bookmarkEnd w:id="2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F41F9D" w:rsidRPr="00F74825" w14:paraId="7F1E98A5" w14:textId="77777777" w:rsidTr="7BF445A9">
        <w:tc>
          <w:tcPr>
            <w:tcW w:w="9396" w:type="dxa"/>
          </w:tcPr>
          <w:p w14:paraId="4E827DBD" w14:textId="77777777" w:rsidR="00F41F9D" w:rsidRPr="00E85FFA" w:rsidRDefault="00F41F9D" w:rsidP="00FD1F6F">
            <w:pPr>
              <w:rPr>
                <w:rFonts w:ascii="Calibri Light" w:hAnsi="Calibri Light" w:cs="Calibri Light"/>
                <w:b/>
                <w:bCs w:val="0"/>
              </w:rPr>
            </w:pPr>
            <w:r w:rsidRPr="00E85FFA">
              <w:rPr>
                <w:rFonts w:ascii="Calibri Light" w:hAnsi="Calibri Light" w:cs="Calibri Light"/>
                <w:b/>
                <w:bCs w:val="0"/>
              </w:rPr>
              <w:t xml:space="preserve">K1: </w:t>
            </w:r>
            <w:r w:rsidR="005C56DC">
              <w:rPr>
                <w:rFonts w:ascii="Calibri Light" w:hAnsi="Calibri Light" w:cs="Calibri Light"/>
                <w:b/>
                <w:bCs w:val="0"/>
              </w:rPr>
              <w:t>Communicatie</w:t>
            </w:r>
          </w:p>
        </w:tc>
      </w:tr>
      <w:tr w:rsidR="00F41F9D" w:rsidRPr="00F74825" w14:paraId="3CD631B2" w14:textId="77777777" w:rsidTr="7BF445A9">
        <w:tc>
          <w:tcPr>
            <w:tcW w:w="9396" w:type="dxa"/>
          </w:tcPr>
          <w:p w14:paraId="53D2DBBD" w14:textId="183D3C70" w:rsidR="00B50389" w:rsidRPr="00E85FFA" w:rsidRDefault="6CB53F14" w:rsidP="00FD1F6F">
            <w:pPr>
              <w:rPr>
                <w:rFonts w:ascii="Calibri Light" w:hAnsi="Calibri Light" w:cs="Calibri Light"/>
              </w:rPr>
            </w:pPr>
            <w:r w:rsidRPr="7BF445A9">
              <w:rPr>
                <w:rFonts w:ascii="Calibri Light" w:hAnsi="Calibri Light" w:cs="Calibri Light"/>
              </w:rPr>
              <w:t xml:space="preserve">Voor dit kwaliteitscriterium K1, </w:t>
            </w:r>
            <w:r w:rsidR="2F0DCC48" w:rsidRPr="7BF445A9">
              <w:rPr>
                <w:rFonts w:ascii="Calibri Light" w:hAnsi="Calibri Light" w:cs="Calibri Light"/>
              </w:rPr>
              <w:t>kunnen van</w:t>
            </w:r>
            <w:r w:rsidRPr="7BF445A9">
              <w:rPr>
                <w:rFonts w:ascii="Calibri Light" w:hAnsi="Calibri Light" w:cs="Calibri Light"/>
              </w:rPr>
              <w:t xml:space="preserve"> de maximaal </w:t>
            </w:r>
            <w:r w:rsidR="005A17B8">
              <w:rPr>
                <w:rFonts w:ascii="Calibri Light" w:hAnsi="Calibri Light" w:cs="Calibri Light"/>
              </w:rPr>
              <w:t>50</w:t>
            </w:r>
            <w:r w:rsidR="70EA4EB0" w:rsidRPr="7BF445A9">
              <w:rPr>
                <w:rFonts w:ascii="Calibri Light" w:hAnsi="Calibri Light" w:cs="Calibri Light"/>
              </w:rPr>
              <w:t xml:space="preserve"> </w:t>
            </w:r>
            <w:r w:rsidRPr="7BF445A9">
              <w:rPr>
                <w:rFonts w:ascii="Calibri Light" w:hAnsi="Calibri Light" w:cs="Calibri Light"/>
              </w:rPr>
              <w:t>punten</w:t>
            </w:r>
            <w:r w:rsidR="2CE53557" w:rsidRPr="7BF445A9">
              <w:rPr>
                <w:rFonts w:ascii="Calibri Light" w:hAnsi="Calibri Light" w:cs="Calibri Light"/>
              </w:rPr>
              <w:t>, in dit onderdeel</w:t>
            </w:r>
            <w:r w:rsidR="00227BDB">
              <w:rPr>
                <w:rFonts w:ascii="Calibri Light" w:hAnsi="Calibri Light" w:cs="Calibri Light"/>
              </w:rPr>
              <w:t xml:space="preserve"> 10 punten</w:t>
            </w:r>
            <w:r w:rsidR="2CE53557" w:rsidRPr="7BF445A9">
              <w:rPr>
                <w:rFonts w:ascii="Calibri Light" w:hAnsi="Calibri Light" w:cs="Calibri Light"/>
              </w:rPr>
              <w:t xml:space="preserve"> K1</w:t>
            </w:r>
            <w:r w:rsidR="623BDBEF" w:rsidRPr="7BF445A9">
              <w:rPr>
                <w:rFonts w:ascii="Calibri Light" w:hAnsi="Calibri Light" w:cs="Calibri Light"/>
              </w:rPr>
              <w:t xml:space="preserve"> </w:t>
            </w:r>
            <w:r w:rsidR="2CE53557" w:rsidRPr="7BF445A9">
              <w:rPr>
                <w:rFonts w:ascii="Calibri Light" w:hAnsi="Calibri Light" w:cs="Calibri Light"/>
              </w:rPr>
              <w:t>t/m</w:t>
            </w:r>
            <w:r w:rsidR="623BDBEF" w:rsidRPr="7BF445A9">
              <w:rPr>
                <w:rFonts w:ascii="Calibri Light" w:hAnsi="Calibri Light" w:cs="Calibri Light"/>
              </w:rPr>
              <w:t xml:space="preserve"> K</w:t>
            </w:r>
            <w:r w:rsidR="2CE53557" w:rsidRPr="7BF445A9">
              <w:rPr>
                <w:rFonts w:ascii="Calibri Light" w:hAnsi="Calibri Light" w:cs="Calibri Light"/>
              </w:rPr>
              <w:t>3</w:t>
            </w:r>
            <w:r w:rsidR="00A94C35">
              <w:rPr>
                <w:rFonts w:ascii="Calibri Light" w:hAnsi="Calibri Light" w:cs="Calibri Light"/>
              </w:rPr>
              <w:t xml:space="preserve"> sub 1</w:t>
            </w:r>
            <w:r w:rsidR="2CE53557" w:rsidRPr="7BF445A9">
              <w:rPr>
                <w:rFonts w:ascii="Calibri Light" w:hAnsi="Calibri Light" w:cs="Calibri Light"/>
              </w:rPr>
              <w:t>,</w:t>
            </w:r>
            <w:r w:rsidRPr="7BF445A9">
              <w:rPr>
                <w:rFonts w:ascii="Calibri Light" w:hAnsi="Calibri Light" w:cs="Calibri Light"/>
              </w:rPr>
              <w:t xml:space="preserve"> behaald worden.</w:t>
            </w:r>
          </w:p>
          <w:p w14:paraId="5B44CDC8" w14:textId="77777777" w:rsidR="00B50389" w:rsidRPr="00E85FFA" w:rsidRDefault="00B50389" w:rsidP="00FD1F6F">
            <w:pPr>
              <w:rPr>
                <w:rFonts w:ascii="Calibri Light" w:hAnsi="Calibri Light" w:cs="Calibri Light"/>
              </w:rPr>
            </w:pPr>
          </w:p>
          <w:p w14:paraId="79974F9D" w14:textId="77777777" w:rsidR="00F41F9D" w:rsidRPr="00E85FFA" w:rsidRDefault="00896CF8" w:rsidP="00FD1F6F">
            <w:pPr>
              <w:rPr>
                <w:rFonts w:ascii="Calibri Light" w:hAnsi="Calibri Light" w:cs="Calibri Light"/>
              </w:rPr>
            </w:pPr>
            <w:r>
              <w:rPr>
                <w:rFonts w:ascii="Calibri Light" w:hAnsi="Calibri Light" w:cs="Calibri Light"/>
              </w:rPr>
              <w:t xml:space="preserve">Beschrijf hoe het orderverwerkingsproces en de bijbehorende communicatie er uit ziet. Ga hierbij in op de mogelijke verstoringen die zich hierbij voor kunnen doen. Denk daarbij aan de volgende zaken: Voorraden niet aanwezig, verstoringen in het uitleverproces, producten uit catalogus, nieuwe producten in catalogus, deelleveringen, onjuiste leveringen, </w:t>
            </w:r>
            <w:proofErr w:type="spellStart"/>
            <w:r>
              <w:rPr>
                <w:rFonts w:ascii="Calibri Light" w:hAnsi="Calibri Light" w:cs="Calibri Light"/>
              </w:rPr>
              <w:t>retouren</w:t>
            </w:r>
            <w:proofErr w:type="spellEnd"/>
            <w:r>
              <w:rPr>
                <w:rFonts w:ascii="Calibri Light" w:hAnsi="Calibri Light" w:cs="Calibri Light"/>
              </w:rPr>
              <w:t>, etc.</w:t>
            </w:r>
          </w:p>
        </w:tc>
      </w:tr>
    </w:tbl>
    <w:p w14:paraId="003D56A7" w14:textId="668D1911" w:rsidR="009B589B" w:rsidRPr="00CC1A85" w:rsidRDefault="009A36D1" w:rsidP="009A36D1">
      <w:pPr>
        <w:pStyle w:val="3"/>
        <w:numPr>
          <w:ilvl w:val="0"/>
          <w:numId w:val="0"/>
        </w:numPr>
        <w:ind w:left="142"/>
      </w:pPr>
      <w:bookmarkStart w:id="274" w:name="_Toc42057289"/>
      <w:bookmarkStart w:id="275" w:name="_Toc42777521"/>
      <w:bookmarkStart w:id="276" w:name="_Toc223517270"/>
      <w:bookmarkStart w:id="277" w:name="_Toc228791917"/>
      <w:r>
        <w:t xml:space="preserve">7.2.2 </w:t>
      </w:r>
      <w:r w:rsidR="00112AB1">
        <w:t xml:space="preserve">K2: </w:t>
      </w:r>
      <w:bookmarkEnd w:id="274"/>
      <w:bookmarkEnd w:id="275"/>
      <w:r w:rsidR="00CC1A85">
        <w:t>Systemen</w:t>
      </w:r>
      <w:bookmarkEnd w:id="276"/>
      <w:bookmarkEnd w:id="2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9B589B" w:rsidRPr="00F74825" w14:paraId="366DB992" w14:textId="77777777" w:rsidTr="00F3518C">
        <w:tc>
          <w:tcPr>
            <w:tcW w:w="9396" w:type="dxa"/>
          </w:tcPr>
          <w:p w14:paraId="4C32081A" w14:textId="77777777" w:rsidR="009B589B" w:rsidRPr="00E85FFA" w:rsidRDefault="009B589B" w:rsidP="00FD1F6F">
            <w:pPr>
              <w:rPr>
                <w:rFonts w:ascii="Calibri Light" w:hAnsi="Calibri Light" w:cs="Calibri Light"/>
                <w:b/>
                <w:bCs w:val="0"/>
              </w:rPr>
            </w:pPr>
            <w:r w:rsidRPr="00E85FFA">
              <w:rPr>
                <w:rFonts w:ascii="Calibri Light" w:hAnsi="Calibri Light" w:cs="Calibri Light"/>
                <w:b/>
                <w:bCs w:val="0"/>
              </w:rPr>
              <w:t xml:space="preserve">K2: </w:t>
            </w:r>
            <w:r w:rsidR="00896CF8">
              <w:rPr>
                <w:rFonts w:ascii="Calibri Light" w:hAnsi="Calibri Light" w:cs="Calibri Light"/>
                <w:b/>
                <w:bCs w:val="0"/>
              </w:rPr>
              <w:t xml:space="preserve">Systeem </w:t>
            </w:r>
            <w:r w:rsidR="00C53A9D">
              <w:rPr>
                <w:rFonts w:ascii="Calibri Light" w:hAnsi="Calibri Light" w:cs="Calibri Light"/>
                <w:b/>
                <w:bCs w:val="0"/>
              </w:rPr>
              <w:t>ondersteuning</w:t>
            </w:r>
          </w:p>
        </w:tc>
      </w:tr>
      <w:tr w:rsidR="009B589B" w:rsidRPr="00F74825" w14:paraId="5E51AD43" w14:textId="77777777" w:rsidTr="00F3518C">
        <w:trPr>
          <w:trHeight w:val="3638"/>
        </w:trPr>
        <w:tc>
          <w:tcPr>
            <w:tcW w:w="9396" w:type="dxa"/>
          </w:tcPr>
          <w:p w14:paraId="2A74DC06" w14:textId="5FCCB165" w:rsidR="00F85B03" w:rsidRDefault="623BDBEF" w:rsidP="008E5BDC">
            <w:pPr>
              <w:jc w:val="both"/>
              <w:rPr>
                <w:rFonts w:ascii="Calibri Light" w:hAnsi="Calibri Light" w:cs="Calibri Light"/>
              </w:rPr>
            </w:pPr>
            <w:r w:rsidRPr="7BF445A9">
              <w:rPr>
                <w:rFonts w:ascii="Calibri Light" w:hAnsi="Calibri Light" w:cs="Calibri Light"/>
              </w:rPr>
              <w:t>Voor dit kwaliteitscriterium K</w:t>
            </w:r>
            <w:r w:rsidR="287057B3" w:rsidRPr="7BF445A9">
              <w:rPr>
                <w:rFonts w:ascii="Calibri Light" w:hAnsi="Calibri Light" w:cs="Calibri Light"/>
              </w:rPr>
              <w:t>2</w:t>
            </w:r>
            <w:r w:rsidRPr="7BF445A9">
              <w:rPr>
                <w:rFonts w:ascii="Calibri Light" w:hAnsi="Calibri Light" w:cs="Calibri Light"/>
              </w:rPr>
              <w:t xml:space="preserve">, kunnen van de maximaal </w:t>
            </w:r>
            <w:r w:rsidR="6B3438F7" w:rsidRPr="7BF445A9">
              <w:rPr>
                <w:rFonts w:ascii="Calibri Light" w:hAnsi="Calibri Light" w:cs="Calibri Light"/>
              </w:rPr>
              <w:t>1</w:t>
            </w:r>
            <w:r w:rsidR="4B73A639" w:rsidRPr="7BF445A9">
              <w:rPr>
                <w:rFonts w:ascii="Calibri Light" w:hAnsi="Calibri Light" w:cs="Calibri Light"/>
              </w:rPr>
              <w:t>8</w:t>
            </w:r>
            <w:r w:rsidR="1153A08E" w:rsidRPr="7BF445A9">
              <w:rPr>
                <w:rFonts w:ascii="Calibri Light" w:hAnsi="Calibri Light" w:cs="Calibri Light"/>
              </w:rPr>
              <w:t xml:space="preserve"> </w:t>
            </w:r>
            <w:r w:rsidRPr="7BF445A9">
              <w:rPr>
                <w:rFonts w:ascii="Calibri Light" w:hAnsi="Calibri Light" w:cs="Calibri Light"/>
              </w:rPr>
              <w:t>punten</w:t>
            </w:r>
            <w:r w:rsidR="618BDCDC" w:rsidRPr="7BF445A9">
              <w:rPr>
                <w:rFonts w:ascii="Calibri Light" w:hAnsi="Calibri Light" w:cs="Calibri Light"/>
              </w:rPr>
              <w:t xml:space="preserve"> van de maximaal 40 punten,</w:t>
            </w:r>
            <w:r w:rsidRPr="7BF445A9">
              <w:rPr>
                <w:rFonts w:ascii="Calibri Light" w:hAnsi="Calibri Light" w:cs="Calibri Light"/>
              </w:rPr>
              <w:t xml:space="preserve"> in dit onderdeel K1 t/m K3, behaald worden.</w:t>
            </w:r>
          </w:p>
          <w:p w14:paraId="60299EAE" w14:textId="77777777" w:rsidR="00F85B03" w:rsidRDefault="00F85B03" w:rsidP="008E5BDC">
            <w:pPr>
              <w:jc w:val="both"/>
              <w:rPr>
                <w:rFonts w:ascii="Calibri Light" w:hAnsi="Calibri Light" w:cs="Calibri Light"/>
              </w:rPr>
            </w:pPr>
          </w:p>
          <w:p w14:paraId="0D80BE20" w14:textId="4C8C954C" w:rsidR="001D7B16" w:rsidRDefault="00896CF8" w:rsidP="008E5BDC">
            <w:pPr>
              <w:jc w:val="both"/>
              <w:rPr>
                <w:rFonts w:ascii="Calibri Light" w:hAnsi="Calibri Light" w:cs="Calibri Light"/>
              </w:rPr>
            </w:pPr>
            <w:r>
              <w:rPr>
                <w:rFonts w:ascii="Calibri Light" w:hAnsi="Calibri Light" w:cs="Calibri Light"/>
              </w:rPr>
              <w:t xml:space="preserve">Beschrijf </w:t>
            </w:r>
            <w:r w:rsidR="00FD7B6E">
              <w:rPr>
                <w:rFonts w:ascii="Calibri Light" w:hAnsi="Calibri Light" w:cs="Calibri Light"/>
              </w:rPr>
              <w:t xml:space="preserve">welke systemen volgens u een bijdrage leveren aan een optimale ondersteuning. Geef aan </w:t>
            </w:r>
            <w:r>
              <w:rPr>
                <w:rFonts w:ascii="Calibri Light" w:hAnsi="Calibri Light" w:cs="Calibri Light"/>
              </w:rPr>
              <w:t xml:space="preserve">hoe u de systemen koppelt. Denk daarbij aan de koppeling met Spend Cloud, de </w:t>
            </w:r>
            <w:r w:rsidDel="009D2795">
              <w:rPr>
                <w:rFonts w:ascii="Calibri Light" w:hAnsi="Calibri Light" w:cs="Calibri Light"/>
              </w:rPr>
              <w:t>OCI</w:t>
            </w:r>
            <w:r w:rsidR="009D2795">
              <w:rPr>
                <w:rFonts w:ascii="Calibri Light" w:hAnsi="Calibri Light" w:cs="Calibri Light"/>
              </w:rPr>
              <w:t>-koppeling</w:t>
            </w:r>
            <w:r>
              <w:rPr>
                <w:rFonts w:ascii="Calibri Light" w:hAnsi="Calibri Light" w:cs="Calibri Light"/>
              </w:rPr>
              <w:t>,</w:t>
            </w:r>
            <w:r w:rsidR="00977DD9">
              <w:rPr>
                <w:rFonts w:ascii="Calibri Light" w:hAnsi="Calibri Light" w:cs="Calibri Light"/>
              </w:rPr>
              <w:t xml:space="preserve"> content management van de catalogus,</w:t>
            </w:r>
            <w:r>
              <w:rPr>
                <w:rFonts w:ascii="Calibri Light" w:hAnsi="Calibri Light" w:cs="Calibri Light"/>
              </w:rPr>
              <w:t xml:space="preserve"> inrichting van papierloos factureren. Geef aan hoe dit tot stand gebracht wordt en op welke manier verstoringen in dit proces opgelost worden</w:t>
            </w:r>
            <w:r w:rsidR="001D7B16">
              <w:rPr>
                <w:rFonts w:ascii="Calibri Light" w:hAnsi="Calibri Light" w:cs="Calibri Light"/>
              </w:rPr>
              <w:t>.</w:t>
            </w:r>
          </w:p>
          <w:p w14:paraId="37B96482" w14:textId="5C54039F" w:rsidR="00632AC6" w:rsidRPr="00E85FFA" w:rsidRDefault="0088779F" w:rsidP="008E5BDC">
            <w:pPr>
              <w:jc w:val="both"/>
              <w:rPr>
                <w:rFonts w:ascii="Calibri Light" w:hAnsi="Calibri Light" w:cs="Calibri Light"/>
              </w:rPr>
            </w:pPr>
            <w:r>
              <w:rPr>
                <w:rFonts w:ascii="Calibri Light" w:hAnsi="Calibri Light" w:cs="Calibri Light"/>
              </w:rPr>
              <w:t>Geef ook aan hoe de facturatie ingericht en uitgevoerd gaat worden. Beschrijf welke informatie u op de factuur vermeld. Stuur een voorbeeld f</w:t>
            </w:r>
            <w:r w:rsidR="00890D43">
              <w:rPr>
                <w:rFonts w:ascii="Calibri Light" w:hAnsi="Calibri Light" w:cs="Calibri Light"/>
              </w:rPr>
              <w:t>ac</w:t>
            </w:r>
            <w:r w:rsidR="00A334ED">
              <w:rPr>
                <w:rFonts w:ascii="Calibri Light" w:hAnsi="Calibri Light" w:cs="Calibri Light"/>
              </w:rPr>
              <w:t xml:space="preserve">tuur mee, zowel in </w:t>
            </w:r>
            <w:r w:rsidR="009D2795">
              <w:rPr>
                <w:rFonts w:ascii="Calibri Light" w:hAnsi="Calibri Light" w:cs="Calibri Light"/>
              </w:rPr>
              <w:t>pdf-formaat</w:t>
            </w:r>
            <w:r w:rsidR="00A334ED">
              <w:rPr>
                <w:rFonts w:ascii="Calibri Light" w:hAnsi="Calibri Light" w:cs="Calibri Light"/>
              </w:rPr>
              <w:t xml:space="preserve"> als in XML formaat.</w:t>
            </w:r>
            <w:r w:rsidR="001D7B16">
              <w:rPr>
                <w:rFonts w:ascii="Calibri Light" w:hAnsi="Calibri Light" w:cs="Calibri Light"/>
              </w:rPr>
              <w:t xml:space="preserve"> De voorbeeld factuur telt niet mee in het maximaal aantal </w:t>
            </w:r>
            <w:r w:rsidR="00F21B74">
              <w:rPr>
                <w:rFonts w:ascii="Calibri Light" w:hAnsi="Calibri Light" w:cs="Calibri Light"/>
              </w:rPr>
              <w:t>pagina’s.</w:t>
            </w:r>
          </w:p>
        </w:tc>
      </w:tr>
    </w:tbl>
    <w:p w14:paraId="7E70BB9A" w14:textId="5D50D91A" w:rsidR="009B589B" w:rsidRPr="00CC1A85" w:rsidRDefault="009A36D1" w:rsidP="009A36D1">
      <w:pPr>
        <w:pStyle w:val="3"/>
        <w:numPr>
          <w:ilvl w:val="0"/>
          <w:numId w:val="0"/>
        </w:numPr>
        <w:ind w:left="142"/>
      </w:pPr>
      <w:bookmarkStart w:id="278" w:name="_Toc42057290"/>
      <w:bookmarkStart w:id="279" w:name="_Toc42777522"/>
      <w:bookmarkStart w:id="280" w:name="_Toc223517271"/>
      <w:bookmarkStart w:id="281" w:name="_Toc228791918"/>
      <w:r>
        <w:t xml:space="preserve">7.2.3 </w:t>
      </w:r>
      <w:r w:rsidR="00361A80">
        <w:t xml:space="preserve">K3: </w:t>
      </w:r>
      <w:bookmarkEnd w:id="278"/>
      <w:bookmarkEnd w:id="279"/>
      <w:r w:rsidR="00CC1A85">
        <w:t>Duurzaamheid</w:t>
      </w:r>
      <w:bookmarkEnd w:id="280"/>
      <w:bookmarkEnd w:id="2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9B589B" w:rsidRPr="00F74825" w14:paraId="578F5C5C" w14:textId="77777777" w:rsidTr="1EEBEEC4">
        <w:tc>
          <w:tcPr>
            <w:tcW w:w="9396" w:type="dxa"/>
          </w:tcPr>
          <w:p w14:paraId="45DA0219" w14:textId="73185BE7" w:rsidR="009B589B" w:rsidRPr="00E85FFA" w:rsidRDefault="009B589B" w:rsidP="00412DA8">
            <w:pPr>
              <w:rPr>
                <w:rFonts w:ascii="Calibri Light" w:hAnsi="Calibri Light" w:cs="Calibri Light"/>
                <w:b/>
                <w:bCs w:val="0"/>
              </w:rPr>
            </w:pPr>
            <w:r w:rsidRPr="00E85FFA">
              <w:rPr>
                <w:rFonts w:ascii="Calibri Light" w:hAnsi="Calibri Light" w:cs="Calibri Light"/>
                <w:b/>
                <w:bCs w:val="0"/>
              </w:rPr>
              <w:t xml:space="preserve">K3: </w:t>
            </w:r>
            <w:r w:rsidR="00514C3F">
              <w:rPr>
                <w:rFonts w:ascii="Calibri Light" w:hAnsi="Calibri Light" w:cs="Calibri Light"/>
                <w:b/>
                <w:bCs w:val="0"/>
              </w:rPr>
              <w:t>Duurzaamheid</w:t>
            </w:r>
          </w:p>
        </w:tc>
      </w:tr>
      <w:tr w:rsidR="00761F9B" w:rsidRPr="00F74825" w14:paraId="221A3053" w14:textId="77777777" w:rsidTr="1EEBEEC4">
        <w:trPr>
          <w:trHeight w:val="1240"/>
        </w:trPr>
        <w:tc>
          <w:tcPr>
            <w:tcW w:w="9396" w:type="dxa"/>
          </w:tcPr>
          <w:p w14:paraId="557C9B42" w14:textId="410589EC" w:rsidR="00761F9B" w:rsidRDefault="00761F9B" w:rsidP="00761F9B">
            <w:pPr>
              <w:rPr>
                <w:rFonts w:ascii="Calibri Light" w:hAnsi="Calibri Light" w:cs="Calibri Light"/>
                <w:bCs w:val="0"/>
                <w:iCs/>
              </w:rPr>
            </w:pPr>
            <w:r w:rsidRPr="00E85FFA">
              <w:rPr>
                <w:rFonts w:ascii="Calibri Light" w:hAnsi="Calibri Light" w:cs="Calibri Light"/>
              </w:rPr>
              <w:t>Voor dit kwaliteitscriterium K</w:t>
            </w:r>
            <w:r w:rsidR="00514C3F">
              <w:rPr>
                <w:rFonts w:ascii="Calibri Light" w:hAnsi="Calibri Light" w:cs="Calibri Light"/>
              </w:rPr>
              <w:t>3</w:t>
            </w:r>
            <w:r w:rsidRPr="00E85FFA">
              <w:rPr>
                <w:rFonts w:ascii="Calibri Light" w:hAnsi="Calibri Light" w:cs="Calibri Light"/>
              </w:rPr>
              <w:t xml:space="preserve">, </w:t>
            </w:r>
            <w:r w:rsidRPr="00A57C35">
              <w:rPr>
                <w:rFonts w:ascii="Calibri Light" w:hAnsi="Calibri Light" w:cs="Calibri Light"/>
              </w:rPr>
              <w:t xml:space="preserve">kunnen </w:t>
            </w:r>
            <w:r w:rsidR="00685840">
              <w:rPr>
                <w:rFonts w:ascii="Calibri Light" w:hAnsi="Calibri Light" w:cs="Calibri Light"/>
              </w:rPr>
              <w:t xml:space="preserve">15 </w:t>
            </w:r>
            <w:r w:rsidRPr="00A57C35">
              <w:rPr>
                <w:rFonts w:ascii="Calibri Light" w:hAnsi="Calibri Light" w:cs="Calibri Light"/>
              </w:rPr>
              <w:t xml:space="preserve">van de maximaal </w:t>
            </w:r>
            <w:r w:rsidR="00D9619D">
              <w:rPr>
                <w:rFonts w:ascii="Calibri Light" w:hAnsi="Calibri Light" w:cs="Calibri Light"/>
              </w:rPr>
              <w:t xml:space="preserve">40 </w:t>
            </w:r>
            <w:r w:rsidRPr="00A57C35">
              <w:rPr>
                <w:rFonts w:ascii="Calibri Light" w:hAnsi="Calibri Light" w:cs="Calibri Light"/>
              </w:rPr>
              <w:t>punten, in dit onderdeel K1 t/m K3, behaald worden.</w:t>
            </w:r>
          </w:p>
          <w:p w14:paraId="7B45B3C4" w14:textId="77777777" w:rsidR="00B608E6" w:rsidRDefault="08F8540F" w:rsidP="00761F9B">
            <w:pPr>
              <w:rPr>
                <w:rFonts w:ascii="Calibri Light" w:hAnsi="Calibri Light" w:cs="Calibri Light"/>
              </w:rPr>
            </w:pPr>
            <w:r w:rsidRPr="7BF445A9">
              <w:rPr>
                <w:rFonts w:ascii="Calibri Light" w:hAnsi="Calibri Light" w:cs="Calibri Light"/>
              </w:rPr>
              <w:t>Beschrijf op welke wijze er invulling gegeven wordt aan de duurzaamheidsaspecten</w:t>
            </w:r>
            <w:r w:rsidR="71A9D98B" w:rsidRPr="7BF445A9">
              <w:rPr>
                <w:rFonts w:ascii="Calibri Light" w:hAnsi="Calibri Light" w:cs="Calibri Light"/>
              </w:rPr>
              <w:t xml:space="preserve">. </w:t>
            </w:r>
            <w:r w:rsidR="579A0992" w:rsidRPr="7BF445A9">
              <w:rPr>
                <w:rFonts w:ascii="Calibri Light" w:hAnsi="Calibri Light" w:cs="Calibri Light"/>
              </w:rPr>
              <w:t xml:space="preserve">Inschrijver dient aan te geven </w:t>
            </w:r>
            <w:r w:rsidR="40E4D78E" w:rsidRPr="7BF445A9">
              <w:rPr>
                <w:rFonts w:ascii="Calibri Light" w:hAnsi="Calibri Light" w:cs="Calibri Light"/>
              </w:rPr>
              <w:t>hoe hij op basis van zijn expertise proactief voorstellen doe</w:t>
            </w:r>
            <w:r w:rsidR="0DBE1CFA" w:rsidRPr="7BF445A9">
              <w:rPr>
                <w:rFonts w:ascii="Calibri Light" w:hAnsi="Calibri Light" w:cs="Calibri Light"/>
              </w:rPr>
              <w:t xml:space="preserve">t om </w:t>
            </w:r>
            <w:r w:rsidR="7A61A6CD" w:rsidRPr="7BF445A9">
              <w:rPr>
                <w:rFonts w:ascii="Calibri Light" w:hAnsi="Calibri Light" w:cs="Calibri Light"/>
              </w:rPr>
              <w:t xml:space="preserve">milieuvriendelijkere alternatieven </w:t>
            </w:r>
            <w:r w:rsidR="5D9F1F1B" w:rsidRPr="7BF445A9">
              <w:rPr>
                <w:rFonts w:ascii="Calibri Light" w:hAnsi="Calibri Light" w:cs="Calibri Light"/>
              </w:rPr>
              <w:t xml:space="preserve">uit zijn assortiment </w:t>
            </w:r>
            <w:r w:rsidR="7A61A6CD" w:rsidRPr="7BF445A9">
              <w:rPr>
                <w:rFonts w:ascii="Calibri Light" w:hAnsi="Calibri Light" w:cs="Calibri Light"/>
              </w:rPr>
              <w:t>aan te bieden</w:t>
            </w:r>
            <w:r w:rsidR="5D9F1F1B" w:rsidRPr="7BF445A9">
              <w:rPr>
                <w:rFonts w:ascii="Calibri Light" w:hAnsi="Calibri Light" w:cs="Calibri Light"/>
              </w:rPr>
              <w:t xml:space="preserve">. </w:t>
            </w:r>
            <w:r w:rsidR="71A9D98B" w:rsidRPr="7BF445A9">
              <w:rPr>
                <w:rFonts w:ascii="Calibri Light" w:hAnsi="Calibri Light" w:cs="Calibri Light"/>
              </w:rPr>
              <w:t>Daarnaast</w:t>
            </w:r>
            <w:r w:rsidR="5013C7F0" w:rsidRPr="7BF445A9">
              <w:rPr>
                <w:rFonts w:ascii="Calibri Light" w:hAnsi="Calibri Light" w:cs="Calibri Light"/>
              </w:rPr>
              <w:t xml:space="preserve"> </w:t>
            </w:r>
            <w:r w:rsidR="5D9F1F1B" w:rsidRPr="7BF445A9">
              <w:rPr>
                <w:rFonts w:ascii="Calibri Light" w:hAnsi="Calibri Light" w:cs="Calibri Light"/>
              </w:rPr>
              <w:t xml:space="preserve">willen wij van leverancier horen hoe zij denken </w:t>
            </w:r>
            <w:r w:rsidR="5013C7F0" w:rsidRPr="7BF445A9">
              <w:rPr>
                <w:rFonts w:ascii="Calibri Light" w:hAnsi="Calibri Light" w:cs="Calibri Light"/>
              </w:rPr>
              <w:t xml:space="preserve">de interne stakeholders mee te nemen </w:t>
            </w:r>
            <w:r w:rsidR="71A9D98B" w:rsidRPr="7BF445A9">
              <w:rPr>
                <w:rFonts w:ascii="Calibri Light" w:hAnsi="Calibri Light" w:cs="Calibri Light"/>
              </w:rPr>
              <w:t>binnen bewustwording van duurzaam bestellen</w:t>
            </w:r>
            <w:r w:rsidR="5013C7F0" w:rsidRPr="7BF445A9">
              <w:rPr>
                <w:rFonts w:ascii="Calibri Light" w:hAnsi="Calibri Light" w:cs="Calibri Light"/>
              </w:rPr>
              <w:t>.</w:t>
            </w:r>
            <w:r w:rsidR="128D3538" w:rsidRPr="7BF445A9">
              <w:rPr>
                <w:rFonts w:ascii="Calibri Light" w:hAnsi="Calibri Light" w:cs="Calibri Light"/>
              </w:rPr>
              <w:t xml:space="preserve"> </w:t>
            </w:r>
            <w:r w:rsidR="38D1E528" w:rsidRPr="7BF445A9">
              <w:rPr>
                <w:rFonts w:ascii="Calibri Light" w:hAnsi="Calibri Light" w:cs="Calibri Light"/>
              </w:rPr>
              <w:t>Denk daarbij aan reductie van de CO2 uitstoot, verpakkingsmaterialen, herstel van defecten, vaste leverdata etc.</w:t>
            </w:r>
            <w:r w:rsidR="00B608E6">
              <w:rPr>
                <w:rFonts w:ascii="Calibri Light" w:hAnsi="Calibri Light" w:cs="Calibri Light"/>
              </w:rPr>
              <w:t xml:space="preserve"> </w:t>
            </w:r>
          </w:p>
          <w:p w14:paraId="0B224913" w14:textId="77777777" w:rsidR="00A42632" w:rsidRDefault="00A42632" w:rsidP="00761F9B">
            <w:pPr>
              <w:rPr>
                <w:rFonts w:ascii="Calibri Light" w:hAnsi="Calibri Light" w:cs="Calibri Light"/>
              </w:rPr>
            </w:pPr>
          </w:p>
          <w:p w14:paraId="4FBD8C82" w14:textId="6F9BE578" w:rsidR="00A42632" w:rsidRPr="00A42632" w:rsidRDefault="00A42632" w:rsidP="00A42632">
            <w:pPr>
              <w:rPr>
                <w:rFonts w:ascii="Calibri Light" w:hAnsi="Calibri Light" w:cs="Calibri Light"/>
              </w:rPr>
            </w:pPr>
            <w:r w:rsidRPr="00A42632">
              <w:rPr>
                <w:rFonts w:ascii="Calibri Light" w:hAnsi="Calibri Light" w:cs="Calibri Light"/>
              </w:rPr>
              <w:t>Om de directe impact van verduurzaming te kunnen beoordelen, vragen wij inschrijvers om het huidige uitgevraagde assortiment (zoals opgenomen in bijlage 4) op een door u gekozen wijze te verduurzamen. U kunt hiervoor optioneel bijlage 7 invullen, waarin u een duurzamer alternatief voor het huidige assortiment presenteert.</w:t>
            </w:r>
            <w:r>
              <w:rPr>
                <w:rFonts w:ascii="Calibri Light" w:hAnsi="Calibri Light" w:cs="Calibri Light"/>
              </w:rPr>
              <w:t xml:space="preserve"> </w:t>
            </w:r>
          </w:p>
          <w:p w14:paraId="35C43629" w14:textId="77777777" w:rsidR="00A42632" w:rsidRPr="00A42632" w:rsidRDefault="00A42632" w:rsidP="00A42632">
            <w:pPr>
              <w:rPr>
                <w:rFonts w:ascii="Calibri Light" w:hAnsi="Calibri Light" w:cs="Calibri Light"/>
              </w:rPr>
            </w:pPr>
            <w:r w:rsidRPr="00A42632">
              <w:rPr>
                <w:rFonts w:ascii="Calibri Light" w:hAnsi="Calibri Light" w:cs="Calibri Light"/>
              </w:rPr>
              <w:t>De door u aangeleverde informatie stelt ons in staat om zowel de duurzaamheidsimpact als de kostentechnische consequenties te beoordelen. Op basis daarvan kunnen wij bepalen of dit duurzame assortiment als toekomstig kernassortiment kan worden opgenomen.</w:t>
            </w:r>
          </w:p>
          <w:p w14:paraId="545A2A6B" w14:textId="28AF4A02" w:rsidR="005E669D" w:rsidRPr="00E85FFA" w:rsidRDefault="00A42632" w:rsidP="00761F9B">
            <w:pPr>
              <w:rPr>
                <w:rFonts w:ascii="Calibri Light" w:hAnsi="Calibri Light" w:cs="Calibri Light"/>
              </w:rPr>
            </w:pPr>
            <w:r w:rsidRPr="00A42632">
              <w:rPr>
                <w:rFonts w:ascii="Calibri Light" w:hAnsi="Calibri Light" w:cs="Calibri Light"/>
              </w:rPr>
              <w:t>Auris verplicht zich niet tot afname van het voorgestelde duurzame assortiment. In de verificatiefase wordt besloten of wij dit assortiment geheel, gedeeltelijk of gefaseerd zullen afnemen.</w:t>
            </w:r>
          </w:p>
        </w:tc>
      </w:tr>
    </w:tbl>
    <w:p w14:paraId="246786B7" w14:textId="77777777" w:rsidR="00566D29" w:rsidRPr="00C73540" w:rsidRDefault="00566D29" w:rsidP="00566D29">
      <w:pPr>
        <w:pStyle w:val="3"/>
        <w:numPr>
          <w:ilvl w:val="0"/>
          <w:numId w:val="0"/>
        </w:numPr>
        <w:ind w:left="142"/>
      </w:pPr>
      <w:bookmarkStart w:id="282" w:name="_Toc228791919"/>
      <w:r w:rsidRPr="00C73540">
        <w:t>K3 sub 1: Duurzaamheid 2</w:t>
      </w:r>
      <w:bookmarkEnd w:id="2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566D29" w:rsidRPr="00C73540" w14:paraId="6CC2A896" w14:textId="77777777">
        <w:tc>
          <w:tcPr>
            <w:tcW w:w="9396" w:type="dxa"/>
          </w:tcPr>
          <w:p w14:paraId="32A7DC7E" w14:textId="77777777" w:rsidR="00566D29" w:rsidRPr="00C73540" w:rsidRDefault="00566D29">
            <w:pPr>
              <w:rPr>
                <w:rFonts w:ascii="Calibri Light" w:hAnsi="Calibri Light" w:cs="Calibri Light"/>
                <w:b/>
                <w:bCs w:val="0"/>
              </w:rPr>
            </w:pPr>
            <w:r w:rsidRPr="00C73540">
              <w:rPr>
                <w:rFonts w:ascii="Calibri Light" w:hAnsi="Calibri Light" w:cs="Calibri Light"/>
                <w:b/>
                <w:bCs w:val="0"/>
              </w:rPr>
              <w:t>K3 sub 1: Duurzaamheid 2</w:t>
            </w:r>
          </w:p>
        </w:tc>
      </w:tr>
      <w:tr w:rsidR="00566D29" w:rsidRPr="00F74825" w14:paraId="1AC38BE2" w14:textId="77777777">
        <w:trPr>
          <w:trHeight w:val="1240"/>
        </w:trPr>
        <w:tc>
          <w:tcPr>
            <w:tcW w:w="9396" w:type="dxa"/>
          </w:tcPr>
          <w:p w14:paraId="02CA6208" w14:textId="41EBFCE0" w:rsidR="00566D29" w:rsidRPr="00C73540" w:rsidRDefault="00566D29">
            <w:pPr>
              <w:rPr>
                <w:rFonts w:ascii="Calibri Light" w:hAnsi="Calibri Light" w:cs="Calibri Light"/>
                <w:bCs w:val="0"/>
                <w:iCs/>
              </w:rPr>
            </w:pPr>
            <w:r w:rsidRPr="00C73540">
              <w:rPr>
                <w:rFonts w:ascii="Calibri Light" w:hAnsi="Calibri Light" w:cs="Calibri Light"/>
              </w:rPr>
              <w:t xml:space="preserve">Voor dit kwaliteitscriterium K3, kunnen 20 van de maximaal </w:t>
            </w:r>
            <w:r w:rsidR="00C17D65" w:rsidRPr="00C73540">
              <w:rPr>
                <w:rFonts w:ascii="Calibri Light" w:hAnsi="Calibri Light" w:cs="Calibri Light"/>
              </w:rPr>
              <w:t>5</w:t>
            </w:r>
            <w:r w:rsidRPr="00C73540">
              <w:rPr>
                <w:rFonts w:ascii="Calibri Light" w:hAnsi="Calibri Light" w:cs="Calibri Light"/>
              </w:rPr>
              <w:t>0 punten, in dit onderdeel K1 t/m K3, behaald worden.</w:t>
            </w:r>
          </w:p>
          <w:p w14:paraId="291F70CC" w14:textId="77777777" w:rsidR="00566D29" w:rsidRPr="00C73540" w:rsidRDefault="00566D29">
            <w:pPr>
              <w:rPr>
                <w:rFonts w:ascii="Calibri Light" w:hAnsi="Calibri Light" w:cs="Calibri Light"/>
              </w:rPr>
            </w:pPr>
            <w:r w:rsidRPr="00C73540">
              <w:rPr>
                <w:rFonts w:ascii="Calibri Light" w:hAnsi="Calibri Light" w:cs="Calibri Light"/>
              </w:rPr>
              <w:t>Beschrijf hoe uw organisatie duurzaamheidsresultaten realiseert en opschaalt gedurende de contractperiode. Licht toe welke CO₂</w:t>
            </w:r>
            <w:r w:rsidRPr="00C73540">
              <w:rPr>
                <w:rFonts w:ascii="Calibri Light" w:hAnsi="Calibri Light" w:cs="Calibri Light"/>
              </w:rPr>
              <w:noBreakHyphen/>
              <w:t>reductie, circulariteitswinst en andere meetbare effecten worden bereikt bij omzetting naar duurzame producten of wijzigingen in de dienstverlening (of organisatie). Lever de kostenimpact aan en werk minimaal twee schaalbare opties uit (bijv. Optie A: X% CO₂</w:t>
            </w:r>
            <w:r w:rsidRPr="00C73540">
              <w:rPr>
                <w:rFonts w:ascii="Calibri Light" w:hAnsi="Calibri Light" w:cs="Calibri Light"/>
              </w:rPr>
              <w:noBreakHyphen/>
              <w:t>reductie, Optie B: hoger effect). Toon aan hoe deze prestaties passen binnen een groeimodel (basis → gevorderd → excellent) en hoe u de voortgang meet en borgt. Hieronder wordt een voorbeeld overzicht weergegeven.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0"/>
              <w:gridCol w:w="2551"/>
              <w:gridCol w:w="1557"/>
              <w:gridCol w:w="1565"/>
              <w:gridCol w:w="1559"/>
            </w:tblGrid>
            <w:tr w:rsidR="00566D29" w:rsidRPr="00C73540" w14:paraId="736FA1BB" w14:textId="77777777">
              <w:trPr>
                <w:tblHeader/>
                <w:tblCellSpacing w:w="15" w:type="dxa"/>
              </w:trPr>
              <w:tc>
                <w:tcPr>
                  <w:tcW w:w="0" w:type="auto"/>
                  <w:vAlign w:val="center"/>
                  <w:hideMark/>
                </w:tcPr>
                <w:p w14:paraId="36371C2D" w14:textId="77777777" w:rsidR="00566D29" w:rsidRPr="00C73540" w:rsidRDefault="00566D29">
                  <w:pPr>
                    <w:rPr>
                      <w:rFonts w:ascii="Calibri Light" w:hAnsi="Calibri Light" w:cs="Calibri Light"/>
                      <w:b/>
                      <w:bCs w:val="0"/>
                    </w:rPr>
                  </w:pPr>
                  <w:r w:rsidRPr="00C73540">
                    <w:rPr>
                      <w:rFonts w:ascii="Calibri Light" w:hAnsi="Calibri Light" w:cs="Calibri Light"/>
                      <w:b/>
                      <w:bCs w:val="0"/>
                    </w:rPr>
                    <w:t>Optie</w:t>
                  </w:r>
                </w:p>
              </w:tc>
              <w:tc>
                <w:tcPr>
                  <w:tcW w:w="0" w:type="auto"/>
                  <w:vAlign w:val="center"/>
                  <w:hideMark/>
                </w:tcPr>
                <w:p w14:paraId="7B40C190" w14:textId="77777777" w:rsidR="00566D29" w:rsidRPr="00C73540" w:rsidRDefault="00566D29">
                  <w:pPr>
                    <w:rPr>
                      <w:rFonts w:ascii="Calibri Light" w:hAnsi="Calibri Light" w:cs="Calibri Light"/>
                      <w:b/>
                      <w:bCs w:val="0"/>
                    </w:rPr>
                  </w:pPr>
                  <w:r w:rsidRPr="00C73540">
                    <w:rPr>
                      <w:rFonts w:ascii="Calibri Light" w:hAnsi="Calibri Light" w:cs="Calibri Light"/>
                      <w:b/>
                      <w:bCs w:val="0"/>
                    </w:rPr>
                    <w:t>Beschrijving</w:t>
                  </w:r>
                </w:p>
              </w:tc>
              <w:tc>
                <w:tcPr>
                  <w:tcW w:w="0" w:type="auto"/>
                  <w:vAlign w:val="center"/>
                  <w:hideMark/>
                </w:tcPr>
                <w:p w14:paraId="7E4E9BA2" w14:textId="77777777" w:rsidR="00566D29" w:rsidRPr="00C73540" w:rsidRDefault="00566D29">
                  <w:pPr>
                    <w:rPr>
                      <w:rFonts w:ascii="Calibri Light" w:hAnsi="Calibri Light" w:cs="Calibri Light"/>
                      <w:b/>
                      <w:bCs w:val="0"/>
                    </w:rPr>
                  </w:pPr>
                  <w:r w:rsidRPr="00C73540">
                    <w:rPr>
                      <w:rFonts w:ascii="Calibri Light" w:hAnsi="Calibri Light" w:cs="Calibri Light"/>
                      <w:b/>
                      <w:bCs w:val="0"/>
                    </w:rPr>
                    <w:t>CO₂</w:t>
                  </w:r>
                  <w:r w:rsidRPr="00C73540">
                    <w:rPr>
                      <w:rFonts w:ascii="Calibri Light" w:hAnsi="Calibri Light" w:cs="Calibri Light"/>
                      <w:b/>
                      <w:bCs w:val="0"/>
                    </w:rPr>
                    <w:noBreakHyphen/>
                    <w:t xml:space="preserve">reductie </w:t>
                  </w:r>
                  <w:proofErr w:type="spellStart"/>
                  <w:r w:rsidRPr="00C73540">
                    <w:rPr>
                      <w:rFonts w:ascii="Calibri Light" w:hAnsi="Calibri Light" w:cs="Calibri Light"/>
                      <w:b/>
                      <w:bCs w:val="0"/>
                    </w:rPr>
                    <w:t>etc</w:t>
                  </w:r>
                  <w:proofErr w:type="spellEnd"/>
                </w:p>
              </w:tc>
              <w:tc>
                <w:tcPr>
                  <w:tcW w:w="1535" w:type="dxa"/>
                  <w:vAlign w:val="center"/>
                  <w:hideMark/>
                </w:tcPr>
                <w:p w14:paraId="28B58C77" w14:textId="77777777" w:rsidR="00566D29" w:rsidRPr="00C73540" w:rsidRDefault="00566D29">
                  <w:pPr>
                    <w:rPr>
                      <w:rFonts w:ascii="Calibri Light" w:hAnsi="Calibri Light" w:cs="Calibri Light"/>
                      <w:b/>
                      <w:bCs w:val="0"/>
                    </w:rPr>
                  </w:pPr>
                  <w:r w:rsidRPr="00C73540">
                    <w:rPr>
                      <w:rFonts w:ascii="Calibri Light" w:hAnsi="Calibri Light" w:cs="Calibri Light"/>
                      <w:b/>
                      <w:bCs w:val="0"/>
                    </w:rPr>
                    <w:t>Kostenimpact</w:t>
                  </w:r>
                </w:p>
              </w:tc>
              <w:tc>
                <w:tcPr>
                  <w:tcW w:w="1514" w:type="dxa"/>
                  <w:vAlign w:val="center"/>
                  <w:hideMark/>
                </w:tcPr>
                <w:p w14:paraId="57DA7963" w14:textId="77777777" w:rsidR="00566D29" w:rsidRPr="00C73540" w:rsidRDefault="00566D29">
                  <w:pPr>
                    <w:rPr>
                      <w:rFonts w:ascii="Calibri Light" w:hAnsi="Calibri Light" w:cs="Calibri Light"/>
                      <w:b/>
                      <w:bCs w:val="0"/>
                    </w:rPr>
                  </w:pPr>
                  <w:r w:rsidRPr="00C73540">
                    <w:rPr>
                      <w:rFonts w:ascii="Calibri Light" w:hAnsi="Calibri Light" w:cs="Calibri Light"/>
                      <w:b/>
                      <w:bCs w:val="0"/>
                    </w:rPr>
                    <w:t>Eind-effect</w:t>
                  </w:r>
                </w:p>
              </w:tc>
            </w:tr>
            <w:tr w:rsidR="00566D29" w:rsidRPr="00C73540" w14:paraId="3EF5918D" w14:textId="77777777">
              <w:trPr>
                <w:tblCellSpacing w:w="15" w:type="dxa"/>
              </w:trPr>
              <w:tc>
                <w:tcPr>
                  <w:tcW w:w="0" w:type="auto"/>
                  <w:vAlign w:val="center"/>
                  <w:hideMark/>
                </w:tcPr>
                <w:p w14:paraId="1C9C69D0" w14:textId="77777777" w:rsidR="00566D29" w:rsidRPr="00C73540" w:rsidRDefault="00566D29">
                  <w:pPr>
                    <w:rPr>
                      <w:rFonts w:ascii="Calibri Light" w:hAnsi="Calibri Light" w:cs="Calibri Light"/>
                    </w:rPr>
                  </w:pPr>
                  <w:r w:rsidRPr="00C73540">
                    <w:rPr>
                      <w:rFonts w:ascii="Calibri Light" w:hAnsi="Calibri Light" w:cs="Calibri Light"/>
                    </w:rPr>
                    <w:t>A – Basis</w:t>
                  </w:r>
                </w:p>
              </w:tc>
              <w:tc>
                <w:tcPr>
                  <w:tcW w:w="0" w:type="auto"/>
                  <w:vAlign w:val="center"/>
                  <w:hideMark/>
                </w:tcPr>
                <w:p w14:paraId="3794132D" w14:textId="77777777" w:rsidR="00566D29" w:rsidRPr="00C73540" w:rsidRDefault="00566D29">
                  <w:pPr>
                    <w:rPr>
                      <w:rFonts w:ascii="Calibri Light" w:hAnsi="Calibri Light" w:cs="Calibri Light"/>
                    </w:rPr>
                  </w:pPr>
                  <w:r w:rsidRPr="00C73540">
                    <w:rPr>
                      <w:rFonts w:ascii="Calibri Light" w:hAnsi="Calibri Light" w:cs="Calibri Light"/>
                    </w:rPr>
                    <w:t>Minimale duurzame variant</w:t>
                  </w:r>
                </w:p>
              </w:tc>
              <w:tc>
                <w:tcPr>
                  <w:tcW w:w="0" w:type="auto"/>
                  <w:vAlign w:val="center"/>
                  <w:hideMark/>
                </w:tcPr>
                <w:p w14:paraId="46B06B2E" w14:textId="77777777" w:rsidR="00566D29" w:rsidRPr="00C73540" w:rsidRDefault="00566D29">
                  <w:pPr>
                    <w:rPr>
                      <w:rFonts w:ascii="Calibri Light" w:hAnsi="Calibri Light" w:cs="Calibri Light"/>
                    </w:rPr>
                  </w:pPr>
                  <w:r w:rsidRPr="00C73540">
                    <w:rPr>
                      <w:rFonts w:ascii="Calibri Light" w:hAnsi="Calibri Light" w:cs="Calibri Light"/>
                    </w:rPr>
                    <w:t>X% reductie</w:t>
                  </w:r>
                </w:p>
              </w:tc>
              <w:tc>
                <w:tcPr>
                  <w:tcW w:w="1535" w:type="dxa"/>
                  <w:vAlign w:val="center"/>
                  <w:hideMark/>
                </w:tcPr>
                <w:p w14:paraId="790CA8A3" w14:textId="77777777" w:rsidR="00566D29" w:rsidRPr="00C73540" w:rsidRDefault="00566D29">
                  <w:pPr>
                    <w:rPr>
                      <w:rFonts w:ascii="Calibri Light" w:hAnsi="Calibri Light" w:cs="Calibri Light"/>
                    </w:rPr>
                  </w:pPr>
                  <w:r w:rsidRPr="00C73540">
                    <w:rPr>
                      <w:rFonts w:ascii="Calibri Light" w:hAnsi="Calibri Light" w:cs="Calibri Light"/>
                    </w:rPr>
                    <w:t>€</w:t>
                  </w:r>
                </w:p>
              </w:tc>
              <w:tc>
                <w:tcPr>
                  <w:tcW w:w="1514" w:type="dxa"/>
                  <w:vAlign w:val="center"/>
                  <w:hideMark/>
                </w:tcPr>
                <w:p w14:paraId="75AE68C0" w14:textId="77777777" w:rsidR="00566D29" w:rsidRPr="00C73540" w:rsidRDefault="00566D29">
                  <w:pPr>
                    <w:rPr>
                      <w:rFonts w:ascii="Calibri Light" w:hAnsi="Calibri Light" w:cs="Calibri Light"/>
                    </w:rPr>
                  </w:pPr>
                  <w:r w:rsidRPr="00C73540">
                    <w:rPr>
                      <w:rFonts w:ascii="Calibri Light" w:hAnsi="Calibri Light" w:cs="Calibri Light"/>
                    </w:rPr>
                    <w:t>Basiseffect</w:t>
                  </w:r>
                </w:p>
              </w:tc>
            </w:tr>
            <w:tr w:rsidR="00566D29" w:rsidRPr="00C73540" w14:paraId="67CB0FCC" w14:textId="77777777">
              <w:trPr>
                <w:tblCellSpacing w:w="15" w:type="dxa"/>
              </w:trPr>
              <w:tc>
                <w:tcPr>
                  <w:tcW w:w="0" w:type="auto"/>
                  <w:vAlign w:val="center"/>
                  <w:hideMark/>
                </w:tcPr>
                <w:p w14:paraId="6DDD952D" w14:textId="77777777" w:rsidR="00566D29" w:rsidRPr="00C73540" w:rsidRDefault="00566D29">
                  <w:pPr>
                    <w:rPr>
                      <w:rFonts w:ascii="Calibri Light" w:hAnsi="Calibri Light" w:cs="Calibri Light"/>
                    </w:rPr>
                  </w:pPr>
                  <w:r w:rsidRPr="00C73540">
                    <w:rPr>
                      <w:rFonts w:ascii="Calibri Light" w:hAnsi="Calibri Light" w:cs="Calibri Light"/>
                    </w:rPr>
                    <w:t>B – Verhoogd</w:t>
                  </w:r>
                </w:p>
              </w:tc>
              <w:tc>
                <w:tcPr>
                  <w:tcW w:w="0" w:type="auto"/>
                  <w:vAlign w:val="center"/>
                  <w:hideMark/>
                </w:tcPr>
                <w:p w14:paraId="68B0E013" w14:textId="77777777" w:rsidR="00566D29" w:rsidRPr="00C73540" w:rsidRDefault="00566D29">
                  <w:pPr>
                    <w:rPr>
                      <w:rFonts w:ascii="Calibri Light" w:hAnsi="Calibri Light" w:cs="Calibri Light"/>
                    </w:rPr>
                  </w:pPr>
                  <w:r w:rsidRPr="00C73540">
                    <w:rPr>
                      <w:rFonts w:ascii="Calibri Light" w:hAnsi="Calibri Light" w:cs="Calibri Light"/>
                    </w:rPr>
                    <w:t>Ambitieuzere variant</w:t>
                  </w:r>
                </w:p>
              </w:tc>
              <w:tc>
                <w:tcPr>
                  <w:tcW w:w="0" w:type="auto"/>
                  <w:vAlign w:val="center"/>
                  <w:hideMark/>
                </w:tcPr>
                <w:p w14:paraId="64911523" w14:textId="77777777" w:rsidR="00566D29" w:rsidRPr="00C73540" w:rsidRDefault="00566D29">
                  <w:pPr>
                    <w:rPr>
                      <w:rFonts w:ascii="Calibri Light" w:hAnsi="Calibri Light" w:cs="Calibri Light"/>
                    </w:rPr>
                  </w:pPr>
                  <w:r w:rsidRPr="00C73540">
                    <w:rPr>
                      <w:rFonts w:ascii="Calibri Light" w:hAnsi="Calibri Light" w:cs="Calibri Light"/>
                    </w:rPr>
                    <w:t>X+Y% reductie</w:t>
                  </w:r>
                </w:p>
              </w:tc>
              <w:tc>
                <w:tcPr>
                  <w:tcW w:w="1535" w:type="dxa"/>
                  <w:vAlign w:val="center"/>
                  <w:hideMark/>
                </w:tcPr>
                <w:p w14:paraId="2CE4D08F" w14:textId="77777777" w:rsidR="00566D29" w:rsidRPr="00C73540" w:rsidRDefault="00566D29">
                  <w:pPr>
                    <w:rPr>
                      <w:rFonts w:ascii="Calibri Light" w:hAnsi="Calibri Light" w:cs="Calibri Light"/>
                    </w:rPr>
                  </w:pPr>
                  <w:r w:rsidRPr="00C73540">
                    <w:rPr>
                      <w:rFonts w:ascii="Calibri Light" w:hAnsi="Calibri Light" w:cs="Calibri Light"/>
                    </w:rPr>
                    <w:t>€€</w:t>
                  </w:r>
                </w:p>
              </w:tc>
              <w:tc>
                <w:tcPr>
                  <w:tcW w:w="1514" w:type="dxa"/>
                  <w:vAlign w:val="center"/>
                  <w:hideMark/>
                </w:tcPr>
                <w:p w14:paraId="6121C68E" w14:textId="77777777" w:rsidR="00566D29" w:rsidRPr="00C73540" w:rsidRDefault="00566D29">
                  <w:pPr>
                    <w:rPr>
                      <w:rFonts w:ascii="Calibri Light" w:hAnsi="Calibri Light" w:cs="Calibri Light"/>
                    </w:rPr>
                  </w:pPr>
                  <w:r w:rsidRPr="00C73540">
                    <w:rPr>
                      <w:rFonts w:ascii="Calibri Light" w:hAnsi="Calibri Light" w:cs="Calibri Light"/>
                    </w:rPr>
                    <w:t>Sterk effect</w:t>
                  </w:r>
                </w:p>
              </w:tc>
            </w:tr>
            <w:tr w:rsidR="00566D29" w:rsidRPr="00C73540" w14:paraId="18D17B12" w14:textId="77777777">
              <w:trPr>
                <w:tblCellSpacing w:w="15" w:type="dxa"/>
              </w:trPr>
              <w:tc>
                <w:tcPr>
                  <w:tcW w:w="0" w:type="auto"/>
                  <w:vAlign w:val="center"/>
                  <w:hideMark/>
                </w:tcPr>
                <w:p w14:paraId="7429F99F" w14:textId="77777777" w:rsidR="00566D29" w:rsidRPr="00C73540" w:rsidRDefault="00566D29">
                  <w:pPr>
                    <w:rPr>
                      <w:rFonts w:ascii="Calibri Light" w:hAnsi="Calibri Light" w:cs="Calibri Light"/>
                    </w:rPr>
                  </w:pPr>
                  <w:r w:rsidRPr="00C73540">
                    <w:rPr>
                      <w:rFonts w:ascii="Calibri Light" w:hAnsi="Calibri Light" w:cs="Calibri Light"/>
                    </w:rPr>
                    <w:t>C – Excellent</w:t>
                  </w:r>
                </w:p>
              </w:tc>
              <w:tc>
                <w:tcPr>
                  <w:tcW w:w="0" w:type="auto"/>
                  <w:vAlign w:val="center"/>
                  <w:hideMark/>
                </w:tcPr>
                <w:p w14:paraId="095A33EA" w14:textId="77777777" w:rsidR="00566D29" w:rsidRPr="00C73540" w:rsidRDefault="00566D29">
                  <w:pPr>
                    <w:rPr>
                      <w:rFonts w:ascii="Calibri Light" w:hAnsi="Calibri Light" w:cs="Calibri Light"/>
                    </w:rPr>
                  </w:pPr>
                  <w:r w:rsidRPr="00C73540">
                    <w:rPr>
                      <w:rFonts w:ascii="Calibri Light" w:hAnsi="Calibri Light" w:cs="Calibri Light"/>
                    </w:rPr>
                    <w:t>Maximale duurzame variant</w:t>
                  </w:r>
                </w:p>
              </w:tc>
              <w:tc>
                <w:tcPr>
                  <w:tcW w:w="0" w:type="auto"/>
                  <w:vAlign w:val="center"/>
                  <w:hideMark/>
                </w:tcPr>
                <w:p w14:paraId="648641E4" w14:textId="77777777" w:rsidR="00566D29" w:rsidRPr="00C73540" w:rsidRDefault="00566D29">
                  <w:pPr>
                    <w:rPr>
                      <w:rFonts w:ascii="Calibri Light" w:hAnsi="Calibri Light" w:cs="Calibri Light"/>
                    </w:rPr>
                  </w:pPr>
                  <w:r w:rsidRPr="00C73540">
                    <w:rPr>
                      <w:rFonts w:ascii="Calibri Light" w:hAnsi="Calibri Light" w:cs="Calibri Light"/>
                    </w:rPr>
                    <w:t>X+Y+Z% reductie</w:t>
                  </w:r>
                </w:p>
              </w:tc>
              <w:tc>
                <w:tcPr>
                  <w:tcW w:w="1535" w:type="dxa"/>
                  <w:vAlign w:val="center"/>
                  <w:hideMark/>
                </w:tcPr>
                <w:p w14:paraId="0D9AB647" w14:textId="77777777" w:rsidR="00566D29" w:rsidRPr="00C73540" w:rsidRDefault="00566D29">
                  <w:pPr>
                    <w:rPr>
                      <w:rFonts w:ascii="Calibri Light" w:hAnsi="Calibri Light" w:cs="Calibri Light"/>
                    </w:rPr>
                  </w:pPr>
                  <w:r w:rsidRPr="00C73540">
                    <w:rPr>
                      <w:rFonts w:ascii="Calibri Light" w:hAnsi="Calibri Light" w:cs="Calibri Light"/>
                    </w:rPr>
                    <w:t>€€€</w:t>
                  </w:r>
                </w:p>
              </w:tc>
              <w:tc>
                <w:tcPr>
                  <w:tcW w:w="1514" w:type="dxa"/>
                  <w:vAlign w:val="center"/>
                  <w:hideMark/>
                </w:tcPr>
                <w:p w14:paraId="034F6B3B" w14:textId="77777777" w:rsidR="00566D29" w:rsidRPr="00C73540" w:rsidRDefault="00566D29">
                  <w:pPr>
                    <w:rPr>
                      <w:rFonts w:ascii="Calibri Light" w:hAnsi="Calibri Light" w:cs="Calibri Light"/>
                    </w:rPr>
                  </w:pPr>
                  <w:r w:rsidRPr="00C73540">
                    <w:rPr>
                      <w:rFonts w:ascii="Calibri Light" w:hAnsi="Calibri Light" w:cs="Calibri Light"/>
                    </w:rPr>
                    <w:t>Hoogste effect</w:t>
                  </w:r>
                </w:p>
              </w:tc>
            </w:tr>
          </w:tbl>
          <w:p w14:paraId="376B23B4" w14:textId="77777777" w:rsidR="00566D29" w:rsidRPr="00C73540" w:rsidRDefault="00566D29">
            <w:pPr>
              <w:rPr>
                <w:rFonts w:ascii="Calibri Light" w:hAnsi="Calibri Light" w:cs="Calibri Light"/>
              </w:rPr>
            </w:pPr>
          </w:p>
          <w:p w14:paraId="244589C8" w14:textId="1DF8BAF7" w:rsidR="00566D29" w:rsidRPr="00E85FFA" w:rsidRDefault="00566D29">
            <w:pPr>
              <w:rPr>
                <w:rFonts w:ascii="Calibri Light" w:hAnsi="Calibri Light" w:cs="Calibri Light"/>
              </w:rPr>
            </w:pPr>
            <w:r w:rsidRPr="00C73540">
              <w:rPr>
                <w:rFonts w:ascii="Calibri Light" w:hAnsi="Calibri Light" w:cs="Calibri Light"/>
              </w:rPr>
              <w:t>De aanbestedende dienst behoudt zich het recht voor geen van de aangeboden duurzame opties af te nemen en de bijbehorende kosten worden niet in het prijzenblad opgenomen omdat deze niet meewegen in de inschrijfprijs.</w:t>
            </w:r>
          </w:p>
        </w:tc>
      </w:tr>
    </w:tbl>
    <w:p w14:paraId="12D11F50" w14:textId="77777777" w:rsidR="00FD1F6F" w:rsidRDefault="00E32CD8" w:rsidP="00D45F00">
      <w:pPr>
        <w:pStyle w:val="kop20"/>
      </w:pPr>
      <w:bookmarkStart w:id="283" w:name="_Toc42057293"/>
      <w:bookmarkStart w:id="284" w:name="_Toc223517273"/>
      <w:bookmarkStart w:id="285" w:name="_Toc228791920"/>
      <w:r>
        <w:t>Beantwoording</w:t>
      </w:r>
      <w:bookmarkEnd w:id="283"/>
      <w:bookmarkEnd w:id="284"/>
      <w:bookmarkEnd w:id="285"/>
      <w:r>
        <w:t xml:space="preserve"> </w:t>
      </w:r>
    </w:p>
    <w:p w14:paraId="7BAB0166" w14:textId="31C2121D" w:rsidR="00CC0734" w:rsidRDefault="00FD1F6F" w:rsidP="00D9619D">
      <w:pPr>
        <w:shd w:val="clear" w:color="auto" w:fill="FFFFFF"/>
        <w:jc w:val="both"/>
        <w:rPr>
          <w:rFonts w:ascii="Calibri Light" w:hAnsi="Calibri Light" w:cs="Calibri Light"/>
        </w:rPr>
      </w:pPr>
      <w:r w:rsidRPr="00F85B03">
        <w:rPr>
          <w:rFonts w:ascii="Calibri Light" w:hAnsi="Calibri Light" w:cs="Calibri Light"/>
        </w:rPr>
        <w:t xml:space="preserve">De beantwoording </w:t>
      </w:r>
      <w:r w:rsidR="008B1D42" w:rsidRPr="00F85B03">
        <w:rPr>
          <w:rFonts w:ascii="Calibri Light" w:hAnsi="Calibri Light" w:cs="Calibri Light"/>
        </w:rPr>
        <w:t>van de kwaliteitsvragen dient gerelateerd te worden aan het klantprofiel, de aanbestedingsleidraad en het programma van Eisen. Inschrijver mag voor de beantwoording van K1</w:t>
      </w:r>
      <w:r w:rsidR="00D65D82" w:rsidRPr="00F85B03">
        <w:rPr>
          <w:rFonts w:ascii="Calibri Light" w:hAnsi="Calibri Light" w:cs="Calibri Light"/>
        </w:rPr>
        <w:t xml:space="preserve"> tot en met K</w:t>
      </w:r>
      <w:r w:rsidR="00F85B03" w:rsidRPr="00F85B03">
        <w:rPr>
          <w:rFonts w:ascii="Calibri Light" w:hAnsi="Calibri Light" w:cs="Calibri Light"/>
        </w:rPr>
        <w:t>3</w:t>
      </w:r>
      <w:r w:rsidR="00D65D82" w:rsidRPr="00F85B03">
        <w:rPr>
          <w:rFonts w:ascii="Calibri Light" w:hAnsi="Calibri Light" w:cs="Calibri Light"/>
        </w:rPr>
        <w:t xml:space="preserve"> </w:t>
      </w:r>
      <w:r w:rsidR="008B1D42" w:rsidRPr="00F85B03">
        <w:rPr>
          <w:rFonts w:ascii="Calibri Light" w:hAnsi="Calibri Light" w:cs="Calibri Light"/>
        </w:rPr>
        <w:t xml:space="preserve">maximaal </w:t>
      </w:r>
      <w:r w:rsidR="00F85B03" w:rsidRPr="00F85B03">
        <w:rPr>
          <w:rFonts w:ascii="Calibri Light" w:hAnsi="Calibri Light" w:cs="Calibri Light"/>
        </w:rPr>
        <w:t>twee</w:t>
      </w:r>
      <w:r w:rsidR="00D65D82" w:rsidRPr="00F85B03">
        <w:rPr>
          <w:rFonts w:ascii="Calibri Light" w:hAnsi="Calibri Light" w:cs="Calibri Light"/>
        </w:rPr>
        <w:t xml:space="preserve"> (</w:t>
      </w:r>
      <w:r w:rsidR="00F85B03" w:rsidRPr="00F85B03">
        <w:rPr>
          <w:rFonts w:ascii="Calibri Light" w:hAnsi="Calibri Light" w:cs="Calibri Light"/>
        </w:rPr>
        <w:t>2</w:t>
      </w:r>
      <w:r w:rsidR="00D65D82" w:rsidRPr="00F85B03">
        <w:rPr>
          <w:rFonts w:ascii="Calibri Light" w:hAnsi="Calibri Light" w:cs="Calibri Light"/>
        </w:rPr>
        <w:t xml:space="preserve">) </w:t>
      </w:r>
      <w:r w:rsidR="008B1D42" w:rsidRPr="00F85B03">
        <w:rPr>
          <w:rFonts w:ascii="Calibri Light" w:hAnsi="Calibri Light" w:cs="Calibri Light"/>
        </w:rPr>
        <w:t>pagina</w:t>
      </w:r>
      <w:r w:rsidR="006E4A54">
        <w:rPr>
          <w:rFonts w:ascii="Calibri Light" w:hAnsi="Calibri Light" w:cs="Calibri Light"/>
        </w:rPr>
        <w:t>’</w:t>
      </w:r>
      <w:r w:rsidR="00F85B03" w:rsidRPr="00F85B03">
        <w:rPr>
          <w:rFonts w:ascii="Calibri Light" w:hAnsi="Calibri Light" w:cs="Calibri Light"/>
        </w:rPr>
        <w:t>s</w:t>
      </w:r>
      <w:r w:rsidR="008B1D42" w:rsidRPr="00F85B03">
        <w:rPr>
          <w:rFonts w:ascii="Calibri Light" w:hAnsi="Calibri Light" w:cs="Calibri Light"/>
        </w:rPr>
        <w:t xml:space="preserve"> gebruiken</w:t>
      </w:r>
      <w:r w:rsidR="006E4A54">
        <w:rPr>
          <w:rFonts w:ascii="Calibri Light" w:hAnsi="Calibri Light" w:cs="Calibri Light"/>
        </w:rPr>
        <w:t xml:space="preserve"> </w:t>
      </w:r>
      <w:r w:rsidR="000E26E2">
        <w:rPr>
          <w:rFonts w:ascii="Calibri Light" w:hAnsi="Calibri Light" w:cs="Calibri Light"/>
        </w:rPr>
        <w:t>(</w:t>
      </w:r>
      <w:r w:rsidR="006E4A54">
        <w:rPr>
          <w:rFonts w:ascii="Calibri Light" w:hAnsi="Calibri Light" w:cs="Calibri Light"/>
        </w:rPr>
        <w:t xml:space="preserve">dit is exclusief de </w:t>
      </w:r>
      <w:r w:rsidR="000E26E2">
        <w:rPr>
          <w:rFonts w:ascii="Calibri Light" w:hAnsi="Calibri Light" w:cs="Calibri Light"/>
        </w:rPr>
        <w:t>voorbeeld factuur).</w:t>
      </w:r>
      <w:r w:rsidR="00D65D82" w:rsidRPr="00F85B03">
        <w:rPr>
          <w:rFonts w:ascii="Calibri Light" w:hAnsi="Calibri Light" w:cs="Calibri Light"/>
        </w:rPr>
        <w:t xml:space="preserve"> </w:t>
      </w:r>
      <w:r w:rsidR="00D67897" w:rsidRPr="00F85B03">
        <w:rPr>
          <w:rFonts w:ascii="Calibri Light" w:hAnsi="Calibri Light" w:cs="Calibri Light"/>
        </w:rPr>
        <w:t>Alle beschrijvingen zijn enkelzijdig op A4 formaat</w:t>
      </w:r>
      <w:r w:rsidR="00D67897" w:rsidRPr="00E85FFA">
        <w:rPr>
          <w:rFonts w:ascii="Calibri Light" w:hAnsi="Calibri Light" w:cs="Calibri Light"/>
        </w:rPr>
        <w:t xml:space="preserve"> en dienen te worden uitgewerkt in lettertype </w:t>
      </w:r>
      <w:proofErr w:type="spellStart"/>
      <w:r w:rsidR="00F85B03">
        <w:rPr>
          <w:rFonts w:ascii="Calibri Light" w:hAnsi="Calibri Light" w:cs="Calibri Light"/>
        </w:rPr>
        <w:t>Calibri</w:t>
      </w:r>
      <w:proofErr w:type="spellEnd"/>
      <w:r w:rsidR="00F85B03">
        <w:rPr>
          <w:rFonts w:ascii="Calibri Light" w:hAnsi="Calibri Light" w:cs="Calibri Light"/>
        </w:rPr>
        <w:t xml:space="preserve"> Light</w:t>
      </w:r>
      <w:r w:rsidR="00D67897" w:rsidRPr="00E85FFA">
        <w:rPr>
          <w:rFonts w:ascii="Calibri Light" w:hAnsi="Calibri Light" w:cs="Calibri Light"/>
        </w:rPr>
        <w:t xml:space="preserve">, grootte 10, regelafstand 1,0. </w:t>
      </w:r>
    </w:p>
    <w:p w14:paraId="6A618EE1" w14:textId="77777777" w:rsidR="00D65D82" w:rsidRPr="00E85FFA" w:rsidRDefault="00D65D82" w:rsidP="009F2EAA">
      <w:pPr>
        <w:shd w:val="clear" w:color="auto" w:fill="FFFFFF"/>
        <w:jc w:val="both"/>
        <w:rPr>
          <w:rFonts w:ascii="Calibri Light" w:hAnsi="Calibri Light" w:cs="Calibri Light"/>
        </w:rPr>
      </w:pPr>
    </w:p>
    <w:p w14:paraId="3BB32C13" w14:textId="6913E873" w:rsidR="00D444BF" w:rsidRPr="00E85FFA" w:rsidRDefault="00CC0734" w:rsidP="00D9619D">
      <w:pPr>
        <w:jc w:val="both"/>
        <w:rPr>
          <w:rFonts w:ascii="Calibri Light" w:hAnsi="Calibri Light" w:cs="Calibri Light"/>
        </w:rPr>
      </w:pPr>
      <w:r w:rsidRPr="00E85FFA">
        <w:rPr>
          <w:rFonts w:ascii="Calibri Light" w:hAnsi="Calibri Light" w:cs="Calibri Light"/>
        </w:rPr>
        <w:t xml:space="preserve">Wanneer de beantwoording van de kwaliteitsvragen meer dan het maximaal aantal pagina’s beslaat, worden de pagina’s boven het maximum niet gelezen en dur ook niet beoordeeld. </w:t>
      </w:r>
      <w:r w:rsidR="00D444BF" w:rsidRPr="00E85FFA">
        <w:rPr>
          <w:rFonts w:ascii="Calibri Light" w:hAnsi="Calibri Light" w:cs="Calibri Light"/>
        </w:rPr>
        <w:t>Verwijzingen naar bijvoorbeeld websites zullen niet worden gelezen en dus niet beoordeeld. Hierbij dient tevens opgemerkt te worden dat eventuele bijlagen meetellen voor het aantal pagina’s</w:t>
      </w:r>
      <w:r w:rsidR="00F21B74">
        <w:rPr>
          <w:rFonts w:ascii="Calibri Light" w:hAnsi="Calibri Light" w:cs="Calibri Light"/>
        </w:rPr>
        <w:t>.</w:t>
      </w:r>
    </w:p>
    <w:p w14:paraId="63AEA2AD" w14:textId="77777777" w:rsidR="00D444BF" w:rsidRPr="00E85FFA" w:rsidRDefault="00D444BF" w:rsidP="00CC0734">
      <w:pPr>
        <w:jc w:val="both"/>
        <w:rPr>
          <w:rFonts w:ascii="Calibri Light" w:hAnsi="Calibri Light" w:cs="Calibri Light"/>
        </w:rPr>
      </w:pPr>
    </w:p>
    <w:p w14:paraId="4C776DA8" w14:textId="4A51FF52" w:rsidR="00FD1F6F" w:rsidRPr="00ED7065" w:rsidRDefault="00D444BF" w:rsidP="00ED7065">
      <w:pPr>
        <w:jc w:val="both"/>
        <w:rPr>
          <w:rFonts w:ascii="Calibri Light" w:hAnsi="Calibri Light" w:cs="Calibri Light"/>
        </w:rPr>
      </w:pPr>
      <w:r w:rsidRPr="00E85FFA">
        <w:rPr>
          <w:rFonts w:ascii="Calibri Light" w:hAnsi="Calibri Light" w:cs="Calibri Light"/>
        </w:rPr>
        <w:t>De schriftelijke beantwoording van de kwaliteitscriteria maakt na gunning onderdeel uit van de Overeenkomst. Dit wil zeggen dat de toezeggingen en beloften die in de beantwoording zijn opgenomen, ook nagekomen en uitgevoerd dienen te worden.</w:t>
      </w:r>
      <w:r w:rsidR="008E5BDC">
        <w:rPr>
          <w:rFonts w:ascii="Calibri Light" w:hAnsi="Calibri Light" w:cs="Calibri Light"/>
        </w:rPr>
        <w:t xml:space="preserve"> Als</w:t>
      </w:r>
      <w:r w:rsidRPr="00E85FFA">
        <w:rPr>
          <w:rFonts w:ascii="Calibri Light" w:hAnsi="Calibri Light" w:cs="Calibri Light"/>
        </w:rPr>
        <w:t xml:space="preserve"> hetgeen omschreven is in de beantwoording, extra kosten met zich meebrengt die niet zijn opgenomen in het prijzenblad, dient inschrijver expliciet te vermelden in de beantwoording. </w:t>
      </w:r>
      <w:r w:rsidR="008E5BDC">
        <w:rPr>
          <w:rFonts w:ascii="Calibri Light" w:hAnsi="Calibri Light" w:cs="Calibri Light"/>
        </w:rPr>
        <w:t>Wanneer</w:t>
      </w:r>
      <w:r w:rsidRPr="00E85FFA">
        <w:rPr>
          <w:rFonts w:ascii="Calibri Light" w:hAnsi="Calibri Light" w:cs="Calibri Light"/>
        </w:rPr>
        <w:t xml:space="preserve"> er geen kosten vermeld zijn, worden er geen (extra) kosten, buiten de in het prijzenblad genoemde kosten vergoed door opdrachtgever. </w:t>
      </w:r>
      <w:r w:rsidR="008E5BDC">
        <w:rPr>
          <w:rFonts w:ascii="Calibri Light" w:hAnsi="Calibri Light" w:cs="Calibri Light"/>
        </w:rPr>
        <w:t xml:space="preserve">Als </w:t>
      </w:r>
      <w:r w:rsidRPr="00E85FFA">
        <w:rPr>
          <w:rFonts w:ascii="Calibri Light" w:hAnsi="Calibri Light" w:cs="Calibri Light"/>
        </w:rPr>
        <w:t>er wel extra kosten benoemd zijn in de beantwoording, zullen de kosten onderdeel zijn van de beoordeling</w:t>
      </w:r>
      <w:r w:rsidR="008E5BDC">
        <w:rPr>
          <w:rFonts w:ascii="Calibri Light" w:hAnsi="Calibri Light" w:cs="Calibri Light"/>
        </w:rPr>
        <w:t xml:space="preserve"> </w:t>
      </w:r>
      <w:r w:rsidRPr="00E85FFA">
        <w:rPr>
          <w:rFonts w:ascii="Calibri Light" w:hAnsi="Calibri Light" w:cs="Calibri Light"/>
        </w:rPr>
        <w:t xml:space="preserve">en het toekennen van meerwaarde aan een bepaalde oplossing. </w:t>
      </w:r>
    </w:p>
    <w:p w14:paraId="1CB6A4AB" w14:textId="46A307CF" w:rsidR="00D444BF" w:rsidRDefault="00D444BF" w:rsidP="00D45F00">
      <w:pPr>
        <w:pStyle w:val="kop20"/>
      </w:pPr>
      <w:bookmarkStart w:id="286" w:name="_Toc42057294"/>
      <w:bookmarkStart w:id="287" w:name="_Toc223517274"/>
      <w:bookmarkStart w:id="288" w:name="_Toc228791921"/>
      <w:r>
        <w:t xml:space="preserve">Beoordeling Kwaliteitsvragen </w:t>
      </w:r>
      <w:r w:rsidR="009A0B7D">
        <w:t xml:space="preserve">(K1 t/m </w:t>
      </w:r>
      <w:r w:rsidR="008B46E7">
        <w:t>3</w:t>
      </w:r>
      <w:r w:rsidR="009A0B7D">
        <w:t>)</w:t>
      </w:r>
      <w:bookmarkEnd w:id="286"/>
      <w:bookmarkEnd w:id="287"/>
      <w:bookmarkEnd w:id="288"/>
    </w:p>
    <w:p w14:paraId="25D7F769" w14:textId="0974859A" w:rsidR="009A0B7D" w:rsidRPr="00E85FFA" w:rsidRDefault="00D444BF" w:rsidP="00D444BF">
      <w:pPr>
        <w:jc w:val="both"/>
        <w:rPr>
          <w:rFonts w:ascii="Calibri Light" w:hAnsi="Calibri Light" w:cs="Calibri Light"/>
        </w:rPr>
      </w:pPr>
      <w:r w:rsidRPr="00E85FFA">
        <w:rPr>
          <w:rFonts w:ascii="Calibri Light" w:hAnsi="Calibri Light" w:cs="Calibri Light"/>
        </w:rPr>
        <w:t>Per compon</w:t>
      </w:r>
      <w:r w:rsidR="004051ED" w:rsidRPr="00E85FFA">
        <w:rPr>
          <w:rFonts w:ascii="Calibri Light" w:hAnsi="Calibri Light" w:cs="Calibri Light"/>
        </w:rPr>
        <w:t xml:space="preserve">ent zoals benoemd in </w:t>
      </w:r>
      <w:r w:rsidR="004051ED" w:rsidRPr="004B780B">
        <w:rPr>
          <w:rFonts w:ascii="Calibri Light" w:hAnsi="Calibri Light" w:cs="Calibri Light"/>
        </w:rPr>
        <w:t xml:space="preserve">paragraaf </w:t>
      </w:r>
      <w:r w:rsidR="00B1339A">
        <w:rPr>
          <w:rFonts w:ascii="Calibri Light" w:hAnsi="Calibri Light" w:cs="Calibri Light"/>
        </w:rPr>
        <w:t>7</w:t>
      </w:r>
      <w:r w:rsidR="004051ED" w:rsidRPr="004B780B">
        <w:rPr>
          <w:rFonts w:ascii="Calibri Light" w:hAnsi="Calibri Light" w:cs="Calibri Light"/>
        </w:rPr>
        <w:t xml:space="preserve">.2 </w:t>
      </w:r>
      <w:r w:rsidRPr="004B780B">
        <w:rPr>
          <w:rFonts w:ascii="Calibri Light" w:hAnsi="Calibri Light" w:cs="Calibri Light"/>
        </w:rPr>
        <w:t>wordt beoordeeld of de beschrijvingen voldoen aan de eisen zoals gesteld. In de onderstaande tabel is de</w:t>
      </w:r>
      <w:r w:rsidRPr="00E85FFA">
        <w:rPr>
          <w:rFonts w:ascii="Calibri Light" w:hAnsi="Calibri Light" w:cs="Calibri Light"/>
        </w:rPr>
        <w:t xml:space="preserve"> waardering van de componenten voor de beoordeling beschreven. Alle inschrijvers worden individueel per component beoordeeld voor de beoordelaar. </w:t>
      </w:r>
      <w:r w:rsidR="004051ED" w:rsidRPr="00E85FFA">
        <w:rPr>
          <w:rFonts w:ascii="Calibri Light" w:hAnsi="Calibri Light" w:cs="Calibri Light"/>
        </w:rPr>
        <w:t xml:space="preserve">Aan elk antwoord kunnen door de beoordelaars </w:t>
      </w:r>
      <w:r w:rsidR="004051ED" w:rsidRPr="004B780B">
        <w:rPr>
          <w:rFonts w:ascii="Calibri Light" w:hAnsi="Calibri Light" w:cs="Calibri Light"/>
        </w:rPr>
        <w:t xml:space="preserve">maximaal </w:t>
      </w:r>
      <w:r w:rsidR="008B46E7" w:rsidRPr="004B780B">
        <w:rPr>
          <w:rFonts w:ascii="Calibri Light" w:hAnsi="Calibri Light" w:cs="Calibri Light"/>
        </w:rPr>
        <w:t xml:space="preserve">de </w:t>
      </w:r>
      <w:r w:rsidR="004051ED" w:rsidRPr="004B780B">
        <w:rPr>
          <w:rFonts w:ascii="Calibri Light" w:hAnsi="Calibri Light" w:cs="Calibri Light"/>
        </w:rPr>
        <w:t>punten toegekend</w:t>
      </w:r>
      <w:r w:rsidR="004051ED" w:rsidRPr="00E85FFA">
        <w:rPr>
          <w:rFonts w:ascii="Calibri Light" w:hAnsi="Calibri Light" w:cs="Calibri Light"/>
        </w:rPr>
        <w:t xml:space="preserve"> worden</w:t>
      </w:r>
      <w:r w:rsidR="008B46E7">
        <w:rPr>
          <w:rFonts w:ascii="Calibri Light" w:hAnsi="Calibri Light" w:cs="Calibri Light"/>
        </w:rPr>
        <w:t xml:space="preserve"> die vermeld zijn per kwaliteitsvraag</w:t>
      </w:r>
      <w:r w:rsidR="004051ED" w:rsidRPr="00E85FFA">
        <w:rPr>
          <w:rFonts w:ascii="Calibri Light" w:hAnsi="Calibri Light" w:cs="Calibri Light"/>
        </w:rPr>
        <w:t xml:space="preserve">. Deze puntentoekenning dient door de beoordelaar te worden onderbouwd met argumenten, die worden vastgelegd. </w:t>
      </w:r>
      <w:r w:rsidR="009A0B7D" w:rsidRPr="00E85FFA">
        <w:rPr>
          <w:rFonts w:ascii="Calibri Light" w:hAnsi="Calibri Light" w:cs="Calibri Light"/>
        </w:rPr>
        <w:t xml:space="preserve">In de beoordelingsvergadering worden de puntentoekenning en de argumentatie geëvalueerd. In deze vergadering wordt de puntentoekenning voor de antwoorden op de vragen definitief vastgesteld. </w:t>
      </w:r>
    </w:p>
    <w:p w14:paraId="65186D21" w14:textId="41902B95" w:rsidR="00B7535B" w:rsidRDefault="009A0B7D" w:rsidP="00D444BF">
      <w:pPr>
        <w:jc w:val="both"/>
        <w:rPr>
          <w:rFonts w:ascii="Calibri Light" w:hAnsi="Calibri Light" w:cs="Calibri Light"/>
        </w:rPr>
      </w:pPr>
      <w:r w:rsidRPr="00E85FFA">
        <w:rPr>
          <w:rFonts w:ascii="Calibri Light" w:hAnsi="Calibri Light" w:cs="Calibri Light"/>
        </w:rPr>
        <w:t>Meerdere</w:t>
      </w:r>
      <w:r w:rsidR="00D444BF" w:rsidRPr="00E85FFA">
        <w:rPr>
          <w:rFonts w:ascii="Calibri Light" w:hAnsi="Calibri Light" w:cs="Calibri Light"/>
        </w:rPr>
        <w:t xml:space="preserve"> partijen </w:t>
      </w:r>
      <w:r w:rsidRPr="00E85FFA">
        <w:rPr>
          <w:rFonts w:ascii="Calibri Light" w:hAnsi="Calibri Light" w:cs="Calibri Light"/>
        </w:rPr>
        <w:t xml:space="preserve">zouden </w:t>
      </w:r>
      <w:r w:rsidR="00D444BF" w:rsidRPr="00E85FFA">
        <w:rPr>
          <w:rFonts w:ascii="Calibri Light" w:hAnsi="Calibri Light" w:cs="Calibri Light"/>
        </w:rPr>
        <w:t xml:space="preserve">hetzelfde aantal punten kunnen behalen per component. Het percentage geeft aan hoeveel procent van het aantal te behalen punten wordt toegekend. </w:t>
      </w:r>
      <w:r w:rsidRPr="00E85FFA">
        <w:rPr>
          <w:rFonts w:ascii="Calibri Light" w:hAnsi="Calibri Light" w:cs="Calibri Light"/>
        </w:rPr>
        <w:t xml:space="preserve">In de onderstaande tabel is de waardering van de componenten voor de beoordeling beschreven. </w:t>
      </w:r>
    </w:p>
    <w:p w14:paraId="7BC8E26D" w14:textId="77777777" w:rsidR="00671099" w:rsidRDefault="00671099" w:rsidP="00D444BF">
      <w:pPr>
        <w:jc w:val="both"/>
        <w:rPr>
          <w:rFonts w:ascii="Calibri Light" w:hAnsi="Calibri Light" w:cs="Calibri Light"/>
        </w:rPr>
      </w:pP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7793"/>
        <w:gridCol w:w="284"/>
      </w:tblGrid>
      <w:tr w:rsidR="00671099" w:rsidRPr="00671099" w14:paraId="7251D188" w14:textId="77777777" w:rsidTr="005737A3">
        <w:trPr>
          <w:trHeight w:val="210"/>
        </w:trPr>
        <w:tc>
          <w:tcPr>
            <w:tcW w:w="9345" w:type="dxa"/>
            <w:gridSpan w:val="3"/>
            <w:tcBorders>
              <w:top w:val="single" w:sz="6" w:space="0" w:color="auto"/>
              <w:left w:val="single" w:sz="6" w:space="0" w:color="auto"/>
              <w:bottom w:val="single" w:sz="6" w:space="0" w:color="auto"/>
              <w:right w:val="single" w:sz="6" w:space="0" w:color="auto"/>
            </w:tcBorders>
            <w:shd w:val="clear" w:color="auto" w:fill="F79646"/>
            <w:hideMark/>
          </w:tcPr>
          <w:p w14:paraId="00986B1C" w14:textId="77777777" w:rsidR="00671099" w:rsidRPr="00671099" w:rsidRDefault="00671099" w:rsidP="00671099">
            <w:pPr>
              <w:jc w:val="both"/>
              <w:rPr>
                <w:rFonts w:ascii="Calibri Light" w:hAnsi="Calibri Light" w:cs="Calibri Light"/>
              </w:rPr>
            </w:pPr>
            <w:r w:rsidRPr="00671099">
              <w:rPr>
                <w:rFonts w:ascii="Calibri Light" w:hAnsi="Calibri Light" w:cs="Calibri Light"/>
              </w:rPr>
              <w:t>Motivering score </w:t>
            </w:r>
          </w:p>
        </w:tc>
      </w:tr>
      <w:tr w:rsidR="00671099" w:rsidRPr="00671099" w14:paraId="093A51CE" w14:textId="77777777" w:rsidTr="005737A3">
        <w:trPr>
          <w:gridAfter w:val="1"/>
          <w:wAfter w:w="284" w:type="dxa"/>
          <w:trHeight w:val="210"/>
        </w:trPr>
        <w:tc>
          <w:tcPr>
            <w:tcW w:w="1268" w:type="dxa"/>
            <w:vMerge w:val="restart"/>
            <w:tcBorders>
              <w:top w:val="single" w:sz="6" w:space="0" w:color="auto"/>
              <w:left w:val="single" w:sz="6" w:space="0" w:color="auto"/>
              <w:bottom w:val="single" w:sz="6" w:space="0" w:color="auto"/>
              <w:right w:val="single" w:sz="6" w:space="0" w:color="auto"/>
            </w:tcBorders>
            <w:hideMark/>
          </w:tcPr>
          <w:p w14:paraId="47E04FBC" w14:textId="77777777" w:rsidR="00671099" w:rsidRPr="00671099" w:rsidRDefault="00671099" w:rsidP="005737A3">
            <w:pPr>
              <w:rPr>
                <w:rFonts w:ascii="Calibri Light" w:hAnsi="Calibri Light" w:cs="Calibri Light"/>
              </w:rPr>
            </w:pPr>
            <w:r w:rsidRPr="00671099">
              <w:rPr>
                <w:rFonts w:ascii="Calibri Light" w:hAnsi="Calibri Light" w:cs="Calibri Light"/>
                <w:b/>
              </w:rPr>
              <w:t>100% van de beschikbare punten </w:t>
            </w:r>
            <w:r w:rsidRPr="00671099">
              <w:rPr>
                <w:rFonts w:ascii="Calibri Light" w:hAnsi="Calibri Light" w:cs="Calibri Light"/>
              </w:rPr>
              <w:t> </w:t>
            </w:r>
          </w:p>
        </w:tc>
        <w:tc>
          <w:tcPr>
            <w:tcW w:w="7793" w:type="dxa"/>
            <w:tcBorders>
              <w:top w:val="single" w:sz="6" w:space="0" w:color="auto"/>
              <w:left w:val="single" w:sz="6" w:space="0" w:color="auto"/>
              <w:bottom w:val="single" w:sz="6" w:space="0" w:color="auto"/>
              <w:right w:val="single" w:sz="6" w:space="0" w:color="auto"/>
            </w:tcBorders>
            <w:hideMark/>
          </w:tcPr>
          <w:p w14:paraId="035FB1F2" w14:textId="75F9C782" w:rsidR="00671099" w:rsidRPr="00671099" w:rsidRDefault="00671099" w:rsidP="00671099">
            <w:pPr>
              <w:jc w:val="both"/>
              <w:rPr>
                <w:rFonts w:ascii="Calibri Light" w:hAnsi="Calibri Light" w:cs="Calibri Light"/>
              </w:rPr>
            </w:pPr>
            <w:r w:rsidRPr="00671099">
              <w:rPr>
                <w:rFonts w:ascii="Calibri Light" w:hAnsi="Calibri Light" w:cs="Calibri Light"/>
                <w:b/>
              </w:rPr>
              <w:t>Het antwoord wordt als</w:t>
            </w:r>
            <w:r w:rsidR="005E3596">
              <w:rPr>
                <w:rFonts w:ascii="Calibri Light" w:hAnsi="Calibri Light" w:cs="Calibri Light"/>
                <w:b/>
              </w:rPr>
              <w:t xml:space="preserve"> </w:t>
            </w:r>
            <w:r w:rsidRPr="00671099">
              <w:rPr>
                <w:rFonts w:ascii="Calibri Light" w:hAnsi="Calibri Light" w:cs="Calibri Light"/>
                <w:b/>
              </w:rPr>
              <w:t>uitmuntend</w:t>
            </w:r>
            <w:r w:rsidR="005E3596">
              <w:rPr>
                <w:rFonts w:ascii="Calibri Light" w:hAnsi="Calibri Light" w:cs="Calibri Light"/>
                <w:b/>
              </w:rPr>
              <w:t xml:space="preserve"> </w:t>
            </w:r>
            <w:r w:rsidRPr="00671099">
              <w:rPr>
                <w:rFonts w:ascii="Calibri Light" w:hAnsi="Calibri Light" w:cs="Calibri Light"/>
                <w:b/>
              </w:rPr>
              <w:t>beoordeeld</w:t>
            </w:r>
          </w:p>
        </w:tc>
      </w:tr>
      <w:tr w:rsidR="00671099" w:rsidRPr="00671099" w14:paraId="511CD520" w14:textId="77777777" w:rsidTr="00ED7065">
        <w:trPr>
          <w:gridAfter w:val="1"/>
          <w:wAfter w:w="284" w:type="dxa"/>
          <w:trHeight w:val="563"/>
        </w:trPr>
        <w:tc>
          <w:tcPr>
            <w:tcW w:w="1268" w:type="dxa"/>
            <w:vMerge/>
            <w:tcBorders>
              <w:top w:val="single" w:sz="6" w:space="0" w:color="auto"/>
              <w:left w:val="single" w:sz="6" w:space="0" w:color="auto"/>
              <w:bottom w:val="single" w:sz="6" w:space="0" w:color="auto"/>
              <w:right w:val="single" w:sz="6" w:space="0" w:color="auto"/>
            </w:tcBorders>
            <w:vAlign w:val="center"/>
            <w:hideMark/>
          </w:tcPr>
          <w:p w14:paraId="1D610ADA" w14:textId="77777777" w:rsidR="00671099" w:rsidRPr="00671099" w:rsidRDefault="00671099" w:rsidP="005737A3">
            <w:pPr>
              <w:rPr>
                <w:rFonts w:ascii="Calibri Light" w:hAnsi="Calibri Light" w:cs="Calibri Light"/>
              </w:rPr>
            </w:pPr>
          </w:p>
        </w:tc>
        <w:tc>
          <w:tcPr>
            <w:tcW w:w="7793" w:type="dxa"/>
            <w:tcBorders>
              <w:top w:val="single" w:sz="6" w:space="0" w:color="auto"/>
              <w:left w:val="single" w:sz="6" w:space="0" w:color="auto"/>
              <w:bottom w:val="single" w:sz="6" w:space="0" w:color="auto"/>
              <w:right w:val="single" w:sz="6" w:space="0" w:color="auto"/>
            </w:tcBorders>
            <w:hideMark/>
          </w:tcPr>
          <w:p w14:paraId="2EEA1DD2" w14:textId="657A8268" w:rsidR="00671099" w:rsidRPr="005737A3" w:rsidRDefault="00671099" w:rsidP="00BD2ACF">
            <w:pPr>
              <w:pStyle w:val="Lijstalinea"/>
              <w:numPr>
                <w:ilvl w:val="0"/>
                <w:numId w:val="28"/>
              </w:numPr>
              <w:spacing w:after="0"/>
              <w:ind w:left="408" w:hanging="284"/>
              <w:jc w:val="both"/>
              <w:rPr>
                <w:rFonts w:ascii="Calibri Light" w:hAnsi="Calibri Light" w:cs="Calibri Light"/>
              </w:rPr>
            </w:pPr>
            <w:r w:rsidRPr="005737A3">
              <w:rPr>
                <w:rFonts w:ascii="Calibri Light" w:hAnsi="Calibri Light" w:cs="Calibri Light"/>
              </w:rPr>
              <w:t>Het gegeven antwoord op de vraag</w:t>
            </w:r>
            <w:r w:rsidR="001B374D">
              <w:rPr>
                <w:rFonts w:ascii="Calibri Light" w:hAnsi="Calibri Light" w:cs="Calibri Light"/>
              </w:rPr>
              <w:t xml:space="preserve"> </w:t>
            </w:r>
            <w:r w:rsidRPr="005737A3">
              <w:rPr>
                <w:rFonts w:ascii="Calibri Light" w:hAnsi="Calibri Light" w:cs="Calibri Light"/>
                <w:b/>
                <w:u w:val="single"/>
              </w:rPr>
              <w:t>overstijgt</w:t>
            </w:r>
            <w:r w:rsidR="001B374D">
              <w:rPr>
                <w:rFonts w:ascii="Calibri Light" w:hAnsi="Calibri Light" w:cs="Calibri Light"/>
                <w:b/>
                <w:u w:val="single"/>
              </w:rPr>
              <w:t xml:space="preserve"> </w:t>
            </w:r>
            <w:r w:rsidRPr="005737A3">
              <w:rPr>
                <w:rFonts w:ascii="Calibri Light" w:hAnsi="Calibri Light" w:cs="Calibri Light"/>
              </w:rPr>
              <w:t>de verwachtingen van</w:t>
            </w:r>
            <w:r w:rsidR="001B374D">
              <w:rPr>
                <w:rFonts w:ascii="Calibri Light" w:hAnsi="Calibri Light" w:cs="Calibri Light"/>
              </w:rPr>
              <w:t xml:space="preserve"> </w:t>
            </w:r>
            <w:r w:rsidRPr="005737A3">
              <w:rPr>
                <w:rFonts w:ascii="Calibri Light" w:hAnsi="Calibri Light" w:cs="Calibri Light"/>
              </w:rPr>
              <w:t>de wensen zoals aangegeven bij de vraag;</w:t>
            </w:r>
          </w:p>
          <w:p w14:paraId="6686C5D9" w14:textId="702744EE" w:rsidR="00671099" w:rsidRPr="005737A3" w:rsidRDefault="00671099" w:rsidP="00BD2ACF">
            <w:pPr>
              <w:pStyle w:val="Lijstalinea"/>
              <w:numPr>
                <w:ilvl w:val="0"/>
                <w:numId w:val="28"/>
              </w:numPr>
              <w:spacing w:after="0"/>
              <w:ind w:left="408" w:hanging="284"/>
              <w:jc w:val="both"/>
              <w:rPr>
                <w:rFonts w:ascii="Calibri Light" w:hAnsi="Calibri Light" w:cs="Calibri Light"/>
              </w:rPr>
            </w:pPr>
            <w:r w:rsidRPr="005737A3">
              <w:rPr>
                <w:rFonts w:ascii="Calibri Light" w:hAnsi="Calibri Light" w:cs="Calibri Light"/>
              </w:rPr>
              <w:t>Het antwoord heeft</w:t>
            </w:r>
            <w:r w:rsidR="00787F8C">
              <w:rPr>
                <w:rFonts w:ascii="Calibri Light" w:hAnsi="Calibri Light" w:cs="Calibri Light"/>
              </w:rPr>
              <w:t xml:space="preserve"> </w:t>
            </w:r>
            <w:r w:rsidRPr="005737A3">
              <w:rPr>
                <w:rFonts w:ascii="Calibri Light" w:hAnsi="Calibri Light" w:cs="Calibri Light"/>
              </w:rPr>
              <w:t>aantoonbaar</w:t>
            </w:r>
            <w:r w:rsidR="001C318F">
              <w:rPr>
                <w:rFonts w:ascii="Calibri Light" w:hAnsi="Calibri Light" w:cs="Calibri Light"/>
              </w:rPr>
              <w:t xml:space="preserve"> </w:t>
            </w:r>
            <w:r w:rsidRPr="005737A3">
              <w:rPr>
                <w:rFonts w:ascii="Calibri Light" w:hAnsi="Calibri Light" w:cs="Calibri Light"/>
              </w:rPr>
              <w:t>toegevoegde waarde;</w:t>
            </w:r>
          </w:p>
          <w:p w14:paraId="31FF7DD6" w14:textId="73B81F19" w:rsidR="00671099" w:rsidRPr="00787F8C" w:rsidRDefault="00671099">
            <w:pPr>
              <w:pStyle w:val="Lijstalinea"/>
              <w:numPr>
                <w:ilvl w:val="0"/>
                <w:numId w:val="28"/>
              </w:numPr>
              <w:spacing w:after="0"/>
              <w:ind w:left="408" w:hanging="284"/>
              <w:jc w:val="both"/>
              <w:rPr>
                <w:rFonts w:ascii="Calibri Light" w:hAnsi="Calibri Light" w:cs="Calibri Light"/>
              </w:rPr>
            </w:pPr>
            <w:r w:rsidRPr="00787F8C">
              <w:rPr>
                <w:rFonts w:ascii="Calibri Light" w:hAnsi="Calibri Light" w:cs="Calibri Light"/>
              </w:rPr>
              <w:t>Het antwoord geeft aan, dat de</w:t>
            </w:r>
            <w:r w:rsidR="00787F8C" w:rsidRPr="00787F8C">
              <w:rPr>
                <w:rFonts w:ascii="Calibri Light" w:hAnsi="Calibri Light" w:cs="Calibri Light"/>
              </w:rPr>
              <w:t xml:space="preserve"> </w:t>
            </w:r>
            <w:r w:rsidRPr="00787F8C">
              <w:rPr>
                <w:rFonts w:ascii="Calibri Light" w:hAnsi="Calibri Light" w:cs="Calibri Light"/>
              </w:rPr>
              <w:t>Deelnemer</w:t>
            </w:r>
            <w:r w:rsidR="00787F8C" w:rsidRPr="00787F8C">
              <w:rPr>
                <w:rFonts w:ascii="Calibri Light" w:hAnsi="Calibri Light" w:cs="Calibri Light"/>
              </w:rPr>
              <w:t xml:space="preserve"> </w:t>
            </w:r>
            <w:r w:rsidRPr="00787F8C">
              <w:rPr>
                <w:rFonts w:ascii="Calibri Light" w:hAnsi="Calibri Light" w:cs="Calibri Light"/>
              </w:rPr>
              <w:t xml:space="preserve">een </w:t>
            </w:r>
            <w:r w:rsidR="00787F8C" w:rsidRPr="00787F8C">
              <w:rPr>
                <w:rFonts w:ascii="Calibri Light" w:hAnsi="Calibri Light" w:cs="Calibri Light"/>
              </w:rPr>
              <w:t>ho</w:t>
            </w:r>
            <w:r w:rsidRPr="00787F8C">
              <w:rPr>
                <w:rFonts w:ascii="Calibri Light" w:hAnsi="Calibri Light" w:cs="Calibri Light"/>
              </w:rPr>
              <w:t>ogwaardige kwaliteit van dienstverlening heeft;</w:t>
            </w:r>
            <w:r w:rsidR="005E3596">
              <w:rPr>
                <w:rFonts w:ascii="Calibri Light" w:hAnsi="Calibri Light" w:cs="Calibri Light"/>
              </w:rPr>
              <w:t xml:space="preserve"> </w:t>
            </w:r>
            <w:r w:rsidRPr="00787F8C">
              <w:rPr>
                <w:rFonts w:ascii="Calibri Light" w:hAnsi="Calibri Light" w:cs="Calibri Light"/>
              </w:rPr>
              <w:t>Het antwoord geeft aan dat er diepgaande en excellente kennis is van de materie;</w:t>
            </w:r>
          </w:p>
          <w:p w14:paraId="318B51A9" w14:textId="54F81EED" w:rsidR="00671099" w:rsidRPr="005737A3" w:rsidRDefault="00671099" w:rsidP="00BD2ACF">
            <w:pPr>
              <w:pStyle w:val="Lijstalinea"/>
              <w:numPr>
                <w:ilvl w:val="0"/>
                <w:numId w:val="28"/>
              </w:numPr>
              <w:spacing w:after="0"/>
              <w:ind w:left="408" w:hanging="284"/>
              <w:jc w:val="both"/>
              <w:rPr>
                <w:rFonts w:ascii="Calibri Light" w:hAnsi="Calibri Light" w:cs="Calibri Light"/>
              </w:rPr>
            </w:pPr>
            <w:r w:rsidRPr="005737A3">
              <w:rPr>
                <w:rFonts w:ascii="Calibri Light" w:hAnsi="Calibri Light" w:cs="Calibri Light"/>
              </w:rPr>
              <w:t>Het antwoord is in hoge mate gericht op de praktijk, Auris en de (uitvoering van de) opdracht.</w:t>
            </w:r>
          </w:p>
          <w:p w14:paraId="48C88ED8" w14:textId="704CA271" w:rsidR="00671099" w:rsidRPr="005737A3" w:rsidRDefault="00671099" w:rsidP="00BD2ACF">
            <w:pPr>
              <w:pStyle w:val="Lijstalinea"/>
              <w:numPr>
                <w:ilvl w:val="0"/>
                <w:numId w:val="28"/>
              </w:numPr>
              <w:spacing w:after="0"/>
              <w:ind w:left="408" w:hanging="284"/>
              <w:jc w:val="both"/>
              <w:rPr>
                <w:rFonts w:ascii="Calibri Light" w:hAnsi="Calibri Light" w:cs="Calibri Light"/>
              </w:rPr>
            </w:pPr>
            <w:r w:rsidRPr="005737A3">
              <w:rPr>
                <w:rFonts w:ascii="Calibri Light" w:hAnsi="Calibri Light" w:cs="Calibri Light"/>
              </w:rPr>
              <w:t>Het gegeven antwoord onderscheidt zich in positieve zin ten opzichte van de overige Deelnemers.</w:t>
            </w:r>
          </w:p>
        </w:tc>
      </w:tr>
      <w:tr w:rsidR="00671099" w:rsidRPr="00671099" w14:paraId="58287D98" w14:textId="77777777" w:rsidTr="005737A3">
        <w:trPr>
          <w:gridAfter w:val="1"/>
          <w:wAfter w:w="284" w:type="dxa"/>
          <w:trHeight w:val="210"/>
        </w:trPr>
        <w:tc>
          <w:tcPr>
            <w:tcW w:w="1268" w:type="dxa"/>
            <w:vMerge w:val="restart"/>
            <w:tcBorders>
              <w:top w:val="single" w:sz="6" w:space="0" w:color="auto"/>
              <w:left w:val="single" w:sz="6" w:space="0" w:color="auto"/>
              <w:bottom w:val="single" w:sz="6" w:space="0" w:color="auto"/>
              <w:right w:val="single" w:sz="6" w:space="0" w:color="auto"/>
            </w:tcBorders>
            <w:hideMark/>
          </w:tcPr>
          <w:p w14:paraId="5A29129A" w14:textId="77777777" w:rsidR="00671099" w:rsidRPr="00671099" w:rsidRDefault="00671099" w:rsidP="005737A3">
            <w:pPr>
              <w:rPr>
                <w:rFonts w:ascii="Calibri Light" w:hAnsi="Calibri Light" w:cs="Calibri Light"/>
              </w:rPr>
            </w:pPr>
            <w:r w:rsidRPr="00671099">
              <w:rPr>
                <w:rFonts w:ascii="Calibri Light" w:hAnsi="Calibri Light" w:cs="Calibri Light"/>
                <w:b/>
              </w:rPr>
              <w:t>80 % van de beschikbare punten</w:t>
            </w:r>
            <w:r w:rsidRPr="00671099">
              <w:rPr>
                <w:rFonts w:ascii="Calibri Light" w:hAnsi="Calibri Light" w:cs="Calibri Light"/>
              </w:rPr>
              <w:t> </w:t>
            </w:r>
          </w:p>
        </w:tc>
        <w:tc>
          <w:tcPr>
            <w:tcW w:w="7793" w:type="dxa"/>
            <w:tcBorders>
              <w:top w:val="single" w:sz="6" w:space="0" w:color="auto"/>
              <w:left w:val="single" w:sz="6" w:space="0" w:color="auto"/>
              <w:bottom w:val="single" w:sz="6" w:space="0" w:color="auto"/>
              <w:right w:val="single" w:sz="6" w:space="0" w:color="auto"/>
            </w:tcBorders>
            <w:hideMark/>
          </w:tcPr>
          <w:p w14:paraId="74BB7FF3" w14:textId="182349F5" w:rsidR="00671099" w:rsidRPr="00671099" w:rsidRDefault="00671099" w:rsidP="00671099">
            <w:pPr>
              <w:jc w:val="both"/>
              <w:rPr>
                <w:rFonts w:ascii="Calibri Light" w:hAnsi="Calibri Light" w:cs="Calibri Light"/>
              </w:rPr>
            </w:pPr>
            <w:r w:rsidRPr="00671099">
              <w:rPr>
                <w:rFonts w:ascii="Calibri Light" w:hAnsi="Calibri Light" w:cs="Calibri Light"/>
                <w:b/>
              </w:rPr>
              <w:t>Het antwoord wordt als goed beoordeeld</w:t>
            </w:r>
          </w:p>
        </w:tc>
      </w:tr>
      <w:tr w:rsidR="00671099" w:rsidRPr="00671099" w14:paraId="47CD02BF" w14:textId="77777777" w:rsidTr="005737A3">
        <w:trPr>
          <w:gridAfter w:val="1"/>
          <w:wAfter w:w="284" w:type="dxa"/>
          <w:trHeight w:val="1725"/>
        </w:trPr>
        <w:tc>
          <w:tcPr>
            <w:tcW w:w="1268" w:type="dxa"/>
            <w:vMerge/>
            <w:tcBorders>
              <w:top w:val="single" w:sz="6" w:space="0" w:color="auto"/>
              <w:left w:val="single" w:sz="6" w:space="0" w:color="auto"/>
              <w:bottom w:val="single" w:sz="6" w:space="0" w:color="auto"/>
              <w:right w:val="single" w:sz="6" w:space="0" w:color="auto"/>
            </w:tcBorders>
            <w:vAlign w:val="center"/>
            <w:hideMark/>
          </w:tcPr>
          <w:p w14:paraId="246714D9" w14:textId="77777777" w:rsidR="00671099" w:rsidRPr="00671099" w:rsidRDefault="00671099" w:rsidP="005737A3">
            <w:pPr>
              <w:rPr>
                <w:rFonts w:ascii="Calibri Light" w:hAnsi="Calibri Light" w:cs="Calibri Light"/>
              </w:rPr>
            </w:pPr>
          </w:p>
        </w:tc>
        <w:tc>
          <w:tcPr>
            <w:tcW w:w="7793" w:type="dxa"/>
            <w:tcBorders>
              <w:top w:val="single" w:sz="6" w:space="0" w:color="auto"/>
              <w:left w:val="single" w:sz="6" w:space="0" w:color="auto"/>
              <w:bottom w:val="single" w:sz="6" w:space="0" w:color="auto"/>
              <w:right w:val="single" w:sz="6" w:space="0" w:color="auto"/>
            </w:tcBorders>
            <w:hideMark/>
          </w:tcPr>
          <w:p w14:paraId="2197A080" w14:textId="78D7DC06" w:rsidR="00671099" w:rsidRPr="00671099" w:rsidRDefault="00671099" w:rsidP="00BD2ACF">
            <w:pPr>
              <w:pStyle w:val="Lijstalinea"/>
              <w:numPr>
                <w:ilvl w:val="0"/>
                <w:numId w:val="28"/>
              </w:numPr>
              <w:spacing w:after="0"/>
              <w:ind w:left="408" w:hanging="284"/>
              <w:jc w:val="both"/>
              <w:rPr>
                <w:rFonts w:ascii="Calibri Light" w:hAnsi="Calibri Light" w:cs="Calibri Light"/>
              </w:rPr>
            </w:pPr>
            <w:r w:rsidRPr="00671099">
              <w:rPr>
                <w:rFonts w:ascii="Calibri Light" w:hAnsi="Calibri Light" w:cs="Calibri Light"/>
              </w:rPr>
              <w:t>Het gegeven antwoord op de vraag</w:t>
            </w:r>
            <w:r w:rsidR="005E3596">
              <w:rPr>
                <w:rFonts w:ascii="Calibri Light" w:hAnsi="Calibri Light" w:cs="Calibri Light"/>
              </w:rPr>
              <w:t xml:space="preserve"> </w:t>
            </w:r>
            <w:r w:rsidRPr="005737A3">
              <w:rPr>
                <w:rFonts w:ascii="Calibri Light" w:hAnsi="Calibri Light" w:cs="Calibri Light"/>
                <w:b/>
                <w:bCs w:val="0"/>
                <w:u w:val="single"/>
              </w:rPr>
              <w:t>voldoet</w:t>
            </w:r>
            <w:r w:rsidR="005E3596">
              <w:rPr>
                <w:rFonts w:ascii="Calibri Light" w:hAnsi="Calibri Light" w:cs="Calibri Light"/>
                <w:b/>
                <w:u w:val="single"/>
              </w:rPr>
              <w:t xml:space="preserve"> </w:t>
            </w:r>
            <w:r w:rsidRPr="00671099">
              <w:rPr>
                <w:rFonts w:ascii="Calibri Light" w:hAnsi="Calibri Light" w:cs="Calibri Light"/>
              </w:rPr>
              <w:t>aan de verwachtingen van de</w:t>
            </w:r>
            <w:r w:rsidR="005E3596">
              <w:rPr>
                <w:rFonts w:ascii="Calibri Light" w:hAnsi="Calibri Light" w:cs="Calibri Light"/>
              </w:rPr>
              <w:t xml:space="preserve"> </w:t>
            </w:r>
            <w:r w:rsidRPr="00671099">
              <w:rPr>
                <w:rFonts w:ascii="Calibri Light" w:hAnsi="Calibri Light" w:cs="Calibri Light"/>
              </w:rPr>
              <w:t>wensen zoals aangegeven bij de vraag;</w:t>
            </w:r>
          </w:p>
          <w:p w14:paraId="50F515E8" w14:textId="5FA748A1" w:rsidR="00671099" w:rsidRPr="00671099" w:rsidRDefault="00671099" w:rsidP="00BD2ACF">
            <w:pPr>
              <w:pStyle w:val="Lijstalinea"/>
              <w:numPr>
                <w:ilvl w:val="0"/>
                <w:numId w:val="28"/>
              </w:numPr>
              <w:spacing w:after="0"/>
              <w:ind w:left="408" w:hanging="284"/>
              <w:jc w:val="both"/>
              <w:rPr>
                <w:rFonts w:ascii="Calibri Light" w:hAnsi="Calibri Light" w:cs="Calibri Light"/>
              </w:rPr>
            </w:pPr>
            <w:r w:rsidRPr="00671099">
              <w:rPr>
                <w:rFonts w:ascii="Calibri Light" w:hAnsi="Calibri Light" w:cs="Calibri Light"/>
              </w:rPr>
              <w:t>Het gegeven antwoord is duidelijk en relevant voor de opdracht;</w:t>
            </w:r>
          </w:p>
          <w:p w14:paraId="65564317" w14:textId="4948C97C" w:rsidR="00671099" w:rsidRPr="00671099" w:rsidRDefault="00671099" w:rsidP="00BD2ACF">
            <w:pPr>
              <w:pStyle w:val="Lijstalinea"/>
              <w:numPr>
                <w:ilvl w:val="0"/>
                <w:numId w:val="28"/>
              </w:numPr>
              <w:spacing w:after="0"/>
              <w:ind w:left="408" w:hanging="284"/>
              <w:jc w:val="both"/>
              <w:rPr>
                <w:rFonts w:ascii="Calibri Light" w:hAnsi="Calibri Light" w:cs="Calibri Light"/>
              </w:rPr>
            </w:pPr>
            <w:r w:rsidRPr="00671099">
              <w:rPr>
                <w:rFonts w:ascii="Calibri Light" w:hAnsi="Calibri Light" w:cs="Calibri Light"/>
              </w:rPr>
              <w:t>Het antwoord heeft goede detaillering;</w:t>
            </w:r>
          </w:p>
          <w:p w14:paraId="3958B314" w14:textId="4DA757E6" w:rsidR="00671099" w:rsidRPr="00671099" w:rsidRDefault="00671099" w:rsidP="00BD2ACF">
            <w:pPr>
              <w:pStyle w:val="Lijstalinea"/>
              <w:numPr>
                <w:ilvl w:val="0"/>
                <w:numId w:val="28"/>
              </w:numPr>
              <w:spacing w:after="0"/>
              <w:ind w:left="408" w:hanging="284"/>
              <w:jc w:val="both"/>
              <w:rPr>
                <w:rFonts w:ascii="Calibri Light" w:hAnsi="Calibri Light" w:cs="Calibri Light"/>
              </w:rPr>
            </w:pPr>
            <w:r w:rsidRPr="00671099">
              <w:rPr>
                <w:rFonts w:ascii="Calibri Light" w:hAnsi="Calibri Light" w:cs="Calibri Light"/>
              </w:rPr>
              <w:t>De invulling van de vraag heeft diepgang/getuigt van kennis en ervaring van de materie, maar</w:t>
            </w:r>
            <w:r w:rsidR="005E3596">
              <w:rPr>
                <w:rFonts w:ascii="Calibri Light" w:hAnsi="Calibri Light" w:cs="Calibri Light"/>
              </w:rPr>
              <w:t xml:space="preserve"> </w:t>
            </w:r>
            <w:r w:rsidRPr="00671099">
              <w:rPr>
                <w:rFonts w:ascii="Calibri Light" w:hAnsi="Calibri Light" w:cs="Calibri Light"/>
              </w:rPr>
              <w:t>overstijgt niet de verwachtingen, het voldoet hieraan;</w:t>
            </w:r>
          </w:p>
          <w:p w14:paraId="1ADAEB6C" w14:textId="36750F57" w:rsidR="00671099" w:rsidRPr="00671099" w:rsidRDefault="00671099" w:rsidP="00BD2ACF">
            <w:pPr>
              <w:pStyle w:val="Lijstalinea"/>
              <w:numPr>
                <w:ilvl w:val="0"/>
                <w:numId w:val="28"/>
              </w:numPr>
              <w:spacing w:after="0"/>
              <w:ind w:left="408" w:hanging="284"/>
              <w:jc w:val="both"/>
              <w:rPr>
                <w:rFonts w:ascii="Calibri Light" w:hAnsi="Calibri Light" w:cs="Calibri Light"/>
              </w:rPr>
            </w:pPr>
            <w:r w:rsidRPr="00671099">
              <w:rPr>
                <w:rFonts w:ascii="Calibri Light" w:hAnsi="Calibri Light" w:cs="Calibri Light"/>
              </w:rPr>
              <w:t>Het antwoord is gericht op de praktijk, Auris en de (uitvoering van de) opdracht;</w:t>
            </w:r>
          </w:p>
          <w:p w14:paraId="5B8649F3" w14:textId="28CEB520" w:rsidR="00671099" w:rsidRPr="00671099" w:rsidRDefault="00671099" w:rsidP="00BD2ACF">
            <w:pPr>
              <w:pStyle w:val="Lijstalinea"/>
              <w:numPr>
                <w:ilvl w:val="0"/>
                <w:numId w:val="28"/>
              </w:numPr>
              <w:spacing w:after="0"/>
              <w:ind w:left="408" w:hanging="284"/>
              <w:jc w:val="both"/>
              <w:rPr>
                <w:rFonts w:ascii="Calibri Light" w:hAnsi="Calibri Light" w:cs="Calibri Light"/>
              </w:rPr>
            </w:pPr>
            <w:r w:rsidRPr="00671099">
              <w:rPr>
                <w:rFonts w:ascii="Calibri Light" w:hAnsi="Calibri Light" w:cs="Calibri Light"/>
              </w:rPr>
              <w:t>De invulling van de vraag is goed toepasbaar tijdens de contractuitvoering;</w:t>
            </w:r>
          </w:p>
          <w:p w14:paraId="49CFE690" w14:textId="02FD2F78" w:rsidR="00671099" w:rsidRPr="00671099" w:rsidRDefault="00671099" w:rsidP="00BD2ACF">
            <w:pPr>
              <w:pStyle w:val="Lijstalinea"/>
              <w:numPr>
                <w:ilvl w:val="0"/>
                <w:numId w:val="28"/>
              </w:numPr>
              <w:spacing w:after="0"/>
              <w:ind w:left="408" w:hanging="284"/>
              <w:jc w:val="both"/>
              <w:rPr>
                <w:rFonts w:ascii="Calibri Light" w:hAnsi="Calibri Light" w:cs="Calibri Light"/>
              </w:rPr>
            </w:pPr>
            <w:r w:rsidRPr="00671099">
              <w:rPr>
                <w:rFonts w:ascii="Calibri Light" w:hAnsi="Calibri Light" w:cs="Calibri Light"/>
              </w:rPr>
              <w:t>Met het gegeven antwoord onderscheidt de</w:t>
            </w:r>
            <w:r w:rsidR="00AF5946">
              <w:rPr>
                <w:rFonts w:ascii="Calibri Light" w:hAnsi="Calibri Light" w:cs="Calibri Light"/>
              </w:rPr>
              <w:t xml:space="preserve"> </w:t>
            </w:r>
            <w:r w:rsidRPr="00671099">
              <w:rPr>
                <w:rFonts w:ascii="Calibri Light" w:hAnsi="Calibri Light" w:cs="Calibri Light"/>
              </w:rPr>
              <w:t>Deelnemer</w:t>
            </w:r>
            <w:r w:rsidR="00AF5946">
              <w:rPr>
                <w:rFonts w:ascii="Calibri Light" w:hAnsi="Calibri Light" w:cs="Calibri Light"/>
              </w:rPr>
              <w:t xml:space="preserve"> </w:t>
            </w:r>
            <w:r w:rsidRPr="00671099">
              <w:rPr>
                <w:rFonts w:ascii="Calibri Light" w:hAnsi="Calibri Light" w:cs="Calibri Light"/>
              </w:rPr>
              <w:t>zich niet in positieve, maar ook niet in negatieve zin ten opzichte van de overige</w:t>
            </w:r>
            <w:r w:rsidR="00AF5946">
              <w:rPr>
                <w:rFonts w:ascii="Calibri Light" w:hAnsi="Calibri Light" w:cs="Calibri Light"/>
              </w:rPr>
              <w:t xml:space="preserve"> </w:t>
            </w:r>
            <w:r w:rsidRPr="00671099">
              <w:rPr>
                <w:rFonts w:ascii="Calibri Light" w:hAnsi="Calibri Light" w:cs="Calibri Light"/>
              </w:rPr>
              <w:t>Deelnemers.</w:t>
            </w:r>
          </w:p>
        </w:tc>
      </w:tr>
      <w:tr w:rsidR="00671099" w:rsidRPr="00671099" w14:paraId="2C8D3235" w14:textId="77777777" w:rsidTr="005737A3">
        <w:trPr>
          <w:gridAfter w:val="1"/>
          <w:wAfter w:w="284" w:type="dxa"/>
          <w:trHeight w:val="315"/>
        </w:trPr>
        <w:tc>
          <w:tcPr>
            <w:tcW w:w="1268" w:type="dxa"/>
            <w:vMerge w:val="restart"/>
            <w:tcBorders>
              <w:top w:val="single" w:sz="6" w:space="0" w:color="auto"/>
              <w:left w:val="single" w:sz="6" w:space="0" w:color="auto"/>
              <w:bottom w:val="single" w:sz="6" w:space="0" w:color="auto"/>
              <w:right w:val="single" w:sz="6" w:space="0" w:color="auto"/>
            </w:tcBorders>
            <w:hideMark/>
          </w:tcPr>
          <w:p w14:paraId="1EEF2A76" w14:textId="77777777" w:rsidR="00671099" w:rsidRPr="00671099" w:rsidRDefault="00671099" w:rsidP="005737A3">
            <w:pPr>
              <w:rPr>
                <w:rFonts w:ascii="Calibri Light" w:hAnsi="Calibri Light" w:cs="Calibri Light"/>
              </w:rPr>
            </w:pPr>
            <w:r w:rsidRPr="00671099">
              <w:rPr>
                <w:rFonts w:ascii="Calibri Light" w:hAnsi="Calibri Light" w:cs="Calibri Light"/>
                <w:b/>
              </w:rPr>
              <w:t>50 % van de beschikbare punten</w:t>
            </w:r>
            <w:r w:rsidRPr="00671099">
              <w:rPr>
                <w:rFonts w:ascii="Calibri Light" w:hAnsi="Calibri Light" w:cs="Calibri Light"/>
              </w:rPr>
              <w:t> </w:t>
            </w:r>
          </w:p>
        </w:tc>
        <w:tc>
          <w:tcPr>
            <w:tcW w:w="7793" w:type="dxa"/>
            <w:tcBorders>
              <w:top w:val="single" w:sz="6" w:space="0" w:color="auto"/>
              <w:left w:val="single" w:sz="6" w:space="0" w:color="auto"/>
              <w:bottom w:val="single" w:sz="6" w:space="0" w:color="auto"/>
              <w:right w:val="single" w:sz="6" w:space="0" w:color="auto"/>
            </w:tcBorders>
            <w:hideMark/>
          </w:tcPr>
          <w:p w14:paraId="583CB8DF" w14:textId="5744AE61" w:rsidR="00671099" w:rsidRPr="00671099" w:rsidRDefault="00671099" w:rsidP="00671099">
            <w:pPr>
              <w:jc w:val="both"/>
              <w:rPr>
                <w:rFonts w:ascii="Calibri Light" w:hAnsi="Calibri Light" w:cs="Calibri Light"/>
              </w:rPr>
            </w:pPr>
            <w:r w:rsidRPr="00671099">
              <w:rPr>
                <w:rFonts w:ascii="Calibri Light" w:hAnsi="Calibri Light" w:cs="Calibri Light"/>
                <w:b/>
              </w:rPr>
              <w:t>Het antwoord wordt als voldoende beoordeeld</w:t>
            </w:r>
          </w:p>
        </w:tc>
      </w:tr>
      <w:tr w:rsidR="00671099" w:rsidRPr="00671099" w14:paraId="0EB77E9E" w14:textId="77777777" w:rsidTr="005737A3">
        <w:trPr>
          <w:gridAfter w:val="1"/>
          <w:wAfter w:w="284" w:type="dxa"/>
          <w:trHeight w:val="1130"/>
        </w:trPr>
        <w:tc>
          <w:tcPr>
            <w:tcW w:w="1268" w:type="dxa"/>
            <w:vMerge/>
            <w:tcBorders>
              <w:top w:val="single" w:sz="6" w:space="0" w:color="auto"/>
              <w:left w:val="single" w:sz="6" w:space="0" w:color="auto"/>
              <w:bottom w:val="single" w:sz="6" w:space="0" w:color="auto"/>
              <w:right w:val="single" w:sz="6" w:space="0" w:color="auto"/>
            </w:tcBorders>
            <w:vAlign w:val="center"/>
            <w:hideMark/>
          </w:tcPr>
          <w:p w14:paraId="3FCBE402" w14:textId="77777777" w:rsidR="00671099" w:rsidRPr="00671099" w:rsidRDefault="00671099" w:rsidP="005737A3">
            <w:pPr>
              <w:rPr>
                <w:rFonts w:ascii="Calibri Light" w:hAnsi="Calibri Light" w:cs="Calibri Light"/>
              </w:rPr>
            </w:pPr>
          </w:p>
        </w:tc>
        <w:tc>
          <w:tcPr>
            <w:tcW w:w="7793" w:type="dxa"/>
            <w:tcBorders>
              <w:top w:val="single" w:sz="6" w:space="0" w:color="auto"/>
              <w:left w:val="single" w:sz="6" w:space="0" w:color="auto"/>
              <w:bottom w:val="single" w:sz="6" w:space="0" w:color="auto"/>
              <w:right w:val="single" w:sz="6" w:space="0" w:color="auto"/>
            </w:tcBorders>
            <w:hideMark/>
          </w:tcPr>
          <w:p w14:paraId="0BF708E1" w14:textId="198F820E" w:rsidR="00671099" w:rsidRPr="00671099" w:rsidRDefault="00671099" w:rsidP="00BD2ACF">
            <w:pPr>
              <w:pStyle w:val="Lijstalinea"/>
              <w:numPr>
                <w:ilvl w:val="0"/>
                <w:numId w:val="28"/>
              </w:numPr>
              <w:spacing w:after="0" w:line="240" w:lineRule="auto"/>
              <w:ind w:left="408" w:hanging="283"/>
              <w:jc w:val="both"/>
              <w:rPr>
                <w:rFonts w:ascii="Calibri Light" w:hAnsi="Calibri Light" w:cs="Calibri Light"/>
              </w:rPr>
            </w:pPr>
            <w:r w:rsidRPr="00671099">
              <w:rPr>
                <w:rFonts w:ascii="Calibri Light" w:hAnsi="Calibri Light" w:cs="Calibri Light"/>
              </w:rPr>
              <w:t>Het gegeven antwoord op de wens</w:t>
            </w:r>
            <w:r w:rsidR="00AF5946">
              <w:rPr>
                <w:rFonts w:ascii="Calibri Light" w:hAnsi="Calibri Light" w:cs="Calibri Light"/>
              </w:rPr>
              <w:t xml:space="preserve"> </w:t>
            </w:r>
            <w:r w:rsidRPr="005737A3">
              <w:rPr>
                <w:rFonts w:ascii="Calibri Light" w:hAnsi="Calibri Light" w:cs="Calibri Light"/>
                <w:b/>
                <w:bCs w:val="0"/>
                <w:u w:val="single"/>
              </w:rPr>
              <w:t>voldoet matig</w:t>
            </w:r>
            <w:r w:rsidR="00AF5946">
              <w:rPr>
                <w:rFonts w:ascii="Calibri Light" w:hAnsi="Calibri Light" w:cs="Calibri Light"/>
                <w:b/>
                <w:u w:val="single"/>
              </w:rPr>
              <w:t xml:space="preserve"> </w:t>
            </w:r>
            <w:r w:rsidRPr="00671099">
              <w:rPr>
                <w:rFonts w:ascii="Calibri Light" w:hAnsi="Calibri Light" w:cs="Calibri Light"/>
              </w:rPr>
              <w:t>aan de wensen zoals aangegeven bij de vraag;</w:t>
            </w:r>
          </w:p>
          <w:p w14:paraId="1F1C65A6" w14:textId="46520D30" w:rsidR="00671099" w:rsidRPr="00671099" w:rsidRDefault="00671099" w:rsidP="00BD2ACF">
            <w:pPr>
              <w:pStyle w:val="Lijstalinea"/>
              <w:numPr>
                <w:ilvl w:val="0"/>
                <w:numId w:val="28"/>
              </w:numPr>
              <w:spacing w:after="0" w:line="240" w:lineRule="auto"/>
              <w:ind w:left="408" w:hanging="283"/>
              <w:jc w:val="both"/>
              <w:rPr>
                <w:rFonts w:ascii="Calibri Light" w:hAnsi="Calibri Light" w:cs="Calibri Light"/>
              </w:rPr>
            </w:pPr>
            <w:r w:rsidRPr="00671099">
              <w:rPr>
                <w:rFonts w:ascii="Calibri Light" w:hAnsi="Calibri Light" w:cs="Calibri Light"/>
              </w:rPr>
              <w:t>Met het gegeven antwoord onderscheidt de</w:t>
            </w:r>
            <w:r w:rsidR="00AF5946">
              <w:rPr>
                <w:rFonts w:ascii="Calibri Light" w:hAnsi="Calibri Light" w:cs="Calibri Light"/>
              </w:rPr>
              <w:t xml:space="preserve"> </w:t>
            </w:r>
            <w:r w:rsidRPr="00671099">
              <w:rPr>
                <w:rFonts w:ascii="Calibri Light" w:hAnsi="Calibri Light" w:cs="Calibri Light"/>
              </w:rPr>
              <w:t>Deelnemer</w:t>
            </w:r>
            <w:r w:rsidR="00AF5946">
              <w:rPr>
                <w:rFonts w:ascii="Calibri Light" w:hAnsi="Calibri Light" w:cs="Calibri Light"/>
              </w:rPr>
              <w:t xml:space="preserve"> </w:t>
            </w:r>
            <w:r w:rsidRPr="00671099">
              <w:rPr>
                <w:rFonts w:ascii="Calibri Light" w:hAnsi="Calibri Light" w:cs="Calibri Light"/>
              </w:rPr>
              <w:t>zich niet in positieve, maar ook niet in negatieve zin ten opzichte van de overige Deelnemer(s);</w:t>
            </w:r>
          </w:p>
          <w:p w14:paraId="1F7456D7" w14:textId="46EF1093" w:rsidR="00671099" w:rsidRPr="00671099" w:rsidRDefault="00671099" w:rsidP="00BD2ACF">
            <w:pPr>
              <w:pStyle w:val="Lijstalinea"/>
              <w:numPr>
                <w:ilvl w:val="0"/>
                <w:numId w:val="28"/>
              </w:numPr>
              <w:spacing w:after="0" w:line="240" w:lineRule="auto"/>
              <w:ind w:left="408" w:hanging="283"/>
              <w:jc w:val="both"/>
              <w:rPr>
                <w:rFonts w:ascii="Calibri Light" w:hAnsi="Calibri Light" w:cs="Calibri Light"/>
              </w:rPr>
            </w:pPr>
            <w:r w:rsidRPr="00671099">
              <w:rPr>
                <w:rFonts w:ascii="Calibri Light" w:hAnsi="Calibri Light" w:cs="Calibri Light"/>
              </w:rPr>
              <w:t>Het antwoord heeft matige detaillering;</w:t>
            </w:r>
          </w:p>
          <w:p w14:paraId="4D343F29" w14:textId="67CD2C0D" w:rsidR="00671099" w:rsidRPr="00671099" w:rsidRDefault="00671099" w:rsidP="00BD2ACF">
            <w:pPr>
              <w:pStyle w:val="Lijstalinea"/>
              <w:numPr>
                <w:ilvl w:val="0"/>
                <w:numId w:val="28"/>
              </w:numPr>
              <w:spacing w:after="0" w:line="240" w:lineRule="auto"/>
              <w:ind w:left="408" w:hanging="283"/>
              <w:jc w:val="both"/>
              <w:rPr>
                <w:rFonts w:ascii="Calibri Light" w:hAnsi="Calibri Light" w:cs="Calibri Light"/>
              </w:rPr>
            </w:pPr>
            <w:r w:rsidRPr="00671099">
              <w:rPr>
                <w:rFonts w:ascii="Calibri Light" w:hAnsi="Calibri Light" w:cs="Calibri Light"/>
              </w:rPr>
              <w:t>Het antwoord is matig voor wat betreft diepgang/kennis en ervaring;</w:t>
            </w:r>
          </w:p>
          <w:p w14:paraId="6867E58E" w14:textId="7A600875" w:rsidR="00671099" w:rsidRPr="00671099" w:rsidRDefault="00671099" w:rsidP="00BD2ACF">
            <w:pPr>
              <w:pStyle w:val="Lijstalinea"/>
              <w:numPr>
                <w:ilvl w:val="0"/>
                <w:numId w:val="28"/>
              </w:numPr>
              <w:spacing w:after="0" w:line="240" w:lineRule="auto"/>
              <w:ind w:left="408" w:hanging="283"/>
              <w:jc w:val="both"/>
              <w:rPr>
                <w:rFonts w:ascii="Calibri Light" w:hAnsi="Calibri Light" w:cs="Calibri Light"/>
              </w:rPr>
            </w:pPr>
            <w:r w:rsidRPr="00671099">
              <w:rPr>
                <w:rFonts w:ascii="Calibri Light" w:hAnsi="Calibri Light" w:cs="Calibri Light"/>
              </w:rPr>
              <w:t>Het antwoord is beperkt gericht op de praktijk, Auris en/of de (uitvoering van de) opdracht;</w:t>
            </w:r>
          </w:p>
          <w:p w14:paraId="74DE545F" w14:textId="5131768D" w:rsidR="00671099" w:rsidRPr="00671099" w:rsidRDefault="00671099" w:rsidP="00BD2ACF">
            <w:pPr>
              <w:pStyle w:val="Lijstalinea"/>
              <w:numPr>
                <w:ilvl w:val="0"/>
                <w:numId w:val="28"/>
              </w:numPr>
              <w:spacing w:after="0" w:line="240" w:lineRule="auto"/>
              <w:ind w:left="408" w:hanging="283"/>
              <w:jc w:val="both"/>
              <w:rPr>
                <w:rFonts w:ascii="Calibri Light" w:hAnsi="Calibri Light" w:cs="Calibri Light"/>
              </w:rPr>
            </w:pPr>
            <w:r w:rsidRPr="00671099">
              <w:rPr>
                <w:rFonts w:ascii="Calibri Light" w:hAnsi="Calibri Light" w:cs="Calibri Light"/>
              </w:rPr>
              <w:t>Het antwoord is matig toepasbaar tijdens de contractuitvoering.</w:t>
            </w:r>
          </w:p>
          <w:p w14:paraId="1057ADE9" w14:textId="7CB572A4" w:rsidR="00671099" w:rsidRPr="00671099" w:rsidRDefault="00671099" w:rsidP="00BD2ACF">
            <w:pPr>
              <w:pStyle w:val="Lijstalinea"/>
              <w:numPr>
                <w:ilvl w:val="0"/>
                <w:numId w:val="28"/>
              </w:numPr>
              <w:spacing w:after="0" w:line="240" w:lineRule="auto"/>
              <w:ind w:left="408" w:hanging="283"/>
              <w:jc w:val="both"/>
              <w:rPr>
                <w:rFonts w:ascii="Calibri Light" w:hAnsi="Calibri Light" w:cs="Calibri Light"/>
              </w:rPr>
            </w:pPr>
            <w:r w:rsidRPr="00671099">
              <w:rPr>
                <w:rFonts w:ascii="Calibri Light" w:hAnsi="Calibri Light" w:cs="Calibri Light"/>
              </w:rPr>
              <w:t>Maximaal aantal verbeterpunten</w:t>
            </w:r>
            <w:r w:rsidR="00B3403C">
              <w:rPr>
                <w:rFonts w:ascii="Calibri Light" w:hAnsi="Calibri Light" w:cs="Calibri Light"/>
              </w:rPr>
              <w:t xml:space="preserve"> </w:t>
            </w:r>
            <w:r w:rsidRPr="00671099">
              <w:rPr>
                <w:rFonts w:ascii="Calibri Light" w:hAnsi="Calibri Light" w:cs="Calibri Light"/>
              </w:rPr>
              <w:t>bedraagt 2.</w:t>
            </w:r>
          </w:p>
        </w:tc>
      </w:tr>
      <w:tr w:rsidR="00671099" w:rsidRPr="00671099" w14:paraId="612F1B7B" w14:textId="77777777" w:rsidTr="005737A3">
        <w:trPr>
          <w:gridAfter w:val="1"/>
          <w:wAfter w:w="284" w:type="dxa"/>
          <w:trHeight w:val="210"/>
        </w:trPr>
        <w:tc>
          <w:tcPr>
            <w:tcW w:w="1268" w:type="dxa"/>
            <w:vMerge w:val="restart"/>
            <w:tcBorders>
              <w:top w:val="single" w:sz="6" w:space="0" w:color="auto"/>
              <w:left w:val="single" w:sz="6" w:space="0" w:color="auto"/>
              <w:bottom w:val="single" w:sz="6" w:space="0" w:color="auto"/>
              <w:right w:val="single" w:sz="6" w:space="0" w:color="auto"/>
            </w:tcBorders>
            <w:hideMark/>
          </w:tcPr>
          <w:p w14:paraId="30812501" w14:textId="2C23782B" w:rsidR="00671099" w:rsidRPr="00671099" w:rsidRDefault="00671099" w:rsidP="005737A3">
            <w:pPr>
              <w:rPr>
                <w:rFonts w:ascii="Calibri Light" w:hAnsi="Calibri Light" w:cs="Calibri Light"/>
              </w:rPr>
            </w:pPr>
            <w:r w:rsidRPr="00671099">
              <w:rPr>
                <w:rFonts w:ascii="Calibri Light" w:hAnsi="Calibri Light" w:cs="Calibri Light"/>
                <w:b/>
              </w:rPr>
              <w:t>20</w:t>
            </w:r>
            <w:r w:rsidR="00B14C30">
              <w:rPr>
                <w:rFonts w:ascii="Calibri Light" w:hAnsi="Calibri Light" w:cs="Calibri Light"/>
                <w:b/>
              </w:rPr>
              <w:t xml:space="preserve"> </w:t>
            </w:r>
            <w:r w:rsidRPr="00671099">
              <w:rPr>
                <w:rFonts w:ascii="Calibri Light" w:hAnsi="Calibri Light" w:cs="Calibri Light"/>
                <w:b/>
              </w:rPr>
              <w:t>% van de beschikbare punten</w:t>
            </w:r>
            <w:r w:rsidRPr="00671099">
              <w:rPr>
                <w:rFonts w:ascii="Calibri Light" w:hAnsi="Calibri Light" w:cs="Calibri Light"/>
              </w:rPr>
              <w:t> </w:t>
            </w:r>
          </w:p>
        </w:tc>
        <w:tc>
          <w:tcPr>
            <w:tcW w:w="7793" w:type="dxa"/>
            <w:tcBorders>
              <w:top w:val="single" w:sz="6" w:space="0" w:color="auto"/>
              <w:left w:val="single" w:sz="6" w:space="0" w:color="auto"/>
              <w:bottom w:val="single" w:sz="6" w:space="0" w:color="auto"/>
              <w:right w:val="single" w:sz="6" w:space="0" w:color="auto"/>
            </w:tcBorders>
            <w:hideMark/>
          </w:tcPr>
          <w:p w14:paraId="65755447" w14:textId="77777777" w:rsidR="00671099" w:rsidRPr="00671099" w:rsidRDefault="00671099" w:rsidP="00671099">
            <w:pPr>
              <w:jc w:val="both"/>
              <w:rPr>
                <w:rFonts w:ascii="Calibri Light" w:hAnsi="Calibri Light" w:cs="Calibri Light"/>
              </w:rPr>
            </w:pPr>
            <w:r w:rsidRPr="00671099">
              <w:rPr>
                <w:rFonts w:ascii="Calibri Light" w:hAnsi="Calibri Light" w:cs="Calibri Light"/>
                <w:b/>
              </w:rPr>
              <w:t>Het antwoord wordt als matig beoordeeld </w:t>
            </w:r>
            <w:r w:rsidRPr="00671099">
              <w:rPr>
                <w:rFonts w:ascii="Calibri Light" w:hAnsi="Calibri Light" w:cs="Calibri Light"/>
              </w:rPr>
              <w:t> </w:t>
            </w:r>
          </w:p>
        </w:tc>
      </w:tr>
      <w:tr w:rsidR="00671099" w:rsidRPr="00671099" w14:paraId="3BB6E0CB" w14:textId="77777777" w:rsidTr="005737A3">
        <w:trPr>
          <w:gridAfter w:val="1"/>
          <w:wAfter w:w="284" w:type="dxa"/>
          <w:trHeight w:val="1500"/>
        </w:trPr>
        <w:tc>
          <w:tcPr>
            <w:tcW w:w="1268" w:type="dxa"/>
            <w:vMerge/>
            <w:tcBorders>
              <w:top w:val="single" w:sz="6" w:space="0" w:color="auto"/>
              <w:left w:val="single" w:sz="6" w:space="0" w:color="auto"/>
              <w:bottom w:val="single" w:sz="6" w:space="0" w:color="auto"/>
              <w:right w:val="single" w:sz="6" w:space="0" w:color="auto"/>
            </w:tcBorders>
            <w:vAlign w:val="center"/>
            <w:hideMark/>
          </w:tcPr>
          <w:p w14:paraId="673E28E7" w14:textId="77777777" w:rsidR="00671099" w:rsidRPr="00671099" w:rsidRDefault="00671099" w:rsidP="005737A3">
            <w:pPr>
              <w:rPr>
                <w:rFonts w:ascii="Calibri Light" w:hAnsi="Calibri Light" w:cs="Calibri Light"/>
              </w:rPr>
            </w:pPr>
          </w:p>
        </w:tc>
        <w:tc>
          <w:tcPr>
            <w:tcW w:w="7793" w:type="dxa"/>
            <w:tcBorders>
              <w:top w:val="single" w:sz="6" w:space="0" w:color="auto"/>
              <w:left w:val="single" w:sz="6" w:space="0" w:color="auto"/>
              <w:bottom w:val="single" w:sz="6" w:space="0" w:color="auto"/>
              <w:right w:val="single" w:sz="6" w:space="0" w:color="auto"/>
            </w:tcBorders>
            <w:hideMark/>
          </w:tcPr>
          <w:p w14:paraId="56B42359" w14:textId="11C3F96E" w:rsidR="00671099" w:rsidRPr="00364F6B" w:rsidRDefault="00671099" w:rsidP="00BD2ACF">
            <w:pPr>
              <w:pStyle w:val="Lijstalinea"/>
              <w:numPr>
                <w:ilvl w:val="0"/>
                <w:numId w:val="28"/>
              </w:numPr>
              <w:spacing w:after="0" w:line="240" w:lineRule="auto"/>
              <w:ind w:left="408" w:hanging="283"/>
              <w:jc w:val="both"/>
              <w:rPr>
                <w:rFonts w:ascii="Calibri Light" w:hAnsi="Calibri Light" w:cs="Calibri Light"/>
              </w:rPr>
            </w:pPr>
            <w:r w:rsidRPr="00364F6B">
              <w:rPr>
                <w:rFonts w:ascii="Calibri Light" w:hAnsi="Calibri Light" w:cs="Calibri Light"/>
              </w:rPr>
              <w:t>Het gegeven antwoord heeft</w:t>
            </w:r>
            <w:r w:rsidR="001C0068">
              <w:rPr>
                <w:rFonts w:ascii="Calibri Light" w:hAnsi="Calibri Light" w:cs="Calibri Light"/>
              </w:rPr>
              <w:t xml:space="preserve"> </w:t>
            </w:r>
            <w:r w:rsidRPr="005737A3">
              <w:rPr>
                <w:rFonts w:ascii="Calibri Light" w:hAnsi="Calibri Light" w:cs="Calibri Light"/>
                <w:b/>
                <w:bCs w:val="0"/>
                <w:u w:val="single"/>
              </w:rPr>
              <w:t>geen</w:t>
            </w:r>
            <w:r w:rsidR="005737A3">
              <w:rPr>
                <w:rFonts w:ascii="Calibri Light" w:hAnsi="Calibri Light" w:cs="Calibri Light"/>
                <w:b/>
                <w:bCs w:val="0"/>
                <w:u w:val="single"/>
              </w:rPr>
              <w:t xml:space="preserve"> </w:t>
            </w:r>
            <w:r w:rsidRPr="005737A3">
              <w:rPr>
                <w:rFonts w:ascii="Calibri Light" w:hAnsi="Calibri Light" w:cs="Calibri Light"/>
                <w:b/>
                <w:bCs w:val="0"/>
                <w:u w:val="single"/>
              </w:rPr>
              <w:t>relatie</w:t>
            </w:r>
            <w:r w:rsidRPr="00364F6B">
              <w:rPr>
                <w:rFonts w:ascii="Calibri Light" w:hAnsi="Calibri Light" w:cs="Calibri Light"/>
              </w:rPr>
              <w:t> met de vraag en/of biedt</w:t>
            </w:r>
            <w:r w:rsidR="00B3403C">
              <w:rPr>
                <w:rFonts w:ascii="Calibri Light" w:hAnsi="Calibri Light" w:cs="Calibri Light"/>
              </w:rPr>
              <w:t xml:space="preserve"> </w:t>
            </w:r>
            <w:r w:rsidRPr="005737A3">
              <w:rPr>
                <w:rFonts w:ascii="Calibri Light" w:hAnsi="Calibri Light" w:cs="Calibri Light"/>
                <w:b/>
                <w:bCs w:val="0"/>
                <w:u w:val="single"/>
              </w:rPr>
              <w:t>geen aanknopingspunten</w:t>
            </w:r>
            <w:r w:rsidR="001C0068">
              <w:rPr>
                <w:rFonts w:ascii="Calibri Light" w:hAnsi="Calibri Light" w:cs="Calibri Light"/>
                <w:b/>
                <w:u w:val="single"/>
              </w:rPr>
              <w:t xml:space="preserve"> </w:t>
            </w:r>
            <w:r w:rsidRPr="00364F6B">
              <w:rPr>
                <w:rFonts w:ascii="Calibri Light" w:hAnsi="Calibri Light" w:cs="Calibri Light"/>
              </w:rPr>
              <w:t>voor de invulling van de wens en voldoet niet aan de wensen zoals aangegeven bij de vraag;</w:t>
            </w:r>
          </w:p>
          <w:p w14:paraId="57BCE9B8" w14:textId="336DA276" w:rsidR="00671099" w:rsidRPr="00364F6B" w:rsidRDefault="00671099" w:rsidP="00BD2ACF">
            <w:pPr>
              <w:pStyle w:val="Lijstalinea"/>
              <w:numPr>
                <w:ilvl w:val="0"/>
                <w:numId w:val="28"/>
              </w:numPr>
              <w:spacing w:after="0" w:line="240" w:lineRule="auto"/>
              <w:ind w:left="408" w:hanging="283"/>
              <w:jc w:val="both"/>
              <w:rPr>
                <w:rFonts w:ascii="Calibri Light" w:hAnsi="Calibri Light" w:cs="Calibri Light"/>
              </w:rPr>
            </w:pPr>
            <w:r w:rsidRPr="00364F6B">
              <w:rPr>
                <w:rFonts w:ascii="Calibri Light" w:hAnsi="Calibri Light" w:cs="Calibri Light"/>
              </w:rPr>
              <w:t>Het gegeven antwoord geeft geen beeld;</w:t>
            </w:r>
          </w:p>
          <w:p w14:paraId="055F1043" w14:textId="2DB8C472" w:rsidR="00671099" w:rsidRPr="00364F6B" w:rsidRDefault="00671099" w:rsidP="00BD2ACF">
            <w:pPr>
              <w:pStyle w:val="Lijstalinea"/>
              <w:numPr>
                <w:ilvl w:val="0"/>
                <w:numId w:val="28"/>
              </w:numPr>
              <w:spacing w:after="0" w:line="240" w:lineRule="auto"/>
              <w:ind w:left="408" w:hanging="283"/>
              <w:jc w:val="both"/>
              <w:rPr>
                <w:rFonts w:ascii="Calibri Light" w:hAnsi="Calibri Light" w:cs="Calibri Light"/>
              </w:rPr>
            </w:pPr>
            <w:r w:rsidRPr="00364F6B">
              <w:rPr>
                <w:rFonts w:ascii="Calibri Light" w:hAnsi="Calibri Light" w:cs="Calibri Light"/>
              </w:rPr>
              <w:t>Het gegeven antwoord heeft nauwelijks/geen detaillering;</w:t>
            </w:r>
          </w:p>
          <w:p w14:paraId="2AFF9AB4" w14:textId="2446F1E7" w:rsidR="00671099" w:rsidRPr="00364F6B" w:rsidRDefault="00671099" w:rsidP="00BD2ACF">
            <w:pPr>
              <w:pStyle w:val="Lijstalinea"/>
              <w:numPr>
                <w:ilvl w:val="0"/>
                <w:numId w:val="28"/>
              </w:numPr>
              <w:spacing w:after="0" w:line="240" w:lineRule="auto"/>
              <w:ind w:left="408" w:hanging="283"/>
              <w:jc w:val="both"/>
              <w:rPr>
                <w:rFonts w:ascii="Calibri Light" w:hAnsi="Calibri Light" w:cs="Calibri Light"/>
              </w:rPr>
            </w:pPr>
            <w:r w:rsidRPr="00364F6B">
              <w:rPr>
                <w:rFonts w:ascii="Calibri Light" w:hAnsi="Calibri Light" w:cs="Calibri Light"/>
              </w:rPr>
              <w:t>Het antwoord heeft geen diepgang/ getuigt van een gebrek aan kennis en ervarin</w:t>
            </w:r>
            <w:r w:rsidR="00B14C30">
              <w:rPr>
                <w:rFonts w:ascii="Calibri Light" w:hAnsi="Calibri Light" w:cs="Calibri Light"/>
              </w:rPr>
              <w:t>g</w:t>
            </w:r>
            <w:r w:rsidR="001C0068">
              <w:rPr>
                <w:rFonts w:ascii="Calibri Light" w:hAnsi="Calibri Light" w:cs="Calibri Light"/>
              </w:rPr>
              <w:t>;</w:t>
            </w:r>
          </w:p>
          <w:p w14:paraId="2ADEC65B" w14:textId="455904FE" w:rsidR="00671099" w:rsidRPr="00364F6B" w:rsidRDefault="00671099" w:rsidP="00BD2ACF">
            <w:pPr>
              <w:pStyle w:val="Lijstalinea"/>
              <w:numPr>
                <w:ilvl w:val="0"/>
                <w:numId w:val="28"/>
              </w:numPr>
              <w:spacing w:after="0" w:line="240" w:lineRule="auto"/>
              <w:ind w:left="408" w:hanging="283"/>
              <w:jc w:val="both"/>
              <w:rPr>
                <w:rFonts w:ascii="Calibri Light" w:hAnsi="Calibri Light" w:cs="Calibri Light"/>
              </w:rPr>
            </w:pPr>
            <w:r w:rsidRPr="00364F6B">
              <w:rPr>
                <w:rFonts w:ascii="Calibri Light" w:hAnsi="Calibri Light" w:cs="Calibri Light"/>
              </w:rPr>
              <w:t>Het antwoord is in nauwelijks gericht op de praktijk, Auris en/of de (uitvoering van de) opdracht;</w:t>
            </w:r>
          </w:p>
          <w:p w14:paraId="3F6C582A" w14:textId="5F04DE6B" w:rsidR="00671099" w:rsidRPr="00364F6B" w:rsidRDefault="00671099" w:rsidP="00BD2ACF">
            <w:pPr>
              <w:pStyle w:val="Lijstalinea"/>
              <w:numPr>
                <w:ilvl w:val="0"/>
                <w:numId w:val="28"/>
              </w:numPr>
              <w:spacing w:after="0" w:line="240" w:lineRule="auto"/>
              <w:ind w:left="408" w:hanging="283"/>
              <w:jc w:val="both"/>
              <w:rPr>
                <w:rFonts w:ascii="Calibri Light" w:hAnsi="Calibri Light" w:cs="Calibri Light"/>
              </w:rPr>
            </w:pPr>
            <w:r w:rsidRPr="00364F6B">
              <w:rPr>
                <w:rFonts w:ascii="Calibri Light" w:hAnsi="Calibri Light" w:cs="Calibri Light"/>
              </w:rPr>
              <w:t>Met het gegeven antwoord onderscheidt de</w:t>
            </w:r>
            <w:r w:rsidR="006F5F4F">
              <w:rPr>
                <w:rFonts w:ascii="Calibri Light" w:hAnsi="Calibri Light" w:cs="Calibri Light"/>
              </w:rPr>
              <w:t xml:space="preserve"> </w:t>
            </w:r>
            <w:r w:rsidRPr="00364F6B">
              <w:rPr>
                <w:rFonts w:ascii="Calibri Light" w:hAnsi="Calibri Light" w:cs="Calibri Light"/>
              </w:rPr>
              <w:t>Deelnemer</w:t>
            </w:r>
            <w:r w:rsidR="006F5F4F">
              <w:rPr>
                <w:rFonts w:ascii="Calibri Light" w:hAnsi="Calibri Light" w:cs="Calibri Light"/>
              </w:rPr>
              <w:t xml:space="preserve"> </w:t>
            </w:r>
            <w:r w:rsidRPr="00364F6B">
              <w:rPr>
                <w:rFonts w:ascii="Calibri Light" w:hAnsi="Calibri Light" w:cs="Calibri Light"/>
              </w:rPr>
              <w:t>zich in zeer negatieve zin ten opzichte van andere</w:t>
            </w:r>
            <w:r w:rsidR="006F5F4F">
              <w:rPr>
                <w:rFonts w:ascii="Calibri Light" w:hAnsi="Calibri Light" w:cs="Calibri Light"/>
              </w:rPr>
              <w:t xml:space="preserve"> </w:t>
            </w:r>
            <w:r w:rsidRPr="00364F6B">
              <w:rPr>
                <w:rFonts w:ascii="Calibri Light" w:hAnsi="Calibri Light" w:cs="Calibri Light"/>
              </w:rPr>
              <w:t>Deelnemers;</w:t>
            </w:r>
          </w:p>
          <w:p w14:paraId="3A7F2B8F" w14:textId="16BBD3D2" w:rsidR="00671099" w:rsidRPr="00671099" w:rsidRDefault="00671099" w:rsidP="00BD2ACF">
            <w:pPr>
              <w:pStyle w:val="Lijstalinea"/>
              <w:numPr>
                <w:ilvl w:val="0"/>
                <w:numId w:val="28"/>
              </w:numPr>
              <w:spacing w:after="0" w:line="240" w:lineRule="auto"/>
              <w:ind w:left="408" w:hanging="283"/>
              <w:jc w:val="both"/>
              <w:rPr>
                <w:rFonts w:ascii="Calibri Light" w:hAnsi="Calibri Light" w:cs="Calibri Light"/>
              </w:rPr>
            </w:pPr>
            <w:r w:rsidRPr="00671099">
              <w:rPr>
                <w:rFonts w:ascii="Calibri Light" w:hAnsi="Calibri Light" w:cs="Calibri Light"/>
              </w:rPr>
              <w:t>Meer dan 2 verbeterpunten.</w:t>
            </w:r>
          </w:p>
        </w:tc>
      </w:tr>
      <w:tr w:rsidR="00671099" w:rsidRPr="00671099" w14:paraId="0DB27D67" w14:textId="77777777" w:rsidTr="005737A3">
        <w:trPr>
          <w:gridAfter w:val="1"/>
          <w:wAfter w:w="284" w:type="dxa"/>
          <w:trHeight w:val="210"/>
        </w:trPr>
        <w:tc>
          <w:tcPr>
            <w:tcW w:w="1268" w:type="dxa"/>
            <w:vMerge w:val="restart"/>
            <w:tcBorders>
              <w:top w:val="single" w:sz="6" w:space="0" w:color="auto"/>
              <w:left w:val="single" w:sz="6" w:space="0" w:color="auto"/>
              <w:bottom w:val="single" w:sz="6" w:space="0" w:color="auto"/>
              <w:right w:val="single" w:sz="6" w:space="0" w:color="auto"/>
            </w:tcBorders>
            <w:hideMark/>
          </w:tcPr>
          <w:p w14:paraId="71DAAF66" w14:textId="28E2CF06" w:rsidR="00671099" w:rsidRPr="00671099" w:rsidRDefault="00671099" w:rsidP="005737A3">
            <w:pPr>
              <w:rPr>
                <w:rFonts w:ascii="Calibri Light" w:hAnsi="Calibri Light" w:cs="Calibri Light"/>
              </w:rPr>
            </w:pPr>
            <w:r w:rsidRPr="00671099">
              <w:rPr>
                <w:rFonts w:ascii="Calibri Light" w:hAnsi="Calibri Light" w:cs="Calibri Light"/>
                <w:b/>
              </w:rPr>
              <w:t>0</w:t>
            </w:r>
            <w:r w:rsidR="00B14C30">
              <w:rPr>
                <w:rFonts w:ascii="Calibri Light" w:hAnsi="Calibri Light" w:cs="Calibri Light"/>
                <w:b/>
              </w:rPr>
              <w:t xml:space="preserve"> </w:t>
            </w:r>
            <w:r w:rsidRPr="00671099">
              <w:rPr>
                <w:rFonts w:ascii="Calibri Light" w:hAnsi="Calibri Light" w:cs="Calibri Light"/>
                <w:b/>
              </w:rPr>
              <w:t>% van de beschikbare punten</w:t>
            </w:r>
            <w:r w:rsidRPr="00671099">
              <w:rPr>
                <w:rFonts w:ascii="Calibri Light" w:hAnsi="Calibri Light" w:cs="Calibri Light"/>
              </w:rPr>
              <w:t> </w:t>
            </w:r>
          </w:p>
        </w:tc>
        <w:tc>
          <w:tcPr>
            <w:tcW w:w="7793" w:type="dxa"/>
            <w:tcBorders>
              <w:top w:val="single" w:sz="6" w:space="0" w:color="auto"/>
              <w:left w:val="single" w:sz="6" w:space="0" w:color="auto"/>
              <w:bottom w:val="single" w:sz="6" w:space="0" w:color="auto"/>
              <w:right w:val="single" w:sz="6" w:space="0" w:color="auto"/>
            </w:tcBorders>
            <w:hideMark/>
          </w:tcPr>
          <w:p w14:paraId="6D87CC38" w14:textId="28BCA215" w:rsidR="00671099" w:rsidRPr="00671099" w:rsidRDefault="00671099" w:rsidP="00671099">
            <w:pPr>
              <w:jc w:val="both"/>
              <w:rPr>
                <w:rFonts w:ascii="Calibri Light" w:hAnsi="Calibri Light" w:cs="Calibri Light"/>
              </w:rPr>
            </w:pPr>
            <w:r w:rsidRPr="00671099">
              <w:rPr>
                <w:rFonts w:ascii="Calibri Light" w:hAnsi="Calibri Light" w:cs="Calibri Light"/>
                <w:b/>
              </w:rPr>
              <w:t>Het antwoord wordt als</w:t>
            </w:r>
            <w:r w:rsidR="006F5F4F">
              <w:rPr>
                <w:rFonts w:ascii="Calibri Light" w:hAnsi="Calibri Light" w:cs="Calibri Light"/>
                <w:b/>
              </w:rPr>
              <w:t xml:space="preserve"> </w:t>
            </w:r>
            <w:r w:rsidRPr="00671099">
              <w:rPr>
                <w:rFonts w:ascii="Calibri Light" w:hAnsi="Calibri Light" w:cs="Calibri Light"/>
                <w:b/>
              </w:rPr>
              <w:t>onvoldoende</w:t>
            </w:r>
            <w:r w:rsidR="006F5F4F">
              <w:rPr>
                <w:rFonts w:ascii="Calibri Light" w:hAnsi="Calibri Light" w:cs="Calibri Light"/>
                <w:b/>
              </w:rPr>
              <w:t xml:space="preserve"> </w:t>
            </w:r>
            <w:r w:rsidRPr="00671099">
              <w:rPr>
                <w:rFonts w:ascii="Calibri Light" w:hAnsi="Calibri Light" w:cs="Calibri Light"/>
                <w:b/>
              </w:rPr>
              <w:t>beoordeeld</w:t>
            </w:r>
          </w:p>
        </w:tc>
      </w:tr>
      <w:tr w:rsidR="00671099" w:rsidRPr="00671099" w14:paraId="330883DC" w14:textId="77777777" w:rsidTr="005737A3">
        <w:trPr>
          <w:gridAfter w:val="1"/>
          <w:wAfter w:w="284" w:type="dxa"/>
          <w:trHeight w:val="375"/>
        </w:trPr>
        <w:tc>
          <w:tcPr>
            <w:tcW w:w="1268" w:type="dxa"/>
            <w:vMerge/>
            <w:tcBorders>
              <w:top w:val="single" w:sz="6" w:space="0" w:color="auto"/>
              <w:left w:val="single" w:sz="6" w:space="0" w:color="auto"/>
              <w:bottom w:val="single" w:sz="6" w:space="0" w:color="auto"/>
              <w:right w:val="single" w:sz="6" w:space="0" w:color="auto"/>
            </w:tcBorders>
            <w:vAlign w:val="center"/>
            <w:hideMark/>
          </w:tcPr>
          <w:p w14:paraId="1381920A" w14:textId="77777777" w:rsidR="00671099" w:rsidRPr="00671099" w:rsidRDefault="00671099" w:rsidP="00671099">
            <w:pPr>
              <w:jc w:val="both"/>
              <w:rPr>
                <w:rFonts w:ascii="Calibri Light" w:hAnsi="Calibri Light" w:cs="Calibri Light"/>
              </w:rPr>
            </w:pPr>
          </w:p>
        </w:tc>
        <w:tc>
          <w:tcPr>
            <w:tcW w:w="7793" w:type="dxa"/>
            <w:tcBorders>
              <w:top w:val="single" w:sz="6" w:space="0" w:color="auto"/>
              <w:left w:val="single" w:sz="6" w:space="0" w:color="auto"/>
              <w:bottom w:val="single" w:sz="6" w:space="0" w:color="auto"/>
              <w:right w:val="single" w:sz="6" w:space="0" w:color="auto"/>
            </w:tcBorders>
            <w:hideMark/>
          </w:tcPr>
          <w:p w14:paraId="6CCC5742" w14:textId="41DB6F2A" w:rsidR="00671099" w:rsidRPr="00364F6B" w:rsidRDefault="00671099" w:rsidP="00BD2ACF">
            <w:pPr>
              <w:pStyle w:val="Lijstalinea"/>
              <w:numPr>
                <w:ilvl w:val="0"/>
                <w:numId w:val="28"/>
              </w:numPr>
              <w:spacing w:after="0" w:line="240" w:lineRule="auto"/>
              <w:ind w:left="408" w:hanging="283"/>
              <w:jc w:val="both"/>
              <w:rPr>
                <w:rFonts w:ascii="Calibri Light" w:hAnsi="Calibri Light" w:cs="Calibri Light"/>
              </w:rPr>
            </w:pPr>
            <w:r w:rsidRPr="00364F6B">
              <w:rPr>
                <w:rFonts w:ascii="Calibri Light" w:hAnsi="Calibri Light" w:cs="Calibri Light"/>
              </w:rPr>
              <w:t>Er is</w:t>
            </w:r>
            <w:r w:rsidR="006F5F4F">
              <w:rPr>
                <w:rFonts w:ascii="Calibri Light" w:hAnsi="Calibri Light" w:cs="Calibri Light"/>
              </w:rPr>
              <w:t xml:space="preserve"> </w:t>
            </w:r>
            <w:r w:rsidRPr="005737A3">
              <w:rPr>
                <w:rFonts w:ascii="Calibri Light" w:hAnsi="Calibri Light" w:cs="Calibri Light"/>
                <w:b/>
                <w:bCs w:val="0"/>
                <w:u w:val="single"/>
              </w:rPr>
              <w:t>geen</w:t>
            </w:r>
            <w:r w:rsidR="006F5F4F">
              <w:rPr>
                <w:rFonts w:ascii="Calibri Light" w:hAnsi="Calibri Light" w:cs="Calibri Light"/>
                <w:b/>
                <w:u w:val="single"/>
              </w:rPr>
              <w:t xml:space="preserve"> </w:t>
            </w:r>
            <w:r w:rsidRPr="00364F6B">
              <w:rPr>
                <w:rFonts w:ascii="Calibri Light" w:hAnsi="Calibri Light" w:cs="Calibri Light"/>
              </w:rPr>
              <w:t>antwoord gegeven op de</w:t>
            </w:r>
            <w:r w:rsidR="006F5F4F">
              <w:rPr>
                <w:rFonts w:ascii="Calibri Light" w:hAnsi="Calibri Light" w:cs="Calibri Light"/>
              </w:rPr>
              <w:t xml:space="preserve"> </w:t>
            </w:r>
            <w:r w:rsidRPr="00364F6B">
              <w:rPr>
                <w:rFonts w:ascii="Calibri Light" w:hAnsi="Calibri Light" w:cs="Calibri Light"/>
              </w:rPr>
              <w:t>(sub)vraag.</w:t>
            </w:r>
          </w:p>
          <w:p w14:paraId="763C5FB5" w14:textId="202CCF6E" w:rsidR="00671099" w:rsidRPr="00364F6B" w:rsidRDefault="00671099" w:rsidP="00BD2ACF">
            <w:pPr>
              <w:pStyle w:val="Lijstalinea"/>
              <w:numPr>
                <w:ilvl w:val="0"/>
                <w:numId w:val="28"/>
              </w:numPr>
              <w:spacing w:after="0" w:line="240" w:lineRule="auto"/>
              <w:ind w:left="408" w:hanging="283"/>
              <w:jc w:val="both"/>
              <w:rPr>
                <w:rFonts w:ascii="Calibri Light" w:hAnsi="Calibri Light" w:cs="Calibri Light"/>
              </w:rPr>
            </w:pPr>
            <w:r w:rsidRPr="00364F6B">
              <w:rPr>
                <w:rFonts w:ascii="Calibri Light" w:hAnsi="Calibri Light" w:cs="Calibri Light"/>
              </w:rPr>
              <w:t>Het gegeven antwoord op de vraag heeft geen relatie met de vraag of biedt geen aanknopingspunten.</w:t>
            </w:r>
          </w:p>
          <w:p w14:paraId="05308FC7" w14:textId="4C47E595" w:rsidR="00671099" w:rsidRPr="00364F6B" w:rsidRDefault="00671099" w:rsidP="00BD2ACF">
            <w:pPr>
              <w:pStyle w:val="Lijstalinea"/>
              <w:numPr>
                <w:ilvl w:val="0"/>
                <w:numId w:val="28"/>
              </w:numPr>
              <w:spacing w:after="0" w:line="240" w:lineRule="auto"/>
              <w:ind w:left="408" w:hanging="283"/>
              <w:jc w:val="both"/>
              <w:rPr>
                <w:rFonts w:ascii="Calibri Light" w:hAnsi="Calibri Light" w:cs="Calibri Light"/>
              </w:rPr>
            </w:pPr>
            <w:r w:rsidRPr="00364F6B">
              <w:rPr>
                <w:rFonts w:ascii="Calibri Light" w:hAnsi="Calibri Light" w:cs="Calibri Light"/>
              </w:rPr>
              <w:t>Het gevolg van deze score</w:t>
            </w:r>
            <w:r w:rsidR="006F5F4F">
              <w:rPr>
                <w:rFonts w:ascii="Calibri Light" w:hAnsi="Calibri Light" w:cs="Calibri Light"/>
              </w:rPr>
              <w:t xml:space="preserve"> </w:t>
            </w:r>
            <w:r w:rsidRPr="00364F6B">
              <w:rPr>
                <w:rFonts w:ascii="Calibri Light" w:hAnsi="Calibri Light" w:cs="Calibri Light"/>
              </w:rPr>
              <w:t>kan</w:t>
            </w:r>
            <w:r w:rsidR="006F5F4F">
              <w:rPr>
                <w:rFonts w:ascii="Calibri Light" w:hAnsi="Calibri Light" w:cs="Calibri Light"/>
              </w:rPr>
              <w:t xml:space="preserve"> </w:t>
            </w:r>
            <w:r w:rsidRPr="00364F6B">
              <w:rPr>
                <w:rFonts w:ascii="Calibri Light" w:hAnsi="Calibri Light" w:cs="Calibri Light"/>
              </w:rPr>
              <w:t>resulteren in</w:t>
            </w:r>
            <w:r w:rsidR="006F5F4F">
              <w:rPr>
                <w:rFonts w:ascii="Calibri Light" w:hAnsi="Calibri Light" w:cs="Calibri Light"/>
              </w:rPr>
              <w:t xml:space="preserve"> </w:t>
            </w:r>
            <w:r w:rsidRPr="00364F6B">
              <w:rPr>
                <w:rFonts w:ascii="Calibri Light" w:hAnsi="Calibri Light" w:cs="Calibri Light"/>
              </w:rPr>
              <w:t>uitsluiting</w:t>
            </w:r>
            <w:r w:rsidRPr="005737A3">
              <w:rPr>
                <w:rFonts w:ascii="Calibri Light" w:hAnsi="Calibri Light" w:cs="Calibri Light"/>
              </w:rPr>
              <w:t>.</w:t>
            </w:r>
          </w:p>
        </w:tc>
      </w:tr>
    </w:tbl>
    <w:p w14:paraId="77A9EF2A" w14:textId="72095349" w:rsidR="00D444BF" w:rsidRDefault="00B1339A" w:rsidP="00364F6B">
      <w:pPr>
        <w:pStyle w:val="3"/>
        <w:numPr>
          <w:ilvl w:val="0"/>
          <w:numId w:val="0"/>
        </w:numPr>
        <w:ind w:left="862" w:hanging="720"/>
      </w:pPr>
      <w:bookmarkStart w:id="289" w:name="_Toc42057295"/>
      <w:bookmarkStart w:id="290" w:name="_Toc223517275"/>
      <w:bookmarkStart w:id="291" w:name="_Toc228791922"/>
      <w:r>
        <w:t>7</w:t>
      </w:r>
      <w:r w:rsidR="00263EE2">
        <w:t>.4</w:t>
      </w:r>
      <w:r w:rsidR="00D444BF">
        <w:t xml:space="preserve">.1. </w:t>
      </w:r>
      <w:r w:rsidR="008C11F0">
        <w:t>Beoordelingsgronden</w:t>
      </w:r>
      <w:bookmarkEnd w:id="289"/>
      <w:bookmarkEnd w:id="290"/>
      <w:bookmarkEnd w:id="291"/>
    </w:p>
    <w:p w14:paraId="058A9001" w14:textId="58999822" w:rsidR="0023010C" w:rsidRPr="005737A3" w:rsidRDefault="008C11F0" w:rsidP="005737A3">
      <w:pPr>
        <w:jc w:val="both"/>
        <w:rPr>
          <w:rFonts w:ascii="Calibri Light" w:hAnsi="Calibri Light" w:cs="Calibri Light"/>
        </w:rPr>
      </w:pPr>
      <w:r w:rsidRPr="00E85FFA">
        <w:rPr>
          <w:rFonts w:ascii="Calibri Light" w:hAnsi="Calibri Light" w:cs="Calibri Light"/>
        </w:rPr>
        <w:t xml:space="preserve">Ieder lid van het beoordelingsteam kent op basis van bovenstaande beoordelingsgronden individueel per kwaliteitscriterium een waardering toe. Vervolgens wordt in overleg gezamenlijk een </w:t>
      </w:r>
      <w:r w:rsidRPr="00C71127">
        <w:rPr>
          <w:rFonts w:ascii="Calibri Light" w:hAnsi="Calibri Light" w:cs="Calibri Light"/>
        </w:rPr>
        <w:t xml:space="preserve">consensus </w:t>
      </w:r>
      <w:r w:rsidRPr="00E85FFA">
        <w:rPr>
          <w:rFonts w:ascii="Calibri Light" w:hAnsi="Calibri Light" w:cs="Calibri Light"/>
        </w:rPr>
        <w:t xml:space="preserve">oordeel opgesteld dat per inschrijver genoteerd wordt. De eindbeoordeling (prijs en kwaliteit tezamen) wordt afgerond op twee decimalen achter de komma. </w:t>
      </w:r>
    </w:p>
    <w:p w14:paraId="2FC31862" w14:textId="58842C6B" w:rsidR="0023010C" w:rsidRDefault="00B1339A" w:rsidP="00364F6B">
      <w:pPr>
        <w:pStyle w:val="3"/>
        <w:numPr>
          <w:ilvl w:val="0"/>
          <w:numId w:val="0"/>
        </w:numPr>
        <w:ind w:left="862" w:hanging="720"/>
      </w:pPr>
      <w:bookmarkStart w:id="292" w:name="_Toc42057296"/>
      <w:bookmarkStart w:id="293" w:name="_Toc223517276"/>
      <w:bookmarkStart w:id="294" w:name="_Toc228791923"/>
      <w:r>
        <w:t>7</w:t>
      </w:r>
      <w:r w:rsidR="00263EE2">
        <w:t>.4</w:t>
      </w:r>
      <w:r w:rsidR="0023010C">
        <w:t>.2. Beoordelingsteam</w:t>
      </w:r>
      <w:bookmarkEnd w:id="292"/>
      <w:bookmarkEnd w:id="293"/>
      <w:bookmarkEnd w:id="294"/>
    </w:p>
    <w:p w14:paraId="6A8B2CE8" w14:textId="7187705A" w:rsidR="0023010C" w:rsidRPr="00E85FFA" w:rsidRDefault="0023010C" w:rsidP="003F78D9">
      <w:pPr>
        <w:jc w:val="both"/>
        <w:rPr>
          <w:rFonts w:ascii="Calibri Light" w:hAnsi="Calibri Light" w:cs="Calibri Light"/>
        </w:rPr>
      </w:pPr>
      <w:r w:rsidRPr="00E85FFA">
        <w:rPr>
          <w:rFonts w:ascii="Calibri Light" w:hAnsi="Calibri Light" w:cs="Calibri Light"/>
        </w:rPr>
        <w:t xml:space="preserve">De samenstelling van het beoordelingsteam </w:t>
      </w:r>
      <w:r w:rsidR="00C33A3F" w:rsidRPr="00C33A3F">
        <w:rPr>
          <w:rFonts w:ascii="Calibri Light" w:hAnsi="Calibri Light" w:cs="Calibri Light"/>
        </w:rPr>
        <w:t>bestaat uit diverse functies binnen Auris.</w:t>
      </w:r>
      <w:r w:rsidR="00DA1698" w:rsidRPr="00E85FFA">
        <w:rPr>
          <w:rFonts w:ascii="Calibri Light" w:hAnsi="Calibri Light" w:cs="Calibri Light"/>
        </w:rPr>
        <w:t xml:space="preserve"> Indien een lid van het beo</w:t>
      </w:r>
      <w:r w:rsidRPr="00E85FFA">
        <w:rPr>
          <w:rFonts w:ascii="Calibri Light" w:hAnsi="Calibri Light" w:cs="Calibri Light"/>
        </w:rPr>
        <w:t xml:space="preserve">ordelingsteam onvoorzien afwezig is, behoudt aanbestedende dienst zich het recht voor deze te laten voor een persoon met een soortgelijke achtergrond en/of ervaring. </w:t>
      </w:r>
    </w:p>
    <w:p w14:paraId="4D6D058E" w14:textId="77777777" w:rsidR="00793A87" w:rsidRDefault="005B39A9" w:rsidP="005B39A9">
      <w:pPr>
        <w:pStyle w:val="kop20"/>
      </w:pPr>
      <w:bookmarkStart w:id="295" w:name="_Toc42057300"/>
      <w:bookmarkStart w:id="296" w:name="_Toc223517277"/>
      <w:bookmarkStart w:id="297" w:name="_Toc228791924"/>
      <w:r>
        <w:t>Voorlopige Gunning</w:t>
      </w:r>
      <w:bookmarkEnd w:id="295"/>
      <w:bookmarkEnd w:id="296"/>
      <w:bookmarkEnd w:id="297"/>
    </w:p>
    <w:p w14:paraId="1A0D872C" w14:textId="0F2C181F" w:rsidR="00A82086" w:rsidRDefault="00A82086" w:rsidP="00314EF7">
      <w:pPr>
        <w:spacing w:after="150"/>
        <w:ind w:left="-5"/>
        <w:rPr>
          <w:rFonts w:ascii="Calibri Light" w:hAnsi="Calibri Light" w:cs="Calibri Light"/>
        </w:rPr>
      </w:pPr>
      <w:r w:rsidRPr="00A82086">
        <w:rPr>
          <w:rFonts w:ascii="Calibri Light" w:hAnsi="Calibri Light" w:cs="Calibri Light"/>
        </w:rPr>
        <w:t>Na beoordeling van alle Inschrijvingen die voor beoordeling in aanmerking komen, maakt</w:t>
      </w:r>
      <w:r w:rsidR="00314EF7">
        <w:rPr>
          <w:rFonts w:ascii="Calibri Light" w:hAnsi="Calibri Light" w:cs="Calibri Light"/>
        </w:rPr>
        <w:t xml:space="preserve"> </w:t>
      </w:r>
      <w:r w:rsidRPr="00A82086">
        <w:rPr>
          <w:rFonts w:ascii="Calibri Light" w:hAnsi="Calibri Light" w:cs="Calibri Light"/>
        </w:rPr>
        <w:t>Auris</w:t>
      </w:r>
      <w:r w:rsidR="00314EF7">
        <w:rPr>
          <w:rFonts w:ascii="Calibri Light" w:hAnsi="Calibri Light" w:cs="Calibri Light"/>
        </w:rPr>
        <w:t xml:space="preserve"> </w:t>
      </w:r>
      <w:r w:rsidRPr="00A82086">
        <w:rPr>
          <w:rFonts w:ascii="Calibri Light" w:hAnsi="Calibri Light" w:cs="Calibri Light"/>
        </w:rPr>
        <w:t>de</w:t>
      </w:r>
      <w:r w:rsidR="00314EF7">
        <w:rPr>
          <w:rFonts w:ascii="Calibri Light" w:hAnsi="Calibri Light" w:cs="Calibri Light"/>
        </w:rPr>
        <w:t xml:space="preserve"> </w:t>
      </w:r>
      <w:r w:rsidRPr="00A82086">
        <w:rPr>
          <w:rFonts w:ascii="Calibri Light" w:hAnsi="Calibri Light" w:cs="Calibri Light"/>
        </w:rPr>
        <w:t>gunningsbeslissing bekend aan alle Deelnemers op dezelfde datum</w:t>
      </w:r>
      <w:r w:rsidR="00314EF7">
        <w:rPr>
          <w:rFonts w:ascii="Calibri Light" w:hAnsi="Calibri Light" w:cs="Calibri Light"/>
        </w:rPr>
        <w:t xml:space="preserve"> </w:t>
      </w:r>
      <w:r w:rsidRPr="00A82086">
        <w:rPr>
          <w:rFonts w:ascii="Calibri Light" w:hAnsi="Calibri Light" w:cs="Calibri Light"/>
        </w:rPr>
        <w:t>middels</w:t>
      </w:r>
      <w:r w:rsidR="00314EF7">
        <w:rPr>
          <w:rFonts w:ascii="Calibri Light" w:hAnsi="Calibri Light" w:cs="Calibri Light"/>
        </w:rPr>
        <w:t xml:space="preserve"> </w:t>
      </w:r>
      <w:r w:rsidRPr="00A82086">
        <w:rPr>
          <w:rFonts w:ascii="Calibri Light" w:hAnsi="Calibri Light" w:cs="Calibri Light"/>
        </w:rPr>
        <w:t>het Aanbestedingsplatform. Aan de</w:t>
      </w:r>
      <w:r w:rsidR="00314EF7">
        <w:rPr>
          <w:rFonts w:ascii="Calibri Light" w:hAnsi="Calibri Light" w:cs="Calibri Light"/>
        </w:rPr>
        <w:t xml:space="preserve"> </w:t>
      </w:r>
      <w:r w:rsidRPr="00A82086">
        <w:rPr>
          <w:rFonts w:ascii="Calibri Light" w:hAnsi="Calibri Light" w:cs="Calibri Light"/>
        </w:rPr>
        <w:t>gunningsbeslissing kunnen geen rechten worden ontleend.</w:t>
      </w:r>
      <w:r w:rsidR="00314EF7">
        <w:rPr>
          <w:rFonts w:ascii="Calibri Light" w:hAnsi="Calibri Light" w:cs="Calibri Light"/>
        </w:rPr>
        <w:t xml:space="preserve"> </w:t>
      </w:r>
      <w:r w:rsidRPr="00A82086">
        <w:rPr>
          <w:rFonts w:ascii="Calibri Light" w:hAnsi="Calibri Light" w:cs="Calibri Light"/>
        </w:rPr>
        <w:t>Auris</w:t>
      </w:r>
      <w:r w:rsidR="00C768F6">
        <w:rPr>
          <w:rFonts w:ascii="Calibri Light" w:hAnsi="Calibri Light" w:cs="Calibri Light"/>
        </w:rPr>
        <w:t xml:space="preserve"> </w:t>
      </w:r>
      <w:r w:rsidRPr="00A82086">
        <w:rPr>
          <w:rFonts w:ascii="Calibri Light" w:hAnsi="Calibri Light" w:cs="Calibri Light"/>
        </w:rPr>
        <w:t>informeert eveneens Deelnemers ingeval van afwijzing</w:t>
      </w:r>
      <w:r w:rsidR="00C768F6">
        <w:rPr>
          <w:rFonts w:ascii="Calibri Light" w:hAnsi="Calibri Light" w:cs="Calibri Light"/>
        </w:rPr>
        <w:t xml:space="preserve"> </w:t>
      </w:r>
      <w:r w:rsidRPr="00A82086">
        <w:rPr>
          <w:rFonts w:ascii="Calibri Light" w:hAnsi="Calibri Light" w:cs="Calibri Light"/>
        </w:rPr>
        <w:t>middels</w:t>
      </w:r>
      <w:r w:rsidR="00C768F6">
        <w:rPr>
          <w:rFonts w:ascii="Calibri Light" w:hAnsi="Calibri Light" w:cs="Calibri Light"/>
        </w:rPr>
        <w:t xml:space="preserve"> </w:t>
      </w:r>
      <w:r w:rsidRPr="00A82086">
        <w:rPr>
          <w:rFonts w:ascii="Calibri Light" w:hAnsi="Calibri Light" w:cs="Calibri Light"/>
        </w:rPr>
        <w:t>het Aanbestedingsplatform, waarbij de afwijzing een opgave van de reden(en) bevat.</w:t>
      </w:r>
    </w:p>
    <w:p w14:paraId="44B488DC" w14:textId="052DD6E4" w:rsidR="00C768F6" w:rsidRDefault="00C768F6" w:rsidP="00314EF7">
      <w:pPr>
        <w:spacing w:after="150"/>
        <w:ind w:left="-5"/>
        <w:rPr>
          <w:rFonts w:ascii="Calibri Light" w:hAnsi="Calibri Light" w:cs="Calibri Light"/>
        </w:rPr>
      </w:pPr>
      <w:r w:rsidRPr="00C768F6">
        <w:rPr>
          <w:rFonts w:ascii="Calibri Light" w:hAnsi="Calibri Light" w:cs="Calibri Light"/>
        </w:rPr>
        <w:t xml:space="preserve">De opdrachtnemer aan wie de aanbestedende dienst voornemens is de opdracht te gunnen, kan (daarbij) op de voet van artikel 2.102 Aanbestedingswet het schriftelijke verzoek krijgen om binnen zeven kalenderdagen de bewijsmiddelen aan te leveren. Die bewijsstukken moeten de juistheid van de in Bijlage </w:t>
      </w:r>
      <w:r w:rsidR="00AD6ED3">
        <w:rPr>
          <w:rFonts w:ascii="Calibri Light" w:hAnsi="Calibri Light" w:cs="Calibri Light"/>
        </w:rPr>
        <w:t>5</w:t>
      </w:r>
      <w:r w:rsidRPr="00C768F6">
        <w:rPr>
          <w:rFonts w:ascii="Calibri Light" w:hAnsi="Calibri Light" w:cs="Calibri Light"/>
        </w:rPr>
        <w:t xml:space="preserve"> opgenomen eigen verklaring bevestigen.</w:t>
      </w:r>
    </w:p>
    <w:p w14:paraId="60F75424" w14:textId="77777777" w:rsidR="005647D8" w:rsidRPr="00E85FFA" w:rsidRDefault="00352DCB" w:rsidP="00352DCB">
      <w:pPr>
        <w:ind w:left="-5"/>
        <w:jc w:val="both"/>
        <w:rPr>
          <w:rFonts w:ascii="Calibri Light" w:hAnsi="Calibri Light" w:cs="Calibri Light"/>
        </w:rPr>
      </w:pPr>
      <w:r w:rsidRPr="00E85FFA">
        <w:rPr>
          <w:rFonts w:ascii="Calibri Light" w:hAnsi="Calibri Light" w:cs="Calibri Light"/>
        </w:rPr>
        <w:t xml:space="preserve">De inschrijver met het hoogst aantal punten krijgt de opdracht voorlopig gegund. Na controle van alle ingediende informatie wordt, indien de ingediende informatie juist blijkt te zijn, geen van de afgewezen inschrijvers bezwaar heeft ingediend en het bestuur van Auris zijn goedkeuring heeft gegeven, de voorlopige gunning omgezet in definitieve gunning. </w:t>
      </w:r>
    </w:p>
    <w:sectPr w:rsidR="005647D8" w:rsidRPr="00E85FFA" w:rsidSect="00C41A81">
      <w:headerReference w:type="default" r:id="rId20"/>
      <w:footerReference w:type="even" r:id="rId21"/>
      <w:footerReference w:type="default" r:id="rId22"/>
      <w:pgSz w:w="12240" w:h="15840"/>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3996" w14:textId="77777777" w:rsidR="00014211" w:rsidRDefault="00014211" w:rsidP="00812593">
      <w:r>
        <w:separator/>
      </w:r>
    </w:p>
  </w:endnote>
  <w:endnote w:type="continuationSeparator" w:id="0">
    <w:p w14:paraId="72683719" w14:textId="77777777" w:rsidR="00014211" w:rsidRDefault="00014211" w:rsidP="00812593">
      <w:r>
        <w:continuationSeparator/>
      </w:r>
    </w:p>
  </w:endnote>
  <w:endnote w:type="continuationNotice" w:id="1">
    <w:p w14:paraId="3640BEF2" w14:textId="77777777" w:rsidR="00014211" w:rsidRDefault="000142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Bold">
    <w:altName w:val="Arial"/>
    <w:charset w:val="00"/>
    <w:family w:val="swiss"/>
    <w:pitch w:val="variable"/>
    <w:sig w:usb0="80000A67" w:usb1="00000000" w:usb2="00000000" w:usb3="00000000" w:csb0="000001F7"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illSans Light">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ndara Light">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704B" w14:textId="5F662345" w:rsidR="002B40AB" w:rsidRDefault="002B40AB" w:rsidP="00812593">
    <w:pPr>
      <w:pStyle w:val="Voettekst"/>
      <w:rPr>
        <w:rStyle w:val="Paginanummer"/>
      </w:rPr>
    </w:pPr>
    <w:r>
      <w:rPr>
        <w:rStyle w:val="Paginanummer"/>
      </w:rPr>
      <w:fldChar w:fldCharType="begin"/>
    </w:r>
    <w:r>
      <w:rPr>
        <w:rStyle w:val="Paginanummer"/>
      </w:rPr>
      <w:instrText xml:space="preserve">PAGE  </w:instrText>
    </w:r>
    <w:r>
      <w:rPr>
        <w:rStyle w:val="Paginanummer"/>
      </w:rPr>
      <w:fldChar w:fldCharType="separate"/>
    </w:r>
    <w:r w:rsidR="003C0E90">
      <w:rPr>
        <w:rStyle w:val="Paginanummer"/>
        <w:noProof/>
      </w:rPr>
      <w:t>22</w:t>
    </w:r>
    <w:r>
      <w:rPr>
        <w:rStyle w:val="Paginanummer"/>
      </w:rPr>
      <w:fldChar w:fldCharType="end"/>
    </w:r>
  </w:p>
  <w:p w14:paraId="7A02C0CA" w14:textId="77777777" w:rsidR="002B40AB" w:rsidRDefault="002B40AB" w:rsidP="008125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5C7A" w14:textId="7F2DB3BB" w:rsidR="002B40AB" w:rsidRPr="00741B34" w:rsidRDefault="002B40AB">
    <w:pPr>
      <w:pStyle w:val="Voettekst"/>
      <w:rPr>
        <w:rFonts w:ascii="Calibri Light" w:hAnsi="Calibri Light" w:cs="Calibri Light"/>
        <w:sz w:val="20"/>
        <w:szCs w:val="20"/>
      </w:rPr>
    </w:pPr>
    <w:r w:rsidRPr="00741B34">
      <w:rPr>
        <w:rFonts w:ascii="Calibri Light" w:hAnsi="Calibri Light" w:cs="Calibri Light"/>
        <w:sz w:val="20"/>
        <w:szCs w:val="20"/>
      </w:rPr>
      <w:t xml:space="preserve">Pagina </w:t>
    </w:r>
    <w:r w:rsidRPr="00741B34">
      <w:rPr>
        <w:rFonts w:ascii="Calibri Light" w:hAnsi="Calibri Light" w:cs="Calibri Light"/>
        <w:sz w:val="20"/>
        <w:szCs w:val="20"/>
      </w:rPr>
      <w:fldChar w:fldCharType="begin"/>
    </w:r>
    <w:r w:rsidRPr="00741B34">
      <w:rPr>
        <w:rFonts w:ascii="Calibri Light" w:hAnsi="Calibri Light" w:cs="Calibri Light"/>
        <w:sz w:val="20"/>
        <w:szCs w:val="20"/>
      </w:rPr>
      <w:instrText>PAGE   \* MERGEFORMAT</w:instrText>
    </w:r>
    <w:r w:rsidRPr="00741B34">
      <w:rPr>
        <w:rFonts w:ascii="Calibri Light" w:hAnsi="Calibri Light" w:cs="Calibri Light"/>
        <w:sz w:val="20"/>
        <w:szCs w:val="20"/>
      </w:rPr>
      <w:fldChar w:fldCharType="separate"/>
    </w:r>
    <w:r w:rsidR="00A618A7" w:rsidRPr="00741B34">
      <w:rPr>
        <w:rFonts w:ascii="Calibri Light" w:hAnsi="Calibri Light" w:cs="Calibri Light"/>
        <w:noProof/>
        <w:sz w:val="20"/>
        <w:szCs w:val="20"/>
      </w:rPr>
      <w:t>19</w:t>
    </w:r>
    <w:r w:rsidRPr="00741B34">
      <w:rPr>
        <w:rFonts w:ascii="Calibri Light" w:hAnsi="Calibri Light" w:cs="Calibri Light"/>
        <w:sz w:val="20"/>
        <w:szCs w:val="20"/>
      </w:rPr>
      <w:fldChar w:fldCharType="end"/>
    </w:r>
    <w:r w:rsidRPr="00741B34">
      <w:rPr>
        <w:rFonts w:ascii="Calibri Light" w:hAnsi="Calibri Light" w:cs="Calibri Light"/>
        <w:sz w:val="20"/>
        <w:szCs w:val="20"/>
      </w:rPr>
      <w:t xml:space="preserve"> van </w:t>
    </w:r>
    <w:r w:rsidR="3EB2FCF3" w:rsidRPr="3EB2FCF3">
      <w:rPr>
        <w:rFonts w:ascii="Calibri Light" w:hAnsi="Calibri Light" w:cs="Calibri Light"/>
        <w:sz w:val="20"/>
        <w:szCs w:val="20"/>
      </w:rPr>
      <w:t>25</w:t>
    </w:r>
  </w:p>
  <w:p w14:paraId="6DE1BDBD" w14:textId="77777777" w:rsidR="002B40AB" w:rsidRDefault="002B40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9EEF" w14:textId="77777777" w:rsidR="00014211" w:rsidRDefault="00014211" w:rsidP="00812593">
      <w:r>
        <w:separator/>
      </w:r>
    </w:p>
  </w:footnote>
  <w:footnote w:type="continuationSeparator" w:id="0">
    <w:p w14:paraId="382B5AB6" w14:textId="77777777" w:rsidR="00014211" w:rsidRDefault="00014211" w:rsidP="00812593">
      <w:r>
        <w:continuationSeparator/>
      </w:r>
    </w:p>
  </w:footnote>
  <w:footnote w:type="continuationNotice" w:id="1">
    <w:p w14:paraId="2DC3A239" w14:textId="77777777" w:rsidR="00014211" w:rsidRDefault="000142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2025" w14:textId="77777777" w:rsidR="002B40AB" w:rsidRDefault="002B40AB">
    <w:pPr>
      <w:pStyle w:val="Koptekst"/>
    </w:pPr>
  </w:p>
  <w:p w14:paraId="6B7F20C7" w14:textId="7A55833C" w:rsidR="002B40AB" w:rsidRPr="00741B34" w:rsidRDefault="002B40AB" w:rsidP="00741B34">
    <w:pPr>
      <w:rPr>
        <w:rStyle w:val="Subtieleverwijzing"/>
        <w:rFonts w:ascii="Calibri Light" w:hAnsi="Calibri Light" w:cs="Calibri Light"/>
        <w:sz w:val="20"/>
        <w:szCs w:val="20"/>
      </w:rPr>
    </w:pPr>
    <w:r>
      <w:fldChar w:fldCharType="begin"/>
    </w:r>
    <w:r>
      <w:instrText xml:space="preserve"> INCLUDEPICTURE "https://intranet.auris.nl/Prepped/Logo/HeaderLogo.jpg" \* MERGEFORMATINET </w:instrText>
    </w:r>
    <w:r>
      <w:fldChar w:fldCharType="separate"/>
    </w:r>
    <w:r>
      <w:fldChar w:fldCharType="begin"/>
    </w:r>
    <w:r>
      <w:instrText xml:space="preserve"> INCLUDEPICTURE  "https://intranet.auris.nl/Prepped/Logo/HeaderLogo.jpg" \* MERGEFORMATINET </w:instrText>
    </w:r>
    <w:r>
      <w:fldChar w:fldCharType="separate"/>
    </w:r>
    <w:r>
      <w:fldChar w:fldCharType="begin"/>
    </w:r>
    <w:r>
      <w:instrText xml:space="preserve"> INCLUDEPICTURE  "https://intranet.auris.nl/Prepped/Logo/HeaderLogo.jpg" \* MERGEFORMATINET </w:instrText>
    </w:r>
    <w:r>
      <w:fldChar w:fldCharType="separate"/>
    </w:r>
    <w:r>
      <w:fldChar w:fldCharType="begin"/>
    </w:r>
    <w:r>
      <w:instrText xml:space="preserve"> INCLUDEPICTURE  "https://intranet.auris.nl/Prepped/Logo/HeaderLogo.jpg" \* MERGEFORMATINET </w:instrText>
    </w:r>
    <w:r>
      <w:fldChar w:fldCharType="separate"/>
    </w:r>
    <w:r>
      <w:fldChar w:fldCharType="begin"/>
    </w:r>
    <w:r>
      <w:instrText xml:space="preserve"> INCLUDEPICTURE  "https://intranet.auris.nl/Prepped/Logo/HeaderLogo.jpg" \* MERGEFORMATINET </w:instrText>
    </w:r>
    <w:r>
      <w:fldChar w:fldCharType="separate"/>
    </w:r>
    <w:r>
      <w:fldChar w:fldCharType="begin"/>
    </w:r>
    <w:r>
      <w:instrText xml:space="preserve"> INCLUDEPICTURE  "https://intranet.auris.nl/Prepped/Logo/HeaderLogo.jpg" \* MERGEFORMATINET </w:instrText>
    </w:r>
    <w:r>
      <w:fldChar w:fldCharType="separate"/>
    </w:r>
    <w:r w:rsidR="00EF09E7">
      <w:fldChar w:fldCharType="begin"/>
    </w:r>
    <w:r w:rsidR="00EF09E7">
      <w:instrText xml:space="preserve"> INCLUDEPICTURE  "https://intranet.auris.nl/Prepped/Logo/HeaderLogo.jpg" \* MERGEFORMATINET </w:instrText>
    </w:r>
    <w:r w:rsidR="00EF09E7">
      <w:fldChar w:fldCharType="separate"/>
    </w:r>
    <w:r w:rsidR="00B31A92">
      <w:fldChar w:fldCharType="begin"/>
    </w:r>
    <w:r w:rsidR="00B31A92">
      <w:instrText xml:space="preserve"> INCLUDEPICTURE  "https://intranet.auris.nl/Prepped/Logo/HeaderLogo.jpg" \* MERGEFORMATINET </w:instrText>
    </w:r>
    <w:r w:rsidR="00B31A92">
      <w:fldChar w:fldCharType="separate"/>
    </w:r>
    <w:r>
      <w:fldChar w:fldCharType="begin"/>
    </w:r>
    <w:r>
      <w:instrText xml:space="preserve"> INCLUDEPICTURE  "https://intranet.auris.nl/Prepped/Logo/HeaderLogo.jpg" \* MERGEFORMATINET </w:instrText>
    </w:r>
    <w:r>
      <w:fldChar w:fldCharType="separate"/>
    </w:r>
    <w:r>
      <w:fldChar w:fldCharType="begin"/>
    </w:r>
    <w:r>
      <w:instrText xml:space="preserve"> INCLUDEPICTURE  "https://intranet.auris.nl/Prepped/Logo/HeaderLogo.jpg" \* MERGEFORMATINET </w:instrText>
    </w:r>
    <w:r>
      <w:fldChar w:fldCharType="separate"/>
    </w:r>
    <w:r>
      <w:fldChar w:fldCharType="begin"/>
    </w:r>
    <w:r>
      <w:instrText xml:space="preserve"> INCLUDEPICTURE  "https://intranet.auris.nl/Prepped/Logo/HeaderLogo.jpg" \* MERGEFORMATINET </w:instrText>
    </w:r>
    <w:r>
      <w:fldChar w:fldCharType="separate"/>
    </w:r>
    <w:r>
      <w:fldChar w:fldCharType="begin"/>
    </w:r>
    <w:r>
      <w:instrText xml:space="preserve"> INCLUDEPICTURE  "https://intranet.auris.nl/Prepped/Logo/HeaderLogo.jpg" \* MERGEFORMATINET </w:instrText>
    </w:r>
    <w:r>
      <w:fldChar w:fldCharType="separate"/>
    </w:r>
    <w:r>
      <w:fldChar w:fldCharType="begin"/>
    </w:r>
    <w:r>
      <w:instrText xml:space="preserve"> INCLUDEPICTURE  "https://intranet.auris.nl/Prepped/Logo/HeaderLogo.jpg" \* MERGEFORMATINET </w:instrText>
    </w:r>
    <w:r>
      <w:fldChar w:fldCharType="separate"/>
    </w:r>
    <w:r>
      <w:fldChar w:fldCharType="end"/>
    </w:r>
    <w:r>
      <w:fldChar w:fldCharType="end"/>
    </w:r>
    <w:r>
      <w:fldChar w:fldCharType="end"/>
    </w:r>
    <w:r>
      <w:fldChar w:fldCharType="end"/>
    </w:r>
    <w:r>
      <w:fldChar w:fldCharType="end"/>
    </w:r>
    <w:r w:rsidR="00B31A92">
      <w:fldChar w:fldCharType="end"/>
    </w:r>
    <w:r w:rsidR="00EF09E7">
      <w:fldChar w:fldCharType="end"/>
    </w:r>
    <w:r>
      <w:fldChar w:fldCharType="end"/>
    </w:r>
    <w:r>
      <w:fldChar w:fldCharType="end"/>
    </w:r>
    <w:r>
      <w:fldChar w:fldCharType="end"/>
    </w:r>
    <w:r>
      <w:fldChar w:fldCharType="end"/>
    </w:r>
    <w:r>
      <w:fldChar w:fldCharType="end"/>
    </w:r>
    <w:r>
      <w:fldChar w:fldCharType="end"/>
    </w:r>
    <w:r w:rsidRPr="00741B34">
      <w:rPr>
        <w:rStyle w:val="Subtieleverwijzing"/>
        <w:rFonts w:ascii="Calibri Light" w:hAnsi="Calibri Light" w:cs="Calibri Light"/>
        <w:sz w:val="20"/>
        <w:szCs w:val="20"/>
      </w:rPr>
      <w:t>Aanbestedingsleidraad</w:t>
    </w:r>
    <w:r w:rsidR="00254825" w:rsidRPr="00741B34">
      <w:rPr>
        <w:rStyle w:val="Subtieleverwijzing"/>
        <w:rFonts w:ascii="Calibri Light" w:hAnsi="Calibri Light" w:cs="Calibri Light"/>
        <w:sz w:val="20"/>
        <w:szCs w:val="20"/>
      </w:rPr>
      <w:t xml:space="preserve"> Kantoorartikelen/School verbruiksartikelen</w:t>
    </w:r>
    <w:r w:rsidRPr="00741B34">
      <w:rPr>
        <w:rStyle w:val="Subtieleverwijzing"/>
        <w:rFonts w:ascii="Calibri Light" w:hAnsi="Calibri Light" w:cs="Calibri Light"/>
        <w:sz w:val="20"/>
        <w:szCs w:val="20"/>
      </w:rPr>
      <w:t xml:space="preserve">  </w:t>
    </w:r>
  </w:p>
  <w:p w14:paraId="07195D5F" w14:textId="77777777" w:rsidR="002B40AB" w:rsidRDefault="002B40AB" w:rsidP="00887D4F">
    <w:pPr>
      <w:pStyle w:val="Koptekst"/>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D6E"/>
    <w:multiLevelType w:val="hybridMultilevel"/>
    <w:tmpl w:val="C5DAD24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8871A5"/>
    <w:multiLevelType w:val="multilevel"/>
    <w:tmpl w:val="0D3047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9355584"/>
    <w:multiLevelType w:val="hybridMultilevel"/>
    <w:tmpl w:val="5AF62C38"/>
    <w:lvl w:ilvl="0" w:tplc="468E0CEE">
      <w:numFmt w:val="bullet"/>
      <w:lvlText w:val="-"/>
      <w:lvlJc w:val="left"/>
      <w:pPr>
        <w:ind w:left="720" w:hanging="360"/>
      </w:pPr>
      <w:rPr>
        <w:rFonts w:ascii="Calibri Light" w:eastAsia="Calibri Light"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C70BC5"/>
    <w:multiLevelType w:val="hybridMultilevel"/>
    <w:tmpl w:val="6890E5BC"/>
    <w:lvl w:ilvl="0" w:tplc="04130003">
      <w:start w:val="1"/>
      <w:numFmt w:val="bullet"/>
      <w:lvlText w:val="o"/>
      <w:lvlJc w:val="left"/>
      <w:pPr>
        <w:ind w:left="770" w:hanging="360"/>
      </w:pPr>
      <w:rPr>
        <w:rFonts w:ascii="Courier New" w:hAnsi="Courier New" w:cs="Courier New"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12582533"/>
    <w:multiLevelType w:val="hybridMultilevel"/>
    <w:tmpl w:val="1A56D316"/>
    <w:lvl w:ilvl="0" w:tplc="7DF8FA2C">
      <w:start w:val="1"/>
      <w:numFmt w:val="bullet"/>
      <w:lvlText w:val="·"/>
      <w:lvlJc w:val="left"/>
      <w:pPr>
        <w:ind w:left="720" w:hanging="360"/>
      </w:pPr>
      <w:rPr>
        <w:rFonts w:ascii="Symbol" w:hAnsi="Symbol" w:hint="default"/>
      </w:rPr>
    </w:lvl>
    <w:lvl w:ilvl="1" w:tplc="206C4F12">
      <w:start w:val="1"/>
      <w:numFmt w:val="bullet"/>
      <w:lvlText w:val="o"/>
      <w:lvlJc w:val="left"/>
      <w:pPr>
        <w:ind w:left="1440" w:hanging="360"/>
      </w:pPr>
      <w:rPr>
        <w:rFonts w:ascii="Courier New" w:hAnsi="Courier New" w:hint="default"/>
      </w:rPr>
    </w:lvl>
    <w:lvl w:ilvl="2" w:tplc="F4367256">
      <w:start w:val="1"/>
      <w:numFmt w:val="bullet"/>
      <w:lvlText w:val=""/>
      <w:lvlJc w:val="left"/>
      <w:pPr>
        <w:ind w:left="2160" w:hanging="360"/>
      </w:pPr>
      <w:rPr>
        <w:rFonts w:ascii="Wingdings" w:hAnsi="Wingdings" w:hint="default"/>
      </w:rPr>
    </w:lvl>
    <w:lvl w:ilvl="3" w:tplc="BBC62044">
      <w:start w:val="1"/>
      <w:numFmt w:val="bullet"/>
      <w:lvlText w:val=""/>
      <w:lvlJc w:val="left"/>
      <w:pPr>
        <w:ind w:left="2880" w:hanging="360"/>
      </w:pPr>
      <w:rPr>
        <w:rFonts w:ascii="Symbol" w:hAnsi="Symbol" w:hint="default"/>
      </w:rPr>
    </w:lvl>
    <w:lvl w:ilvl="4" w:tplc="1764DF86">
      <w:start w:val="1"/>
      <w:numFmt w:val="bullet"/>
      <w:lvlText w:val="o"/>
      <w:lvlJc w:val="left"/>
      <w:pPr>
        <w:ind w:left="3600" w:hanging="360"/>
      </w:pPr>
      <w:rPr>
        <w:rFonts w:ascii="Courier New" w:hAnsi="Courier New" w:hint="default"/>
      </w:rPr>
    </w:lvl>
    <w:lvl w:ilvl="5" w:tplc="BF2A2B96">
      <w:start w:val="1"/>
      <w:numFmt w:val="bullet"/>
      <w:lvlText w:val=""/>
      <w:lvlJc w:val="left"/>
      <w:pPr>
        <w:ind w:left="4320" w:hanging="360"/>
      </w:pPr>
      <w:rPr>
        <w:rFonts w:ascii="Wingdings" w:hAnsi="Wingdings" w:hint="default"/>
      </w:rPr>
    </w:lvl>
    <w:lvl w:ilvl="6" w:tplc="6D92130A">
      <w:start w:val="1"/>
      <w:numFmt w:val="bullet"/>
      <w:lvlText w:val=""/>
      <w:lvlJc w:val="left"/>
      <w:pPr>
        <w:ind w:left="5040" w:hanging="360"/>
      </w:pPr>
      <w:rPr>
        <w:rFonts w:ascii="Symbol" w:hAnsi="Symbol" w:hint="default"/>
      </w:rPr>
    </w:lvl>
    <w:lvl w:ilvl="7" w:tplc="CC381032">
      <w:start w:val="1"/>
      <w:numFmt w:val="bullet"/>
      <w:lvlText w:val="o"/>
      <w:lvlJc w:val="left"/>
      <w:pPr>
        <w:ind w:left="5760" w:hanging="360"/>
      </w:pPr>
      <w:rPr>
        <w:rFonts w:ascii="Courier New" w:hAnsi="Courier New" w:hint="default"/>
      </w:rPr>
    </w:lvl>
    <w:lvl w:ilvl="8" w:tplc="B3C63A58">
      <w:start w:val="1"/>
      <w:numFmt w:val="bullet"/>
      <w:lvlText w:val=""/>
      <w:lvlJc w:val="left"/>
      <w:pPr>
        <w:ind w:left="6480" w:hanging="360"/>
      </w:pPr>
      <w:rPr>
        <w:rFonts w:ascii="Wingdings" w:hAnsi="Wingdings" w:hint="default"/>
      </w:rPr>
    </w:lvl>
  </w:abstractNum>
  <w:abstractNum w:abstractNumId="5" w15:restartNumberingAfterBreak="0">
    <w:nsid w:val="13443FB7"/>
    <w:multiLevelType w:val="multilevel"/>
    <w:tmpl w:val="133090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46779"/>
    <w:multiLevelType w:val="hybridMultilevel"/>
    <w:tmpl w:val="A21A5AB4"/>
    <w:lvl w:ilvl="0" w:tplc="32625AF2">
      <w:start w:val="1"/>
      <w:numFmt w:val="bullet"/>
      <w:lvlText w:val=""/>
      <w:lvlJc w:val="left"/>
      <w:pPr>
        <w:ind w:left="1440" w:hanging="360"/>
      </w:pPr>
      <w:rPr>
        <w:rFonts w:ascii="Symbol" w:hAnsi="Symbol"/>
      </w:rPr>
    </w:lvl>
    <w:lvl w:ilvl="1" w:tplc="4FAAA5FA">
      <w:start w:val="1"/>
      <w:numFmt w:val="bullet"/>
      <w:lvlText w:val=""/>
      <w:lvlJc w:val="left"/>
      <w:pPr>
        <w:ind w:left="1440" w:hanging="360"/>
      </w:pPr>
      <w:rPr>
        <w:rFonts w:ascii="Symbol" w:hAnsi="Symbol"/>
      </w:rPr>
    </w:lvl>
    <w:lvl w:ilvl="2" w:tplc="1B749832">
      <w:start w:val="1"/>
      <w:numFmt w:val="bullet"/>
      <w:lvlText w:val=""/>
      <w:lvlJc w:val="left"/>
      <w:pPr>
        <w:ind w:left="1440" w:hanging="360"/>
      </w:pPr>
      <w:rPr>
        <w:rFonts w:ascii="Symbol" w:hAnsi="Symbol"/>
      </w:rPr>
    </w:lvl>
    <w:lvl w:ilvl="3" w:tplc="49C46AB0">
      <w:start w:val="1"/>
      <w:numFmt w:val="bullet"/>
      <w:lvlText w:val=""/>
      <w:lvlJc w:val="left"/>
      <w:pPr>
        <w:ind w:left="1440" w:hanging="360"/>
      </w:pPr>
      <w:rPr>
        <w:rFonts w:ascii="Symbol" w:hAnsi="Symbol"/>
      </w:rPr>
    </w:lvl>
    <w:lvl w:ilvl="4" w:tplc="58AE7C38">
      <w:start w:val="1"/>
      <w:numFmt w:val="bullet"/>
      <w:lvlText w:val=""/>
      <w:lvlJc w:val="left"/>
      <w:pPr>
        <w:ind w:left="1440" w:hanging="360"/>
      </w:pPr>
      <w:rPr>
        <w:rFonts w:ascii="Symbol" w:hAnsi="Symbol"/>
      </w:rPr>
    </w:lvl>
    <w:lvl w:ilvl="5" w:tplc="EBACB5CA">
      <w:start w:val="1"/>
      <w:numFmt w:val="bullet"/>
      <w:lvlText w:val=""/>
      <w:lvlJc w:val="left"/>
      <w:pPr>
        <w:ind w:left="1440" w:hanging="360"/>
      </w:pPr>
      <w:rPr>
        <w:rFonts w:ascii="Symbol" w:hAnsi="Symbol"/>
      </w:rPr>
    </w:lvl>
    <w:lvl w:ilvl="6" w:tplc="79064D6E">
      <w:start w:val="1"/>
      <w:numFmt w:val="bullet"/>
      <w:lvlText w:val=""/>
      <w:lvlJc w:val="left"/>
      <w:pPr>
        <w:ind w:left="1440" w:hanging="360"/>
      </w:pPr>
      <w:rPr>
        <w:rFonts w:ascii="Symbol" w:hAnsi="Symbol"/>
      </w:rPr>
    </w:lvl>
    <w:lvl w:ilvl="7" w:tplc="D31C543E">
      <w:start w:val="1"/>
      <w:numFmt w:val="bullet"/>
      <w:lvlText w:val=""/>
      <w:lvlJc w:val="left"/>
      <w:pPr>
        <w:ind w:left="1440" w:hanging="360"/>
      </w:pPr>
      <w:rPr>
        <w:rFonts w:ascii="Symbol" w:hAnsi="Symbol"/>
      </w:rPr>
    </w:lvl>
    <w:lvl w:ilvl="8" w:tplc="203269D2">
      <w:start w:val="1"/>
      <w:numFmt w:val="bullet"/>
      <w:lvlText w:val=""/>
      <w:lvlJc w:val="left"/>
      <w:pPr>
        <w:ind w:left="1440" w:hanging="360"/>
      </w:pPr>
      <w:rPr>
        <w:rFonts w:ascii="Symbol" w:hAnsi="Symbol"/>
      </w:rPr>
    </w:lvl>
  </w:abstractNum>
  <w:abstractNum w:abstractNumId="7" w15:restartNumberingAfterBreak="0">
    <w:nsid w:val="20AD5159"/>
    <w:multiLevelType w:val="hybridMultilevel"/>
    <w:tmpl w:val="A6C080D6"/>
    <w:lvl w:ilvl="0" w:tplc="0413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22CB7FAF"/>
    <w:multiLevelType w:val="hybridMultilevel"/>
    <w:tmpl w:val="A3CE832C"/>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157319"/>
    <w:multiLevelType w:val="multilevel"/>
    <w:tmpl w:val="D26649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4B45725"/>
    <w:multiLevelType w:val="hybridMultilevel"/>
    <w:tmpl w:val="5F3A8C48"/>
    <w:lvl w:ilvl="0" w:tplc="468E0CEE">
      <w:numFmt w:val="bullet"/>
      <w:lvlText w:val="-"/>
      <w:lvlJc w:val="left"/>
      <w:pPr>
        <w:ind w:left="720" w:hanging="360"/>
      </w:pPr>
      <w:rPr>
        <w:rFonts w:ascii="Calibri Light" w:eastAsia="Calibri Light" w:hAnsi="Calibri Light" w:cs="Calibri Light"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FB37D0"/>
    <w:multiLevelType w:val="hybridMultilevel"/>
    <w:tmpl w:val="577C9C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0D2136"/>
    <w:multiLevelType w:val="hybridMultilevel"/>
    <w:tmpl w:val="B704A17A"/>
    <w:lvl w:ilvl="0" w:tplc="468E0CEE">
      <w:numFmt w:val="bullet"/>
      <w:lvlText w:val="-"/>
      <w:lvlJc w:val="left"/>
      <w:pPr>
        <w:ind w:left="720" w:hanging="360"/>
      </w:pPr>
      <w:rPr>
        <w:rFonts w:ascii="Calibri Light" w:eastAsia="Calibri 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F268A4"/>
    <w:multiLevelType w:val="hybridMultilevel"/>
    <w:tmpl w:val="6B92213C"/>
    <w:lvl w:ilvl="0" w:tplc="04130003">
      <w:start w:val="1"/>
      <w:numFmt w:val="bullet"/>
      <w:lvlText w:val="o"/>
      <w:lvlJc w:val="left"/>
      <w:pPr>
        <w:ind w:left="770" w:hanging="360"/>
      </w:pPr>
      <w:rPr>
        <w:rFonts w:ascii="Courier New" w:hAnsi="Courier New" w:cs="Courier New"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4" w15:restartNumberingAfterBreak="0">
    <w:nsid w:val="32A231A2"/>
    <w:multiLevelType w:val="multilevel"/>
    <w:tmpl w:val="A9F236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853B78"/>
    <w:multiLevelType w:val="multilevel"/>
    <w:tmpl w:val="6DD27F42"/>
    <w:lvl w:ilvl="0">
      <w:start w:val="8"/>
      <w:numFmt w:val="decimal"/>
      <w:lvlText w:val="%1."/>
      <w:lvlJc w:val="left"/>
      <w:pPr>
        <w:ind w:left="630" w:hanging="630"/>
      </w:pPr>
      <w:rPr>
        <w:rFonts w:hint="default"/>
      </w:rPr>
    </w:lvl>
    <w:lvl w:ilvl="1">
      <w:start w:val="2"/>
      <w:numFmt w:val="decimal"/>
      <w:lvlText w:val="%1.%2."/>
      <w:lvlJc w:val="left"/>
      <w:pPr>
        <w:ind w:left="900" w:hanging="720"/>
      </w:pPr>
      <w:rPr>
        <w:rFonts w:hint="default"/>
      </w:rPr>
    </w:lvl>
    <w:lvl w:ilvl="2">
      <w:start w:val="1"/>
      <w:numFmt w:val="decimal"/>
      <w:pStyle w:val="3"/>
      <w:lvlText w:val="%1.%2.%3."/>
      <w:lvlJc w:val="left"/>
      <w:pPr>
        <w:ind w:left="86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C927D97"/>
    <w:multiLevelType w:val="hybridMultilevel"/>
    <w:tmpl w:val="BD7489E2"/>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691115"/>
    <w:multiLevelType w:val="hybridMultilevel"/>
    <w:tmpl w:val="06FEBAE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29007C"/>
    <w:multiLevelType w:val="multilevel"/>
    <w:tmpl w:val="A358E8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3C4DFB"/>
    <w:multiLevelType w:val="multilevel"/>
    <w:tmpl w:val="A358E5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EAE3B59"/>
    <w:multiLevelType w:val="hybridMultilevel"/>
    <w:tmpl w:val="3A4276D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87346E"/>
    <w:multiLevelType w:val="hybridMultilevel"/>
    <w:tmpl w:val="36862000"/>
    <w:lvl w:ilvl="0" w:tplc="468E0CEE">
      <w:numFmt w:val="bullet"/>
      <w:lvlText w:val="-"/>
      <w:lvlJc w:val="left"/>
      <w:pPr>
        <w:ind w:left="720" w:hanging="360"/>
      </w:pPr>
      <w:rPr>
        <w:rFonts w:ascii="Calibri Light" w:eastAsia="Calibri 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AF24C0"/>
    <w:multiLevelType w:val="multilevel"/>
    <w:tmpl w:val="0DBE8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3023567"/>
    <w:multiLevelType w:val="multilevel"/>
    <w:tmpl w:val="E3946A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0A6EC6"/>
    <w:multiLevelType w:val="multilevel"/>
    <w:tmpl w:val="D7E04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0376315"/>
    <w:multiLevelType w:val="hybridMultilevel"/>
    <w:tmpl w:val="B3AA1E40"/>
    <w:lvl w:ilvl="0" w:tplc="468E0CEE">
      <w:numFmt w:val="bullet"/>
      <w:lvlText w:val="-"/>
      <w:lvlJc w:val="left"/>
      <w:pPr>
        <w:ind w:left="501" w:hanging="360"/>
      </w:pPr>
      <w:rPr>
        <w:rFonts w:ascii="Calibri Light" w:eastAsia="Calibri Light" w:hAnsi="Calibri Light" w:cs="Calibri Light"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26" w15:restartNumberingAfterBreak="0">
    <w:nsid w:val="606B3C7A"/>
    <w:multiLevelType w:val="hybridMultilevel"/>
    <w:tmpl w:val="178CB8FC"/>
    <w:lvl w:ilvl="0" w:tplc="8EEA547C">
      <w:start w:val="1"/>
      <w:numFmt w:val="bullet"/>
      <w:pStyle w:val="Aurisbullitlijs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420F25"/>
    <w:multiLevelType w:val="hybridMultilevel"/>
    <w:tmpl w:val="884C5812"/>
    <w:lvl w:ilvl="0" w:tplc="04130003">
      <w:start w:val="1"/>
      <w:numFmt w:val="bullet"/>
      <w:lvlText w:val="o"/>
      <w:lvlJc w:val="left"/>
      <w:pPr>
        <w:ind w:left="643" w:hanging="360"/>
      </w:pPr>
      <w:rPr>
        <w:rFonts w:ascii="Courier New" w:hAnsi="Courier New" w:cs="Courier New" w:hint="default"/>
      </w:rPr>
    </w:lvl>
    <w:lvl w:ilvl="1" w:tplc="04130003">
      <w:start w:val="1"/>
      <w:numFmt w:val="bullet"/>
      <w:lvlText w:val="o"/>
      <w:lvlJc w:val="left"/>
      <w:pPr>
        <w:ind w:left="708"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28" w15:restartNumberingAfterBreak="0">
    <w:nsid w:val="66DD7990"/>
    <w:multiLevelType w:val="hybridMultilevel"/>
    <w:tmpl w:val="C0D4031A"/>
    <w:lvl w:ilvl="0" w:tplc="468E0CEE">
      <w:numFmt w:val="bullet"/>
      <w:lvlText w:val="-"/>
      <w:lvlJc w:val="left"/>
      <w:pPr>
        <w:ind w:left="720" w:hanging="360"/>
      </w:pPr>
      <w:rPr>
        <w:rFonts w:ascii="Calibri Light" w:eastAsia="Calibri 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FE28A1"/>
    <w:multiLevelType w:val="hybridMultilevel"/>
    <w:tmpl w:val="F42607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A870472"/>
    <w:multiLevelType w:val="hybridMultilevel"/>
    <w:tmpl w:val="414205C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D8492F"/>
    <w:multiLevelType w:val="multilevel"/>
    <w:tmpl w:val="9D60D6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EDD6F32"/>
    <w:multiLevelType w:val="multilevel"/>
    <w:tmpl w:val="20167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2337109"/>
    <w:multiLevelType w:val="multilevel"/>
    <w:tmpl w:val="5B8E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406CEA"/>
    <w:multiLevelType w:val="multilevel"/>
    <w:tmpl w:val="293AEB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086D6D"/>
    <w:multiLevelType w:val="hybridMultilevel"/>
    <w:tmpl w:val="1C66D0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3C1AE0"/>
    <w:multiLevelType w:val="multilevel"/>
    <w:tmpl w:val="26364B60"/>
    <w:lvl w:ilvl="0">
      <w:start w:val="1"/>
      <w:numFmt w:val="decimal"/>
      <w:pStyle w:val="Kop1"/>
      <w:lvlText w:val="%1."/>
      <w:lvlJc w:val="left"/>
      <w:pPr>
        <w:ind w:left="720" w:hanging="360"/>
      </w:pPr>
      <w:rPr>
        <w:rFonts w:ascii="Calibri Light" w:eastAsia="Times New Roman" w:hAnsi="Calibri Light" w:cs="Calibri"/>
      </w:rPr>
    </w:lvl>
    <w:lvl w:ilvl="1">
      <w:start w:val="1"/>
      <w:numFmt w:val="decimal"/>
      <w:pStyle w:val="Kop2"/>
      <w:isLgl/>
      <w:lvlText w:val="%1.%2"/>
      <w:lvlJc w:val="left"/>
      <w:pPr>
        <w:ind w:left="720" w:hanging="720"/>
      </w:pPr>
    </w:lvl>
    <w:lvl w:ilvl="2">
      <w:start w:val="1"/>
      <w:numFmt w:val="decimal"/>
      <w:pStyle w:val="33"/>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A0C7FE8"/>
    <w:multiLevelType w:val="hybridMultilevel"/>
    <w:tmpl w:val="45984D70"/>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8" w15:restartNumberingAfterBreak="0">
    <w:nsid w:val="7DA901CA"/>
    <w:multiLevelType w:val="hybridMultilevel"/>
    <w:tmpl w:val="DA58FC5E"/>
    <w:lvl w:ilvl="0" w:tplc="4B58D820">
      <w:start w:val="1"/>
      <w:numFmt w:val="decimal"/>
      <w:pStyle w:val="Aurisnummerlijst"/>
      <w:lvlText w:val="%1)"/>
      <w:lvlJc w:val="left"/>
      <w:pPr>
        <w:ind w:left="720" w:hanging="360"/>
      </w:pPr>
      <w:rPr>
        <w:rFonts w:hint="default"/>
      </w:rPr>
    </w:lvl>
    <w:lvl w:ilvl="1" w:tplc="30603CF4">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993975">
    <w:abstractNumId w:val="36"/>
  </w:num>
  <w:num w:numId="2" w16cid:durableId="92013594">
    <w:abstractNumId w:val="17"/>
  </w:num>
  <w:num w:numId="3" w16cid:durableId="1349990868">
    <w:abstractNumId w:val="29"/>
  </w:num>
  <w:num w:numId="4" w16cid:durableId="1122262801">
    <w:abstractNumId w:val="11"/>
  </w:num>
  <w:num w:numId="5" w16cid:durableId="1550533880">
    <w:abstractNumId w:val="37"/>
  </w:num>
  <w:num w:numId="6" w16cid:durableId="793838268">
    <w:abstractNumId w:val="13"/>
  </w:num>
  <w:num w:numId="7" w16cid:durableId="372464204">
    <w:abstractNumId w:val="3"/>
  </w:num>
  <w:num w:numId="8" w16cid:durableId="885604655">
    <w:abstractNumId w:val="35"/>
  </w:num>
  <w:num w:numId="9" w16cid:durableId="1508205178">
    <w:abstractNumId w:val="15"/>
  </w:num>
  <w:num w:numId="10" w16cid:durableId="1917394417">
    <w:abstractNumId w:val="33"/>
  </w:num>
  <w:num w:numId="11" w16cid:durableId="723140262">
    <w:abstractNumId w:val="23"/>
  </w:num>
  <w:num w:numId="12" w16cid:durableId="2098361220">
    <w:abstractNumId w:val="14"/>
  </w:num>
  <w:num w:numId="13" w16cid:durableId="1314868982">
    <w:abstractNumId w:val="18"/>
  </w:num>
  <w:num w:numId="14" w16cid:durableId="459542195">
    <w:abstractNumId w:val="22"/>
  </w:num>
  <w:num w:numId="15" w16cid:durableId="700933526">
    <w:abstractNumId w:val="32"/>
  </w:num>
  <w:num w:numId="16" w16cid:durableId="426730575">
    <w:abstractNumId w:val="24"/>
  </w:num>
  <w:num w:numId="17" w16cid:durableId="212624034">
    <w:abstractNumId w:val="9"/>
  </w:num>
  <w:num w:numId="18" w16cid:durableId="72750819">
    <w:abstractNumId w:val="19"/>
  </w:num>
  <w:num w:numId="19" w16cid:durableId="1241333370">
    <w:abstractNumId w:val="1"/>
  </w:num>
  <w:num w:numId="20" w16cid:durableId="753551813">
    <w:abstractNumId w:val="31"/>
  </w:num>
  <w:num w:numId="21" w16cid:durableId="88820673">
    <w:abstractNumId w:val="34"/>
  </w:num>
  <w:num w:numId="22" w16cid:durableId="1582716194">
    <w:abstractNumId w:val="5"/>
  </w:num>
  <w:num w:numId="23" w16cid:durableId="35547984">
    <w:abstractNumId w:val="20"/>
  </w:num>
  <w:num w:numId="24" w16cid:durableId="1581476376">
    <w:abstractNumId w:val="16"/>
  </w:num>
  <w:num w:numId="25" w16cid:durableId="909075674">
    <w:abstractNumId w:val="8"/>
  </w:num>
  <w:num w:numId="26" w16cid:durableId="76750694">
    <w:abstractNumId w:val="7"/>
  </w:num>
  <w:num w:numId="27" w16cid:durableId="1257716843">
    <w:abstractNumId w:val="30"/>
  </w:num>
  <w:num w:numId="28" w16cid:durableId="1221212607">
    <w:abstractNumId w:val="0"/>
  </w:num>
  <w:num w:numId="29" w16cid:durableId="1694453547">
    <w:abstractNumId w:val="4"/>
  </w:num>
  <w:num w:numId="30" w16cid:durableId="464354746">
    <w:abstractNumId w:val="26"/>
  </w:num>
  <w:num w:numId="31" w16cid:durableId="574557389">
    <w:abstractNumId w:val="38"/>
  </w:num>
  <w:num w:numId="32" w16cid:durableId="1940403381">
    <w:abstractNumId w:val="10"/>
  </w:num>
  <w:num w:numId="33" w16cid:durableId="1501507596">
    <w:abstractNumId w:val="28"/>
  </w:num>
  <w:num w:numId="34" w16cid:durableId="41366972">
    <w:abstractNumId w:val="12"/>
  </w:num>
  <w:num w:numId="35" w16cid:durableId="2106027774">
    <w:abstractNumId w:val="21"/>
  </w:num>
  <w:num w:numId="36" w16cid:durableId="2064911591">
    <w:abstractNumId w:val="2"/>
  </w:num>
  <w:num w:numId="37" w16cid:durableId="1473214404">
    <w:abstractNumId w:val="25"/>
  </w:num>
  <w:num w:numId="38" w16cid:durableId="5793224">
    <w:abstractNumId w:val="6"/>
  </w:num>
  <w:num w:numId="39" w16cid:durableId="938563138">
    <w:abstractNumId w:val="27"/>
  </w:num>
  <w:num w:numId="40" w16cid:durableId="735861924">
    <w:abstractNumId w:val="36"/>
  </w:num>
  <w:num w:numId="41" w16cid:durableId="15234706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4598354">
    <w:abstractNumId w:val="36"/>
  </w:num>
  <w:num w:numId="43" w16cid:durableId="1811509256">
    <w:abstractNumId w:val="36"/>
  </w:num>
  <w:num w:numId="44" w16cid:durableId="1246961594">
    <w:abstractNumId w:val="36"/>
  </w:num>
  <w:num w:numId="45" w16cid:durableId="712578454">
    <w:abstractNumId w:val="36"/>
  </w:num>
  <w:num w:numId="46" w16cid:durableId="622343002">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1A"/>
    <w:rsid w:val="00001A50"/>
    <w:rsid w:val="00002253"/>
    <w:rsid w:val="00005C2B"/>
    <w:rsid w:val="00007BE6"/>
    <w:rsid w:val="0001048B"/>
    <w:rsid w:val="000114DC"/>
    <w:rsid w:val="00012215"/>
    <w:rsid w:val="00012923"/>
    <w:rsid w:val="00013056"/>
    <w:rsid w:val="0001312D"/>
    <w:rsid w:val="0001314A"/>
    <w:rsid w:val="00013684"/>
    <w:rsid w:val="00014211"/>
    <w:rsid w:val="00014313"/>
    <w:rsid w:val="00014721"/>
    <w:rsid w:val="00014B26"/>
    <w:rsid w:val="00016740"/>
    <w:rsid w:val="00016AAE"/>
    <w:rsid w:val="00020258"/>
    <w:rsid w:val="00020471"/>
    <w:rsid w:val="00021EE1"/>
    <w:rsid w:val="00022B24"/>
    <w:rsid w:val="000230B6"/>
    <w:rsid w:val="0002387A"/>
    <w:rsid w:val="00024454"/>
    <w:rsid w:val="00024F71"/>
    <w:rsid w:val="00026B80"/>
    <w:rsid w:val="00026E6C"/>
    <w:rsid w:val="0002767E"/>
    <w:rsid w:val="000305E7"/>
    <w:rsid w:val="00030D3B"/>
    <w:rsid w:val="00032105"/>
    <w:rsid w:val="000330BD"/>
    <w:rsid w:val="000336DB"/>
    <w:rsid w:val="00034790"/>
    <w:rsid w:val="00036A32"/>
    <w:rsid w:val="00036A6D"/>
    <w:rsid w:val="00036EE0"/>
    <w:rsid w:val="000374E7"/>
    <w:rsid w:val="00041AE0"/>
    <w:rsid w:val="00042DE2"/>
    <w:rsid w:val="00045A2A"/>
    <w:rsid w:val="00045A79"/>
    <w:rsid w:val="00045FA8"/>
    <w:rsid w:val="00046C3F"/>
    <w:rsid w:val="00047526"/>
    <w:rsid w:val="00047902"/>
    <w:rsid w:val="000513B0"/>
    <w:rsid w:val="000539D6"/>
    <w:rsid w:val="00053EC4"/>
    <w:rsid w:val="00053FE8"/>
    <w:rsid w:val="00054786"/>
    <w:rsid w:val="00055752"/>
    <w:rsid w:val="000562EA"/>
    <w:rsid w:val="000569EA"/>
    <w:rsid w:val="00057316"/>
    <w:rsid w:val="00057DC5"/>
    <w:rsid w:val="00057F79"/>
    <w:rsid w:val="00063C3C"/>
    <w:rsid w:val="0006497C"/>
    <w:rsid w:val="00065B75"/>
    <w:rsid w:val="00066580"/>
    <w:rsid w:val="000665A8"/>
    <w:rsid w:val="000667F9"/>
    <w:rsid w:val="00067637"/>
    <w:rsid w:val="00067B2D"/>
    <w:rsid w:val="00067D02"/>
    <w:rsid w:val="0007041F"/>
    <w:rsid w:val="0007138D"/>
    <w:rsid w:val="00071563"/>
    <w:rsid w:val="0007315C"/>
    <w:rsid w:val="00073956"/>
    <w:rsid w:val="00073CF6"/>
    <w:rsid w:val="0007402D"/>
    <w:rsid w:val="000747BA"/>
    <w:rsid w:val="00074A53"/>
    <w:rsid w:val="000750A5"/>
    <w:rsid w:val="00075195"/>
    <w:rsid w:val="0007592A"/>
    <w:rsid w:val="00077A57"/>
    <w:rsid w:val="00082009"/>
    <w:rsid w:val="0008210D"/>
    <w:rsid w:val="000821D9"/>
    <w:rsid w:val="000844AD"/>
    <w:rsid w:val="00085EF9"/>
    <w:rsid w:val="000876AD"/>
    <w:rsid w:val="00093B0A"/>
    <w:rsid w:val="00096389"/>
    <w:rsid w:val="00096568"/>
    <w:rsid w:val="00096857"/>
    <w:rsid w:val="00097D62"/>
    <w:rsid w:val="00097FF9"/>
    <w:rsid w:val="000A0133"/>
    <w:rsid w:val="000A0D46"/>
    <w:rsid w:val="000A168B"/>
    <w:rsid w:val="000A17E1"/>
    <w:rsid w:val="000A3BA2"/>
    <w:rsid w:val="000A3D47"/>
    <w:rsid w:val="000A4A55"/>
    <w:rsid w:val="000A6A31"/>
    <w:rsid w:val="000A74CF"/>
    <w:rsid w:val="000A7FAE"/>
    <w:rsid w:val="000B0843"/>
    <w:rsid w:val="000B18EF"/>
    <w:rsid w:val="000B1C44"/>
    <w:rsid w:val="000B3E46"/>
    <w:rsid w:val="000B7020"/>
    <w:rsid w:val="000B72F1"/>
    <w:rsid w:val="000B7BC5"/>
    <w:rsid w:val="000C013D"/>
    <w:rsid w:val="000C04E7"/>
    <w:rsid w:val="000C37EF"/>
    <w:rsid w:val="000C397A"/>
    <w:rsid w:val="000C3DDE"/>
    <w:rsid w:val="000C59F3"/>
    <w:rsid w:val="000C5D4A"/>
    <w:rsid w:val="000C5DF7"/>
    <w:rsid w:val="000C6193"/>
    <w:rsid w:val="000C7265"/>
    <w:rsid w:val="000D22F8"/>
    <w:rsid w:val="000D23CF"/>
    <w:rsid w:val="000D45AB"/>
    <w:rsid w:val="000D45D6"/>
    <w:rsid w:val="000D4778"/>
    <w:rsid w:val="000D4C31"/>
    <w:rsid w:val="000D4CE5"/>
    <w:rsid w:val="000D60A6"/>
    <w:rsid w:val="000D6422"/>
    <w:rsid w:val="000D6C23"/>
    <w:rsid w:val="000D7145"/>
    <w:rsid w:val="000D7C48"/>
    <w:rsid w:val="000E138E"/>
    <w:rsid w:val="000E18CB"/>
    <w:rsid w:val="000E1CA2"/>
    <w:rsid w:val="000E1CFA"/>
    <w:rsid w:val="000E26E2"/>
    <w:rsid w:val="000E29DB"/>
    <w:rsid w:val="000E29DE"/>
    <w:rsid w:val="000E65DF"/>
    <w:rsid w:val="000E7747"/>
    <w:rsid w:val="000F0768"/>
    <w:rsid w:val="000F1B06"/>
    <w:rsid w:val="000F2506"/>
    <w:rsid w:val="000F3821"/>
    <w:rsid w:val="000F3881"/>
    <w:rsid w:val="000F3BE9"/>
    <w:rsid w:val="000F43A0"/>
    <w:rsid w:val="000F4614"/>
    <w:rsid w:val="000F4943"/>
    <w:rsid w:val="000F568C"/>
    <w:rsid w:val="000F5BA8"/>
    <w:rsid w:val="000F64AF"/>
    <w:rsid w:val="000F6F77"/>
    <w:rsid w:val="000F719E"/>
    <w:rsid w:val="001001F3"/>
    <w:rsid w:val="00100622"/>
    <w:rsid w:val="00100FF6"/>
    <w:rsid w:val="001017F9"/>
    <w:rsid w:val="001019AB"/>
    <w:rsid w:val="00102A24"/>
    <w:rsid w:val="00102D11"/>
    <w:rsid w:val="00104122"/>
    <w:rsid w:val="001045C3"/>
    <w:rsid w:val="0010464A"/>
    <w:rsid w:val="001065CF"/>
    <w:rsid w:val="00107712"/>
    <w:rsid w:val="00110A79"/>
    <w:rsid w:val="00110D23"/>
    <w:rsid w:val="00112206"/>
    <w:rsid w:val="00112AB1"/>
    <w:rsid w:val="00112E09"/>
    <w:rsid w:val="00116AE6"/>
    <w:rsid w:val="00117310"/>
    <w:rsid w:val="0011753E"/>
    <w:rsid w:val="001211B0"/>
    <w:rsid w:val="00121414"/>
    <w:rsid w:val="00121AC8"/>
    <w:rsid w:val="00124FC6"/>
    <w:rsid w:val="00125794"/>
    <w:rsid w:val="00125A81"/>
    <w:rsid w:val="00126899"/>
    <w:rsid w:val="00126B46"/>
    <w:rsid w:val="00126F99"/>
    <w:rsid w:val="00127755"/>
    <w:rsid w:val="00127C0A"/>
    <w:rsid w:val="00130A9E"/>
    <w:rsid w:val="00130BA8"/>
    <w:rsid w:val="0013101F"/>
    <w:rsid w:val="0013732C"/>
    <w:rsid w:val="00141771"/>
    <w:rsid w:val="001423AD"/>
    <w:rsid w:val="00142648"/>
    <w:rsid w:val="00142783"/>
    <w:rsid w:val="001431B5"/>
    <w:rsid w:val="00143B2A"/>
    <w:rsid w:val="00145188"/>
    <w:rsid w:val="001461B0"/>
    <w:rsid w:val="00146215"/>
    <w:rsid w:val="001466A2"/>
    <w:rsid w:val="00147125"/>
    <w:rsid w:val="00147DC1"/>
    <w:rsid w:val="00147F41"/>
    <w:rsid w:val="00150DF4"/>
    <w:rsid w:val="0015303F"/>
    <w:rsid w:val="001535A5"/>
    <w:rsid w:val="00153630"/>
    <w:rsid w:val="00153A24"/>
    <w:rsid w:val="0015541E"/>
    <w:rsid w:val="00155A56"/>
    <w:rsid w:val="00155B7B"/>
    <w:rsid w:val="0016073E"/>
    <w:rsid w:val="00161CCD"/>
    <w:rsid w:val="00163452"/>
    <w:rsid w:val="00165E71"/>
    <w:rsid w:val="0016709A"/>
    <w:rsid w:val="001671F3"/>
    <w:rsid w:val="00171F0A"/>
    <w:rsid w:val="00172B1E"/>
    <w:rsid w:val="001746DC"/>
    <w:rsid w:val="0017506A"/>
    <w:rsid w:val="00175701"/>
    <w:rsid w:val="00176868"/>
    <w:rsid w:val="001773AF"/>
    <w:rsid w:val="00181084"/>
    <w:rsid w:val="0018133F"/>
    <w:rsid w:val="00181A02"/>
    <w:rsid w:val="00181B91"/>
    <w:rsid w:val="00182229"/>
    <w:rsid w:val="00182311"/>
    <w:rsid w:val="0018313A"/>
    <w:rsid w:val="00183240"/>
    <w:rsid w:val="00185562"/>
    <w:rsid w:val="001859B7"/>
    <w:rsid w:val="00185D1D"/>
    <w:rsid w:val="001862DD"/>
    <w:rsid w:val="001865E9"/>
    <w:rsid w:val="00186D97"/>
    <w:rsid w:val="00187A4D"/>
    <w:rsid w:val="00190DFC"/>
    <w:rsid w:val="00191343"/>
    <w:rsid w:val="00191F8C"/>
    <w:rsid w:val="00192746"/>
    <w:rsid w:val="00194263"/>
    <w:rsid w:val="00195B71"/>
    <w:rsid w:val="00195E22"/>
    <w:rsid w:val="00196439"/>
    <w:rsid w:val="00197277"/>
    <w:rsid w:val="001A098D"/>
    <w:rsid w:val="001A0FB7"/>
    <w:rsid w:val="001A1258"/>
    <w:rsid w:val="001A1B6E"/>
    <w:rsid w:val="001A28CA"/>
    <w:rsid w:val="001A308D"/>
    <w:rsid w:val="001A4B3C"/>
    <w:rsid w:val="001A6227"/>
    <w:rsid w:val="001A6324"/>
    <w:rsid w:val="001B14B0"/>
    <w:rsid w:val="001B1B5D"/>
    <w:rsid w:val="001B2A0C"/>
    <w:rsid w:val="001B374D"/>
    <w:rsid w:val="001B3FCD"/>
    <w:rsid w:val="001B42C2"/>
    <w:rsid w:val="001B6D42"/>
    <w:rsid w:val="001B77B7"/>
    <w:rsid w:val="001C0068"/>
    <w:rsid w:val="001C0825"/>
    <w:rsid w:val="001C1BF7"/>
    <w:rsid w:val="001C22EE"/>
    <w:rsid w:val="001C318F"/>
    <w:rsid w:val="001C4F61"/>
    <w:rsid w:val="001C550F"/>
    <w:rsid w:val="001C5687"/>
    <w:rsid w:val="001D0BCC"/>
    <w:rsid w:val="001D4AFF"/>
    <w:rsid w:val="001D5EB2"/>
    <w:rsid w:val="001D7B16"/>
    <w:rsid w:val="001D7BF2"/>
    <w:rsid w:val="001E10E5"/>
    <w:rsid w:val="001E1836"/>
    <w:rsid w:val="001E35D4"/>
    <w:rsid w:val="001E4BD9"/>
    <w:rsid w:val="001E51DB"/>
    <w:rsid w:val="001E6339"/>
    <w:rsid w:val="001E6C54"/>
    <w:rsid w:val="001E7A18"/>
    <w:rsid w:val="001F0637"/>
    <w:rsid w:val="001F08AB"/>
    <w:rsid w:val="001F0E1A"/>
    <w:rsid w:val="001F0E54"/>
    <w:rsid w:val="001F15EB"/>
    <w:rsid w:val="001F1F3C"/>
    <w:rsid w:val="001F2AAC"/>
    <w:rsid w:val="001F39EB"/>
    <w:rsid w:val="001F3AA8"/>
    <w:rsid w:val="001F3FCC"/>
    <w:rsid w:val="001F43B9"/>
    <w:rsid w:val="001F6BE9"/>
    <w:rsid w:val="001F6DDF"/>
    <w:rsid w:val="00200411"/>
    <w:rsid w:val="00201613"/>
    <w:rsid w:val="002016B9"/>
    <w:rsid w:val="00202DC4"/>
    <w:rsid w:val="00203304"/>
    <w:rsid w:val="002042F5"/>
    <w:rsid w:val="0020459C"/>
    <w:rsid w:val="002063E5"/>
    <w:rsid w:val="00210B16"/>
    <w:rsid w:val="00211D0F"/>
    <w:rsid w:val="00212B59"/>
    <w:rsid w:val="0021483B"/>
    <w:rsid w:val="00214C40"/>
    <w:rsid w:val="00215793"/>
    <w:rsid w:val="00215B25"/>
    <w:rsid w:val="002162F9"/>
    <w:rsid w:val="00217F4B"/>
    <w:rsid w:val="0022055B"/>
    <w:rsid w:val="002205AB"/>
    <w:rsid w:val="00221901"/>
    <w:rsid w:val="00223EFC"/>
    <w:rsid w:val="0022496B"/>
    <w:rsid w:val="002251E9"/>
    <w:rsid w:val="00227BDB"/>
    <w:rsid w:val="0023010C"/>
    <w:rsid w:val="00230E5E"/>
    <w:rsid w:val="002312FE"/>
    <w:rsid w:val="002320B7"/>
    <w:rsid w:val="00232BCB"/>
    <w:rsid w:val="00233FA5"/>
    <w:rsid w:val="002342BB"/>
    <w:rsid w:val="002356E6"/>
    <w:rsid w:val="002357DB"/>
    <w:rsid w:val="00235B49"/>
    <w:rsid w:val="00235EFD"/>
    <w:rsid w:val="00235F87"/>
    <w:rsid w:val="002368A6"/>
    <w:rsid w:val="002368BB"/>
    <w:rsid w:val="002370D6"/>
    <w:rsid w:val="00240F89"/>
    <w:rsid w:val="0024169B"/>
    <w:rsid w:val="002437DB"/>
    <w:rsid w:val="00244292"/>
    <w:rsid w:val="00244CFE"/>
    <w:rsid w:val="00245011"/>
    <w:rsid w:val="002464CD"/>
    <w:rsid w:val="002465D9"/>
    <w:rsid w:val="0025052F"/>
    <w:rsid w:val="00250EEE"/>
    <w:rsid w:val="002513AC"/>
    <w:rsid w:val="00252B16"/>
    <w:rsid w:val="00253E0F"/>
    <w:rsid w:val="002542E3"/>
    <w:rsid w:val="00254825"/>
    <w:rsid w:val="00255538"/>
    <w:rsid w:val="00255DF2"/>
    <w:rsid w:val="002571FC"/>
    <w:rsid w:val="00260FEA"/>
    <w:rsid w:val="002616EF"/>
    <w:rsid w:val="0026189D"/>
    <w:rsid w:val="00262196"/>
    <w:rsid w:val="00263D8E"/>
    <w:rsid w:val="00263EE2"/>
    <w:rsid w:val="00264D87"/>
    <w:rsid w:val="00265E68"/>
    <w:rsid w:val="002671F1"/>
    <w:rsid w:val="0026733D"/>
    <w:rsid w:val="0026757D"/>
    <w:rsid w:val="00267EA9"/>
    <w:rsid w:val="0027133C"/>
    <w:rsid w:val="00272730"/>
    <w:rsid w:val="00273C7C"/>
    <w:rsid w:val="00273EE2"/>
    <w:rsid w:val="0027490D"/>
    <w:rsid w:val="00275993"/>
    <w:rsid w:val="00275E10"/>
    <w:rsid w:val="00276AC9"/>
    <w:rsid w:val="002772E0"/>
    <w:rsid w:val="002773F5"/>
    <w:rsid w:val="00280D71"/>
    <w:rsid w:val="00281DF0"/>
    <w:rsid w:val="00282168"/>
    <w:rsid w:val="00282373"/>
    <w:rsid w:val="00283E74"/>
    <w:rsid w:val="002846C6"/>
    <w:rsid w:val="00286172"/>
    <w:rsid w:val="00286B7C"/>
    <w:rsid w:val="00287021"/>
    <w:rsid w:val="00287ABA"/>
    <w:rsid w:val="002907BC"/>
    <w:rsid w:val="002914B8"/>
    <w:rsid w:val="002918F4"/>
    <w:rsid w:val="00294579"/>
    <w:rsid w:val="00294C7C"/>
    <w:rsid w:val="00297709"/>
    <w:rsid w:val="00297EF0"/>
    <w:rsid w:val="002A00C9"/>
    <w:rsid w:val="002A1399"/>
    <w:rsid w:val="002A1BFB"/>
    <w:rsid w:val="002A28F4"/>
    <w:rsid w:val="002A2D5E"/>
    <w:rsid w:val="002A32F3"/>
    <w:rsid w:val="002A3674"/>
    <w:rsid w:val="002A3995"/>
    <w:rsid w:val="002A3F0A"/>
    <w:rsid w:val="002A64D4"/>
    <w:rsid w:val="002A6C88"/>
    <w:rsid w:val="002A7AFA"/>
    <w:rsid w:val="002B0A79"/>
    <w:rsid w:val="002B163B"/>
    <w:rsid w:val="002B258A"/>
    <w:rsid w:val="002B2934"/>
    <w:rsid w:val="002B2B7E"/>
    <w:rsid w:val="002B3225"/>
    <w:rsid w:val="002B3A48"/>
    <w:rsid w:val="002B4042"/>
    <w:rsid w:val="002B40AB"/>
    <w:rsid w:val="002B48E6"/>
    <w:rsid w:val="002B570F"/>
    <w:rsid w:val="002B5C91"/>
    <w:rsid w:val="002B60E4"/>
    <w:rsid w:val="002B6904"/>
    <w:rsid w:val="002B70E5"/>
    <w:rsid w:val="002B7986"/>
    <w:rsid w:val="002C0643"/>
    <w:rsid w:val="002C0794"/>
    <w:rsid w:val="002C0C5C"/>
    <w:rsid w:val="002C1B60"/>
    <w:rsid w:val="002C3423"/>
    <w:rsid w:val="002C43F7"/>
    <w:rsid w:val="002C5D90"/>
    <w:rsid w:val="002C624E"/>
    <w:rsid w:val="002C65BE"/>
    <w:rsid w:val="002D01AD"/>
    <w:rsid w:val="002D0B74"/>
    <w:rsid w:val="002D0CB5"/>
    <w:rsid w:val="002D11E0"/>
    <w:rsid w:val="002D154D"/>
    <w:rsid w:val="002D2878"/>
    <w:rsid w:val="002D770B"/>
    <w:rsid w:val="002D772C"/>
    <w:rsid w:val="002E5B2E"/>
    <w:rsid w:val="002E5FAC"/>
    <w:rsid w:val="002E708A"/>
    <w:rsid w:val="002E7418"/>
    <w:rsid w:val="002E75C9"/>
    <w:rsid w:val="002E7AE4"/>
    <w:rsid w:val="002E7D27"/>
    <w:rsid w:val="002F02ED"/>
    <w:rsid w:val="002F06D0"/>
    <w:rsid w:val="002F09E5"/>
    <w:rsid w:val="002F15FC"/>
    <w:rsid w:val="002F192A"/>
    <w:rsid w:val="002F52F6"/>
    <w:rsid w:val="00300871"/>
    <w:rsid w:val="00300A90"/>
    <w:rsid w:val="00300C13"/>
    <w:rsid w:val="00301CA6"/>
    <w:rsid w:val="00301CC8"/>
    <w:rsid w:val="003036D6"/>
    <w:rsid w:val="003049A1"/>
    <w:rsid w:val="00305EC9"/>
    <w:rsid w:val="00310397"/>
    <w:rsid w:val="00311B37"/>
    <w:rsid w:val="00311D30"/>
    <w:rsid w:val="00312AB9"/>
    <w:rsid w:val="00314EF7"/>
    <w:rsid w:val="00315B68"/>
    <w:rsid w:val="00316496"/>
    <w:rsid w:val="003175D0"/>
    <w:rsid w:val="003179FC"/>
    <w:rsid w:val="003206EC"/>
    <w:rsid w:val="00321BC9"/>
    <w:rsid w:val="00324159"/>
    <w:rsid w:val="003275AF"/>
    <w:rsid w:val="00327861"/>
    <w:rsid w:val="00331524"/>
    <w:rsid w:val="00331DA7"/>
    <w:rsid w:val="003358E4"/>
    <w:rsid w:val="00335B16"/>
    <w:rsid w:val="0033621A"/>
    <w:rsid w:val="003367C3"/>
    <w:rsid w:val="0033748E"/>
    <w:rsid w:val="00337491"/>
    <w:rsid w:val="0034045A"/>
    <w:rsid w:val="00340BF4"/>
    <w:rsid w:val="00340EAB"/>
    <w:rsid w:val="00341001"/>
    <w:rsid w:val="0034125D"/>
    <w:rsid w:val="0034126D"/>
    <w:rsid w:val="00341511"/>
    <w:rsid w:val="0034251D"/>
    <w:rsid w:val="0034327F"/>
    <w:rsid w:val="00343972"/>
    <w:rsid w:val="0034415A"/>
    <w:rsid w:val="00344470"/>
    <w:rsid w:val="003447EA"/>
    <w:rsid w:val="00345AE8"/>
    <w:rsid w:val="00346B68"/>
    <w:rsid w:val="003471FB"/>
    <w:rsid w:val="00347D00"/>
    <w:rsid w:val="003512E0"/>
    <w:rsid w:val="00351769"/>
    <w:rsid w:val="00352278"/>
    <w:rsid w:val="00352780"/>
    <w:rsid w:val="00352926"/>
    <w:rsid w:val="00352DCB"/>
    <w:rsid w:val="003552B6"/>
    <w:rsid w:val="00355872"/>
    <w:rsid w:val="00356C9D"/>
    <w:rsid w:val="00360D13"/>
    <w:rsid w:val="00360FBC"/>
    <w:rsid w:val="0036147D"/>
    <w:rsid w:val="00361A80"/>
    <w:rsid w:val="003636F7"/>
    <w:rsid w:val="00364108"/>
    <w:rsid w:val="003645D2"/>
    <w:rsid w:val="00364E17"/>
    <w:rsid w:val="00364F6B"/>
    <w:rsid w:val="00366222"/>
    <w:rsid w:val="00367560"/>
    <w:rsid w:val="0037106E"/>
    <w:rsid w:val="00372414"/>
    <w:rsid w:val="00372D27"/>
    <w:rsid w:val="00372EEC"/>
    <w:rsid w:val="003733AA"/>
    <w:rsid w:val="003750EA"/>
    <w:rsid w:val="0037657A"/>
    <w:rsid w:val="0038029E"/>
    <w:rsid w:val="00382565"/>
    <w:rsid w:val="00382916"/>
    <w:rsid w:val="00385A60"/>
    <w:rsid w:val="00385B7A"/>
    <w:rsid w:val="00386C72"/>
    <w:rsid w:val="00386E06"/>
    <w:rsid w:val="00386E84"/>
    <w:rsid w:val="00386F6F"/>
    <w:rsid w:val="00387056"/>
    <w:rsid w:val="003871B9"/>
    <w:rsid w:val="003906E1"/>
    <w:rsid w:val="003914BC"/>
    <w:rsid w:val="00396B21"/>
    <w:rsid w:val="003A1080"/>
    <w:rsid w:val="003A1282"/>
    <w:rsid w:val="003A3991"/>
    <w:rsid w:val="003A501A"/>
    <w:rsid w:val="003A5A8E"/>
    <w:rsid w:val="003A6CBE"/>
    <w:rsid w:val="003B0366"/>
    <w:rsid w:val="003B1ABB"/>
    <w:rsid w:val="003B2342"/>
    <w:rsid w:val="003B4452"/>
    <w:rsid w:val="003B46A8"/>
    <w:rsid w:val="003B6664"/>
    <w:rsid w:val="003B6BA5"/>
    <w:rsid w:val="003B6E2A"/>
    <w:rsid w:val="003B7375"/>
    <w:rsid w:val="003B7A2A"/>
    <w:rsid w:val="003B7EAC"/>
    <w:rsid w:val="003C0BD0"/>
    <w:rsid w:val="003C0E90"/>
    <w:rsid w:val="003C2B40"/>
    <w:rsid w:val="003C3898"/>
    <w:rsid w:val="003C4DC8"/>
    <w:rsid w:val="003C7057"/>
    <w:rsid w:val="003C7070"/>
    <w:rsid w:val="003C7419"/>
    <w:rsid w:val="003C7644"/>
    <w:rsid w:val="003D07AB"/>
    <w:rsid w:val="003D1E3B"/>
    <w:rsid w:val="003D2858"/>
    <w:rsid w:val="003D28CA"/>
    <w:rsid w:val="003D383A"/>
    <w:rsid w:val="003D3972"/>
    <w:rsid w:val="003D4CF5"/>
    <w:rsid w:val="003D5510"/>
    <w:rsid w:val="003E1928"/>
    <w:rsid w:val="003E3240"/>
    <w:rsid w:val="003E658C"/>
    <w:rsid w:val="003E7927"/>
    <w:rsid w:val="003F0AB3"/>
    <w:rsid w:val="003F0E10"/>
    <w:rsid w:val="003F2A01"/>
    <w:rsid w:val="003F3335"/>
    <w:rsid w:val="003F4139"/>
    <w:rsid w:val="003F5DAD"/>
    <w:rsid w:val="003F7767"/>
    <w:rsid w:val="003F78D9"/>
    <w:rsid w:val="003F7B7A"/>
    <w:rsid w:val="00400DAC"/>
    <w:rsid w:val="00401E1C"/>
    <w:rsid w:val="0040208D"/>
    <w:rsid w:val="00402D37"/>
    <w:rsid w:val="0040324B"/>
    <w:rsid w:val="0040335E"/>
    <w:rsid w:val="004037DB"/>
    <w:rsid w:val="004051ED"/>
    <w:rsid w:val="0040680F"/>
    <w:rsid w:val="00407C8F"/>
    <w:rsid w:val="0041070B"/>
    <w:rsid w:val="00412DA8"/>
    <w:rsid w:val="00413957"/>
    <w:rsid w:val="004147CC"/>
    <w:rsid w:val="004154FA"/>
    <w:rsid w:val="0041627E"/>
    <w:rsid w:val="00416606"/>
    <w:rsid w:val="00416897"/>
    <w:rsid w:val="004168D2"/>
    <w:rsid w:val="00417425"/>
    <w:rsid w:val="00417891"/>
    <w:rsid w:val="00421058"/>
    <w:rsid w:val="00423474"/>
    <w:rsid w:val="00423ED4"/>
    <w:rsid w:val="00425238"/>
    <w:rsid w:val="0042565C"/>
    <w:rsid w:val="00425B4F"/>
    <w:rsid w:val="004265CD"/>
    <w:rsid w:val="00430EE3"/>
    <w:rsid w:val="00433FB6"/>
    <w:rsid w:val="004347BD"/>
    <w:rsid w:val="00435CC0"/>
    <w:rsid w:val="004365C8"/>
    <w:rsid w:val="00436759"/>
    <w:rsid w:val="00436E0E"/>
    <w:rsid w:val="00437156"/>
    <w:rsid w:val="00442F5A"/>
    <w:rsid w:val="00443ADF"/>
    <w:rsid w:val="004452BC"/>
    <w:rsid w:val="00445F45"/>
    <w:rsid w:val="00447024"/>
    <w:rsid w:val="00451E0D"/>
    <w:rsid w:val="004538F9"/>
    <w:rsid w:val="004546A0"/>
    <w:rsid w:val="004551FE"/>
    <w:rsid w:val="00455C7D"/>
    <w:rsid w:val="00455ECD"/>
    <w:rsid w:val="004575CB"/>
    <w:rsid w:val="00460C39"/>
    <w:rsid w:val="0046240A"/>
    <w:rsid w:val="00462726"/>
    <w:rsid w:val="00462B1A"/>
    <w:rsid w:val="00466779"/>
    <w:rsid w:val="00466B3C"/>
    <w:rsid w:val="004679D3"/>
    <w:rsid w:val="00467BFC"/>
    <w:rsid w:val="00467FBC"/>
    <w:rsid w:val="00470EAD"/>
    <w:rsid w:val="004711E2"/>
    <w:rsid w:val="0047149B"/>
    <w:rsid w:val="004729C4"/>
    <w:rsid w:val="00474506"/>
    <w:rsid w:val="00474CB0"/>
    <w:rsid w:val="00474D97"/>
    <w:rsid w:val="00475679"/>
    <w:rsid w:val="004772DF"/>
    <w:rsid w:val="0047759B"/>
    <w:rsid w:val="00481623"/>
    <w:rsid w:val="00481AF0"/>
    <w:rsid w:val="00483F72"/>
    <w:rsid w:val="00484284"/>
    <w:rsid w:val="00485129"/>
    <w:rsid w:val="004862B1"/>
    <w:rsid w:val="00487D1D"/>
    <w:rsid w:val="00490265"/>
    <w:rsid w:val="0049039A"/>
    <w:rsid w:val="00490EA1"/>
    <w:rsid w:val="00491F40"/>
    <w:rsid w:val="00492951"/>
    <w:rsid w:val="00492AAD"/>
    <w:rsid w:val="00494A2F"/>
    <w:rsid w:val="00494D1F"/>
    <w:rsid w:val="00495CA1"/>
    <w:rsid w:val="00496272"/>
    <w:rsid w:val="004973AC"/>
    <w:rsid w:val="00497490"/>
    <w:rsid w:val="004978D9"/>
    <w:rsid w:val="004A0C0C"/>
    <w:rsid w:val="004A0C67"/>
    <w:rsid w:val="004A284F"/>
    <w:rsid w:val="004A2857"/>
    <w:rsid w:val="004A411B"/>
    <w:rsid w:val="004A5C1A"/>
    <w:rsid w:val="004A6163"/>
    <w:rsid w:val="004A6BA0"/>
    <w:rsid w:val="004A70BA"/>
    <w:rsid w:val="004B20D9"/>
    <w:rsid w:val="004B2E24"/>
    <w:rsid w:val="004B353D"/>
    <w:rsid w:val="004B3644"/>
    <w:rsid w:val="004B4E07"/>
    <w:rsid w:val="004B4F1B"/>
    <w:rsid w:val="004B56F6"/>
    <w:rsid w:val="004B6040"/>
    <w:rsid w:val="004B64BD"/>
    <w:rsid w:val="004B6F95"/>
    <w:rsid w:val="004B780B"/>
    <w:rsid w:val="004C0A25"/>
    <w:rsid w:val="004C1F87"/>
    <w:rsid w:val="004C20F3"/>
    <w:rsid w:val="004D3E51"/>
    <w:rsid w:val="004D4111"/>
    <w:rsid w:val="004D4CCE"/>
    <w:rsid w:val="004D6DDB"/>
    <w:rsid w:val="004D7928"/>
    <w:rsid w:val="004D7FA3"/>
    <w:rsid w:val="004E0D2E"/>
    <w:rsid w:val="004E0E5C"/>
    <w:rsid w:val="004E2A5F"/>
    <w:rsid w:val="004E40B0"/>
    <w:rsid w:val="004E4857"/>
    <w:rsid w:val="004E49A3"/>
    <w:rsid w:val="004E4A14"/>
    <w:rsid w:val="004E68FD"/>
    <w:rsid w:val="004E6D9B"/>
    <w:rsid w:val="004F08CB"/>
    <w:rsid w:val="004F0A71"/>
    <w:rsid w:val="004F0FAB"/>
    <w:rsid w:val="004F1CE3"/>
    <w:rsid w:val="004F2592"/>
    <w:rsid w:val="004F290B"/>
    <w:rsid w:val="004F29C2"/>
    <w:rsid w:val="004F4762"/>
    <w:rsid w:val="004F644A"/>
    <w:rsid w:val="004F64A9"/>
    <w:rsid w:val="00500EF2"/>
    <w:rsid w:val="00502855"/>
    <w:rsid w:val="005040BD"/>
    <w:rsid w:val="00505C5F"/>
    <w:rsid w:val="00506522"/>
    <w:rsid w:val="00506FDC"/>
    <w:rsid w:val="005079F7"/>
    <w:rsid w:val="00510D0B"/>
    <w:rsid w:val="00512146"/>
    <w:rsid w:val="00512FFC"/>
    <w:rsid w:val="005135C4"/>
    <w:rsid w:val="00514565"/>
    <w:rsid w:val="00514C27"/>
    <w:rsid w:val="00514C3F"/>
    <w:rsid w:val="00515B14"/>
    <w:rsid w:val="0051600E"/>
    <w:rsid w:val="00517C77"/>
    <w:rsid w:val="00517C8B"/>
    <w:rsid w:val="00517E6A"/>
    <w:rsid w:val="00522268"/>
    <w:rsid w:val="0052239F"/>
    <w:rsid w:val="00522A87"/>
    <w:rsid w:val="0052381D"/>
    <w:rsid w:val="0052617F"/>
    <w:rsid w:val="005265AD"/>
    <w:rsid w:val="00530836"/>
    <w:rsid w:val="00531F2B"/>
    <w:rsid w:val="00533687"/>
    <w:rsid w:val="00533A84"/>
    <w:rsid w:val="005355C6"/>
    <w:rsid w:val="00535803"/>
    <w:rsid w:val="00536971"/>
    <w:rsid w:val="00536A8F"/>
    <w:rsid w:val="0053778C"/>
    <w:rsid w:val="00537922"/>
    <w:rsid w:val="00540381"/>
    <w:rsid w:val="00541C28"/>
    <w:rsid w:val="0054228A"/>
    <w:rsid w:val="00543D10"/>
    <w:rsid w:val="00543E62"/>
    <w:rsid w:val="00543F8C"/>
    <w:rsid w:val="00546815"/>
    <w:rsid w:val="00546DF2"/>
    <w:rsid w:val="0054765F"/>
    <w:rsid w:val="005514CA"/>
    <w:rsid w:val="0055281E"/>
    <w:rsid w:val="0055310E"/>
    <w:rsid w:val="00554AA4"/>
    <w:rsid w:val="00554B1E"/>
    <w:rsid w:val="0055671B"/>
    <w:rsid w:val="00556A11"/>
    <w:rsid w:val="0056056B"/>
    <w:rsid w:val="00563642"/>
    <w:rsid w:val="005647D8"/>
    <w:rsid w:val="00565A78"/>
    <w:rsid w:val="0056672F"/>
    <w:rsid w:val="00566D29"/>
    <w:rsid w:val="005670F3"/>
    <w:rsid w:val="00567228"/>
    <w:rsid w:val="0057131E"/>
    <w:rsid w:val="00571FF6"/>
    <w:rsid w:val="00572DB8"/>
    <w:rsid w:val="005737A3"/>
    <w:rsid w:val="00574686"/>
    <w:rsid w:val="00574823"/>
    <w:rsid w:val="00575C63"/>
    <w:rsid w:val="005768A7"/>
    <w:rsid w:val="00576AFA"/>
    <w:rsid w:val="00576E2D"/>
    <w:rsid w:val="00577D0E"/>
    <w:rsid w:val="0058139C"/>
    <w:rsid w:val="0058155D"/>
    <w:rsid w:val="00581D9B"/>
    <w:rsid w:val="00583F34"/>
    <w:rsid w:val="005843D9"/>
    <w:rsid w:val="00584801"/>
    <w:rsid w:val="005868F4"/>
    <w:rsid w:val="00590128"/>
    <w:rsid w:val="005908DD"/>
    <w:rsid w:val="00590BA3"/>
    <w:rsid w:val="00591403"/>
    <w:rsid w:val="005940BC"/>
    <w:rsid w:val="00594B41"/>
    <w:rsid w:val="005958D0"/>
    <w:rsid w:val="00596123"/>
    <w:rsid w:val="00596FE6"/>
    <w:rsid w:val="00597DBE"/>
    <w:rsid w:val="005A10FA"/>
    <w:rsid w:val="005A17B8"/>
    <w:rsid w:val="005A2801"/>
    <w:rsid w:val="005A2DD3"/>
    <w:rsid w:val="005A2FE8"/>
    <w:rsid w:val="005A5DCF"/>
    <w:rsid w:val="005A5F3F"/>
    <w:rsid w:val="005A6DAC"/>
    <w:rsid w:val="005B034D"/>
    <w:rsid w:val="005B140A"/>
    <w:rsid w:val="005B178E"/>
    <w:rsid w:val="005B239B"/>
    <w:rsid w:val="005B29D9"/>
    <w:rsid w:val="005B39A9"/>
    <w:rsid w:val="005B5C13"/>
    <w:rsid w:val="005B5EBB"/>
    <w:rsid w:val="005B68BB"/>
    <w:rsid w:val="005B6DB6"/>
    <w:rsid w:val="005C0F2D"/>
    <w:rsid w:val="005C3E1B"/>
    <w:rsid w:val="005C4460"/>
    <w:rsid w:val="005C56DC"/>
    <w:rsid w:val="005C5B87"/>
    <w:rsid w:val="005C64B2"/>
    <w:rsid w:val="005C677F"/>
    <w:rsid w:val="005C7EF1"/>
    <w:rsid w:val="005D0AC4"/>
    <w:rsid w:val="005D19AE"/>
    <w:rsid w:val="005D2332"/>
    <w:rsid w:val="005D25D1"/>
    <w:rsid w:val="005D2829"/>
    <w:rsid w:val="005D2835"/>
    <w:rsid w:val="005D2B8E"/>
    <w:rsid w:val="005D2BBD"/>
    <w:rsid w:val="005D3444"/>
    <w:rsid w:val="005D3FF2"/>
    <w:rsid w:val="005D46EA"/>
    <w:rsid w:val="005D613E"/>
    <w:rsid w:val="005D617E"/>
    <w:rsid w:val="005E0453"/>
    <w:rsid w:val="005E0681"/>
    <w:rsid w:val="005E0AFE"/>
    <w:rsid w:val="005E1070"/>
    <w:rsid w:val="005E14A0"/>
    <w:rsid w:val="005E1C24"/>
    <w:rsid w:val="005E21FD"/>
    <w:rsid w:val="005E3596"/>
    <w:rsid w:val="005E3BF4"/>
    <w:rsid w:val="005E4FAF"/>
    <w:rsid w:val="005E55C5"/>
    <w:rsid w:val="005E5ABD"/>
    <w:rsid w:val="005E669D"/>
    <w:rsid w:val="005E6C80"/>
    <w:rsid w:val="005E6D01"/>
    <w:rsid w:val="005F10E7"/>
    <w:rsid w:val="005F2A90"/>
    <w:rsid w:val="005F37B0"/>
    <w:rsid w:val="005F46BE"/>
    <w:rsid w:val="005F552B"/>
    <w:rsid w:val="005F58AB"/>
    <w:rsid w:val="005F6C14"/>
    <w:rsid w:val="005F76B3"/>
    <w:rsid w:val="005F798E"/>
    <w:rsid w:val="0060141B"/>
    <w:rsid w:val="0060145D"/>
    <w:rsid w:val="00601525"/>
    <w:rsid w:val="00602E98"/>
    <w:rsid w:val="00602F26"/>
    <w:rsid w:val="00603893"/>
    <w:rsid w:val="006067D3"/>
    <w:rsid w:val="00606916"/>
    <w:rsid w:val="00606B0F"/>
    <w:rsid w:val="00607424"/>
    <w:rsid w:val="0061132C"/>
    <w:rsid w:val="00611421"/>
    <w:rsid w:val="00611C3E"/>
    <w:rsid w:val="00613370"/>
    <w:rsid w:val="00613CC0"/>
    <w:rsid w:val="006142D0"/>
    <w:rsid w:val="00615ACF"/>
    <w:rsid w:val="00621D9A"/>
    <w:rsid w:val="006224EB"/>
    <w:rsid w:val="00622CFE"/>
    <w:rsid w:val="00622F76"/>
    <w:rsid w:val="0062584E"/>
    <w:rsid w:val="00625D49"/>
    <w:rsid w:val="0062681B"/>
    <w:rsid w:val="00626BF5"/>
    <w:rsid w:val="00630267"/>
    <w:rsid w:val="006316F5"/>
    <w:rsid w:val="00632AC6"/>
    <w:rsid w:val="0063385D"/>
    <w:rsid w:val="00633BDA"/>
    <w:rsid w:val="00634A3B"/>
    <w:rsid w:val="0063511E"/>
    <w:rsid w:val="00635153"/>
    <w:rsid w:val="00635E76"/>
    <w:rsid w:val="0063617A"/>
    <w:rsid w:val="00636B0E"/>
    <w:rsid w:val="00637087"/>
    <w:rsid w:val="006426F1"/>
    <w:rsid w:val="00642A36"/>
    <w:rsid w:val="00642A38"/>
    <w:rsid w:val="006431EA"/>
    <w:rsid w:val="0064361E"/>
    <w:rsid w:val="006440B4"/>
    <w:rsid w:val="00646304"/>
    <w:rsid w:val="00646D09"/>
    <w:rsid w:val="00647559"/>
    <w:rsid w:val="00651EC0"/>
    <w:rsid w:val="00652360"/>
    <w:rsid w:val="00652677"/>
    <w:rsid w:val="00653261"/>
    <w:rsid w:val="006533DD"/>
    <w:rsid w:val="0065425D"/>
    <w:rsid w:val="00655C8D"/>
    <w:rsid w:val="006564A4"/>
    <w:rsid w:val="006573DF"/>
    <w:rsid w:val="00660028"/>
    <w:rsid w:val="00660835"/>
    <w:rsid w:val="00661082"/>
    <w:rsid w:val="0066295A"/>
    <w:rsid w:val="006632E2"/>
    <w:rsid w:val="00663322"/>
    <w:rsid w:val="00663712"/>
    <w:rsid w:val="00666056"/>
    <w:rsid w:val="006661CA"/>
    <w:rsid w:val="0066791A"/>
    <w:rsid w:val="006679E5"/>
    <w:rsid w:val="00667A55"/>
    <w:rsid w:val="00667B2D"/>
    <w:rsid w:val="00670001"/>
    <w:rsid w:val="00670676"/>
    <w:rsid w:val="00670F7D"/>
    <w:rsid w:val="00671099"/>
    <w:rsid w:val="00671BBB"/>
    <w:rsid w:val="00673E74"/>
    <w:rsid w:val="00673F79"/>
    <w:rsid w:val="0067421D"/>
    <w:rsid w:val="00675E5E"/>
    <w:rsid w:val="0067672A"/>
    <w:rsid w:val="00676F42"/>
    <w:rsid w:val="006770C3"/>
    <w:rsid w:val="00677908"/>
    <w:rsid w:val="00677BDD"/>
    <w:rsid w:val="00680935"/>
    <w:rsid w:val="00681902"/>
    <w:rsid w:val="00682CC1"/>
    <w:rsid w:val="0068319D"/>
    <w:rsid w:val="0068489B"/>
    <w:rsid w:val="00684CCA"/>
    <w:rsid w:val="00685840"/>
    <w:rsid w:val="00685DB2"/>
    <w:rsid w:val="00687205"/>
    <w:rsid w:val="0068727B"/>
    <w:rsid w:val="00687894"/>
    <w:rsid w:val="0068789B"/>
    <w:rsid w:val="00692614"/>
    <w:rsid w:val="0069275B"/>
    <w:rsid w:val="00697444"/>
    <w:rsid w:val="006A18A2"/>
    <w:rsid w:val="006A19EA"/>
    <w:rsid w:val="006A2357"/>
    <w:rsid w:val="006A23B2"/>
    <w:rsid w:val="006A2A1A"/>
    <w:rsid w:val="006A2CF5"/>
    <w:rsid w:val="006A46CD"/>
    <w:rsid w:val="006A4882"/>
    <w:rsid w:val="006A5488"/>
    <w:rsid w:val="006A6912"/>
    <w:rsid w:val="006A7848"/>
    <w:rsid w:val="006A7CE4"/>
    <w:rsid w:val="006B022F"/>
    <w:rsid w:val="006B1542"/>
    <w:rsid w:val="006B2676"/>
    <w:rsid w:val="006B38E7"/>
    <w:rsid w:val="006B3FDC"/>
    <w:rsid w:val="006B759D"/>
    <w:rsid w:val="006C551F"/>
    <w:rsid w:val="006C6562"/>
    <w:rsid w:val="006C6D6D"/>
    <w:rsid w:val="006C6D9B"/>
    <w:rsid w:val="006D0D2B"/>
    <w:rsid w:val="006D4FF6"/>
    <w:rsid w:val="006D6195"/>
    <w:rsid w:val="006D66B9"/>
    <w:rsid w:val="006D7FA3"/>
    <w:rsid w:val="006E08D9"/>
    <w:rsid w:val="006E0BAB"/>
    <w:rsid w:val="006E0C8A"/>
    <w:rsid w:val="006E194F"/>
    <w:rsid w:val="006E247E"/>
    <w:rsid w:val="006E29A0"/>
    <w:rsid w:val="006E2E18"/>
    <w:rsid w:val="006E371C"/>
    <w:rsid w:val="006E3D49"/>
    <w:rsid w:val="006E3FF4"/>
    <w:rsid w:val="006E468C"/>
    <w:rsid w:val="006E4A54"/>
    <w:rsid w:val="006E5CAE"/>
    <w:rsid w:val="006E5D2B"/>
    <w:rsid w:val="006E6FA5"/>
    <w:rsid w:val="006E7E83"/>
    <w:rsid w:val="006F2979"/>
    <w:rsid w:val="006F2B64"/>
    <w:rsid w:val="006F4218"/>
    <w:rsid w:val="006F471F"/>
    <w:rsid w:val="006F5D55"/>
    <w:rsid w:val="006F5E75"/>
    <w:rsid w:val="006F5F4F"/>
    <w:rsid w:val="006F60AF"/>
    <w:rsid w:val="006F6A23"/>
    <w:rsid w:val="006F786A"/>
    <w:rsid w:val="006F7A52"/>
    <w:rsid w:val="00702DA3"/>
    <w:rsid w:val="007059E4"/>
    <w:rsid w:val="00705C33"/>
    <w:rsid w:val="00707452"/>
    <w:rsid w:val="00707A7E"/>
    <w:rsid w:val="0071029B"/>
    <w:rsid w:val="00711DA2"/>
    <w:rsid w:val="00714436"/>
    <w:rsid w:val="00716014"/>
    <w:rsid w:val="007160CC"/>
    <w:rsid w:val="00717636"/>
    <w:rsid w:val="00721028"/>
    <w:rsid w:val="00722AEC"/>
    <w:rsid w:val="007244CA"/>
    <w:rsid w:val="00724B56"/>
    <w:rsid w:val="00725C4B"/>
    <w:rsid w:val="00727C7E"/>
    <w:rsid w:val="0073047B"/>
    <w:rsid w:val="00733A21"/>
    <w:rsid w:val="00734041"/>
    <w:rsid w:val="00734107"/>
    <w:rsid w:val="00735000"/>
    <w:rsid w:val="00735B24"/>
    <w:rsid w:val="007360DD"/>
    <w:rsid w:val="00737C1D"/>
    <w:rsid w:val="00737C4D"/>
    <w:rsid w:val="00740633"/>
    <w:rsid w:val="0074139E"/>
    <w:rsid w:val="00741B34"/>
    <w:rsid w:val="0074245A"/>
    <w:rsid w:val="0074445A"/>
    <w:rsid w:val="00744C6D"/>
    <w:rsid w:val="007451AE"/>
    <w:rsid w:val="00745BF4"/>
    <w:rsid w:val="00746632"/>
    <w:rsid w:val="00747124"/>
    <w:rsid w:val="00747DEB"/>
    <w:rsid w:val="00747EC2"/>
    <w:rsid w:val="0075047D"/>
    <w:rsid w:val="00751C0A"/>
    <w:rsid w:val="00751ECE"/>
    <w:rsid w:val="00753D95"/>
    <w:rsid w:val="007555B6"/>
    <w:rsid w:val="00755B80"/>
    <w:rsid w:val="00760491"/>
    <w:rsid w:val="007613D0"/>
    <w:rsid w:val="00761A7D"/>
    <w:rsid w:val="00761B1F"/>
    <w:rsid w:val="00761F9B"/>
    <w:rsid w:val="0076403A"/>
    <w:rsid w:val="00764AFF"/>
    <w:rsid w:val="00765258"/>
    <w:rsid w:val="00765A5C"/>
    <w:rsid w:val="00765FC2"/>
    <w:rsid w:val="007672E5"/>
    <w:rsid w:val="00767F7E"/>
    <w:rsid w:val="007701C1"/>
    <w:rsid w:val="00770C6F"/>
    <w:rsid w:val="0077216A"/>
    <w:rsid w:val="00772FCF"/>
    <w:rsid w:val="00774527"/>
    <w:rsid w:val="00775734"/>
    <w:rsid w:val="00775836"/>
    <w:rsid w:val="007768A4"/>
    <w:rsid w:val="0078028A"/>
    <w:rsid w:val="00781879"/>
    <w:rsid w:val="00781D80"/>
    <w:rsid w:val="007826BA"/>
    <w:rsid w:val="00782DFF"/>
    <w:rsid w:val="00784F3F"/>
    <w:rsid w:val="00785AB1"/>
    <w:rsid w:val="007865D2"/>
    <w:rsid w:val="00787202"/>
    <w:rsid w:val="00787F8C"/>
    <w:rsid w:val="007911F8"/>
    <w:rsid w:val="00793A87"/>
    <w:rsid w:val="00795CC7"/>
    <w:rsid w:val="00795E4F"/>
    <w:rsid w:val="00796EFF"/>
    <w:rsid w:val="00797B8C"/>
    <w:rsid w:val="00797C49"/>
    <w:rsid w:val="007A044A"/>
    <w:rsid w:val="007A1933"/>
    <w:rsid w:val="007A1CD0"/>
    <w:rsid w:val="007A1D6D"/>
    <w:rsid w:val="007A3936"/>
    <w:rsid w:val="007A5044"/>
    <w:rsid w:val="007A5E91"/>
    <w:rsid w:val="007A68D6"/>
    <w:rsid w:val="007A727E"/>
    <w:rsid w:val="007B2464"/>
    <w:rsid w:val="007B246D"/>
    <w:rsid w:val="007B2946"/>
    <w:rsid w:val="007B35C1"/>
    <w:rsid w:val="007B38A8"/>
    <w:rsid w:val="007B44C8"/>
    <w:rsid w:val="007B4F76"/>
    <w:rsid w:val="007B579D"/>
    <w:rsid w:val="007B5BA7"/>
    <w:rsid w:val="007B5F0A"/>
    <w:rsid w:val="007B5FE5"/>
    <w:rsid w:val="007B7E00"/>
    <w:rsid w:val="007B7EE8"/>
    <w:rsid w:val="007C047A"/>
    <w:rsid w:val="007C129D"/>
    <w:rsid w:val="007C1EB4"/>
    <w:rsid w:val="007C3986"/>
    <w:rsid w:val="007C60FD"/>
    <w:rsid w:val="007C62C7"/>
    <w:rsid w:val="007C74D4"/>
    <w:rsid w:val="007C7601"/>
    <w:rsid w:val="007D023F"/>
    <w:rsid w:val="007D066E"/>
    <w:rsid w:val="007D4372"/>
    <w:rsid w:val="007D457C"/>
    <w:rsid w:val="007D54C4"/>
    <w:rsid w:val="007D5EEA"/>
    <w:rsid w:val="007D7986"/>
    <w:rsid w:val="007D7F0F"/>
    <w:rsid w:val="007E1024"/>
    <w:rsid w:val="007E18C7"/>
    <w:rsid w:val="007E268F"/>
    <w:rsid w:val="007E426A"/>
    <w:rsid w:val="007E47B7"/>
    <w:rsid w:val="007E4A0C"/>
    <w:rsid w:val="007E4DB7"/>
    <w:rsid w:val="007E50A7"/>
    <w:rsid w:val="007E5732"/>
    <w:rsid w:val="007E5A4B"/>
    <w:rsid w:val="007E6053"/>
    <w:rsid w:val="007E6738"/>
    <w:rsid w:val="007E7319"/>
    <w:rsid w:val="007F1CF9"/>
    <w:rsid w:val="007F255C"/>
    <w:rsid w:val="007F2841"/>
    <w:rsid w:val="007F303F"/>
    <w:rsid w:val="007F40C8"/>
    <w:rsid w:val="007F4435"/>
    <w:rsid w:val="007F4D5C"/>
    <w:rsid w:val="007F5411"/>
    <w:rsid w:val="007F5C89"/>
    <w:rsid w:val="007F67EB"/>
    <w:rsid w:val="007F79FF"/>
    <w:rsid w:val="008001FD"/>
    <w:rsid w:val="00801175"/>
    <w:rsid w:val="0080193C"/>
    <w:rsid w:val="00801F98"/>
    <w:rsid w:val="00801FB3"/>
    <w:rsid w:val="0080243D"/>
    <w:rsid w:val="00802801"/>
    <w:rsid w:val="0080289B"/>
    <w:rsid w:val="00802E6F"/>
    <w:rsid w:val="00803214"/>
    <w:rsid w:val="00803BDF"/>
    <w:rsid w:val="008049AC"/>
    <w:rsid w:val="00804BD5"/>
    <w:rsid w:val="00804BF6"/>
    <w:rsid w:val="0080569A"/>
    <w:rsid w:val="008058FB"/>
    <w:rsid w:val="008069D4"/>
    <w:rsid w:val="00807D3A"/>
    <w:rsid w:val="00811573"/>
    <w:rsid w:val="00812593"/>
    <w:rsid w:val="00812971"/>
    <w:rsid w:val="008140BB"/>
    <w:rsid w:val="008149C3"/>
    <w:rsid w:val="00814AD7"/>
    <w:rsid w:val="00814AFE"/>
    <w:rsid w:val="0081640B"/>
    <w:rsid w:val="00817681"/>
    <w:rsid w:val="00820678"/>
    <w:rsid w:val="0082125C"/>
    <w:rsid w:val="0082493A"/>
    <w:rsid w:val="00827298"/>
    <w:rsid w:val="00827CAD"/>
    <w:rsid w:val="00833883"/>
    <w:rsid w:val="00834106"/>
    <w:rsid w:val="008347F2"/>
    <w:rsid w:val="00835014"/>
    <w:rsid w:val="00836DF5"/>
    <w:rsid w:val="008377D0"/>
    <w:rsid w:val="00837CC3"/>
    <w:rsid w:val="00837D36"/>
    <w:rsid w:val="008412D3"/>
    <w:rsid w:val="00842553"/>
    <w:rsid w:val="00844B80"/>
    <w:rsid w:val="008472D2"/>
    <w:rsid w:val="008476CF"/>
    <w:rsid w:val="00852C85"/>
    <w:rsid w:val="00852EDA"/>
    <w:rsid w:val="00853B1F"/>
    <w:rsid w:val="00853CC8"/>
    <w:rsid w:val="00853E8F"/>
    <w:rsid w:val="00854D18"/>
    <w:rsid w:val="00855477"/>
    <w:rsid w:val="00855888"/>
    <w:rsid w:val="008569D3"/>
    <w:rsid w:val="0085706E"/>
    <w:rsid w:val="008574C6"/>
    <w:rsid w:val="00862B82"/>
    <w:rsid w:val="00864EA7"/>
    <w:rsid w:val="008677BE"/>
    <w:rsid w:val="00870D57"/>
    <w:rsid w:val="00870DCA"/>
    <w:rsid w:val="00870FDE"/>
    <w:rsid w:val="00871560"/>
    <w:rsid w:val="00873083"/>
    <w:rsid w:val="008737C2"/>
    <w:rsid w:val="008757D4"/>
    <w:rsid w:val="00876961"/>
    <w:rsid w:val="00876E70"/>
    <w:rsid w:val="00877E2E"/>
    <w:rsid w:val="00880541"/>
    <w:rsid w:val="00883237"/>
    <w:rsid w:val="00884666"/>
    <w:rsid w:val="00885792"/>
    <w:rsid w:val="00885F01"/>
    <w:rsid w:val="00887493"/>
    <w:rsid w:val="0088779F"/>
    <w:rsid w:val="0088799C"/>
    <w:rsid w:val="00887D4F"/>
    <w:rsid w:val="00887FFB"/>
    <w:rsid w:val="00890864"/>
    <w:rsid w:val="00890B44"/>
    <w:rsid w:val="00890B46"/>
    <w:rsid w:val="00890D43"/>
    <w:rsid w:val="00891B81"/>
    <w:rsid w:val="0089249E"/>
    <w:rsid w:val="00892AD7"/>
    <w:rsid w:val="00893804"/>
    <w:rsid w:val="0089389B"/>
    <w:rsid w:val="00894397"/>
    <w:rsid w:val="00895190"/>
    <w:rsid w:val="00896498"/>
    <w:rsid w:val="00896966"/>
    <w:rsid w:val="00896A08"/>
    <w:rsid w:val="00896CF8"/>
    <w:rsid w:val="008A0306"/>
    <w:rsid w:val="008A0B93"/>
    <w:rsid w:val="008A1C4D"/>
    <w:rsid w:val="008A2148"/>
    <w:rsid w:val="008A2BC7"/>
    <w:rsid w:val="008A3643"/>
    <w:rsid w:val="008A3BA1"/>
    <w:rsid w:val="008A3BA3"/>
    <w:rsid w:val="008A4A42"/>
    <w:rsid w:val="008A6F46"/>
    <w:rsid w:val="008B0096"/>
    <w:rsid w:val="008B04CB"/>
    <w:rsid w:val="008B0F67"/>
    <w:rsid w:val="008B1D02"/>
    <w:rsid w:val="008B1D42"/>
    <w:rsid w:val="008B3B32"/>
    <w:rsid w:val="008B46E7"/>
    <w:rsid w:val="008B4F13"/>
    <w:rsid w:val="008B56C6"/>
    <w:rsid w:val="008B6117"/>
    <w:rsid w:val="008B77E5"/>
    <w:rsid w:val="008C11F0"/>
    <w:rsid w:val="008C152B"/>
    <w:rsid w:val="008C1726"/>
    <w:rsid w:val="008C19B3"/>
    <w:rsid w:val="008C1D2B"/>
    <w:rsid w:val="008C1EBD"/>
    <w:rsid w:val="008C26DC"/>
    <w:rsid w:val="008C2FDB"/>
    <w:rsid w:val="008C4839"/>
    <w:rsid w:val="008C6995"/>
    <w:rsid w:val="008C7081"/>
    <w:rsid w:val="008D0945"/>
    <w:rsid w:val="008D0EE1"/>
    <w:rsid w:val="008D136B"/>
    <w:rsid w:val="008D23AC"/>
    <w:rsid w:val="008D2C7F"/>
    <w:rsid w:val="008D3E02"/>
    <w:rsid w:val="008D3EAE"/>
    <w:rsid w:val="008D4084"/>
    <w:rsid w:val="008D4917"/>
    <w:rsid w:val="008D52D4"/>
    <w:rsid w:val="008D554A"/>
    <w:rsid w:val="008D7DAA"/>
    <w:rsid w:val="008E38F1"/>
    <w:rsid w:val="008E3A72"/>
    <w:rsid w:val="008E4FAA"/>
    <w:rsid w:val="008E5BDC"/>
    <w:rsid w:val="008E66A3"/>
    <w:rsid w:val="008F02AF"/>
    <w:rsid w:val="008F188A"/>
    <w:rsid w:val="008F204D"/>
    <w:rsid w:val="008F268D"/>
    <w:rsid w:val="008F3D31"/>
    <w:rsid w:val="008F3F2C"/>
    <w:rsid w:val="008F421F"/>
    <w:rsid w:val="008F66D7"/>
    <w:rsid w:val="008F68FF"/>
    <w:rsid w:val="008F7243"/>
    <w:rsid w:val="008F7795"/>
    <w:rsid w:val="009005C0"/>
    <w:rsid w:val="009019A1"/>
    <w:rsid w:val="00901F99"/>
    <w:rsid w:val="0090349C"/>
    <w:rsid w:val="00904F36"/>
    <w:rsid w:val="00905DFD"/>
    <w:rsid w:val="00906D41"/>
    <w:rsid w:val="00907586"/>
    <w:rsid w:val="00907736"/>
    <w:rsid w:val="00910AE7"/>
    <w:rsid w:val="009116EA"/>
    <w:rsid w:val="0091308D"/>
    <w:rsid w:val="00913648"/>
    <w:rsid w:val="00913DB9"/>
    <w:rsid w:val="00914E49"/>
    <w:rsid w:val="0091557F"/>
    <w:rsid w:val="00916FE1"/>
    <w:rsid w:val="00917710"/>
    <w:rsid w:val="00921430"/>
    <w:rsid w:val="0092158F"/>
    <w:rsid w:val="00922B97"/>
    <w:rsid w:val="0092597A"/>
    <w:rsid w:val="00926831"/>
    <w:rsid w:val="00926865"/>
    <w:rsid w:val="00927460"/>
    <w:rsid w:val="00927AA0"/>
    <w:rsid w:val="0093015A"/>
    <w:rsid w:val="009305E8"/>
    <w:rsid w:val="00930FBB"/>
    <w:rsid w:val="00931088"/>
    <w:rsid w:val="0093112A"/>
    <w:rsid w:val="009323E1"/>
    <w:rsid w:val="00932E4A"/>
    <w:rsid w:val="009335C9"/>
    <w:rsid w:val="0093362F"/>
    <w:rsid w:val="00933A7C"/>
    <w:rsid w:val="00934201"/>
    <w:rsid w:val="00934848"/>
    <w:rsid w:val="00934D01"/>
    <w:rsid w:val="00934F21"/>
    <w:rsid w:val="009373EA"/>
    <w:rsid w:val="009405FD"/>
    <w:rsid w:val="009423EB"/>
    <w:rsid w:val="009426A0"/>
    <w:rsid w:val="00943D55"/>
    <w:rsid w:val="00943EE1"/>
    <w:rsid w:val="00945645"/>
    <w:rsid w:val="00945D01"/>
    <w:rsid w:val="00950B3C"/>
    <w:rsid w:val="0095275A"/>
    <w:rsid w:val="009529E2"/>
    <w:rsid w:val="00954042"/>
    <w:rsid w:val="00955CD7"/>
    <w:rsid w:val="009568B9"/>
    <w:rsid w:val="00957616"/>
    <w:rsid w:val="00957907"/>
    <w:rsid w:val="00957B6A"/>
    <w:rsid w:val="00960513"/>
    <w:rsid w:val="00962349"/>
    <w:rsid w:val="00962C28"/>
    <w:rsid w:val="00962CC5"/>
    <w:rsid w:val="0096344F"/>
    <w:rsid w:val="00963CAE"/>
    <w:rsid w:val="00964618"/>
    <w:rsid w:val="00964A80"/>
    <w:rsid w:val="00965FE5"/>
    <w:rsid w:val="00967B0C"/>
    <w:rsid w:val="009705C8"/>
    <w:rsid w:val="00971D0C"/>
    <w:rsid w:val="00972AE3"/>
    <w:rsid w:val="00973C44"/>
    <w:rsid w:val="00975001"/>
    <w:rsid w:val="00975A2B"/>
    <w:rsid w:val="00975D88"/>
    <w:rsid w:val="0097710F"/>
    <w:rsid w:val="00977279"/>
    <w:rsid w:val="00977AB5"/>
    <w:rsid w:val="00977DD9"/>
    <w:rsid w:val="0098013D"/>
    <w:rsid w:val="00980C93"/>
    <w:rsid w:val="00983A62"/>
    <w:rsid w:val="00983BD0"/>
    <w:rsid w:val="0098483A"/>
    <w:rsid w:val="00984C27"/>
    <w:rsid w:val="0098754B"/>
    <w:rsid w:val="00987661"/>
    <w:rsid w:val="00990547"/>
    <w:rsid w:val="00991BC5"/>
    <w:rsid w:val="0099249F"/>
    <w:rsid w:val="00992CCE"/>
    <w:rsid w:val="00992E4E"/>
    <w:rsid w:val="00993D34"/>
    <w:rsid w:val="009940EF"/>
    <w:rsid w:val="00994B74"/>
    <w:rsid w:val="00995411"/>
    <w:rsid w:val="009956A8"/>
    <w:rsid w:val="00996A25"/>
    <w:rsid w:val="0099737C"/>
    <w:rsid w:val="009A0B7D"/>
    <w:rsid w:val="009A0C04"/>
    <w:rsid w:val="009A36D1"/>
    <w:rsid w:val="009A48CA"/>
    <w:rsid w:val="009A533B"/>
    <w:rsid w:val="009A55D2"/>
    <w:rsid w:val="009A60FC"/>
    <w:rsid w:val="009A7352"/>
    <w:rsid w:val="009B05A9"/>
    <w:rsid w:val="009B0922"/>
    <w:rsid w:val="009B0A80"/>
    <w:rsid w:val="009B19A6"/>
    <w:rsid w:val="009B1DCF"/>
    <w:rsid w:val="009B20A2"/>
    <w:rsid w:val="009B2CD2"/>
    <w:rsid w:val="009B42DB"/>
    <w:rsid w:val="009B4799"/>
    <w:rsid w:val="009B4856"/>
    <w:rsid w:val="009B589B"/>
    <w:rsid w:val="009B5D88"/>
    <w:rsid w:val="009B60B0"/>
    <w:rsid w:val="009B6AE3"/>
    <w:rsid w:val="009C064C"/>
    <w:rsid w:val="009C0B58"/>
    <w:rsid w:val="009C10DF"/>
    <w:rsid w:val="009C371B"/>
    <w:rsid w:val="009C3E2F"/>
    <w:rsid w:val="009C4276"/>
    <w:rsid w:val="009C4567"/>
    <w:rsid w:val="009C4832"/>
    <w:rsid w:val="009C527A"/>
    <w:rsid w:val="009C5D36"/>
    <w:rsid w:val="009C703A"/>
    <w:rsid w:val="009D01E1"/>
    <w:rsid w:val="009D118F"/>
    <w:rsid w:val="009D2427"/>
    <w:rsid w:val="009D24DA"/>
    <w:rsid w:val="009D2795"/>
    <w:rsid w:val="009D326A"/>
    <w:rsid w:val="009D34E6"/>
    <w:rsid w:val="009D3777"/>
    <w:rsid w:val="009D5438"/>
    <w:rsid w:val="009D556E"/>
    <w:rsid w:val="009D5623"/>
    <w:rsid w:val="009D77DE"/>
    <w:rsid w:val="009D7B78"/>
    <w:rsid w:val="009D7ECF"/>
    <w:rsid w:val="009E0710"/>
    <w:rsid w:val="009E0A0F"/>
    <w:rsid w:val="009E0DCF"/>
    <w:rsid w:val="009E2159"/>
    <w:rsid w:val="009E283D"/>
    <w:rsid w:val="009E2E30"/>
    <w:rsid w:val="009E3DC4"/>
    <w:rsid w:val="009E42F6"/>
    <w:rsid w:val="009E595A"/>
    <w:rsid w:val="009F0AF4"/>
    <w:rsid w:val="009F0D86"/>
    <w:rsid w:val="009F0F3B"/>
    <w:rsid w:val="009F2567"/>
    <w:rsid w:val="009F2AC4"/>
    <w:rsid w:val="009F2B44"/>
    <w:rsid w:val="009F2EAA"/>
    <w:rsid w:val="009F3526"/>
    <w:rsid w:val="009F3662"/>
    <w:rsid w:val="009F41E3"/>
    <w:rsid w:val="009F541D"/>
    <w:rsid w:val="009F5878"/>
    <w:rsid w:val="009F5BE0"/>
    <w:rsid w:val="009F77D3"/>
    <w:rsid w:val="009F7BEC"/>
    <w:rsid w:val="009F7EF4"/>
    <w:rsid w:val="00A00626"/>
    <w:rsid w:val="00A007F7"/>
    <w:rsid w:val="00A00C1A"/>
    <w:rsid w:val="00A00F28"/>
    <w:rsid w:val="00A012BF"/>
    <w:rsid w:val="00A01356"/>
    <w:rsid w:val="00A0146C"/>
    <w:rsid w:val="00A01C7B"/>
    <w:rsid w:val="00A01ECB"/>
    <w:rsid w:val="00A023E0"/>
    <w:rsid w:val="00A026F9"/>
    <w:rsid w:val="00A035D0"/>
    <w:rsid w:val="00A049B7"/>
    <w:rsid w:val="00A07246"/>
    <w:rsid w:val="00A07335"/>
    <w:rsid w:val="00A0769C"/>
    <w:rsid w:val="00A077F7"/>
    <w:rsid w:val="00A103C7"/>
    <w:rsid w:val="00A12BBB"/>
    <w:rsid w:val="00A133F6"/>
    <w:rsid w:val="00A13CB1"/>
    <w:rsid w:val="00A15598"/>
    <w:rsid w:val="00A15ADD"/>
    <w:rsid w:val="00A15C91"/>
    <w:rsid w:val="00A15FF4"/>
    <w:rsid w:val="00A1730D"/>
    <w:rsid w:val="00A21EA0"/>
    <w:rsid w:val="00A233D1"/>
    <w:rsid w:val="00A23679"/>
    <w:rsid w:val="00A242E3"/>
    <w:rsid w:val="00A26D46"/>
    <w:rsid w:val="00A27C1C"/>
    <w:rsid w:val="00A304A9"/>
    <w:rsid w:val="00A30A50"/>
    <w:rsid w:val="00A30F54"/>
    <w:rsid w:val="00A3240A"/>
    <w:rsid w:val="00A32CC8"/>
    <w:rsid w:val="00A33367"/>
    <w:rsid w:val="00A334ED"/>
    <w:rsid w:val="00A33EA4"/>
    <w:rsid w:val="00A348F9"/>
    <w:rsid w:val="00A3752E"/>
    <w:rsid w:val="00A40265"/>
    <w:rsid w:val="00A424D6"/>
    <w:rsid w:val="00A42576"/>
    <w:rsid w:val="00A42632"/>
    <w:rsid w:val="00A437CA"/>
    <w:rsid w:val="00A43CC6"/>
    <w:rsid w:val="00A4552D"/>
    <w:rsid w:val="00A468B3"/>
    <w:rsid w:val="00A519A9"/>
    <w:rsid w:val="00A51DD5"/>
    <w:rsid w:val="00A5209E"/>
    <w:rsid w:val="00A52EB9"/>
    <w:rsid w:val="00A53E6C"/>
    <w:rsid w:val="00A541D6"/>
    <w:rsid w:val="00A55049"/>
    <w:rsid w:val="00A56488"/>
    <w:rsid w:val="00A5692C"/>
    <w:rsid w:val="00A576E6"/>
    <w:rsid w:val="00A57C35"/>
    <w:rsid w:val="00A57F05"/>
    <w:rsid w:val="00A618A7"/>
    <w:rsid w:val="00A61E98"/>
    <w:rsid w:val="00A629DA"/>
    <w:rsid w:val="00A638CF"/>
    <w:rsid w:val="00A64110"/>
    <w:rsid w:val="00A64B69"/>
    <w:rsid w:val="00A65255"/>
    <w:rsid w:val="00A65604"/>
    <w:rsid w:val="00A676D5"/>
    <w:rsid w:val="00A67D33"/>
    <w:rsid w:val="00A704B4"/>
    <w:rsid w:val="00A7068E"/>
    <w:rsid w:val="00A7382F"/>
    <w:rsid w:val="00A74AEE"/>
    <w:rsid w:val="00A77F3D"/>
    <w:rsid w:val="00A82086"/>
    <w:rsid w:val="00A85423"/>
    <w:rsid w:val="00A858F0"/>
    <w:rsid w:val="00A87D73"/>
    <w:rsid w:val="00A90BC5"/>
    <w:rsid w:val="00A91A27"/>
    <w:rsid w:val="00A92A5D"/>
    <w:rsid w:val="00A92EDE"/>
    <w:rsid w:val="00A92F3B"/>
    <w:rsid w:val="00A93ACC"/>
    <w:rsid w:val="00A94C35"/>
    <w:rsid w:val="00A959F8"/>
    <w:rsid w:val="00A96E2F"/>
    <w:rsid w:val="00A97A8E"/>
    <w:rsid w:val="00AA26C4"/>
    <w:rsid w:val="00AA2C76"/>
    <w:rsid w:val="00AA3B71"/>
    <w:rsid w:val="00AA4E74"/>
    <w:rsid w:val="00AA560B"/>
    <w:rsid w:val="00AA69C2"/>
    <w:rsid w:val="00AA7B80"/>
    <w:rsid w:val="00AB09A3"/>
    <w:rsid w:val="00AB3260"/>
    <w:rsid w:val="00AB606F"/>
    <w:rsid w:val="00AB63C4"/>
    <w:rsid w:val="00AB6E3A"/>
    <w:rsid w:val="00AB7D54"/>
    <w:rsid w:val="00AC196B"/>
    <w:rsid w:val="00AC1F33"/>
    <w:rsid w:val="00AC2555"/>
    <w:rsid w:val="00AC2C77"/>
    <w:rsid w:val="00AC3462"/>
    <w:rsid w:val="00AC34F4"/>
    <w:rsid w:val="00AC48E8"/>
    <w:rsid w:val="00AC5C5C"/>
    <w:rsid w:val="00AC6139"/>
    <w:rsid w:val="00AC7856"/>
    <w:rsid w:val="00AD03F8"/>
    <w:rsid w:val="00AD0A6E"/>
    <w:rsid w:val="00AD0A8E"/>
    <w:rsid w:val="00AD15AA"/>
    <w:rsid w:val="00AD2C64"/>
    <w:rsid w:val="00AD345C"/>
    <w:rsid w:val="00AD3D0F"/>
    <w:rsid w:val="00AD4F0B"/>
    <w:rsid w:val="00AD5131"/>
    <w:rsid w:val="00AD59D8"/>
    <w:rsid w:val="00AD6B3A"/>
    <w:rsid w:val="00AD6BB2"/>
    <w:rsid w:val="00AD6D1B"/>
    <w:rsid w:val="00AD6ED3"/>
    <w:rsid w:val="00AD7397"/>
    <w:rsid w:val="00AD752A"/>
    <w:rsid w:val="00AE2C07"/>
    <w:rsid w:val="00AE443B"/>
    <w:rsid w:val="00AE4901"/>
    <w:rsid w:val="00AE5B32"/>
    <w:rsid w:val="00AE625E"/>
    <w:rsid w:val="00AE7128"/>
    <w:rsid w:val="00AE7661"/>
    <w:rsid w:val="00AE7E2E"/>
    <w:rsid w:val="00AF0F34"/>
    <w:rsid w:val="00AF0F8C"/>
    <w:rsid w:val="00AF1982"/>
    <w:rsid w:val="00AF203B"/>
    <w:rsid w:val="00AF2D62"/>
    <w:rsid w:val="00AF3450"/>
    <w:rsid w:val="00AF348D"/>
    <w:rsid w:val="00AF465C"/>
    <w:rsid w:val="00AF482D"/>
    <w:rsid w:val="00AF5946"/>
    <w:rsid w:val="00AF69D2"/>
    <w:rsid w:val="00AF7614"/>
    <w:rsid w:val="00B01E6C"/>
    <w:rsid w:val="00B02B4D"/>
    <w:rsid w:val="00B0339C"/>
    <w:rsid w:val="00B0570C"/>
    <w:rsid w:val="00B06527"/>
    <w:rsid w:val="00B06E80"/>
    <w:rsid w:val="00B0729C"/>
    <w:rsid w:val="00B100B7"/>
    <w:rsid w:val="00B10B71"/>
    <w:rsid w:val="00B11233"/>
    <w:rsid w:val="00B116BE"/>
    <w:rsid w:val="00B12207"/>
    <w:rsid w:val="00B1260A"/>
    <w:rsid w:val="00B1339A"/>
    <w:rsid w:val="00B141E9"/>
    <w:rsid w:val="00B1453E"/>
    <w:rsid w:val="00B14C30"/>
    <w:rsid w:val="00B1698D"/>
    <w:rsid w:val="00B16ED8"/>
    <w:rsid w:val="00B16F5D"/>
    <w:rsid w:val="00B21054"/>
    <w:rsid w:val="00B21CA8"/>
    <w:rsid w:val="00B21CE5"/>
    <w:rsid w:val="00B230A7"/>
    <w:rsid w:val="00B254CD"/>
    <w:rsid w:val="00B258FA"/>
    <w:rsid w:val="00B3007C"/>
    <w:rsid w:val="00B301E6"/>
    <w:rsid w:val="00B310C9"/>
    <w:rsid w:val="00B31A92"/>
    <w:rsid w:val="00B3201A"/>
    <w:rsid w:val="00B32F69"/>
    <w:rsid w:val="00B3403C"/>
    <w:rsid w:val="00B340B2"/>
    <w:rsid w:val="00B36025"/>
    <w:rsid w:val="00B36722"/>
    <w:rsid w:val="00B36AF9"/>
    <w:rsid w:val="00B36D5B"/>
    <w:rsid w:val="00B377D4"/>
    <w:rsid w:val="00B412A9"/>
    <w:rsid w:val="00B4329C"/>
    <w:rsid w:val="00B4344D"/>
    <w:rsid w:val="00B434C2"/>
    <w:rsid w:val="00B463CF"/>
    <w:rsid w:val="00B47D7A"/>
    <w:rsid w:val="00B50389"/>
    <w:rsid w:val="00B56DFF"/>
    <w:rsid w:val="00B60405"/>
    <w:rsid w:val="00B60445"/>
    <w:rsid w:val="00B608E6"/>
    <w:rsid w:val="00B622D4"/>
    <w:rsid w:val="00B622DF"/>
    <w:rsid w:val="00B62E99"/>
    <w:rsid w:val="00B63845"/>
    <w:rsid w:val="00B638E7"/>
    <w:rsid w:val="00B64376"/>
    <w:rsid w:val="00B64BC6"/>
    <w:rsid w:val="00B654A0"/>
    <w:rsid w:val="00B658BF"/>
    <w:rsid w:val="00B6663F"/>
    <w:rsid w:val="00B66F81"/>
    <w:rsid w:val="00B6746D"/>
    <w:rsid w:val="00B71145"/>
    <w:rsid w:val="00B72BF6"/>
    <w:rsid w:val="00B7329A"/>
    <w:rsid w:val="00B73C46"/>
    <w:rsid w:val="00B7403A"/>
    <w:rsid w:val="00B74814"/>
    <w:rsid w:val="00B75149"/>
    <w:rsid w:val="00B7535B"/>
    <w:rsid w:val="00B76C0C"/>
    <w:rsid w:val="00B77196"/>
    <w:rsid w:val="00B773FF"/>
    <w:rsid w:val="00B81DD4"/>
    <w:rsid w:val="00B8246D"/>
    <w:rsid w:val="00B8299C"/>
    <w:rsid w:val="00B84962"/>
    <w:rsid w:val="00B86028"/>
    <w:rsid w:val="00B86197"/>
    <w:rsid w:val="00B864D5"/>
    <w:rsid w:val="00B866CC"/>
    <w:rsid w:val="00B86D0B"/>
    <w:rsid w:val="00B86DED"/>
    <w:rsid w:val="00B91851"/>
    <w:rsid w:val="00B91E8C"/>
    <w:rsid w:val="00B93069"/>
    <w:rsid w:val="00B9465C"/>
    <w:rsid w:val="00B95512"/>
    <w:rsid w:val="00B9572F"/>
    <w:rsid w:val="00B95ED4"/>
    <w:rsid w:val="00B970A3"/>
    <w:rsid w:val="00B97C1D"/>
    <w:rsid w:val="00BA0C17"/>
    <w:rsid w:val="00BA2168"/>
    <w:rsid w:val="00BA46AF"/>
    <w:rsid w:val="00BA4C4F"/>
    <w:rsid w:val="00BA567B"/>
    <w:rsid w:val="00BA6DCD"/>
    <w:rsid w:val="00BA7152"/>
    <w:rsid w:val="00BA754E"/>
    <w:rsid w:val="00BA7585"/>
    <w:rsid w:val="00BB0C90"/>
    <w:rsid w:val="00BB369A"/>
    <w:rsid w:val="00BB401C"/>
    <w:rsid w:val="00BB47E0"/>
    <w:rsid w:val="00BB5389"/>
    <w:rsid w:val="00BB5534"/>
    <w:rsid w:val="00BB59F0"/>
    <w:rsid w:val="00BB65D3"/>
    <w:rsid w:val="00BB6AB2"/>
    <w:rsid w:val="00BB6C37"/>
    <w:rsid w:val="00BC0DCD"/>
    <w:rsid w:val="00BC362E"/>
    <w:rsid w:val="00BC4BF5"/>
    <w:rsid w:val="00BC4C66"/>
    <w:rsid w:val="00BC4D26"/>
    <w:rsid w:val="00BC60AC"/>
    <w:rsid w:val="00BC6D93"/>
    <w:rsid w:val="00BC7927"/>
    <w:rsid w:val="00BD0DFE"/>
    <w:rsid w:val="00BD1E44"/>
    <w:rsid w:val="00BD1E5D"/>
    <w:rsid w:val="00BD2ACF"/>
    <w:rsid w:val="00BD4218"/>
    <w:rsid w:val="00BD4257"/>
    <w:rsid w:val="00BD486F"/>
    <w:rsid w:val="00BD5F73"/>
    <w:rsid w:val="00BE2207"/>
    <w:rsid w:val="00BE27FB"/>
    <w:rsid w:val="00BE3B03"/>
    <w:rsid w:val="00BF0B6E"/>
    <w:rsid w:val="00BF0D48"/>
    <w:rsid w:val="00BF1963"/>
    <w:rsid w:val="00BF3335"/>
    <w:rsid w:val="00BF36E1"/>
    <w:rsid w:val="00BF3737"/>
    <w:rsid w:val="00BF4642"/>
    <w:rsid w:val="00BF5E60"/>
    <w:rsid w:val="00BF7280"/>
    <w:rsid w:val="00BF7BC4"/>
    <w:rsid w:val="00C0024C"/>
    <w:rsid w:val="00C009CA"/>
    <w:rsid w:val="00C00FD0"/>
    <w:rsid w:val="00C01301"/>
    <w:rsid w:val="00C035F7"/>
    <w:rsid w:val="00C03E22"/>
    <w:rsid w:val="00C04CE7"/>
    <w:rsid w:val="00C05306"/>
    <w:rsid w:val="00C05398"/>
    <w:rsid w:val="00C05B67"/>
    <w:rsid w:val="00C072E5"/>
    <w:rsid w:val="00C10523"/>
    <w:rsid w:val="00C121DD"/>
    <w:rsid w:val="00C12495"/>
    <w:rsid w:val="00C12FD0"/>
    <w:rsid w:val="00C135C0"/>
    <w:rsid w:val="00C13F62"/>
    <w:rsid w:val="00C17362"/>
    <w:rsid w:val="00C176E3"/>
    <w:rsid w:val="00C17D65"/>
    <w:rsid w:val="00C2010C"/>
    <w:rsid w:val="00C213D3"/>
    <w:rsid w:val="00C21D4F"/>
    <w:rsid w:val="00C22E8F"/>
    <w:rsid w:val="00C22F46"/>
    <w:rsid w:val="00C23148"/>
    <w:rsid w:val="00C231F9"/>
    <w:rsid w:val="00C23341"/>
    <w:rsid w:val="00C23D33"/>
    <w:rsid w:val="00C2498B"/>
    <w:rsid w:val="00C260AC"/>
    <w:rsid w:val="00C2713B"/>
    <w:rsid w:val="00C3116A"/>
    <w:rsid w:val="00C3142B"/>
    <w:rsid w:val="00C31712"/>
    <w:rsid w:val="00C334DC"/>
    <w:rsid w:val="00C33A3F"/>
    <w:rsid w:val="00C3499E"/>
    <w:rsid w:val="00C35272"/>
    <w:rsid w:val="00C36E58"/>
    <w:rsid w:val="00C40838"/>
    <w:rsid w:val="00C40D68"/>
    <w:rsid w:val="00C413F2"/>
    <w:rsid w:val="00C41674"/>
    <w:rsid w:val="00C41A81"/>
    <w:rsid w:val="00C426D8"/>
    <w:rsid w:val="00C429C9"/>
    <w:rsid w:val="00C42E07"/>
    <w:rsid w:val="00C457DC"/>
    <w:rsid w:val="00C465BB"/>
    <w:rsid w:val="00C47362"/>
    <w:rsid w:val="00C473EE"/>
    <w:rsid w:val="00C476A2"/>
    <w:rsid w:val="00C47868"/>
    <w:rsid w:val="00C47F10"/>
    <w:rsid w:val="00C5002E"/>
    <w:rsid w:val="00C5096D"/>
    <w:rsid w:val="00C51EF3"/>
    <w:rsid w:val="00C528D2"/>
    <w:rsid w:val="00C53890"/>
    <w:rsid w:val="00C538A2"/>
    <w:rsid w:val="00C53A9D"/>
    <w:rsid w:val="00C53CAD"/>
    <w:rsid w:val="00C54D45"/>
    <w:rsid w:val="00C5520D"/>
    <w:rsid w:val="00C55946"/>
    <w:rsid w:val="00C55E5F"/>
    <w:rsid w:val="00C572A3"/>
    <w:rsid w:val="00C60890"/>
    <w:rsid w:val="00C60DF7"/>
    <w:rsid w:val="00C61737"/>
    <w:rsid w:val="00C623CA"/>
    <w:rsid w:val="00C6378C"/>
    <w:rsid w:val="00C64333"/>
    <w:rsid w:val="00C65672"/>
    <w:rsid w:val="00C65CC7"/>
    <w:rsid w:val="00C660A8"/>
    <w:rsid w:val="00C67700"/>
    <w:rsid w:val="00C67D7C"/>
    <w:rsid w:val="00C710D1"/>
    <w:rsid w:val="00C71127"/>
    <w:rsid w:val="00C714A6"/>
    <w:rsid w:val="00C718F2"/>
    <w:rsid w:val="00C72171"/>
    <w:rsid w:val="00C72AF3"/>
    <w:rsid w:val="00C73458"/>
    <w:rsid w:val="00C73540"/>
    <w:rsid w:val="00C741D3"/>
    <w:rsid w:val="00C74797"/>
    <w:rsid w:val="00C7581E"/>
    <w:rsid w:val="00C768F6"/>
    <w:rsid w:val="00C76A86"/>
    <w:rsid w:val="00C76C17"/>
    <w:rsid w:val="00C77116"/>
    <w:rsid w:val="00C80A58"/>
    <w:rsid w:val="00C81D95"/>
    <w:rsid w:val="00C826E3"/>
    <w:rsid w:val="00C83D28"/>
    <w:rsid w:val="00C84410"/>
    <w:rsid w:val="00C84902"/>
    <w:rsid w:val="00C84AC5"/>
    <w:rsid w:val="00C84F7A"/>
    <w:rsid w:val="00C8528F"/>
    <w:rsid w:val="00C863C7"/>
    <w:rsid w:val="00C86DBE"/>
    <w:rsid w:val="00C87244"/>
    <w:rsid w:val="00C9019B"/>
    <w:rsid w:val="00C925DF"/>
    <w:rsid w:val="00C93B98"/>
    <w:rsid w:val="00C950C1"/>
    <w:rsid w:val="00C95266"/>
    <w:rsid w:val="00C95F10"/>
    <w:rsid w:val="00C97089"/>
    <w:rsid w:val="00CA1F5D"/>
    <w:rsid w:val="00CA2BE1"/>
    <w:rsid w:val="00CA3CBB"/>
    <w:rsid w:val="00CA53EF"/>
    <w:rsid w:val="00CA5AB8"/>
    <w:rsid w:val="00CA5C29"/>
    <w:rsid w:val="00CA6D14"/>
    <w:rsid w:val="00CA70B3"/>
    <w:rsid w:val="00CA75F5"/>
    <w:rsid w:val="00CA7CA7"/>
    <w:rsid w:val="00CB0D7A"/>
    <w:rsid w:val="00CB0FE3"/>
    <w:rsid w:val="00CB25A2"/>
    <w:rsid w:val="00CB480B"/>
    <w:rsid w:val="00CB497D"/>
    <w:rsid w:val="00CB6F64"/>
    <w:rsid w:val="00CB6FDB"/>
    <w:rsid w:val="00CB78BB"/>
    <w:rsid w:val="00CC02F3"/>
    <w:rsid w:val="00CC0734"/>
    <w:rsid w:val="00CC0F66"/>
    <w:rsid w:val="00CC1A85"/>
    <w:rsid w:val="00CC2817"/>
    <w:rsid w:val="00CC4634"/>
    <w:rsid w:val="00CC5043"/>
    <w:rsid w:val="00CC536F"/>
    <w:rsid w:val="00CD0AC5"/>
    <w:rsid w:val="00CD1A4C"/>
    <w:rsid w:val="00CD28B0"/>
    <w:rsid w:val="00CD39C9"/>
    <w:rsid w:val="00CD3FDA"/>
    <w:rsid w:val="00CD4832"/>
    <w:rsid w:val="00CE19B4"/>
    <w:rsid w:val="00CE1DDC"/>
    <w:rsid w:val="00CE2A2F"/>
    <w:rsid w:val="00CE2A93"/>
    <w:rsid w:val="00CE320F"/>
    <w:rsid w:val="00CE5078"/>
    <w:rsid w:val="00CE5087"/>
    <w:rsid w:val="00CE5C52"/>
    <w:rsid w:val="00CE6848"/>
    <w:rsid w:val="00CE79A3"/>
    <w:rsid w:val="00CF073C"/>
    <w:rsid w:val="00CF1805"/>
    <w:rsid w:val="00CF23D7"/>
    <w:rsid w:val="00CF285E"/>
    <w:rsid w:val="00CF35CF"/>
    <w:rsid w:val="00CF6FED"/>
    <w:rsid w:val="00D0409E"/>
    <w:rsid w:val="00D040B3"/>
    <w:rsid w:val="00D056F7"/>
    <w:rsid w:val="00D07068"/>
    <w:rsid w:val="00D07F2E"/>
    <w:rsid w:val="00D103C2"/>
    <w:rsid w:val="00D10AC9"/>
    <w:rsid w:val="00D10CD6"/>
    <w:rsid w:val="00D1152C"/>
    <w:rsid w:val="00D119E2"/>
    <w:rsid w:val="00D12BEB"/>
    <w:rsid w:val="00D1326E"/>
    <w:rsid w:val="00D15263"/>
    <w:rsid w:val="00D1717F"/>
    <w:rsid w:val="00D17AD7"/>
    <w:rsid w:val="00D17DA3"/>
    <w:rsid w:val="00D20137"/>
    <w:rsid w:val="00D22526"/>
    <w:rsid w:val="00D228FF"/>
    <w:rsid w:val="00D23329"/>
    <w:rsid w:val="00D2364A"/>
    <w:rsid w:val="00D23B7E"/>
    <w:rsid w:val="00D25670"/>
    <w:rsid w:val="00D262A4"/>
    <w:rsid w:val="00D2711F"/>
    <w:rsid w:val="00D273E4"/>
    <w:rsid w:val="00D30F60"/>
    <w:rsid w:val="00D32F34"/>
    <w:rsid w:val="00D335C7"/>
    <w:rsid w:val="00D33D95"/>
    <w:rsid w:val="00D34C8A"/>
    <w:rsid w:val="00D352B6"/>
    <w:rsid w:val="00D3553A"/>
    <w:rsid w:val="00D36AD9"/>
    <w:rsid w:val="00D374DC"/>
    <w:rsid w:val="00D40CF0"/>
    <w:rsid w:val="00D41B37"/>
    <w:rsid w:val="00D436B8"/>
    <w:rsid w:val="00D43B65"/>
    <w:rsid w:val="00D43B71"/>
    <w:rsid w:val="00D444BF"/>
    <w:rsid w:val="00D44724"/>
    <w:rsid w:val="00D45302"/>
    <w:rsid w:val="00D45F00"/>
    <w:rsid w:val="00D46CE0"/>
    <w:rsid w:val="00D501B3"/>
    <w:rsid w:val="00D50633"/>
    <w:rsid w:val="00D50CB2"/>
    <w:rsid w:val="00D53D44"/>
    <w:rsid w:val="00D55715"/>
    <w:rsid w:val="00D55827"/>
    <w:rsid w:val="00D55A33"/>
    <w:rsid w:val="00D5771A"/>
    <w:rsid w:val="00D57F08"/>
    <w:rsid w:val="00D608C7"/>
    <w:rsid w:val="00D60A12"/>
    <w:rsid w:val="00D61E2F"/>
    <w:rsid w:val="00D62950"/>
    <w:rsid w:val="00D65B38"/>
    <w:rsid w:val="00D65D82"/>
    <w:rsid w:val="00D67668"/>
    <w:rsid w:val="00D67897"/>
    <w:rsid w:val="00D67F19"/>
    <w:rsid w:val="00D70C82"/>
    <w:rsid w:val="00D712B5"/>
    <w:rsid w:val="00D712E7"/>
    <w:rsid w:val="00D7185C"/>
    <w:rsid w:val="00D727D4"/>
    <w:rsid w:val="00D72F8F"/>
    <w:rsid w:val="00D73224"/>
    <w:rsid w:val="00D758E7"/>
    <w:rsid w:val="00D763E1"/>
    <w:rsid w:val="00D76E5C"/>
    <w:rsid w:val="00D77BFE"/>
    <w:rsid w:val="00D811BC"/>
    <w:rsid w:val="00D812FB"/>
    <w:rsid w:val="00D84192"/>
    <w:rsid w:val="00D842A6"/>
    <w:rsid w:val="00D84903"/>
    <w:rsid w:val="00D851FC"/>
    <w:rsid w:val="00D874D3"/>
    <w:rsid w:val="00D912A0"/>
    <w:rsid w:val="00D922E5"/>
    <w:rsid w:val="00D94FBC"/>
    <w:rsid w:val="00D95846"/>
    <w:rsid w:val="00D9619D"/>
    <w:rsid w:val="00D963A0"/>
    <w:rsid w:val="00D96D3D"/>
    <w:rsid w:val="00D9748B"/>
    <w:rsid w:val="00DA04D4"/>
    <w:rsid w:val="00DA1698"/>
    <w:rsid w:val="00DA1AE7"/>
    <w:rsid w:val="00DA3A81"/>
    <w:rsid w:val="00DA4A41"/>
    <w:rsid w:val="00DA4CE2"/>
    <w:rsid w:val="00DA5A7B"/>
    <w:rsid w:val="00DA6AC7"/>
    <w:rsid w:val="00DA7522"/>
    <w:rsid w:val="00DA7D5D"/>
    <w:rsid w:val="00DB1CED"/>
    <w:rsid w:val="00DB2D75"/>
    <w:rsid w:val="00DB2FCA"/>
    <w:rsid w:val="00DB46F6"/>
    <w:rsid w:val="00DB4A7B"/>
    <w:rsid w:val="00DB63A7"/>
    <w:rsid w:val="00DB713D"/>
    <w:rsid w:val="00DB79B3"/>
    <w:rsid w:val="00DC3095"/>
    <w:rsid w:val="00DC37CB"/>
    <w:rsid w:val="00DC3D04"/>
    <w:rsid w:val="00DC68A6"/>
    <w:rsid w:val="00DC6F23"/>
    <w:rsid w:val="00DD16D4"/>
    <w:rsid w:val="00DD2865"/>
    <w:rsid w:val="00DD293B"/>
    <w:rsid w:val="00DD359B"/>
    <w:rsid w:val="00DD3ECB"/>
    <w:rsid w:val="00DD4C87"/>
    <w:rsid w:val="00DD4EF9"/>
    <w:rsid w:val="00DD61E8"/>
    <w:rsid w:val="00DE0817"/>
    <w:rsid w:val="00DE12B2"/>
    <w:rsid w:val="00DE1C26"/>
    <w:rsid w:val="00DE3558"/>
    <w:rsid w:val="00DE5879"/>
    <w:rsid w:val="00DE5A6E"/>
    <w:rsid w:val="00DE5AFF"/>
    <w:rsid w:val="00DE609E"/>
    <w:rsid w:val="00DE6115"/>
    <w:rsid w:val="00DF0CE6"/>
    <w:rsid w:val="00DF1BFA"/>
    <w:rsid w:val="00DF3061"/>
    <w:rsid w:val="00DF3AA0"/>
    <w:rsid w:val="00DF4061"/>
    <w:rsid w:val="00DF6428"/>
    <w:rsid w:val="00DF653B"/>
    <w:rsid w:val="00DF68B2"/>
    <w:rsid w:val="00DF72CA"/>
    <w:rsid w:val="00DF731E"/>
    <w:rsid w:val="00E0026E"/>
    <w:rsid w:val="00E006A0"/>
    <w:rsid w:val="00E02F77"/>
    <w:rsid w:val="00E05CB8"/>
    <w:rsid w:val="00E05FCC"/>
    <w:rsid w:val="00E06FD9"/>
    <w:rsid w:val="00E1018A"/>
    <w:rsid w:val="00E10EB4"/>
    <w:rsid w:val="00E1133B"/>
    <w:rsid w:val="00E14560"/>
    <w:rsid w:val="00E15CE1"/>
    <w:rsid w:val="00E16DD6"/>
    <w:rsid w:val="00E16F55"/>
    <w:rsid w:val="00E17BBE"/>
    <w:rsid w:val="00E208DB"/>
    <w:rsid w:val="00E21377"/>
    <w:rsid w:val="00E21C22"/>
    <w:rsid w:val="00E232F2"/>
    <w:rsid w:val="00E23465"/>
    <w:rsid w:val="00E23589"/>
    <w:rsid w:val="00E24CA1"/>
    <w:rsid w:val="00E25D50"/>
    <w:rsid w:val="00E279C1"/>
    <w:rsid w:val="00E27E20"/>
    <w:rsid w:val="00E27EFF"/>
    <w:rsid w:val="00E30ACA"/>
    <w:rsid w:val="00E31496"/>
    <w:rsid w:val="00E31EF6"/>
    <w:rsid w:val="00E329F3"/>
    <w:rsid w:val="00E32CD8"/>
    <w:rsid w:val="00E33DF2"/>
    <w:rsid w:val="00E3520C"/>
    <w:rsid w:val="00E36D06"/>
    <w:rsid w:val="00E3730A"/>
    <w:rsid w:val="00E37D4C"/>
    <w:rsid w:val="00E40133"/>
    <w:rsid w:val="00E40402"/>
    <w:rsid w:val="00E41C07"/>
    <w:rsid w:val="00E41CBB"/>
    <w:rsid w:val="00E431B2"/>
    <w:rsid w:val="00E4525D"/>
    <w:rsid w:val="00E46450"/>
    <w:rsid w:val="00E464D9"/>
    <w:rsid w:val="00E4652D"/>
    <w:rsid w:val="00E51D1F"/>
    <w:rsid w:val="00E52994"/>
    <w:rsid w:val="00E52DC8"/>
    <w:rsid w:val="00E530CC"/>
    <w:rsid w:val="00E53F5A"/>
    <w:rsid w:val="00E541AB"/>
    <w:rsid w:val="00E54762"/>
    <w:rsid w:val="00E54A3B"/>
    <w:rsid w:val="00E56D5B"/>
    <w:rsid w:val="00E576BC"/>
    <w:rsid w:val="00E57843"/>
    <w:rsid w:val="00E57C6C"/>
    <w:rsid w:val="00E60D77"/>
    <w:rsid w:val="00E61D3E"/>
    <w:rsid w:val="00E62CF8"/>
    <w:rsid w:val="00E64CFC"/>
    <w:rsid w:val="00E65D8C"/>
    <w:rsid w:val="00E67AD4"/>
    <w:rsid w:val="00E714D2"/>
    <w:rsid w:val="00E71511"/>
    <w:rsid w:val="00E71DA9"/>
    <w:rsid w:val="00E7344E"/>
    <w:rsid w:val="00E7417E"/>
    <w:rsid w:val="00E74227"/>
    <w:rsid w:val="00E75546"/>
    <w:rsid w:val="00E7647F"/>
    <w:rsid w:val="00E80174"/>
    <w:rsid w:val="00E8109C"/>
    <w:rsid w:val="00E82186"/>
    <w:rsid w:val="00E835E2"/>
    <w:rsid w:val="00E84FEA"/>
    <w:rsid w:val="00E85FFA"/>
    <w:rsid w:val="00E86D1C"/>
    <w:rsid w:val="00E90357"/>
    <w:rsid w:val="00E90E31"/>
    <w:rsid w:val="00E92670"/>
    <w:rsid w:val="00E94FDF"/>
    <w:rsid w:val="00E95D72"/>
    <w:rsid w:val="00EA07A1"/>
    <w:rsid w:val="00EA15BF"/>
    <w:rsid w:val="00EA6D5B"/>
    <w:rsid w:val="00EA7645"/>
    <w:rsid w:val="00EB02A8"/>
    <w:rsid w:val="00EB0806"/>
    <w:rsid w:val="00EB150E"/>
    <w:rsid w:val="00EB1F6F"/>
    <w:rsid w:val="00EB2213"/>
    <w:rsid w:val="00EB3391"/>
    <w:rsid w:val="00EB3872"/>
    <w:rsid w:val="00EB3899"/>
    <w:rsid w:val="00EB6A2A"/>
    <w:rsid w:val="00EB70BF"/>
    <w:rsid w:val="00EB77FA"/>
    <w:rsid w:val="00EB7F8D"/>
    <w:rsid w:val="00EC0378"/>
    <w:rsid w:val="00EC03EC"/>
    <w:rsid w:val="00EC043F"/>
    <w:rsid w:val="00EC0939"/>
    <w:rsid w:val="00EC1F28"/>
    <w:rsid w:val="00EC315C"/>
    <w:rsid w:val="00EC3166"/>
    <w:rsid w:val="00EC3E16"/>
    <w:rsid w:val="00EC4EF6"/>
    <w:rsid w:val="00EC5955"/>
    <w:rsid w:val="00EC620B"/>
    <w:rsid w:val="00EC639A"/>
    <w:rsid w:val="00EC68DD"/>
    <w:rsid w:val="00EC6A08"/>
    <w:rsid w:val="00EC6F8E"/>
    <w:rsid w:val="00EC7486"/>
    <w:rsid w:val="00EC78AD"/>
    <w:rsid w:val="00ED0592"/>
    <w:rsid w:val="00ED0BC8"/>
    <w:rsid w:val="00ED0D8A"/>
    <w:rsid w:val="00ED0DAE"/>
    <w:rsid w:val="00ED1320"/>
    <w:rsid w:val="00ED23ED"/>
    <w:rsid w:val="00ED4A3B"/>
    <w:rsid w:val="00ED5289"/>
    <w:rsid w:val="00ED571F"/>
    <w:rsid w:val="00ED5FD3"/>
    <w:rsid w:val="00ED6968"/>
    <w:rsid w:val="00ED69D2"/>
    <w:rsid w:val="00ED6C4A"/>
    <w:rsid w:val="00ED6F95"/>
    <w:rsid w:val="00ED7065"/>
    <w:rsid w:val="00ED71D6"/>
    <w:rsid w:val="00EE0942"/>
    <w:rsid w:val="00EE12A1"/>
    <w:rsid w:val="00EE1B90"/>
    <w:rsid w:val="00EE3662"/>
    <w:rsid w:val="00EE4AE9"/>
    <w:rsid w:val="00EE72CF"/>
    <w:rsid w:val="00EE756A"/>
    <w:rsid w:val="00EF07B0"/>
    <w:rsid w:val="00EF09E7"/>
    <w:rsid w:val="00EF1463"/>
    <w:rsid w:val="00EF2F19"/>
    <w:rsid w:val="00EF3418"/>
    <w:rsid w:val="00EF488F"/>
    <w:rsid w:val="00EF4C68"/>
    <w:rsid w:val="00EF7778"/>
    <w:rsid w:val="00F000FE"/>
    <w:rsid w:val="00F0073D"/>
    <w:rsid w:val="00F01369"/>
    <w:rsid w:val="00F0170A"/>
    <w:rsid w:val="00F02397"/>
    <w:rsid w:val="00F030FB"/>
    <w:rsid w:val="00F04E1D"/>
    <w:rsid w:val="00F05ED8"/>
    <w:rsid w:val="00F0618E"/>
    <w:rsid w:val="00F06751"/>
    <w:rsid w:val="00F07E4C"/>
    <w:rsid w:val="00F10984"/>
    <w:rsid w:val="00F11053"/>
    <w:rsid w:val="00F112C7"/>
    <w:rsid w:val="00F1335E"/>
    <w:rsid w:val="00F14415"/>
    <w:rsid w:val="00F14DB5"/>
    <w:rsid w:val="00F1726F"/>
    <w:rsid w:val="00F1754D"/>
    <w:rsid w:val="00F2096D"/>
    <w:rsid w:val="00F21B74"/>
    <w:rsid w:val="00F21CC0"/>
    <w:rsid w:val="00F21FD4"/>
    <w:rsid w:val="00F22126"/>
    <w:rsid w:val="00F24778"/>
    <w:rsid w:val="00F257AD"/>
    <w:rsid w:val="00F26B54"/>
    <w:rsid w:val="00F273C0"/>
    <w:rsid w:val="00F27D61"/>
    <w:rsid w:val="00F30027"/>
    <w:rsid w:val="00F30EA3"/>
    <w:rsid w:val="00F31752"/>
    <w:rsid w:val="00F3209E"/>
    <w:rsid w:val="00F325A7"/>
    <w:rsid w:val="00F32F85"/>
    <w:rsid w:val="00F33457"/>
    <w:rsid w:val="00F3518C"/>
    <w:rsid w:val="00F3770F"/>
    <w:rsid w:val="00F37CB0"/>
    <w:rsid w:val="00F40821"/>
    <w:rsid w:val="00F4190E"/>
    <w:rsid w:val="00F41965"/>
    <w:rsid w:val="00F41F9D"/>
    <w:rsid w:val="00F423F1"/>
    <w:rsid w:val="00F43FE1"/>
    <w:rsid w:val="00F45189"/>
    <w:rsid w:val="00F4720B"/>
    <w:rsid w:val="00F51ED2"/>
    <w:rsid w:val="00F52124"/>
    <w:rsid w:val="00F5314A"/>
    <w:rsid w:val="00F54012"/>
    <w:rsid w:val="00F54126"/>
    <w:rsid w:val="00F54241"/>
    <w:rsid w:val="00F56A45"/>
    <w:rsid w:val="00F57CA9"/>
    <w:rsid w:val="00F60680"/>
    <w:rsid w:val="00F629EE"/>
    <w:rsid w:val="00F62BC4"/>
    <w:rsid w:val="00F62C0F"/>
    <w:rsid w:val="00F62FAC"/>
    <w:rsid w:val="00F63929"/>
    <w:rsid w:val="00F63D9F"/>
    <w:rsid w:val="00F64BB5"/>
    <w:rsid w:val="00F64BDC"/>
    <w:rsid w:val="00F64CD9"/>
    <w:rsid w:val="00F64E08"/>
    <w:rsid w:val="00F65F50"/>
    <w:rsid w:val="00F665BE"/>
    <w:rsid w:val="00F67D21"/>
    <w:rsid w:val="00F705C3"/>
    <w:rsid w:val="00F7250B"/>
    <w:rsid w:val="00F7399C"/>
    <w:rsid w:val="00F73C78"/>
    <w:rsid w:val="00F74825"/>
    <w:rsid w:val="00F76B86"/>
    <w:rsid w:val="00F80663"/>
    <w:rsid w:val="00F811BA"/>
    <w:rsid w:val="00F8190E"/>
    <w:rsid w:val="00F82C51"/>
    <w:rsid w:val="00F83B0A"/>
    <w:rsid w:val="00F8468E"/>
    <w:rsid w:val="00F84F99"/>
    <w:rsid w:val="00F85B03"/>
    <w:rsid w:val="00F85E47"/>
    <w:rsid w:val="00F85FB6"/>
    <w:rsid w:val="00F8621D"/>
    <w:rsid w:val="00F86E78"/>
    <w:rsid w:val="00F8702B"/>
    <w:rsid w:val="00F91179"/>
    <w:rsid w:val="00F919C4"/>
    <w:rsid w:val="00F926F6"/>
    <w:rsid w:val="00F934C6"/>
    <w:rsid w:val="00F93C91"/>
    <w:rsid w:val="00F9475E"/>
    <w:rsid w:val="00F9530E"/>
    <w:rsid w:val="00F97253"/>
    <w:rsid w:val="00FA0615"/>
    <w:rsid w:val="00FA0B9F"/>
    <w:rsid w:val="00FA1294"/>
    <w:rsid w:val="00FA4060"/>
    <w:rsid w:val="00FA56B4"/>
    <w:rsid w:val="00FA5E3B"/>
    <w:rsid w:val="00FA68C6"/>
    <w:rsid w:val="00FA799A"/>
    <w:rsid w:val="00FB088A"/>
    <w:rsid w:val="00FB1014"/>
    <w:rsid w:val="00FB1FDD"/>
    <w:rsid w:val="00FB25C7"/>
    <w:rsid w:val="00FB28C9"/>
    <w:rsid w:val="00FB2CB4"/>
    <w:rsid w:val="00FB3733"/>
    <w:rsid w:val="00FB6B15"/>
    <w:rsid w:val="00FB6FAA"/>
    <w:rsid w:val="00FC0465"/>
    <w:rsid w:val="00FC096D"/>
    <w:rsid w:val="00FC0BFF"/>
    <w:rsid w:val="00FC2424"/>
    <w:rsid w:val="00FC2582"/>
    <w:rsid w:val="00FC375D"/>
    <w:rsid w:val="00FC3F50"/>
    <w:rsid w:val="00FC42D9"/>
    <w:rsid w:val="00FC47AF"/>
    <w:rsid w:val="00FC49FD"/>
    <w:rsid w:val="00FC578F"/>
    <w:rsid w:val="00FC61A4"/>
    <w:rsid w:val="00FC6610"/>
    <w:rsid w:val="00FC7D6D"/>
    <w:rsid w:val="00FD0301"/>
    <w:rsid w:val="00FD1F37"/>
    <w:rsid w:val="00FD1F6F"/>
    <w:rsid w:val="00FD28E1"/>
    <w:rsid w:val="00FD3674"/>
    <w:rsid w:val="00FD373A"/>
    <w:rsid w:val="00FD3955"/>
    <w:rsid w:val="00FD3E71"/>
    <w:rsid w:val="00FD407D"/>
    <w:rsid w:val="00FD5264"/>
    <w:rsid w:val="00FD61BF"/>
    <w:rsid w:val="00FD63FB"/>
    <w:rsid w:val="00FD739B"/>
    <w:rsid w:val="00FD76F5"/>
    <w:rsid w:val="00FD7B6E"/>
    <w:rsid w:val="00FE03FF"/>
    <w:rsid w:val="00FE0C0F"/>
    <w:rsid w:val="00FE0F13"/>
    <w:rsid w:val="00FE17D1"/>
    <w:rsid w:val="00FE25AD"/>
    <w:rsid w:val="00FE3AFF"/>
    <w:rsid w:val="00FE5377"/>
    <w:rsid w:val="00FE59AF"/>
    <w:rsid w:val="00FE60AA"/>
    <w:rsid w:val="00FE62E6"/>
    <w:rsid w:val="00FE67C9"/>
    <w:rsid w:val="00FE6B42"/>
    <w:rsid w:val="00FE769A"/>
    <w:rsid w:val="00FE79D4"/>
    <w:rsid w:val="00FE7DAB"/>
    <w:rsid w:val="00FF0424"/>
    <w:rsid w:val="00FF14B0"/>
    <w:rsid w:val="00FF1A38"/>
    <w:rsid w:val="00FF1E1A"/>
    <w:rsid w:val="00FF2F44"/>
    <w:rsid w:val="00FF537E"/>
    <w:rsid w:val="0201C8D3"/>
    <w:rsid w:val="08F8540F"/>
    <w:rsid w:val="0DBE1CFA"/>
    <w:rsid w:val="1153A08E"/>
    <w:rsid w:val="128D3538"/>
    <w:rsid w:val="14E25DC4"/>
    <w:rsid w:val="155E271E"/>
    <w:rsid w:val="1C06E1D1"/>
    <w:rsid w:val="1EEBEEC4"/>
    <w:rsid w:val="287057B3"/>
    <w:rsid w:val="2CE53557"/>
    <w:rsid w:val="2F0DCC48"/>
    <w:rsid w:val="38D1E528"/>
    <w:rsid w:val="3EB2FCF3"/>
    <w:rsid w:val="40E4D78E"/>
    <w:rsid w:val="431477FF"/>
    <w:rsid w:val="4A168067"/>
    <w:rsid w:val="4B73A639"/>
    <w:rsid w:val="4CF5BAD7"/>
    <w:rsid w:val="4D5A5AA4"/>
    <w:rsid w:val="5013C7F0"/>
    <w:rsid w:val="579A0992"/>
    <w:rsid w:val="5D9F1F1B"/>
    <w:rsid w:val="5DA38948"/>
    <w:rsid w:val="5F3E2C33"/>
    <w:rsid w:val="618BDCDC"/>
    <w:rsid w:val="623BDBEF"/>
    <w:rsid w:val="68FFD557"/>
    <w:rsid w:val="6B3438F7"/>
    <w:rsid w:val="6CB53F14"/>
    <w:rsid w:val="6EAF1E82"/>
    <w:rsid w:val="70EA4EB0"/>
    <w:rsid w:val="718A1D7D"/>
    <w:rsid w:val="71A9D98B"/>
    <w:rsid w:val="734FDCAB"/>
    <w:rsid w:val="73DE8C78"/>
    <w:rsid w:val="7A61A6CD"/>
    <w:rsid w:val="7BF445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B4DE7"/>
  <w15:chartTrackingRefBased/>
  <w15:docId w15:val="{0067BD06-D885-4224-800C-4D6361C2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5"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2593"/>
    <w:pPr>
      <w:spacing w:line="280" w:lineRule="exact"/>
    </w:pPr>
    <w:rPr>
      <w:rFonts w:ascii="Calibri" w:hAnsi="Calibri" w:cs="Calibri"/>
      <w:bCs/>
      <w:color w:val="000000"/>
      <w:kern w:val="24"/>
      <w:sz w:val="22"/>
      <w:szCs w:val="22"/>
    </w:rPr>
  </w:style>
  <w:style w:type="paragraph" w:styleId="Kop1">
    <w:name w:val="heading 1"/>
    <w:basedOn w:val="Standaard"/>
    <w:next w:val="Standaard"/>
    <w:link w:val="Kop1Char"/>
    <w:autoRedefine/>
    <w:uiPriority w:val="1"/>
    <w:qFormat/>
    <w:rsid w:val="00F3209E"/>
    <w:pPr>
      <w:keepNext/>
      <w:numPr>
        <w:numId w:val="1"/>
      </w:numPr>
      <w:spacing w:before="240" w:after="60" w:line="240" w:lineRule="auto"/>
      <w:outlineLvl w:val="0"/>
    </w:pPr>
    <w:rPr>
      <w:rFonts w:ascii="Arial" w:hAnsi="Arial" w:cs="Arial"/>
      <w:b/>
      <w:bCs w:val="0"/>
      <w:kern w:val="32"/>
      <w:sz w:val="32"/>
      <w:szCs w:val="32"/>
    </w:rPr>
  </w:style>
  <w:style w:type="paragraph" w:styleId="Kop2">
    <w:name w:val="heading 2"/>
    <w:aliases w:val="hoofdstuk"/>
    <w:basedOn w:val="Standaard"/>
    <w:next w:val="Standaard"/>
    <w:link w:val="Kop2Char"/>
    <w:uiPriority w:val="1"/>
    <w:qFormat/>
    <w:rsid w:val="00812593"/>
    <w:pPr>
      <w:keepNext/>
      <w:numPr>
        <w:ilvl w:val="1"/>
        <w:numId w:val="1"/>
      </w:numPr>
      <w:spacing w:before="240" w:after="60"/>
      <w:outlineLvl w:val="1"/>
    </w:pPr>
    <w:rPr>
      <w:rFonts w:ascii="Arial" w:hAnsi="Arial" w:cs="Arial"/>
      <w:b/>
      <w:bCs w:val="0"/>
      <w:i/>
      <w:iCs/>
      <w:sz w:val="28"/>
      <w:szCs w:val="28"/>
    </w:rPr>
  </w:style>
  <w:style w:type="paragraph" w:styleId="Kop3">
    <w:name w:val="heading 3"/>
    <w:aliases w:val="Bijlage,bijlage"/>
    <w:basedOn w:val="Standaard"/>
    <w:next w:val="Standaard"/>
    <w:link w:val="Kop3Char"/>
    <w:uiPriority w:val="1"/>
    <w:qFormat/>
    <w:rsid w:val="009F0F3B"/>
    <w:pPr>
      <w:keepNext/>
      <w:spacing w:before="240" w:after="60"/>
      <w:outlineLvl w:val="2"/>
    </w:pPr>
    <w:rPr>
      <w:rFonts w:ascii="Arial" w:hAnsi="Arial" w:cs="Arial"/>
      <w:b/>
      <w:bCs w:val="0"/>
      <w:sz w:val="26"/>
      <w:szCs w:val="26"/>
    </w:rPr>
  </w:style>
  <w:style w:type="paragraph" w:styleId="Kop4">
    <w:name w:val="heading 4"/>
    <w:aliases w:val="Major"/>
    <w:basedOn w:val="Plattetekst"/>
    <w:next w:val="Plattetekst"/>
    <w:uiPriority w:val="9"/>
    <w:qFormat/>
    <w:rsid w:val="00687205"/>
    <w:pPr>
      <w:tabs>
        <w:tab w:val="num" w:pos="2880"/>
      </w:tabs>
      <w:ind w:left="2880" w:hanging="360"/>
      <w:outlineLvl w:val="3"/>
    </w:pPr>
    <w:rPr>
      <w:rFonts w:ascii="GillSans Bold" w:hAnsi="GillSans Bold"/>
    </w:rPr>
  </w:style>
  <w:style w:type="paragraph" w:styleId="Kop5">
    <w:name w:val="heading 5"/>
    <w:basedOn w:val="Standaard"/>
    <w:next w:val="Standaard"/>
    <w:link w:val="Kop5Char"/>
    <w:uiPriority w:val="9"/>
    <w:semiHidden/>
    <w:unhideWhenUsed/>
    <w:qFormat/>
    <w:rsid w:val="00D436B8"/>
    <w:pPr>
      <w:keepNext/>
      <w:keepLines/>
      <w:widowControl w:val="0"/>
      <w:spacing w:before="40" w:after="120" w:line="240" w:lineRule="auto"/>
      <w:ind w:left="-567" w:firstLine="567"/>
      <w:outlineLvl w:val="4"/>
    </w:pPr>
    <w:rPr>
      <w:rFonts w:asciiTheme="majorHAnsi" w:eastAsiaTheme="majorEastAsia" w:hAnsiTheme="majorHAnsi" w:cstheme="majorBidi"/>
      <w:bCs w:val="0"/>
      <w:color w:val="0F4761" w:themeColor="accent1" w:themeShade="BF"/>
      <w:kern w:val="0"/>
      <w:lang w:eastAsia="en-US"/>
    </w:rPr>
  </w:style>
  <w:style w:type="paragraph" w:styleId="Kop6">
    <w:name w:val="heading 6"/>
    <w:basedOn w:val="Standaard"/>
    <w:next w:val="Standaard"/>
    <w:link w:val="Kop6Char"/>
    <w:uiPriority w:val="9"/>
    <w:semiHidden/>
    <w:unhideWhenUsed/>
    <w:qFormat/>
    <w:rsid w:val="00D436B8"/>
    <w:pPr>
      <w:keepNext/>
      <w:keepLines/>
      <w:widowControl w:val="0"/>
      <w:spacing w:before="40" w:after="120" w:line="240" w:lineRule="auto"/>
      <w:ind w:left="-567" w:firstLine="567"/>
      <w:outlineLvl w:val="5"/>
    </w:pPr>
    <w:rPr>
      <w:rFonts w:asciiTheme="majorHAnsi" w:eastAsiaTheme="majorEastAsia" w:hAnsiTheme="majorHAnsi" w:cstheme="majorBidi"/>
      <w:bCs w:val="0"/>
      <w:color w:val="0A2F40" w:themeColor="accent1" w:themeShade="7F"/>
      <w:kern w:val="0"/>
      <w:lang w:eastAsia="en-US"/>
    </w:rPr>
  </w:style>
  <w:style w:type="paragraph" w:styleId="Kop7">
    <w:name w:val="heading 7"/>
    <w:basedOn w:val="Standaard"/>
    <w:next w:val="Standaard"/>
    <w:link w:val="Kop7Char"/>
    <w:uiPriority w:val="9"/>
    <w:semiHidden/>
    <w:unhideWhenUsed/>
    <w:qFormat/>
    <w:rsid w:val="00D436B8"/>
    <w:pPr>
      <w:keepNext/>
      <w:keepLines/>
      <w:widowControl w:val="0"/>
      <w:spacing w:before="40" w:after="120" w:line="240" w:lineRule="auto"/>
      <w:ind w:left="-567" w:firstLine="567"/>
      <w:outlineLvl w:val="6"/>
    </w:pPr>
    <w:rPr>
      <w:rFonts w:asciiTheme="majorHAnsi" w:eastAsiaTheme="majorEastAsia" w:hAnsiTheme="majorHAnsi" w:cstheme="majorBidi"/>
      <w:bCs w:val="0"/>
      <w:i/>
      <w:iCs/>
      <w:color w:val="0A2F40" w:themeColor="accent1" w:themeShade="7F"/>
      <w:kern w:val="0"/>
      <w:lang w:eastAsia="en-US"/>
    </w:rPr>
  </w:style>
  <w:style w:type="paragraph" w:styleId="Kop8">
    <w:name w:val="heading 8"/>
    <w:basedOn w:val="Standaard"/>
    <w:next w:val="Standaard"/>
    <w:link w:val="Kop8Char"/>
    <w:uiPriority w:val="9"/>
    <w:semiHidden/>
    <w:unhideWhenUsed/>
    <w:qFormat/>
    <w:rsid w:val="00D436B8"/>
    <w:pPr>
      <w:keepNext/>
      <w:keepLines/>
      <w:widowControl w:val="0"/>
      <w:spacing w:before="40" w:after="120" w:line="240" w:lineRule="auto"/>
      <w:ind w:left="-567" w:firstLine="567"/>
      <w:outlineLvl w:val="7"/>
    </w:pPr>
    <w:rPr>
      <w:rFonts w:asciiTheme="majorHAnsi" w:eastAsiaTheme="majorEastAsia" w:hAnsiTheme="majorHAnsi" w:cstheme="majorBidi"/>
      <w:bCs w:val="0"/>
      <w:color w:val="272727" w:themeColor="text1" w:themeTint="D8"/>
      <w:kern w:val="0"/>
      <w:sz w:val="21"/>
      <w:szCs w:val="21"/>
      <w:lang w:eastAsia="en-US"/>
    </w:rPr>
  </w:style>
  <w:style w:type="paragraph" w:styleId="Kop9">
    <w:name w:val="heading 9"/>
    <w:basedOn w:val="Standaard"/>
    <w:next w:val="Standaard"/>
    <w:link w:val="Kop9Char"/>
    <w:uiPriority w:val="9"/>
    <w:semiHidden/>
    <w:unhideWhenUsed/>
    <w:qFormat/>
    <w:rsid w:val="00D436B8"/>
    <w:pPr>
      <w:keepNext/>
      <w:keepLines/>
      <w:widowControl w:val="0"/>
      <w:spacing w:before="40" w:after="120" w:line="240" w:lineRule="auto"/>
      <w:ind w:left="-567" w:firstLine="567"/>
      <w:outlineLvl w:val="8"/>
    </w:pPr>
    <w:rPr>
      <w:rFonts w:asciiTheme="majorHAnsi" w:eastAsiaTheme="majorEastAsia" w:hAnsiTheme="majorHAnsi" w:cstheme="majorBidi"/>
      <w:bCs w:val="0"/>
      <w:i/>
      <w:iCs/>
      <w:color w:val="272727" w:themeColor="text1" w:themeTint="D8"/>
      <w:kern w:val="0"/>
      <w:sz w:val="21"/>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5C64B2"/>
    <w:pPr>
      <w:tabs>
        <w:tab w:val="left" w:pos="400"/>
        <w:tab w:val="right" w:leader="dot" w:pos="9356"/>
      </w:tabs>
    </w:pPr>
  </w:style>
  <w:style w:type="character" w:styleId="Hyperlink">
    <w:name w:val="Hyperlink"/>
    <w:uiPriority w:val="99"/>
    <w:rsid w:val="00CD3FDA"/>
    <w:rPr>
      <w:color w:val="0000FF"/>
      <w:u w:val="single"/>
    </w:rPr>
  </w:style>
  <w:style w:type="paragraph" w:styleId="Inhopg2">
    <w:name w:val="toc 2"/>
    <w:basedOn w:val="Standaard"/>
    <w:next w:val="Standaard"/>
    <w:autoRedefine/>
    <w:uiPriority w:val="39"/>
    <w:rsid w:val="009705C8"/>
    <w:pPr>
      <w:ind w:left="240"/>
    </w:pPr>
  </w:style>
  <w:style w:type="paragraph" w:styleId="Koptekst">
    <w:name w:val="header"/>
    <w:basedOn w:val="Standaard"/>
    <w:link w:val="KoptekstChar"/>
    <w:uiPriority w:val="99"/>
    <w:rsid w:val="00DF3061"/>
    <w:pPr>
      <w:tabs>
        <w:tab w:val="center" w:pos="4703"/>
        <w:tab w:val="right" w:pos="9406"/>
      </w:tabs>
    </w:pPr>
  </w:style>
  <w:style w:type="paragraph" w:styleId="Voettekst">
    <w:name w:val="footer"/>
    <w:basedOn w:val="Standaard"/>
    <w:link w:val="VoettekstChar"/>
    <w:uiPriority w:val="99"/>
    <w:rsid w:val="00DF3061"/>
    <w:pPr>
      <w:tabs>
        <w:tab w:val="center" w:pos="4703"/>
        <w:tab w:val="right" w:pos="9406"/>
      </w:tabs>
    </w:pPr>
  </w:style>
  <w:style w:type="character" w:styleId="Paginanummer">
    <w:name w:val="page number"/>
    <w:basedOn w:val="Standaardalinea-lettertype"/>
    <w:rsid w:val="00DF3061"/>
  </w:style>
  <w:style w:type="table" w:styleId="Tabelraster">
    <w:name w:val="Table Grid"/>
    <w:basedOn w:val="Standaardtabel"/>
    <w:rsid w:val="002C3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uiPriority w:val="1"/>
    <w:rsid w:val="00F3209E"/>
    <w:rPr>
      <w:rFonts w:ascii="Arial" w:hAnsi="Arial" w:cs="Arial"/>
      <w:b/>
      <w:color w:val="000000"/>
      <w:kern w:val="32"/>
      <w:sz w:val="32"/>
      <w:szCs w:val="32"/>
    </w:rPr>
  </w:style>
  <w:style w:type="paragraph" w:styleId="Voetnoottekst">
    <w:name w:val="footnote text"/>
    <w:basedOn w:val="Standaard"/>
    <w:link w:val="VoetnoottekstChar"/>
    <w:uiPriority w:val="99"/>
    <w:semiHidden/>
    <w:rsid w:val="00462B1A"/>
    <w:pPr>
      <w:widowControl w:val="0"/>
    </w:pPr>
    <w:rPr>
      <w:rFonts w:ascii="Arial Narrow" w:hAnsi="Arial Narrow"/>
      <w:sz w:val="20"/>
      <w:szCs w:val="20"/>
    </w:rPr>
  </w:style>
  <w:style w:type="character" w:styleId="Voetnootmarkering">
    <w:name w:val="footnote reference"/>
    <w:uiPriority w:val="99"/>
    <w:semiHidden/>
    <w:rsid w:val="00462B1A"/>
    <w:rPr>
      <w:noProof w:val="0"/>
      <w:vertAlign w:val="superscript"/>
      <w:lang w:val="en-GB"/>
    </w:rPr>
  </w:style>
  <w:style w:type="paragraph" w:styleId="Plattetekst">
    <w:name w:val="Body Text"/>
    <w:aliases w:val="Platte tekst Char,normaal def Char,normal def Char"/>
    <w:basedOn w:val="Standaard"/>
    <w:link w:val="PlattetekstChar1"/>
    <w:rsid w:val="00687205"/>
    <w:pPr>
      <w:keepLines/>
      <w:tabs>
        <w:tab w:val="left" w:pos="425"/>
        <w:tab w:val="left" w:pos="851"/>
        <w:tab w:val="left" w:pos="1276"/>
      </w:tabs>
      <w:spacing w:before="300" w:line="300" w:lineRule="atLeast"/>
    </w:pPr>
    <w:rPr>
      <w:rFonts w:ascii="GillSans Light" w:eastAsia="Times" w:hAnsi="GillSans Light"/>
      <w:sz w:val="24"/>
    </w:rPr>
  </w:style>
  <w:style w:type="paragraph" w:styleId="Lijstopsomteken">
    <w:name w:val="List Bullet"/>
    <w:basedOn w:val="Standaard"/>
    <w:autoRedefine/>
    <w:rsid w:val="00687205"/>
    <w:pPr>
      <w:keepLines/>
      <w:tabs>
        <w:tab w:val="num" w:pos="425"/>
        <w:tab w:val="left" w:pos="851"/>
        <w:tab w:val="left" w:pos="1276"/>
        <w:tab w:val="left" w:pos="1701"/>
      </w:tabs>
      <w:spacing w:line="300" w:lineRule="atLeast"/>
      <w:ind w:left="425" w:hanging="425"/>
    </w:pPr>
    <w:rPr>
      <w:rFonts w:ascii="GillSans Light" w:eastAsia="Times" w:hAnsi="GillSans Light"/>
      <w:sz w:val="20"/>
      <w:szCs w:val="20"/>
    </w:rPr>
  </w:style>
  <w:style w:type="paragraph" w:styleId="Lijstopsomteken2">
    <w:name w:val="List Bullet 2"/>
    <w:basedOn w:val="Lijstopsomteken"/>
    <w:autoRedefine/>
    <w:rsid w:val="00687205"/>
    <w:pPr>
      <w:tabs>
        <w:tab w:val="clear" w:pos="425"/>
        <w:tab w:val="num" w:pos="851"/>
      </w:tabs>
      <w:ind w:left="851" w:hanging="426"/>
    </w:pPr>
  </w:style>
  <w:style w:type="paragraph" w:styleId="Lijstopsomteken3">
    <w:name w:val="List Bullet 3"/>
    <w:basedOn w:val="Lijstopsomteken2"/>
    <w:next w:val="Lijstopsomteken2"/>
    <w:autoRedefine/>
    <w:rsid w:val="00687205"/>
    <w:pPr>
      <w:tabs>
        <w:tab w:val="clear" w:pos="851"/>
        <w:tab w:val="left" w:pos="425"/>
        <w:tab w:val="num" w:pos="1276"/>
      </w:tabs>
      <w:ind w:left="1276" w:hanging="425"/>
    </w:pPr>
  </w:style>
  <w:style w:type="character" w:customStyle="1" w:styleId="PlattetekstChar1">
    <w:name w:val="Platte tekst Char1"/>
    <w:aliases w:val="Platte tekst Char Char,normaal def Char Char,normal def Char Char"/>
    <w:link w:val="Plattetekst"/>
    <w:rsid w:val="00687205"/>
    <w:rPr>
      <w:rFonts w:ascii="GillSans Light" w:eastAsia="Times" w:hAnsi="GillSans Light"/>
      <w:sz w:val="24"/>
      <w:szCs w:val="24"/>
      <w:lang w:val="nl-NL" w:eastAsia="nl-NL" w:bidi="ar-SA"/>
    </w:rPr>
  </w:style>
  <w:style w:type="character" w:customStyle="1" w:styleId="VoettekstChar">
    <w:name w:val="Voettekst Char"/>
    <w:link w:val="Voettekst"/>
    <w:uiPriority w:val="99"/>
    <w:rsid w:val="005B140A"/>
    <w:rPr>
      <w:rFonts w:ascii="Arial" w:hAnsi="Arial"/>
      <w:szCs w:val="24"/>
      <w:lang w:val="en-US" w:eastAsia="en-US"/>
    </w:rPr>
  </w:style>
  <w:style w:type="character" w:styleId="Verwijzingopmerking">
    <w:name w:val="annotation reference"/>
    <w:uiPriority w:val="99"/>
    <w:semiHidden/>
    <w:unhideWhenUsed/>
    <w:rsid w:val="005E1C24"/>
    <w:rPr>
      <w:sz w:val="16"/>
      <w:szCs w:val="16"/>
    </w:rPr>
  </w:style>
  <w:style w:type="paragraph" w:styleId="Tekstopmerking">
    <w:name w:val="annotation text"/>
    <w:basedOn w:val="Standaard"/>
    <w:link w:val="TekstopmerkingChar"/>
    <w:uiPriority w:val="99"/>
    <w:unhideWhenUsed/>
    <w:rsid w:val="005E1C24"/>
    <w:rPr>
      <w:szCs w:val="20"/>
    </w:rPr>
  </w:style>
  <w:style w:type="character" w:customStyle="1" w:styleId="TekstopmerkingChar">
    <w:name w:val="Tekst opmerking Char"/>
    <w:link w:val="Tekstopmerking"/>
    <w:uiPriority w:val="99"/>
    <w:rsid w:val="005E1C24"/>
    <w:rPr>
      <w:rFonts w:ascii="Arial" w:hAnsi="Arial"/>
      <w:lang w:val="en-US" w:eastAsia="en-US"/>
    </w:rPr>
  </w:style>
  <w:style w:type="paragraph" w:styleId="Onderwerpvanopmerking">
    <w:name w:val="annotation subject"/>
    <w:basedOn w:val="Tekstopmerking"/>
    <w:next w:val="Tekstopmerking"/>
    <w:link w:val="OnderwerpvanopmerkingChar"/>
    <w:uiPriority w:val="99"/>
    <w:semiHidden/>
    <w:unhideWhenUsed/>
    <w:rsid w:val="005E1C24"/>
    <w:rPr>
      <w:b/>
      <w:bCs w:val="0"/>
    </w:rPr>
  </w:style>
  <w:style w:type="character" w:customStyle="1" w:styleId="OnderwerpvanopmerkingChar">
    <w:name w:val="Onderwerp van opmerking Char"/>
    <w:link w:val="Onderwerpvanopmerking"/>
    <w:uiPriority w:val="99"/>
    <w:semiHidden/>
    <w:rsid w:val="005E1C24"/>
    <w:rPr>
      <w:rFonts w:ascii="Arial" w:hAnsi="Arial"/>
      <w:b/>
      <w:bCs/>
      <w:lang w:val="en-US" w:eastAsia="en-US"/>
    </w:rPr>
  </w:style>
  <w:style w:type="paragraph" w:styleId="Ballontekst">
    <w:name w:val="Balloon Text"/>
    <w:basedOn w:val="Standaard"/>
    <w:link w:val="BallontekstChar"/>
    <w:uiPriority w:val="99"/>
    <w:semiHidden/>
    <w:unhideWhenUsed/>
    <w:rsid w:val="005E1C24"/>
    <w:rPr>
      <w:rFonts w:ascii="Tahoma" w:hAnsi="Tahoma" w:cs="Tahoma"/>
      <w:sz w:val="16"/>
      <w:szCs w:val="16"/>
    </w:rPr>
  </w:style>
  <w:style w:type="character" w:customStyle="1" w:styleId="BallontekstChar">
    <w:name w:val="Ballontekst Char"/>
    <w:link w:val="Ballontekst"/>
    <w:uiPriority w:val="99"/>
    <w:semiHidden/>
    <w:rsid w:val="005E1C24"/>
    <w:rPr>
      <w:rFonts w:ascii="Tahoma" w:hAnsi="Tahoma" w:cs="Tahoma"/>
      <w:sz w:val="16"/>
      <w:szCs w:val="16"/>
      <w:lang w:val="en-US" w:eastAsia="en-US"/>
    </w:rPr>
  </w:style>
  <w:style w:type="paragraph" w:styleId="Tekstzonderopmaak">
    <w:name w:val="Plain Text"/>
    <w:basedOn w:val="Standaard"/>
    <w:link w:val="TekstzonderopmaakChar"/>
    <w:uiPriority w:val="99"/>
    <w:unhideWhenUsed/>
    <w:rsid w:val="00F43FE1"/>
    <w:rPr>
      <w:rFonts w:eastAsia="Calibri" w:cs="Consolas"/>
      <w:szCs w:val="21"/>
    </w:rPr>
  </w:style>
  <w:style w:type="character" w:customStyle="1" w:styleId="TekstzonderopmaakChar">
    <w:name w:val="Tekst zonder opmaak Char"/>
    <w:link w:val="Tekstzonderopmaak"/>
    <w:uiPriority w:val="99"/>
    <w:rsid w:val="00F43FE1"/>
    <w:rPr>
      <w:rFonts w:ascii="Calibri" w:eastAsia="Calibri" w:hAnsi="Calibri" w:cs="Consolas"/>
      <w:sz w:val="22"/>
      <w:szCs w:val="21"/>
      <w:lang w:eastAsia="en-US"/>
    </w:rPr>
  </w:style>
  <w:style w:type="paragraph" w:customStyle="1" w:styleId="Kleurrijkelijst-accent11">
    <w:name w:val="Kleurrijke lijst - accent 11"/>
    <w:basedOn w:val="Standaard"/>
    <w:uiPriority w:val="34"/>
    <w:qFormat/>
    <w:rsid w:val="007A3936"/>
    <w:pPr>
      <w:spacing w:after="160" w:line="259" w:lineRule="auto"/>
      <w:ind w:left="720"/>
    </w:pPr>
    <w:rPr>
      <w:rFonts w:eastAsia="Calibri" w:cs="Times New Roman"/>
    </w:rPr>
  </w:style>
  <w:style w:type="paragraph" w:styleId="Normaalweb">
    <w:name w:val="Normal (Web)"/>
    <w:basedOn w:val="Standaard"/>
    <w:uiPriority w:val="99"/>
    <w:unhideWhenUsed/>
    <w:rsid w:val="00C465BB"/>
    <w:pPr>
      <w:spacing w:before="100" w:beforeAutospacing="1" w:after="100" w:afterAutospacing="1"/>
    </w:pPr>
    <w:rPr>
      <w:rFonts w:ascii="Times New Roman" w:hAnsi="Times New Roman"/>
      <w:sz w:val="24"/>
    </w:rPr>
  </w:style>
  <w:style w:type="paragraph" w:styleId="Kopvaninhoudsopgave">
    <w:name w:val="TOC Heading"/>
    <w:basedOn w:val="Kop1"/>
    <w:next w:val="Standaard"/>
    <w:uiPriority w:val="39"/>
    <w:unhideWhenUsed/>
    <w:qFormat/>
    <w:rsid w:val="001C22EE"/>
    <w:pPr>
      <w:keepLines/>
      <w:spacing w:after="0" w:line="259" w:lineRule="auto"/>
      <w:outlineLvl w:val="9"/>
    </w:pPr>
    <w:rPr>
      <w:rFonts w:ascii="Calibri Light" w:hAnsi="Calibri Light" w:cs="Times New Roman"/>
      <w:b w:val="0"/>
      <w:bCs/>
      <w:color w:val="2E74B5"/>
      <w:kern w:val="0"/>
    </w:rPr>
  </w:style>
  <w:style w:type="paragraph" w:styleId="Inhopg3">
    <w:name w:val="toc 3"/>
    <w:basedOn w:val="Standaard"/>
    <w:next w:val="Standaard"/>
    <w:autoRedefine/>
    <w:uiPriority w:val="39"/>
    <w:unhideWhenUsed/>
    <w:rsid w:val="005C64B2"/>
    <w:pPr>
      <w:tabs>
        <w:tab w:val="right" w:leader="dot" w:pos="9396"/>
      </w:tabs>
    </w:pPr>
  </w:style>
  <w:style w:type="character" w:styleId="Onopgelostemelding">
    <w:name w:val="Unresolved Mention"/>
    <w:uiPriority w:val="99"/>
    <w:semiHidden/>
    <w:unhideWhenUsed/>
    <w:rsid w:val="00130BA8"/>
    <w:rPr>
      <w:color w:val="605E5C"/>
      <w:shd w:val="clear" w:color="auto" w:fill="E1DFDD"/>
    </w:rPr>
  </w:style>
  <w:style w:type="character" w:styleId="GevolgdeHyperlink">
    <w:name w:val="FollowedHyperlink"/>
    <w:uiPriority w:val="99"/>
    <w:semiHidden/>
    <w:unhideWhenUsed/>
    <w:rsid w:val="005514CA"/>
    <w:rPr>
      <w:color w:val="954F72"/>
      <w:u w:val="single"/>
    </w:rPr>
  </w:style>
  <w:style w:type="paragraph" w:customStyle="1" w:styleId="paragraph">
    <w:name w:val="paragraph"/>
    <w:basedOn w:val="Standaard"/>
    <w:rsid w:val="000F5BA8"/>
    <w:pPr>
      <w:spacing w:before="100" w:beforeAutospacing="1" w:after="100" w:afterAutospacing="1"/>
    </w:pPr>
    <w:rPr>
      <w:rFonts w:ascii="Times New Roman" w:hAnsi="Times New Roman"/>
      <w:sz w:val="24"/>
    </w:rPr>
  </w:style>
  <w:style w:type="character" w:customStyle="1" w:styleId="normaltextrun">
    <w:name w:val="normaltextrun"/>
    <w:rsid w:val="000F5BA8"/>
  </w:style>
  <w:style w:type="paragraph" w:styleId="Lijstalinea">
    <w:name w:val="List Paragraph"/>
    <w:aliases w:val="-_BOMW"/>
    <w:basedOn w:val="Standaard"/>
    <w:link w:val="LijstalineaChar"/>
    <w:uiPriority w:val="34"/>
    <w:qFormat/>
    <w:rsid w:val="000F5BA8"/>
    <w:pPr>
      <w:spacing w:after="160" w:line="259" w:lineRule="auto"/>
      <w:ind w:left="720"/>
      <w:contextualSpacing/>
    </w:pPr>
    <w:rPr>
      <w:rFonts w:eastAsia="Calibri" w:cs="Times New Roman"/>
    </w:rPr>
  </w:style>
  <w:style w:type="paragraph" w:styleId="Revisie">
    <w:name w:val="Revision"/>
    <w:hidden/>
    <w:uiPriority w:val="71"/>
    <w:rsid w:val="00B81DD4"/>
    <w:rPr>
      <w:rFonts w:ascii="Calibri" w:hAnsi="Calibri" w:cs="Calibri"/>
      <w:bCs/>
      <w:color w:val="000000"/>
      <w:kern w:val="24"/>
      <w:sz w:val="22"/>
      <w:szCs w:val="22"/>
    </w:rPr>
  </w:style>
  <w:style w:type="paragraph" w:customStyle="1" w:styleId="Default">
    <w:name w:val="Default"/>
    <w:link w:val="DefaultChar"/>
    <w:rsid w:val="000E1CA2"/>
    <w:pPr>
      <w:autoSpaceDE w:val="0"/>
      <w:autoSpaceDN w:val="0"/>
      <w:adjustRightInd w:val="0"/>
    </w:pPr>
    <w:rPr>
      <w:rFonts w:ascii="Calibri" w:hAnsi="Calibri" w:cs="Calibri"/>
      <w:color w:val="000000"/>
      <w:sz w:val="24"/>
      <w:szCs w:val="24"/>
    </w:rPr>
  </w:style>
  <w:style w:type="paragraph" w:customStyle="1" w:styleId="kop30">
    <w:name w:val="kop 3"/>
    <w:basedOn w:val="Default"/>
    <w:link w:val="kop3Char0"/>
    <w:qFormat/>
    <w:rsid w:val="00D55A33"/>
    <w:rPr>
      <w:sz w:val="22"/>
    </w:rPr>
  </w:style>
  <w:style w:type="paragraph" w:styleId="Geenafstand">
    <w:name w:val="No Spacing"/>
    <w:aliases w:val="STANDAARD"/>
    <w:uiPriority w:val="5"/>
    <w:qFormat/>
    <w:rsid w:val="00D07068"/>
    <w:pPr>
      <w:jc w:val="both"/>
    </w:pPr>
    <w:rPr>
      <w:rFonts w:ascii="Calibri" w:eastAsia="Calibri" w:hAnsi="Calibri"/>
      <w:sz w:val="22"/>
      <w:szCs w:val="22"/>
      <w:lang w:eastAsia="en-US"/>
    </w:rPr>
  </w:style>
  <w:style w:type="character" w:customStyle="1" w:styleId="DefaultChar">
    <w:name w:val="Default Char"/>
    <w:link w:val="Default"/>
    <w:rsid w:val="00D55A33"/>
    <w:rPr>
      <w:rFonts w:ascii="Calibri" w:hAnsi="Calibri" w:cs="Calibri"/>
      <w:color w:val="000000"/>
      <w:sz w:val="24"/>
      <w:szCs w:val="24"/>
    </w:rPr>
  </w:style>
  <w:style w:type="character" w:customStyle="1" w:styleId="kop3Char0">
    <w:name w:val="kop 3 Char"/>
    <w:link w:val="kop30"/>
    <w:rsid w:val="00D55A33"/>
    <w:rPr>
      <w:rFonts w:ascii="Calibri" w:hAnsi="Calibri" w:cs="Calibri"/>
      <w:color w:val="000000"/>
      <w:sz w:val="22"/>
      <w:szCs w:val="24"/>
    </w:rPr>
  </w:style>
  <w:style w:type="character" w:customStyle="1" w:styleId="VoetnoottekstChar">
    <w:name w:val="Voetnoottekst Char"/>
    <w:link w:val="Voetnoottekst"/>
    <w:uiPriority w:val="99"/>
    <w:semiHidden/>
    <w:rsid w:val="002063E5"/>
    <w:rPr>
      <w:rFonts w:ascii="Arial Narrow" w:hAnsi="Arial Narrow" w:cs="Calibri"/>
      <w:bCs/>
      <w:color w:val="000000"/>
      <w:kern w:val="24"/>
    </w:rPr>
  </w:style>
  <w:style w:type="character" w:customStyle="1" w:styleId="spellingerror">
    <w:name w:val="spellingerror"/>
    <w:rsid w:val="00581D9B"/>
  </w:style>
  <w:style w:type="character" w:customStyle="1" w:styleId="eop">
    <w:name w:val="eop"/>
    <w:rsid w:val="006E7E83"/>
  </w:style>
  <w:style w:type="character" w:customStyle="1" w:styleId="Kop3Char">
    <w:name w:val="Kop 3 Char"/>
    <w:aliases w:val="Bijlage Char,bijlage Char"/>
    <w:link w:val="Kop3"/>
    <w:uiPriority w:val="1"/>
    <w:rsid w:val="00F97253"/>
    <w:rPr>
      <w:rFonts w:ascii="Arial" w:hAnsi="Arial" w:cs="Arial"/>
      <w:b/>
      <w:color w:val="000000"/>
      <w:kern w:val="24"/>
      <w:sz w:val="26"/>
      <w:szCs w:val="26"/>
    </w:rPr>
  </w:style>
  <w:style w:type="paragraph" w:customStyle="1" w:styleId="xxxmsonormal">
    <w:name w:val="x_xxmsonormal"/>
    <w:basedOn w:val="Standaard"/>
    <w:uiPriority w:val="99"/>
    <w:rsid w:val="00AD6BB2"/>
    <w:pPr>
      <w:spacing w:line="240" w:lineRule="auto"/>
    </w:pPr>
    <w:rPr>
      <w:rFonts w:ascii="Times New Roman" w:eastAsia="Calibri" w:hAnsi="Times New Roman" w:cs="Times New Roman"/>
      <w:bCs w:val="0"/>
      <w:color w:val="auto"/>
      <w:kern w:val="0"/>
      <w:sz w:val="24"/>
      <w:szCs w:val="24"/>
    </w:rPr>
  </w:style>
  <w:style w:type="character" w:styleId="Intensievebenadrukking">
    <w:name w:val="Intense Emphasis"/>
    <w:uiPriority w:val="66"/>
    <w:qFormat/>
    <w:rsid w:val="00E8109C"/>
    <w:rPr>
      <w:i/>
      <w:iCs/>
      <w:color w:val="5B9BD5"/>
    </w:rPr>
  </w:style>
  <w:style w:type="character" w:styleId="Intensieveverwijzing">
    <w:name w:val="Intense Reference"/>
    <w:uiPriority w:val="68"/>
    <w:qFormat/>
    <w:rsid w:val="00E8109C"/>
    <w:rPr>
      <w:b/>
      <w:bCs/>
      <w:smallCaps/>
      <w:color w:val="5B9BD5"/>
      <w:spacing w:val="5"/>
    </w:rPr>
  </w:style>
  <w:style w:type="character" w:customStyle="1" w:styleId="contextualspellingandgrammarerror">
    <w:name w:val="contextualspellingandgrammarerror"/>
    <w:rsid w:val="004E4857"/>
  </w:style>
  <w:style w:type="paragraph" w:styleId="Duidelijkcitaat">
    <w:name w:val="Intense Quote"/>
    <w:basedOn w:val="Standaard"/>
    <w:next w:val="Standaard"/>
    <w:link w:val="DuidelijkcitaatChar"/>
    <w:uiPriority w:val="60"/>
    <w:qFormat/>
    <w:rsid w:val="0099249F"/>
    <w:pPr>
      <w:pBdr>
        <w:top w:val="single" w:sz="4" w:space="10" w:color="5B9BD5"/>
        <w:bottom w:val="single" w:sz="4" w:space="10" w:color="5B9BD5"/>
      </w:pBdr>
      <w:spacing w:before="360" w:after="360"/>
      <w:ind w:left="864" w:right="864"/>
      <w:jc w:val="center"/>
    </w:pPr>
    <w:rPr>
      <w:i/>
      <w:iCs/>
      <w:color w:val="5B9BD5"/>
    </w:rPr>
  </w:style>
  <w:style w:type="character" w:customStyle="1" w:styleId="DuidelijkcitaatChar">
    <w:name w:val="Duidelijk citaat Char"/>
    <w:link w:val="Duidelijkcitaat"/>
    <w:uiPriority w:val="60"/>
    <w:rsid w:val="0099249F"/>
    <w:rPr>
      <w:rFonts w:ascii="Calibri" w:hAnsi="Calibri" w:cs="Calibri"/>
      <w:bCs/>
      <w:i/>
      <w:iCs/>
      <w:color w:val="5B9BD5"/>
      <w:kern w:val="24"/>
      <w:sz w:val="22"/>
      <w:szCs w:val="22"/>
    </w:rPr>
  </w:style>
  <w:style w:type="character" w:styleId="Subtieleverwijzing">
    <w:name w:val="Subtle Reference"/>
    <w:uiPriority w:val="67"/>
    <w:qFormat/>
    <w:rsid w:val="0099249F"/>
    <w:rPr>
      <w:smallCaps/>
      <w:color w:val="5A5A5A"/>
    </w:rPr>
  </w:style>
  <w:style w:type="table" w:customStyle="1" w:styleId="TableGrid">
    <w:name w:val="TableGrid"/>
    <w:rsid w:val="00057F79"/>
    <w:rPr>
      <w:rFonts w:ascii="Calibri" w:hAnsi="Calibri"/>
      <w:sz w:val="22"/>
      <w:szCs w:val="22"/>
    </w:rPr>
    <w:tblPr>
      <w:tblCellMar>
        <w:top w:w="0" w:type="dxa"/>
        <w:left w:w="0" w:type="dxa"/>
        <w:bottom w:w="0" w:type="dxa"/>
        <w:right w:w="0" w:type="dxa"/>
      </w:tblCellMar>
    </w:tblPr>
  </w:style>
  <w:style w:type="paragraph" w:customStyle="1" w:styleId="kop20">
    <w:name w:val="kop 2"/>
    <w:basedOn w:val="Kop2"/>
    <w:link w:val="kop2Char0"/>
    <w:qFormat/>
    <w:rsid w:val="00D45F00"/>
    <w:rPr>
      <w:rFonts w:ascii="Calibri Light" w:hAnsi="Calibri Light"/>
      <w:color w:val="2E74B5"/>
    </w:rPr>
  </w:style>
  <w:style w:type="paragraph" w:customStyle="1" w:styleId="3">
    <w:name w:val="3"/>
    <w:basedOn w:val="Kop3"/>
    <w:link w:val="3Char"/>
    <w:qFormat/>
    <w:rsid w:val="00D45F00"/>
    <w:pPr>
      <w:numPr>
        <w:ilvl w:val="2"/>
        <w:numId w:val="9"/>
      </w:numPr>
    </w:pPr>
    <w:rPr>
      <w:rFonts w:ascii="Calibri Light" w:hAnsi="Calibri Light"/>
      <w:color w:val="2E74B5"/>
    </w:rPr>
  </w:style>
  <w:style w:type="character" w:customStyle="1" w:styleId="Kop2Char">
    <w:name w:val="Kop 2 Char"/>
    <w:aliases w:val="hoofdstuk Char"/>
    <w:link w:val="Kop2"/>
    <w:uiPriority w:val="1"/>
    <w:rsid w:val="00D45F00"/>
    <w:rPr>
      <w:rFonts w:ascii="Arial" w:hAnsi="Arial" w:cs="Arial"/>
      <w:b/>
      <w:i/>
      <w:iCs/>
      <w:color w:val="000000"/>
      <w:kern w:val="24"/>
      <w:sz w:val="28"/>
      <w:szCs w:val="28"/>
    </w:rPr>
  </w:style>
  <w:style w:type="character" w:customStyle="1" w:styleId="kop2Char0">
    <w:name w:val="kop 2 Char"/>
    <w:link w:val="kop20"/>
    <w:rsid w:val="00D45F00"/>
    <w:rPr>
      <w:rFonts w:ascii="Calibri Light" w:hAnsi="Calibri Light" w:cs="Arial"/>
      <w:b/>
      <w:i/>
      <w:iCs/>
      <w:color w:val="2E74B5"/>
      <w:kern w:val="24"/>
      <w:sz w:val="28"/>
      <w:szCs w:val="28"/>
    </w:rPr>
  </w:style>
  <w:style w:type="paragraph" w:customStyle="1" w:styleId="Stijl1">
    <w:name w:val="Stijl1"/>
    <w:basedOn w:val="Kop1"/>
    <w:link w:val="Stijl1Char"/>
    <w:qFormat/>
    <w:rsid w:val="00C2498B"/>
    <w:rPr>
      <w:rFonts w:ascii="Calibri Light" w:hAnsi="Calibri Light"/>
      <w:color w:val="2E74B5"/>
    </w:rPr>
  </w:style>
  <w:style w:type="character" w:customStyle="1" w:styleId="3Char">
    <w:name w:val="3 Char"/>
    <w:link w:val="3"/>
    <w:rsid w:val="00D45F00"/>
    <w:rPr>
      <w:rFonts w:ascii="Calibri Light" w:hAnsi="Calibri Light" w:cs="Arial"/>
      <w:b/>
      <w:color w:val="2E74B5"/>
      <w:kern w:val="24"/>
      <w:sz w:val="26"/>
      <w:szCs w:val="26"/>
    </w:rPr>
  </w:style>
  <w:style w:type="paragraph" w:customStyle="1" w:styleId="33">
    <w:name w:val="33"/>
    <w:basedOn w:val="Kop3"/>
    <w:link w:val="33Char"/>
    <w:qFormat/>
    <w:rsid w:val="0001312D"/>
    <w:pPr>
      <w:numPr>
        <w:ilvl w:val="2"/>
        <w:numId w:val="1"/>
      </w:numPr>
      <w:ind w:left="1713"/>
    </w:pPr>
    <w:rPr>
      <w:color w:val="2E74B5"/>
    </w:rPr>
  </w:style>
  <w:style w:type="character" w:customStyle="1" w:styleId="Stijl1Char">
    <w:name w:val="Stijl1 Char"/>
    <w:link w:val="Stijl1"/>
    <w:rsid w:val="00C2498B"/>
    <w:rPr>
      <w:rFonts w:ascii="Calibri Light" w:hAnsi="Calibri Light" w:cs="Arial"/>
      <w:b/>
      <w:color w:val="2E74B5"/>
      <w:kern w:val="32"/>
      <w:sz w:val="32"/>
      <w:szCs w:val="32"/>
    </w:rPr>
  </w:style>
  <w:style w:type="paragraph" w:customStyle="1" w:styleId="333">
    <w:name w:val="333"/>
    <w:basedOn w:val="33"/>
    <w:link w:val="333Char"/>
    <w:qFormat/>
    <w:rsid w:val="0001312D"/>
    <w:pPr>
      <w:ind w:left="720"/>
    </w:pPr>
    <w:rPr>
      <w:rFonts w:ascii="Calibri Light" w:hAnsi="Calibri Light"/>
    </w:rPr>
  </w:style>
  <w:style w:type="character" w:customStyle="1" w:styleId="33Char">
    <w:name w:val="33 Char"/>
    <w:link w:val="33"/>
    <w:rsid w:val="0001312D"/>
    <w:rPr>
      <w:rFonts w:ascii="Arial" w:hAnsi="Arial" w:cs="Arial"/>
      <w:b/>
      <w:color w:val="2E74B5"/>
      <w:kern w:val="24"/>
      <w:sz w:val="26"/>
      <w:szCs w:val="26"/>
    </w:rPr>
  </w:style>
  <w:style w:type="paragraph" w:customStyle="1" w:styleId="xmsolistparagraph">
    <w:name w:val="x_msolistparagraph"/>
    <w:basedOn w:val="Standaard"/>
    <w:rsid w:val="00B60445"/>
    <w:pPr>
      <w:spacing w:line="240" w:lineRule="auto"/>
      <w:ind w:left="720"/>
    </w:pPr>
    <w:rPr>
      <w:rFonts w:cs="Times New Roman"/>
      <w:bCs w:val="0"/>
      <w:color w:val="auto"/>
      <w:kern w:val="0"/>
    </w:rPr>
  </w:style>
  <w:style w:type="character" w:customStyle="1" w:styleId="333Char">
    <w:name w:val="333 Char"/>
    <w:link w:val="333"/>
    <w:rsid w:val="0001312D"/>
    <w:rPr>
      <w:rFonts w:ascii="Calibri Light" w:hAnsi="Calibri Light" w:cs="Arial"/>
      <w:b/>
      <w:color w:val="2E74B5"/>
      <w:kern w:val="24"/>
      <w:sz w:val="26"/>
      <w:szCs w:val="26"/>
    </w:rPr>
  </w:style>
  <w:style w:type="character" w:customStyle="1" w:styleId="KoptekstChar">
    <w:name w:val="Koptekst Char"/>
    <w:link w:val="Koptekst"/>
    <w:uiPriority w:val="99"/>
    <w:rsid w:val="004E6D9B"/>
    <w:rPr>
      <w:rFonts w:ascii="Calibri" w:hAnsi="Calibri" w:cs="Calibri"/>
      <w:bCs/>
      <w:color w:val="000000"/>
      <w:kern w:val="24"/>
      <w:sz w:val="22"/>
      <w:szCs w:val="22"/>
    </w:rPr>
  </w:style>
  <w:style w:type="character" w:customStyle="1" w:styleId="a-size-large">
    <w:name w:val="a-size-large"/>
    <w:rsid w:val="00D1717F"/>
  </w:style>
  <w:style w:type="character" w:customStyle="1" w:styleId="Ondertitel1">
    <w:name w:val="Ondertitel1"/>
    <w:rsid w:val="00272730"/>
  </w:style>
  <w:style w:type="character" w:customStyle="1" w:styleId="Kop5Char">
    <w:name w:val="Kop 5 Char"/>
    <w:basedOn w:val="Standaardalinea-lettertype"/>
    <w:link w:val="Kop5"/>
    <w:uiPriority w:val="9"/>
    <w:semiHidden/>
    <w:rsid w:val="00D436B8"/>
    <w:rPr>
      <w:rFonts w:asciiTheme="majorHAnsi" w:eastAsiaTheme="majorEastAsia" w:hAnsiTheme="majorHAnsi" w:cstheme="majorBidi"/>
      <w:color w:val="0F4761" w:themeColor="accent1" w:themeShade="BF"/>
      <w:sz w:val="22"/>
      <w:szCs w:val="22"/>
      <w:lang w:eastAsia="en-US"/>
    </w:rPr>
  </w:style>
  <w:style w:type="character" w:customStyle="1" w:styleId="Kop6Char">
    <w:name w:val="Kop 6 Char"/>
    <w:basedOn w:val="Standaardalinea-lettertype"/>
    <w:link w:val="Kop6"/>
    <w:uiPriority w:val="9"/>
    <w:semiHidden/>
    <w:rsid w:val="00D436B8"/>
    <w:rPr>
      <w:rFonts w:asciiTheme="majorHAnsi" w:eastAsiaTheme="majorEastAsia" w:hAnsiTheme="majorHAnsi" w:cstheme="majorBidi"/>
      <w:color w:val="0A2F40" w:themeColor="accent1" w:themeShade="7F"/>
      <w:sz w:val="22"/>
      <w:szCs w:val="22"/>
      <w:lang w:eastAsia="en-US"/>
    </w:rPr>
  </w:style>
  <w:style w:type="character" w:customStyle="1" w:styleId="Kop7Char">
    <w:name w:val="Kop 7 Char"/>
    <w:basedOn w:val="Standaardalinea-lettertype"/>
    <w:link w:val="Kop7"/>
    <w:uiPriority w:val="9"/>
    <w:semiHidden/>
    <w:rsid w:val="00D436B8"/>
    <w:rPr>
      <w:rFonts w:asciiTheme="majorHAnsi" w:eastAsiaTheme="majorEastAsia" w:hAnsiTheme="majorHAnsi" w:cstheme="majorBidi"/>
      <w:i/>
      <w:iCs/>
      <w:color w:val="0A2F40" w:themeColor="accent1" w:themeShade="7F"/>
      <w:sz w:val="22"/>
      <w:szCs w:val="22"/>
      <w:lang w:eastAsia="en-US"/>
    </w:rPr>
  </w:style>
  <w:style w:type="character" w:customStyle="1" w:styleId="Kop8Char">
    <w:name w:val="Kop 8 Char"/>
    <w:basedOn w:val="Standaardalinea-lettertype"/>
    <w:link w:val="Kop8"/>
    <w:uiPriority w:val="9"/>
    <w:semiHidden/>
    <w:rsid w:val="00D436B8"/>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D436B8"/>
    <w:rPr>
      <w:rFonts w:asciiTheme="majorHAnsi" w:eastAsiaTheme="majorEastAsia" w:hAnsiTheme="majorHAnsi" w:cstheme="majorBidi"/>
      <w:i/>
      <w:iCs/>
      <w:color w:val="272727" w:themeColor="text1" w:themeTint="D8"/>
      <w:sz w:val="21"/>
      <w:szCs w:val="21"/>
      <w:lang w:eastAsia="en-US"/>
    </w:rPr>
  </w:style>
  <w:style w:type="table" w:customStyle="1" w:styleId="Tabelraster1">
    <w:name w:val="Tabelraster1"/>
    <w:rsid w:val="00D436B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asistekstAurisChar">
    <w:name w:val="Basistekst Auris Char"/>
    <w:basedOn w:val="Standaardalinea-lettertype"/>
    <w:link w:val="BasistekstAuris"/>
    <w:locked/>
    <w:rsid w:val="00D436B8"/>
    <w:rPr>
      <w:rFonts w:ascii="Arial" w:hAnsi="Arial" w:cs="Maiandra GD"/>
      <w:szCs w:val="18"/>
    </w:rPr>
  </w:style>
  <w:style w:type="paragraph" w:customStyle="1" w:styleId="BasistekstAuris">
    <w:name w:val="Basistekst Auris"/>
    <w:basedOn w:val="Standaard"/>
    <w:link w:val="BasistekstAurisChar"/>
    <w:qFormat/>
    <w:rsid w:val="00D436B8"/>
    <w:pPr>
      <w:spacing w:line="240" w:lineRule="atLeast"/>
    </w:pPr>
    <w:rPr>
      <w:rFonts w:ascii="Arial" w:hAnsi="Arial" w:cs="Maiandra GD"/>
      <w:bCs w:val="0"/>
      <w:color w:val="auto"/>
      <w:kern w:val="0"/>
      <w:sz w:val="20"/>
      <w:szCs w:val="18"/>
    </w:rPr>
  </w:style>
  <w:style w:type="paragraph" w:customStyle="1" w:styleId="Aurisbullitlijst">
    <w:name w:val="Auris bullitlijst"/>
    <w:basedOn w:val="BasistekstAuris"/>
    <w:link w:val="AurisbullitlijstChar"/>
    <w:qFormat/>
    <w:rsid w:val="00D436B8"/>
    <w:pPr>
      <w:numPr>
        <w:numId w:val="30"/>
      </w:numPr>
      <w:spacing w:after="120" w:line="240" w:lineRule="auto"/>
    </w:pPr>
    <w:rPr>
      <w:rFonts w:ascii="Calibri Light" w:hAnsi="Calibri Light" w:cs="Calibri Light"/>
      <w:color w:val="002060"/>
      <w:szCs w:val="22"/>
    </w:rPr>
  </w:style>
  <w:style w:type="character" w:customStyle="1" w:styleId="AurisbullitlijstChar">
    <w:name w:val="Auris bullitlijst Char"/>
    <w:basedOn w:val="Standaardalinea-lettertype"/>
    <w:link w:val="Aurisbullitlijst"/>
    <w:rsid w:val="00D436B8"/>
    <w:rPr>
      <w:rFonts w:ascii="Calibri Light" w:hAnsi="Calibri Light" w:cs="Calibri Light"/>
      <w:color w:val="002060"/>
      <w:szCs w:val="22"/>
    </w:rPr>
  </w:style>
  <w:style w:type="paragraph" w:customStyle="1" w:styleId="Aurisnummerlijst">
    <w:name w:val="Auris nummerlijst"/>
    <w:basedOn w:val="BasistekstAuris"/>
    <w:link w:val="AurisnummerlijstChar"/>
    <w:qFormat/>
    <w:rsid w:val="00D436B8"/>
    <w:pPr>
      <w:numPr>
        <w:numId w:val="31"/>
      </w:numPr>
      <w:spacing w:after="120" w:line="240" w:lineRule="auto"/>
    </w:pPr>
    <w:rPr>
      <w:rFonts w:ascii="Calibri Light" w:hAnsi="Calibri Light" w:cs="Calibri Light"/>
      <w:color w:val="002060"/>
      <w:szCs w:val="22"/>
    </w:rPr>
  </w:style>
  <w:style w:type="character" w:customStyle="1" w:styleId="AurisnummerlijstChar">
    <w:name w:val="Auris nummerlijst Char"/>
    <w:basedOn w:val="Standaardalinea-lettertype"/>
    <w:link w:val="Aurisnummerlijst"/>
    <w:rsid w:val="00D436B8"/>
    <w:rPr>
      <w:rFonts w:ascii="Calibri Light" w:hAnsi="Calibri Light" w:cs="Calibri Light"/>
      <w:color w:val="002060"/>
      <w:szCs w:val="22"/>
    </w:rPr>
  </w:style>
  <w:style w:type="character" w:customStyle="1" w:styleId="LijstalineaChar">
    <w:name w:val="Lijstalinea Char"/>
    <w:aliases w:val="-_BOMW Char"/>
    <w:basedOn w:val="Standaardalinea-lettertype"/>
    <w:link w:val="Lijstalinea"/>
    <w:uiPriority w:val="34"/>
    <w:rsid w:val="00D436B8"/>
    <w:rPr>
      <w:rFonts w:ascii="Calibri" w:eastAsia="Calibri" w:hAnsi="Calibri"/>
      <w:bCs/>
      <w:color w:val="000000"/>
      <w:kern w:val="24"/>
      <w:sz w:val="22"/>
      <w:szCs w:val="22"/>
    </w:rPr>
  </w:style>
  <w:style w:type="character" w:styleId="Tekstvantijdelijkeaanduiding">
    <w:name w:val="Placeholder Text"/>
    <w:basedOn w:val="Standaardalinea-lettertype"/>
    <w:uiPriority w:val="99"/>
    <w:semiHidden/>
    <w:rsid w:val="00987661"/>
    <w:rPr>
      <w:color w:val="666666"/>
    </w:rPr>
  </w:style>
  <w:style w:type="character" w:styleId="Zwaar">
    <w:name w:val="Strong"/>
    <w:basedOn w:val="Standaardalinea-lettertype"/>
    <w:uiPriority w:val="22"/>
    <w:qFormat/>
    <w:rsid w:val="00171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575">
      <w:bodyDiv w:val="1"/>
      <w:marLeft w:val="0"/>
      <w:marRight w:val="0"/>
      <w:marTop w:val="0"/>
      <w:marBottom w:val="0"/>
      <w:divBdr>
        <w:top w:val="none" w:sz="0" w:space="0" w:color="auto"/>
        <w:left w:val="none" w:sz="0" w:space="0" w:color="auto"/>
        <w:bottom w:val="none" w:sz="0" w:space="0" w:color="auto"/>
        <w:right w:val="none" w:sz="0" w:space="0" w:color="auto"/>
      </w:divBdr>
    </w:div>
    <w:div w:id="62065142">
      <w:bodyDiv w:val="1"/>
      <w:marLeft w:val="0"/>
      <w:marRight w:val="0"/>
      <w:marTop w:val="0"/>
      <w:marBottom w:val="0"/>
      <w:divBdr>
        <w:top w:val="none" w:sz="0" w:space="0" w:color="auto"/>
        <w:left w:val="none" w:sz="0" w:space="0" w:color="auto"/>
        <w:bottom w:val="none" w:sz="0" w:space="0" w:color="auto"/>
        <w:right w:val="none" w:sz="0" w:space="0" w:color="auto"/>
      </w:divBdr>
    </w:div>
    <w:div w:id="65802962">
      <w:bodyDiv w:val="1"/>
      <w:marLeft w:val="0"/>
      <w:marRight w:val="0"/>
      <w:marTop w:val="0"/>
      <w:marBottom w:val="0"/>
      <w:divBdr>
        <w:top w:val="none" w:sz="0" w:space="0" w:color="auto"/>
        <w:left w:val="none" w:sz="0" w:space="0" w:color="auto"/>
        <w:bottom w:val="none" w:sz="0" w:space="0" w:color="auto"/>
        <w:right w:val="none" w:sz="0" w:space="0" w:color="auto"/>
      </w:divBdr>
    </w:div>
    <w:div w:id="66654053">
      <w:bodyDiv w:val="1"/>
      <w:marLeft w:val="0"/>
      <w:marRight w:val="0"/>
      <w:marTop w:val="0"/>
      <w:marBottom w:val="0"/>
      <w:divBdr>
        <w:top w:val="none" w:sz="0" w:space="0" w:color="auto"/>
        <w:left w:val="none" w:sz="0" w:space="0" w:color="auto"/>
        <w:bottom w:val="none" w:sz="0" w:space="0" w:color="auto"/>
        <w:right w:val="none" w:sz="0" w:space="0" w:color="auto"/>
      </w:divBdr>
    </w:div>
    <w:div w:id="69547410">
      <w:bodyDiv w:val="1"/>
      <w:marLeft w:val="0"/>
      <w:marRight w:val="0"/>
      <w:marTop w:val="0"/>
      <w:marBottom w:val="0"/>
      <w:divBdr>
        <w:top w:val="none" w:sz="0" w:space="0" w:color="auto"/>
        <w:left w:val="none" w:sz="0" w:space="0" w:color="auto"/>
        <w:bottom w:val="none" w:sz="0" w:space="0" w:color="auto"/>
        <w:right w:val="none" w:sz="0" w:space="0" w:color="auto"/>
      </w:divBdr>
    </w:div>
    <w:div w:id="70663089">
      <w:bodyDiv w:val="1"/>
      <w:marLeft w:val="0"/>
      <w:marRight w:val="0"/>
      <w:marTop w:val="0"/>
      <w:marBottom w:val="0"/>
      <w:divBdr>
        <w:top w:val="none" w:sz="0" w:space="0" w:color="auto"/>
        <w:left w:val="none" w:sz="0" w:space="0" w:color="auto"/>
        <w:bottom w:val="none" w:sz="0" w:space="0" w:color="auto"/>
        <w:right w:val="none" w:sz="0" w:space="0" w:color="auto"/>
      </w:divBdr>
    </w:div>
    <w:div w:id="72512924">
      <w:bodyDiv w:val="1"/>
      <w:marLeft w:val="0"/>
      <w:marRight w:val="0"/>
      <w:marTop w:val="0"/>
      <w:marBottom w:val="0"/>
      <w:divBdr>
        <w:top w:val="none" w:sz="0" w:space="0" w:color="auto"/>
        <w:left w:val="none" w:sz="0" w:space="0" w:color="auto"/>
        <w:bottom w:val="none" w:sz="0" w:space="0" w:color="auto"/>
        <w:right w:val="none" w:sz="0" w:space="0" w:color="auto"/>
      </w:divBdr>
    </w:div>
    <w:div w:id="153374900">
      <w:bodyDiv w:val="1"/>
      <w:marLeft w:val="0"/>
      <w:marRight w:val="0"/>
      <w:marTop w:val="0"/>
      <w:marBottom w:val="0"/>
      <w:divBdr>
        <w:top w:val="none" w:sz="0" w:space="0" w:color="auto"/>
        <w:left w:val="none" w:sz="0" w:space="0" w:color="auto"/>
        <w:bottom w:val="none" w:sz="0" w:space="0" w:color="auto"/>
        <w:right w:val="none" w:sz="0" w:space="0" w:color="auto"/>
      </w:divBdr>
    </w:div>
    <w:div w:id="165556102">
      <w:bodyDiv w:val="1"/>
      <w:marLeft w:val="0"/>
      <w:marRight w:val="0"/>
      <w:marTop w:val="0"/>
      <w:marBottom w:val="0"/>
      <w:divBdr>
        <w:top w:val="none" w:sz="0" w:space="0" w:color="auto"/>
        <w:left w:val="none" w:sz="0" w:space="0" w:color="auto"/>
        <w:bottom w:val="none" w:sz="0" w:space="0" w:color="auto"/>
        <w:right w:val="none" w:sz="0" w:space="0" w:color="auto"/>
      </w:divBdr>
      <w:divsChild>
        <w:div w:id="633213340">
          <w:marLeft w:val="0"/>
          <w:marRight w:val="0"/>
          <w:marTop w:val="0"/>
          <w:marBottom w:val="0"/>
          <w:divBdr>
            <w:top w:val="none" w:sz="0" w:space="0" w:color="auto"/>
            <w:left w:val="none" w:sz="0" w:space="0" w:color="auto"/>
            <w:bottom w:val="none" w:sz="0" w:space="0" w:color="auto"/>
            <w:right w:val="none" w:sz="0" w:space="0" w:color="auto"/>
          </w:divBdr>
          <w:divsChild>
            <w:div w:id="48040159">
              <w:marLeft w:val="0"/>
              <w:marRight w:val="0"/>
              <w:marTop w:val="0"/>
              <w:marBottom w:val="0"/>
              <w:divBdr>
                <w:top w:val="none" w:sz="0" w:space="0" w:color="auto"/>
                <w:left w:val="none" w:sz="0" w:space="0" w:color="auto"/>
                <w:bottom w:val="none" w:sz="0" w:space="0" w:color="auto"/>
                <w:right w:val="none" w:sz="0" w:space="0" w:color="auto"/>
              </w:divBdr>
            </w:div>
            <w:div w:id="412626759">
              <w:marLeft w:val="0"/>
              <w:marRight w:val="0"/>
              <w:marTop w:val="0"/>
              <w:marBottom w:val="0"/>
              <w:divBdr>
                <w:top w:val="none" w:sz="0" w:space="0" w:color="auto"/>
                <w:left w:val="none" w:sz="0" w:space="0" w:color="auto"/>
                <w:bottom w:val="none" w:sz="0" w:space="0" w:color="auto"/>
                <w:right w:val="none" w:sz="0" w:space="0" w:color="auto"/>
              </w:divBdr>
            </w:div>
            <w:div w:id="448083989">
              <w:marLeft w:val="0"/>
              <w:marRight w:val="0"/>
              <w:marTop w:val="0"/>
              <w:marBottom w:val="0"/>
              <w:divBdr>
                <w:top w:val="none" w:sz="0" w:space="0" w:color="auto"/>
                <w:left w:val="none" w:sz="0" w:space="0" w:color="auto"/>
                <w:bottom w:val="none" w:sz="0" w:space="0" w:color="auto"/>
                <w:right w:val="none" w:sz="0" w:space="0" w:color="auto"/>
              </w:divBdr>
            </w:div>
            <w:div w:id="615866483">
              <w:marLeft w:val="0"/>
              <w:marRight w:val="0"/>
              <w:marTop w:val="0"/>
              <w:marBottom w:val="0"/>
              <w:divBdr>
                <w:top w:val="none" w:sz="0" w:space="0" w:color="auto"/>
                <w:left w:val="none" w:sz="0" w:space="0" w:color="auto"/>
                <w:bottom w:val="none" w:sz="0" w:space="0" w:color="auto"/>
                <w:right w:val="none" w:sz="0" w:space="0" w:color="auto"/>
              </w:divBdr>
            </w:div>
            <w:div w:id="690761856">
              <w:marLeft w:val="0"/>
              <w:marRight w:val="0"/>
              <w:marTop w:val="0"/>
              <w:marBottom w:val="0"/>
              <w:divBdr>
                <w:top w:val="none" w:sz="0" w:space="0" w:color="auto"/>
                <w:left w:val="none" w:sz="0" w:space="0" w:color="auto"/>
                <w:bottom w:val="none" w:sz="0" w:space="0" w:color="auto"/>
                <w:right w:val="none" w:sz="0" w:space="0" w:color="auto"/>
              </w:divBdr>
            </w:div>
            <w:div w:id="700013672">
              <w:marLeft w:val="0"/>
              <w:marRight w:val="0"/>
              <w:marTop w:val="0"/>
              <w:marBottom w:val="0"/>
              <w:divBdr>
                <w:top w:val="none" w:sz="0" w:space="0" w:color="auto"/>
                <w:left w:val="none" w:sz="0" w:space="0" w:color="auto"/>
                <w:bottom w:val="none" w:sz="0" w:space="0" w:color="auto"/>
                <w:right w:val="none" w:sz="0" w:space="0" w:color="auto"/>
              </w:divBdr>
            </w:div>
            <w:div w:id="790589596">
              <w:marLeft w:val="0"/>
              <w:marRight w:val="0"/>
              <w:marTop w:val="0"/>
              <w:marBottom w:val="0"/>
              <w:divBdr>
                <w:top w:val="none" w:sz="0" w:space="0" w:color="auto"/>
                <w:left w:val="none" w:sz="0" w:space="0" w:color="auto"/>
                <w:bottom w:val="none" w:sz="0" w:space="0" w:color="auto"/>
                <w:right w:val="none" w:sz="0" w:space="0" w:color="auto"/>
              </w:divBdr>
            </w:div>
            <w:div w:id="1096050562">
              <w:marLeft w:val="0"/>
              <w:marRight w:val="0"/>
              <w:marTop w:val="0"/>
              <w:marBottom w:val="0"/>
              <w:divBdr>
                <w:top w:val="none" w:sz="0" w:space="0" w:color="auto"/>
                <w:left w:val="none" w:sz="0" w:space="0" w:color="auto"/>
                <w:bottom w:val="none" w:sz="0" w:space="0" w:color="auto"/>
                <w:right w:val="none" w:sz="0" w:space="0" w:color="auto"/>
              </w:divBdr>
            </w:div>
            <w:div w:id="1317103094">
              <w:marLeft w:val="0"/>
              <w:marRight w:val="0"/>
              <w:marTop w:val="0"/>
              <w:marBottom w:val="0"/>
              <w:divBdr>
                <w:top w:val="none" w:sz="0" w:space="0" w:color="auto"/>
                <w:left w:val="none" w:sz="0" w:space="0" w:color="auto"/>
                <w:bottom w:val="none" w:sz="0" w:space="0" w:color="auto"/>
                <w:right w:val="none" w:sz="0" w:space="0" w:color="auto"/>
              </w:divBdr>
            </w:div>
            <w:div w:id="1532449199">
              <w:marLeft w:val="0"/>
              <w:marRight w:val="0"/>
              <w:marTop w:val="0"/>
              <w:marBottom w:val="0"/>
              <w:divBdr>
                <w:top w:val="none" w:sz="0" w:space="0" w:color="auto"/>
                <w:left w:val="none" w:sz="0" w:space="0" w:color="auto"/>
                <w:bottom w:val="none" w:sz="0" w:space="0" w:color="auto"/>
                <w:right w:val="none" w:sz="0" w:space="0" w:color="auto"/>
              </w:divBdr>
            </w:div>
            <w:div w:id="1578393074">
              <w:marLeft w:val="0"/>
              <w:marRight w:val="0"/>
              <w:marTop w:val="0"/>
              <w:marBottom w:val="0"/>
              <w:divBdr>
                <w:top w:val="none" w:sz="0" w:space="0" w:color="auto"/>
                <w:left w:val="none" w:sz="0" w:space="0" w:color="auto"/>
                <w:bottom w:val="none" w:sz="0" w:space="0" w:color="auto"/>
                <w:right w:val="none" w:sz="0" w:space="0" w:color="auto"/>
              </w:divBdr>
            </w:div>
            <w:div w:id="1614751332">
              <w:marLeft w:val="0"/>
              <w:marRight w:val="0"/>
              <w:marTop w:val="0"/>
              <w:marBottom w:val="0"/>
              <w:divBdr>
                <w:top w:val="none" w:sz="0" w:space="0" w:color="auto"/>
                <w:left w:val="none" w:sz="0" w:space="0" w:color="auto"/>
                <w:bottom w:val="none" w:sz="0" w:space="0" w:color="auto"/>
                <w:right w:val="none" w:sz="0" w:space="0" w:color="auto"/>
              </w:divBdr>
            </w:div>
            <w:div w:id="1856071733">
              <w:marLeft w:val="0"/>
              <w:marRight w:val="0"/>
              <w:marTop w:val="0"/>
              <w:marBottom w:val="0"/>
              <w:divBdr>
                <w:top w:val="none" w:sz="0" w:space="0" w:color="auto"/>
                <w:left w:val="none" w:sz="0" w:space="0" w:color="auto"/>
                <w:bottom w:val="none" w:sz="0" w:space="0" w:color="auto"/>
                <w:right w:val="none" w:sz="0" w:space="0" w:color="auto"/>
              </w:divBdr>
            </w:div>
          </w:divsChild>
        </w:div>
        <w:div w:id="2002928740">
          <w:marLeft w:val="0"/>
          <w:marRight w:val="0"/>
          <w:marTop w:val="0"/>
          <w:marBottom w:val="0"/>
          <w:divBdr>
            <w:top w:val="none" w:sz="0" w:space="0" w:color="auto"/>
            <w:left w:val="none" w:sz="0" w:space="0" w:color="auto"/>
            <w:bottom w:val="none" w:sz="0" w:space="0" w:color="auto"/>
            <w:right w:val="none" w:sz="0" w:space="0" w:color="auto"/>
          </w:divBdr>
          <w:divsChild>
            <w:div w:id="417289076">
              <w:marLeft w:val="0"/>
              <w:marRight w:val="0"/>
              <w:marTop w:val="0"/>
              <w:marBottom w:val="0"/>
              <w:divBdr>
                <w:top w:val="none" w:sz="0" w:space="0" w:color="auto"/>
                <w:left w:val="none" w:sz="0" w:space="0" w:color="auto"/>
                <w:bottom w:val="none" w:sz="0" w:space="0" w:color="auto"/>
                <w:right w:val="none" w:sz="0" w:space="0" w:color="auto"/>
              </w:divBdr>
            </w:div>
            <w:div w:id="549070084">
              <w:marLeft w:val="0"/>
              <w:marRight w:val="0"/>
              <w:marTop w:val="0"/>
              <w:marBottom w:val="0"/>
              <w:divBdr>
                <w:top w:val="none" w:sz="0" w:space="0" w:color="auto"/>
                <w:left w:val="none" w:sz="0" w:space="0" w:color="auto"/>
                <w:bottom w:val="none" w:sz="0" w:space="0" w:color="auto"/>
                <w:right w:val="none" w:sz="0" w:space="0" w:color="auto"/>
              </w:divBdr>
            </w:div>
            <w:div w:id="623511352">
              <w:marLeft w:val="0"/>
              <w:marRight w:val="0"/>
              <w:marTop w:val="0"/>
              <w:marBottom w:val="0"/>
              <w:divBdr>
                <w:top w:val="none" w:sz="0" w:space="0" w:color="auto"/>
                <w:left w:val="none" w:sz="0" w:space="0" w:color="auto"/>
                <w:bottom w:val="none" w:sz="0" w:space="0" w:color="auto"/>
                <w:right w:val="none" w:sz="0" w:space="0" w:color="auto"/>
              </w:divBdr>
            </w:div>
            <w:div w:id="860902433">
              <w:marLeft w:val="0"/>
              <w:marRight w:val="0"/>
              <w:marTop w:val="0"/>
              <w:marBottom w:val="0"/>
              <w:divBdr>
                <w:top w:val="none" w:sz="0" w:space="0" w:color="auto"/>
                <w:left w:val="none" w:sz="0" w:space="0" w:color="auto"/>
                <w:bottom w:val="none" w:sz="0" w:space="0" w:color="auto"/>
                <w:right w:val="none" w:sz="0" w:space="0" w:color="auto"/>
              </w:divBdr>
            </w:div>
          </w:divsChild>
        </w:div>
        <w:div w:id="2115241660">
          <w:marLeft w:val="0"/>
          <w:marRight w:val="0"/>
          <w:marTop w:val="0"/>
          <w:marBottom w:val="0"/>
          <w:divBdr>
            <w:top w:val="none" w:sz="0" w:space="0" w:color="auto"/>
            <w:left w:val="none" w:sz="0" w:space="0" w:color="auto"/>
            <w:bottom w:val="none" w:sz="0" w:space="0" w:color="auto"/>
            <w:right w:val="none" w:sz="0" w:space="0" w:color="auto"/>
          </w:divBdr>
          <w:divsChild>
            <w:div w:id="1116026570">
              <w:marLeft w:val="-75"/>
              <w:marRight w:val="0"/>
              <w:marTop w:val="30"/>
              <w:marBottom w:val="30"/>
              <w:divBdr>
                <w:top w:val="none" w:sz="0" w:space="0" w:color="auto"/>
                <w:left w:val="none" w:sz="0" w:space="0" w:color="auto"/>
                <w:bottom w:val="none" w:sz="0" w:space="0" w:color="auto"/>
                <w:right w:val="none" w:sz="0" w:space="0" w:color="auto"/>
              </w:divBdr>
              <w:divsChild>
                <w:div w:id="5403363">
                  <w:marLeft w:val="0"/>
                  <w:marRight w:val="0"/>
                  <w:marTop w:val="0"/>
                  <w:marBottom w:val="0"/>
                  <w:divBdr>
                    <w:top w:val="none" w:sz="0" w:space="0" w:color="auto"/>
                    <w:left w:val="none" w:sz="0" w:space="0" w:color="auto"/>
                    <w:bottom w:val="none" w:sz="0" w:space="0" w:color="auto"/>
                    <w:right w:val="none" w:sz="0" w:space="0" w:color="auto"/>
                  </w:divBdr>
                  <w:divsChild>
                    <w:div w:id="1479804722">
                      <w:marLeft w:val="0"/>
                      <w:marRight w:val="0"/>
                      <w:marTop w:val="0"/>
                      <w:marBottom w:val="0"/>
                      <w:divBdr>
                        <w:top w:val="none" w:sz="0" w:space="0" w:color="auto"/>
                        <w:left w:val="none" w:sz="0" w:space="0" w:color="auto"/>
                        <w:bottom w:val="none" w:sz="0" w:space="0" w:color="auto"/>
                        <w:right w:val="none" w:sz="0" w:space="0" w:color="auto"/>
                      </w:divBdr>
                    </w:div>
                  </w:divsChild>
                </w:div>
                <w:div w:id="136728422">
                  <w:marLeft w:val="0"/>
                  <w:marRight w:val="0"/>
                  <w:marTop w:val="0"/>
                  <w:marBottom w:val="0"/>
                  <w:divBdr>
                    <w:top w:val="none" w:sz="0" w:space="0" w:color="auto"/>
                    <w:left w:val="none" w:sz="0" w:space="0" w:color="auto"/>
                    <w:bottom w:val="none" w:sz="0" w:space="0" w:color="auto"/>
                    <w:right w:val="none" w:sz="0" w:space="0" w:color="auto"/>
                  </w:divBdr>
                  <w:divsChild>
                    <w:div w:id="410473324">
                      <w:marLeft w:val="0"/>
                      <w:marRight w:val="0"/>
                      <w:marTop w:val="0"/>
                      <w:marBottom w:val="0"/>
                      <w:divBdr>
                        <w:top w:val="none" w:sz="0" w:space="0" w:color="auto"/>
                        <w:left w:val="none" w:sz="0" w:space="0" w:color="auto"/>
                        <w:bottom w:val="none" w:sz="0" w:space="0" w:color="auto"/>
                        <w:right w:val="none" w:sz="0" w:space="0" w:color="auto"/>
                      </w:divBdr>
                    </w:div>
                    <w:div w:id="1287354120">
                      <w:marLeft w:val="0"/>
                      <w:marRight w:val="0"/>
                      <w:marTop w:val="0"/>
                      <w:marBottom w:val="0"/>
                      <w:divBdr>
                        <w:top w:val="none" w:sz="0" w:space="0" w:color="auto"/>
                        <w:left w:val="none" w:sz="0" w:space="0" w:color="auto"/>
                        <w:bottom w:val="none" w:sz="0" w:space="0" w:color="auto"/>
                        <w:right w:val="none" w:sz="0" w:space="0" w:color="auto"/>
                      </w:divBdr>
                    </w:div>
                  </w:divsChild>
                </w:div>
                <w:div w:id="366377174">
                  <w:marLeft w:val="0"/>
                  <w:marRight w:val="0"/>
                  <w:marTop w:val="0"/>
                  <w:marBottom w:val="0"/>
                  <w:divBdr>
                    <w:top w:val="none" w:sz="0" w:space="0" w:color="auto"/>
                    <w:left w:val="none" w:sz="0" w:space="0" w:color="auto"/>
                    <w:bottom w:val="none" w:sz="0" w:space="0" w:color="auto"/>
                    <w:right w:val="none" w:sz="0" w:space="0" w:color="auto"/>
                  </w:divBdr>
                  <w:divsChild>
                    <w:div w:id="1319383241">
                      <w:marLeft w:val="0"/>
                      <w:marRight w:val="0"/>
                      <w:marTop w:val="0"/>
                      <w:marBottom w:val="0"/>
                      <w:divBdr>
                        <w:top w:val="none" w:sz="0" w:space="0" w:color="auto"/>
                        <w:left w:val="none" w:sz="0" w:space="0" w:color="auto"/>
                        <w:bottom w:val="none" w:sz="0" w:space="0" w:color="auto"/>
                        <w:right w:val="none" w:sz="0" w:space="0" w:color="auto"/>
                      </w:divBdr>
                    </w:div>
                  </w:divsChild>
                </w:div>
                <w:div w:id="727192833">
                  <w:marLeft w:val="0"/>
                  <w:marRight w:val="0"/>
                  <w:marTop w:val="0"/>
                  <w:marBottom w:val="0"/>
                  <w:divBdr>
                    <w:top w:val="none" w:sz="0" w:space="0" w:color="auto"/>
                    <w:left w:val="none" w:sz="0" w:space="0" w:color="auto"/>
                    <w:bottom w:val="none" w:sz="0" w:space="0" w:color="auto"/>
                    <w:right w:val="none" w:sz="0" w:space="0" w:color="auto"/>
                  </w:divBdr>
                  <w:divsChild>
                    <w:div w:id="684743444">
                      <w:marLeft w:val="0"/>
                      <w:marRight w:val="0"/>
                      <w:marTop w:val="0"/>
                      <w:marBottom w:val="0"/>
                      <w:divBdr>
                        <w:top w:val="none" w:sz="0" w:space="0" w:color="auto"/>
                        <w:left w:val="none" w:sz="0" w:space="0" w:color="auto"/>
                        <w:bottom w:val="none" w:sz="0" w:space="0" w:color="auto"/>
                        <w:right w:val="none" w:sz="0" w:space="0" w:color="auto"/>
                      </w:divBdr>
                    </w:div>
                  </w:divsChild>
                </w:div>
                <w:div w:id="769592067">
                  <w:marLeft w:val="0"/>
                  <w:marRight w:val="0"/>
                  <w:marTop w:val="0"/>
                  <w:marBottom w:val="0"/>
                  <w:divBdr>
                    <w:top w:val="none" w:sz="0" w:space="0" w:color="auto"/>
                    <w:left w:val="none" w:sz="0" w:space="0" w:color="auto"/>
                    <w:bottom w:val="none" w:sz="0" w:space="0" w:color="auto"/>
                    <w:right w:val="none" w:sz="0" w:space="0" w:color="auto"/>
                  </w:divBdr>
                  <w:divsChild>
                    <w:div w:id="254481918">
                      <w:marLeft w:val="0"/>
                      <w:marRight w:val="0"/>
                      <w:marTop w:val="0"/>
                      <w:marBottom w:val="0"/>
                      <w:divBdr>
                        <w:top w:val="none" w:sz="0" w:space="0" w:color="auto"/>
                        <w:left w:val="none" w:sz="0" w:space="0" w:color="auto"/>
                        <w:bottom w:val="none" w:sz="0" w:space="0" w:color="auto"/>
                        <w:right w:val="none" w:sz="0" w:space="0" w:color="auto"/>
                      </w:divBdr>
                    </w:div>
                  </w:divsChild>
                </w:div>
                <w:div w:id="1034623139">
                  <w:marLeft w:val="0"/>
                  <w:marRight w:val="0"/>
                  <w:marTop w:val="0"/>
                  <w:marBottom w:val="0"/>
                  <w:divBdr>
                    <w:top w:val="none" w:sz="0" w:space="0" w:color="auto"/>
                    <w:left w:val="none" w:sz="0" w:space="0" w:color="auto"/>
                    <w:bottom w:val="none" w:sz="0" w:space="0" w:color="auto"/>
                    <w:right w:val="none" w:sz="0" w:space="0" w:color="auto"/>
                  </w:divBdr>
                  <w:divsChild>
                    <w:div w:id="579100884">
                      <w:marLeft w:val="0"/>
                      <w:marRight w:val="0"/>
                      <w:marTop w:val="0"/>
                      <w:marBottom w:val="0"/>
                      <w:divBdr>
                        <w:top w:val="none" w:sz="0" w:space="0" w:color="auto"/>
                        <w:left w:val="none" w:sz="0" w:space="0" w:color="auto"/>
                        <w:bottom w:val="none" w:sz="0" w:space="0" w:color="auto"/>
                        <w:right w:val="none" w:sz="0" w:space="0" w:color="auto"/>
                      </w:divBdr>
                    </w:div>
                  </w:divsChild>
                </w:div>
                <w:div w:id="1667827519">
                  <w:marLeft w:val="0"/>
                  <w:marRight w:val="0"/>
                  <w:marTop w:val="0"/>
                  <w:marBottom w:val="0"/>
                  <w:divBdr>
                    <w:top w:val="none" w:sz="0" w:space="0" w:color="auto"/>
                    <w:left w:val="none" w:sz="0" w:space="0" w:color="auto"/>
                    <w:bottom w:val="none" w:sz="0" w:space="0" w:color="auto"/>
                    <w:right w:val="none" w:sz="0" w:space="0" w:color="auto"/>
                  </w:divBdr>
                  <w:divsChild>
                    <w:div w:id="2123376889">
                      <w:marLeft w:val="0"/>
                      <w:marRight w:val="0"/>
                      <w:marTop w:val="0"/>
                      <w:marBottom w:val="0"/>
                      <w:divBdr>
                        <w:top w:val="none" w:sz="0" w:space="0" w:color="auto"/>
                        <w:left w:val="none" w:sz="0" w:space="0" w:color="auto"/>
                        <w:bottom w:val="none" w:sz="0" w:space="0" w:color="auto"/>
                        <w:right w:val="none" w:sz="0" w:space="0" w:color="auto"/>
                      </w:divBdr>
                    </w:div>
                  </w:divsChild>
                </w:div>
                <w:div w:id="1687827395">
                  <w:marLeft w:val="0"/>
                  <w:marRight w:val="0"/>
                  <w:marTop w:val="0"/>
                  <w:marBottom w:val="0"/>
                  <w:divBdr>
                    <w:top w:val="none" w:sz="0" w:space="0" w:color="auto"/>
                    <w:left w:val="none" w:sz="0" w:space="0" w:color="auto"/>
                    <w:bottom w:val="none" w:sz="0" w:space="0" w:color="auto"/>
                    <w:right w:val="none" w:sz="0" w:space="0" w:color="auto"/>
                  </w:divBdr>
                  <w:divsChild>
                    <w:div w:id="595597009">
                      <w:marLeft w:val="0"/>
                      <w:marRight w:val="0"/>
                      <w:marTop w:val="0"/>
                      <w:marBottom w:val="0"/>
                      <w:divBdr>
                        <w:top w:val="none" w:sz="0" w:space="0" w:color="auto"/>
                        <w:left w:val="none" w:sz="0" w:space="0" w:color="auto"/>
                        <w:bottom w:val="none" w:sz="0" w:space="0" w:color="auto"/>
                        <w:right w:val="none" w:sz="0" w:space="0" w:color="auto"/>
                      </w:divBdr>
                    </w:div>
                    <w:div w:id="14981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7358">
      <w:bodyDiv w:val="1"/>
      <w:marLeft w:val="0"/>
      <w:marRight w:val="0"/>
      <w:marTop w:val="0"/>
      <w:marBottom w:val="0"/>
      <w:divBdr>
        <w:top w:val="none" w:sz="0" w:space="0" w:color="auto"/>
        <w:left w:val="none" w:sz="0" w:space="0" w:color="auto"/>
        <w:bottom w:val="none" w:sz="0" w:space="0" w:color="auto"/>
        <w:right w:val="none" w:sz="0" w:space="0" w:color="auto"/>
      </w:divBdr>
    </w:div>
    <w:div w:id="324237529">
      <w:bodyDiv w:val="1"/>
      <w:marLeft w:val="0"/>
      <w:marRight w:val="0"/>
      <w:marTop w:val="0"/>
      <w:marBottom w:val="0"/>
      <w:divBdr>
        <w:top w:val="none" w:sz="0" w:space="0" w:color="auto"/>
        <w:left w:val="none" w:sz="0" w:space="0" w:color="auto"/>
        <w:bottom w:val="none" w:sz="0" w:space="0" w:color="auto"/>
        <w:right w:val="none" w:sz="0" w:space="0" w:color="auto"/>
      </w:divBdr>
    </w:div>
    <w:div w:id="330452301">
      <w:bodyDiv w:val="1"/>
      <w:marLeft w:val="0"/>
      <w:marRight w:val="0"/>
      <w:marTop w:val="0"/>
      <w:marBottom w:val="0"/>
      <w:divBdr>
        <w:top w:val="none" w:sz="0" w:space="0" w:color="auto"/>
        <w:left w:val="none" w:sz="0" w:space="0" w:color="auto"/>
        <w:bottom w:val="none" w:sz="0" w:space="0" w:color="auto"/>
        <w:right w:val="none" w:sz="0" w:space="0" w:color="auto"/>
      </w:divBdr>
    </w:div>
    <w:div w:id="333846077">
      <w:bodyDiv w:val="1"/>
      <w:marLeft w:val="0"/>
      <w:marRight w:val="0"/>
      <w:marTop w:val="0"/>
      <w:marBottom w:val="0"/>
      <w:divBdr>
        <w:top w:val="none" w:sz="0" w:space="0" w:color="auto"/>
        <w:left w:val="none" w:sz="0" w:space="0" w:color="auto"/>
        <w:bottom w:val="none" w:sz="0" w:space="0" w:color="auto"/>
        <w:right w:val="none" w:sz="0" w:space="0" w:color="auto"/>
      </w:divBdr>
    </w:div>
    <w:div w:id="372731888">
      <w:bodyDiv w:val="1"/>
      <w:marLeft w:val="0"/>
      <w:marRight w:val="0"/>
      <w:marTop w:val="0"/>
      <w:marBottom w:val="0"/>
      <w:divBdr>
        <w:top w:val="none" w:sz="0" w:space="0" w:color="auto"/>
        <w:left w:val="none" w:sz="0" w:space="0" w:color="auto"/>
        <w:bottom w:val="none" w:sz="0" w:space="0" w:color="auto"/>
        <w:right w:val="none" w:sz="0" w:space="0" w:color="auto"/>
      </w:divBdr>
    </w:div>
    <w:div w:id="378434896">
      <w:bodyDiv w:val="1"/>
      <w:marLeft w:val="0"/>
      <w:marRight w:val="0"/>
      <w:marTop w:val="0"/>
      <w:marBottom w:val="0"/>
      <w:divBdr>
        <w:top w:val="none" w:sz="0" w:space="0" w:color="auto"/>
        <w:left w:val="none" w:sz="0" w:space="0" w:color="auto"/>
        <w:bottom w:val="none" w:sz="0" w:space="0" w:color="auto"/>
        <w:right w:val="none" w:sz="0" w:space="0" w:color="auto"/>
      </w:divBdr>
      <w:divsChild>
        <w:div w:id="1310675037">
          <w:marLeft w:val="0"/>
          <w:marRight w:val="0"/>
          <w:marTop w:val="0"/>
          <w:marBottom w:val="0"/>
          <w:divBdr>
            <w:top w:val="none" w:sz="0" w:space="0" w:color="auto"/>
            <w:left w:val="none" w:sz="0" w:space="0" w:color="auto"/>
            <w:bottom w:val="none" w:sz="0" w:space="0" w:color="auto"/>
            <w:right w:val="none" w:sz="0" w:space="0" w:color="auto"/>
          </w:divBdr>
          <w:divsChild>
            <w:div w:id="1988588974">
              <w:marLeft w:val="0"/>
              <w:marRight w:val="0"/>
              <w:marTop w:val="0"/>
              <w:marBottom w:val="0"/>
              <w:divBdr>
                <w:top w:val="none" w:sz="0" w:space="0" w:color="auto"/>
                <w:left w:val="none" w:sz="0" w:space="0" w:color="auto"/>
                <w:bottom w:val="none" w:sz="0" w:space="0" w:color="auto"/>
                <w:right w:val="none" w:sz="0" w:space="0" w:color="auto"/>
              </w:divBdr>
              <w:divsChild>
                <w:div w:id="7319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91250">
      <w:bodyDiv w:val="1"/>
      <w:marLeft w:val="0"/>
      <w:marRight w:val="0"/>
      <w:marTop w:val="0"/>
      <w:marBottom w:val="0"/>
      <w:divBdr>
        <w:top w:val="none" w:sz="0" w:space="0" w:color="auto"/>
        <w:left w:val="none" w:sz="0" w:space="0" w:color="auto"/>
        <w:bottom w:val="none" w:sz="0" w:space="0" w:color="auto"/>
        <w:right w:val="none" w:sz="0" w:space="0" w:color="auto"/>
      </w:divBdr>
    </w:div>
    <w:div w:id="421949936">
      <w:bodyDiv w:val="1"/>
      <w:marLeft w:val="0"/>
      <w:marRight w:val="0"/>
      <w:marTop w:val="0"/>
      <w:marBottom w:val="0"/>
      <w:divBdr>
        <w:top w:val="none" w:sz="0" w:space="0" w:color="auto"/>
        <w:left w:val="none" w:sz="0" w:space="0" w:color="auto"/>
        <w:bottom w:val="none" w:sz="0" w:space="0" w:color="auto"/>
        <w:right w:val="none" w:sz="0" w:space="0" w:color="auto"/>
      </w:divBdr>
      <w:divsChild>
        <w:div w:id="291593954">
          <w:marLeft w:val="0"/>
          <w:marRight w:val="0"/>
          <w:marTop w:val="0"/>
          <w:marBottom w:val="0"/>
          <w:divBdr>
            <w:top w:val="none" w:sz="0" w:space="0" w:color="auto"/>
            <w:left w:val="none" w:sz="0" w:space="0" w:color="auto"/>
            <w:bottom w:val="none" w:sz="0" w:space="0" w:color="auto"/>
            <w:right w:val="none" w:sz="0" w:space="0" w:color="auto"/>
          </w:divBdr>
        </w:div>
        <w:div w:id="409811222">
          <w:marLeft w:val="0"/>
          <w:marRight w:val="0"/>
          <w:marTop w:val="0"/>
          <w:marBottom w:val="0"/>
          <w:divBdr>
            <w:top w:val="none" w:sz="0" w:space="0" w:color="auto"/>
            <w:left w:val="none" w:sz="0" w:space="0" w:color="auto"/>
            <w:bottom w:val="none" w:sz="0" w:space="0" w:color="auto"/>
            <w:right w:val="none" w:sz="0" w:space="0" w:color="auto"/>
          </w:divBdr>
        </w:div>
        <w:div w:id="603420874">
          <w:marLeft w:val="0"/>
          <w:marRight w:val="0"/>
          <w:marTop w:val="0"/>
          <w:marBottom w:val="0"/>
          <w:divBdr>
            <w:top w:val="none" w:sz="0" w:space="0" w:color="auto"/>
            <w:left w:val="none" w:sz="0" w:space="0" w:color="auto"/>
            <w:bottom w:val="none" w:sz="0" w:space="0" w:color="auto"/>
            <w:right w:val="none" w:sz="0" w:space="0" w:color="auto"/>
          </w:divBdr>
        </w:div>
      </w:divsChild>
    </w:div>
    <w:div w:id="483280042">
      <w:bodyDiv w:val="1"/>
      <w:marLeft w:val="0"/>
      <w:marRight w:val="0"/>
      <w:marTop w:val="0"/>
      <w:marBottom w:val="0"/>
      <w:divBdr>
        <w:top w:val="none" w:sz="0" w:space="0" w:color="auto"/>
        <w:left w:val="none" w:sz="0" w:space="0" w:color="auto"/>
        <w:bottom w:val="none" w:sz="0" w:space="0" w:color="auto"/>
        <w:right w:val="none" w:sz="0" w:space="0" w:color="auto"/>
      </w:divBdr>
    </w:div>
    <w:div w:id="483620394">
      <w:bodyDiv w:val="1"/>
      <w:marLeft w:val="0"/>
      <w:marRight w:val="0"/>
      <w:marTop w:val="0"/>
      <w:marBottom w:val="0"/>
      <w:divBdr>
        <w:top w:val="none" w:sz="0" w:space="0" w:color="auto"/>
        <w:left w:val="none" w:sz="0" w:space="0" w:color="auto"/>
        <w:bottom w:val="none" w:sz="0" w:space="0" w:color="auto"/>
        <w:right w:val="none" w:sz="0" w:space="0" w:color="auto"/>
      </w:divBdr>
    </w:div>
    <w:div w:id="497114032">
      <w:bodyDiv w:val="1"/>
      <w:marLeft w:val="0"/>
      <w:marRight w:val="0"/>
      <w:marTop w:val="0"/>
      <w:marBottom w:val="0"/>
      <w:divBdr>
        <w:top w:val="none" w:sz="0" w:space="0" w:color="auto"/>
        <w:left w:val="none" w:sz="0" w:space="0" w:color="auto"/>
        <w:bottom w:val="none" w:sz="0" w:space="0" w:color="auto"/>
        <w:right w:val="none" w:sz="0" w:space="0" w:color="auto"/>
      </w:divBdr>
      <w:divsChild>
        <w:div w:id="874661730">
          <w:marLeft w:val="0"/>
          <w:marRight w:val="0"/>
          <w:marTop w:val="0"/>
          <w:marBottom w:val="0"/>
          <w:divBdr>
            <w:top w:val="none" w:sz="0" w:space="0" w:color="auto"/>
            <w:left w:val="none" w:sz="0" w:space="0" w:color="auto"/>
            <w:bottom w:val="none" w:sz="0" w:space="0" w:color="auto"/>
            <w:right w:val="none" w:sz="0" w:space="0" w:color="auto"/>
          </w:divBdr>
          <w:divsChild>
            <w:div w:id="1217543861">
              <w:marLeft w:val="0"/>
              <w:marRight w:val="0"/>
              <w:marTop w:val="0"/>
              <w:marBottom w:val="0"/>
              <w:divBdr>
                <w:top w:val="none" w:sz="0" w:space="0" w:color="auto"/>
                <w:left w:val="none" w:sz="0" w:space="0" w:color="auto"/>
                <w:bottom w:val="none" w:sz="0" w:space="0" w:color="auto"/>
                <w:right w:val="none" w:sz="0" w:space="0" w:color="auto"/>
              </w:divBdr>
              <w:divsChild>
                <w:div w:id="16737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2527">
          <w:marLeft w:val="0"/>
          <w:marRight w:val="0"/>
          <w:marTop w:val="0"/>
          <w:marBottom w:val="120"/>
          <w:divBdr>
            <w:top w:val="none" w:sz="0" w:space="0" w:color="auto"/>
            <w:left w:val="none" w:sz="0" w:space="0" w:color="auto"/>
            <w:bottom w:val="none" w:sz="0" w:space="0" w:color="auto"/>
            <w:right w:val="none" w:sz="0" w:space="0" w:color="auto"/>
          </w:divBdr>
        </w:div>
      </w:divsChild>
    </w:div>
    <w:div w:id="517740830">
      <w:bodyDiv w:val="1"/>
      <w:marLeft w:val="0"/>
      <w:marRight w:val="0"/>
      <w:marTop w:val="0"/>
      <w:marBottom w:val="0"/>
      <w:divBdr>
        <w:top w:val="none" w:sz="0" w:space="0" w:color="auto"/>
        <w:left w:val="none" w:sz="0" w:space="0" w:color="auto"/>
        <w:bottom w:val="none" w:sz="0" w:space="0" w:color="auto"/>
        <w:right w:val="none" w:sz="0" w:space="0" w:color="auto"/>
      </w:divBdr>
    </w:div>
    <w:div w:id="530383900">
      <w:bodyDiv w:val="1"/>
      <w:marLeft w:val="0"/>
      <w:marRight w:val="0"/>
      <w:marTop w:val="0"/>
      <w:marBottom w:val="0"/>
      <w:divBdr>
        <w:top w:val="none" w:sz="0" w:space="0" w:color="auto"/>
        <w:left w:val="none" w:sz="0" w:space="0" w:color="auto"/>
        <w:bottom w:val="none" w:sz="0" w:space="0" w:color="auto"/>
        <w:right w:val="none" w:sz="0" w:space="0" w:color="auto"/>
      </w:divBdr>
    </w:div>
    <w:div w:id="550731250">
      <w:bodyDiv w:val="1"/>
      <w:marLeft w:val="0"/>
      <w:marRight w:val="0"/>
      <w:marTop w:val="0"/>
      <w:marBottom w:val="0"/>
      <w:divBdr>
        <w:top w:val="none" w:sz="0" w:space="0" w:color="auto"/>
        <w:left w:val="none" w:sz="0" w:space="0" w:color="auto"/>
        <w:bottom w:val="none" w:sz="0" w:space="0" w:color="auto"/>
        <w:right w:val="none" w:sz="0" w:space="0" w:color="auto"/>
      </w:divBdr>
    </w:div>
    <w:div w:id="556476755">
      <w:bodyDiv w:val="1"/>
      <w:marLeft w:val="0"/>
      <w:marRight w:val="0"/>
      <w:marTop w:val="0"/>
      <w:marBottom w:val="0"/>
      <w:divBdr>
        <w:top w:val="none" w:sz="0" w:space="0" w:color="auto"/>
        <w:left w:val="none" w:sz="0" w:space="0" w:color="auto"/>
        <w:bottom w:val="none" w:sz="0" w:space="0" w:color="auto"/>
        <w:right w:val="none" w:sz="0" w:space="0" w:color="auto"/>
      </w:divBdr>
    </w:div>
    <w:div w:id="568537430">
      <w:bodyDiv w:val="1"/>
      <w:marLeft w:val="0"/>
      <w:marRight w:val="0"/>
      <w:marTop w:val="0"/>
      <w:marBottom w:val="0"/>
      <w:divBdr>
        <w:top w:val="none" w:sz="0" w:space="0" w:color="auto"/>
        <w:left w:val="none" w:sz="0" w:space="0" w:color="auto"/>
        <w:bottom w:val="none" w:sz="0" w:space="0" w:color="auto"/>
        <w:right w:val="none" w:sz="0" w:space="0" w:color="auto"/>
      </w:divBdr>
      <w:divsChild>
        <w:div w:id="44256892">
          <w:marLeft w:val="547"/>
          <w:marRight w:val="0"/>
          <w:marTop w:val="0"/>
          <w:marBottom w:val="0"/>
          <w:divBdr>
            <w:top w:val="none" w:sz="0" w:space="0" w:color="auto"/>
            <w:left w:val="none" w:sz="0" w:space="0" w:color="auto"/>
            <w:bottom w:val="none" w:sz="0" w:space="0" w:color="auto"/>
            <w:right w:val="none" w:sz="0" w:space="0" w:color="auto"/>
          </w:divBdr>
        </w:div>
        <w:div w:id="486166107">
          <w:marLeft w:val="547"/>
          <w:marRight w:val="0"/>
          <w:marTop w:val="0"/>
          <w:marBottom w:val="0"/>
          <w:divBdr>
            <w:top w:val="none" w:sz="0" w:space="0" w:color="auto"/>
            <w:left w:val="none" w:sz="0" w:space="0" w:color="auto"/>
            <w:bottom w:val="none" w:sz="0" w:space="0" w:color="auto"/>
            <w:right w:val="none" w:sz="0" w:space="0" w:color="auto"/>
          </w:divBdr>
        </w:div>
        <w:div w:id="697392495">
          <w:marLeft w:val="547"/>
          <w:marRight w:val="0"/>
          <w:marTop w:val="0"/>
          <w:marBottom w:val="0"/>
          <w:divBdr>
            <w:top w:val="none" w:sz="0" w:space="0" w:color="auto"/>
            <w:left w:val="none" w:sz="0" w:space="0" w:color="auto"/>
            <w:bottom w:val="none" w:sz="0" w:space="0" w:color="auto"/>
            <w:right w:val="none" w:sz="0" w:space="0" w:color="auto"/>
          </w:divBdr>
        </w:div>
        <w:div w:id="1102460513">
          <w:marLeft w:val="547"/>
          <w:marRight w:val="0"/>
          <w:marTop w:val="0"/>
          <w:marBottom w:val="0"/>
          <w:divBdr>
            <w:top w:val="none" w:sz="0" w:space="0" w:color="auto"/>
            <w:left w:val="none" w:sz="0" w:space="0" w:color="auto"/>
            <w:bottom w:val="none" w:sz="0" w:space="0" w:color="auto"/>
            <w:right w:val="none" w:sz="0" w:space="0" w:color="auto"/>
          </w:divBdr>
        </w:div>
        <w:div w:id="1317101070">
          <w:marLeft w:val="547"/>
          <w:marRight w:val="0"/>
          <w:marTop w:val="0"/>
          <w:marBottom w:val="0"/>
          <w:divBdr>
            <w:top w:val="none" w:sz="0" w:space="0" w:color="auto"/>
            <w:left w:val="none" w:sz="0" w:space="0" w:color="auto"/>
            <w:bottom w:val="none" w:sz="0" w:space="0" w:color="auto"/>
            <w:right w:val="none" w:sz="0" w:space="0" w:color="auto"/>
          </w:divBdr>
        </w:div>
        <w:div w:id="1409886480">
          <w:marLeft w:val="547"/>
          <w:marRight w:val="0"/>
          <w:marTop w:val="0"/>
          <w:marBottom w:val="0"/>
          <w:divBdr>
            <w:top w:val="none" w:sz="0" w:space="0" w:color="auto"/>
            <w:left w:val="none" w:sz="0" w:space="0" w:color="auto"/>
            <w:bottom w:val="none" w:sz="0" w:space="0" w:color="auto"/>
            <w:right w:val="none" w:sz="0" w:space="0" w:color="auto"/>
          </w:divBdr>
        </w:div>
      </w:divsChild>
    </w:div>
    <w:div w:id="695159516">
      <w:bodyDiv w:val="1"/>
      <w:marLeft w:val="0"/>
      <w:marRight w:val="0"/>
      <w:marTop w:val="0"/>
      <w:marBottom w:val="0"/>
      <w:divBdr>
        <w:top w:val="none" w:sz="0" w:space="0" w:color="auto"/>
        <w:left w:val="none" w:sz="0" w:space="0" w:color="auto"/>
        <w:bottom w:val="none" w:sz="0" w:space="0" w:color="auto"/>
        <w:right w:val="none" w:sz="0" w:space="0" w:color="auto"/>
      </w:divBdr>
    </w:div>
    <w:div w:id="725841009">
      <w:bodyDiv w:val="1"/>
      <w:marLeft w:val="0"/>
      <w:marRight w:val="0"/>
      <w:marTop w:val="0"/>
      <w:marBottom w:val="0"/>
      <w:divBdr>
        <w:top w:val="none" w:sz="0" w:space="0" w:color="auto"/>
        <w:left w:val="none" w:sz="0" w:space="0" w:color="auto"/>
        <w:bottom w:val="none" w:sz="0" w:space="0" w:color="auto"/>
        <w:right w:val="none" w:sz="0" w:space="0" w:color="auto"/>
      </w:divBdr>
      <w:divsChild>
        <w:div w:id="160202083">
          <w:marLeft w:val="0"/>
          <w:marRight w:val="0"/>
          <w:marTop w:val="0"/>
          <w:marBottom w:val="0"/>
          <w:divBdr>
            <w:top w:val="none" w:sz="0" w:space="0" w:color="auto"/>
            <w:left w:val="none" w:sz="0" w:space="0" w:color="auto"/>
            <w:bottom w:val="none" w:sz="0" w:space="0" w:color="auto"/>
            <w:right w:val="none" w:sz="0" w:space="0" w:color="auto"/>
          </w:divBdr>
          <w:divsChild>
            <w:div w:id="1591281608">
              <w:marLeft w:val="0"/>
              <w:marRight w:val="0"/>
              <w:marTop w:val="0"/>
              <w:marBottom w:val="0"/>
              <w:divBdr>
                <w:top w:val="none" w:sz="0" w:space="0" w:color="auto"/>
                <w:left w:val="none" w:sz="0" w:space="0" w:color="auto"/>
                <w:bottom w:val="none" w:sz="0" w:space="0" w:color="auto"/>
                <w:right w:val="none" w:sz="0" w:space="0" w:color="auto"/>
              </w:divBdr>
            </w:div>
          </w:divsChild>
        </w:div>
        <w:div w:id="310134013">
          <w:marLeft w:val="0"/>
          <w:marRight w:val="0"/>
          <w:marTop w:val="0"/>
          <w:marBottom w:val="0"/>
          <w:divBdr>
            <w:top w:val="none" w:sz="0" w:space="0" w:color="auto"/>
            <w:left w:val="none" w:sz="0" w:space="0" w:color="auto"/>
            <w:bottom w:val="none" w:sz="0" w:space="0" w:color="auto"/>
            <w:right w:val="none" w:sz="0" w:space="0" w:color="auto"/>
          </w:divBdr>
          <w:divsChild>
            <w:div w:id="1650668568">
              <w:marLeft w:val="0"/>
              <w:marRight w:val="0"/>
              <w:marTop w:val="0"/>
              <w:marBottom w:val="0"/>
              <w:divBdr>
                <w:top w:val="none" w:sz="0" w:space="0" w:color="auto"/>
                <w:left w:val="none" w:sz="0" w:space="0" w:color="auto"/>
                <w:bottom w:val="none" w:sz="0" w:space="0" w:color="auto"/>
                <w:right w:val="none" w:sz="0" w:space="0" w:color="auto"/>
              </w:divBdr>
            </w:div>
          </w:divsChild>
        </w:div>
        <w:div w:id="335499036">
          <w:marLeft w:val="0"/>
          <w:marRight w:val="0"/>
          <w:marTop w:val="0"/>
          <w:marBottom w:val="0"/>
          <w:divBdr>
            <w:top w:val="none" w:sz="0" w:space="0" w:color="auto"/>
            <w:left w:val="none" w:sz="0" w:space="0" w:color="auto"/>
            <w:bottom w:val="none" w:sz="0" w:space="0" w:color="auto"/>
            <w:right w:val="none" w:sz="0" w:space="0" w:color="auto"/>
          </w:divBdr>
          <w:divsChild>
            <w:div w:id="762802701">
              <w:marLeft w:val="0"/>
              <w:marRight w:val="0"/>
              <w:marTop w:val="0"/>
              <w:marBottom w:val="0"/>
              <w:divBdr>
                <w:top w:val="none" w:sz="0" w:space="0" w:color="auto"/>
                <w:left w:val="none" w:sz="0" w:space="0" w:color="auto"/>
                <w:bottom w:val="none" w:sz="0" w:space="0" w:color="auto"/>
                <w:right w:val="none" w:sz="0" w:space="0" w:color="auto"/>
              </w:divBdr>
            </w:div>
            <w:div w:id="1053312456">
              <w:marLeft w:val="0"/>
              <w:marRight w:val="0"/>
              <w:marTop w:val="0"/>
              <w:marBottom w:val="0"/>
              <w:divBdr>
                <w:top w:val="none" w:sz="0" w:space="0" w:color="auto"/>
                <w:left w:val="none" w:sz="0" w:space="0" w:color="auto"/>
                <w:bottom w:val="none" w:sz="0" w:space="0" w:color="auto"/>
                <w:right w:val="none" w:sz="0" w:space="0" w:color="auto"/>
              </w:divBdr>
            </w:div>
            <w:div w:id="2023121365">
              <w:marLeft w:val="0"/>
              <w:marRight w:val="0"/>
              <w:marTop w:val="0"/>
              <w:marBottom w:val="0"/>
              <w:divBdr>
                <w:top w:val="none" w:sz="0" w:space="0" w:color="auto"/>
                <w:left w:val="none" w:sz="0" w:space="0" w:color="auto"/>
                <w:bottom w:val="none" w:sz="0" w:space="0" w:color="auto"/>
                <w:right w:val="none" w:sz="0" w:space="0" w:color="auto"/>
              </w:divBdr>
            </w:div>
          </w:divsChild>
        </w:div>
        <w:div w:id="384916899">
          <w:marLeft w:val="0"/>
          <w:marRight w:val="0"/>
          <w:marTop w:val="0"/>
          <w:marBottom w:val="0"/>
          <w:divBdr>
            <w:top w:val="none" w:sz="0" w:space="0" w:color="auto"/>
            <w:left w:val="none" w:sz="0" w:space="0" w:color="auto"/>
            <w:bottom w:val="none" w:sz="0" w:space="0" w:color="auto"/>
            <w:right w:val="none" w:sz="0" w:space="0" w:color="auto"/>
          </w:divBdr>
          <w:divsChild>
            <w:div w:id="2087726888">
              <w:marLeft w:val="0"/>
              <w:marRight w:val="0"/>
              <w:marTop w:val="0"/>
              <w:marBottom w:val="0"/>
              <w:divBdr>
                <w:top w:val="none" w:sz="0" w:space="0" w:color="auto"/>
                <w:left w:val="none" w:sz="0" w:space="0" w:color="auto"/>
                <w:bottom w:val="none" w:sz="0" w:space="0" w:color="auto"/>
                <w:right w:val="none" w:sz="0" w:space="0" w:color="auto"/>
              </w:divBdr>
            </w:div>
          </w:divsChild>
        </w:div>
        <w:div w:id="461118487">
          <w:marLeft w:val="0"/>
          <w:marRight w:val="0"/>
          <w:marTop w:val="0"/>
          <w:marBottom w:val="0"/>
          <w:divBdr>
            <w:top w:val="none" w:sz="0" w:space="0" w:color="auto"/>
            <w:left w:val="none" w:sz="0" w:space="0" w:color="auto"/>
            <w:bottom w:val="none" w:sz="0" w:space="0" w:color="auto"/>
            <w:right w:val="none" w:sz="0" w:space="0" w:color="auto"/>
          </w:divBdr>
          <w:divsChild>
            <w:div w:id="968171499">
              <w:marLeft w:val="0"/>
              <w:marRight w:val="0"/>
              <w:marTop w:val="0"/>
              <w:marBottom w:val="0"/>
              <w:divBdr>
                <w:top w:val="none" w:sz="0" w:space="0" w:color="auto"/>
                <w:left w:val="none" w:sz="0" w:space="0" w:color="auto"/>
                <w:bottom w:val="none" w:sz="0" w:space="0" w:color="auto"/>
                <w:right w:val="none" w:sz="0" w:space="0" w:color="auto"/>
              </w:divBdr>
            </w:div>
          </w:divsChild>
        </w:div>
        <w:div w:id="505481526">
          <w:marLeft w:val="0"/>
          <w:marRight w:val="0"/>
          <w:marTop w:val="0"/>
          <w:marBottom w:val="0"/>
          <w:divBdr>
            <w:top w:val="none" w:sz="0" w:space="0" w:color="auto"/>
            <w:left w:val="none" w:sz="0" w:space="0" w:color="auto"/>
            <w:bottom w:val="none" w:sz="0" w:space="0" w:color="auto"/>
            <w:right w:val="none" w:sz="0" w:space="0" w:color="auto"/>
          </w:divBdr>
          <w:divsChild>
            <w:div w:id="15353886">
              <w:marLeft w:val="0"/>
              <w:marRight w:val="0"/>
              <w:marTop w:val="0"/>
              <w:marBottom w:val="0"/>
              <w:divBdr>
                <w:top w:val="none" w:sz="0" w:space="0" w:color="auto"/>
                <w:left w:val="none" w:sz="0" w:space="0" w:color="auto"/>
                <w:bottom w:val="none" w:sz="0" w:space="0" w:color="auto"/>
                <w:right w:val="none" w:sz="0" w:space="0" w:color="auto"/>
              </w:divBdr>
            </w:div>
            <w:div w:id="304816169">
              <w:marLeft w:val="0"/>
              <w:marRight w:val="0"/>
              <w:marTop w:val="0"/>
              <w:marBottom w:val="0"/>
              <w:divBdr>
                <w:top w:val="none" w:sz="0" w:space="0" w:color="auto"/>
                <w:left w:val="none" w:sz="0" w:space="0" w:color="auto"/>
                <w:bottom w:val="none" w:sz="0" w:space="0" w:color="auto"/>
                <w:right w:val="none" w:sz="0" w:space="0" w:color="auto"/>
              </w:divBdr>
            </w:div>
            <w:div w:id="1473137697">
              <w:marLeft w:val="0"/>
              <w:marRight w:val="0"/>
              <w:marTop w:val="0"/>
              <w:marBottom w:val="0"/>
              <w:divBdr>
                <w:top w:val="none" w:sz="0" w:space="0" w:color="auto"/>
                <w:left w:val="none" w:sz="0" w:space="0" w:color="auto"/>
                <w:bottom w:val="none" w:sz="0" w:space="0" w:color="auto"/>
                <w:right w:val="none" w:sz="0" w:space="0" w:color="auto"/>
              </w:divBdr>
            </w:div>
            <w:div w:id="1529290600">
              <w:marLeft w:val="0"/>
              <w:marRight w:val="0"/>
              <w:marTop w:val="0"/>
              <w:marBottom w:val="0"/>
              <w:divBdr>
                <w:top w:val="none" w:sz="0" w:space="0" w:color="auto"/>
                <w:left w:val="none" w:sz="0" w:space="0" w:color="auto"/>
                <w:bottom w:val="none" w:sz="0" w:space="0" w:color="auto"/>
                <w:right w:val="none" w:sz="0" w:space="0" w:color="auto"/>
              </w:divBdr>
            </w:div>
            <w:div w:id="1601911758">
              <w:marLeft w:val="0"/>
              <w:marRight w:val="0"/>
              <w:marTop w:val="0"/>
              <w:marBottom w:val="0"/>
              <w:divBdr>
                <w:top w:val="none" w:sz="0" w:space="0" w:color="auto"/>
                <w:left w:val="none" w:sz="0" w:space="0" w:color="auto"/>
                <w:bottom w:val="none" w:sz="0" w:space="0" w:color="auto"/>
                <w:right w:val="none" w:sz="0" w:space="0" w:color="auto"/>
              </w:divBdr>
            </w:div>
            <w:div w:id="1661930314">
              <w:marLeft w:val="0"/>
              <w:marRight w:val="0"/>
              <w:marTop w:val="0"/>
              <w:marBottom w:val="0"/>
              <w:divBdr>
                <w:top w:val="none" w:sz="0" w:space="0" w:color="auto"/>
                <w:left w:val="none" w:sz="0" w:space="0" w:color="auto"/>
                <w:bottom w:val="none" w:sz="0" w:space="0" w:color="auto"/>
                <w:right w:val="none" w:sz="0" w:space="0" w:color="auto"/>
              </w:divBdr>
            </w:div>
            <w:div w:id="1683311244">
              <w:marLeft w:val="0"/>
              <w:marRight w:val="0"/>
              <w:marTop w:val="0"/>
              <w:marBottom w:val="0"/>
              <w:divBdr>
                <w:top w:val="none" w:sz="0" w:space="0" w:color="auto"/>
                <w:left w:val="none" w:sz="0" w:space="0" w:color="auto"/>
                <w:bottom w:val="none" w:sz="0" w:space="0" w:color="auto"/>
                <w:right w:val="none" w:sz="0" w:space="0" w:color="auto"/>
              </w:divBdr>
            </w:div>
          </w:divsChild>
        </w:div>
        <w:div w:id="946084920">
          <w:marLeft w:val="0"/>
          <w:marRight w:val="0"/>
          <w:marTop w:val="0"/>
          <w:marBottom w:val="0"/>
          <w:divBdr>
            <w:top w:val="none" w:sz="0" w:space="0" w:color="auto"/>
            <w:left w:val="none" w:sz="0" w:space="0" w:color="auto"/>
            <w:bottom w:val="none" w:sz="0" w:space="0" w:color="auto"/>
            <w:right w:val="none" w:sz="0" w:space="0" w:color="auto"/>
          </w:divBdr>
          <w:divsChild>
            <w:div w:id="2011056905">
              <w:marLeft w:val="0"/>
              <w:marRight w:val="0"/>
              <w:marTop w:val="0"/>
              <w:marBottom w:val="0"/>
              <w:divBdr>
                <w:top w:val="none" w:sz="0" w:space="0" w:color="auto"/>
                <w:left w:val="none" w:sz="0" w:space="0" w:color="auto"/>
                <w:bottom w:val="none" w:sz="0" w:space="0" w:color="auto"/>
                <w:right w:val="none" w:sz="0" w:space="0" w:color="auto"/>
              </w:divBdr>
            </w:div>
          </w:divsChild>
        </w:div>
        <w:div w:id="1090079755">
          <w:marLeft w:val="0"/>
          <w:marRight w:val="0"/>
          <w:marTop w:val="0"/>
          <w:marBottom w:val="0"/>
          <w:divBdr>
            <w:top w:val="none" w:sz="0" w:space="0" w:color="auto"/>
            <w:left w:val="none" w:sz="0" w:space="0" w:color="auto"/>
            <w:bottom w:val="none" w:sz="0" w:space="0" w:color="auto"/>
            <w:right w:val="none" w:sz="0" w:space="0" w:color="auto"/>
          </w:divBdr>
          <w:divsChild>
            <w:div w:id="593784671">
              <w:marLeft w:val="0"/>
              <w:marRight w:val="0"/>
              <w:marTop w:val="0"/>
              <w:marBottom w:val="0"/>
              <w:divBdr>
                <w:top w:val="none" w:sz="0" w:space="0" w:color="auto"/>
                <w:left w:val="none" w:sz="0" w:space="0" w:color="auto"/>
                <w:bottom w:val="none" w:sz="0" w:space="0" w:color="auto"/>
                <w:right w:val="none" w:sz="0" w:space="0" w:color="auto"/>
              </w:divBdr>
            </w:div>
          </w:divsChild>
        </w:div>
        <w:div w:id="1222211166">
          <w:marLeft w:val="0"/>
          <w:marRight w:val="0"/>
          <w:marTop w:val="0"/>
          <w:marBottom w:val="0"/>
          <w:divBdr>
            <w:top w:val="none" w:sz="0" w:space="0" w:color="auto"/>
            <w:left w:val="none" w:sz="0" w:space="0" w:color="auto"/>
            <w:bottom w:val="none" w:sz="0" w:space="0" w:color="auto"/>
            <w:right w:val="none" w:sz="0" w:space="0" w:color="auto"/>
          </w:divBdr>
          <w:divsChild>
            <w:div w:id="161698098">
              <w:marLeft w:val="0"/>
              <w:marRight w:val="0"/>
              <w:marTop w:val="0"/>
              <w:marBottom w:val="0"/>
              <w:divBdr>
                <w:top w:val="none" w:sz="0" w:space="0" w:color="auto"/>
                <w:left w:val="none" w:sz="0" w:space="0" w:color="auto"/>
                <w:bottom w:val="none" w:sz="0" w:space="0" w:color="auto"/>
                <w:right w:val="none" w:sz="0" w:space="0" w:color="auto"/>
              </w:divBdr>
            </w:div>
            <w:div w:id="403529977">
              <w:marLeft w:val="0"/>
              <w:marRight w:val="0"/>
              <w:marTop w:val="0"/>
              <w:marBottom w:val="0"/>
              <w:divBdr>
                <w:top w:val="none" w:sz="0" w:space="0" w:color="auto"/>
                <w:left w:val="none" w:sz="0" w:space="0" w:color="auto"/>
                <w:bottom w:val="none" w:sz="0" w:space="0" w:color="auto"/>
                <w:right w:val="none" w:sz="0" w:space="0" w:color="auto"/>
              </w:divBdr>
            </w:div>
            <w:div w:id="576594709">
              <w:marLeft w:val="0"/>
              <w:marRight w:val="0"/>
              <w:marTop w:val="0"/>
              <w:marBottom w:val="0"/>
              <w:divBdr>
                <w:top w:val="none" w:sz="0" w:space="0" w:color="auto"/>
                <w:left w:val="none" w:sz="0" w:space="0" w:color="auto"/>
                <w:bottom w:val="none" w:sz="0" w:space="0" w:color="auto"/>
                <w:right w:val="none" w:sz="0" w:space="0" w:color="auto"/>
              </w:divBdr>
            </w:div>
            <w:div w:id="768964129">
              <w:marLeft w:val="0"/>
              <w:marRight w:val="0"/>
              <w:marTop w:val="0"/>
              <w:marBottom w:val="0"/>
              <w:divBdr>
                <w:top w:val="none" w:sz="0" w:space="0" w:color="auto"/>
                <w:left w:val="none" w:sz="0" w:space="0" w:color="auto"/>
                <w:bottom w:val="none" w:sz="0" w:space="0" w:color="auto"/>
                <w:right w:val="none" w:sz="0" w:space="0" w:color="auto"/>
              </w:divBdr>
            </w:div>
            <w:div w:id="1453672861">
              <w:marLeft w:val="0"/>
              <w:marRight w:val="0"/>
              <w:marTop w:val="0"/>
              <w:marBottom w:val="0"/>
              <w:divBdr>
                <w:top w:val="none" w:sz="0" w:space="0" w:color="auto"/>
                <w:left w:val="none" w:sz="0" w:space="0" w:color="auto"/>
                <w:bottom w:val="none" w:sz="0" w:space="0" w:color="auto"/>
                <w:right w:val="none" w:sz="0" w:space="0" w:color="auto"/>
              </w:divBdr>
            </w:div>
            <w:div w:id="1504584865">
              <w:marLeft w:val="0"/>
              <w:marRight w:val="0"/>
              <w:marTop w:val="0"/>
              <w:marBottom w:val="0"/>
              <w:divBdr>
                <w:top w:val="none" w:sz="0" w:space="0" w:color="auto"/>
                <w:left w:val="none" w:sz="0" w:space="0" w:color="auto"/>
                <w:bottom w:val="none" w:sz="0" w:space="0" w:color="auto"/>
                <w:right w:val="none" w:sz="0" w:space="0" w:color="auto"/>
              </w:divBdr>
            </w:div>
            <w:div w:id="1942294535">
              <w:marLeft w:val="0"/>
              <w:marRight w:val="0"/>
              <w:marTop w:val="0"/>
              <w:marBottom w:val="0"/>
              <w:divBdr>
                <w:top w:val="none" w:sz="0" w:space="0" w:color="auto"/>
                <w:left w:val="none" w:sz="0" w:space="0" w:color="auto"/>
                <w:bottom w:val="none" w:sz="0" w:space="0" w:color="auto"/>
                <w:right w:val="none" w:sz="0" w:space="0" w:color="auto"/>
              </w:divBdr>
            </w:div>
          </w:divsChild>
        </w:div>
        <w:div w:id="1233155636">
          <w:marLeft w:val="0"/>
          <w:marRight w:val="0"/>
          <w:marTop w:val="0"/>
          <w:marBottom w:val="0"/>
          <w:divBdr>
            <w:top w:val="none" w:sz="0" w:space="0" w:color="auto"/>
            <w:left w:val="none" w:sz="0" w:space="0" w:color="auto"/>
            <w:bottom w:val="none" w:sz="0" w:space="0" w:color="auto"/>
            <w:right w:val="none" w:sz="0" w:space="0" w:color="auto"/>
          </w:divBdr>
          <w:divsChild>
            <w:div w:id="1587110427">
              <w:marLeft w:val="0"/>
              <w:marRight w:val="0"/>
              <w:marTop w:val="0"/>
              <w:marBottom w:val="0"/>
              <w:divBdr>
                <w:top w:val="none" w:sz="0" w:space="0" w:color="auto"/>
                <w:left w:val="none" w:sz="0" w:space="0" w:color="auto"/>
                <w:bottom w:val="none" w:sz="0" w:space="0" w:color="auto"/>
                <w:right w:val="none" w:sz="0" w:space="0" w:color="auto"/>
              </w:divBdr>
            </w:div>
          </w:divsChild>
        </w:div>
        <w:div w:id="1237396622">
          <w:marLeft w:val="0"/>
          <w:marRight w:val="0"/>
          <w:marTop w:val="0"/>
          <w:marBottom w:val="0"/>
          <w:divBdr>
            <w:top w:val="none" w:sz="0" w:space="0" w:color="auto"/>
            <w:left w:val="none" w:sz="0" w:space="0" w:color="auto"/>
            <w:bottom w:val="none" w:sz="0" w:space="0" w:color="auto"/>
            <w:right w:val="none" w:sz="0" w:space="0" w:color="auto"/>
          </w:divBdr>
          <w:divsChild>
            <w:div w:id="1393457102">
              <w:marLeft w:val="0"/>
              <w:marRight w:val="0"/>
              <w:marTop w:val="0"/>
              <w:marBottom w:val="0"/>
              <w:divBdr>
                <w:top w:val="none" w:sz="0" w:space="0" w:color="auto"/>
                <w:left w:val="none" w:sz="0" w:space="0" w:color="auto"/>
                <w:bottom w:val="none" w:sz="0" w:space="0" w:color="auto"/>
                <w:right w:val="none" w:sz="0" w:space="0" w:color="auto"/>
              </w:divBdr>
            </w:div>
          </w:divsChild>
        </w:div>
        <w:div w:id="1439717810">
          <w:marLeft w:val="0"/>
          <w:marRight w:val="0"/>
          <w:marTop w:val="0"/>
          <w:marBottom w:val="0"/>
          <w:divBdr>
            <w:top w:val="none" w:sz="0" w:space="0" w:color="auto"/>
            <w:left w:val="none" w:sz="0" w:space="0" w:color="auto"/>
            <w:bottom w:val="none" w:sz="0" w:space="0" w:color="auto"/>
            <w:right w:val="none" w:sz="0" w:space="0" w:color="auto"/>
          </w:divBdr>
          <w:divsChild>
            <w:div w:id="1656034331">
              <w:marLeft w:val="0"/>
              <w:marRight w:val="0"/>
              <w:marTop w:val="0"/>
              <w:marBottom w:val="0"/>
              <w:divBdr>
                <w:top w:val="none" w:sz="0" w:space="0" w:color="auto"/>
                <w:left w:val="none" w:sz="0" w:space="0" w:color="auto"/>
                <w:bottom w:val="none" w:sz="0" w:space="0" w:color="auto"/>
                <w:right w:val="none" w:sz="0" w:space="0" w:color="auto"/>
              </w:divBdr>
            </w:div>
          </w:divsChild>
        </w:div>
        <w:div w:id="1580401237">
          <w:marLeft w:val="0"/>
          <w:marRight w:val="0"/>
          <w:marTop w:val="0"/>
          <w:marBottom w:val="0"/>
          <w:divBdr>
            <w:top w:val="none" w:sz="0" w:space="0" w:color="auto"/>
            <w:left w:val="none" w:sz="0" w:space="0" w:color="auto"/>
            <w:bottom w:val="none" w:sz="0" w:space="0" w:color="auto"/>
            <w:right w:val="none" w:sz="0" w:space="0" w:color="auto"/>
          </w:divBdr>
          <w:divsChild>
            <w:div w:id="747920116">
              <w:marLeft w:val="0"/>
              <w:marRight w:val="0"/>
              <w:marTop w:val="0"/>
              <w:marBottom w:val="0"/>
              <w:divBdr>
                <w:top w:val="none" w:sz="0" w:space="0" w:color="auto"/>
                <w:left w:val="none" w:sz="0" w:space="0" w:color="auto"/>
                <w:bottom w:val="none" w:sz="0" w:space="0" w:color="auto"/>
                <w:right w:val="none" w:sz="0" w:space="0" w:color="auto"/>
              </w:divBdr>
            </w:div>
          </w:divsChild>
        </w:div>
        <w:div w:id="1618826312">
          <w:marLeft w:val="0"/>
          <w:marRight w:val="0"/>
          <w:marTop w:val="0"/>
          <w:marBottom w:val="0"/>
          <w:divBdr>
            <w:top w:val="none" w:sz="0" w:space="0" w:color="auto"/>
            <w:left w:val="none" w:sz="0" w:space="0" w:color="auto"/>
            <w:bottom w:val="none" w:sz="0" w:space="0" w:color="auto"/>
            <w:right w:val="none" w:sz="0" w:space="0" w:color="auto"/>
          </w:divBdr>
          <w:divsChild>
            <w:div w:id="730277441">
              <w:marLeft w:val="0"/>
              <w:marRight w:val="0"/>
              <w:marTop w:val="0"/>
              <w:marBottom w:val="0"/>
              <w:divBdr>
                <w:top w:val="none" w:sz="0" w:space="0" w:color="auto"/>
                <w:left w:val="none" w:sz="0" w:space="0" w:color="auto"/>
                <w:bottom w:val="none" w:sz="0" w:space="0" w:color="auto"/>
                <w:right w:val="none" w:sz="0" w:space="0" w:color="auto"/>
              </w:divBdr>
            </w:div>
            <w:div w:id="788399123">
              <w:marLeft w:val="0"/>
              <w:marRight w:val="0"/>
              <w:marTop w:val="0"/>
              <w:marBottom w:val="0"/>
              <w:divBdr>
                <w:top w:val="none" w:sz="0" w:space="0" w:color="auto"/>
                <w:left w:val="none" w:sz="0" w:space="0" w:color="auto"/>
                <w:bottom w:val="none" w:sz="0" w:space="0" w:color="auto"/>
                <w:right w:val="none" w:sz="0" w:space="0" w:color="auto"/>
              </w:divBdr>
            </w:div>
            <w:div w:id="788472575">
              <w:marLeft w:val="0"/>
              <w:marRight w:val="0"/>
              <w:marTop w:val="0"/>
              <w:marBottom w:val="0"/>
              <w:divBdr>
                <w:top w:val="none" w:sz="0" w:space="0" w:color="auto"/>
                <w:left w:val="none" w:sz="0" w:space="0" w:color="auto"/>
                <w:bottom w:val="none" w:sz="0" w:space="0" w:color="auto"/>
                <w:right w:val="none" w:sz="0" w:space="0" w:color="auto"/>
              </w:divBdr>
            </w:div>
            <w:div w:id="1219127152">
              <w:marLeft w:val="0"/>
              <w:marRight w:val="0"/>
              <w:marTop w:val="0"/>
              <w:marBottom w:val="0"/>
              <w:divBdr>
                <w:top w:val="none" w:sz="0" w:space="0" w:color="auto"/>
                <w:left w:val="none" w:sz="0" w:space="0" w:color="auto"/>
                <w:bottom w:val="none" w:sz="0" w:space="0" w:color="auto"/>
                <w:right w:val="none" w:sz="0" w:space="0" w:color="auto"/>
              </w:divBdr>
            </w:div>
            <w:div w:id="1284075029">
              <w:marLeft w:val="0"/>
              <w:marRight w:val="0"/>
              <w:marTop w:val="0"/>
              <w:marBottom w:val="0"/>
              <w:divBdr>
                <w:top w:val="none" w:sz="0" w:space="0" w:color="auto"/>
                <w:left w:val="none" w:sz="0" w:space="0" w:color="auto"/>
                <w:bottom w:val="none" w:sz="0" w:space="0" w:color="auto"/>
                <w:right w:val="none" w:sz="0" w:space="0" w:color="auto"/>
              </w:divBdr>
            </w:div>
            <w:div w:id="1652247356">
              <w:marLeft w:val="0"/>
              <w:marRight w:val="0"/>
              <w:marTop w:val="0"/>
              <w:marBottom w:val="0"/>
              <w:divBdr>
                <w:top w:val="none" w:sz="0" w:space="0" w:color="auto"/>
                <w:left w:val="none" w:sz="0" w:space="0" w:color="auto"/>
                <w:bottom w:val="none" w:sz="0" w:space="0" w:color="auto"/>
                <w:right w:val="none" w:sz="0" w:space="0" w:color="auto"/>
              </w:divBdr>
            </w:div>
          </w:divsChild>
        </w:div>
        <w:div w:id="1673797226">
          <w:marLeft w:val="0"/>
          <w:marRight w:val="0"/>
          <w:marTop w:val="0"/>
          <w:marBottom w:val="0"/>
          <w:divBdr>
            <w:top w:val="none" w:sz="0" w:space="0" w:color="auto"/>
            <w:left w:val="none" w:sz="0" w:space="0" w:color="auto"/>
            <w:bottom w:val="none" w:sz="0" w:space="0" w:color="auto"/>
            <w:right w:val="none" w:sz="0" w:space="0" w:color="auto"/>
          </w:divBdr>
          <w:divsChild>
            <w:div w:id="1907951822">
              <w:marLeft w:val="0"/>
              <w:marRight w:val="0"/>
              <w:marTop w:val="0"/>
              <w:marBottom w:val="0"/>
              <w:divBdr>
                <w:top w:val="none" w:sz="0" w:space="0" w:color="auto"/>
                <w:left w:val="none" w:sz="0" w:space="0" w:color="auto"/>
                <w:bottom w:val="none" w:sz="0" w:space="0" w:color="auto"/>
                <w:right w:val="none" w:sz="0" w:space="0" w:color="auto"/>
              </w:divBdr>
            </w:div>
          </w:divsChild>
        </w:div>
        <w:div w:id="1909800021">
          <w:marLeft w:val="0"/>
          <w:marRight w:val="0"/>
          <w:marTop w:val="0"/>
          <w:marBottom w:val="0"/>
          <w:divBdr>
            <w:top w:val="none" w:sz="0" w:space="0" w:color="auto"/>
            <w:left w:val="none" w:sz="0" w:space="0" w:color="auto"/>
            <w:bottom w:val="none" w:sz="0" w:space="0" w:color="auto"/>
            <w:right w:val="none" w:sz="0" w:space="0" w:color="auto"/>
          </w:divBdr>
          <w:divsChild>
            <w:div w:id="399183659">
              <w:marLeft w:val="0"/>
              <w:marRight w:val="0"/>
              <w:marTop w:val="0"/>
              <w:marBottom w:val="0"/>
              <w:divBdr>
                <w:top w:val="none" w:sz="0" w:space="0" w:color="auto"/>
                <w:left w:val="none" w:sz="0" w:space="0" w:color="auto"/>
                <w:bottom w:val="none" w:sz="0" w:space="0" w:color="auto"/>
                <w:right w:val="none" w:sz="0" w:space="0" w:color="auto"/>
              </w:divBdr>
            </w:div>
            <w:div w:id="817380350">
              <w:marLeft w:val="0"/>
              <w:marRight w:val="0"/>
              <w:marTop w:val="0"/>
              <w:marBottom w:val="0"/>
              <w:divBdr>
                <w:top w:val="none" w:sz="0" w:space="0" w:color="auto"/>
                <w:left w:val="none" w:sz="0" w:space="0" w:color="auto"/>
                <w:bottom w:val="none" w:sz="0" w:space="0" w:color="auto"/>
                <w:right w:val="none" w:sz="0" w:space="0" w:color="auto"/>
              </w:divBdr>
            </w:div>
            <w:div w:id="1435590575">
              <w:marLeft w:val="0"/>
              <w:marRight w:val="0"/>
              <w:marTop w:val="0"/>
              <w:marBottom w:val="0"/>
              <w:divBdr>
                <w:top w:val="none" w:sz="0" w:space="0" w:color="auto"/>
                <w:left w:val="none" w:sz="0" w:space="0" w:color="auto"/>
                <w:bottom w:val="none" w:sz="0" w:space="0" w:color="auto"/>
                <w:right w:val="none" w:sz="0" w:space="0" w:color="auto"/>
              </w:divBdr>
            </w:div>
            <w:div w:id="1541897464">
              <w:marLeft w:val="0"/>
              <w:marRight w:val="0"/>
              <w:marTop w:val="0"/>
              <w:marBottom w:val="0"/>
              <w:divBdr>
                <w:top w:val="none" w:sz="0" w:space="0" w:color="auto"/>
                <w:left w:val="none" w:sz="0" w:space="0" w:color="auto"/>
                <w:bottom w:val="none" w:sz="0" w:space="0" w:color="auto"/>
                <w:right w:val="none" w:sz="0" w:space="0" w:color="auto"/>
              </w:divBdr>
            </w:div>
            <w:div w:id="1570650381">
              <w:marLeft w:val="0"/>
              <w:marRight w:val="0"/>
              <w:marTop w:val="0"/>
              <w:marBottom w:val="0"/>
              <w:divBdr>
                <w:top w:val="none" w:sz="0" w:space="0" w:color="auto"/>
                <w:left w:val="none" w:sz="0" w:space="0" w:color="auto"/>
                <w:bottom w:val="none" w:sz="0" w:space="0" w:color="auto"/>
                <w:right w:val="none" w:sz="0" w:space="0" w:color="auto"/>
              </w:divBdr>
            </w:div>
            <w:div w:id="1759785947">
              <w:marLeft w:val="0"/>
              <w:marRight w:val="0"/>
              <w:marTop w:val="0"/>
              <w:marBottom w:val="0"/>
              <w:divBdr>
                <w:top w:val="none" w:sz="0" w:space="0" w:color="auto"/>
                <w:left w:val="none" w:sz="0" w:space="0" w:color="auto"/>
                <w:bottom w:val="none" w:sz="0" w:space="0" w:color="auto"/>
                <w:right w:val="none" w:sz="0" w:space="0" w:color="auto"/>
              </w:divBdr>
            </w:div>
            <w:div w:id="20721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15998">
      <w:bodyDiv w:val="1"/>
      <w:marLeft w:val="0"/>
      <w:marRight w:val="0"/>
      <w:marTop w:val="0"/>
      <w:marBottom w:val="0"/>
      <w:divBdr>
        <w:top w:val="none" w:sz="0" w:space="0" w:color="auto"/>
        <w:left w:val="none" w:sz="0" w:space="0" w:color="auto"/>
        <w:bottom w:val="none" w:sz="0" w:space="0" w:color="auto"/>
        <w:right w:val="none" w:sz="0" w:space="0" w:color="auto"/>
      </w:divBdr>
    </w:div>
    <w:div w:id="730078267">
      <w:bodyDiv w:val="1"/>
      <w:marLeft w:val="0"/>
      <w:marRight w:val="0"/>
      <w:marTop w:val="0"/>
      <w:marBottom w:val="0"/>
      <w:divBdr>
        <w:top w:val="none" w:sz="0" w:space="0" w:color="auto"/>
        <w:left w:val="none" w:sz="0" w:space="0" w:color="auto"/>
        <w:bottom w:val="none" w:sz="0" w:space="0" w:color="auto"/>
        <w:right w:val="none" w:sz="0" w:space="0" w:color="auto"/>
      </w:divBdr>
    </w:div>
    <w:div w:id="735200456">
      <w:bodyDiv w:val="1"/>
      <w:marLeft w:val="0"/>
      <w:marRight w:val="0"/>
      <w:marTop w:val="0"/>
      <w:marBottom w:val="0"/>
      <w:divBdr>
        <w:top w:val="none" w:sz="0" w:space="0" w:color="auto"/>
        <w:left w:val="none" w:sz="0" w:space="0" w:color="auto"/>
        <w:bottom w:val="none" w:sz="0" w:space="0" w:color="auto"/>
        <w:right w:val="none" w:sz="0" w:space="0" w:color="auto"/>
      </w:divBdr>
    </w:div>
    <w:div w:id="805508093">
      <w:bodyDiv w:val="1"/>
      <w:marLeft w:val="0"/>
      <w:marRight w:val="0"/>
      <w:marTop w:val="0"/>
      <w:marBottom w:val="0"/>
      <w:divBdr>
        <w:top w:val="none" w:sz="0" w:space="0" w:color="auto"/>
        <w:left w:val="none" w:sz="0" w:space="0" w:color="auto"/>
        <w:bottom w:val="none" w:sz="0" w:space="0" w:color="auto"/>
        <w:right w:val="none" w:sz="0" w:space="0" w:color="auto"/>
      </w:divBdr>
    </w:div>
    <w:div w:id="822699463">
      <w:bodyDiv w:val="1"/>
      <w:marLeft w:val="0"/>
      <w:marRight w:val="0"/>
      <w:marTop w:val="0"/>
      <w:marBottom w:val="0"/>
      <w:divBdr>
        <w:top w:val="none" w:sz="0" w:space="0" w:color="auto"/>
        <w:left w:val="none" w:sz="0" w:space="0" w:color="auto"/>
        <w:bottom w:val="none" w:sz="0" w:space="0" w:color="auto"/>
        <w:right w:val="none" w:sz="0" w:space="0" w:color="auto"/>
      </w:divBdr>
    </w:div>
    <w:div w:id="853112155">
      <w:bodyDiv w:val="1"/>
      <w:marLeft w:val="0"/>
      <w:marRight w:val="0"/>
      <w:marTop w:val="0"/>
      <w:marBottom w:val="0"/>
      <w:divBdr>
        <w:top w:val="none" w:sz="0" w:space="0" w:color="auto"/>
        <w:left w:val="none" w:sz="0" w:space="0" w:color="auto"/>
        <w:bottom w:val="none" w:sz="0" w:space="0" w:color="auto"/>
        <w:right w:val="none" w:sz="0" w:space="0" w:color="auto"/>
      </w:divBdr>
    </w:div>
    <w:div w:id="903219680">
      <w:bodyDiv w:val="1"/>
      <w:marLeft w:val="0"/>
      <w:marRight w:val="0"/>
      <w:marTop w:val="0"/>
      <w:marBottom w:val="0"/>
      <w:divBdr>
        <w:top w:val="none" w:sz="0" w:space="0" w:color="auto"/>
        <w:left w:val="none" w:sz="0" w:space="0" w:color="auto"/>
        <w:bottom w:val="none" w:sz="0" w:space="0" w:color="auto"/>
        <w:right w:val="none" w:sz="0" w:space="0" w:color="auto"/>
      </w:divBdr>
    </w:div>
    <w:div w:id="905147281">
      <w:bodyDiv w:val="1"/>
      <w:marLeft w:val="0"/>
      <w:marRight w:val="0"/>
      <w:marTop w:val="0"/>
      <w:marBottom w:val="0"/>
      <w:divBdr>
        <w:top w:val="none" w:sz="0" w:space="0" w:color="auto"/>
        <w:left w:val="none" w:sz="0" w:space="0" w:color="auto"/>
        <w:bottom w:val="none" w:sz="0" w:space="0" w:color="auto"/>
        <w:right w:val="none" w:sz="0" w:space="0" w:color="auto"/>
      </w:divBdr>
    </w:div>
    <w:div w:id="1003632875">
      <w:bodyDiv w:val="1"/>
      <w:marLeft w:val="0"/>
      <w:marRight w:val="0"/>
      <w:marTop w:val="0"/>
      <w:marBottom w:val="0"/>
      <w:divBdr>
        <w:top w:val="none" w:sz="0" w:space="0" w:color="auto"/>
        <w:left w:val="none" w:sz="0" w:space="0" w:color="auto"/>
        <w:bottom w:val="none" w:sz="0" w:space="0" w:color="auto"/>
        <w:right w:val="none" w:sz="0" w:space="0" w:color="auto"/>
      </w:divBdr>
    </w:div>
    <w:div w:id="1061708206">
      <w:bodyDiv w:val="1"/>
      <w:marLeft w:val="0"/>
      <w:marRight w:val="0"/>
      <w:marTop w:val="0"/>
      <w:marBottom w:val="0"/>
      <w:divBdr>
        <w:top w:val="none" w:sz="0" w:space="0" w:color="auto"/>
        <w:left w:val="none" w:sz="0" w:space="0" w:color="auto"/>
        <w:bottom w:val="none" w:sz="0" w:space="0" w:color="auto"/>
        <w:right w:val="none" w:sz="0" w:space="0" w:color="auto"/>
      </w:divBdr>
    </w:div>
    <w:div w:id="1066031631">
      <w:bodyDiv w:val="1"/>
      <w:marLeft w:val="0"/>
      <w:marRight w:val="0"/>
      <w:marTop w:val="0"/>
      <w:marBottom w:val="0"/>
      <w:divBdr>
        <w:top w:val="none" w:sz="0" w:space="0" w:color="auto"/>
        <w:left w:val="none" w:sz="0" w:space="0" w:color="auto"/>
        <w:bottom w:val="none" w:sz="0" w:space="0" w:color="auto"/>
        <w:right w:val="none" w:sz="0" w:space="0" w:color="auto"/>
      </w:divBdr>
      <w:divsChild>
        <w:div w:id="273710735">
          <w:marLeft w:val="0"/>
          <w:marRight w:val="0"/>
          <w:marTop w:val="0"/>
          <w:marBottom w:val="0"/>
          <w:divBdr>
            <w:top w:val="none" w:sz="0" w:space="0" w:color="auto"/>
            <w:left w:val="none" w:sz="0" w:space="0" w:color="auto"/>
            <w:bottom w:val="none" w:sz="0" w:space="0" w:color="auto"/>
            <w:right w:val="none" w:sz="0" w:space="0" w:color="auto"/>
          </w:divBdr>
          <w:divsChild>
            <w:div w:id="1211498656">
              <w:marLeft w:val="-75"/>
              <w:marRight w:val="0"/>
              <w:marTop w:val="30"/>
              <w:marBottom w:val="30"/>
              <w:divBdr>
                <w:top w:val="none" w:sz="0" w:space="0" w:color="auto"/>
                <w:left w:val="none" w:sz="0" w:space="0" w:color="auto"/>
                <w:bottom w:val="none" w:sz="0" w:space="0" w:color="auto"/>
                <w:right w:val="none" w:sz="0" w:space="0" w:color="auto"/>
              </w:divBdr>
              <w:divsChild>
                <w:div w:id="75516742">
                  <w:marLeft w:val="0"/>
                  <w:marRight w:val="0"/>
                  <w:marTop w:val="0"/>
                  <w:marBottom w:val="0"/>
                  <w:divBdr>
                    <w:top w:val="none" w:sz="0" w:space="0" w:color="auto"/>
                    <w:left w:val="none" w:sz="0" w:space="0" w:color="auto"/>
                    <w:bottom w:val="none" w:sz="0" w:space="0" w:color="auto"/>
                    <w:right w:val="none" w:sz="0" w:space="0" w:color="auto"/>
                  </w:divBdr>
                  <w:divsChild>
                    <w:div w:id="982075270">
                      <w:marLeft w:val="0"/>
                      <w:marRight w:val="0"/>
                      <w:marTop w:val="0"/>
                      <w:marBottom w:val="0"/>
                      <w:divBdr>
                        <w:top w:val="none" w:sz="0" w:space="0" w:color="auto"/>
                        <w:left w:val="none" w:sz="0" w:space="0" w:color="auto"/>
                        <w:bottom w:val="none" w:sz="0" w:space="0" w:color="auto"/>
                        <w:right w:val="none" w:sz="0" w:space="0" w:color="auto"/>
                      </w:divBdr>
                    </w:div>
                  </w:divsChild>
                </w:div>
                <w:div w:id="122815387">
                  <w:marLeft w:val="0"/>
                  <w:marRight w:val="0"/>
                  <w:marTop w:val="0"/>
                  <w:marBottom w:val="0"/>
                  <w:divBdr>
                    <w:top w:val="none" w:sz="0" w:space="0" w:color="auto"/>
                    <w:left w:val="none" w:sz="0" w:space="0" w:color="auto"/>
                    <w:bottom w:val="none" w:sz="0" w:space="0" w:color="auto"/>
                    <w:right w:val="none" w:sz="0" w:space="0" w:color="auto"/>
                  </w:divBdr>
                  <w:divsChild>
                    <w:div w:id="2070810388">
                      <w:marLeft w:val="0"/>
                      <w:marRight w:val="0"/>
                      <w:marTop w:val="0"/>
                      <w:marBottom w:val="0"/>
                      <w:divBdr>
                        <w:top w:val="none" w:sz="0" w:space="0" w:color="auto"/>
                        <w:left w:val="none" w:sz="0" w:space="0" w:color="auto"/>
                        <w:bottom w:val="none" w:sz="0" w:space="0" w:color="auto"/>
                        <w:right w:val="none" w:sz="0" w:space="0" w:color="auto"/>
                      </w:divBdr>
                    </w:div>
                  </w:divsChild>
                </w:div>
                <w:div w:id="661930768">
                  <w:marLeft w:val="0"/>
                  <w:marRight w:val="0"/>
                  <w:marTop w:val="0"/>
                  <w:marBottom w:val="0"/>
                  <w:divBdr>
                    <w:top w:val="none" w:sz="0" w:space="0" w:color="auto"/>
                    <w:left w:val="none" w:sz="0" w:space="0" w:color="auto"/>
                    <w:bottom w:val="none" w:sz="0" w:space="0" w:color="auto"/>
                    <w:right w:val="none" w:sz="0" w:space="0" w:color="auto"/>
                  </w:divBdr>
                  <w:divsChild>
                    <w:div w:id="481040547">
                      <w:marLeft w:val="0"/>
                      <w:marRight w:val="0"/>
                      <w:marTop w:val="0"/>
                      <w:marBottom w:val="0"/>
                      <w:divBdr>
                        <w:top w:val="none" w:sz="0" w:space="0" w:color="auto"/>
                        <w:left w:val="none" w:sz="0" w:space="0" w:color="auto"/>
                        <w:bottom w:val="none" w:sz="0" w:space="0" w:color="auto"/>
                        <w:right w:val="none" w:sz="0" w:space="0" w:color="auto"/>
                      </w:divBdr>
                    </w:div>
                  </w:divsChild>
                </w:div>
                <w:div w:id="1409382354">
                  <w:marLeft w:val="0"/>
                  <w:marRight w:val="0"/>
                  <w:marTop w:val="0"/>
                  <w:marBottom w:val="0"/>
                  <w:divBdr>
                    <w:top w:val="none" w:sz="0" w:space="0" w:color="auto"/>
                    <w:left w:val="none" w:sz="0" w:space="0" w:color="auto"/>
                    <w:bottom w:val="none" w:sz="0" w:space="0" w:color="auto"/>
                    <w:right w:val="none" w:sz="0" w:space="0" w:color="auto"/>
                  </w:divBdr>
                  <w:divsChild>
                    <w:div w:id="428083456">
                      <w:marLeft w:val="0"/>
                      <w:marRight w:val="0"/>
                      <w:marTop w:val="0"/>
                      <w:marBottom w:val="0"/>
                      <w:divBdr>
                        <w:top w:val="none" w:sz="0" w:space="0" w:color="auto"/>
                        <w:left w:val="none" w:sz="0" w:space="0" w:color="auto"/>
                        <w:bottom w:val="none" w:sz="0" w:space="0" w:color="auto"/>
                        <w:right w:val="none" w:sz="0" w:space="0" w:color="auto"/>
                      </w:divBdr>
                    </w:div>
                    <w:div w:id="934871851">
                      <w:marLeft w:val="0"/>
                      <w:marRight w:val="0"/>
                      <w:marTop w:val="0"/>
                      <w:marBottom w:val="0"/>
                      <w:divBdr>
                        <w:top w:val="none" w:sz="0" w:space="0" w:color="auto"/>
                        <w:left w:val="none" w:sz="0" w:space="0" w:color="auto"/>
                        <w:bottom w:val="none" w:sz="0" w:space="0" w:color="auto"/>
                        <w:right w:val="none" w:sz="0" w:space="0" w:color="auto"/>
                      </w:divBdr>
                    </w:div>
                  </w:divsChild>
                </w:div>
                <w:div w:id="1524517073">
                  <w:marLeft w:val="0"/>
                  <w:marRight w:val="0"/>
                  <w:marTop w:val="0"/>
                  <w:marBottom w:val="0"/>
                  <w:divBdr>
                    <w:top w:val="none" w:sz="0" w:space="0" w:color="auto"/>
                    <w:left w:val="none" w:sz="0" w:space="0" w:color="auto"/>
                    <w:bottom w:val="none" w:sz="0" w:space="0" w:color="auto"/>
                    <w:right w:val="none" w:sz="0" w:space="0" w:color="auto"/>
                  </w:divBdr>
                  <w:divsChild>
                    <w:div w:id="1568146178">
                      <w:marLeft w:val="0"/>
                      <w:marRight w:val="0"/>
                      <w:marTop w:val="0"/>
                      <w:marBottom w:val="0"/>
                      <w:divBdr>
                        <w:top w:val="none" w:sz="0" w:space="0" w:color="auto"/>
                        <w:left w:val="none" w:sz="0" w:space="0" w:color="auto"/>
                        <w:bottom w:val="none" w:sz="0" w:space="0" w:color="auto"/>
                        <w:right w:val="none" w:sz="0" w:space="0" w:color="auto"/>
                      </w:divBdr>
                    </w:div>
                    <w:div w:id="1931309640">
                      <w:marLeft w:val="0"/>
                      <w:marRight w:val="0"/>
                      <w:marTop w:val="0"/>
                      <w:marBottom w:val="0"/>
                      <w:divBdr>
                        <w:top w:val="none" w:sz="0" w:space="0" w:color="auto"/>
                        <w:left w:val="none" w:sz="0" w:space="0" w:color="auto"/>
                        <w:bottom w:val="none" w:sz="0" w:space="0" w:color="auto"/>
                        <w:right w:val="none" w:sz="0" w:space="0" w:color="auto"/>
                      </w:divBdr>
                    </w:div>
                  </w:divsChild>
                </w:div>
                <w:div w:id="1635208756">
                  <w:marLeft w:val="0"/>
                  <w:marRight w:val="0"/>
                  <w:marTop w:val="0"/>
                  <w:marBottom w:val="0"/>
                  <w:divBdr>
                    <w:top w:val="none" w:sz="0" w:space="0" w:color="auto"/>
                    <w:left w:val="none" w:sz="0" w:space="0" w:color="auto"/>
                    <w:bottom w:val="none" w:sz="0" w:space="0" w:color="auto"/>
                    <w:right w:val="none" w:sz="0" w:space="0" w:color="auto"/>
                  </w:divBdr>
                  <w:divsChild>
                    <w:div w:id="1346128090">
                      <w:marLeft w:val="0"/>
                      <w:marRight w:val="0"/>
                      <w:marTop w:val="0"/>
                      <w:marBottom w:val="0"/>
                      <w:divBdr>
                        <w:top w:val="none" w:sz="0" w:space="0" w:color="auto"/>
                        <w:left w:val="none" w:sz="0" w:space="0" w:color="auto"/>
                        <w:bottom w:val="none" w:sz="0" w:space="0" w:color="auto"/>
                        <w:right w:val="none" w:sz="0" w:space="0" w:color="auto"/>
                      </w:divBdr>
                    </w:div>
                  </w:divsChild>
                </w:div>
                <w:div w:id="1868714360">
                  <w:marLeft w:val="0"/>
                  <w:marRight w:val="0"/>
                  <w:marTop w:val="0"/>
                  <w:marBottom w:val="0"/>
                  <w:divBdr>
                    <w:top w:val="none" w:sz="0" w:space="0" w:color="auto"/>
                    <w:left w:val="none" w:sz="0" w:space="0" w:color="auto"/>
                    <w:bottom w:val="none" w:sz="0" w:space="0" w:color="auto"/>
                    <w:right w:val="none" w:sz="0" w:space="0" w:color="auto"/>
                  </w:divBdr>
                  <w:divsChild>
                    <w:div w:id="1275405774">
                      <w:marLeft w:val="0"/>
                      <w:marRight w:val="0"/>
                      <w:marTop w:val="0"/>
                      <w:marBottom w:val="0"/>
                      <w:divBdr>
                        <w:top w:val="none" w:sz="0" w:space="0" w:color="auto"/>
                        <w:left w:val="none" w:sz="0" w:space="0" w:color="auto"/>
                        <w:bottom w:val="none" w:sz="0" w:space="0" w:color="auto"/>
                        <w:right w:val="none" w:sz="0" w:space="0" w:color="auto"/>
                      </w:divBdr>
                    </w:div>
                  </w:divsChild>
                </w:div>
                <w:div w:id="1913347243">
                  <w:marLeft w:val="0"/>
                  <w:marRight w:val="0"/>
                  <w:marTop w:val="0"/>
                  <w:marBottom w:val="0"/>
                  <w:divBdr>
                    <w:top w:val="none" w:sz="0" w:space="0" w:color="auto"/>
                    <w:left w:val="none" w:sz="0" w:space="0" w:color="auto"/>
                    <w:bottom w:val="none" w:sz="0" w:space="0" w:color="auto"/>
                    <w:right w:val="none" w:sz="0" w:space="0" w:color="auto"/>
                  </w:divBdr>
                  <w:divsChild>
                    <w:div w:id="2150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3947">
          <w:marLeft w:val="0"/>
          <w:marRight w:val="0"/>
          <w:marTop w:val="0"/>
          <w:marBottom w:val="0"/>
          <w:divBdr>
            <w:top w:val="none" w:sz="0" w:space="0" w:color="auto"/>
            <w:left w:val="none" w:sz="0" w:space="0" w:color="auto"/>
            <w:bottom w:val="none" w:sz="0" w:space="0" w:color="auto"/>
            <w:right w:val="none" w:sz="0" w:space="0" w:color="auto"/>
          </w:divBdr>
          <w:divsChild>
            <w:div w:id="224072443">
              <w:marLeft w:val="0"/>
              <w:marRight w:val="0"/>
              <w:marTop w:val="0"/>
              <w:marBottom w:val="0"/>
              <w:divBdr>
                <w:top w:val="none" w:sz="0" w:space="0" w:color="auto"/>
                <w:left w:val="none" w:sz="0" w:space="0" w:color="auto"/>
                <w:bottom w:val="none" w:sz="0" w:space="0" w:color="auto"/>
                <w:right w:val="none" w:sz="0" w:space="0" w:color="auto"/>
              </w:divBdr>
            </w:div>
            <w:div w:id="533932221">
              <w:marLeft w:val="0"/>
              <w:marRight w:val="0"/>
              <w:marTop w:val="0"/>
              <w:marBottom w:val="0"/>
              <w:divBdr>
                <w:top w:val="none" w:sz="0" w:space="0" w:color="auto"/>
                <w:left w:val="none" w:sz="0" w:space="0" w:color="auto"/>
                <w:bottom w:val="none" w:sz="0" w:space="0" w:color="auto"/>
                <w:right w:val="none" w:sz="0" w:space="0" w:color="auto"/>
              </w:divBdr>
            </w:div>
            <w:div w:id="1017197365">
              <w:marLeft w:val="0"/>
              <w:marRight w:val="0"/>
              <w:marTop w:val="0"/>
              <w:marBottom w:val="0"/>
              <w:divBdr>
                <w:top w:val="none" w:sz="0" w:space="0" w:color="auto"/>
                <w:left w:val="none" w:sz="0" w:space="0" w:color="auto"/>
                <w:bottom w:val="none" w:sz="0" w:space="0" w:color="auto"/>
                <w:right w:val="none" w:sz="0" w:space="0" w:color="auto"/>
              </w:divBdr>
            </w:div>
            <w:div w:id="1543204408">
              <w:marLeft w:val="0"/>
              <w:marRight w:val="0"/>
              <w:marTop w:val="0"/>
              <w:marBottom w:val="0"/>
              <w:divBdr>
                <w:top w:val="none" w:sz="0" w:space="0" w:color="auto"/>
                <w:left w:val="none" w:sz="0" w:space="0" w:color="auto"/>
                <w:bottom w:val="none" w:sz="0" w:space="0" w:color="auto"/>
                <w:right w:val="none" w:sz="0" w:space="0" w:color="auto"/>
              </w:divBdr>
            </w:div>
          </w:divsChild>
        </w:div>
        <w:div w:id="1625841178">
          <w:marLeft w:val="0"/>
          <w:marRight w:val="0"/>
          <w:marTop w:val="0"/>
          <w:marBottom w:val="0"/>
          <w:divBdr>
            <w:top w:val="none" w:sz="0" w:space="0" w:color="auto"/>
            <w:left w:val="none" w:sz="0" w:space="0" w:color="auto"/>
            <w:bottom w:val="none" w:sz="0" w:space="0" w:color="auto"/>
            <w:right w:val="none" w:sz="0" w:space="0" w:color="auto"/>
          </w:divBdr>
          <w:divsChild>
            <w:div w:id="143086360">
              <w:marLeft w:val="0"/>
              <w:marRight w:val="0"/>
              <w:marTop w:val="0"/>
              <w:marBottom w:val="0"/>
              <w:divBdr>
                <w:top w:val="none" w:sz="0" w:space="0" w:color="auto"/>
                <w:left w:val="none" w:sz="0" w:space="0" w:color="auto"/>
                <w:bottom w:val="none" w:sz="0" w:space="0" w:color="auto"/>
                <w:right w:val="none" w:sz="0" w:space="0" w:color="auto"/>
              </w:divBdr>
            </w:div>
            <w:div w:id="216286351">
              <w:marLeft w:val="0"/>
              <w:marRight w:val="0"/>
              <w:marTop w:val="0"/>
              <w:marBottom w:val="0"/>
              <w:divBdr>
                <w:top w:val="none" w:sz="0" w:space="0" w:color="auto"/>
                <w:left w:val="none" w:sz="0" w:space="0" w:color="auto"/>
                <w:bottom w:val="none" w:sz="0" w:space="0" w:color="auto"/>
                <w:right w:val="none" w:sz="0" w:space="0" w:color="auto"/>
              </w:divBdr>
            </w:div>
            <w:div w:id="404029824">
              <w:marLeft w:val="0"/>
              <w:marRight w:val="0"/>
              <w:marTop w:val="0"/>
              <w:marBottom w:val="0"/>
              <w:divBdr>
                <w:top w:val="none" w:sz="0" w:space="0" w:color="auto"/>
                <w:left w:val="none" w:sz="0" w:space="0" w:color="auto"/>
                <w:bottom w:val="none" w:sz="0" w:space="0" w:color="auto"/>
                <w:right w:val="none" w:sz="0" w:space="0" w:color="auto"/>
              </w:divBdr>
            </w:div>
            <w:div w:id="845898771">
              <w:marLeft w:val="0"/>
              <w:marRight w:val="0"/>
              <w:marTop w:val="0"/>
              <w:marBottom w:val="0"/>
              <w:divBdr>
                <w:top w:val="none" w:sz="0" w:space="0" w:color="auto"/>
                <w:left w:val="none" w:sz="0" w:space="0" w:color="auto"/>
                <w:bottom w:val="none" w:sz="0" w:space="0" w:color="auto"/>
                <w:right w:val="none" w:sz="0" w:space="0" w:color="auto"/>
              </w:divBdr>
            </w:div>
            <w:div w:id="890383209">
              <w:marLeft w:val="0"/>
              <w:marRight w:val="0"/>
              <w:marTop w:val="0"/>
              <w:marBottom w:val="0"/>
              <w:divBdr>
                <w:top w:val="none" w:sz="0" w:space="0" w:color="auto"/>
                <w:left w:val="none" w:sz="0" w:space="0" w:color="auto"/>
                <w:bottom w:val="none" w:sz="0" w:space="0" w:color="auto"/>
                <w:right w:val="none" w:sz="0" w:space="0" w:color="auto"/>
              </w:divBdr>
            </w:div>
            <w:div w:id="1278485000">
              <w:marLeft w:val="0"/>
              <w:marRight w:val="0"/>
              <w:marTop w:val="0"/>
              <w:marBottom w:val="0"/>
              <w:divBdr>
                <w:top w:val="none" w:sz="0" w:space="0" w:color="auto"/>
                <w:left w:val="none" w:sz="0" w:space="0" w:color="auto"/>
                <w:bottom w:val="none" w:sz="0" w:space="0" w:color="auto"/>
                <w:right w:val="none" w:sz="0" w:space="0" w:color="auto"/>
              </w:divBdr>
            </w:div>
            <w:div w:id="1374041425">
              <w:marLeft w:val="0"/>
              <w:marRight w:val="0"/>
              <w:marTop w:val="0"/>
              <w:marBottom w:val="0"/>
              <w:divBdr>
                <w:top w:val="none" w:sz="0" w:space="0" w:color="auto"/>
                <w:left w:val="none" w:sz="0" w:space="0" w:color="auto"/>
                <w:bottom w:val="none" w:sz="0" w:space="0" w:color="auto"/>
                <w:right w:val="none" w:sz="0" w:space="0" w:color="auto"/>
              </w:divBdr>
            </w:div>
            <w:div w:id="1385833354">
              <w:marLeft w:val="0"/>
              <w:marRight w:val="0"/>
              <w:marTop w:val="0"/>
              <w:marBottom w:val="0"/>
              <w:divBdr>
                <w:top w:val="none" w:sz="0" w:space="0" w:color="auto"/>
                <w:left w:val="none" w:sz="0" w:space="0" w:color="auto"/>
                <w:bottom w:val="none" w:sz="0" w:space="0" w:color="auto"/>
                <w:right w:val="none" w:sz="0" w:space="0" w:color="auto"/>
              </w:divBdr>
            </w:div>
            <w:div w:id="1424304939">
              <w:marLeft w:val="0"/>
              <w:marRight w:val="0"/>
              <w:marTop w:val="0"/>
              <w:marBottom w:val="0"/>
              <w:divBdr>
                <w:top w:val="none" w:sz="0" w:space="0" w:color="auto"/>
                <w:left w:val="none" w:sz="0" w:space="0" w:color="auto"/>
                <w:bottom w:val="none" w:sz="0" w:space="0" w:color="auto"/>
                <w:right w:val="none" w:sz="0" w:space="0" w:color="auto"/>
              </w:divBdr>
            </w:div>
            <w:div w:id="1545561545">
              <w:marLeft w:val="0"/>
              <w:marRight w:val="0"/>
              <w:marTop w:val="0"/>
              <w:marBottom w:val="0"/>
              <w:divBdr>
                <w:top w:val="none" w:sz="0" w:space="0" w:color="auto"/>
                <w:left w:val="none" w:sz="0" w:space="0" w:color="auto"/>
                <w:bottom w:val="none" w:sz="0" w:space="0" w:color="auto"/>
                <w:right w:val="none" w:sz="0" w:space="0" w:color="auto"/>
              </w:divBdr>
            </w:div>
            <w:div w:id="1646427047">
              <w:marLeft w:val="0"/>
              <w:marRight w:val="0"/>
              <w:marTop w:val="0"/>
              <w:marBottom w:val="0"/>
              <w:divBdr>
                <w:top w:val="none" w:sz="0" w:space="0" w:color="auto"/>
                <w:left w:val="none" w:sz="0" w:space="0" w:color="auto"/>
                <w:bottom w:val="none" w:sz="0" w:space="0" w:color="auto"/>
                <w:right w:val="none" w:sz="0" w:space="0" w:color="auto"/>
              </w:divBdr>
            </w:div>
            <w:div w:id="1943099517">
              <w:marLeft w:val="0"/>
              <w:marRight w:val="0"/>
              <w:marTop w:val="0"/>
              <w:marBottom w:val="0"/>
              <w:divBdr>
                <w:top w:val="none" w:sz="0" w:space="0" w:color="auto"/>
                <w:left w:val="none" w:sz="0" w:space="0" w:color="auto"/>
                <w:bottom w:val="none" w:sz="0" w:space="0" w:color="auto"/>
                <w:right w:val="none" w:sz="0" w:space="0" w:color="auto"/>
              </w:divBdr>
            </w:div>
            <w:div w:id="20192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4282">
      <w:bodyDiv w:val="1"/>
      <w:marLeft w:val="0"/>
      <w:marRight w:val="0"/>
      <w:marTop w:val="0"/>
      <w:marBottom w:val="0"/>
      <w:divBdr>
        <w:top w:val="none" w:sz="0" w:space="0" w:color="auto"/>
        <w:left w:val="none" w:sz="0" w:space="0" w:color="auto"/>
        <w:bottom w:val="none" w:sz="0" w:space="0" w:color="auto"/>
        <w:right w:val="none" w:sz="0" w:space="0" w:color="auto"/>
      </w:divBdr>
    </w:div>
    <w:div w:id="1213466665">
      <w:bodyDiv w:val="1"/>
      <w:marLeft w:val="0"/>
      <w:marRight w:val="0"/>
      <w:marTop w:val="0"/>
      <w:marBottom w:val="0"/>
      <w:divBdr>
        <w:top w:val="none" w:sz="0" w:space="0" w:color="auto"/>
        <w:left w:val="none" w:sz="0" w:space="0" w:color="auto"/>
        <w:bottom w:val="none" w:sz="0" w:space="0" w:color="auto"/>
        <w:right w:val="none" w:sz="0" w:space="0" w:color="auto"/>
      </w:divBdr>
    </w:div>
    <w:div w:id="1297026522">
      <w:bodyDiv w:val="1"/>
      <w:marLeft w:val="0"/>
      <w:marRight w:val="0"/>
      <w:marTop w:val="0"/>
      <w:marBottom w:val="0"/>
      <w:divBdr>
        <w:top w:val="none" w:sz="0" w:space="0" w:color="auto"/>
        <w:left w:val="none" w:sz="0" w:space="0" w:color="auto"/>
        <w:bottom w:val="none" w:sz="0" w:space="0" w:color="auto"/>
        <w:right w:val="none" w:sz="0" w:space="0" w:color="auto"/>
      </w:divBdr>
    </w:div>
    <w:div w:id="1339774435">
      <w:bodyDiv w:val="1"/>
      <w:marLeft w:val="0"/>
      <w:marRight w:val="0"/>
      <w:marTop w:val="0"/>
      <w:marBottom w:val="0"/>
      <w:divBdr>
        <w:top w:val="none" w:sz="0" w:space="0" w:color="auto"/>
        <w:left w:val="none" w:sz="0" w:space="0" w:color="auto"/>
        <w:bottom w:val="none" w:sz="0" w:space="0" w:color="auto"/>
        <w:right w:val="none" w:sz="0" w:space="0" w:color="auto"/>
      </w:divBdr>
      <w:divsChild>
        <w:div w:id="958142528">
          <w:marLeft w:val="0"/>
          <w:marRight w:val="0"/>
          <w:marTop w:val="0"/>
          <w:marBottom w:val="0"/>
          <w:divBdr>
            <w:top w:val="none" w:sz="0" w:space="0" w:color="auto"/>
            <w:left w:val="none" w:sz="0" w:space="0" w:color="auto"/>
            <w:bottom w:val="none" w:sz="0" w:space="0" w:color="auto"/>
            <w:right w:val="none" w:sz="0" w:space="0" w:color="auto"/>
          </w:divBdr>
          <w:divsChild>
            <w:div w:id="118692749">
              <w:marLeft w:val="0"/>
              <w:marRight w:val="0"/>
              <w:marTop w:val="0"/>
              <w:marBottom w:val="0"/>
              <w:divBdr>
                <w:top w:val="none" w:sz="0" w:space="0" w:color="auto"/>
                <w:left w:val="none" w:sz="0" w:space="0" w:color="auto"/>
                <w:bottom w:val="none" w:sz="0" w:space="0" w:color="auto"/>
                <w:right w:val="none" w:sz="0" w:space="0" w:color="auto"/>
              </w:divBdr>
            </w:div>
            <w:div w:id="506332667">
              <w:marLeft w:val="0"/>
              <w:marRight w:val="0"/>
              <w:marTop w:val="0"/>
              <w:marBottom w:val="0"/>
              <w:divBdr>
                <w:top w:val="none" w:sz="0" w:space="0" w:color="auto"/>
                <w:left w:val="none" w:sz="0" w:space="0" w:color="auto"/>
                <w:bottom w:val="none" w:sz="0" w:space="0" w:color="auto"/>
                <w:right w:val="none" w:sz="0" w:space="0" w:color="auto"/>
              </w:divBdr>
            </w:div>
            <w:div w:id="569660360">
              <w:marLeft w:val="0"/>
              <w:marRight w:val="0"/>
              <w:marTop w:val="0"/>
              <w:marBottom w:val="0"/>
              <w:divBdr>
                <w:top w:val="none" w:sz="0" w:space="0" w:color="auto"/>
                <w:left w:val="none" w:sz="0" w:space="0" w:color="auto"/>
                <w:bottom w:val="none" w:sz="0" w:space="0" w:color="auto"/>
                <w:right w:val="none" w:sz="0" w:space="0" w:color="auto"/>
              </w:divBdr>
            </w:div>
            <w:div w:id="1057779713">
              <w:marLeft w:val="0"/>
              <w:marRight w:val="0"/>
              <w:marTop w:val="0"/>
              <w:marBottom w:val="0"/>
              <w:divBdr>
                <w:top w:val="none" w:sz="0" w:space="0" w:color="auto"/>
                <w:left w:val="none" w:sz="0" w:space="0" w:color="auto"/>
                <w:bottom w:val="none" w:sz="0" w:space="0" w:color="auto"/>
                <w:right w:val="none" w:sz="0" w:space="0" w:color="auto"/>
              </w:divBdr>
            </w:div>
            <w:div w:id="1376193855">
              <w:marLeft w:val="0"/>
              <w:marRight w:val="0"/>
              <w:marTop w:val="0"/>
              <w:marBottom w:val="0"/>
              <w:divBdr>
                <w:top w:val="none" w:sz="0" w:space="0" w:color="auto"/>
                <w:left w:val="none" w:sz="0" w:space="0" w:color="auto"/>
                <w:bottom w:val="none" w:sz="0" w:space="0" w:color="auto"/>
                <w:right w:val="none" w:sz="0" w:space="0" w:color="auto"/>
              </w:divBdr>
            </w:div>
            <w:div w:id="1561943961">
              <w:marLeft w:val="0"/>
              <w:marRight w:val="0"/>
              <w:marTop w:val="0"/>
              <w:marBottom w:val="0"/>
              <w:divBdr>
                <w:top w:val="none" w:sz="0" w:space="0" w:color="auto"/>
                <w:left w:val="none" w:sz="0" w:space="0" w:color="auto"/>
                <w:bottom w:val="none" w:sz="0" w:space="0" w:color="auto"/>
                <w:right w:val="none" w:sz="0" w:space="0" w:color="auto"/>
              </w:divBdr>
            </w:div>
            <w:div w:id="1619221226">
              <w:marLeft w:val="0"/>
              <w:marRight w:val="0"/>
              <w:marTop w:val="0"/>
              <w:marBottom w:val="0"/>
              <w:divBdr>
                <w:top w:val="none" w:sz="0" w:space="0" w:color="auto"/>
                <w:left w:val="none" w:sz="0" w:space="0" w:color="auto"/>
                <w:bottom w:val="none" w:sz="0" w:space="0" w:color="auto"/>
                <w:right w:val="none" w:sz="0" w:space="0" w:color="auto"/>
              </w:divBdr>
            </w:div>
            <w:div w:id="1887135910">
              <w:marLeft w:val="0"/>
              <w:marRight w:val="0"/>
              <w:marTop w:val="0"/>
              <w:marBottom w:val="0"/>
              <w:divBdr>
                <w:top w:val="none" w:sz="0" w:space="0" w:color="auto"/>
                <w:left w:val="none" w:sz="0" w:space="0" w:color="auto"/>
                <w:bottom w:val="none" w:sz="0" w:space="0" w:color="auto"/>
                <w:right w:val="none" w:sz="0" w:space="0" w:color="auto"/>
              </w:divBdr>
            </w:div>
            <w:div w:id="2117211408">
              <w:marLeft w:val="0"/>
              <w:marRight w:val="0"/>
              <w:marTop w:val="0"/>
              <w:marBottom w:val="0"/>
              <w:divBdr>
                <w:top w:val="none" w:sz="0" w:space="0" w:color="auto"/>
                <w:left w:val="none" w:sz="0" w:space="0" w:color="auto"/>
                <w:bottom w:val="none" w:sz="0" w:space="0" w:color="auto"/>
                <w:right w:val="none" w:sz="0" w:space="0" w:color="auto"/>
              </w:divBdr>
            </w:div>
          </w:divsChild>
        </w:div>
        <w:div w:id="1725130778">
          <w:marLeft w:val="0"/>
          <w:marRight w:val="0"/>
          <w:marTop w:val="0"/>
          <w:marBottom w:val="0"/>
          <w:divBdr>
            <w:top w:val="none" w:sz="0" w:space="0" w:color="auto"/>
            <w:left w:val="none" w:sz="0" w:space="0" w:color="auto"/>
            <w:bottom w:val="none" w:sz="0" w:space="0" w:color="auto"/>
            <w:right w:val="none" w:sz="0" w:space="0" w:color="auto"/>
          </w:divBdr>
          <w:divsChild>
            <w:div w:id="182322478">
              <w:marLeft w:val="0"/>
              <w:marRight w:val="0"/>
              <w:marTop w:val="0"/>
              <w:marBottom w:val="0"/>
              <w:divBdr>
                <w:top w:val="none" w:sz="0" w:space="0" w:color="auto"/>
                <w:left w:val="none" w:sz="0" w:space="0" w:color="auto"/>
                <w:bottom w:val="none" w:sz="0" w:space="0" w:color="auto"/>
                <w:right w:val="none" w:sz="0" w:space="0" w:color="auto"/>
              </w:divBdr>
            </w:div>
            <w:div w:id="848177136">
              <w:marLeft w:val="0"/>
              <w:marRight w:val="0"/>
              <w:marTop w:val="0"/>
              <w:marBottom w:val="0"/>
              <w:divBdr>
                <w:top w:val="none" w:sz="0" w:space="0" w:color="auto"/>
                <w:left w:val="none" w:sz="0" w:space="0" w:color="auto"/>
                <w:bottom w:val="none" w:sz="0" w:space="0" w:color="auto"/>
                <w:right w:val="none" w:sz="0" w:space="0" w:color="auto"/>
              </w:divBdr>
            </w:div>
            <w:div w:id="1168204950">
              <w:marLeft w:val="0"/>
              <w:marRight w:val="0"/>
              <w:marTop w:val="0"/>
              <w:marBottom w:val="0"/>
              <w:divBdr>
                <w:top w:val="none" w:sz="0" w:space="0" w:color="auto"/>
                <w:left w:val="none" w:sz="0" w:space="0" w:color="auto"/>
                <w:bottom w:val="none" w:sz="0" w:space="0" w:color="auto"/>
                <w:right w:val="none" w:sz="0" w:space="0" w:color="auto"/>
              </w:divBdr>
            </w:div>
            <w:div w:id="1255818847">
              <w:marLeft w:val="0"/>
              <w:marRight w:val="0"/>
              <w:marTop w:val="0"/>
              <w:marBottom w:val="0"/>
              <w:divBdr>
                <w:top w:val="none" w:sz="0" w:space="0" w:color="auto"/>
                <w:left w:val="none" w:sz="0" w:space="0" w:color="auto"/>
                <w:bottom w:val="none" w:sz="0" w:space="0" w:color="auto"/>
                <w:right w:val="none" w:sz="0" w:space="0" w:color="auto"/>
              </w:divBdr>
            </w:div>
            <w:div w:id="1733581595">
              <w:marLeft w:val="0"/>
              <w:marRight w:val="0"/>
              <w:marTop w:val="0"/>
              <w:marBottom w:val="0"/>
              <w:divBdr>
                <w:top w:val="none" w:sz="0" w:space="0" w:color="auto"/>
                <w:left w:val="none" w:sz="0" w:space="0" w:color="auto"/>
                <w:bottom w:val="none" w:sz="0" w:space="0" w:color="auto"/>
                <w:right w:val="none" w:sz="0" w:space="0" w:color="auto"/>
              </w:divBdr>
            </w:div>
            <w:div w:id="1846359537">
              <w:marLeft w:val="0"/>
              <w:marRight w:val="0"/>
              <w:marTop w:val="0"/>
              <w:marBottom w:val="0"/>
              <w:divBdr>
                <w:top w:val="none" w:sz="0" w:space="0" w:color="auto"/>
                <w:left w:val="none" w:sz="0" w:space="0" w:color="auto"/>
                <w:bottom w:val="none" w:sz="0" w:space="0" w:color="auto"/>
                <w:right w:val="none" w:sz="0" w:space="0" w:color="auto"/>
              </w:divBdr>
            </w:div>
            <w:div w:id="19073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9324">
      <w:bodyDiv w:val="1"/>
      <w:marLeft w:val="0"/>
      <w:marRight w:val="0"/>
      <w:marTop w:val="0"/>
      <w:marBottom w:val="0"/>
      <w:divBdr>
        <w:top w:val="none" w:sz="0" w:space="0" w:color="auto"/>
        <w:left w:val="none" w:sz="0" w:space="0" w:color="auto"/>
        <w:bottom w:val="none" w:sz="0" w:space="0" w:color="auto"/>
        <w:right w:val="none" w:sz="0" w:space="0" w:color="auto"/>
      </w:divBdr>
      <w:divsChild>
        <w:div w:id="553548457">
          <w:marLeft w:val="0"/>
          <w:marRight w:val="0"/>
          <w:marTop w:val="0"/>
          <w:marBottom w:val="0"/>
          <w:divBdr>
            <w:top w:val="none" w:sz="0" w:space="0" w:color="auto"/>
            <w:left w:val="none" w:sz="0" w:space="0" w:color="auto"/>
            <w:bottom w:val="none" w:sz="0" w:space="0" w:color="auto"/>
            <w:right w:val="none" w:sz="0" w:space="0" w:color="auto"/>
          </w:divBdr>
          <w:divsChild>
            <w:div w:id="187372186">
              <w:marLeft w:val="0"/>
              <w:marRight w:val="0"/>
              <w:marTop w:val="0"/>
              <w:marBottom w:val="0"/>
              <w:divBdr>
                <w:top w:val="none" w:sz="0" w:space="0" w:color="auto"/>
                <w:left w:val="none" w:sz="0" w:space="0" w:color="auto"/>
                <w:bottom w:val="none" w:sz="0" w:space="0" w:color="auto"/>
                <w:right w:val="none" w:sz="0" w:space="0" w:color="auto"/>
              </w:divBdr>
            </w:div>
            <w:div w:id="204753857">
              <w:marLeft w:val="0"/>
              <w:marRight w:val="0"/>
              <w:marTop w:val="0"/>
              <w:marBottom w:val="0"/>
              <w:divBdr>
                <w:top w:val="none" w:sz="0" w:space="0" w:color="auto"/>
                <w:left w:val="none" w:sz="0" w:space="0" w:color="auto"/>
                <w:bottom w:val="none" w:sz="0" w:space="0" w:color="auto"/>
                <w:right w:val="none" w:sz="0" w:space="0" w:color="auto"/>
              </w:divBdr>
            </w:div>
            <w:div w:id="634415100">
              <w:marLeft w:val="0"/>
              <w:marRight w:val="0"/>
              <w:marTop w:val="0"/>
              <w:marBottom w:val="0"/>
              <w:divBdr>
                <w:top w:val="none" w:sz="0" w:space="0" w:color="auto"/>
                <w:left w:val="none" w:sz="0" w:space="0" w:color="auto"/>
                <w:bottom w:val="none" w:sz="0" w:space="0" w:color="auto"/>
                <w:right w:val="none" w:sz="0" w:space="0" w:color="auto"/>
              </w:divBdr>
            </w:div>
            <w:div w:id="841503938">
              <w:marLeft w:val="0"/>
              <w:marRight w:val="0"/>
              <w:marTop w:val="0"/>
              <w:marBottom w:val="0"/>
              <w:divBdr>
                <w:top w:val="none" w:sz="0" w:space="0" w:color="auto"/>
                <w:left w:val="none" w:sz="0" w:space="0" w:color="auto"/>
                <w:bottom w:val="none" w:sz="0" w:space="0" w:color="auto"/>
                <w:right w:val="none" w:sz="0" w:space="0" w:color="auto"/>
              </w:divBdr>
            </w:div>
            <w:div w:id="1045446193">
              <w:marLeft w:val="0"/>
              <w:marRight w:val="0"/>
              <w:marTop w:val="0"/>
              <w:marBottom w:val="0"/>
              <w:divBdr>
                <w:top w:val="none" w:sz="0" w:space="0" w:color="auto"/>
                <w:left w:val="none" w:sz="0" w:space="0" w:color="auto"/>
                <w:bottom w:val="none" w:sz="0" w:space="0" w:color="auto"/>
                <w:right w:val="none" w:sz="0" w:space="0" w:color="auto"/>
              </w:divBdr>
            </w:div>
            <w:div w:id="1108816030">
              <w:marLeft w:val="0"/>
              <w:marRight w:val="0"/>
              <w:marTop w:val="0"/>
              <w:marBottom w:val="0"/>
              <w:divBdr>
                <w:top w:val="none" w:sz="0" w:space="0" w:color="auto"/>
                <w:left w:val="none" w:sz="0" w:space="0" w:color="auto"/>
                <w:bottom w:val="none" w:sz="0" w:space="0" w:color="auto"/>
                <w:right w:val="none" w:sz="0" w:space="0" w:color="auto"/>
              </w:divBdr>
            </w:div>
            <w:div w:id="1151214112">
              <w:marLeft w:val="0"/>
              <w:marRight w:val="0"/>
              <w:marTop w:val="0"/>
              <w:marBottom w:val="0"/>
              <w:divBdr>
                <w:top w:val="none" w:sz="0" w:space="0" w:color="auto"/>
                <w:left w:val="none" w:sz="0" w:space="0" w:color="auto"/>
                <w:bottom w:val="none" w:sz="0" w:space="0" w:color="auto"/>
                <w:right w:val="none" w:sz="0" w:space="0" w:color="auto"/>
              </w:divBdr>
            </w:div>
            <w:div w:id="1155148871">
              <w:marLeft w:val="0"/>
              <w:marRight w:val="0"/>
              <w:marTop w:val="0"/>
              <w:marBottom w:val="0"/>
              <w:divBdr>
                <w:top w:val="none" w:sz="0" w:space="0" w:color="auto"/>
                <w:left w:val="none" w:sz="0" w:space="0" w:color="auto"/>
                <w:bottom w:val="none" w:sz="0" w:space="0" w:color="auto"/>
                <w:right w:val="none" w:sz="0" w:space="0" w:color="auto"/>
              </w:divBdr>
            </w:div>
            <w:div w:id="1279995267">
              <w:marLeft w:val="0"/>
              <w:marRight w:val="0"/>
              <w:marTop w:val="0"/>
              <w:marBottom w:val="0"/>
              <w:divBdr>
                <w:top w:val="none" w:sz="0" w:space="0" w:color="auto"/>
                <w:left w:val="none" w:sz="0" w:space="0" w:color="auto"/>
                <w:bottom w:val="none" w:sz="0" w:space="0" w:color="auto"/>
                <w:right w:val="none" w:sz="0" w:space="0" w:color="auto"/>
              </w:divBdr>
            </w:div>
            <w:div w:id="1573351837">
              <w:marLeft w:val="0"/>
              <w:marRight w:val="0"/>
              <w:marTop w:val="0"/>
              <w:marBottom w:val="0"/>
              <w:divBdr>
                <w:top w:val="none" w:sz="0" w:space="0" w:color="auto"/>
                <w:left w:val="none" w:sz="0" w:space="0" w:color="auto"/>
                <w:bottom w:val="none" w:sz="0" w:space="0" w:color="auto"/>
                <w:right w:val="none" w:sz="0" w:space="0" w:color="auto"/>
              </w:divBdr>
            </w:div>
            <w:div w:id="1740638953">
              <w:marLeft w:val="0"/>
              <w:marRight w:val="0"/>
              <w:marTop w:val="0"/>
              <w:marBottom w:val="0"/>
              <w:divBdr>
                <w:top w:val="none" w:sz="0" w:space="0" w:color="auto"/>
                <w:left w:val="none" w:sz="0" w:space="0" w:color="auto"/>
                <w:bottom w:val="none" w:sz="0" w:space="0" w:color="auto"/>
                <w:right w:val="none" w:sz="0" w:space="0" w:color="auto"/>
              </w:divBdr>
            </w:div>
            <w:div w:id="1777823805">
              <w:marLeft w:val="0"/>
              <w:marRight w:val="0"/>
              <w:marTop w:val="0"/>
              <w:marBottom w:val="0"/>
              <w:divBdr>
                <w:top w:val="none" w:sz="0" w:space="0" w:color="auto"/>
                <w:left w:val="none" w:sz="0" w:space="0" w:color="auto"/>
                <w:bottom w:val="none" w:sz="0" w:space="0" w:color="auto"/>
                <w:right w:val="none" w:sz="0" w:space="0" w:color="auto"/>
              </w:divBdr>
            </w:div>
            <w:div w:id="1923904739">
              <w:marLeft w:val="0"/>
              <w:marRight w:val="0"/>
              <w:marTop w:val="0"/>
              <w:marBottom w:val="0"/>
              <w:divBdr>
                <w:top w:val="none" w:sz="0" w:space="0" w:color="auto"/>
                <w:left w:val="none" w:sz="0" w:space="0" w:color="auto"/>
                <w:bottom w:val="none" w:sz="0" w:space="0" w:color="auto"/>
                <w:right w:val="none" w:sz="0" w:space="0" w:color="auto"/>
              </w:divBdr>
            </w:div>
          </w:divsChild>
        </w:div>
        <w:div w:id="1285505593">
          <w:marLeft w:val="0"/>
          <w:marRight w:val="0"/>
          <w:marTop w:val="0"/>
          <w:marBottom w:val="0"/>
          <w:divBdr>
            <w:top w:val="none" w:sz="0" w:space="0" w:color="auto"/>
            <w:left w:val="none" w:sz="0" w:space="0" w:color="auto"/>
            <w:bottom w:val="none" w:sz="0" w:space="0" w:color="auto"/>
            <w:right w:val="none" w:sz="0" w:space="0" w:color="auto"/>
          </w:divBdr>
          <w:divsChild>
            <w:div w:id="170417911">
              <w:marLeft w:val="0"/>
              <w:marRight w:val="0"/>
              <w:marTop w:val="0"/>
              <w:marBottom w:val="0"/>
              <w:divBdr>
                <w:top w:val="none" w:sz="0" w:space="0" w:color="auto"/>
                <w:left w:val="none" w:sz="0" w:space="0" w:color="auto"/>
                <w:bottom w:val="none" w:sz="0" w:space="0" w:color="auto"/>
                <w:right w:val="none" w:sz="0" w:space="0" w:color="auto"/>
              </w:divBdr>
            </w:div>
            <w:div w:id="1106736096">
              <w:marLeft w:val="0"/>
              <w:marRight w:val="0"/>
              <w:marTop w:val="0"/>
              <w:marBottom w:val="0"/>
              <w:divBdr>
                <w:top w:val="none" w:sz="0" w:space="0" w:color="auto"/>
                <w:left w:val="none" w:sz="0" w:space="0" w:color="auto"/>
                <w:bottom w:val="none" w:sz="0" w:space="0" w:color="auto"/>
                <w:right w:val="none" w:sz="0" w:space="0" w:color="auto"/>
              </w:divBdr>
            </w:div>
            <w:div w:id="1396122643">
              <w:marLeft w:val="0"/>
              <w:marRight w:val="0"/>
              <w:marTop w:val="0"/>
              <w:marBottom w:val="0"/>
              <w:divBdr>
                <w:top w:val="none" w:sz="0" w:space="0" w:color="auto"/>
                <w:left w:val="none" w:sz="0" w:space="0" w:color="auto"/>
                <w:bottom w:val="none" w:sz="0" w:space="0" w:color="auto"/>
                <w:right w:val="none" w:sz="0" w:space="0" w:color="auto"/>
              </w:divBdr>
            </w:div>
            <w:div w:id="2143889586">
              <w:marLeft w:val="0"/>
              <w:marRight w:val="0"/>
              <w:marTop w:val="0"/>
              <w:marBottom w:val="0"/>
              <w:divBdr>
                <w:top w:val="none" w:sz="0" w:space="0" w:color="auto"/>
                <w:left w:val="none" w:sz="0" w:space="0" w:color="auto"/>
                <w:bottom w:val="none" w:sz="0" w:space="0" w:color="auto"/>
                <w:right w:val="none" w:sz="0" w:space="0" w:color="auto"/>
              </w:divBdr>
            </w:div>
          </w:divsChild>
        </w:div>
        <w:div w:id="1973974991">
          <w:marLeft w:val="0"/>
          <w:marRight w:val="0"/>
          <w:marTop w:val="0"/>
          <w:marBottom w:val="0"/>
          <w:divBdr>
            <w:top w:val="none" w:sz="0" w:space="0" w:color="auto"/>
            <w:left w:val="none" w:sz="0" w:space="0" w:color="auto"/>
            <w:bottom w:val="none" w:sz="0" w:space="0" w:color="auto"/>
            <w:right w:val="none" w:sz="0" w:space="0" w:color="auto"/>
          </w:divBdr>
          <w:divsChild>
            <w:div w:id="184637546">
              <w:marLeft w:val="-75"/>
              <w:marRight w:val="0"/>
              <w:marTop w:val="30"/>
              <w:marBottom w:val="30"/>
              <w:divBdr>
                <w:top w:val="none" w:sz="0" w:space="0" w:color="auto"/>
                <w:left w:val="none" w:sz="0" w:space="0" w:color="auto"/>
                <w:bottom w:val="none" w:sz="0" w:space="0" w:color="auto"/>
                <w:right w:val="none" w:sz="0" w:space="0" w:color="auto"/>
              </w:divBdr>
              <w:divsChild>
                <w:div w:id="306057485">
                  <w:marLeft w:val="0"/>
                  <w:marRight w:val="0"/>
                  <w:marTop w:val="0"/>
                  <w:marBottom w:val="0"/>
                  <w:divBdr>
                    <w:top w:val="none" w:sz="0" w:space="0" w:color="auto"/>
                    <w:left w:val="none" w:sz="0" w:space="0" w:color="auto"/>
                    <w:bottom w:val="none" w:sz="0" w:space="0" w:color="auto"/>
                    <w:right w:val="none" w:sz="0" w:space="0" w:color="auto"/>
                  </w:divBdr>
                  <w:divsChild>
                    <w:div w:id="1205025219">
                      <w:marLeft w:val="0"/>
                      <w:marRight w:val="0"/>
                      <w:marTop w:val="0"/>
                      <w:marBottom w:val="0"/>
                      <w:divBdr>
                        <w:top w:val="none" w:sz="0" w:space="0" w:color="auto"/>
                        <w:left w:val="none" w:sz="0" w:space="0" w:color="auto"/>
                        <w:bottom w:val="none" w:sz="0" w:space="0" w:color="auto"/>
                        <w:right w:val="none" w:sz="0" w:space="0" w:color="auto"/>
                      </w:divBdr>
                    </w:div>
                  </w:divsChild>
                </w:div>
                <w:div w:id="359473664">
                  <w:marLeft w:val="0"/>
                  <w:marRight w:val="0"/>
                  <w:marTop w:val="0"/>
                  <w:marBottom w:val="0"/>
                  <w:divBdr>
                    <w:top w:val="none" w:sz="0" w:space="0" w:color="auto"/>
                    <w:left w:val="none" w:sz="0" w:space="0" w:color="auto"/>
                    <w:bottom w:val="none" w:sz="0" w:space="0" w:color="auto"/>
                    <w:right w:val="none" w:sz="0" w:space="0" w:color="auto"/>
                  </w:divBdr>
                  <w:divsChild>
                    <w:div w:id="1940792246">
                      <w:marLeft w:val="0"/>
                      <w:marRight w:val="0"/>
                      <w:marTop w:val="0"/>
                      <w:marBottom w:val="0"/>
                      <w:divBdr>
                        <w:top w:val="none" w:sz="0" w:space="0" w:color="auto"/>
                        <w:left w:val="none" w:sz="0" w:space="0" w:color="auto"/>
                        <w:bottom w:val="none" w:sz="0" w:space="0" w:color="auto"/>
                        <w:right w:val="none" w:sz="0" w:space="0" w:color="auto"/>
                      </w:divBdr>
                    </w:div>
                  </w:divsChild>
                </w:div>
                <w:div w:id="670109021">
                  <w:marLeft w:val="0"/>
                  <w:marRight w:val="0"/>
                  <w:marTop w:val="0"/>
                  <w:marBottom w:val="0"/>
                  <w:divBdr>
                    <w:top w:val="none" w:sz="0" w:space="0" w:color="auto"/>
                    <w:left w:val="none" w:sz="0" w:space="0" w:color="auto"/>
                    <w:bottom w:val="none" w:sz="0" w:space="0" w:color="auto"/>
                    <w:right w:val="none" w:sz="0" w:space="0" w:color="auto"/>
                  </w:divBdr>
                  <w:divsChild>
                    <w:div w:id="643657850">
                      <w:marLeft w:val="0"/>
                      <w:marRight w:val="0"/>
                      <w:marTop w:val="0"/>
                      <w:marBottom w:val="0"/>
                      <w:divBdr>
                        <w:top w:val="none" w:sz="0" w:space="0" w:color="auto"/>
                        <w:left w:val="none" w:sz="0" w:space="0" w:color="auto"/>
                        <w:bottom w:val="none" w:sz="0" w:space="0" w:color="auto"/>
                        <w:right w:val="none" w:sz="0" w:space="0" w:color="auto"/>
                      </w:divBdr>
                    </w:div>
                    <w:div w:id="1033580902">
                      <w:marLeft w:val="0"/>
                      <w:marRight w:val="0"/>
                      <w:marTop w:val="0"/>
                      <w:marBottom w:val="0"/>
                      <w:divBdr>
                        <w:top w:val="none" w:sz="0" w:space="0" w:color="auto"/>
                        <w:left w:val="none" w:sz="0" w:space="0" w:color="auto"/>
                        <w:bottom w:val="none" w:sz="0" w:space="0" w:color="auto"/>
                        <w:right w:val="none" w:sz="0" w:space="0" w:color="auto"/>
                      </w:divBdr>
                    </w:div>
                  </w:divsChild>
                </w:div>
                <w:div w:id="693926195">
                  <w:marLeft w:val="0"/>
                  <w:marRight w:val="0"/>
                  <w:marTop w:val="0"/>
                  <w:marBottom w:val="0"/>
                  <w:divBdr>
                    <w:top w:val="none" w:sz="0" w:space="0" w:color="auto"/>
                    <w:left w:val="none" w:sz="0" w:space="0" w:color="auto"/>
                    <w:bottom w:val="none" w:sz="0" w:space="0" w:color="auto"/>
                    <w:right w:val="none" w:sz="0" w:space="0" w:color="auto"/>
                  </w:divBdr>
                  <w:divsChild>
                    <w:div w:id="482815143">
                      <w:marLeft w:val="0"/>
                      <w:marRight w:val="0"/>
                      <w:marTop w:val="0"/>
                      <w:marBottom w:val="0"/>
                      <w:divBdr>
                        <w:top w:val="none" w:sz="0" w:space="0" w:color="auto"/>
                        <w:left w:val="none" w:sz="0" w:space="0" w:color="auto"/>
                        <w:bottom w:val="none" w:sz="0" w:space="0" w:color="auto"/>
                        <w:right w:val="none" w:sz="0" w:space="0" w:color="auto"/>
                      </w:divBdr>
                    </w:div>
                  </w:divsChild>
                </w:div>
                <w:div w:id="1207260754">
                  <w:marLeft w:val="0"/>
                  <w:marRight w:val="0"/>
                  <w:marTop w:val="0"/>
                  <w:marBottom w:val="0"/>
                  <w:divBdr>
                    <w:top w:val="none" w:sz="0" w:space="0" w:color="auto"/>
                    <w:left w:val="none" w:sz="0" w:space="0" w:color="auto"/>
                    <w:bottom w:val="none" w:sz="0" w:space="0" w:color="auto"/>
                    <w:right w:val="none" w:sz="0" w:space="0" w:color="auto"/>
                  </w:divBdr>
                  <w:divsChild>
                    <w:div w:id="913972071">
                      <w:marLeft w:val="0"/>
                      <w:marRight w:val="0"/>
                      <w:marTop w:val="0"/>
                      <w:marBottom w:val="0"/>
                      <w:divBdr>
                        <w:top w:val="none" w:sz="0" w:space="0" w:color="auto"/>
                        <w:left w:val="none" w:sz="0" w:space="0" w:color="auto"/>
                        <w:bottom w:val="none" w:sz="0" w:space="0" w:color="auto"/>
                        <w:right w:val="none" w:sz="0" w:space="0" w:color="auto"/>
                      </w:divBdr>
                    </w:div>
                  </w:divsChild>
                </w:div>
                <w:div w:id="1682587412">
                  <w:marLeft w:val="0"/>
                  <w:marRight w:val="0"/>
                  <w:marTop w:val="0"/>
                  <w:marBottom w:val="0"/>
                  <w:divBdr>
                    <w:top w:val="none" w:sz="0" w:space="0" w:color="auto"/>
                    <w:left w:val="none" w:sz="0" w:space="0" w:color="auto"/>
                    <w:bottom w:val="none" w:sz="0" w:space="0" w:color="auto"/>
                    <w:right w:val="none" w:sz="0" w:space="0" w:color="auto"/>
                  </w:divBdr>
                  <w:divsChild>
                    <w:div w:id="1123115718">
                      <w:marLeft w:val="0"/>
                      <w:marRight w:val="0"/>
                      <w:marTop w:val="0"/>
                      <w:marBottom w:val="0"/>
                      <w:divBdr>
                        <w:top w:val="none" w:sz="0" w:space="0" w:color="auto"/>
                        <w:left w:val="none" w:sz="0" w:space="0" w:color="auto"/>
                        <w:bottom w:val="none" w:sz="0" w:space="0" w:color="auto"/>
                        <w:right w:val="none" w:sz="0" w:space="0" w:color="auto"/>
                      </w:divBdr>
                    </w:div>
                  </w:divsChild>
                </w:div>
                <w:div w:id="1823691226">
                  <w:marLeft w:val="0"/>
                  <w:marRight w:val="0"/>
                  <w:marTop w:val="0"/>
                  <w:marBottom w:val="0"/>
                  <w:divBdr>
                    <w:top w:val="none" w:sz="0" w:space="0" w:color="auto"/>
                    <w:left w:val="none" w:sz="0" w:space="0" w:color="auto"/>
                    <w:bottom w:val="none" w:sz="0" w:space="0" w:color="auto"/>
                    <w:right w:val="none" w:sz="0" w:space="0" w:color="auto"/>
                  </w:divBdr>
                  <w:divsChild>
                    <w:div w:id="1069154654">
                      <w:marLeft w:val="0"/>
                      <w:marRight w:val="0"/>
                      <w:marTop w:val="0"/>
                      <w:marBottom w:val="0"/>
                      <w:divBdr>
                        <w:top w:val="none" w:sz="0" w:space="0" w:color="auto"/>
                        <w:left w:val="none" w:sz="0" w:space="0" w:color="auto"/>
                        <w:bottom w:val="none" w:sz="0" w:space="0" w:color="auto"/>
                        <w:right w:val="none" w:sz="0" w:space="0" w:color="auto"/>
                      </w:divBdr>
                    </w:div>
                  </w:divsChild>
                </w:div>
                <w:div w:id="1970931934">
                  <w:marLeft w:val="0"/>
                  <w:marRight w:val="0"/>
                  <w:marTop w:val="0"/>
                  <w:marBottom w:val="0"/>
                  <w:divBdr>
                    <w:top w:val="none" w:sz="0" w:space="0" w:color="auto"/>
                    <w:left w:val="none" w:sz="0" w:space="0" w:color="auto"/>
                    <w:bottom w:val="none" w:sz="0" w:space="0" w:color="auto"/>
                    <w:right w:val="none" w:sz="0" w:space="0" w:color="auto"/>
                  </w:divBdr>
                  <w:divsChild>
                    <w:div w:id="651373274">
                      <w:marLeft w:val="0"/>
                      <w:marRight w:val="0"/>
                      <w:marTop w:val="0"/>
                      <w:marBottom w:val="0"/>
                      <w:divBdr>
                        <w:top w:val="none" w:sz="0" w:space="0" w:color="auto"/>
                        <w:left w:val="none" w:sz="0" w:space="0" w:color="auto"/>
                        <w:bottom w:val="none" w:sz="0" w:space="0" w:color="auto"/>
                        <w:right w:val="none" w:sz="0" w:space="0" w:color="auto"/>
                      </w:divBdr>
                    </w:div>
                    <w:div w:id="16586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865272">
      <w:bodyDiv w:val="1"/>
      <w:marLeft w:val="0"/>
      <w:marRight w:val="0"/>
      <w:marTop w:val="0"/>
      <w:marBottom w:val="0"/>
      <w:divBdr>
        <w:top w:val="none" w:sz="0" w:space="0" w:color="auto"/>
        <w:left w:val="none" w:sz="0" w:space="0" w:color="auto"/>
        <w:bottom w:val="none" w:sz="0" w:space="0" w:color="auto"/>
        <w:right w:val="none" w:sz="0" w:space="0" w:color="auto"/>
      </w:divBdr>
    </w:div>
    <w:div w:id="1367607017">
      <w:bodyDiv w:val="1"/>
      <w:marLeft w:val="0"/>
      <w:marRight w:val="0"/>
      <w:marTop w:val="0"/>
      <w:marBottom w:val="0"/>
      <w:divBdr>
        <w:top w:val="none" w:sz="0" w:space="0" w:color="auto"/>
        <w:left w:val="none" w:sz="0" w:space="0" w:color="auto"/>
        <w:bottom w:val="none" w:sz="0" w:space="0" w:color="auto"/>
        <w:right w:val="none" w:sz="0" w:space="0" w:color="auto"/>
      </w:divBdr>
    </w:div>
    <w:div w:id="1389574659">
      <w:bodyDiv w:val="1"/>
      <w:marLeft w:val="0"/>
      <w:marRight w:val="0"/>
      <w:marTop w:val="0"/>
      <w:marBottom w:val="0"/>
      <w:divBdr>
        <w:top w:val="none" w:sz="0" w:space="0" w:color="auto"/>
        <w:left w:val="none" w:sz="0" w:space="0" w:color="auto"/>
        <w:bottom w:val="none" w:sz="0" w:space="0" w:color="auto"/>
        <w:right w:val="none" w:sz="0" w:space="0" w:color="auto"/>
      </w:divBdr>
    </w:div>
    <w:div w:id="1466042931">
      <w:bodyDiv w:val="1"/>
      <w:marLeft w:val="0"/>
      <w:marRight w:val="0"/>
      <w:marTop w:val="0"/>
      <w:marBottom w:val="0"/>
      <w:divBdr>
        <w:top w:val="none" w:sz="0" w:space="0" w:color="auto"/>
        <w:left w:val="none" w:sz="0" w:space="0" w:color="auto"/>
        <w:bottom w:val="none" w:sz="0" w:space="0" w:color="auto"/>
        <w:right w:val="none" w:sz="0" w:space="0" w:color="auto"/>
      </w:divBdr>
      <w:divsChild>
        <w:div w:id="298655076">
          <w:marLeft w:val="0"/>
          <w:marRight w:val="0"/>
          <w:marTop w:val="0"/>
          <w:marBottom w:val="0"/>
          <w:divBdr>
            <w:top w:val="none" w:sz="0" w:space="0" w:color="auto"/>
            <w:left w:val="none" w:sz="0" w:space="0" w:color="auto"/>
            <w:bottom w:val="none" w:sz="0" w:space="0" w:color="auto"/>
            <w:right w:val="none" w:sz="0" w:space="0" w:color="auto"/>
          </w:divBdr>
          <w:divsChild>
            <w:div w:id="392391121">
              <w:marLeft w:val="0"/>
              <w:marRight w:val="0"/>
              <w:marTop w:val="0"/>
              <w:marBottom w:val="0"/>
              <w:divBdr>
                <w:top w:val="none" w:sz="0" w:space="0" w:color="auto"/>
                <w:left w:val="none" w:sz="0" w:space="0" w:color="auto"/>
                <w:bottom w:val="none" w:sz="0" w:space="0" w:color="auto"/>
                <w:right w:val="none" w:sz="0" w:space="0" w:color="auto"/>
              </w:divBdr>
            </w:div>
          </w:divsChild>
        </w:div>
        <w:div w:id="312174186">
          <w:marLeft w:val="0"/>
          <w:marRight w:val="0"/>
          <w:marTop w:val="0"/>
          <w:marBottom w:val="0"/>
          <w:divBdr>
            <w:top w:val="none" w:sz="0" w:space="0" w:color="auto"/>
            <w:left w:val="none" w:sz="0" w:space="0" w:color="auto"/>
            <w:bottom w:val="none" w:sz="0" w:space="0" w:color="auto"/>
            <w:right w:val="none" w:sz="0" w:space="0" w:color="auto"/>
          </w:divBdr>
          <w:divsChild>
            <w:div w:id="26377141">
              <w:marLeft w:val="0"/>
              <w:marRight w:val="0"/>
              <w:marTop w:val="0"/>
              <w:marBottom w:val="0"/>
              <w:divBdr>
                <w:top w:val="none" w:sz="0" w:space="0" w:color="auto"/>
                <w:left w:val="none" w:sz="0" w:space="0" w:color="auto"/>
                <w:bottom w:val="none" w:sz="0" w:space="0" w:color="auto"/>
                <w:right w:val="none" w:sz="0" w:space="0" w:color="auto"/>
              </w:divBdr>
            </w:div>
            <w:div w:id="132213935">
              <w:marLeft w:val="0"/>
              <w:marRight w:val="0"/>
              <w:marTop w:val="0"/>
              <w:marBottom w:val="0"/>
              <w:divBdr>
                <w:top w:val="none" w:sz="0" w:space="0" w:color="auto"/>
                <w:left w:val="none" w:sz="0" w:space="0" w:color="auto"/>
                <w:bottom w:val="none" w:sz="0" w:space="0" w:color="auto"/>
                <w:right w:val="none" w:sz="0" w:space="0" w:color="auto"/>
              </w:divBdr>
            </w:div>
            <w:div w:id="213930177">
              <w:marLeft w:val="0"/>
              <w:marRight w:val="0"/>
              <w:marTop w:val="0"/>
              <w:marBottom w:val="0"/>
              <w:divBdr>
                <w:top w:val="none" w:sz="0" w:space="0" w:color="auto"/>
                <w:left w:val="none" w:sz="0" w:space="0" w:color="auto"/>
                <w:bottom w:val="none" w:sz="0" w:space="0" w:color="auto"/>
                <w:right w:val="none" w:sz="0" w:space="0" w:color="auto"/>
              </w:divBdr>
            </w:div>
            <w:div w:id="680009822">
              <w:marLeft w:val="0"/>
              <w:marRight w:val="0"/>
              <w:marTop w:val="0"/>
              <w:marBottom w:val="0"/>
              <w:divBdr>
                <w:top w:val="none" w:sz="0" w:space="0" w:color="auto"/>
                <w:left w:val="none" w:sz="0" w:space="0" w:color="auto"/>
                <w:bottom w:val="none" w:sz="0" w:space="0" w:color="auto"/>
                <w:right w:val="none" w:sz="0" w:space="0" w:color="auto"/>
              </w:divBdr>
            </w:div>
            <w:div w:id="821700050">
              <w:marLeft w:val="0"/>
              <w:marRight w:val="0"/>
              <w:marTop w:val="0"/>
              <w:marBottom w:val="0"/>
              <w:divBdr>
                <w:top w:val="none" w:sz="0" w:space="0" w:color="auto"/>
                <w:left w:val="none" w:sz="0" w:space="0" w:color="auto"/>
                <w:bottom w:val="none" w:sz="0" w:space="0" w:color="auto"/>
                <w:right w:val="none" w:sz="0" w:space="0" w:color="auto"/>
              </w:divBdr>
            </w:div>
            <w:div w:id="1340618286">
              <w:marLeft w:val="0"/>
              <w:marRight w:val="0"/>
              <w:marTop w:val="0"/>
              <w:marBottom w:val="0"/>
              <w:divBdr>
                <w:top w:val="none" w:sz="0" w:space="0" w:color="auto"/>
                <w:left w:val="none" w:sz="0" w:space="0" w:color="auto"/>
                <w:bottom w:val="none" w:sz="0" w:space="0" w:color="auto"/>
                <w:right w:val="none" w:sz="0" w:space="0" w:color="auto"/>
              </w:divBdr>
            </w:div>
          </w:divsChild>
        </w:div>
        <w:div w:id="471561456">
          <w:marLeft w:val="0"/>
          <w:marRight w:val="0"/>
          <w:marTop w:val="0"/>
          <w:marBottom w:val="0"/>
          <w:divBdr>
            <w:top w:val="none" w:sz="0" w:space="0" w:color="auto"/>
            <w:left w:val="none" w:sz="0" w:space="0" w:color="auto"/>
            <w:bottom w:val="none" w:sz="0" w:space="0" w:color="auto"/>
            <w:right w:val="none" w:sz="0" w:space="0" w:color="auto"/>
          </w:divBdr>
          <w:divsChild>
            <w:div w:id="986907258">
              <w:marLeft w:val="0"/>
              <w:marRight w:val="0"/>
              <w:marTop w:val="0"/>
              <w:marBottom w:val="0"/>
              <w:divBdr>
                <w:top w:val="none" w:sz="0" w:space="0" w:color="auto"/>
                <w:left w:val="none" w:sz="0" w:space="0" w:color="auto"/>
                <w:bottom w:val="none" w:sz="0" w:space="0" w:color="auto"/>
                <w:right w:val="none" w:sz="0" w:space="0" w:color="auto"/>
              </w:divBdr>
            </w:div>
          </w:divsChild>
        </w:div>
        <w:div w:id="712998584">
          <w:marLeft w:val="0"/>
          <w:marRight w:val="0"/>
          <w:marTop w:val="0"/>
          <w:marBottom w:val="0"/>
          <w:divBdr>
            <w:top w:val="none" w:sz="0" w:space="0" w:color="auto"/>
            <w:left w:val="none" w:sz="0" w:space="0" w:color="auto"/>
            <w:bottom w:val="none" w:sz="0" w:space="0" w:color="auto"/>
            <w:right w:val="none" w:sz="0" w:space="0" w:color="auto"/>
          </w:divBdr>
          <w:divsChild>
            <w:div w:id="1307852732">
              <w:marLeft w:val="0"/>
              <w:marRight w:val="0"/>
              <w:marTop w:val="0"/>
              <w:marBottom w:val="0"/>
              <w:divBdr>
                <w:top w:val="none" w:sz="0" w:space="0" w:color="auto"/>
                <w:left w:val="none" w:sz="0" w:space="0" w:color="auto"/>
                <w:bottom w:val="none" w:sz="0" w:space="0" w:color="auto"/>
                <w:right w:val="none" w:sz="0" w:space="0" w:color="auto"/>
              </w:divBdr>
            </w:div>
          </w:divsChild>
        </w:div>
        <w:div w:id="1008949616">
          <w:marLeft w:val="0"/>
          <w:marRight w:val="0"/>
          <w:marTop w:val="0"/>
          <w:marBottom w:val="0"/>
          <w:divBdr>
            <w:top w:val="none" w:sz="0" w:space="0" w:color="auto"/>
            <w:left w:val="none" w:sz="0" w:space="0" w:color="auto"/>
            <w:bottom w:val="none" w:sz="0" w:space="0" w:color="auto"/>
            <w:right w:val="none" w:sz="0" w:space="0" w:color="auto"/>
          </w:divBdr>
          <w:divsChild>
            <w:div w:id="72358915">
              <w:marLeft w:val="0"/>
              <w:marRight w:val="0"/>
              <w:marTop w:val="0"/>
              <w:marBottom w:val="0"/>
              <w:divBdr>
                <w:top w:val="none" w:sz="0" w:space="0" w:color="auto"/>
                <w:left w:val="none" w:sz="0" w:space="0" w:color="auto"/>
                <w:bottom w:val="none" w:sz="0" w:space="0" w:color="auto"/>
                <w:right w:val="none" w:sz="0" w:space="0" w:color="auto"/>
              </w:divBdr>
            </w:div>
            <w:div w:id="438373531">
              <w:marLeft w:val="0"/>
              <w:marRight w:val="0"/>
              <w:marTop w:val="0"/>
              <w:marBottom w:val="0"/>
              <w:divBdr>
                <w:top w:val="none" w:sz="0" w:space="0" w:color="auto"/>
                <w:left w:val="none" w:sz="0" w:space="0" w:color="auto"/>
                <w:bottom w:val="none" w:sz="0" w:space="0" w:color="auto"/>
                <w:right w:val="none" w:sz="0" w:space="0" w:color="auto"/>
              </w:divBdr>
            </w:div>
            <w:div w:id="648483766">
              <w:marLeft w:val="0"/>
              <w:marRight w:val="0"/>
              <w:marTop w:val="0"/>
              <w:marBottom w:val="0"/>
              <w:divBdr>
                <w:top w:val="none" w:sz="0" w:space="0" w:color="auto"/>
                <w:left w:val="none" w:sz="0" w:space="0" w:color="auto"/>
                <w:bottom w:val="none" w:sz="0" w:space="0" w:color="auto"/>
                <w:right w:val="none" w:sz="0" w:space="0" w:color="auto"/>
              </w:divBdr>
            </w:div>
            <w:div w:id="838151942">
              <w:marLeft w:val="0"/>
              <w:marRight w:val="0"/>
              <w:marTop w:val="0"/>
              <w:marBottom w:val="0"/>
              <w:divBdr>
                <w:top w:val="none" w:sz="0" w:space="0" w:color="auto"/>
                <w:left w:val="none" w:sz="0" w:space="0" w:color="auto"/>
                <w:bottom w:val="none" w:sz="0" w:space="0" w:color="auto"/>
                <w:right w:val="none" w:sz="0" w:space="0" w:color="auto"/>
              </w:divBdr>
            </w:div>
            <w:div w:id="1360010533">
              <w:marLeft w:val="0"/>
              <w:marRight w:val="0"/>
              <w:marTop w:val="0"/>
              <w:marBottom w:val="0"/>
              <w:divBdr>
                <w:top w:val="none" w:sz="0" w:space="0" w:color="auto"/>
                <w:left w:val="none" w:sz="0" w:space="0" w:color="auto"/>
                <w:bottom w:val="none" w:sz="0" w:space="0" w:color="auto"/>
                <w:right w:val="none" w:sz="0" w:space="0" w:color="auto"/>
              </w:divBdr>
            </w:div>
            <w:div w:id="1551041738">
              <w:marLeft w:val="0"/>
              <w:marRight w:val="0"/>
              <w:marTop w:val="0"/>
              <w:marBottom w:val="0"/>
              <w:divBdr>
                <w:top w:val="none" w:sz="0" w:space="0" w:color="auto"/>
                <w:left w:val="none" w:sz="0" w:space="0" w:color="auto"/>
                <w:bottom w:val="none" w:sz="0" w:space="0" w:color="auto"/>
                <w:right w:val="none" w:sz="0" w:space="0" w:color="auto"/>
              </w:divBdr>
            </w:div>
            <w:div w:id="2025665121">
              <w:marLeft w:val="0"/>
              <w:marRight w:val="0"/>
              <w:marTop w:val="0"/>
              <w:marBottom w:val="0"/>
              <w:divBdr>
                <w:top w:val="none" w:sz="0" w:space="0" w:color="auto"/>
                <w:left w:val="none" w:sz="0" w:space="0" w:color="auto"/>
                <w:bottom w:val="none" w:sz="0" w:space="0" w:color="auto"/>
                <w:right w:val="none" w:sz="0" w:space="0" w:color="auto"/>
              </w:divBdr>
            </w:div>
          </w:divsChild>
        </w:div>
        <w:div w:id="1126703286">
          <w:marLeft w:val="0"/>
          <w:marRight w:val="0"/>
          <w:marTop w:val="0"/>
          <w:marBottom w:val="0"/>
          <w:divBdr>
            <w:top w:val="none" w:sz="0" w:space="0" w:color="auto"/>
            <w:left w:val="none" w:sz="0" w:space="0" w:color="auto"/>
            <w:bottom w:val="none" w:sz="0" w:space="0" w:color="auto"/>
            <w:right w:val="none" w:sz="0" w:space="0" w:color="auto"/>
          </w:divBdr>
          <w:divsChild>
            <w:div w:id="35855979">
              <w:marLeft w:val="0"/>
              <w:marRight w:val="0"/>
              <w:marTop w:val="0"/>
              <w:marBottom w:val="0"/>
              <w:divBdr>
                <w:top w:val="none" w:sz="0" w:space="0" w:color="auto"/>
                <w:left w:val="none" w:sz="0" w:space="0" w:color="auto"/>
                <w:bottom w:val="none" w:sz="0" w:space="0" w:color="auto"/>
                <w:right w:val="none" w:sz="0" w:space="0" w:color="auto"/>
              </w:divBdr>
            </w:div>
            <w:div w:id="215315329">
              <w:marLeft w:val="0"/>
              <w:marRight w:val="0"/>
              <w:marTop w:val="0"/>
              <w:marBottom w:val="0"/>
              <w:divBdr>
                <w:top w:val="none" w:sz="0" w:space="0" w:color="auto"/>
                <w:left w:val="none" w:sz="0" w:space="0" w:color="auto"/>
                <w:bottom w:val="none" w:sz="0" w:space="0" w:color="auto"/>
                <w:right w:val="none" w:sz="0" w:space="0" w:color="auto"/>
              </w:divBdr>
            </w:div>
            <w:div w:id="402340621">
              <w:marLeft w:val="0"/>
              <w:marRight w:val="0"/>
              <w:marTop w:val="0"/>
              <w:marBottom w:val="0"/>
              <w:divBdr>
                <w:top w:val="none" w:sz="0" w:space="0" w:color="auto"/>
                <w:left w:val="none" w:sz="0" w:space="0" w:color="auto"/>
                <w:bottom w:val="none" w:sz="0" w:space="0" w:color="auto"/>
                <w:right w:val="none" w:sz="0" w:space="0" w:color="auto"/>
              </w:divBdr>
            </w:div>
            <w:div w:id="731273074">
              <w:marLeft w:val="0"/>
              <w:marRight w:val="0"/>
              <w:marTop w:val="0"/>
              <w:marBottom w:val="0"/>
              <w:divBdr>
                <w:top w:val="none" w:sz="0" w:space="0" w:color="auto"/>
                <w:left w:val="none" w:sz="0" w:space="0" w:color="auto"/>
                <w:bottom w:val="none" w:sz="0" w:space="0" w:color="auto"/>
                <w:right w:val="none" w:sz="0" w:space="0" w:color="auto"/>
              </w:divBdr>
            </w:div>
            <w:div w:id="939290920">
              <w:marLeft w:val="0"/>
              <w:marRight w:val="0"/>
              <w:marTop w:val="0"/>
              <w:marBottom w:val="0"/>
              <w:divBdr>
                <w:top w:val="none" w:sz="0" w:space="0" w:color="auto"/>
                <w:left w:val="none" w:sz="0" w:space="0" w:color="auto"/>
                <w:bottom w:val="none" w:sz="0" w:space="0" w:color="auto"/>
                <w:right w:val="none" w:sz="0" w:space="0" w:color="auto"/>
              </w:divBdr>
            </w:div>
            <w:div w:id="1696033823">
              <w:marLeft w:val="0"/>
              <w:marRight w:val="0"/>
              <w:marTop w:val="0"/>
              <w:marBottom w:val="0"/>
              <w:divBdr>
                <w:top w:val="none" w:sz="0" w:space="0" w:color="auto"/>
                <w:left w:val="none" w:sz="0" w:space="0" w:color="auto"/>
                <w:bottom w:val="none" w:sz="0" w:space="0" w:color="auto"/>
                <w:right w:val="none" w:sz="0" w:space="0" w:color="auto"/>
              </w:divBdr>
            </w:div>
            <w:div w:id="2024014860">
              <w:marLeft w:val="0"/>
              <w:marRight w:val="0"/>
              <w:marTop w:val="0"/>
              <w:marBottom w:val="0"/>
              <w:divBdr>
                <w:top w:val="none" w:sz="0" w:space="0" w:color="auto"/>
                <w:left w:val="none" w:sz="0" w:space="0" w:color="auto"/>
                <w:bottom w:val="none" w:sz="0" w:space="0" w:color="auto"/>
                <w:right w:val="none" w:sz="0" w:space="0" w:color="auto"/>
              </w:divBdr>
            </w:div>
          </w:divsChild>
        </w:div>
        <w:div w:id="1228878346">
          <w:marLeft w:val="0"/>
          <w:marRight w:val="0"/>
          <w:marTop w:val="0"/>
          <w:marBottom w:val="0"/>
          <w:divBdr>
            <w:top w:val="none" w:sz="0" w:space="0" w:color="auto"/>
            <w:left w:val="none" w:sz="0" w:space="0" w:color="auto"/>
            <w:bottom w:val="none" w:sz="0" w:space="0" w:color="auto"/>
            <w:right w:val="none" w:sz="0" w:space="0" w:color="auto"/>
          </w:divBdr>
          <w:divsChild>
            <w:div w:id="138886937">
              <w:marLeft w:val="0"/>
              <w:marRight w:val="0"/>
              <w:marTop w:val="0"/>
              <w:marBottom w:val="0"/>
              <w:divBdr>
                <w:top w:val="none" w:sz="0" w:space="0" w:color="auto"/>
                <w:left w:val="none" w:sz="0" w:space="0" w:color="auto"/>
                <w:bottom w:val="none" w:sz="0" w:space="0" w:color="auto"/>
                <w:right w:val="none" w:sz="0" w:space="0" w:color="auto"/>
              </w:divBdr>
            </w:div>
          </w:divsChild>
        </w:div>
        <w:div w:id="1232345857">
          <w:marLeft w:val="0"/>
          <w:marRight w:val="0"/>
          <w:marTop w:val="0"/>
          <w:marBottom w:val="0"/>
          <w:divBdr>
            <w:top w:val="none" w:sz="0" w:space="0" w:color="auto"/>
            <w:left w:val="none" w:sz="0" w:space="0" w:color="auto"/>
            <w:bottom w:val="none" w:sz="0" w:space="0" w:color="auto"/>
            <w:right w:val="none" w:sz="0" w:space="0" w:color="auto"/>
          </w:divBdr>
          <w:divsChild>
            <w:div w:id="134101798">
              <w:marLeft w:val="0"/>
              <w:marRight w:val="0"/>
              <w:marTop w:val="0"/>
              <w:marBottom w:val="0"/>
              <w:divBdr>
                <w:top w:val="none" w:sz="0" w:space="0" w:color="auto"/>
                <w:left w:val="none" w:sz="0" w:space="0" w:color="auto"/>
                <w:bottom w:val="none" w:sz="0" w:space="0" w:color="auto"/>
                <w:right w:val="none" w:sz="0" w:space="0" w:color="auto"/>
              </w:divBdr>
            </w:div>
          </w:divsChild>
        </w:div>
        <w:div w:id="1367636710">
          <w:marLeft w:val="0"/>
          <w:marRight w:val="0"/>
          <w:marTop w:val="0"/>
          <w:marBottom w:val="0"/>
          <w:divBdr>
            <w:top w:val="none" w:sz="0" w:space="0" w:color="auto"/>
            <w:left w:val="none" w:sz="0" w:space="0" w:color="auto"/>
            <w:bottom w:val="none" w:sz="0" w:space="0" w:color="auto"/>
            <w:right w:val="none" w:sz="0" w:space="0" w:color="auto"/>
          </w:divBdr>
          <w:divsChild>
            <w:div w:id="640231038">
              <w:marLeft w:val="0"/>
              <w:marRight w:val="0"/>
              <w:marTop w:val="0"/>
              <w:marBottom w:val="0"/>
              <w:divBdr>
                <w:top w:val="none" w:sz="0" w:space="0" w:color="auto"/>
                <w:left w:val="none" w:sz="0" w:space="0" w:color="auto"/>
                <w:bottom w:val="none" w:sz="0" w:space="0" w:color="auto"/>
                <w:right w:val="none" w:sz="0" w:space="0" w:color="auto"/>
              </w:divBdr>
            </w:div>
            <w:div w:id="1014763124">
              <w:marLeft w:val="0"/>
              <w:marRight w:val="0"/>
              <w:marTop w:val="0"/>
              <w:marBottom w:val="0"/>
              <w:divBdr>
                <w:top w:val="none" w:sz="0" w:space="0" w:color="auto"/>
                <w:left w:val="none" w:sz="0" w:space="0" w:color="auto"/>
                <w:bottom w:val="none" w:sz="0" w:space="0" w:color="auto"/>
                <w:right w:val="none" w:sz="0" w:space="0" w:color="auto"/>
              </w:divBdr>
            </w:div>
            <w:div w:id="2093502809">
              <w:marLeft w:val="0"/>
              <w:marRight w:val="0"/>
              <w:marTop w:val="0"/>
              <w:marBottom w:val="0"/>
              <w:divBdr>
                <w:top w:val="none" w:sz="0" w:space="0" w:color="auto"/>
                <w:left w:val="none" w:sz="0" w:space="0" w:color="auto"/>
                <w:bottom w:val="none" w:sz="0" w:space="0" w:color="auto"/>
                <w:right w:val="none" w:sz="0" w:space="0" w:color="auto"/>
              </w:divBdr>
            </w:div>
          </w:divsChild>
        </w:div>
        <w:div w:id="1415129822">
          <w:marLeft w:val="0"/>
          <w:marRight w:val="0"/>
          <w:marTop w:val="0"/>
          <w:marBottom w:val="0"/>
          <w:divBdr>
            <w:top w:val="none" w:sz="0" w:space="0" w:color="auto"/>
            <w:left w:val="none" w:sz="0" w:space="0" w:color="auto"/>
            <w:bottom w:val="none" w:sz="0" w:space="0" w:color="auto"/>
            <w:right w:val="none" w:sz="0" w:space="0" w:color="auto"/>
          </w:divBdr>
          <w:divsChild>
            <w:div w:id="1111821862">
              <w:marLeft w:val="0"/>
              <w:marRight w:val="0"/>
              <w:marTop w:val="0"/>
              <w:marBottom w:val="0"/>
              <w:divBdr>
                <w:top w:val="none" w:sz="0" w:space="0" w:color="auto"/>
                <w:left w:val="none" w:sz="0" w:space="0" w:color="auto"/>
                <w:bottom w:val="none" w:sz="0" w:space="0" w:color="auto"/>
                <w:right w:val="none" w:sz="0" w:space="0" w:color="auto"/>
              </w:divBdr>
            </w:div>
          </w:divsChild>
        </w:div>
        <w:div w:id="1496412254">
          <w:marLeft w:val="0"/>
          <w:marRight w:val="0"/>
          <w:marTop w:val="0"/>
          <w:marBottom w:val="0"/>
          <w:divBdr>
            <w:top w:val="none" w:sz="0" w:space="0" w:color="auto"/>
            <w:left w:val="none" w:sz="0" w:space="0" w:color="auto"/>
            <w:bottom w:val="none" w:sz="0" w:space="0" w:color="auto"/>
            <w:right w:val="none" w:sz="0" w:space="0" w:color="auto"/>
          </w:divBdr>
          <w:divsChild>
            <w:div w:id="130707404">
              <w:marLeft w:val="0"/>
              <w:marRight w:val="0"/>
              <w:marTop w:val="0"/>
              <w:marBottom w:val="0"/>
              <w:divBdr>
                <w:top w:val="none" w:sz="0" w:space="0" w:color="auto"/>
                <w:left w:val="none" w:sz="0" w:space="0" w:color="auto"/>
                <w:bottom w:val="none" w:sz="0" w:space="0" w:color="auto"/>
                <w:right w:val="none" w:sz="0" w:space="0" w:color="auto"/>
              </w:divBdr>
            </w:div>
            <w:div w:id="441611155">
              <w:marLeft w:val="0"/>
              <w:marRight w:val="0"/>
              <w:marTop w:val="0"/>
              <w:marBottom w:val="0"/>
              <w:divBdr>
                <w:top w:val="none" w:sz="0" w:space="0" w:color="auto"/>
                <w:left w:val="none" w:sz="0" w:space="0" w:color="auto"/>
                <w:bottom w:val="none" w:sz="0" w:space="0" w:color="auto"/>
                <w:right w:val="none" w:sz="0" w:space="0" w:color="auto"/>
              </w:divBdr>
            </w:div>
            <w:div w:id="700938664">
              <w:marLeft w:val="0"/>
              <w:marRight w:val="0"/>
              <w:marTop w:val="0"/>
              <w:marBottom w:val="0"/>
              <w:divBdr>
                <w:top w:val="none" w:sz="0" w:space="0" w:color="auto"/>
                <w:left w:val="none" w:sz="0" w:space="0" w:color="auto"/>
                <w:bottom w:val="none" w:sz="0" w:space="0" w:color="auto"/>
                <w:right w:val="none" w:sz="0" w:space="0" w:color="auto"/>
              </w:divBdr>
            </w:div>
            <w:div w:id="706372124">
              <w:marLeft w:val="0"/>
              <w:marRight w:val="0"/>
              <w:marTop w:val="0"/>
              <w:marBottom w:val="0"/>
              <w:divBdr>
                <w:top w:val="none" w:sz="0" w:space="0" w:color="auto"/>
                <w:left w:val="none" w:sz="0" w:space="0" w:color="auto"/>
                <w:bottom w:val="none" w:sz="0" w:space="0" w:color="auto"/>
                <w:right w:val="none" w:sz="0" w:space="0" w:color="auto"/>
              </w:divBdr>
            </w:div>
            <w:div w:id="914126210">
              <w:marLeft w:val="0"/>
              <w:marRight w:val="0"/>
              <w:marTop w:val="0"/>
              <w:marBottom w:val="0"/>
              <w:divBdr>
                <w:top w:val="none" w:sz="0" w:space="0" w:color="auto"/>
                <w:left w:val="none" w:sz="0" w:space="0" w:color="auto"/>
                <w:bottom w:val="none" w:sz="0" w:space="0" w:color="auto"/>
                <w:right w:val="none" w:sz="0" w:space="0" w:color="auto"/>
              </w:divBdr>
            </w:div>
            <w:div w:id="1900676471">
              <w:marLeft w:val="0"/>
              <w:marRight w:val="0"/>
              <w:marTop w:val="0"/>
              <w:marBottom w:val="0"/>
              <w:divBdr>
                <w:top w:val="none" w:sz="0" w:space="0" w:color="auto"/>
                <w:left w:val="none" w:sz="0" w:space="0" w:color="auto"/>
                <w:bottom w:val="none" w:sz="0" w:space="0" w:color="auto"/>
                <w:right w:val="none" w:sz="0" w:space="0" w:color="auto"/>
              </w:divBdr>
            </w:div>
            <w:div w:id="1969435896">
              <w:marLeft w:val="0"/>
              <w:marRight w:val="0"/>
              <w:marTop w:val="0"/>
              <w:marBottom w:val="0"/>
              <w:divBdr>
                <w:top w:val="none" w:sz="0" w:space="0" w:color="auto"/>
                <w:left w:val="none" w:sz="0" w:space="0" w:color="auto"/>
                <w:bottom w:val="none" w:sz="0" w:space="0" w:color="auto"/>
                <w:right w:val="none" w:sz="0" w:space="0" w:color="auto"/>
              </w:divBdr>
            </w:div>
          </w:divsChild>
        </w:div>
        <w:div w:id="1611156656">
          <w:marLeft w:val="0"/>
          <w:marRight w:val="0"/>
          <w:marTop w:val="0"/>
          <w:marBottom w:val="0"/>
          <w:divBdr>
            <w:top w:val="none" w:sz="0" w:space="0" w:color="auto"/>
            <w:left w:val="none" w:sz="0" w:space="0" w:color="auto"/>
            <w:bottom w:val="none" w:sz="0" w:space="0" w:color="auto"/>
            <w:right w:val="none" w:sz="0" w:space="0" w:color="auto"/>
          </w:divBdr>
          <w:divsChild>
            <w:div w:id="1138113689">
              <w:marLeft w:val="0"/>
              <w:marRight w:val="0"/>
              <w:marTop w:val="0"/>
              <w:marBottom w:val="0"/>
              <w:divBdr>
                <w:top w:val="none" w:sz="0" w:space="0" w:color="auto"/>
                <w:left w:val="none" w:sz="0" w:space="0" w:color="auto"/>
                <w:bottom w:val="none" w:sz="0" w:space="0" w:color="auto"/>
                <w:right w:val="none" w:sz="0" w:space="0" w:color="auto"/>
              </w:divBdr>
            </w:div>
          </w:divsChild>
        </w:div>
        <w:div w:id="1685980357">
          <w:marLeft w:val="0"/>
          <w:marRight w:val="0"/>
          <w:marTop w:val="0"/>
          <w:marBottom w:val="0"/>
          <w:divBdr>
            <w:top w:val="none" w:sz="0" w:space="0" w:color="auto"/>
            <w:left w:val="none" w:sz="0" w:space="0" w:color="auto"/>
            <w:bottom w:val="none" w:sz="0" w:space="0" w:color="auto"/>
            <w:right w:val="none" w:sz="0" w:space="0" w:color="auto"/>
          </w:divBdr>
          <w:divsChild>
            <w:div w:id="1279870236">
              <w:marLeft w:val="0"/>
              <w:marRight w:val="0"/>
              <w:marTop w:val="0"/>
              <w:marBottom w:val="0"/>
              <w:divBdr>
                <w:top w:val="none" w:sz="0" w:space="0" w:color="auto"/>
                <w:left w:val="none" w:sz="0" w:space="0" w:color="auto"/>
                <w:bottom w:val="none" w:sz="0" w:space="0" w:color="auto"/>
                <w:right w:val="none" w:sz="0" w:space="0" w:color="auto"/>
              </w:divBdr>
            </w:div>
          </w:divsChild>
        </w:div>
        <w:div w:id="2035958944">
          <w:marLeft w:val="0"/>
          <w:marRight w:val="0"/>
          <w:marTop w:val="0"/>
          <w:marBottom w:val="0"/>
          <w:divBdr>
            <w:top w:val="none" w:sz="0" w:space="0" w:color="auto"/>
            <w:left w:val="none" w:sz="0" w:space="0" w:color="auto"/>
            <w:bottom w:val="none" w:sz="0" w:space="0" w:color="auto"/>
            <w:right w:val="none" w:sz="0" w:space="0" w:color="auto"/>
          </w:divBdr>
          <w:divsChild>
            <w:div w:id="1943339315">
              <w:marLeft w:val="0"/>
              <w:marRight w:val="0"/>
              <w:marTop w:val="0"/>
              <w:marBottom w:val="0"/>
              <w:divBdr>
                <w:top w:val="none" w:sz="0" w:space="0" w:color="auto"/>
                <w:left w:val="none" w:sz="0" w:space="0" w:color="auto"/>
                <w:bottom w:val="none" w:sz="0" w:space="0" w:color="auto"/>
                <w:right w:val="none" w:sz="0" w:space="0" w:color="auto"/>
              </w:divBdr>
            </w:div>
          </w:divsChild>
        </w:div>
        <w:div w:id="2094011995">
          <w:marLeft w:val="0"/>
          <w:marRight w:val="0"/>
          <w:marTop w:val="0"/>
          <w:marBottom w:val="0"/>
          <w:divBdr>
            <w:top w:val="none" w:sz="0" w:space="0" w:color="auto"/>
            <w:left w:val="none" w:sz="0" w:space="0" w:color="auto"/>
            <w:bottom w:val="none" w:sz="0" w:space="0" w:color="auto"/>
            <w:right w:val="none" w:sz="0" w:space="0" w:color="auto"/>
          </w:divBdr>
          <w:divsChild>
            <w:div w:id="1265263750">
              <w:marLeft w:val="0"/>
              <w:marRight w:val="0"/>
              <w:marTop w:val="0"/>
              <w:marBottom w:val="0"/>
              <w:divBdr>
                <w:top w:val="none" w:sz="0" w:space="0" w:color="auto"/>
                <w:left w:val="none" w:sz="0" w:space="0" w:color="auto"/>
                <w:bottom w:val="none" w:sz="0" w:space="0" w:color="auto"/>
                <w:right w:val="none" w:sz="0" w:space="0" w:color="auto"/>
              </w:divBdr>
            </w:div>
          </w:divsChild>
        </w:div>
        <w:div w:id="2125883227">
          <w:marLeft w:val="0"/>
          <w:marRight w:val="0"/>
          <w:marTop w:val="0"/>
          <w:marBottom w:val="0"/>
          <w:divBdr>
            <w:top w:val="none" w:sz="0" w:space="0" w:color="auto"/>
            <w:left w:val="none" w:sz="0" w:space="0" w:color="auto"/>
            <w:bottom w:val="none" w:sz="0" w:space="0" w:color="auto"/>
            <w:right w:val="none" w:sz="0" w:space="0" w:color="auto"/>
          </w:divBdr>
          <w:divsChild>
            <w:div w:id="21313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6675">
      <w:bodyDiv w:val="1"/>
      <w:marLeft w:val="0"/>
      <w:marRight w:val="0"/>
      <w:marTop w:val="0"/>
      <w:marBottom w:val="0"/>
      <w:divBdr>
        <w:top w:val="none" w:sz="0" w:space="0" w:color="auto"/>
        <w:left w:val="none" w:sz="0" w:space="0" w:color="auto"/>
        <w:bottom w:val="none" w:sz="0" w:space="0" w:color="auto"/>
        <w:right w:val="none" w:sz="0" w:space="0" w:color="auto"/>
      </w:divBdr>
    </w:div>
    <w:div w:id="1537426247">
      <w:bodyDiv w:val="1"/>
      <w:marLeft w:val="0"/>
      <w:marRight w:val="0"/>
      <w:marTop w:val="0"/>
      <w:marBottom w:val="0"/>
      <w:divBdr>
        <w:top w:val="none" w:sz="0" w:space="0" w:color="auto"/>
        <w:left w:val="none" w:sz="0" w:space="0" w:color="auto"/>
        <w:bottom w:val="none" w:sz="0" w:space="0" w:color="auto"/>
        <w:right w:val="none" w:sz="0" w:space="0" w:color="auto"/>
      </w:divBdr>
    </w:div>
    <w:div w:id="1621373458">
      <w:bodyDiv w:val="1"/>
      <w:marLeft w:val="0"/>
      <w:marRight w:val="0"/>
      <w:marTop w:val="0"/>
      <w:marBottom w:val="0"/>
      <w:divBdr>
        <w:top w:val="none" w:sz="0" w:space="0" w:color="auto"/>
        <w:left w:val="none" w:sz="0" w:space="0" w:color="auto"/>
        <w:bottom w:val="none" w:sz="0" w:space="0" w:color="auto"/>
        <w:right w:val="none" w:sz="0" w:space="0" w:color="auto"/>
      </w:divBdr>
    </w:div>
    <w:div w:id="1654987997">
      <w:bodyDiv w:val="1"/>
      <w:marLeft w:val="0"/>
      <w:marRight w:val="0"/>
      <w:marTop w:val="0"/>
      <w:marBottom w:val="0"/>
      <w:divBdr>
        <w:top w:val="none" w:sz="0" w:space="0" w:color="auto"/>
        <w:left w:val="none" w:sz="0" w:space="0" w:color="auto"/>
        <w:bottom w:val="none" w:sz="0" w:space="0" w:color="auto"/>
        <w:right w:val="none" w:sz="0" w:space="0" w:color="auto"/>
      </w:divBdr>
    </w:div>
    <w:div w:id="1708142168">
      <w:bodyDiv w:val="1"/>
      <w:marLeft w:val="0"/>
      <w:marRight w:val="0"/>
      <w:marTop w:val="0"/>
      <w:marBottom w:val="0"/>
      <w:divBdr>
        <w:top w:val="none" w:sz="0" w:space="0" w:color="auto"/>
        <w:left w:val="none" w:sz="0" w:space="0" w:color="auto"/>
        <w:bottom w:val="none" w:sz="0" w:space="0" w:color="auto"/>
        <w:right w:val="none" w:sz="0" w:space="0" w:color="auto"/>
      </w:divBdr>
    </w:div>
    <w:div w:id="1723675806">
      <w:bodyDiv w:val="1"/>
      <w:marLeft w:val="0"/>
      <w:marRight w:val="0"/>
      <w:marTop w:val="0"/>
      <w:marBottom w:val="0"/>
      <w:divBdr>
        <w:top w:val="none" w:sz="0" w:space="0" w:color="auto"/>
        <w:left w:val="none" w:sz="0" w:space="0" w:color="auto"/>
        <w:bottom w:val="none" w:sz="0" w:space="0" w:color="auto"/>
        <w:right w:val="none" w:sz="0" w:space="0" w:color="auto"/>
      </w:divBdr>
    </w:div>
    <w:div w:id="1740130771">
      <w:bodyDiv w:val="1"/>
      <w:marLeft w:val="0"/>
      <w:marRight w:val="0"/>
      <w:marTop w:val="0"/>
      <w:marBottom w:val="0"/>
      <w:divBdr>
        <w:top w:val="none" w:sz="0" w:space="0" w:color="auto"/>
        <w:left w:val="none" w:sz="0" w:space="0" w:color="auto"/>
        <w:bottom w:val="none" w:sz="0" w:space="0" w:color="auto"/>
        <w:right w:val="none" w:sz="0" w:space="0" w:color="auto"/>
      </w:divBdr>
    </w:div>
    <w:div w:id="1813789642">
      <w:bodyDiv w:val="1"/>
      <w:marLeft w:val="0"/>
      <w:marRight w:val="0"/>
      <w:marTop w:val="0"/>
      <w:marBottom w:val="0"/>
      <w:divBdr>
        <w:top w:val="none" w:sz="0" w:space="0" w:color="auto"/>
        <w:left w:val="none" w:sz="0" w:space="0" w:color="auto"/>
        <w:bottom w:val="none" w:sz="0" w:space="0" w:color="auto"/>
        <w:right w:val="none" w:sz="0" w:space="0" w:color="auto"/>
      </w:divBdr>
    </w:div>
    <w:div w:id="1839030022">
      <w:bodyDiv w:val="1"/>
      <w:marLeft w:val="0"/>
      <w:marRight w:val="0"/>
      <w:marTop w:val="0"/>
      <w:marBottom w:val="0"/>
      <w:divBdr>
        <w:top w:val="none" w:sz="0" w:space="0" w:color="auto"/>
        <w:left w:val="none" w:sz="0" w:space="0" w:color="auto"/>
        <w:bottom w:val="none" w:sz="0" w:space="0" w:color="auto"/>
        <w:right w:val="none" w:sz="0" w:space="0" w:color="auto"/>
      </w:divBdr>
    </w:div>
    <w:div w:id="1842887507">
      <w:bodyDiv w:val="1"/>
      <w:marLeft w:val="0"/>
      <w:marRight w:val="0"/>
      <w:marTop w:val="0"/>
      <w:marBottom w:val="0"/>
      <w:divBdr>
        <w:top w:val="none" w:sz="0" w:space="0" w:color="auto"/>
        <w:left w:val="none" w:sz="0" w:space="0" w:color="auto"/>
        <w:bottom w:val="none" w:sz="0" w:space="0" w:color="auto"/>
        <w:right w:val="none" w:sz="0" w:space="0" w:color="auto"/>
      </w:divBdr>
    </w:div>
    <w:div w:id="1881478127">
      <w:bodyDiv w:val="1"/>
      <w:marLeft w:val="0"/>
      <w:marRight w:val="0"/>
      <w:marTop w:val="0"/>
      <w:marBottom w:val="0"/>
      <w:divBdr>
        <w:top w:val="none" w:sz="0" w:space="0" w:color="auto"/>
        <w:left w:val="none" w:sz="0" w:space="0" w:color="auto"/>
        <w:bottom w:val="none" w:sz="0" w:space="0" w:color="auto"/>
        <w:right w:val="none" w:sz="0" w:space="0" w:color="auto"/>
      </w:divBdr>
    </w:div>
    <w:div w:id="1886061439">
      <w:bodyDiv w:val="1"/>
      <w:marLeft w:val="0"/>
      <w:marRight w:val="0"/>
      <w:marTop w:val="0"/>
      <w:marBottom w:val="0"/>
      <w:divBdr>
        <w:top w:val="none" w:sz="0" w:space="0" w:color="auto"/>
        <w:left w:val="none" w:sz="0" w:space="0" w:color="auto"/>
        <w:bottom w:val="none" w:sz="0" w:space="0" w:color="auto"/>
        <w:right w:val="none" w:sz="0" w:space="0" w:color="auto"/>
      </w:divBdr>
    </w:div>
    <w:div w:id="1924991954">
      <w:bodyDiv w:val="1"/>
      <w:marLeft w:val="0"/>
      <w:marRight w:val="0"/>
      <w:marTop w:val="0"/>
      <w:marBottom w:val="0"/>
      <w:divBdr>
        <w:top w:val="none" w:sz="0" w:space="0" w:color="auto"/>
        <w:left w:val="none" w:sz="0" w:space="0" w:color="auto"/>
        <w:bottom w:val="none" w:sz="0" w:space="0" w:color="auto"/>
        <w:right w:val="none" w:sz="0" w:space="0" w:color="auto"/>
      </w:divBdr>
    </w:div>
    <w:div w:id="1932003763">
      <w:bodyDiv w:val="1"/>
      <w:marLeft w:val="0"/>
      <w:marRight w:val="0"/>
      <w:marTop w:val="0"/>
      <w:marBottom w:val="0"/>
      <w:divBdr>
        <w:top w:val="none" w:sz="0" w:space="0" w:color="auto"/>
        <w:left w:val="none" w:sz="0" w:space="0" w:color="auto"/>
        <w:bottom w:val="none" w:sz="0" w:space="0" w:color="auto"/>
        <w:right w:val="none" w:sz="0" w:space="0" w:color="auto"/>
      </w:divBdr>
    </w:div>
    <w:div w:id="1950311054">
      <w:bodyDiv w:val="1"/>
      <w:marLeft w:val="0"/>
      <w:marRight w:val="0"/>
      <w:marTop w:val="0"/>
      <w:marBottom w:val="0"/>
      <w:divBdr>
        <w:top w:val="none" w:sz="0" w:space="0" w:color="auto"/>
        <w:left w:val="none" w:sz="0" w:space="0" w:color="auto"/>
        <w:bottom w:val="none" w:sz="0" w:space="0" w:color="auto"/>
        <w:right w:val="none" w:sz="0" w:space="0" w:color="auto"/>
      </w:divBdr>
      <w:divsChild>
        <w:div w:id="649018939">
          <w:marLeft w:val="547"/>
          <w:marRight w:val="0"/>
          <w:marTop w:val="0"/>
          <w:marBottom w:val="0"/>
          <w:divBdr>
            <w:top w:val="none" w:sz="0" w:space="0" w:color="auto"/>
            <w:left w:val="none" w:sz="0" w:space="0" w:color="auto"/>
            <w:bottom w:val="none" w:sz="0" w:space="0" w:color="auto"/>
            <w:right w:val="none" w:sz="0" w:space="0" w:color="auto"/>
          </w:divBdr>
        </w:div>
        <w:div w:id="1168056630">
          <w:marLeft w:val="547"/>
          <w:marRight w:val="0"/>
          <w:marTop w:val="0"/>
          <w:marBottom w:val="0"/>
          <w:divBdr>
            <w:top w:val="none" w:sz="0" w:space="0" w:color="auto"/>
            <w:left w:val="none" w:sz="0" w:space="0" w:color="auto"/>
            <w:bottom w:val="none" w:sz="0" w:space="0" w:color="auto"/>
            <w:right w:val="none" w:sz="0" w:space="0" w:color="auto"/>
          </w:divBdr>
        </w:div>
        <w:div w:id="1446581406">
          <w:marLeft w:val="547"/>
          <w:marRight w:val="0"/>
          <w:marTop w:val="0"/>
          <w:marBottom w:val="0"/>
          <w:divBdr>
            <w:top w:val="none" w:sz="0" w:space="0" w:color="auto"/>
            <w:left w:val="none" w:sz="0" w:space="0" w:color="auto"/>
            <w:bottom w:val="none" w:sz="0" w:space="0" w:color="auto"/>
            <w:right w:val="none" w:sz="0" w:space="0" w:color="auto"/>
          </w:divBdr>
        </w:div>
        <w:div w:id="1897160832">
          <w:marLeft w:val="547"/>
          <w:marRight w:val="0"/>
          <w:marTop w:val="0"/>
          <w:marBottom w:val="0"/>
          <w:divBdr>
            <w:top w:val="none" w:sz="0" w:space="0" w:color="auto"/>
            <w:left w:val="none" w:sz="0" w:space="0" w:color="auto"/>
            <w:bottom w:val="none" w:sz="0" w:space="0" w:color="auto"/>
            <w:right w:val="none" w:sz="0" w:space="0" w:color="auto"/>
          </w:divBdr>
        </w:div>
        <w:div w:id="1964338285">
          <w:marLeft w:val="547"/>
          <w:marRight w:val="0"/>
          <w:marTop w:val="0"/>
          <w:marBottom w:val="0"/>
          <w:divBdr>
            <w:top w:val="none" w:sz="0" w:space="0" w:color="auto"/>
            <w:left w:val="none" w:sz="0" w:space="0" w:color="auto"/>
            <w:bottom w:val="none" w:sz="0" w:space="0" w:color="auto"/>
            <w:right w:val="none" w:sz="0" w:space="0" w:color="auto"/>
          </w:divBdr>
        </w:div>
      </w:divsChild>
    </w:div>
    <w:div w:id="1971666802">
      <w:bodyDiv w:val="1"/>
      <w:marLeft w:val="0"/>
      <w:marRight w:val="0"/>
      <w:marTop w:val="0"/>
      <w:marBottom w:val="0"/>
      <w:divBdr>
        <w:top w:val="none" w:sz="0" w:space="0" w:color="auto"/>
        <w:left w:val="none" w:sz="0" w:space="0" w:color="auto"/>
        <w:bottom w:val="none" w:sz="0" w:space="0" w:color="auto"/>
        <w:right w:val="none" w:sz="0" w:space="0" w:color="auto"/>
      </w:divBdr>
    </w:div>
    <w:div w:id="2016885603">
      <w:bodyDiv w:val="1"/>
      <w:marLeft w:val="0"/>
      <w:marRight w:val="0"/>
      <w:marTop w:val="0"/>
      <w:marBottom w:val="0"/>
      <w:divBdr>
        <w:top w:val="none" w:sz="0" w:space="0" w:color="auto"/>
        <w:left w:val="none" w:sz="0" w:space="0" w:color="auto"/>
        <w:bottom w:val="none" w:sz="0" w:space="0" w:color="auto"/>
        <w:right w:val="none" w:sz="0" w:space="0" w:color="auto"/>
      </w:divBdr>
    </w:div>
    <w:div w:id="2038505776">
      <w:bodyDiv w:val="1"/>
      <w:marLeft w:val="0"/>
      <w:marRight w:val="0"/>
      <w:marTop w:val="0"/>
      <w:marBottom w:val="0"/>
      <w:divBdr>
        <w:top w:val="none" w:sz="0" w:space="0" w:color="auto"/>
        <w:left w:val="none" w:sz="0" w:space="0" w:color="auto"/>
        <w:bottom w:val="none" w:sz="0" w:space="0" w:color="auto"/>
        <w:right w:val="none" w:sz="0" w:space="0" w:color="auto"/>
      </w:divBdr>
    </w:div>
    <w:div w:id="2057122371">
      <w:bodyDiv w:val="1"/>
      <w:marLeft w:val="0"/>
      <w:marRight w:val="0"/>
      <w:marTop w:val="0"/>
      <w:marBottom w:val="0"/>
      <w:divBdr>
        <w:top w:val="none" w:sz="0" w:space="0" w:color="auto"/>
        <w:left w:val="none" w:sz="0" w:space="0" w:color="auto"/>
        <w:bottom w:val="none" w:sz="0" w:space="0" w:color="auto"/>
        <w:right w:val="none" w:sz="0" w:space="0" w:color="auto"/>
      </w:divBdr>
    </w:div>
    <w:div w:id="2086342067">
      <w:bodyDiv w:val="1"/>
      <w:marLeft w:val="0"/>
      <w:marRight w:val="0"/>
      <w:marTop w:val="0"/>
      <w:marBottom w:val="0"/>
      <w:divBdr>
        <w:top w:val="none" w:sz="0" w:space="0" w:color="auto"/>
        <w:left w:val="none" w:sz="0" w:space="0" w:color="auto"/>
        <w:bottom w:val="none" w:sz="0" w:space="0" w:color="auto"/>
        <w:right w:val="none" w:sz="0" w:space="0" w:color="auto"/>
      </w:divBdr>
      <w:divsChild>
        <w:div w:id="31850866">
          <w:marLeft w:val="0"/>
          <w:marRight w:val="0"/>
          <w:marTop w:val="0"/>
          <w:marBottom w:val="0"/>
          <w:divBdr>
            <w:top w:val="none" w:sz="0" w:space="0" w:color="auto"/>
            <w:left w:val="none" w:sz="0" w:space="0" w:color="auto"/>
            <w:bottom w:val="none" w:sz="0" w:space="0" w:color="auto"/>
            <w:right w:val="none" w:sz="0" w:space="0" w:color="auto"/>
          </w:divBdr>
          <w:divsChild>
            <w:div w:id="437405688">
              <w:marLeft w:val="0"/>
              <w:marRight w:val="0"/>
              <w:marTop w:val="0"/>
              <w:marBottom w:val="0"/>
              <w:divBdr>
                <w:top w:val="none" w:sz="0" w:space="0" w:color="auto"/>
                <w:left w:val="none" w:sz="0" w:space="0" w:color="auto"/>
                <w:bottom w:val="none" w:sz="0" w:space="0" w:color="auto"/>
                <w:right w:val="none" w:sz="0" w:space="0" w:color="auto"/>
              </w:divBdr>
            </w:div>
            <w:div w:id="682123324">
              <w:marLeft w:val="0"/>
              <w:marRight w:val="0"/>
              <w:marTop w:val="0"/>
              <w:marBottom w:val="0"/>
              <w:divBdr>
                <w:top w:val="none" w:sz="0" w:space="0" w:color="auto"/>
                <w:left w:val="none" w:sz="0" w:space="0" w:color="auto"/>
                <w:bottom w:val="none" w:sz="0" w:space="0" w:color="auto"/>
                <w:right w:val="none" w:sz="0" w:space="0" w:color="auto"/>
              </w:divBdr>
            </w:div>
            <w:div w:id="974219213">
              <w:marLeft w:val="0"/>
              <w:marRight w:val="0"/>
              <w:marTop w:val="0"/>
              <w:marBottom w:val="0"/>
              <w:divBdr>
                <w:top w:val="none" w:sz="0" w:space="0" w:color="auto"/>
                <w:left w:val="none" w:sz="0" w:space="0" w:color="auto"/>
                <w:bottom w:val="none" w:sz="0" w:space="0" w:color="auto"/>
                <w:right w:val="none" w:sz="0" w:space="0" w:color="auto"/>
              </w:divBdr>
            </w:div>
            <w:div w:id="1247307430">
              <w:marLeft w:val="0"/>
              <w:marRight w:val="0"/>
              <w:marTop w:val="0"/>
              <w:marBottom w:val="0"/>
              <w:divBdr>
                <w:top w:val="none" w:sz="0" w:space="0" w:color="auto"/>
                <w:left w:val="none" w:sz="0" w:space="0" w:color="auto"/>
                <w:bottom w:val="none" w:sz="0" w:space="0" w:color="auto"/>
                <w:right w:val="none" w:sz="0" w:space="0" w:color="auto"/>
              </w:divBdr>
            </w:div>
            <w:div w:id="1339769739">
              <w:marLeft w:val="0"/>
              <w:marRight w:val="0"/>
              <w:marTop w:val="0"/>
              <w:marBottom w:val="0"/>
              <w:divBdr>
                <w:top w:val="none" w:sz="0" w:space="0" w:color="auto"/>
                <w:left w:val="none" w:sz="0" w:space="0" w:color="auto"/>
                <w:bottom w:val="none" w:sz="0" w:space="0" w:color="auto"/>
                <w:right w:val="none" w:sz="0" w:space="0" w:color="auto"/>
              </w:divBdr>
            </w:div>
            <w:div w:id="1608151949">
              <w:marLeft w:val="0"/>
              <w:marRight w:val="0"/>
              <w:marTop w:val="0"/>
              <w:marBottom w:val="0"/>
              <w:divBdr>
                <w:top w:val="none" w:sz="0" w:space="0" w:color="auto"/>
                <w:left w:val="none" w:sz="0" w:space="0" w:color="auto"/>
                <w:bottom w:val="none" w:sz="0" w:space="0" w:color="auto"/>
                <w:right w:val="none" w:sz="0" w:space="0" w:color="auto"/>
              </w:divBdr>
            </w:div>
            <w:div w:id="1783378691">
              <w:marLeft w:val="0"/>
              <w:marRight w:val="0"/>
              <w:marTop w:val="0"/>
              <w:marBottom w:val="0"/>
              <w:divBdr>
                <w:top w:val="none" w:sz="0" w:space="0" w:color="auto"/>
                <w:left w:val="none" w:sz="0" w:space="0" w:color="auto"/>
                <w:bottom w:val="none" w:sz="0" w:space="0" w:color="auto"/>
                <w:right w:val="none" w:sz="0" w:space="0" w:color="auto"/>
              </w:divBdr>
            </w:div>
            <w:div w:id="1915512088">
              <w:marLeft w:val="0"/>
              <w:marRight w:val="0"/>
              <w:marTop w:val="0"/>
              <w:marBottom w:val="0"/>
              <w:divBdr>
                <w:top w:val="none" w:sz="0" w:space="0" w:color="auto"/>
                <w:left w:val="none" w:sz="0" w:space="0" w:color="auto"/>
                <w:bottom w:val="none" w:sz="0" w:space="0" w:color="auto"/>
                <w:right w:val="none" w:sz="0" w:space="0" w:color="auto"/>
              </w:divBdr>
            </w:div>
            <w:div w:id="1988633198">
              <w:marLeft w:val="0"/>
              <w:marRight w:val="0"/>
              <w:marTop w:val="0"/>
              <w:marBottom w:val="0"/>
              <w:divBdr>
                <w:top w:val="none" w:sz="0" w:space="0" w:color="auto"/>
                <w:left w:val="none" w:sz="0" w:space="0" w:color="auto"/>
                <w:bottom w:val="none" w:sz="0" w:space="0" w:color="auto"/>
                <w:right w:val="none" w:sz="0" w:space="0" w:color="auto"/>
              </w:divBdr>
            </w:div>
          </w:divsChild>
        </w:div>
        <w:div w:id="1745298389">
          <w:marLeft w:val="0"/>
          <w:marRight w:val="0"/>
          <w:marTop w:val="0"/>
          <w:marBottom w:val="0"/>
          <w:divBdr>
            <w:top w:val="none" w:sz="0" w:space="0" w:color="auto"/>
            <w:left w:val="none" w:sz="0" w:space="0" w:color="auto"/>
            <w:bottom w:val="none" w:sz="0" w:space="0" w:color="auto"/>
            <w:right w:val="none" w:sz="0" w:space="0" w:color="auto"/>
          </w:divBdr>
          <w:divsChild>
            <w:div w:id="874469510">
              <w:marLeft w:val="0"/>
              <w:marRight w:val="0"/>
              <w:marTop w:val="0"/>
              <w:marBottom w:val="0"/>
              <w:divBdr>
                <w:top w:val="none" w:sz="0" w:space="0" w:color="auto"/>
                <w:left w:val="none" w:sz="0" w:space="0" w:color="auto"/>
                <w:bottom w:val="none" w:sz="0" w:space="0" w:color="auto"/>
                <w:right w:val="none" w:sz="0" w:space="0" w:color="auto"/>
              </w:divBdr>
            </w:div>
            <w:div w:id="919215953">
              <w:marLeft w:val="0"/>
              <w:marRight w:val="0"/>
              <w:marTop w:val="0"/>
              <w:marBottom w:val="0"/>
              <w:divBdr>
                <w:top w:val="none" w:sz="0" w:space="0" w:color="auto"/>
                <w:left w:val="none" w:sz="0" w:space="0" w:color="auto"/>
                <w:bottom w:val="none" w:sz="0" w:space="0" w:color="auto"/>
                <w:right w:val="none" w:sz="0" w:space="0" w:color="auto"/>
              </w:divBdr>
            </w:div>
            <w:div w:id="1141848825">
              <w:marLeft w:val="0"/>
              <w:marRight w:val="0"/>
              <w:marTop w:val="0"/>
              <w:marBottom w:val="0"/>
              <w:divBdr>
                <w:top w:val="none" w:sz="0" w:space="0" w:color="auto"/>
                <w:left w:val="none" w:sz="0" w:space="0" w:color="auto"/>
                <w:bottom w:val="none" w:sz="0" w:space="0" w:color="auto"/>
                <w:right w:val="none" w:sz="0" w:space="0" w:color="auto"/>
              </w:divBdr>
            </w:div>
            <w:div w:id="1252205636">
              <w:marLeft w:val="0"/>
              <w:marRight w:val="0"/>
              <w:marTop w:val="0"/>
              <w:marBottom w:val="0"/>
              <w:divBdr>
                <w:top w:val="none" w:sz="0" w:space="0" w:color="auto"/>
                <w:left w:val="none" w:sz="0" w:space="0" w:color="auto"/>
                <w:bottom w:val="none" w:sz="0" w:space="0" w:color="auto"/>
                <w:right w:val="none" w:sz="0" w:space="0" w:color="auto"/>
              </w:divBdr>
            </w:div>
            <w:div w:id="1333024940">
              <w:marLeft w:val="0"/>
              <w:marRight w:val="0"/>
              <w:marTop w:val="0"/>
              <w:marBottom w:val="0"/>
              <w:divBdr>
                <w:top w:val="none" w:sz="0" w:space="0" w:color="auto"/>
                <w:left w:val="none" w:sz="0" w:space="0" w:color="auto"/>
                <w:bottom w:val="none" w:sz="0" w:space="0" w:color="auto"/>
                <w:right w:val="none" w:sz="0" w:space="0" w:color="auto"/>
              </w:divBdr>
            </w:div>
            <w:div w:id="1884636777">
              <w:marLeft w:val="0"/>
              <w:marRight w:val="0"/>
              <w:marTop w:val="0"/>
              <w:marBottom w:val="0"/>
              <w:divBdr>
                <w:top w:val="none" w:sz="0" w:space="0" w:color="auto"/>
                <w:left w:val="none" w:sz="0" w:space="0" w:color="auto"/>
                <w:bottom w:val="none" w:sz="0" w:space="0" w:color="auto"/>
                <w:right w:val="none" w:sz="0" w:space="0" w:color="auto"/>
              </w:divBdr>
            </w:div>
            <w:div w:id="20388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64034">
      <w:bodyDiv w:val="1"/>
      <w:marLeft w:val="0"/>
      <w:marRight w:val="0"/>
      <w:marTop w:val="0"/>
      <w:marBottom w:val="0"/>
      <w:divBdr>
        <w:top w:val="none" w:sz="0" w:space="0" w:color="auto"/>
        <w:left w:val="none" w:sz="0" w:space="0" w:color="auto"/>
        <w:bottom w:val="none" w:sz="0" w:space="0" w:color="auto"/>
        <w:right w:val="none" w:sz="0" w:space="0" w:color="auto"/>
      </w:divBdr>
    </w:div>
    <w:div w:id="2097749796">
      <w:bodyDiv w:val="1"/>
      <w:marLeft w:val="0"/>
      <w:marRight w:val="0"/>
      <w:marTop w:val="0"/>
      <w:marBottom w:val="0"/>
      <w:divBdr>
        <w:top w:val="none" w:sz="0" w:space="0" w:color="auto"/>
        <w:left w:val="none" w:sz="0" w:space="0" w:color="auto"/>
        <w:bottom w:val="none" w:sz="0" w:space="0" w:color="auto"/>
        <w:right w:val="none" w:sz="0" w:space="0" w:color="auto"/>
      </w:divBdr>
    </w:div>
    <w:div w:id="2122800240">
      <w:bodyDiv w:val="1"/>
      <w:marLeft w:val="0"/>
      <w:marRight w:val="0"/>
      <w:marTop w:val="0"/>
      <w:marBottom w:val="0"/>
      <w:divBdr>
        <w:top w:val="none" w:sz="0" w:space="0" w:color="auto"/>
        <w:left w:val="none" w:sz="0" w:space="0" w:color="auto"/>
        <w:bottom w:val="none" w:sz="0" w:space="0" w:color="auto"/>
        <w:right w:val="none" w:sz="0" w:space="0" w:color="auto"/>
      </w:divBdr>
      <w:divsChild>
        <w:div w:id="598610561">
          <w:marLeft w:val="0"/>
          <w:marRight w:val="0"/>
          <w:marTop w:val="0"/>
          <w:marBottom w:val="0"/>
          <w:divBdr>
            <w:top w:val="none" w:sz="0" w:space="0" w:color="auto"/>
            <w:left w:val="none" w:sz="0" w:space="0" w:color="auto"/>
            <w:bottom w:val="none" w:sz="0" w:space="0" w:color="auto"/>
            <w:right w:val="none" w:sz="0" w:space="0" w:color="auto"/>
          </w:divBdr>
          <w:divsChild>
            <w:div w:id="362245732">
              <w:marLeft w:val="0"/>
              <w:marRight w:val="0"/>
              <w:marTop w:val="0"/>
              <w:marBottom w:val="0"/>
              <w:divBdr>
                <w:top w:val="none" w:sz="0" w:space="0" w:color="auto"/>
                <w:left w:val="none" w:sz="0" w:space="0" w:color="auto"/>
                <w:bottom w:val="none" w:sz="0" w:space="0" w:color="auto"/>
                <w:right w:val="none" w:sz="0" w:space="0" w:color="auto"/>
              </w:divBdr>
            </w:div>
          </w:divsChild>
        </w:div>
        <w:div w:id="1443647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duvekot@auris.nl" TargetMode="External"/><Relationship Id="rId18" Type="http://schemas.openxmlformats.org/officeDocument/2006/relationships/hyperlink" Target="mailto:facturen.onderwijs@auris.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facturen.auris@auris.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ustis.nl/producten/gv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klachten@auris.n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facturen.zorg@auris.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uris.nl."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6BA6F365C942C49F51C5C90797966C"/>
        <w:category>
          <w:name w:val="Algemeen"/>
          <w:gallery w:val="placeholder"/>
        </w:category>
        <w:types>
          <w:type w:val="bbPlcHdr"/>
        </w:types>
        <w:behaviors>
          <w:behavior w:val="content"/>
        </w:behaviors>
        <w:guid w:val="{9E7636EC-9E65-4A2D-BB83-9B4C6DB8EB6A}"/>
      </w:docPartPr>
      <w:docPartBody>
        <w:p w:rsidR="008714B3" w:rsidRDefault="000230B6" w:rsidP="000230B6">
          <w:pPr>
            <w:pStyle w:val="0E6BA6F365C942C49F51C5C90797966C"/>
          </w:pPr>
          <w:r w:rsidRPr="00C85233">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Bold">
    <w:altName w:val="Arial"/>
    <w:charset w:val="00"/>
    <w:family w:val="swiss"/>
    <w:pitch w:val="variable"/>
    <w:sig w:usb0="80000A67" w:usb1="00000000" w:usb2="00000000" w:usb3="00000000" w:csb0="000001F7"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illSans Light">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ndara Light">
    <w:panose1 w:val="020E0502030303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B6"/>
    <w:rsid w:val="000230B6"/>
    <w:rsid w:val="000A2F96"/>
    <w:rsid w:val="001671F3"/>
    <w:rsid w:val="002F1811"/>
    <w:rsid w:val="00350B7E"/>
    <w:rsid w:val="003E3254"/>
    <w:rsid w:val="00522268"/>
    <w:rsid w:val="0052381D"/>
    <w:rsid w:val="006E3FF4"/>
    <w:rsid w:val="008714B3"/>
    <w:rsid w:val="00A21243"/>
    <w:rsid w:val="00AD752A"/>
    <w:rsid w:val="00C863C7"/>
    <w:rsid w:val="00CA5C29"/>
    <w:rsid w:val="00D851FC"/>
    <w:rsid w:val="00DD4C26"/>
    <w:rsid w:val="00DE6A2E"/>
    <w:rsid w:val="00E1133B"/>
    <w:rsid w:val="00E56D5B"/>
    <w:rsid w:val="00EF3418"/>
    <w:rsid w:val="00EF5C83"/>
    <w:rsid w:val="00FF04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230B6"/>
    <w:rPr>
      <w:color w:val="666666"/>
    </w:rPr>
  </w:style>
  <w:style w:type="paragraph" w:customStyle="1" w:styleId="0E6BA6F365C942C49F51C5C90797966C">
    <w:name w:val="0E6BA6F365C942C49F51C5C90797966C"/>
    <w:rsid w:val="00023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itle0 xmlns="90dbf67b-e90b-4cbf-9ab9-e222438cc63c" xsi:nil="true"/>
    <lcf76f155ced4ddcb4097134ff3c332f xmlns="90dbf67b-e90b-4cbf-9ab9-e222438cc63c">
      <Terms xmlns="http://schemas.microsoft.com/office/infopath/2007/PartnerControls"/>
    </lcf76f155ced4ddcb4097134ff3c332f>
    <TaxCatchAll xmlns="990cf2bf-6270-4d0e-a894-e29a38d066e5" xsi:nil="true"/>
    <SharedWithUsers xmlns="990cf2bf-6270-4d0e-a894-e29a38d066e5">
      <UserInfo>
        <DisplayName>Bergwerff, Jorgen</DisplayName>
        <AccountId>76</AccountId>
        <AccountType/>
      </UserInfo>
      <UserInfo>
        <DisplayName>Hegmans, Hester</DisplayName>
        <AccountId>25</AccountId>
        <AccountType/>
      </UserInfo>
      <UserInfo>
        <DisplayName>Stassen, Madeleine</DisplayName>
        <AccountId>105</AccountId>
        <AccountType/>
      </UserInfo>
      <UserInfo>
        <DisplayName>Spittje, Jeannette</DisplayName>
        <AccountId>106</AccountId>
        <AccountType/>
      </UserInfo>
      <UserInfo>
        <DisplayName>Drunen, Renate van</DisplayName>
        <AccountId>88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7F10D37D4BA64CAE2E400D0250FC9A" ma:contentTypeVersion="17" ma:contentTypeDescription="Een nieuw document maken." ma:contentTypeScope="" ma:versionID="b1e218fe000f5e42bd7739e0cfe0475c">
  <xsd:schema xmlns:xsd="http://www.w3.org/2001/XMLSchema" xmlns:xs="http://www.w3.org/2001/XMLSchema" xmlns:p="http://schemas.microsoft.com/office/2006/metadata/properties" xmlns:ns2="90dbf67b-e90b-4cbf-9ab9-e222438cc63c" xmlns:ns3="990cf2bf-6270-4d0e-a894-e29a38d066e5" targetNamespace="http://schemas.microsoft.com/office/2006/metadata/properties" ma:root="true" ma:fieldsID="bdeba8d78a46fc5efbb618f4c404f31a" ns2:_="" ns3:_="">
    <xsd:import namespace="90dbf67b-e90b-4cbf-9ab9-e222438cc63c"/>
    <xsd:import namespace="990cf2bf-6270-4d0e-a894-e29a38d066e5"/>
    <xsd:element name="properties">
      <xsd:complexType>
        <xsd:sequence>
          <xsd:element name="documentManagement">
            <xsd:complexType>
              <xsd:all>
                <xsd:element ref="ns2:Title0"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bf67b-e90b-4cbf-9ab9-e222438cc63c"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078fcd4-485d-43ec-a444-0fff3fe4a43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cf2bf-6270-4d0e-a894-e29a38d066e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74f3a6c-c147-4ec2-b783-bf3e04b3a495}" ma:internalName="TaxCatchAll" ma:showField="CatchAllData" ma:web="990cf2bf-6270-4d0e-a894-e29a38d066e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D6CD0-D0CD-4292-8F6E-322ADDA3882D}">
  <ds:schemaRefs>
    <ds:schemaRef ds:uri="http://schemas.openxmlformats.org/officeDocument/2006/bibliography"/>
  </ds:schemaRefs>
</ds:datastoreItem>
</file>

<file path=customXml/itemProps2.xml><?xml version="1.0" encoding="utf-8"?>
<ds:datastoreItem xmlns:ds="http://schemas.openxmlformats.org/officeDocument/2006/customXml" ds:itemID="{76773191-E893-4F6F-B415-10A975DF9CD1}">
  <ds:schemaRefs>
    <ds:schemaRef ds:uri="http://schemas.microsoft.com/office/2006/metadata/properties"/>
    <ds:schemaRef ds:uri="http://schemas.microsoft.com/office/infopath/2007/PartnerControls"/>
    <ds:schemaRef ds:uri="90dbf67b-e90b-4cbf-9ab9-e222438cc63c"/>
    <ds:schemaRef ds:uri="990cf2bf-6270-4d0e-a894-e29a38d066e5"/>
  </ds:schemaRefs>
</ds:datastoreItem>
</file>

<file path=customXml/itemProps3.xml><?xml version="1.0" encoding="utf-8"?>
<ds:datastoreItem xmlns:ds="http://schemas.openxmlformats.org/officeDocument/2006/customXml" ds:itemID="{3E37C059-9C34-4FBE-BB94-5A0473F1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bf67b-e90b-4cbf-9ab9-e222438cc63c"/>
    <ds:schemaRef ds:uri="990cf2bf-6270-4d0e-a894-e29a38d06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B8A0B-B39D-4FF1-BEED-B51D25DA8E6C}">
  <ds:schemaRefs>
    <ds:schemaRef ds:uri="http://schemas.microsoft.com/office/2006/metadata/longProperties"/>
  </ds:schemaRefs>
</ds:datastoreItem>
</file>

<file path=customXml/itemProps5.xml><?xml version="1.0" encoding="utf-8"?>
<ds:datastoreItem xmlns:ds="http://schemas.openxmlformats.org/officeDocument/2006/customXml" ds:itemID="{B097D9DE-2054-4CC1-BD22-F76F9564B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9630</Words>
  <Characters>52970</Characters>
  <Application>Microsoft Office Word</Application>
  <DocSecurity>0</DocSecurity>
  <Lines>441</Lines>
  <Paragraphs>124</Paragraphs>
  <ScaleCrop>false</ScaleCrop>
  <Manager/>
  <Company>Link2Doc</Company>
  <LinksUpToDate>false</LinksUpToDate>
  <CharactersWithSpaces>62476</CharactersWithSpaces>
  <SharedDoc>false</SharedDoc>
  <HyperlinkBase/>
  <HLinks>
    <vt:vector size="300" baseType="variant">
      <vt:variant>
        <vt:i4>6225977</vt:i4>
      </vt:variant>
      <vt:variant>
        <vt:i4>279</vt:i4>
      </vt:variant>
      <vt:variant>
        <vt:i4>0</vt:i4>
      </vt:variant>
      <vt:variant>
        <vt:i4>5</vt:i4>
      </vt:variant>
      <vt:variant>
        <vt:lpwstr>mailto:facturen.zorg@auris.nl</vt:lpwstr>
      </vt:variant>
      <vt:variant>
        <vt:lpwstr/>
      </vt:variant>
      <vt:variant>
        <vt:i4>5308462</vt:i4>
      </vt:variant>
      <vt:variant>
        <vt:i4>276</vt:i4>
      </vt:variant>
      <vt:variant>
        <vt:i4>0</vt:i4>
      </vt:variant>
      <vt:variant>
        <vt:i4>5</vt:i4>
      </vt:variant>
      <vt:variant>
        <vt:lpwstr>mailto:facturen.onderwijs@auris.nl</vt:lpwstr>
      </vt:variant>
      <vt:variant>
        <vt:lpwstr/>
      </vt:variant>
      <vt:variant>
        <vt:i4>5963821</vt:i4>
      </vt:variant>
      <vt:variant>
        <vt:i4>273</vt:i4>
      </vt:variant>
      <vt:variant>
        <vt:i4>0</vt:i4>
      </vt:variant>
      <vt:variant>
        <vt:i4>5</vt:i4>
      </vt:variant>
      <vt:variant>
        <vt:lpwstr>mailto:facturen.auris@auris.nl</vt:lpwstr>
      </vt:variant>
      <vt:variant>
        <vt:lpwstr/>
      </vt:variant>
      <vt:variant>
        <vt:i4>1900548</vt:i4>
      </vt:variant>
      <vt:variant>
        <vt:i4>270</vt:i4>
      </vt:variant>
      <vt:variant>
        <vt:i4>0</vt:i4>
      </vt:variant>
      <vt:variant>
        <vt:i4>5</vt:i4>
      </vt:variant>
      <vt:variant>
        <vt:lpwstr>https://www.justis.nl/producten/gva/</vt:lpwstr>
      </vt:variant>
      <vt:variant>
        <vt:lpwstr/>
      </vt:variant>
      <vt:variant>
        <vt:i4>8061009</vt:i4>
      </vt:variant>
      <vt:variant>
        <vt:i4>267</vt:i4>
      </vt:variant>
      <vt:variant>
        <vt:i4>0</vt:i4>
      </vt:variant>
      <vt:variant>
        <vt:i4>5</vt:i4>
      </vt:variant>
      <vt:variant>
        <vt:lpwstr>mailto:klachten@auris.nl</vt:lpwstr>
      </vt:variant>
      <vt:variant>
        <vt:lpwstr/>
      </vt:variant>
      <vt:variant>
        <vt:i4>720910</vt:i4>
      </vt:variant>
      <vt:variant>
        <vt:i4>264</vt:i4>
      </vt:variant>
      <vt:variant>
        <vt:i4>0</vt:i4>
      </vt:variant>
      <vt:variant>
        <vt:i4>5</vt:i4>
      </vt:variant>
      <vt:variant>
        <vt:lpwstr>http://www.auris.nl./</vt:lpwstr>
      </vt:variant>
      <vt:variant>
        <vt:lpwstr/>
      </vt:variant>
      <vt:variant>
        <vt:i4>786537</vt:i4>
      </vt:variant>
      <vt:variant>
        <vt:i4>261</vt:i4>
      </vt:variant>
      <vt:variant>
        <vt:i4>0</vt:i4>
      </vt:variant>
      <vt:variant>
        <vt:i4>5</vt:i4>
      </vt:variant>
      <vt:variant>
        <vt:lpwstr>mailto:m.duvekot@auris.nl</vt:lpwstr>
      </vt:variant>
      <vt:variant>
        <vt:lpwstr/>
      </vt:variant>
      <vt:variant>
        <vt:i4>1245238</vt:i4>
      </vt:variant>
      <vt:variant>
        <vt:i4>254</vt:i4>
      </vt:variant>
      <vt:variant>
        <vt:i4>0</vt:i4>
      </vt:variant>
      <vt:variant>
        <vt:i4>5</vt:i4>
      </vt:variant>
      <vt:variant>
        <vt:lpwstr/>
      </vt:variant>
      <vt:variant>
        <vt:lpwstr>_Toc226121062</vt:lpwstr>
      </vt:variant>
      <vt:variant>
        <vt:i4>1245238</vt:i4>
      </vt:variant>
      <vt:variant>
        <vt:i4>248</vt:i4>
      </vt:variant>
      <vt:variant>
        <vt:i4>0</vt:i4>
      </vt:variant>
      <vt:variant>
        <vt:i4>5</vt:i4>
      </vt:variant>
      <vt:variant>
        <vt:lpwstr/>
      </vt:variant>
      <vt:variant>
        <vt:lpwstr>_Toc226121061</vt:lpwstr>
      </vt:variant>
      <vt:variant>
        <vt:i4>1245238</vt:i4>
      </vt:variant>
      <vt:variant>
        <vt:i4>242</vt:i4>
      </vt:variant>
      <vt:variant>
        <vt:i4>0</vt:i4>
      </vt:variant>
      <vt:variant>
        <vt:i4>5</vt:i4>
      </vt:variant>
      <vt:variant>
        <vt:lpwstr/>
      </vt:variant>
      <vt:variant>
        <vt:lpwstr>_Toc226121060</vt:lpwstr>
      </vt:variant>
      <vt:variant>
        <vt:i4>1048630</vt:i4>
      </vt:variant>
      <vt:variant>
        <vt:i4>236</vt:i4>
      </vt:variant>
      <vt:variant>
        <vt:i4>0</vt:i4>
      </vt:variant>
      <vt:variant>
        <vt:i4>5</vt:i4>
      </vt:variant>
      <vt:variant>
        <vt:lpwstr/>
      </vt:variant>
      <vt:variant>
        <vt:lpwstr>_Toc226121059</vt:lpwstr>
      </vt:variant>
      <vt:variant>
        <vt:i4>1048630</vt:i4>
      </vt:variant>
      <vt:variant>
        <vt:i4>230</vt:i4>
      </vt:variant>
      <vt:variant>
        <vt:i4>0</vt:i4>
      </vt:variant>
      <vt:variant>
        <vt:i4>5</vt:i4>
      </vt:variant>
      <vt:variant>
        <vt:lpwstr/>
      </vt:variant>
      <vt:variant>
        <vt:lpwstr>_Toc226121058</vt:lpwstr>
      </vt:variant>
      <vt:variant>
        <vt:i4>1048630</vt:i4>
      </vt:variant>
      <vt:variant>
        <vt:i4>224</vt:i4>
      </vt:variant>
      <vt:variant>
        <vt:i4>0</vt:i4>
      </vt:variant>
      <vt:variant>
        <vt:i4>5</vt:i4>
      </vt:variant>
      <vt:variant>
        <vt:lpwstr/>
      </vt:variant>
      <vt:variant>
        <vt:lpwstr>_Toc226121057</vt:lpwstr>
      </vt:variant>
      <vt:variant>
        <vt:i4>1048630</vt:i4>
      </vt:variant>
      <vt:variant>
        <vt:i4>218</vt:i4>
      </vt:variant>
      <vt:variant>
        <vt:i4>0</vt:i4>
      </vt:variant>
      <vt:variant>
        <vt:i4>5</vt:i4>
      </vt:variant>
      <vt:variant>
        <vt:lpwstr/>
      </vt:variant>
      <vt:variant>
        <vt:lpwstr>_Toc226121056</vt:lpwstr>
      </vt:variant>
      <vt:variant>
        <vt:i4>1048630</vt:i4>
      </vt:variant>
      <vt:variant>
        <vt:i4>212</vt:i4>
      </vt:variant>
      <vt:variant>
        <vt:i4>0</vt:i4>
      </vt:variant>
      <vt:variant>
        <vt:i4>5</vt:i4>
      </vt:variant>
      <vt:variant>
        <vt:lpwstr/>
      </vt:variant>
      <vt:variant>
        <vt:lpwstr>_Toc226121055</vt:lpwstr>
      </vt:variant>
      <vt:variant>
        <vt:i4>1048630</vt:i4>
      </vt:variant>
      <vt:variant>
        <vt:i4>206</vt:i4>
      </vt:variant>
      <vt:variant>
        <vt:i4>0</vt:i4>
      </vt:variant>
      <vt:variant>
        <vt:i4>5</vt:i4>
      </vt:variant>
      <vt:variant>
        <vt:lpwstr/>
      </vt:variant>
      <vt:variant>
        <vt:lpwstr>_Toc226121054</vt:lpwstr>
      </vt:variant>
      <vt:variant>
        <vt:i4>1048630</vt:i4>
      </vt:variant>
      <vt:variant>
        <vt:i4>200</vt:i4>
      </vt:variant>
      <vt:variant>
        <vt:i4>0</vt:i4>
      </vt:variant>
      <vt:variant>
        <vt:i4>5</vt:i4>
      </vt:variant>
      <vt:variant>
        <vt:lpwstr/>
      </vt:variant>
      <vt:variant>
        <vt:lpwstr>_Toc226121053</vt:lpwstr>
      </vt:variant>
      <vt:variant>
        <vt:i4>1048630</vt:i4>
      </vt:variant>
      <vt:variant>
        <vt:i4>194</vt:i4>
      </vt:variant>
      <vt:variant>
        <vt:i4>0</vt:i4>
      </vt:variant>
      <vt:variant>
        <vt:i4>5</vt:i4>
      </vt:variant>
      <vt:variant>
        <vt:lpwstr/>
      </vt:variant>
      <vt:variant>
        <vt:lpwstr>_Toc226121052</vt:lpwstr>
      </vt:variant>
      <vt:variant>
        <vt:i4>1048630</vt:i4>
      </vt:variant>
      <vt:variant>
        <vt:i4>188</vt:i4>
      </vt:variant>
      <vt:variant>
        <vt:i4>0</vt:i4>
      </vt:variant>
      <vt:variant>
        <vt:i4>5</vt:i4>
      </vt:variant>
      <vt:variant>
        <vt:lpwstr/>
      </vt:variant>
      <vt:variant>
        <vt:lpwstr>_Toc226121051</vt:lpwstr>
      </vt:variant>
      <vt:variant>
        <vt:i4>1048630</vt:i4>
      </vt:variant>
      <vt:variant>
        <vt:i4>182</vt:i4>
      </vt:variant>
      <vt:variant>
        <vt:i4>0</vt:i4>
      </vt:variant>
      <vt:variant>
        <vt:i4>5</vt:i4>
      </vt:variant>
      <vt:variant>
        <vt:lpwstr/>
      </vt:variant>
      <vt:variant>
        <vt:lpwstr>_Toc226121050</vt:lpwstr>
      </vt:variant>
      <vt:variant>
        <vt:i4>1114166</vt:i4>
      </vt:variant>
      <vt:variant>
        <vt:i4>176</vt:i4>
      </vt:variant>
      <vt:variant>
        <vt:i4>0</vt:i4>
      </vt:variant>
      <vt:variant>
        <vt:i4>5</vt:i4>
      </vt:variant>
      <vt:variant>
        <vt:lpwstr/>
      </vt:variant>
      <vt:variant>
        <vt:lpwstr>_Toc226121049</vt:lpwstr>
      </vt:variant>
      <vt:variant>
        <vt:i4>1114166</vt:i4>
      </vt:variant>
      <vt:variant>
        <vt:i4>170</vt:i4>
      </vt:variant>
      <vt:variant>
        <vt:i4>0</vt:i4>
      </vt:variant>
      <vt:variant>
        <vt:i4>5</vt:i4>
      </vt:variant>
      <vt:variant>
        <vt:lpwstr/>
      </vt:variant>
      <vt:variant>
        <vt:lpwstr>_Toc226121048</vt:lpwstr>
      </vt:variant>
      <vt:variant>
        <vt:i4>1114166</vt:i4>
      </vt:variant>
      <vt:variant>
        <vt:i4>164</vt:i4>
      </vt:variant>
      <vt:variant>
        <vt:i4>0</vt:i4>
      </vt:variant>
      <vt:variant>
        <vt:i4>5</vt:i4>
      </vt:variant>
      <vt:variant>
        <vt:lpwstr/>
      </vt:variant>
      <vt:variant>
        <vt:lpwstr>_Toc226121047</vt:lpwstr>
      </vt:variant>
      <vt:variant>
        <vt:i4>1114166</vt:i4>
      </vt:variant>
      <vt:variant>
        <vt:i4>158</vt:i4>
      </vt:variant>
      <vt:variant>
        <vt:i4>0</vt:i4>
      </vt:variant>
      <vt:variant>
        <vt:i4>5</vt:i4>
      </vt:variant>
      <vt:variant>
        <vt:lpwstr/>
      </vt:variant>
      <vt:variant>
        <vt:lpwstr>_Toc226121044</vt:lpwstr>
      </vt:variant>
      <vt:variant>
        <vt:i4>1114166</vt:i4>
      </vt:variant>
      <vt:variant>
        <vt:i4>152</vt:i4>
      </vt:variant>
      <vt:variant>
        <vt:i4>0</vt:i4>
      </vt:variant>
      <vt:variant>
        <vt:i4>5</vt:i4>
      </vt:variant>
      <vt:variant>
        <vt:lpwstr/>
      </vt:variant>
      <vt:variant>
        <vt:lpwstr>_Toc226121043</vt:lpwstr>
      </vt:variant>
      <vt:variant>
        <vt:i4>1114166</vt:i4>
      </vt:variant>
      <vt:variant>
        <vt:i4>146</vt:i4>
      </vt:variant>
      <vt:variant>
        <vt:i4>0</vt:i4>
      </vt:variant>
      <vt:variant>
        <vt:i4>5</vt:i4>
      </vt:variant>
      <vt:variant>
        <vt:lpwstr/>
      </vt:variant>
      <vt:variant>
        <vt:lpwstr>_Toc226121042</vt:lpwstr>
      </vt:variant>
      <vt:variant>
        <vt:i4>1114166</vt:i4>
      </vt:variant>
      <vt:variant>
        <vt:i4>140</vt:i4>
      </vt:variant>
      <vt:variant>
        <vt:i4>0</vt:i4>
      </vt:variant>
      <vt:variant>
        <vt:i4>5</vt:i4>
      </vt:variant>
      <vt:variant>
        <vt:lpwstr/>
      </vt:variant>
      <vt:variant>
        <vt:lpwstr>_Toc226121041</vt:lpwstr>
      </vt:variant>
      <vt:variant>
        <vt:i4>1114166</vt:i4>
      </vt:variant>
      <vt:variant>
        <vt:i4>134</vt:i4>
      </vt:variant>
      <vt:variant>
        <vt:i4>0</vt:i4>
      </vt:variant>
      <vt:variant>
        <vt:i4>5</vt:i4>
      </vt:variant>
      <vt:variant>
        <vt:lpwstr/>
      </vt:variant>
      <vt:variant>
        <vt:lpwstr>_Toc226121040</vt:lpwstr>
      </vt:variant>
      <vt:variant>
        <vt:i4>1441846</vt:i4>
      </vt:variant>
      <vt:variant>
        <vt:i4>128</vt:i4>
      </vt:variant>
      <vt:variant>
        <vt:i4>0</vt:i4>
      </vt:variant>
      <vt:variant>
        <vt:i4>5</vt:i4>
      </vt:variant>
      <vt:variant>
        <vt:lpwstr/>
      </vt:variant>
      <vt:variant>
        <vt:lpwstr>_Toc226121039</vt:lpwstr>
      </vt:variant>
      <vt:variant>
        <vt:i4>1441846</vt:i4>
      </vt:variant>
      <vt:variant>
        <vt:i4>122</vt:i4>
      </vt:variant>
      <vt:variant>
        <vt:i4>0</vt:i4>
      </vt:variant>
      <vt:variant>
        <vt:i4>5</vt:i4>
      </vt:variant>
      <vt:variant>
        <vt:lpwstr/>
      </vt:variant>
      <vt:variant>
        <vt:lpwstr>_Toc226121038</vt:lpwstr>
      </vt:variant>
      <vt:variant>
        <vt:i4>1441846</vt:i4>
      </vt:variant>
      <vt:variant>
        <vt:i4>116</vt:i4>
      </vt:variant>
      <vt:variant>
        <vt:i4>0</vt:i4>
      </vt:variant>
      <vt:variant>
        <vt:i4>5</vt:i4>
      </vt:variant>
      <vt:variant>
        <vt:lpwstr/>
      </vt:variant>
      <vt:variant>
        <vt:lpwstr>_Toc226121037</vt:lpwstr>
      </vt:variant>
      <vt:variant>
        <vt:i4>1441846</vt:i4>
      </vt:variant>
      <vt:variant>
        <vt:i4>110</vt:i4>
      </vt:variant>
      <vt:variant>
        <vt:i4>0</vt:i4>
      </vt:variant>
      <vt:variant>
        <vt:i4>5</vt:i4>
      </vt:variant>
      <vt:variant>
        <vt:lpwstr/>
      </vt:variant>
      <vt:variant>
        <vt:lpwstr>_Toc226121036</vt:lpwstr>
      </vt:variant>
      <vt:variant>
        <vt:i4>1441846</vt:i4>
      </vt:variant>
      <vt:variant>
        <vt:i4>104</vt:i4>
      </vt:variant>
      <vt:variant>
        <vt:i4>0</vt:i4>
      </vt:variant>
      <vt:variant>
        <vt:i4>5</vt:i4>
      </vt:variant>
      <vt:variant>
        <vt:lpwstr/>
      </vt:variant>
      <vt:variant>
        <vt:lpwstr>_Toc226121035</vt:lpwstr>
      </vt:variant>
      <vt:variant>
        <vt:i4>1441846</vt:i4>
      </vt:variant>
      <vt:variant>
        <vt:i4>98</vt:i4>
      </vt:variant>
      <vt:variant>
        <vt:i4>0</vt:i4>
      </vt:variant>
      <vt:variant>
        <vt:i4>5</vt:i4>
      </vt:variant>
      <vt:variant>
        <vt:lpwstr/>
      </vt:variant>
      <vt:variant>
        <vt:lpwstr>_Toc226121034</vt:lpwstr>
      </vt:variant>
      <vt:variant>
        <vt:i4>1441846</vt:i4>
      </vt:variant>
      <vt:variant>
        <vt:i4>92</vt:i4>
      </vt:variant>
      <vt:variant>
        <vt:i4>0</vt:i4>
      </vt:variant>
      <vt:variant>
        <vt:i4>5</vt:i4>
      </vt:variant>
      <vt:variant>
        <vt:lpwstr/>
      </vt:variant>
      <vt:variant>
        <vt:lpwstr>_Toc226121033</vt:lpwstr>
      </vt:variant>
      <vt:variant>
        <vt:i4>1441846</vt:i4>
      </vt:variant>
      <vt:variant>
        <vt:i4>86</vt:i4>
      </vt:variant>
      <vt:variant>
        <vt:i4>0</vt:i4>
      </vt:variant>
      <vt:variant>
        <vt:i4>5</vt:i4>
      </vt:variant>
      <vt:variant>
        <vt:lpwstr/>
      </vt:variant>
      <vt:variant>
        <vt:lpwstr>_Toc226121032</vt:lpwstr>
      </vt:variant>
      <vt:variant>
        <vt:i4>1441846</vt:i4>
      </vt:variant>
      <vt:variant>
        <vt:i4>80</vt:i4>
      </vt:variant>
      <vt:variant>
        <vt:i4>0</vt:i4>
      </vt:variant>
      <vt:variant>
        <vt:i4>5</vt:i4>
      </vt:variant>
      <vt:variant>
        <vt:lpwstr/>
      </vt:variant>
      <vt:variant>
        <vt:lpwstr>_Toc226121031</vt:lpwstr>
      </vt:variant>
      <vt:variant>
        <vt:i4>1441846</vt:i4>
      </vt:variant>
      <vt:variant>
        <vt:i4>74</vt:i4>
      </vt:variant>
      <vt:variant>
        <vt:i4>0</vt:i4>
      </vt:variant>
      <vt:variant>
        <vt:i4>5</vt:i4>
      </vt:variant>
      <vt:variant>
        <vt:lpwstr/>
      </vt:variant>
      <vt:variant>
        <vt:lpwstr>_Toc226121030</vt:lpwstr>
      </vt:variant>
      <vt:variant>
        <vt:i4>1507382</vt:i4>
      </vt:variant>
      <vt:variant>
        <vt:i4>68</vt:i4>
      </vt:variant>
      <vt:variant>
        <vt:i4>0</vt:i4>
      </vt:variant>
      <vt:variant>
        <vt:i4>5</vt:i4>
      </vt:variant>
      <vt:variant>
        <vt:lpwstr/>
      </vt:variant>
      <vt:variant>
        <vt:lpwstr>_Toc226121029</vt:lpwstr>
      </vt:variant>
      <vt:variant>
        <vt:i4>1507382</vt:i4>
      </vt:variant>
      <vt:variant>
        <vt:i4>62</vt:i4>
      </vt:variant>
      <vt:variant>
        <vt:i4>0</vt:i4>
      </vt:variant>
      <vt:variant>
        <vt:i4>5</vt:i4>
      </vt:variant>
      <vt:variant>
        <vt:lpwstr/>
      </vt:variant>
      <vt:variant>
        <vt:lpwstr>_Toc226121028</vt:lpwstr>
      </vt:variant>
      <vt:variant>
        <vt:i4>1507382</vt:i4>
      </vt:variant>
      <vt:variant>
        <vt:i4>56</vt:i4>
      </vt:variant>
      <vt:variant>
        <vt:i4>0</vt:i4>
      </vt:variant>
      <vt:variant>
        <vt:i4>5</vt:i4>
      </vt:variant>
      <vt:variant>
        <vt:lpwstr/>
      </vt:variant>
      <vt:variant>
        <vt:lpwstr>_Toc226121027</vt:lpwstr>
      </vt:variant>
      <vt:variant>
        <vt:i4>1507382</vt:i4>
      </vt:variant>
      <vt:variant>
        <vt:i4>50</vt:i4>
      </vt:variant>
      <vt:variant>
        <vt:i4>0</vt:i4>
      </vt:variant>
      <vt:variant>
        <vt:i4>5</vt:i4>
      </vt:variant>
      <vt:variant>
        <vt:lpwstr/>
      </vt:variant>
      <vt:variant>
        <vt:lpwstr>_Toc226121026</vt:lpwstr>
      </vt:variant>
      <vt:variant>
        <vt:i4>1507382</vt:i4>
      </vt:variant>
      <vt:variant>
        <vt:i4>44</vt:i4>
      </vt:variant>
      <vt:variant>
        <vt:i4>0</vt:i4>
      </vt:variant>
      <vt:variant>
        <vt:i4>5</vt:i4>
      </vt:variant>
      <vt:variant>
        <vt:lpwstr/>
      </vt:variant>
      <vt:variant>
        <vt:lpwstr>_Toc226121025</vt:lpwstr>
      </vt:variant>
      <vt:variant>
        <vt:i4>1507382</vt:i4>
      </vt:variant>
      <vt:variant>
        <vt:i4>38</vt:i4>
      </vt:variant>
      <vt:variant>
        <vt:i4>0</vt:i4>
      </vt:variant>
      <vt:variant>
        <vt:i4>5</vt:i4>
      </vt:variant>
      <vt:variant>
        <vt:lpwstr/>
      </vt:variant>
      <vt:variant>
        <vt:lpwstr>_Toc226121024</vt:lpwstr>
      </vt:variant>
      <vt:variant>
        <vt:i4>1507382</vt:i4>
      </vt:variant>
      <vt:variant>
        <vt:i4>32</vt:i4>
      </vt:variant>
      <vt:variant>
        <vt:i4>0</vt:i4>
      </vt:variant>
      <vt:variant>
        <vt:i4>5</vt:i4>
      </vt:variant>
      <vt:variant>
        <vt:lpwstr/>
      </vt:variant>
      <vt:variant>
        <vt:lpwstr>_Toc226121023</vt:lpwstr>
      </vt:variant>
      <vt:variant>
        <vt:i4>1507382</vt:i4>
      </vt:variant>
      <vt:variant>
        <vt:i4>26</vt:i4>
      </vt:variant>
      <vt:variant>
        <vt:i4>0</vt:i4>
      </vt:variant>
      <vt:variant>
        <vt:i4>5</vt:i4>
      </vt:variant>
      <vt:variant>
        <vt:lpwstr/>
      </vt:variant>
      <vt:variant>
        <vt:lpwstr>_Toc226121022</vt:lpwstr>
      </vt:variant>
      <vt:variant>
        <vt:i4>1507382</vt:i4>
      </vt:variant>
      <vt:variant>
        <vt:i4>20</vt:i4>
      </vt:variant>
      <vt:variant>
        <vt:i4>0</vt:i4>
      </vt:variant>
      <vt:variant>
        <vt:i4>5</vt:i4>
      </vt:variant>
      <vt:variant>
        <vt:lpwstr/>
      </vt:variant>
      <vt:variant>
        <vt:lpwstr>_Toc226121021</vt:lpwstr>
      </vt:variant>
      <vt:variant>
        <vt:i4>1507382</vt:i4>
      </vt:variant>
      <vt:variant>
        <vt:i4>14</vt:i4>
      </vt:variant>
      <vt:variant>
        <vt:i4>0</vt:i4>
      </vt:variant>
      <vt:variant>
        <vt:i4>5</vt:i4>
      </vt:variant>
      <vt:variant>
        <vt:lpwstr/>
      </vt:variant>
      <vt:variant>
        <vt:lpwstr>_Toc226121020</vt:lpwstr>
      </vt:variant>
      <vt:variant>
        <vt:i4>1310774</vt:i4>
      </vt:variant>
      <vt:variant>
        <vt:i4>8</vt:i4>
      </vt:variant>
      <vt:variant>
        <vt:i4>0</vt:i4>
      </vt:variant>
      <vt:variant>
        <vt:i4>5</vt:i4>
      </vt:variant>
      <vt:variant>
        <vt:lpwstr/>
      </vt:variant>
      <vt:variant>
        <vt:lpwstr>_Toc226121019</vt:lpwstr>
      </vt:variant>
      <vt:variant>
        <vt:i4>1310774</vt:i4>
      </vt:variant>
      <vt:variant>
        <vt:i4>2</vt:i4>
      </vt:variant>
      <vt:variant>
        <vt:i4>0</vt:i4>
      </vt:variant>
      <vt:variant>
        <vt:i4>5</vt:i4>
      </vt:variant>
      <vt:variant>
        <vt:lpwstr/>
      </vt:variant>
      <vt:variant>
        <vt:lpwstr>_Toc226121018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Aanbestedingsstrategie</dc:title>
  <dc:subject>Kantoorartikelen</dc:subject>
  <dc:creator>E.J. van den Berg</dc:creator>
  <cp:keywords/>
  <dc:description/>
  <cp:lastModifiedBy>Kanters, Amanda</cp:lastModifiedBy>
  <cp:revision>341</cp:revision>
  <cp:lastPrinted>2026-03-04T19:47:00Z</cp:lastPrinted>
  <dcterms:created xsi:type="dcterms:W3CDTF">2026-03-04T22:18:00Z</dcterms:created>
  <dcterms:modified xsi:type="dcterms:W3CDTF">2026-05-04T10:58:00Z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Description">
    <vt:lpwstr/>
  </property>
  <property fmtid="{D5CDD505-2E9C-101B-9397-08002B2CF9AE}" pid="3" name="PublishingExpirationDate">
    <vt:lpwstr/>
  </property>
  <property fmtid="{D5CDD505-2E9C-101B-9397-08002B2CF9AE}" pid="4" name="PublishingStartDate">
    <vt:lpwstr/>
  </property>
  <property fmtid="{D5CDD505-2E9C-101B-9397-08002B2CF9AE}" pid="5" name="_dlc_DocId">
    <vt:lpwstr>DD3DDS5WWWC4-650102413-319</vt:lpwstr>
  </property>
  <property fmtid="{D5CDD505-2E9C-101B-9397-08002B2CF9AE}" pid="6" name="_dlc_DocIdItemGuid">
    <vt:lpwstr>0283bf48-cfd3-47f1-8b11-87933778e96e</vt:lpwstr>
  </property>
  <property fmtid="{D5CDD505-2E9C-101B-9397-08002B2CF9AE}" pid="7" name="_dlc_DocIdUrl">
    <vt:lpwstr>https://intranet.auris.nl/Samenwerken/Nieuw_LASLVS/_layouts/15/DocIdRedir.aspx?ID=DD3DDS5WWWC4-650102413-319, DD3DDS5WWWC4-650102413-319</vt:lpwstr>
  </property>
  <property fmtid="{D5CDD505-2E9C-101B-9397-08002B2CF9AE}" pid="8" name="display_urn:schemas-microsoft-com:office:office#SharedWithUsers">
    <vt:lpwstr>Bergwerff, Jorgen;Hegmans, Hester;Stassen, Madeleine;Spittje, Jeannette;Drunen, Renate van</vt:lpwstr>
  </property>
  <property fmtid="{D5CDD505-2E9C-101B-9397-08002B2CF9AE}" pid="9" name="SharedWithUsers">
    <vt:lpwstr>76;#Bergwerff, Jorgen;#25;#Hegmans, Hester;#105;#Stassen, Madeleine;#106;#Spittje, Jeannette;#88;#Drunen, Renate van</vt:lpwstr>
  </property>
  <property fmtid="{D5CDD505-2E9C-101B-9397-08002B2CF9AE}" pid="10" name="display_urn:schemas-microsoft-com:office:office#Editor">
    <vt:lpwstr>Bergwerff, Jorgen</vt:lpwstr>
  </property>
  <property fmtid="{D5CDD505-2E9C-101B-9397-08002B2CF9AE}" pid="11" name="display_urn:schemas-microsoft-com:office:office#Author">
    <vt:lpwstr>E.J. van den Berg</vt:lpwstr>
  </property>
  <property fmtid="{D5CDD505-2E9C-101B-9397-08002B2CF9AE}" pid="12" name="MediaServiceImageTags">
    <vt:lpwstr/>
  </property>
  <property fmtid="{D5CDD505-2E9C-101B-9397-08002B2CF9AE}" pid="13" name="ContentTypeId">
    <vt:lpwstr>0x0101000C7F10D37D4BA64CAE2E400D0250FC9A</vt:lpwstr>
  </property>
</Properties>
</file>