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FEAE" w14:textId="2B993086" w:rsidR="00284CC1" w:rsidRPr="00CC63D7" w:rsidRDefault="00A26B90" w:rsidP="00264B84">
      <w:pPr>
        <w:pStyle w:val="Huisstijl-Plattetekstvet"/>
        <w:rPr>
          <w:sz w:val="22"/>
          <w:szCs w:val="22"/>
        </w:rPr>
      </w:pPr>
      <w:r w:rsidRPr="00CC63D7">
        <w:rPr>
          <w:sz w:val="22"/>
          <w:szCs w:val="22"/>
        </w:rPr>
        <w:t>B</w:t>
      </w:r>
      <w:r w:rsidR="007A3C0A" w:rsidRPr="00CC63D7">
        <w:rPr>
          <w:sz w:val="22"/>
          <w:szCs w:val="22"/>
        </w:rPr>
        <w:t>ijlage</w:t>
      </w:r>
      <w:r w:rsidRPr="00CC63D7">
        <w:rPr>
          <w:sz w:val="22"/>
          <w:szCs w:val="22"/>
        </w:rPr>
        <w:t xml:space="preserve"> </w:t>
      </w:r>
      <w:r w:rsidR="00CC453F">
        <w:rPr>
          <w:sz w:val="22"/>
          <w:szCs w:val="22"/>
        </w:rPr>
        <w:t>2</w:t>
      </w:r>
      <w:r w:rsidRPr="00CC63D7">
        <w:rPr>
          <w:sz w:val="22"/>
          <w:szCs w:val="22"/>
        </w:rPr>
        <w:t>.</w:t>
      </w:r>
      <w:r w:rsidR="00CA00FF">
        <w:rPr>
          <w:sz w:val="22"/>
          <w:szCs w:val="22"/>
        </w:rPr>
        <w:t>2</w:t>
      </w:r>
      <w:r w:rsidR="00264B84" w:rsidRPr="00CC63D7">
        <w:rPr>
          <w:sz w:val="22"/>
          <w:szCs w:val="22"/>
        </w:rPr>
        <w:t xml:space="preserve"> </w:t>
      </w:r>
      <w:r w:rsidR="007A3C0A" w:rsidRPr="00CC63D7">
        <w:rPr>
          <w:sz w:val="22"/>
          <w:szCs w:val="22"/>
        </w:rPr>
        <w:t xml:space="preserve">Format </w:t>
      </w:r>
      <w:proofErr w:type="spellStart"/>
      <w:r w:rsidR="007A3C0A" w:rsidRPr="00CC63D7">
        <w:rPr>
          <w:sz w:val="22"/>
          <w:szCs w:val="22"/>
        </w:rPr>
        <w:t>derdenverklaring</w:t>
      </w:r>
      <w:proofErr w:type="spellEnd"/>
      <w:r w:rsidR="007A3C0A" w:rsidRPr="00CC63D7">
        <w:rPr>
          <w:sz w:val="22"/>
          <w:szCs w:val="22"/>
        </w:rPr>
        <w:t xml:space="preserve"> in verband met beroep op technische- en beroepsbekwaamheid</w:t>
      </w:r>
    </w:p>
    <w:p w14:paraId="39DD82E7" w14:textId="77777777" w:rsidR="00F077D7" w:rsidRDefault="00F077D7" w:rsidP="006271E2"/>
    <w:p w14:paraId="01F3A0AD" w14:textId="23CFDE5D" w:rsidR="00FE185F" w:rsidRPr="00CC63D7" w:rsidRDefault="00FE185F" w:rsidP="006271E2">
      <w:pPr>
        <w:rPr>
          <w:rFonts w:eastAsia="MS Mincho"/>
          <w:b/>
          <w:bCs/>
          <w:lang w:eastAsia="en-US"/>
        </w:rPr>
      </w:pPr>
      <w:r w:rsidRPr="00CC63D7">
        <w:rPr>
          <w:rFonts w:eastAsia="MS Mincho"/>
          <w:b/>
          <w:bCs/>
          <w:lang w:eastAsia="en-US"/>
        </w:rPr>
        <w:t>I</w:t>
      </w:r>
      <w:r w:rsidRPr="00CC63D7">
        <w:rPr>
          <w:rFonts w:eastAsia="MS Mincho"/>
          <w:b/>
          <w:bCs/>
          <w:color w:val="007BC7"/>
          <w:lang w:eastAsia="en-US"/>
        </w:rPr>
        <w:tab/>
      </w:r>
      <w:r w:rsidR="00C52BFA" w:rsidRPr="00CC63D7">
        <w:rPr>
          <w:rFonts w:eastAsia="MS Mincho"/>
          <w:b/>
          <w:bCs/>
          <w:lang w:eastAsia="en-US"/>
        </w:rPr>
        <w:t xml:space="preserve">Verklaring </w:t>
      </w:r>
      <w:r w:rsidR="00E11A57" w:rsidRPr="00CC63D7">
        <w:rPr>
          <w:rFonts w:eastAsia="MS Mincho"/>
          <w:b/>
          <w:bCs/>
          <w:lang w:eastAsia="en-US"/>
        </w:rPr>
        <w:t xml:space="preserve">Gegadigde </w:t>
      </w:r>
    </w:p>
    <w:p w14:paraId="7A67CEA2" w14:textId="34C0E886" w:rsidR="00FE185F" w:rsidRDefault="00FE185F" w:rsidP="006271E2">
      <w:pPr>
        <w:rPr>
          <w:rFonts w:eastAsia="MS Mincho"/>
          <w:b/>
          <w:bCs/>
          <w:lang w:eastAsia="en-US"/>
        </w:rPr>
      </w:pPr>
    </w:p>
    <w:p w14:paraId="67A53864" w14:textId="06EE1C2E" w:rsidR="00C52BFA" w:rsidRPr="00C52BFA" w:rsidRDefault="00C52BFA" w:rsidP="006271E2">
      <w:pPr>
        <w:rPr>
          <w:rFonts w:eastAsia="MS Mincho"/>
          <w:bCs/>
          <w:lang w:eastAsia="en-US"/>
        </w:rPr>
      </w:pPr>
      <w:r>
        <w:rPr>
          <w:rFonts w:eastAsia="MS Mincho"/>
          <w:bCs/>
          <w:lang w:eastAsia="en-US"/>
        </w:rPr>
        <w:t>Hierbij verklaart de</w:t>
      </w:r>
      <w:r w:rsidR="00E11A57">
        <w:rPr>
          <w:rFonts w:eastAsia="MS Mincho"/>
          <w:bCs/>
          <w:lang w:eastAsia="en-US"/>
        </w:rPr>
        <w:t xml:space="preserve"> Gegadigde</w:t>
      </w:r>
      <w:r>
        <w:rPr>
          <w:rFonts w:eastAsia="MS Mincho"/>
          <w:bCs/>
          <w:lang w:eastAsia="en-US"/>
        </w:rPr>
        <w:t xml:space="preserve"> dat hij een beroep doet op de </w:t>
      </w:r>
      <w:r w:rsidR="00E11A57">
        <w:rPr>
          <w:rFonts w:eastAsia="MS Mincho"/>
          <w:bCs/>
          <w:lang w:eastAsia="en-US"/>
        </w:rPr>
        <w:t xml:space="preserve">technische en beroepsbekwaamheid </w:t>
      </w:r>
      <w:r>
        <w:rPr>
          <w:rFonts w:eastAsia="MS Mincho"/>
          <w:bCs/>
          <w:lang w:eastAsia="en-US"/>
        </w:rPr>
        <w:t>van de hierna genoemde onderaannemer/Derde en dat hij volledig aansprakelijk is voor de gestanddoening</w:t>
      </w:r>
      <w:r w:rsidR="003D48B5">
        <w:rPr>
          <w:rFonts w:eastAsia="MS Mincho"/>
          <w:bCs/>
          <w:lang w:eastAsia="en-US"/>
        </w:rPr>
        <w:t xml:space="preserve"> van de verplichtingen die voortvloeien uit de </w:t>
      </w:r>
      <w:r w:rsidR="00E11A57">
        <w:rPr>
          <w:rFonts w:eastAsia="MS Mincho"/>
          <w:bCs/>
          <w:lang w:eastAsia="en-US"/>
        </w:rPr>
        <w:t xml:space="preserve">Aanmelding/Inschrijving </w:t>
      </w:r>
      <w:r w:rsidR="003D48B5">
        <w:rPr>
          <w:rFonts w:eastAsia="MS Mincho"/>
          <w:bCs/>
          <w:lang w:eastAsia="en-US"/>
        </w:rPr>
        <w:t xml:space="preserve">op de Aanbestedingsprocedure en de eventuele uitvoering van de Overeenkomst. </w:t>
      </w:r>
      <w:r w:rsidR="00E11A57">
        <w:rPr>
          <w:rFonts w:eastAsia="MS Mincho"/>
          <w:bCs/>
          <w:lang w:eastAsia="en-US"/>
        </w:rPr>
        <w:t xml:space="preserve">Tevens verklaart de Gegadigde dat hij (het onderdeel van) de opdracht waarvoor de technische en beroepsbekwaamheid is vereist, waarvoor de Gegadigde een beroep doet op de onderaannemer/Derde, door de onderaannemer/Derde zal laten verrichten. </w:t>
      </w:r>
    </w:p>
    <w:p w14:paraId="137E4D7E" w14:textId="39980DEE" w:rsidR="00C51AB8" w:rsidRDefault="00C51AB8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681"/>
        <w:gridCol w:w="4394"/>
      </w:tblGrid>
      <w:tr w:rsidR="003D48B5" w:rsidRPr="003D48B5" w14:paraId="1A5CE58D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1D59AE69" w14:textId="11650055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 xml:space="preserve">Naam </w:t>
            </w:r>
            <w:r w:rsidR="00E11A57">
              <w:rPr>
                <w:rFonts w:cs="Lohit Hindi"/>
                <w:b/>
                <w:lang w:val="nl-NL"/>
              </w:rPr>
              <w:t>Gegadigde</w:t>
            </w:r>
          </w:p>
          <w:p w14:paraId="7909B4FD" w14:textId="06550ADF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078EB600" w14:textId="77777777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6A7C760" w14:textId="21B6B34F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</w:rPr>
            </w:pPr>
          </w:p>
        </w:tc>
        <w:tc>
          <w:tcPr>
            <w:tcW w:w="4394" w:type="dxa"/>
            <w:shd w:val="clear" w:color="auto" w:fill="8CBCC9"/>
          </w:tcPr>
          <w:p w14:paraId="3D9864B9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</w:rPr>
            </w:pPr>
          </w:p>
        </w:tc>
      </w:tr>
      <w:tr w:rsidR="003D48B5" w:rsidRPr="003D48B5" w14:paraId="35988933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47C54757" w14:textId="28BC7B02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>Naam van de rechtsgeldige vertegenwoordiger</w:t>
            </w:r>
            <w:r w:rsidR="003A73C5">
              <w:rPr>
                <w:b/>
                <w:lang w:val="nl-NL"/>
              </w:rPr>
              <w:t xml:space="preserve"> </w:t>
            </w:r>
            <w:r w:rsidRPr="003D48B5">
              <w:rPr>
                <w:b/>
                <w:lang w:val="nl-NL"/>
              </w:rPr>
              <w:t xml:space="preserve">van </w:t>
            </w:r>
            <w:r w:rsidR="00E11A57">
              <w:rPr>
                <w:b/>
                <w:lang w:val="nl-NL"/>
              </w:rPr>
              <w:t xml:space="preserve">Gegadigde </w:t>
            </w:r>
          </w:p>
          <w:p w14:paraId="00833094" w14:textId="06F3886C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43EB513E" w14:textId="77777777" w:rsidR="003D48B5" w:rsidRPr="007E1733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3D48B5" w:rsidRPr="003D48B5" w14:paraId="41DCBE38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7F84B9ED" w14:textId="5AF3AD3A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>Functie van de rechtsgeldige vertegenwoordiger</w:t>
            </w:r>
            <w:r w:rsidR="003A73C5">
              <w:rPr>
                <w:b/>
                <w:lang w:val="nl-NL"/>
              </w:rPr>
              <w:t xml:space="preserve"> </w:t>
            </w:r>
            <w:r w:rsidRPr="003D48B5">
              <w:rPr>
                <w:b/>
                <w:lang w:val="nl-NL"/>
              </w:rPr>
              <w:t xml:space="preserve">van </w:t>
            </w:r>
            <w:r w:rsidR="00E11A57">
              <w:rPr>
                <w:b/>
                <w:lang w:val="nl-NL"/>
              </w:rPr>
              <w:t xml:space="preserve">Gegadigde </w:t>
            </w:r>
          </w:p>
          <w:p w14:paraId="1393E67B" w14:textId="4075BA9C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FDC78A" w14:textId="77777777" w:rsidR="003D48B5" w:rsidRPr="007E1733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3D48B5" w:rsidRPr="003D48B5" w14:paraId="0A14CFFD" w14:textId="77777777" w:rsidTr="003D48B5">
        <w:tc>
          <w:tcPr>
            <w:tcW w:w="3681" w:type="dxa"/>
            <w:vAlign w:val="center"/>
          </w:tcPr>
          <w:p w14:paraId="78DF0B9D" w14:textId="67D256FA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Datum</w:t>
            </w:r>
          </w:p>
          <w:p w14:paraId="0B5F9448" w14:textId="59F6A701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6671C5BA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FCD8B7C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6CDADB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  <w:tr w:rsidR="003D48B5" w:rsidRPr="003D48B5" w14:paraId="4A432A4C" w14:textId="77777777" w:rsidTr="003D48B5">
        <w:trPr>
          <w:trHeight w:val="775"/>
        </w:trPr>
        <w:tc>
          <w:tcPr>
            <w:tcW w:w="3681" w:type="dxa"/>
            <w:vAlign w:val="center"/>
          </w:tcPr>
          <w:p w14:paraId="49DCC720" w14:textId="2560EB74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Handtekening</w:t>
            </w:r>
            <w:r>
              <w:rPr>
                <w:rFonts w:cs="Lohit Hindi"/>
                <w:b/>
                <w:lang w:val="nl-NL"/>
              </w:rPr>
              <w:t xml:space="preserve"> van de</w:t>
            </w:r>
            <w:r w:rsidR="003A73C5">
              <w:rPr>
                <w:rFonts w:cs="Lohit Hindi"/>
                <w:b/>
                <w:lang w:val="nl-NL"/>
              </w:rPr>
              <w:t xml:space="preserve"> </w:t>
            </w:r>
            <w:r>
              <w:rPr>
                <w:rFonts w:cs="Lohit Hindi"/>
                <w:b/>
                <w:lang w:val="nl-NL"/>
              </w:rPr>
              <w:t xml:space="preserve">rechtsgeldige vertegenwoordiger van </w:t>
            </w:r>
            <w:r w:rsidR="00E11A57">
              <w:rPr>
                <w:rFonts w:cs="Lohit Hindi"/>
                <w:b/>
                <w:lang w:val="nl-NL"/>
              </w:rPr>
              <w:t>Gegadigde</w:t>
            </w:r>
          </w:p>
          <w:p w14:paraId="5B7BDAE0" w14:textId="65E629C1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3988A588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</w:tbl>
    <w:p w14:paraId="52F3840F" w14:textId="0DEA2AE8" w:rsidR="003D48B5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6B7CB1AA" w14:textId="77777777" w:rsidR="003D48B5" w:rsidRPr="00FE185F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1BB61FBA" w14:textId="77777777" w:rsidR="003D48B5" w:rsidRDefault="003D48B5">
      <w:pPr>
        <w:spacing w:line="240" w:lineRule="auto"/>
        <w:rPr>
          <w:rFonts w:eastAsia="MS Mincho"/>
          <w:b/>
          <w:bCs/>
          <w:sz w:val="22"/>
          <w:szCs w:val="22"/>
          <w:lang w:eastAsia="en-US"/>
        </w:rPr>
      </w:pPr>
      <w:r>
        <w:rPr>
          <w:rFonts w:eastAsia="MS Mincho"/>
          <w:b/>
          <w:bCs/>
          <w:sz w:val="22"/>
          <w:szCs w:val="22"/>
          <w:lang w:eastAsia="en-US"/>
        </w:rPr>
        <w:br w:type="page"/>
      </w:r>
    </w:p>
    <w:p w14:paraId="79BE4350" w14:textId="700DC2AB" w:rsidR="00FE185F" w:rsidRPr="00CC63D7" w:rsidRDefault="00FE185F" w:rsidP="006271E2">
      <w:pPr>
        <w:ind w:left="708" w:hanging="708"/>
        <w:rPr>
          <w:rFonts w:eastAsia="MS Mincho"/>
          <w:b/>
          <w:lang w:eastAsia="en-US"/>
        </w:rPr>
      </w:pPr>
      <w:r w:rsidRPr="00CC63D7">
        <w:rPr>
          <w:rFonts w:eastAsia="MS Mincho"/>
          <w:b/>
          <w:bCs/>
          <w:lang w:eastAsia="en-US"/>
        </w:rPr>
        <w:lastRenderedPageBreak/>
        <w:t>II</w:t>
      </w:r>
      <w:r w:rsidRPr="00CC63D7">
        <w:rPr>
          <w:rFonts w:eastAsia="MS Mincho"/>
          <w:b/>
          <w:bCs/>
          <w:color w:val="007BC7"/>
          <w:lang w:eastAsia="en-US"/>
        </w:rPr>
        <w:tab/>
      </w:r>
      <w:r w:rsidR="00C52BFA" w:rsidRPr="00CC63D7">
        <w:rPr>
          <w:rFonts w:eastAsia="MS Mincho"/>
          <w:b/>
          <w:lang w:eastAsia="en-US"/>
        </w:rPr>
        <w:t>Verklaring onderaannemer/Derde</w:t>
      </w:r>
    </w:p>
    <w:p w14:paraId="18A716DE" w14:textId="77777777" w:rsidR="00FE185F" w:rsidRPr="00CA00FF" w:rsidRDefault="00FE185F" w:rsidP="006271E2">
      <w:pPr>
        <w:widowControl w:val="0"/>
        <w:tabs>
          <w:tab w:val="num" w:pos="0"/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08926F34" w14:textId="77777777" w:rsidR="003A46E8" w:rsidRPr="00CA00FF" w:rsidRDefault="006972FF" w:rsidP="003D48B5">
      <w:pPr>
        <w:spacing w:line="240" w:lineRule="auto"/>
        <w:rPr>
          <w:rFonts w:eastAsia="MS Mincho"/>
          <w:bCs/>
          <w:lang w:eastAsia="en-US"/>
        </w:rPr>
      </w:pPr>
      <w:r w:rsidRPr="00CA00FF">
        <w:rPr>
          <w:rFonts w:eastAsia="MS Mincho"/>
          <w:bCs/>
          <w:lang w:eastAsia="en-US"/>
        </w:rPr>
        <w:t>Hierbij verklaart de hier</w:t>
      </w:r>
      <w:r w:rsidR="003A46E8" w:rsidRPr="00CA00FF">
        <w:rPr>
          <w:rFonts w:eastAsia="MS Mincho"/>
          <w:bCs/>
          <w:lang w:eastAsia="en-US"/>
        </w:rPr>
        <w:t xml:space="preserve">na genoemde onderaannemer/Derde: </w:t>
      </w:r>
    </w:p>
    <w:p w14:paraId="28A57F57" w14:textId="29FB543E" w:rsidR="003A46E8" w:rsidRPr="00CA00FF" w:rsidRDefault="006972FF" w:rsidP="003A46E8">
      <w:pPr>
        <w:pStyle w:val="Lijstalinea"/>
        <w:numPr>
          <w:ilvl w:val="0"/>
          <w:numId w:val="14"/>
        </w:numPr>
        <w:spacing w:line="240" w:lineRule="auto"/>
        <w:rPr>
          <w:rFonts w:ascii="Verdana" w:eastAsia="MS Mincho" w:hAnsi="Verdana"/>
          <w:bCs/>
          <w:sz w:val="18"/>
          <w:szCs w:val="18"/>
          <w:lang w:eastAsia="en-US"/>
        </w:rPr>
      </w:pPr>
      <w:r w:rsidRPr="00CA00FF">
        <w:rPr>
          <w:rFonts w:ascii="Verdana" w:eastAsia="MS Mincho" w:hAnsi="Verdana"/>
          <w:bCs/>
          <w:sz w:val="18"/>
          <w:szCs w:val="18"/>
          <w:lang w:eastAsia="en-US"/>
        </w:rPr>
        <w:t xml:space="preserve">dat de onderaannemer/Derde zijn mensen en middelen inzet voor de volledige en juiste uitvoering van de Overeenkomst, </w:t>
      </w:r>
      <w:r w:rsidR="003A46E8" w:rsidRPr="00CA00FF">
        <w:rPr>
          <w:rFonts w:ascii="Verdana" w:eastAsia="MS Mincho" w:hAnsi="Verdana"/>
          <w:bCs/>
          <w:sz w:val="18"/>
          <w:szCs w:val="18"/>
          <w:lang w:eastAsia="en-US"/>
        </w:rPr>
        <w:t>en</w:t>
      </w:r>
    </w:p>
    <w:p w14:paraId="2460F77D" w14:textId="63CCC5AF" w:rsidR="00FE185F" w:rsidRPr="00CA00FF" w:rsidRDefault="003A46E8" w:rsidP="003A46E8">
      <w:pPr>
        <w:pStyle w:val="Lijstalinea"/>
        <w:numPr>
          <w:ilvl w:val="0"/>
          <w:numId w:val="14"/>
        </w:numPr>
        <w:spacing w:line="240" w:lineRule="auto"/>
        <w:rPr>
          <w:rFonts w:ascii="Verdana" w:eastAsia="MS Mincho" w:hAnsi="Verdana"/>
          <w:bCs/>
          <w:sz w:val="18"/>
          <w:szCs w:val="18"/>
          <w:lang w:eastAsia="en-US"/>
        </w:rPr>
      </w:pPr>
      <w:r w:rsidRPr="00CA00FF">
        <w:rPr>
          <w:rFonts w:ascii="Verdana" w:eastAsia="MS Mincho" w:hAnsi="Verdana"/>
          <w:bCs/>
          <w:sz w:val="18"/>
          <w:szCs w:val="18"/>
          <w:lang w:eastAsia="en-US"/>
        </w:rPr>
        <w:t>dat de onderaannemer/Derde (het onderdeel van) de Opdracht zal verrichten, waarvoor de technische en beroepsbekwaamheid is vereist en waarvoor de</w:t>
      </w:r>
      <w:r w:rsidR="00E11A57" w:rsidRPr="00CA00FF">
        <w:rPr>
          <w:rFonts w:ascii="Verdana" w:eastAsia="MS Mincho" w:hAnsi="Verdana"/>
          <w:bCs/>
          <w:sz w:val="18"/>
          <w:szCs w:val="18"/>
          <w:lang w:eastAsia="en-US"/>
        </w:rPr>
        <w:t xml:space="preserve"> Gegadigde</w:t>
      </w:r>
      <w:r w:rsidRPr="00CA00FF">
        <w:rPr>
          <w:rFonts w:ascii="Verdana" w:eastAsia="MS Mincho" w:hAnsi="Verdana"/>
          <w:bCs/>
          <w:sz w:val="18"/>
          <w:szCs w:val="18"/>
          <w:lang w:eastAsia="en-US"/>
        </w:rPr>
        <w:t xml:space="preserve"> een beroep op hem doet,</w:t>
      </w:r>
      <w:r w:rsidR="00CA00FF" w:rsidRPr="00CA00FF">
        <w:rPr>
          <w:rFonts w:ascii="Verdana" w:eastAsia="MS Mincho" w:hAnsi="Verdana"/>
          <w:bCs/>
          <w:sz w:val="18"/>
          <w:szCs w:val="18"/>
          <w:lang w:eastAsia="en-US"/>
        </w:rPr>
        <w:t xml:space="preserve"> </w:t>
      </w:r>
      <w:r w:rsidRPr="00CA00FF">
        <w:rPr>
          <w:rFonts w:ascii="Verdana" w:eastAsia="MS Mincho" w:hAnsi="Verdana"/>
          <w:bCs/>
          <w:sz w:val="18"/>
          <w:szCs w:val="18"/>
          <w:lang w:eastAsia="en-US"/>
        </w:rPr>
        <w:t xml:space="preserve">een en ander </w:t>
      </w:r>
      <w:r w:rsidR="006972FF" w:rsidRPr="00CA00FF">
        <w:rPr>
          <w:rFonts w:ascii="Verdana" w:eastAsia="MS Mincho" w:hAnsi="Verdana"/>
          <w:bCs/>
          <w:sz w:val="18"/>
          <w:szCs w:val="18"/>
          <w:lang w:eastAsia="en-US"/>
        </w:rPr>
        <w:t>indien de Aanbestedende Dienst de Overee</w:t>
      </w:r>
      <w:r w:rsidRPr="00CA00FF">
        <w:rPr>
          <w:rFonts w:ascii="Verdana" w:eastAsia="MS Mincho" w:hAnsi="Verdana"/>
          <w:bCs/>
          <w:sz w:val="18"/>
          <w:szCs w:val="18"/>
          <w:lang w:eastAsia="en-US"/>
        </w:rPr>
        <w:t xml:space="preserve">nkomst sluit met de </w:t>
      </w:r>
      <w:r w:rsidR="00E11A57" w:rsidRPr="00CA00FF">
        <w:rPr>
          <w:rFonts w:ascii="Verdana" w:eastAsia="MS Mincho" w:hAnsi="Verdana"/>
          <w:bCs/>
          <w:sz w:val="18"/>
          <w:szCs w:val="18"/>
          <w:lang w:eastAsia="en-US"/>
        </w:rPr>
        <w:t>Gegadigde/</w:t>
      </w:r>
      <w:r w:rsidRPr="00CA00FF">
        <w:rPr>
          <w:rFonts w:ascii="Verdana" w:eastAsia="MS Mincho" w:hAnsi="Verdana"/>
          <w:bCs/>
          <w:sz w:val="18"/>
          <w:szCs w:val="18"/>
          <w:lang w:eastAsia="en-US"/>
        </w:rPr>
        <w:t>Inschrijver.</w:t>
      </w:r>
    </w:p>
    <w:p w14:paraId="110568EB" w14:textId="77777777" w:rsidR="00A26B90" w:rsidRPr="003A46E8" w:rsidRDefault="00A26B90" w:rsidP="003A46E8">
      <w:pPr>
        <w:spacing w:line="240" w:lineRule="auto"/>
        <w:rPr>
          <w:rFonts w:eastAsia="MS Mincho"/>
          <w:bCs/>
          <w:lang w:eastAsia="en-US"/>
        </w:rPr>
      </w:pPr>
    </w:p>
    <w:p w14:paraId="37856324" w14:textId="5C94259A" w:rsidR="006972FF" w:rsidRDefault="006972FF" w:rsidP="003D48B5">
      <w:pPr>
        <w:spacing w:line="240" w:lineRule="auto"/>
        <w:rPr>
          <w:rFonts w:eastAsia="MS Mincho"/>
          <w:bCs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681"/>
        <w:gridCol w:w="4394"/>
      </w:tblGrid>
      <w:tr w:rsidR="006972FF" w:rsidRPr="003D48B5" w14:paraId="5DEC31C6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12D8FA34" w14:textId="10DDE588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 xml:space="preserve">Naam </w:t>
            </w:r>
            <w:r>
              <w:rPr>
                <w:rFonts w:cs="Lohit Hindi"/>
                <w:b/>
                <w:lang w:val="nl-NL"/>
              </w:rPr>
              <w:t>onderaannemer/Derde</w:t>
            </w:r>
          </w:p>
          <w:p w14:paraId="29035743" w14:textId="77777777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00376BED" w14:textId="77777777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69341A9E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</w:rPr>
            </w:pPr>
          </w:p>
        </w:tc>
        <w:tc>
          <w:tcPr>
            <w:tcW w:w="4394" w:type="dxa"/>
            <w:shd w:val="clear" w:color="auto" w:fill="8CBCC9"/>
          </w:tcPr>
          <w:p w14:paraId="0EEE1018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</w:rPr>
            </w:pPr>
          </w:p>
        </w:tc>
      </w:tr>
      <w:tr w:rsidR="006972FF" w:rsidRPr="003D48B5" w14:paraId="241F757C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6CE112F9" w14:textId="13389A74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>Naam van de rechtsgeldige vertegenwoordiger</w:t>
            </w:r>
            <w:r w:rsidR="003A73C5">
              <w:rPr>
                <w:b/>
                <w:lang w:val="nl-NL"/>
              </w:rPr>
              <w:t xml:space="preserve"> </w:t>
            </w:r>
            <w:r w:rsidRPr="003D48B5">
              <w:rPr>
                <w:b/>
                <w:lang w:val="nl-NL"/>
              </w:rPr>
              <w:t xml:space="preserve">van </w:t>
            </w:r>
            <w:r>
              <w:rPr>
                <w:b/>
                <w:lang w:val="nl-NL"/>
              </w:rPr>
              <w:t>onderaannemer/Derde</w:t>
            </w:r>
          </w:p>
          <w:p w14:paraId="11A1BBCB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04AE0C6D" w14:textId="77777777" w:rsidR="006972FF" w:rsidRPr="007E1733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6972FF" w:rsidRPr="003D48B5" w14:paraId="14E922D2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16B2A961" w14:textId="240C2C98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>Functie van de rechtsgeldige vertegenwoordiger</w:t>
            </w:r>
            <w:r w:rsidR="003A73C5">
              <w:rPr>
                <w:b/>
                <w:lang w:val="nl-NL"/>
              </w:rPr>
              <w:t xml:space="preserve"> </w:t>
            </w:r>
            <w:r w:rsidRPr="003D48B5">
              <w:rPr>
                <w:b/>
                <w:lang w:val="nl-NL"/>
              </w:rPr>
              <w:t xml:space="preserve">van </w:t>
            </w:r>
            <w:r>
              <w:rPr>
                <w:b/>
                <w:lang w:val="nl-NL"/>
              </w:rPr>
              <w:t>onderaannemer/Derde</w:t>
            </w:r>
          </w:p>
          <w:p w14:paraId="5F18B618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520E97FA" w14:textId="77777777" w:rsidR="006972FF" w:rsidRPr="007E1733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6972FF" w:rsidRPr="003D48B5" w14:paraId="25DADD4F" w14:textId="77777777" w:rsidTr="0012138B">
        <w:tc>
          <w:tcPr>
            <w:tcW w:w="3681" w:type="dxa"/>
            <w:vAlign w:val="center"/>
          </w:tcPr>
          <w:p w14:paraId="4EE99354" w14:textId="77777777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Datum</w:t>
            </w:r>
          </w:p>
          <w:p w14:paraId="71C5CA77" w14:textId="77777777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4BF525F9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6BEAD48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C0A653F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  <w:tr w:rsidR="006972FF" w:rsidRPr="003D48B5" w14:paraId="1775FEB4" w14:textId="77777777" w:rsidTr="0012138B">
        <w:trPr>
          <w:trHeight w:val="775"/>
        </w:trPr>
        <w:tc>
          <w:tcPr>
            <w:tcW w:w="3681" w:type="dxa"/>
            <w:vAlign w:val="center"/>
          </w:tcPr>
          <w:p w14:paraId="1F6443E9" w14:textId="0A693CDD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Handtekening</w:t>
            </w:r>
            <w:r>
              <w:rPr>
                <w:rFonts w:cs="Lohit Hindi"/>
                <w:b/>
                <w:lang w:val="nl-NL"/>
              </w:rPr>
              <w:t xml:space="preserve"> van de</w:t>
            </w:r>
            <w:r w:rsidR="003A73C5">
              <w:rPr>
                <w:rFonts w:cs="Lohit Hindi"/>
                <w:b/>
                <w:lang w:val="nl-NL"/>
              </w:rPr>
              <w:t xml:space="preserve"> </w:t>
            </w:r>
            <w:r>
              <w:rPr>
                <w:rFonts w:cs="Lohit Hindi"/>
                <w:b/>
                <w:lang w:val="nl-NL"/>
              </w:rPr>
              <w:t>rechtsgeldige vertegenwoordiger van onderaannemer/Derde</w:t>
            </w:r>
          </w:p>
          <w:p w14:paraId="648E17BC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3A317C30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</w:tbl>
    <w:p w14:paraId="3A735C50" w14:textId="77777777" w:rsidR="006972FF" w:rsidRPr="006972FF" w:rsidRDefault="006972FF" w:rsidP="003D48B5">
      <w:pPr>
        <w:spacing w:line="240" w:lineRule="auto"/>
        <w:rPr>
          <w:rFonts w:eastAsia="MS Mincho"/>
          <w:bCs/>
          <w:color w:val="121469"/>
          <w:sz w:val="20"/>
          <w:szCs w:val="20"/>
          <w:lang w:eastAsia="en-US"/>
        </w:rPr>
      </w:pPr>
    </w:p>
    <w:sectPr w:rsidR="006972FF" w:rsidRPr="006972FF" w:rsidSect="004474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7"/>
      <w:pgMar w:top="-1817" w:right="1700" w:bottom="1417" w:left="2211" w:header="0" w:footer="567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16FE7" w14:textId="77777777" w:rsidR="00E57588" w:rsidRDefault="00E57588">
      <w:pPr>
        <w:spacing w:line="240" w:lineRule="auto"/>
      </w:pPr>
      <w:r>
        <w:separator/>
      </w:r>
    </w:p>
  </w:endnote>
  <w:endnote w:type="continuationSeparator" w:id="0">
    <w:p w14:paraId="0DB13176" w14:textId="77777777" w:rsidR="00E57588" w:rsidRDefault="00E575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AAD5D" w14:textId="77777777" w:rsidR="007F4A9F" w:rsidRDefault="007F4A9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70DD" w14:textId="77777777" w:rsidR="007F4A9F" w:rsidRDefault="007F4A9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1535" w14:textId="23E84451" w:rsidR="007F4A9F" w:rsidRDefault="00323882">
    <w:pPr>
      <w:pStyle w:val="Voettekst"/>
    </w:pPr>
    <w:r w:rsidRPr="00323882">
      <w:rPr>
        <w:highlight w:val="yellow"/>
      </w:rPr>
      <w:t>VOETTEKST ONBREEKT!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F8B2A" w14:textId="77777777" w:rsidR="00E57588" w:rsidRDefault="00E57588">
      <w:pPr>
        <w:spacing w:line="240" w:lineRule="auto"/>
      </w:pPr>
      <w:r>
        <w:separator/>
      </w:r>
    </w:p>
  </w:footnote>
  <w:footnote w:type="continuationSeparator" w:id="0">
    <w:p w14:paraId="6A76D2CB" w14:textId="77777777" w:rsidR="00E57588" w:rsidRDefault="00E575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49EF" w14:textId="77777777" w:rsidR="007F4A9F" w:rsidRDefault="007F4A9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72B23" w14:textId="77777777" w:rsidR="00521AB8" w:rsidRDefault="002B1368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4FDB70C" wp14:editId="14640A46">
              <wp:simplePos x="0" y="0"/>
              <wp:positionH relativeFrom="page">
                <wp:posOffset>490855</wp:posOffset>
              </wp:positionH>
              <wp:positionV relativeFrom="page">
                <wp:posOffset>1424940</wp:posOffset>
              </wp:positionV>
              <wp:extent cx="5971540" cy="39052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1540" cy="3905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6F692D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FDB70C"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6" type="#_x0000_t202" style="position:absolute;margin-left:38.65pt;margin-top:112.2pt;width:470.2pt;height:30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" filled="f" stroked="f">
              <v:textbox inset="0,0,0,0">
                <w:txbxContent>
                  <w:p w14:paraId="686F692D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5CEADAC5" wp14:editId="52AD65AA">
              <wp:simplePos x="0" y="0"/>
              <wp:positionH relativeFrom="margin">
                <wp:posOffset>-328295</wp:posOffset>
              </wp:positionH>
              <wp:positionV relativeFrom="page">
                <wp:posOffset>10139680</wp:posOffset>
              </wp:positionV>
              <wp:extent cx="5908040" cy="189865"/>
              <wp:effectExtent l="0" t="0" r="0" b="0"/>
              <wp:wrapNone/>
              <wp:docPr id="2" name="0c1ec8d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804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91EA33" w14:textId="14C41BEA" w:rsidR="004474C3" w:rsidRDefault="004474C3" w:rsidP="004474C3">
                          <w:pPr>
                            <w:pStyle w:val="Standaard65rechtsuitgelijnd"/>
                            <w:jc w:val="left"/>
                          </w:pPr>
                          <w:r w:rsidRPr="007F4A9F">
                            <w:rPr>
                              <w:highlight w:val="yellow"/>
                            </w:rPr>
                            <w:t xml:space="preserve">Format referentieprojecten | Tweede Kamer der Staten-Generaal | </w:t>
                          </w:r>
                          <w:sdt>
                            <w:sdtPr>
                              <w:rPr>
                                <w:highlight w:val="yellow"/>
                              </w:rPr>
                              <w:id w:val="-1643571879"/>
                              <w:date w:fullDate="2025-08-2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CA00FF" w:rsidRPr="007F4A9F">
                                <w:rPr>
                                  <w:highlight w:val="yellow"/>
                                  <w:lang w:val="nl"/>
                                </w:rPr>
                                <w:t>25 augustus 2025</w:t>
                              </w:r>
                            </w:sdtContent>
                          </w:sdt>
                          <w:r w:rsidRPr="007F4A9F">
                            <w:rPr>
                              <w:highlight w:val="yellow"/>
                            </w:rPr>
                            <w:t xml:space="preserve"> | Versie 1 | UTP800065</w:t>
                          </w:r>
                          <w:r w:rsidR="00CA00FF" w:rsidRPr="007F4A9F">
                            <w:rPr>
                              <w:highlight w:val="yellow"/>
                            </w:rPr>
                            <w:t>4</w:t>
                          </w:r>
                          <w:r w:rsidRPr="007F4A9F">
                            <w:rPr>
                              <w:highlight w:val="yellow"/>
                            </w:rPr>
                            <w:t xml:space="preserve"> </w:t>
                          </w:r>
                          <w:r w:rsidRPr="007F4A9F">
                            <w:rPr>
                              <w:highlight w:val="yellow"/>
                            </w:rPr>
                            <w:tab/>
                          </w:r>
                          <w:r w:rsidRPr="007F4A9F">
                            <w:rPr>
                              <w:highlight w:val="yellow"/>
                            </w:rPr>
                            <w:tab/>
                          </w:r>
                          <w:r w:rsidRPr="007F4A9F">
                            <w:rPr>
                              <w:highlight w:val="yellow"/>
                            </w:rPr>
                            <w:tab/>
                            <w:t xml:space="preserve">pagina </w:t>
                          </w:r>
                          <w:r w:rsidRPr="007F4A9F">
                            <w:rPr>
                              <w:highlight w:val="yellow"/>
                            </w:rPr>
                            <w:fldChar w:fldCharType="begin"/>
                          </w:r>
                          <w:r w:rsidRPr="007F4A9F">
                            <w:rPr>
                              <w:highlight w:val="yellow"/>
                            </w:rPr>
                            <w:instrText>PAGE</w:instrText>
                          </w:r>
                          <w:r w:rsidRPr="007F4A9F">
                            <w:rPr>
                              <w:highlight w:val="yellow"/>
                            </w:rPr>
                            <w:fldChar w:fldCharType="separate"/>
                          </w:r>
                          <w:r w:rsidRPr="007F4A9F">
                            <w:rPr>
                              <w:highlight w:val="yellow"/>
                            </w:rPr>
                            <w:t>1</w:t>
                          </w:r>
                          <w:r w:rsidRPr="007F4A9F">
                            <w:rPr>
                              <w:highlight w:val="yellow"/>
                            </w:rPr>
                            <w:fldChar w:fldCharType="end"/>
                          </w:r>
                          <w:r w:rsidRPr="007F4A9F">
                            <w:rPr>
                              <w:highlight w:val="yellow"/>
                            </w:rPr>
                            <w:t>/</w:t>
                          </w:r>
                          <w:r w:rsidRPr="007F4A9F">
                            <w:rPr>
                              <w:highlight w:val="yellow"/>
                            </w:rPr>
                            <w:fldChar w:fldCharType="begin"/>
                          </w:r>
                          <w:r w:rsidRPr="007F4A9F">
                            <w:rPr>
                              <w:highlight w:val="yellow"/>
                            </w:rPr>
                            <w:instrText>NUMPAGES</w:instrText>
                          </w:r>
                          <w:r w:rsidRPr="007F4A9F">
                            <w:rPr>
                              <w:highlight w:val="yellow"/>
                            </w:rPr>
                            <w:fldChar w:fldCharType="separate"/>
                          </w:r>
                          <w:r w:rsidRPr="007F4A9F">
                            <w:rPr>
                              <w:highlight w:val="yellow"/>
                            </w:rPr>
                            <w:t>2</w:t>
                          </w:r>
                          <w:r w:rsidRPr="007F4A9F">
                            <w:rPr>
                              <w:highlight w:val="yellow"/>
                            </w:rPr>
                            <w:fldChar w:fldCharType="end"/>
                          </w:r>
                        </w:p>
                        <w:p w14:paraId="1E0808F6" w14:textId="31D271C2" w:rsidR="004474C3" w:rsidRDefault="004474C3" w:rsidP="004474C3">
                          <w:pPr>
                            <w:pStyle w:val="Standaard65"/>
                          </w:pPr>
                        </w:p>
                        <w:p w14:paraId="733BEF87" w14:textId="7528E787" w:rsidR="00521AB8" w:rsidRDefault="002B1368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26F8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26F8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CEADAC5" id="0c1ec8dc-b7b7-11ea-8943-0242ac130003" o:spid="_x0000_s1027" type="#_x0000_t202" style="position:absolute;margin-left:-25.85pt;margin-top:798.4pt;width:465.2pt;height:14.95pt;z-index:251658241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" filled="f" stroked="f">
              <v:textbox inset="0,0,0,0">
                <w:txbxContent>
                  <w:p w14:paraId="0D91EA33" w14:textId="14C41BEA" w:rsidR="004474C3" w:rsidRDefault="004474C3" w:rsidP="004474C3">
                    <w:pPr>
                      <w:pStyle w:val="Standaard65rechtsuitgelijnd"/>
                      <w:jc w:val="left"/>
                    </w:pPr>
                    <w:r w:rsidRPr="007F4A9F">
                      <w:rPr>
                        <w:highlight w:val="yellow"/>
                      </w:rPr>
                      <w:t xml:space="preserve">Format referentieprojecten | Tweede Kamer der Staten-Generaal | </w:t>
                    </w:r>
                    <w:sdt>
                      <w:sdtPr>
                        <w:rPr>
                          <w:highlight w:val="yellow"/>
                        </w:rPr>
                        <w:id w:val="-1643571879"/>
                        <w:date w:fullDate="2025-08-25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CA00FF" w:rsidRPr="007F4A9F">
                          <w:rPr>
                            <w:highlight w:val="yellow"/>
                            <w:lang w:val="nl"/>
                          </w:rPr>
                          <w:t>25 augustus 2025</w:t>
                        </w:r>
                      </w:sdtContent>
                    </w:sdt>
                    <w:r w:rsidRPr="007F4A9F">
                      <w:rPr>
                        <w:highlight w:val="yellow"/>
                      </w:rPr>
                      <w:t xml:space="preserve"> | Versie 1 | UTP800065</w:t>
                    </w:r>
                    <w:r w:rsidR="00CA00FF" w:rsidRPr="007F4A9F">
                      <w:rPr>
                        <w:highlight w:val="yellow"/>
                      </w:rPr>
                      <w:t>4</w:t>
                    </w:r>
                    <w:r w:rsidRPr="007F4A9F">
                      <w:rPr>
                        <w:highlight w:val="yellow"/>
                      </w:rPr>
                      <w:t xml:space="preserve"> </w:t>
                    </w:r>
                    <w:r w:rsidRPr="007F4A9F">
                      <w:rPr>
                        <w:highlight w:val="yellow"/>
                      </w:rPr>
                      <w:tab/>
                    </w:r>
                    <w:r w:rsidRPr="007F4A9F">
                      <w:rPr>
                        <w:highlight w:val="yellow"/>
                      </w:rPr>
                      <w:tab/>
                    </w:r>
                    <w:r w:rsidRPr="007F4A9F">
                      <w:rPr>
                        <w:highlight w:val="yellow"/>
                      </w:rPr>
                      <w:tab/>
                      <w:t xml:space="preserve">pagina </w:t>
                    </w:r>
                    <w:r w:rsidRPr="007F4A9F">
                      <w:rPr>
                        <w:highlight w:val="yellow"/>
                      </w:rPr>
                      <w:fldChar w:fldCharType="begin"/>
                    </w:r>
                    <w:r w:rsidRPr="007F4A9F">
                      <w:rPr>
                        <w:highlight w:val="yellow"/>
                      </w:rPr>
                      <w:instrText>PAGE</w:instrText>
                    </w:r>
                    <w:r w:rsidRPr="007F4A9F">
                      <w:rPr>
                        <w:highlight w:val="yellow"/>
                      </w:rPr>
                      <w:fldChar w:fldCharType="separate"/>
                    </w:r>
                    <w:r w:rsidRPr="007F4A9F">
                      <w:rPr>
                        <w:highlight w:val="yellow"/>
                      </w:rPr>
                      <w:t>1</w:t>
                    </w:r>
                    <w:r w:rsidRPr="007F4A9F">
                      <w:rPr>
                        <w:highlight w:val="yellow"/>
                      </w:rPr>
                      <w:fldChar w:fldCharType="end"/>
                    </w:r>
                    <w:r w:rsidRPr="007F4A9F">
                      <w:rPr>
                        <w:highlight w:val="yellow"/>
                      </w:rPr>
                      <w:t>/</w:t>
                    </w:r>
                    <w:r w:rsidRPr="007F4A9F">
                      <w:rPr>
                        <w:highlight w:val="yellow"/>
                      </w:rPr>
                      <w:fldChar w:fldCharType="begin"/>
                    </w:r>
                    <w:r w:rsidRPr="007F4A9F">
                      <w:rPr>
                        <w:highlight w:val="yellow"/>
                      </w:rPr>
                      <w:instrText>NUMPAGES</w:instrText>
                    </w:r>
                    <w:r w:rsidRPr="007F4A9F">
                      <w:rPr>
                        <w:highlight w:val="yellow"/>
                      </w:rPr>
                      <w:fldChar w:fldCharType="separate"/>
                    </w:r>
                    <w:r w:rsidRPr="007F4A9F">
                      <w:rPr>
                        <w:highlight w:val="yellow"/>
                      </w:rPr>
                      <w:t>2</w:t>
                    </w:r>
                    <w:r w:rsidRPr="007F4A9F">
                      <w:rPr>
                        <w:highlight w:val="yellow"/>
                      </w:rPr>
                      <w:fldChar w:fldCharType="end"/>
                    </w:r>
                  </w:p>
                  <w:p w14:paraId="1E0808F6" w14:textId="31D271C2" w:rsidR="004474C3" w:rsidRDefault="004474C3" w:rsidP="004474C3">
                    <w:pPr>
                      <w:pStyle w:val="Standaard65"/>
                    </w:pPr>
                  </w:p>
                  <w:p w14:paraId="733BEF87" w14:textId="7528E787" w:rsidR="00521AB8" w:rsidRDefault="002B1368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26F8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26F8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45E2DB8D" wp14:editId="2B0D7F6C">
              <wp:simplePos x="0" y="0"/>
              <wp:positionH relativeFrom="page">
                <wp:posOffset>611505</wp:posOffset>
              </wp:positionH>
              <wp:positionV relativeFrom="page">
                <wp:posOffset>359410</wp:posOffset>
              </wp:positionV>
              <wp:extent cx="431800" cy="1223645"/>
              <wp:effectExtent l="0" t="0" r="0" b="0"/>
              <wp:wrapNone/>
              <wp:docPr id="3" name="0c1ecf8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23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19AA7F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E2DB8D" id="0c1ecf87-b7b7-11ea-8943-0242ac130003" o:spid="_x0000_s1028" type="#_x0000_t202" style="position:absolute;margin-left:48.15pt;margin-top:28.3pt;width:34pt;height:96.3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" filled="f" stroked="f">
              <v:textbox inset="0,0,0,0">
                <w:txbxContent>
                  <w:p w14:paraId="6B19AA7F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F9EE" w14:textId="14024CCA" w:rsidR="00521AB8" w:rsidRDefault="00B9237C">
    <w:pPr>
      <w:spacing w:after="5102" w:line="14" w:lineRule="exact"/>
    </w:pPr>
    <w:r>
      <w:rPr>
        <w:noProof/>
      </w:rPr>
      <w:drawing>
        <wp:anchor distT="0" distB="0" distL="114300" distR="114300" simplePos="0" relativeHeight="251658244" behindDoc="0" locked="0" layoutInCell="1" allowOverlap="1" wp14:anchorId="364AEECB" wp14:editId="4A1DF63E">
          <wp:simplePos x="0" y="0"/>
          <wp:positionH relativeFrom="column">
            <wp:posOffset>-1043354</wp:posOffset>
          </wp:positionH>
          <wp:positionV relativeFrom="paragraph">
            <wp:posOffset>287313</wp:posOffset>
          </wp:positionV>
          <wp:extent cx="431800" cy="860559"/>
          <wp:effectExtent l="0" t="0" r="6350" b="0"/>
          <wp:wrapThrough wrapText="bothSides">
            <wp:wrapPolygon edited="0">
              <wp:start x="7624" y="0"/>
              <wp:lineTo x="3812" y="2869"/>
              <wp:lineTo x="0" y="7173"/>
              <wp:lineTo x="0" y="13390"/>
              <wp:lineTo x="953" y="16260"/>
              <wp:lineTo x="6671" y="19607"/>
              <wp:lineTo x="7624" y="20564"/>
              <wp:lineTo x="13341" y="20564"/>
              <wp:lineTo x="14294" y="19607"/>
              <wp:lineTo x="20012" y="16260"/>
              <wp:lineTo x="20965" y="13390"/>
              <wp:lineTo x="20965" y="7173"/>
              <wp:lineTo x="17153" y="2869"/>
              <wp:lineTo x="13341" y="0"/>
              <wp:lineTo x="7624" y="0"/>
            </wp:wrapPolygon>
          </wp:wrapThrough>
          <wp:docPr id="13" name="Beeldmerk" descr="Afbeelding met symbool, logo, tekening, embleem&#10;&#10;Door AI gegenereerde inhoud is mogelijk onjuis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eeldmerk" descr="Afbeelding met symbool, logo, tekening, embleem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860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7247E9"/>
    <w:multiLevelType w:val="multilevel"/>
    <w:tmpl w:val="FBB758B7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DA71362"/>
    <w:multiLevelType w:val="multilevel"/>
    <w:tmpl w:val="B36388CC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CED4A68"/>
    <w:multiLevelType w:val="multilevel"/>
    <w:tmpl w:val="B72D4137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F96775"/>
    <w:multiLevelType w:val="multilevel"/>
    <w:tmpl w:val="8A4350B9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B72F6A"/>
    <w:multiLevelType w:val="multilevel"/>
    <w:tmpl w:val="D1AA820D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673405"/>
    <w:multiLevelType w:val="hybridMultilevel"/>
    <w:tmpl w:val="0A2C900E"/>
    <w:lvl w:ilvl="0" w:tplc="58E81B64">
      <w:start w:val="1"/>
      <w:numFmt w:val="bullet"/>
      <w:lvlText w:val="-"/>
      <w:lvlJc w:val="left"/>
      <w:pPr>
        <w:ind w:left="720" w:hanging="360"/>
      </w:pPr>
      <w:rPr>
        <w:rFonts w:ascii="Verdana" w:eastAsia="MS Mincho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15CAC8"/>
    <w:multiLevelType w:val="multilevel"/>
    <w:tmpl w:val="967ECABF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1C3A88"/>
    <w:multiLevelType w:val="multilevel"/>
    <w:tmpl w:val="76947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23ABBF9"/>
    <w:multiLevelType w:val="multilevel"/>
    <w:tmpl w:val="C8C623E0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BBC7C"/>
    <w:multiLevelType w:val="multilevel"/>
    <w:tmpl w:val="DEE5D11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C559A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C052D2A"/>
    <w:multiLevelType w:val="multilevel"/>
    <w:tmpl w:val="A5D0B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8031739">
    <w:abstractNumId w:val="3"/>
  </w:num>
  <w:num w:numId="2" w16cid:durableId="1563131831">
    <w:abstractNumId w:val="1"/>
  </w:num>
  <w:num w:numId="3" w16cid:durableId="1622420690">
    <w:abstractNumId w:val="9"/>
  </w:num>
  <w:num w:numId="4" w16cid:durableId="1455558958">
    <w:abstractNumId w:val="0"/>
  </w:num>
  <w:num w:numId="5" w16cid:durableId="1482238199">
    <w:abstractNumId w:val="7"/>
  </w:num>
  <w:num w:numId="6" w16cid:durableId="1047992154">
    <w:abstractNumId w:val="2"/>
  </w:num>
  <w:num w:numId="7" w16cid:durableId="421536459">
    <w:abstractNumId w:val="11"/>
  </w:num>
  <w:num w:numId="8" w16cid:durableId="1555701389">
    <w:abstractNumId w:val="4"/>
  </w:num>
  <w:num w:numId="9" w16cid:durableId="238449230">
    <w:abstractNumId w:val="12"/>
  </w:num>
  <w:num w:numId="10" w16cid:durableId="754714962">
    <w:abstractNumId w:val="8"/>
  </w:num>
  <w:num w:numId="11" w16cid:durableId="1146892803">
    <w:abstractNumId w:val="13"/>
  </w:num>
  <w:num w:numId="12" w16cid:durableId="1234002812">
    <w:abstractNumId w:val="10"/>
  </w:num>
  <w:num w:numId="13" w16cid:durableId="297537539">
    <w:abstractNumId w:val="6"/>
  </w:num>
  <w:num w:numId="14" w16cid:durableId="1005325242">
    <w:abstractNumId w:val="5"/>
  </w:num>
  <w:num w:numId="15" w16cid:durableId="19953774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7D7"/>
    <w:rsid w:val="00047D29"/>
    <w:rsid w:val="001A7AFA"/>
    <w:rsid w:val="00226F80"/>
    <w:rsid w:val="00227D8E"/>
    <w:rsid w:val="00264B84"/>
    <w:rsid w:val="00284CC1"/>
    <w:rsid w:val="002B1368"/>
    <w:rsid w:val="00311CC5"/>
    <w:rsid w:val="00323882"/>
    <w:rsid w:val="003A46E8"/>
    <w:rsid w:val="003A73C5"/>
    <w:rsid w:val="003D48B5"/>
    <w:rsid w:val="004474C3"/>
    <w:rsid w:val="004658C8"/>
    <w:rsid w:val="0049762A"/>
    <w:rsid w:val="004D5DED"/>
    <w:rsid w:val="00521AB8"/>
    <w:rsid w:val="005E5FE4"/>
    <w:rsid w:val="005F5915"/>
    <w:rsid w:val="006271E2"/>
    <w:rsid w:val="006972FF"/>
    <w:rsid w:val="006A1CCF"/>
    <w:rsid w:val="007A3C0A"/>
    <w:rsid w:val="007E1733"/>
    <w:rsid w:val="007F4A9F"/>
    <w:rsid w:val="0085526B"/>
    <w:rsid w:val="008E4967"/>
    <w:rsid w:val="009239C0"/>
    <w:rsid w:val="00933BE2"/>
    <w:rsid w:val="00937A67"/>
    <w:rsid w:val="0098023F"/>
    <w:rsid w:val="00A26B90"/>
    <w:rsid w:val="00A94F62"/>
    <w:rsid w:val="00A955C3"/>
    <w:rsid w:val="00AD0C22"/>
    <w:rsid w:val="00B56D3A"/>
    <w:rsid w:val="00B9237C"/>
    <w:rsid w:val="00C32CF7"/>
    <w:rsid w:val="00C51AB8"/>
    <w:rsid w:val="00C52BFA"/>
    <w:rsid w:val="00CA00FF"/>
    <w:rsid w:val="00CB0FA5"/>
    <w:rsid w:val="00CC453F"/>
    <w:rsid w:val="00CC63D7"/>
    <w:rsid w:val="00D150A0"/>
    <w:rsid w:val="00D15B43"/>
    <w:rsid w:val="00D82658"/>
    <w:rsid w:val="00E11A57"/>
    <w:rsid w:val="00E57588"/>
    <w:rsid w:val="00F016FD"/>
    <w:rsid w:val="00F077D7"/>
    <w:rsid w:val="00F5642D"/>
    <w:rsid w:val="00FE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2E49A"/>
  <w15:docId w15:val="{06F7B0DB-08FB-4745-8CED-75D3942A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F077D7"/>
    <w:pPr>
      <w:keepNext/>
      <w:numPr>
        <w:numId w:val="11"/>
      </w:numPr>
      <w:autoSpaceDN/>
      <w:spacing w:before="240" w:after="60" w:line="240" w:lineRule="auto"/>
      <w:textAlignment w:val="auto"/>
      <w:outlineLvl w:val="0"/>
    </w:pPr>
    <w:rPr>
      <w:rFonts w:eastAsia="Times New Roman" w:cs="Arial"/>
      <w:b/>
      <w:bCs/>
      <w:snapToGrid w:val="0"/>
      <w:color w:val="auto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qFormat/>
    <w:rsid w:val="00F077D7"/>
    <w:pPr>
      <w:keepNext/>
      <w:numPr>
        <w:ilvl w:val="1"/>
        <w:numId w:val="11"/>
      </w:numPr>
      <w:autoSpaceDN/>
      <w:spacing w:before="240" w:after="60" w:line="240" w:lineRule="auto"/>
      <w:textAlignment w:val="auto"/>
      <w:outlineLvl w:val="1"/>
    </w:pPr>
    <w:rPr>
      <w:rFonts w:eastAsia="Times New Roman" w:cs="Arial"/>
      <w:b/>
      <w:bCs/>
      <w:i/>
      <w:iCs/>
      <w:snapToGrid w:val="0"/>
      <w:color w:val="auto"/>
      <w:sz w:val="20"/>
      <w:szCs w:val="28"/>
    </w:rPr>
  </w:style>
  <w:style w:type="paragraph" w:styleId="Kop3">
    <w:name w:val="heading 3"/>
    <w:basedOn w:val="Standaard"/>
    <w:next w:val="Standaard"/>
    <w:link w:val="Kop3Char"/>
    <w:qFormat/>
    <w:rsid w:val="00F077D7"/>
    <w:pPr>
      <w:keepNext/>
      <w:numPr>
        <w:ilvl w:val="2"/>
        <w:numId w:val="11"/>
      </w:numPr>
      <w:autoSpaceDN/>
      <w:spacing w:before="240" w:after="60" w:line="240" w:lineRule="auto"/>
      <w:textAlignment w:val="auto"/>
      <w:outlineLvl w:val="2"/>
    </w:pPr>
    <w:rPr>
      <w:rFonts w:eastAsia="Times New Roman" w:cs="Arial"/>
      <w:bCs/>
      <w:i/>
      <w:snapToGrid w:val="0"/>
      <w:color w:val="auto"/>
      <w:sz w:val="20"/>
      <w:szCs w:val="26"/>
    </w:rPr>
  </w:style>
  <w:style w:type="paragraph" w:styleId="Kop4">
    <w:name w:val="heading 4"/>
    <w:basedOn w:val="Standaard"/>
    <w:next w:val="Standaard"/>
    <w:link w:val="Kop4Char"/>
    <w:qFormat/>
    <w:rsid w:val="00F077D7"/>
    <w:pPr>
      <w:keepNext/>
      <w:numPr>
        <w:ilvl w:val="3"/>
        <w:numId w:val="11"/>
      </w:numPr>
      <w:autoSpaceDN/>
      <w:spacing w:before="240" w:after="60" w:line="240" w:lineRule="auto"/>
      <w:textAlignment w:val="auto"/>
      <w:outlineLvl w:val="3"/>
    </w:pPr>
    <w:rPr>
      <w:rFonts w:eastAsia="Times New Roman" w:cs="Times New Roman"/>
      <w:bCs/>
      <w:i/>
      <w:snapToGrid w:val="0"/>
      <w:color w:val="auto"/>
      <w:sz w:val="20"/>
      <w:szCs w:val="28"/>
    </w:rPr>
  </w:style>
  <w:style w:type="paragraph" w:styleId="Kop5">
    <w:name w:val="heading 5"/>
    <w:basedOn w:val="Standaard"/>
    <w:next w:val="Standaard"/>
    <w:link w:val="Kop5Char"/>
    <w:qFormat/>
    <w:rsid w:val="00F077D7"/>
    <w:pPr>
      <w:numPr>
        <w:ilvl w:val="4"/>
        <w:numId w:val="11"/>
      </w:numPr>
      <w:autoSpaceDN/>
      <w:spacing w:before="240" w:after="60" w:line="240" w:lineRule="auto"/>
      <w:textAlignment w:val="auto"/>
      <w:outlineLvl w:val="4"/>
    </w:pPr>
    <w:rPr>
      <w:rFonts w:eastAsia="Times New Roman" w:cs="Times New Roman"/>
      <w:b/>
      <w:bCs/>
      <w:i/>
      <w:iCs/>
      <w:snapToGrid w:val="0"/>
      <w:color w:val="auto"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F077D7"/>
    <w:pPr>
      <w:numPr>
        <w:ilvl w:val="5"/>
        <w:numId w:val="11"/>
      </w:numPr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 w:cs="Times New Roman"/>
      <w:b/>
      <w:bCs/>
      <w:snapToGrid w:val="0"/>
      <w:color w:val="auto"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F077D7"/>
    <w:pPr>
      <w:numPr>
        <w:ilvl w:val="6"/>
        <w:numId w:val="11"/>
      </w:numPr>
      <w:autoSpaceDN/>
      <w:spacing w:before="240" w:after="60" w:line="240" w:lineRule="auto"/>
      <w:textAlignment w:val="auto"/>
      <w:outlineLvl w:val="6"/>
    </w:pPr>
    <w:rPr>
      <w:rFonts w:ascii="Times New Roman" w:eastAsia="Times New Roman" w:hAnsi="Times New Roman" w:cs="Times New Roman"/>
      <w:snapToGrid w:val="0"/>
      <w:color w:val="auto"/>
      <w:sz w:val="24"/>
    </w:rPr>
  </w:style>
  <w:style w:type="paragraph" w:styleId="Kop8">
    <w:name w:val="heading 8"/>
    <w:basedOn w:val="Standaard"/>
    <w:next w:val="Standaard"/>
    <w:link w:val="Kop8Char"/>
    <w:qFormat/>
    <w:rsid w:val="00F077D7"/>
    <w:pPr>
      <w:numPr>
        <w:ilvl w:val="7"/>
        <w:numId w:val="11"/>
      </w:numPr>
      <w:autoSpaceDN/>
      <w:spacing w:before="240" w:after="60" w:line="240" w:lineRule="auto"/>
      <w:textAlignment w:val="auto"/>
      <w:outlineLvl w:val="7"/>
    </w:pPr>
    <w:rPr>
      <w:rFonts w:ascii="Times New Roman" w:eastAsia="Times New Roman" w:hAnsi="Times New Roman" w:cs="Times New Roman"/>
      <w:i/>
      <w:iCs/>
      <w:snapToGrid w:val="0"/>
      <w:color w:val="auto"/>
      <w:sz w:val="24"/>
    </w:rPr>
  </w:style>
  <w:style w:type="paragraph" w:styleId="Kop9">
    <w:name w:val="heading 9"/>
    <w:basedOn w:val="Standaard"/>
    <w:next w:val="Standaard"/>
    <w:link w:val="Kop9Char"/>
    <w:qFormat/>
    <w:rsid w:val="00F077D7"/>
    <w:pPr>
      <w:numPr>
        <w:ilvl w:val="8"/>
        <w:numId w:val="11"/>
      </w:numPr>
      <w:autoSpaceDN/>
      <w:spacing w:before="240" w:after="60" w:line="240" w:lineRule="auto"/>
      <w:textAlignment w:val="auto"/>
      <w:outlineLvl w:val="8"/>
    </w:pPr>
    <w:rPr>
      <w:rFonts w:ascii="Arial" w:eastAsia="Times New Roman" w:hAnsi="Arial" w:cs="Arial"/>
      <w:snapToGrid w:val="0"/>
      <w:color w:val="auto"/>
      <w:sz w:val="22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numbering" w:customStyle="1" w:styleId="Agendapuntennummering">
    <w:name w:val="Agendapunten_nummering"/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Lijstniveau1">
    <w:name w:val="Lijst niveau 1"/>
    <w:basedOn w:val="Standaard"/>
    <w:next w:val="Standaard"/>
    <w:pPr>
      <w:pageBreakBefore/>
      <w:numPr>
        <w:numId w:val="7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7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7"/>
      </w:numPr>
      <w:ind w:left="680" w:firstLine="0"/>
    </w:pPr>
    <w:rPr>
      <w:b/>
    </w:rPr>
  </w:style>
  <w:style w:type="numbering" w:customStyle="1" w:styleId="NotitieCommissie-Nummering">
    <w:name w:val="Notitie Commissie - Nummering"/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3"/>
      </w:numPr>
      <w:spacing w:before="220" w:after="220" w:line="240" w:lineRule="exact"/>
    </w:pPr>
    <w:rPr>
      <w:b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3"/>
      </w:numPr>
      <w:spacing w:before="220" w:line="240" w:lineRule="exact"/>
    </w:pPr>
    <w:rPr>
      <w:b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3"/>
      </w:numPr>
      <w:spacing w:before="220" w:after="220" w:line="240" w:lineRule="exact"/>
    </w:pPr>
    <w:rPr>
      <w:b/>
    </w:rPr>
  </w:style>
  <w:style w:type="numbering" w:customStyle="1" w:styleId="Notitie-Nummering">
    <w:name w:val="Notitie-Nummering"/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Notitiekopongenummerdinkader">
    <w:name w:val="Notitiekop ongenummerd (in kader)"/>
    <w:basedOn w:val="Standaard"/>
    <w:next w:val="Standaard"/>
    <w:pPr>
      <w:spacing w:after="220" w:line="240" w:lineRule="exact"/>
    </w:pPr>
    <w:rPr>
      <w:b/>
    </w:rPr>
  </w:style>
  <w:style w:type="numbering" w:customStyle="1" w:styleId="Nummeringagendapunt">
    <w:name w:val="Nummering agendapunt"/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numbering" w:customStyle="1" w:styleId="OnderzoeksrapportKoppen">
    <w:name w:val="Onderzoeksrapport Koppen"/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6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numbering" w:customStyle="1" w:styleId="PresidiumItemnummering">
    <w:name w:val="Presidium Itemnummering"/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5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2"/>
      </w:numPr>
      <w:spacing w:before="220" w:after="220" w:line="240" w:lineRule="exact"/>
    </w:pPr>
    <w:rPr>
      <w:b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2"/>
      </w:numPr>
      <w:spacing w:before="220" w:line="240" w:lineRule="exact"/>
    </w:pPr>
    <w:rPr>
      <w:b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2"/>
      </w:numPr>
      <w:spacing w:before="220" w:after="220" w:line="240" w:lineRule="exact"/>
    </w:pPr>
    <w:rPr>
      <w:b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numbering" w:customStyle="1" w:styleId="Standaardlijst">
    <w:name w:val="Standaardlijst"/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ekstkader">
    <w:name w:val="Tekstkader"/>
    <w:rPr>
      <w:sz w:val="18"/>
      <w:szCs w:val="18"/>
    </w:rPr>
    <w:tblPr>
      <w:tblBorders>
        <w:top w:val="single" w:sz="4" w:space="0" w:color="080808"/>
        <w:left w:val="single" w:sz="4" w:space="0" w:color="080808"/>
        <w:bottom w:val="single" w:sz="4" w:space="0" w:color="080808"/>
        <w:right w:val="single" w:sz="4" w:space="0" w:color="080808"/>
        <w:insideH w:val="single" w:sz="4" w:space="0" w:color="080808"/>
        <w:insideV w:val="single" w:sz="4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numbering" w:customStyle="1" w:styleId="Verslagnummering">
    <w:name w:val="Verslag_nummering"/>
  </w:style>
  <w:style w:type="paragraph" w:customStyle="1" w:styleId="Verslagpunten">
    <w:name w:val="Verslagpunten"/>
    <w:basedOn w:val="Standaard"/>
    <w:pPr>
      <w:numPr>
        <w:numId w:val="8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Lijstalinea">
    <w:name w:val="List Paragraph"/>
    <w:basedOn w:val="Standaard"/>
    <w:uiPriority w:val="34"/>
    <w:qFormat/>
    <w:rsid w:val="00F077D7"/>
    <w:pPr>
      <w:autoSpaceDN/>
      <w:spacing w:line="280" w:lineRule="atLeast"/>
      <w:ind w:left="720"/>
      <w:contextualSpacing/>
      <w:textAlignment w:val="auto"/>
    </w:pPr>
    <w:rPr>
      <w:rFonts w:ascii="Arial" w:eastAsia="Times New Roman" w:hAnsi="Arial" w:cs="Times New Roman"/>
      <w:color w:val="auto"/>
      <w:sz w:val="20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77D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77D7"/>
    <w:rPr>
      <w:rFonts w:ascii="Verdana" w:hAnsi="Verdana"/>
      <w:color w:val="000000"/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F077D7"/>
    <w:rPr>
      <w:rFonts w:ascii="Verdana" w:eastAsia="Times New Roman" w:hAnsi="Verdana" w:cs="Arial"/>
      <w:b/>
      <w:bCs/>
      <w:snapToGrid w:val="0"/>
      <w:kern w:val="32"/>
      <w:sz w:val="28"/>
      <w:szCs w:val="32"/>
    </w:rPr>
  </w:style>
  <w:style w:type="character" w:customStyle="1" w:styleId="Kop2Char">
    <w:name w:val="Kop 2 Char"/>
    <w:basedOn w:val="Standaardalinea-lettertype"/>
    <w:link w:val="Kop2"/>
    <w:rsid w:val="00F077D7"/>
    <w:rPr>
      <w:rFonts w:ascii="Verdana" w:eastAsia="Times New Roman" w:hAnsi="Verdana" w:cs="Arial"/>
      <w:b/>
      <w:bCs/>
      <w:i/>
      <w:iCs/>
      <w:snapToGrid w:val="0"/>
      <w:szCs w:val="28"/>
    </w:rPr>
  </w:style>
  <w:style w:type="character" w:customStyle="1" w:styleId="Kop3Char">
    <w:name w:val="Kop 3 Char"/>
    <w:basedOn w:val="Standaardalinea-lettertype"/>
    <w:link w:val="Kop3"/>
    <w:rsid w:val="00F077D7"/>
    <w:rPr>
      <w:rFonts w:ascii="Verdana" w:eastAsia="Times New Roman" w:hAnsi="Verdana" w:cs="Arial"/>
      <w:bCs/>
      <w:i/>
      <w:snapToGrid w:val="0"/>
      <w:szCs w:val="26"/>
    </w:rPr>
  </w:style>
  <w:style w:type="character" w:customStyle="1" w:styleId="Kop4Char">
    <w:name w:val="Kop 4 Char"/>
    <w:basedOn w:val="Standaardalinea-lettertype"/>
    <w:link w:val="Kop4"/>
    <w:rsid w:val="00F077D7"/>
    <w:rPr>
      <w:rFonts w:ascii="Verdana" w:eastAsia="Times New Roman" w:hAnsi="Verdana" w:cs="Times New Roman"/>
      <w:bCs/>
      <w:i/>
      <w:snapToGrid w:val="0"/>
      <w:szCs w:val="28"/>
    </w:rPr>
  </w:style>
  <w:style w:type="character" w:customStyle="1" w:styleId="Kop5Char">
    <w:name w:val="Kop 5 Char"/>
    <w:basedOn w:val="Standaardalinea-lettertype"/>
    <w:link w:val="Kop5"/>
    <w:rsid w:val="00F077D7"/>
    <w:rPr>
      <w:rFonts w:ascii="Verdana" w:eastAsia="Times New Roman" w:hAnsi="Verdana" w:cs="Times New Roman"/>
      <w:b/>
      <w:bCs/>
      <w:i/>
      <w:iCs/>
      <w:snapToGrid w:val="0"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F077D7"/>
    <w:rPr>
      <w:rFonts w:eastAsia="Times New Roman" w:cs="Times New Roman"/>
      <w:b/>
      <w:bCs/>
      <w:snapToGrid w:val="0"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F077D7"/>
    <w:rPr>
      <w:rFonts w:eastAsia="Times New Roman" w:cs="Times New Roman"/>
      <w:snapToGrid w:val="0"/>
      <w:sz w:val="24"/>
      <w:szCs w:val="18"/>
    </w:rPr>
  </w:style>
  <w:style w:type="character" w:customStyle="1" w:styleId="Kop8Char">
    <w:name w:val="Kop 8 Char"/>
    <w:basedOn w:val="Standaardalinea-lettertype"/>
    <w:link w:val="Kop8"/>
    <w:rsid w:val="00F077D7"/>
    <w:rPr>
      <w:rFonts w:eastAsia="Times New Roman" w:cs="Times New Roman"/>
      <w:i/>
      <w:iCs/>
      <w:snapToGrid w:val="0"/>
      <w:sz w:val="24"/>
      <w:szCs w:val="18"/>
    </w:rPr>
  </w:style>
  <w:style w:type="character" w:customStyle="1" w:styleId="Kop9Char">
    <w:name w:val="Kop 9 Char"/>
    <w:basedOn w:val="Standaardalinea-lettertype"/>
    <w:link w:val="Kop9"/>
    <w:rsid w:val="00F077D7"/>
    <w:rPr>
      <w:rFonts w:ascii="Arial" w:eastAsia="Times New Roman" w:hAnsi="Arial" w:cs="Arial"/>
      <w:snapToGrid w:val="0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59"/>
    <w:rsid w:val="00F077D7"/>
    <w:pPr>
      <w:autoSpaceDN/>
      <w:textAlignment w:val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F07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rsid w:val="00FE185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E185F"/>
    <w:pPr>
      <w:autoSpaceDN/>
      <w:spacing w:line="240" w:lineRule="auto"/>
      <w:textAlignment w:val="auto"/>
    </w:pPr>
    <w:rPr>
      <w:rFonts w:eastAsia="Times New Roman" w:cs="Times New Roman"/>
      <w:snapToGrid w:val="0"/>
      <w:color w:val="auto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E185F"/>
    <w:rPr>
      <w:rFonts w:ascii="Verdana" w:eastAsia="Times New Roman" w:hAnsi="Verdana" w:cs="Times New Roman"/>
      <w:snapToGrid w:val="0"/>
    </w:rPr>
  </w:style>
  <w:style w:type="table" w:customStyle="1" w:styleId="Tabelraster3">
    <w:name w:val="Tabelraster3"/>
    <w:basedOn w:val="Standaardtabel"/>
    <w:next w:val="Tabelraster"/>
    <w:rsid w:val="00FE185F"/>
    <w:pPr>
      <w:autoSpaceDN/>
      <w:spacing w:line="300" w:lineRule="exact"/>
      <w:textAlignment w:val="auto"/>
    </w:pPr>
    <w:rPr>
      <w:rFonts w:eastAsia="MS Mincho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E185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185F"/>
    <w:rPr>
      <w:rFonts w:ascii="Segoe UI" w:hAnsi="Segoe UI" w:cs="Segoe UI"/>
      <w:color w:val="000000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185F"/>
    <w:pPr>
      <w:autoSpaceDN w:val="0"/>
      <w:textAlignment w:val="baseline"/>
    </w:pPr>
    <w:rPr>
      <w:rFonts w:eastAsia="DejaVu Sans" w:cs="Lohit Hindi"/>
      <w:b/>
      <w:bCs/>
      <w:snapToGrid/>
      <w:color w:val="00000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185F"/>
    <w:rPr>
      <w:rFonts w:ascii="Verdana" w:eastAsia="Times New Roman" w:hAnsi="Verdana" w:cs="Times New Roman"/>
      <w:b/>
      <w:bCs/>
      <w:snapToGrid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47D29"/>
    <w:rPr>
      <w:vertAlign w:val="superscript"/>
    </w:rPr>
  </w:style>
  <w:style w:type="paragraph" w:customStyle="1" w:styleId="Huisstijl-Plattetekstvet">
    <w:name w:val="Huisstijl - Platte tekst (vet)"/>
    <w:basedOn w:val="Standaard"/>
    <w:qFormat/>
    <w:rsid w:val="00264B84"/>
    <w:pPr>
      <w:autoSpaceDN/>
      <w:spacing w:line="284" w:lineRule="exact"/>
      <w:textAlignment w:val="auto"/>
    </w:pPr>
    <w:rPr>
      <w:rFonts w:eastAsia="Calibri" w:cs="Times New Roman"/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5cfed7e7-a1d6-4f5e-9abe-afeb32182e25">P0133-1731194008-5590</_dlc_DocId>
    <_dlc_DocIdUrl xmlns="5cfed7e7-a1d6-4f5e-9abe-afeb32182e25">
      <Url>https://tweedekamer.sharepoint.com/sites/FEZ-Inkoop-Europeseaanbestedingenuitvoeren/_layouts/15/DocIdRedir.aspx?ID=P0133-1731194008-5590</Url>
      <Description>P0133-1731194008-5590</Description>
    </_dlc_DocIdUrl>
    <lcf76f155ced4ddcb4097134ff3c332f xmlns="08a9df33-3ea9-421f-ad4e-4a3c7d21f27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D7BEF80389B428AA3F7FFFEC16AE9" ma:contentTypeVersion="12" ma:contentTypeDescription="Een nieuw document maken." ma:contentTypeScope="" ma:versionID="ceb0d7fbb04b7960e7ca016f04db8581">
  <xsd:schema xmlns:xsd="http://www.w3.org/2001/XMLSchema" xmlns:xs="http://www.w3.org/2001/XMLSchema" xmlns:p="http://schemas.microsoft.com/office/2006/metadata/properties" xmlns:ns1="http://schemas.microsoft.com/sharepoint/v3" xmlns:ns2="5cfed7e7-a1d6-4f5e-9abe-afeb32182e25" xmlns:ns3="08a9df33-3ea9-421f-ad4e-4a3c7d21f278" targetNamespace="http://schemas.microsoft.com/office/2006/metadata/properties" ma:root="true" ma:fieldsID="1a5e7bb4db4775a00e254dd97d8ab81b" ns1:_="" ns2:_="" ns3:_="">
    <xsd:import namespace="http://schemas.microsoft.com/sharepoint/v3"/>
    <xsd:import namespace="5cfed7e7-a1d6-4f5e-9abe-afeb32182e25"/>
    <xsd:import namespace="08a9df33-3ea9-421f-ad4e-4a3c7d21f2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ed7e7-a1d6-4f5e-9abe-afeb32182e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9df33-3ea9-421f-ad4e-4a3c7d21f2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b8c1cdf-23ab-43f3-b52c-9c854cac9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B96290-1260-4F68-AECB-2E95D56DF28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C1E5586-D922-47CE-95BD-29C360D2CF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6BFFE7-3692-4410-B22E-4CBF8CC25C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cfed7e7-a1d6-4f5e-9abe-afeb32182e25"/>
    <ds:schemaRef ds:uri="08a9df33-3ea9-421f-ad4e-4a3c7d21f278"/>
  </ds:schemaRefs>
</ds:datastoreItem>
</file>

<file path=customXml/itemProps4.xml><?xml version="1.0" encoding="utf-8"?>
<ds:datastoreItem xmlns:ds="http://schemas.openxmlformats.org/officeDocument/2006/customXml" ds:itemID="{CA561055-F729-49B1-B87B-DA25A5F2607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72A1482-69DB-47CC-8E40-B109FB0F6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fed7e7-a1d6-4f5e-9abe-afeb32182e25"/>
    <ds:schemaRef ds:uri="08a9df33-3ea9-421f-ad4e-4a3c7d21f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Poot - van Aken, P.</dc:creator>
  <cp:lastModifiedBy>Röben, Fleur</cp:lastModifiedBy>
  <cp:revision>23</cp:revision>
  <dcterms:created xsi:type="dcterms:W3CDTF">2021-07-15T08:04:00Z</dcterms:created>
  <dcterms:modified xsi:type="dcterms:W3CDTF">2026-04-14T11:21:00Z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0x01010052CD7BEF80389B428AA3F7FFFEC16AE9</vt:lpwstr>
  </property>
  <property fmtid="{D5CDD505-2E9C-101B-9397-08002B2CF9AE}" pid="3" name="_dlc_DocIdItemGuid">
    <vt:lpwstr>a52aee15-8c64-46d4-8c42-88321b4002a9</vt:lpwstr>
  </property>
  <property fmtid="{D5CDD505-2E9C-101B-9397-08002B2CF9AE}" pid="4" name="i8059d02f088452aaeb98febffd942f6">
    <vt:lpwstr/>
  </property>
  <property fmtid="{D5CDD505-2E9C-101B-9397-08002B2CF9AE}" pid="5" name="TaxCatchAll">
    <vt:lpwstr>1;#71. Het inkopen en (Europees) aanbesteden van goederen en diensten|1737c6ca-4109-4271-b4a3-6e4e1392d192</vt:lpwstr>
  </property>
  <property fmtid="{D5CDD505-2E9C-101B-9397-08002B2CF9AE}" pid="6" name="k570b61d1c8344118cf7041903a91b3a">
    <vt:lpwstr>71. Het inkopen en (Europees) aanbesteden van goederen en diensten|1737c6ca-4109-4271-b4a3-6e4e1392d192</vt:lpwstr>
  </property>
  <property fmtid="{D5CDD505-2E9C-101B-9397-08002B2CF9AE}" pid="7" name="Dossierstatus">
    <vt:lpwstr>Concept</vt:lpwstr>
  </property>
  <property fmtid="{D5CDD505-2E9C-101B-9397-08002B2CF9AE}" pid="8" name="Process">
    <vt:lpwstr>FEZ Inkoop Europese aanbestedingen uitvoeren</vt:lpwstr>
  </property>
  <property fmtid="{D5CDD505-2E9C-101B-9397-08002B2CF9AE}" pid="9" name="Selectielijstproces">
    <vt:lpwstr>1;#71. Het inkopen en (Europees) aanbesteden van goederen en diensten|1737c6ca-4109-4271-b4a3-6e4e1392d192</vt:lpwstr>
  </property>
  <property fmtid="{D5CDD505-2E9C-101B-9397-08002B2CF9AE}" pid="10" name="Processnummer">
    <vt:lpwstr>P0133</vt:lpwstr>
  </property>
  <property fmtid="{D5CDD505-2E9C-101B-9397-08002B2CF9AE}" pid="11" name="Beperking">
    <vt:lpwstr/>
  </property>
  <property fmtid="{D5CDD505-2E9C-101B-9397-08002B2CF9AE}" pid="12" name="MediaServiceImageTags">
    <vt:lpwstr/>
  </property>
  <property fmtid="{D5CDD505-2E9C-101B-9397-08002B2CF9AE}" pid="13" name="docLang">
    <vt:lpwstr>nl</vt:lpwstr>
  </property>
</Properties>
</file>