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6D54" w14:textId="1CB4D223" w:rsidR="000E6FD4" w:rsidRPr="00E61E91" w:rsidRDefault="00D52A5E" w:rsidP="00D52A5E">
      <w:pPr>
        <w:pStyle w:val="paragraaftitelgeletterd"/>
        <w:numPr>
          <w:ilvl w:val="0"/>
          <w:numId w:val="0"/>
        </w:numPr>
        <w:outlineLvl w:val="1"/>
        <w:rPr>
          <w:rFonts w:ascii="Arial" w:hAnsi="Arial" w:cs="Arial"/>
          <w:color w:val="auto"/>
        </w:rPr>
      </w:pPr>
      <w:bookmarkStart w:id="0" w:name="_Toc533164396"/>
      <w:r w:rsidRPr="00E61E91">
        <w:rPr>
          <w:rFonts w:ascii="Arial" w:hAnsi="Arial" w:cs="Arial"/>
          <w:color w:val="auto"/>
        </w:rPr>
        <w:t xml:space="preserve">Bijlage B - </w:t>
      </w:r>
      <w:r w:rsidR="000E6FD4" w:rsidRPr="00E61E91">
        <w:rPr>
          <w:rFonts w:ascii="Arial" w:hAnsi="Arial" w:cs="Arial"/>
          <w:color w:val="auto"/>
        </w:rPr>
        <w:t>Referentie</w:t>
      </w:r>
      <w:r w:rsidR="00ED408C">
        <w:rPr>
          <w:rFonts w:ascii="Arial" w:hAnsi="Arial" w:cs="Arial"/>
          <w:color w:val="auto"/>
        </w:rPr>
        <w:t>formulier</w:t>
      </w:r>
      <w:bookmarkEnd w:id="0"/>
    </w:p>
    <w:p w14:paraId="22E73245" w14:textId="77777777" w:rsidR="000E6FD4" w:rsidRPr="00E61E91" w:rsidRDefault="000E6FD4" w:rsidP="000E6FD4">
      <w:pPr>
        <w:spacing w:line="360" w:lineRule="auto"/>
        <w:jc w:val="both"/>
        <w:rPr>
          <w:rFonts w:ascii="Arial" w:hAnsi="Arial" w:cs="Arial"/>
        </w:rPr>
      </w:pPr>
    </w:p>
    <w:p w14:paraId="3FB3FCB0" w14:textId="19A74F69" w:rsidR="000E6FD4" w:rsidRDefault="000E6FD4" w:rsidP="004C2EA7">
      <w:pPr>
        <w:spacing w:line="360" w:lineRule="auto"/>
        <w:jc w:val="both"/>
        <w:rPr>
          <w:rFonts w:ascii="Arial" w:hAnsi="Arial" w:cs="Arial"/>
        </w:rPr>
      </w:pPr>
      <w:r w:rsidRPr="00E61E91">
        <w:rPr>
          <w:rFonts w:ascii="Arial" w:hAnsi="Arial" w:cs="Arial"/>
        </w:rPr>
        <w:t>Opgave ten behoeve van de openbare aanbesteding</w:t>
      </w:r>
      <w:r w:rsidR="00ED408C">
        <w:rPr>
          <w:rFonts w:ascii="Arial" w:hAnsi="Arial" w:cs="Arial"/>
        </w:rPr>
        <w:t xml:space="preserve"> </w:t>
      </w:r>
      <w:r w:rsidR="00905AF0">
        <w:rPr>
          <w:rFonts w:ascii="Arial" w:hAnsi="Arial" w:cs="Arial"/>
        </w:rPr>
        <w:t xml:space="preserve">SKD </w:t>
      </w:r>
      <w:r w:rsidR="00A31B5A">
        <w:rPr>
          <w:rFonts w:ascii="Arial" w:hAnsi="Arial" w:cs="Arial"/>
        </w:rPr>
        <w:t>Conserveringsonderhoud MM Den Helder</w:t>
      </w:r>
      <w:r w:rsidR="00905AF0">
        <w:rPr>
          <w:rFonts w:ascii="Arial" w:hAnsi="Arial" w:cs="Arial"/>
        </w:rPr>
        <w:t xml:space="preserve"> 2026</w:t>
      </w:r>
      <w:r w:rsidR="00A21798" w:rsidRPr="00A21798">
        <w:rPr>
          <w:rFonts w:ascii="Arial" w:hAnsi="Arial" w:cs="Arial"/>
        </w:rPr>
        <w:t xml:space="preserve"> </w:t>
      </w:r>
      <w:r w:rsidR="006D7FD2">
        <w:rPr>
          <w:rFonts w:ascii="Arial" w:hAnsi="Arial" w:cs="Arial"/>
        </w:rPr>
        <w:t xml:space="preserve">ten behoeve van de </w:t>
      </w:r>
      <w:r w:rsidR="004C2EA7">
        <w:rPr>
          <w:rFonts w:ascii="Arial" w:hAnsi="Arial" w:cs="Arial"/>
        </w:rPr>
        <w:t>Stichting Koninklijke Defensiemusea.</w:t>
      </w:r>
    </w:p>
    <w:p w14:paraId="7709FBEE" w14:textId="77777777" w:rsidR="004C2EA7" w:rsidRPr="008F7576" w:rsidRDefault="004C2EA7" w:rsidP="004C2EA7">
      <w:pPr>
        <w:pStyle w:val="Plattetekst"/>
        <w:rPr>
          <w:rFonts w:ascii="Arial" w:hAnsi="Arial" w:cs="Arial"/>
        </w:rPr>
      </w:pPr>
    </w:p>
    <w:p w14:paraId="7675A382" w14:textId="0CD4F8C8" w:rsidR="008F7576" w:rsidRPr="00BD00E5" w:rsidRDefault="004F1DEF" w:rsidP="004F2950">
      <w:pPr>
        <w:spacing w:line="360" w:lineRule="auto"/>
        <w:rPr>
          <w:rFonts w:ascii="Arial" w:hAnsi="Arial" w:cs="Arial"/>
        </w:rPr>
      </w:pPr>
      <w:proofErr w:type="gramStart"/>
      <w:r w:rsidRPr="004F1DEF">
        <w:rPr>
          <w:rFonts w:ascii="Arial" w:hAnsi="Arial" w:cs="Arial"/>
        </w:rPr>
        <w:t>Teneinde</w:t>
      </w:r>
      <w:proofErr w:type="gramEnd"/>
      <w:r w:rsidRPr="004F1DEF">
        <w:rPr>
          <w:rFonts w:ascii="Arial" w:hAnsi="Arial" w:cs="Arial"/>
        </w:rPr>
        <w:t xml:space="preserve"> de technische geschiktheid van inschrijver aan te tonen wordt verzocht één (1) of twee (2) eigen referenties op te geven. Middels deze referentie(s) dient u ervaring aan te tonen met betrekking tot de volgende uit de raamovereenkomst voortvloeiende en verwachte kerncompetenties: </w:t>
      </w:r>
      <w:r w:rsidR="008F7576" w:rsidRPr="00BD00E5">
        <w:rPr>
          <w:rFonts w:ascii="Arial" w:hAnsi="Arial" w:cs="Arial"/>
        </w:rPr>
        <w:t xml:space="preserve"> </w:t>
      </w:r>
    </w:p>
    <w:p w14:paraId="44BCF9EA" w14:textId="77777777" w:rsidR="00DB0905" w:rsidRPr="003B29F4" w:rsidRDefault="00DB0905" w:rsidP="00DB0905">
      <w:pPr>
        <w:ind w:left="851" w:hanging="851"/>
        <w:jc w:val="both"/>
        <w:rPr>
          <w:rFonts w:ascii="Arial" w:hAnsi="Arial" w:cs="Arial"/>
        </w:rPr>
      </w:pPr>
      <w:r w:rsidRPr="003B29F4">
        <w:rPr>
          <w:rFonts w:ascii="Arial" w:hAnsi="Arial" w:cs="Arial"/>
        </w:rPr>
        <w:t>KC1)</w:t>
      </w:r>
      <w:r w:rsidRPr="003B29F4">
        <w:rPr>
          <w:rFonts w:ascii="Arial" w:hAnsi="Arial" w:cs="Arial"/>
        </w:rPr>
        <w:tab/>
        <w:t>Ervaring in de afgelopen drie kalenderjaren met betrekking tot de uitvoering van conserveringsonderhoud aan metalen erfgoed</w:t>
      </w:r>
      <w:r w:rsidRPr="003B29F4">
        <w:rPr>
          <w:rFonts w:ascii="Cambria Math" w:hAnsi="Cambria Math" w:cs="Cambria Math"/>
        </w:rPr>
        <w:t>‑</w:t>
      </w:r>
      <w:r w:rsidRPr="003B29F4">
        <w:rPr>
          <w:rFonts w:ascii="Arial" w:hAnsi="Arial" w:cs="Arial"/>
        </w:rPr>
        <w:t>, cultuurhistorische of museumobjecten in de buitenlucht, waarbij de werkzaamheden in hoofdzaak bestonden uit corrosiebestrijding, voorbehandeling van ondergronden en herstel en opbouw van conserverings</w:t>
      </w:r>
      <w:r w:rsidRPr="003B29F4">
        <w:rPr>
          <w:rFonts w:ascii="Cambria Math" w:hAnsi="Cambria Math" w:cs="Cambria Math"/>
        </w:rPr>
        <w:t>‑</w:t>
      </w:r>
      <w:r w:rsidRPr="003B29F4">
        <w:rPr>
          <w:rFonts w:ascii="Arial" w:hAnsi="Arial" w:cs="Arial"/>
        </w:rPr>
        <w:t xml:space="preserve"> en verfsystemen. De referentieopdracht had een omvang van ten minste € 80.000 exclusief btw.</w:t>
      </w:r>
    </w:p>
    <w:p w14:paraId="20CC646B" w14:textId="77777777" w:rsidR="00DB0905" w:rsidRPr="00DB0905" w:rsidRDefault="00DB0905" w:rsidP="00DB0905">
      <w:pPr>
        <w:ind w:left="851" w:hanging="851"/>
        <w:jc w:val="both"/>
        <w:rPr>
          <w:rFonts w:ascii="Arial" w:hAnsi="Arial" w:cs="Arial"/>
        </w:rPr>
      </w:pPr>
      <w:r w:rsidRPr="003B29F4">
        <w:rPr>
          <w:rFonts w:ascii="Arial" w:hAnsi="Arial" w:cs="Arial"/>
        </w:rPr>
        <w:t>KC2)      Ervaring in de afgelopen drie kalenderjaren met betrekking tot de uitvoering van conserverings</w:t>
      </w:r>
      <w:r w:rsidRPr="003B29F4">
        <w:rPr>
          <w:rFonts w:ascii="Arial" w:hAnsi="Arial" w:cs="Arial"/>
        </w:rPr>
        <w:noBreakHyphen/>
        <w:t xml:space="preserve"> of schilderonderhoud aan metalen maritieme of anderszins watergebonden objecten (zoals schepen, pontons, kades of vergelijkbare constructies), waarbij de werkzaamheden in hoofdzaak bestonden uit corrosiebestrijding, voorbehandeling van ondergronden en herstel en opbouw van conserverings</w:t>
      </w:r>
      <w:r w:rsidRPr="003B29F4">
        <w:rPr>
          <w:rFonts w:ascii="Arial" w:hAnsi="Arial" w:cs="Arial"/>
        </w:rPr>
        <w:noBreakHyphen/>
        <w:t xml:space="preserve"> en verfsystemen in of direct grenzend aan een wateromgeving (brak of zout). De referentieopdracht had een omvang van ten minste € 80.000 exclusief btw. </w:t>
      </w:r>
    </w:p>
    <w:p w14:paraId="752EB340" w14:textId="47917B78" w:rsidR="005733A1" w:rsidRPr="00DB0905" w:rsidRDefault="005733A1" w:rsidP="00A00DAE">
      <w:pPr>
        <w:pStyle w:val="Plattetekst"/>
        <w:spacing w:line="360" w:lineRule="auto"/>
        <w:ind w:left="720"/>
        <w:rPr>
          <w:rFonts w:ascii="Arial" w:hAnsi="Arial" w:cs="Arial"/>
        </w:rPr>
      </w:pPr>
    </w:p>
    <w:p w14:paraId="62B10473" w14:textId="77777777" w:rsidR="00DB4B35" w:rsidRPr="00DB4B35" w:rsidRDefault="00DB4B35" w:rsidP="00DB4B35">
      <w:pPr>
        <w:spacing w:line="360" w:lineRule="auto"/>
        <w:jc w:val="both"/>
        <w:rPr>
          <w:rFonts w:ascii="Arial" w:hAnsi="Arial" w:cs="Arial"/>
        </w:rPr>
      </w:pPr>
      <w:r w:rsidRPr="00DB4B35">
        <w:rPr>
          <w:rFonts w:ascii="Arial" w:hAnsi="Arial" w:cs="Arial"/>
        </w:rPr>
        <w:t>De inschrijver kan aan deze geschiktheidseis voldoen met twee afzonderlijke referentieopdrachten die ieder aan één van de kerncompetenties voldoen, of met één referentieopdracht waarin aantoonbaar beide kerncompetenties zijn vervuld.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5"/>
      </w:tblGrid>
      <w:tr w:rsidR="000E6FD4" w:rsidRPr="00E61E91" w14:paraId="6A9DEABC" w14:textId="77777777" w:rsidTr="00876131">
        <w:trPr>
          <w:trHeight w:val="238"/>
        </w:trPr>
        <w:tc>
          <w:tcPr>
            <w:tcW w:w="2972" w:type="dxa"/>
          </w:tcPr>
          <w:p w14:paraId="2F198101" w14:textId="77777777" w:rsidR="000E6FD4" w:rsidRPr="00E61E91" w:rsidRDefault="000E6FD4" w:rsidP="00BD39AA">
            <w:pPr>
              <w:pStyle w:val="Plattetekst"/>
              <w:spacing w:line="360" w:lineRule="auto"/>
              <w:rPr>
                <w:rFonts w:ascii="Arial" w:hAnsi="Arial" w:cs="Arial"/>
                <w:b/>
                <w:bCs/>
              </w:rPr>
            </w:pPr>
            <w:r w:rsidRPr="00E61E91">
              <w:rPr>
                <w:rFonts w:ascii="Arial" w:hAnsi="Arial" w:cs="Arial"/>
              </w:rPr>
              <w:t>Opdrachtgever:</w:t>
            </w:r>
          </w:p>
        </w:tc>
        <w:tc>
          <w:tcPr>
            <w:tcW w:w="6095" w:type="dxa"/>
          </w:tcPr>
          <w:p w14:paraId="0076DA36" w14:textId="77777777" w:rsidR="000E6FD4" w:rsidRPr="00E61E91" w:rsidRDefault="000E6FD4" w:rsidP="00BD39AA">
            <w:pPr>
              <w:pStyle w:val="Plattetekst"/>
              <w:spacing w:line="360" w:lineRule="auto"/>
              <w:rPr>
                <w:rFonts w:ascii="Arial" w:hAnsi="Arial" w:cs="Arial"/>
              </w:rPr>
            </w:pPr>
          </w:p>
        </w:tc>
      </w:tr>
      <w:tr w:rsidR="000E6FD4" w:rsidRPr="00E61E91" w14:paraId="6D74F79A" w14:textId="77777777" w:rsidTr="00876131">
        <w:trPr>
          <w:trHeight w:val="238"/>
        </w:trPr>
        <w:tc>
          <w:tcPr>
            <w:tcW w:w="2972" w:type="dxa"/>
          </w:tcPr>
          <w:p w14:paraId="47431314" w14:textId="77777777" w:rsidR="000E6FD4" w:rsidRPr="00E61E91" w:rsidRDefault="000E6FD4" w:rsidP="00BD39AA">
            <w:pPr>
              <w:pStyle w:val="Plattetekst"/>
              <w:spacing w:line="360" w:lineRule="auto"/>
              <w:rPr>
                <w:rFonts w:ascii="Arial" w:hAnsi="Arial" w:cs="Arial"/>
              </w:rPr>
            </w:pPr>
            <w:r w:rsidRPr="00E61E91">
              <w:rPr>
                <w:rFonts w:ascii="Arial" w:hAnsi="Arial" w:cs="Arial"/>
              </w:rPr>
              <w:t xml:space="preserve">Contactpersoon: </w:t>
            </w:r>
          </w:p>
        </w:tc>
        <w:tc>
          <w:tcPr>
            <w:tcW w:w="6095" w:type="dxa"/>
          </w:tcPr>
          <w:p w14:paraId="733FB0F7" w14:textId="77777777" w:rsidR="000E6FD4" w:rsidRPr="00E61E91" w:rsidRDefault="000E6FD4" w:rsidP="00BD39AA">
            <w:pPr>
              <w:pStyle w:val="Plattetekst"/>
              <w:spacing w:line="360" w:lineRule="auto"/>
              <w:rPr>
                <w:rFonts w:ascii="Arial" w:hAnsi="Arial" w:cs="Arial"/>
              </w:rPr>
            </w:pPr>
          </w:p>
        </w:tc>
      </w:tr>
      <w:tr w:rsidR="000E6FD4" w:rsidRPr="00E61E91" w14:paraId="3BA3F113" w14:textId="77777777" w:rsidTr="00876131">
        <w:trPr>
          <w:trHeight w:val="238"/>
        </w:trPr>
        <w:tc>
          <w:tcPr>
            <w:tcW w:w="2972" w:type="dxa"/>
          </w:tcPr>
          <w:p w14:paraId="3B4BC329" w14:textId="77777777" w:rsidR="000E6FD4" w:rsidRPr="00E61E91" w:rsidRDefault="000E6FD4" w:rsidP="00BD39AA">
            <w:pPr>
              <w:pStyle w:val="Plattetekst"/>
              <w:spacing w:line="360" w:lineRule="auto"/>
              <w:rPr>
                <w:rFonts w:ascii="Arial" w:hAnsi="Arial" w:cs="Arial"/>
              </w:rPr>
            </w:pPr>
            <w:r w:rsidRPr="00E61E91">
              <w:rPr>
                <w:rFonts w:ascii="Arial" w:hAnsi="Arial" w:cs="Arial"/>
              </w:rPr>
              <w:t>Telefoonnummer:</w:t>
            </w:r>
          </w:p>
        </w:tc>
        <w:tc>
          <w:tcPr>
            <w:tcW w:w="6095" w:type="dxa"/>
          </w:tcPr>
          <w:p w14:paraId="648ACB3E" w14:textId="77777777" w:rsidR="000E6FD4" w:rsidRPr="00E61E91" w:rsidRDefault="000E6FD4" w:rsidP="00BD39AA">
            <w:pPr>
              <w:pStyle w:val="Plattetekst"/>
              <w:spacing w:line="360" w:lineRule="auto"/>
              <w:rPr>
                <w:rFonts w:ascii="Arial" w:hAnsi="Arial" w:cs="Arial"/>
              </w:rPr>
            </w:pPr>
          </w:p>
        </w:tc>
      </w:tr>
      <w:tr w:rsidR="000E6FD4" w:rsidRPr="00E61E91" w14:paraId="2735A986" w14:textId="77777777" w:rsidTr="00876131">
        <w:trPr>
          <w:trHeight w:val="238"/>
        </w:trPr>
        <w:tc>
          <w:tcPr>
            <w:tcW w:w="2972" w:type="dxa"/>
          </w:tcPr>
          <w:p w14:paraId="1B6440CB" w14:textId="77777777" w:rsidR="000E6FD4" w:rsidRPr="00E61E91" w:rsidRDefault="000E6FD4" w:rsidP="00BD39AA">
            <w:pPr>
              <w:pStyle w:val="Plattetekst"/>
              <w:spacing w:line="360" w:lineRule="auto"/>
              <w:rPr>
                <w:rFonts w:ascii="Arial" w:hAnsi="Arial" w:cs="Arial"/>
              </w:rPr>
            </w:pPr>
            <w:r w:rsidRPr="00E61E91">
              <w:rPr>
                <w:rFonts w:ascii="Arial" w:hAnsi="Arial" w:cs="Arial"/>
              </w:rPr>
              <w:t xml:space="preserve">Periode van uitvoering: </w:t>
            </w:r>
          </w:p>
        </w:tc>
        <w:tc>
          <w:tcPr>
            <w:tcW w:w="6095" w:type="dxa"/>
          </w:tcPr>
          <w:p w14:paraId="70166BE2" w14:textId="77777777" w:rsidR="000E6FD4" w:rsidRPr="00E61E91" w:rsidRDefault="000E6FD4" w:rsidP="00BD39AA">
            <w:pPr>
              <w:pStyle w:val="Plattetekst"/>
              <w:spacing w:line="360" w:lineRule="auto"/>
              <w:rPr>
                <w:rFonts w:ascii="Arial" w:hAnsi="Arial" w:cs="Arial"/>
              </w:rPr>
            </w:pPr>
          </w:p>
        </w:tc>
      </w:tr>
      <w:tr w:rsidR="000E6FD4" w:rsidRPr="00E61E91" w14:paraId="5A2F9D16" w14:textId="77777777" w:rsidTr="00876131">
        <w:trPr>
          <w:trHeight w:val="2346"/>
        </w:trPr>
        <w:tc>
          <w:tcPr>
            <w:tcW w:w="2972" w:type="dxa"/>
          </w:tcPr>
          <w:p w14:paraId="566071DA" w14:textId="412A0830" w:rsidR="000E6FD4" w:rsidRPr="00E61E91" w:rsidRDefault="00914122" w:rsidP="00D35DE4">
            <w:pPr>
              <w:pStyle w:val="Plattetekst"/>
              <w:spacing w:line="360" w:lineRule="auto"/>
              <w:rPr>
                <w:rFonts w:ascii="Arial" w:hAnsi="Arial" w:cs="Arial"/>
                <w:b/>
                <w:bCs/>
              </w:rPr>
            </w:pPr>
            <w:r>
              <w:rPr>
                <w:rFonts w:ascii="Arial" w:hAnsi="Arial" w:cs="Arial"/>
              </w:rPr>
              <w:t>O</w:t>
            </w:r>
            <w:r w:rsidR="000E6FD4" w:rsidRPr="00E61E91">
              <w:rPr>
                <w:rFonts w:ascii="Arial" w:hAnsi="Arial" w:cs="Arial"/>
              </w:rPr>
              <w:t>mschrijving</w:t>
            </w:r>
            <w:r w:rsidR="00970339" w:rsidRPr="00E61E91">
              <w:rPr>
                <w:rFonts w:ascii="Arial" w:hAnsi="Arial" w:cs="Arial"/>
              </w:rPr>
              <w:t xml:space="preserve"> </w:t>
            </w:r>
            <w:r w:rsidR="00D35DE4">
              <w:rPr>
                <w:rFonts w:ascii="Arial" w:hAnsi="Arial" w:cs="Arial"/>
              </w:rPr>
              <w:t>werkzaamheden</w:t>
            </w:r>
            <w:r w:rsidR="00DB4B35">
              <w:rPr>
                <w:rFonts w:ascii="Arial" w:hAnsi="Arial" w:cs="Arial"/>
              </w:rPr>
              <w:t xml:space="preserve"> KC1</w:t>
            </w:r>
            <w:r w:rsidR="00D35DE4">
              <w:rPr>
                <w:rFonts w:ascii="Arial" w:hAnsi="Arial" w:cs="Arial"/>
              </w:rPr>
              <w:t>:</w:t>
            </w:r>
          </w:p>
        </w:tc>
        <w:tc>
          <w:tcPr>
            <w:tcW w:w="6095" w:type="dxa"/>
          </w:tcPr>
          <w:p w14:paraId="0667FEFF" w14:textId="77777777" w:rsidR="000E6FD4" w:rsidRPr="00E61E91" w:rsidRDefault="000E6FD4" w:rsidP="00BD39AA">
            <w:pPr>
              <w:pStyle w:val="Plattetekst"/>
              <w:spacing w:line="360" w:lineRule="auto"/>
              <w:rPr>
                <w:rFonts w:ascii="Arial" w:hAnsi="Arial" w:cs="Arial"/>
              </w:rPr>
            </w:pPr>
          </w:p>
          <w:p w14:paraId="30DAEFD5" w14:textId="77777777" w:rsidR="000E6FD4" w:rsidRPr="00E61E91" w:rsidRDefault="000E6FD4" w:rsidP="00BD39AA">
            <w:pPr>
              <w:pStyle w:val="Plattetekst"/>
              <w:spacing w:line="360" w:lineRule="auto"/>
              <w:rPr>
                <w:rFonts w:ascii="Arial" w:hAnsi="Arial" w:cs="Arial"/>
              </w:rPr>
            </w:pPr>
          </w:p>
        </w:tc>
      </w:tr>
      <w:tr w:rsidR="00DB4B35" w:rsidRPr="00E61E91" w14:paraId="38140D56" w14:textId="77777777" w:rsidTr="00876131">
        <w:trPr>
          <w:trHeight w:val="2394"/>
        </w:trPr>
        <w:tc>
          <w:tcPr>
            <w:tcW w:w="2972" w:type="dxa"/>
          </w:tcPr>
          <w:p w14:paraId="4BF7FA7A" w14:textId="4E4D4F9C" w:rsidR="00DB4B35" w:rsidRPr="00E61E91" w:rsidRDefault="00DB4B35" w:rsidP="00F942E5">
            <w:pPr>
              <w:pStyle w:val="Plattetekst"/>
              <w:spacing w:line="360" w:lineRule="auto"/>
              <w:rPr>
                <w:rFonts w:ascii="Arial" w:hAnsi="Arial" w:cs="Arial"/>
                <w:b/>
                <w:bCs/>
              </w:rPr>
            </w:pPr>
            <w:r>
              <w:rPr>
                <w:rFonts w:ascii="Arial" w:hAnsi="Arial" w:cs="Arial"/>
              </w:rPr>
              <w:t>O</w:t>
            </w:r>
            <w:r w:rsidRPr="00E61E91">
              <w:rPr>
                <w:rFonts w:ascii="Arial" w:hAnsi="Arial" w:cs="Arial"/>
              </w:rPr>
              <w:t xml:space="preserve">mschrijving </w:t>
            </w:r>
            <w:r>
              <w:rPr>
                <w:rFonts w:ascii="Arial" w:hAnsi="Arial" w:cs="Arial"/>
              </w:rPr>
              <w:t>werkzaamheden KC2:</w:t>
            </w:r>
          </w:p>
        </w:tc>
        <w:tc>
          <w:tcPr>
            <w:tcW w:w="6095" w:type="dxa"/>
          </w:tcPr>
          <w:p w14:paraId="035104A6" w14:textId="77777777" w:rsidR="00DB4B35" w:rsidRPr="00E61E91" w:rsidRDefault="00DB4B35" w:rsidP="00F942E5">
            <w:pPr>
              <w:pStyle w:val="Plattetekst"/>
              <w:spacing w:line="360" w:lineRule="auto"/>
              <w:rPr>
                <w:rFonts w:ascii="Arial" w:hAnsi="Arial" w:cs="Arial"/>
              </w:rPr>
            </w:pPr>
          </w:p>
          <w:p w14:paraId="7308EA5E" w14:textId="77777777" w:rsidR="00DB4B35" w:rsidRPr="00E61E91" w:rsidRDefault="00DB4B35" w:rsidP="00F942E5">
            <w:pPr>
              <w:pStyle w:val="Plattetekst"/>
              <w:spacing w:line="360" w:lineRule="auto"/>
              <w:rPr>
                <w:rFonts w:ascii="Arial" w:hAnsi="Arial" w:cs="Arial"/>
              </w:rPr>
            </w:pPr>
          </w:p>
        </w:tc>
      </w:tr>
      <w:tr w:rsidR="008F7576" w:rsidRPr="00E61E91" w14:paraId="5B63DB01" w14:textId="77777777" w:rsidTr="00876131">
        <w:trPr>
          <w:trHeight w:val="441"/>
        </w:trPr>
        <w:tc>
          <w:tcPr>
            <w:tcW w:w="2972" w:type="dxa"/>
          </w:tcPr>
          <w:p w14:paraId="170DCACA" w14:textId="0EBE379D" w:rsidR="008F7576" w:rsidRDefault="00A773E5" w:rsidP="00D35DE4">
            <w:pPr>
              <w:pStyle w:val="Plattetekst"/>
              <w:spacing w:line="360" w:lineRule="auto"/>
              <w:rPr>
                <w:rFonts w:ascii="Arial" w:hAnsi="Arial" w:cs="Arial"/>
              </w:rPr>
            </w:pPr>
            <w:r>
              <w:rPr>
                <w:rFonts w:ascii="Arial" w:hAnsi="Arial" w:cs="Arial"/>
              </w:rPr>
              <w:t>O</w:t>
            </w:r>
            <w:r w:rsidR="008F7576">
              <w:rPr>
                <w:rFonts w:ascii="Arial" w:hAnsi="Arial" w:cs="Arial"/>
              </w:rPr>
              <w:t>pdracht</w:t>
            </w:r>
            <w:r>
              <w:rPr>
                <w:rFonts w:ascii="Arial" w:hAnsi="Arial" w:cs="Arial"/>
              </w:rPr>
              <w:t>waarde</w:t>
            </w:r>
          </w:p>
        </w:tc>
        <w:tc>
          <w:tcPr>
            <w:tcW w:w="6095" w:type="dxa"/>
          </w:tcPr>
          <w:p w14:paraId="07296DBF" w14:textId="77777777" w:rsidR="008F7576" w:rsidRPr="00E61E91" w:rsidRDefault="008F7576" w:rsidP="00BD39AA">
            <w:pPr>
              <w:pStyle w:val="Plattetekst"/>
              <w:spacing w:line="360" w:lineRule="auto"/>
              <w:rPr>
                <w:rFonts w:ascii="Arial" w:hAnsi="Arial" w:cs="Arial"/>
              </w:rPr>
            </w:pPr>
          </w:p>
        </w:tc>
      </w:tr>
    </w:tbl>
    <w:p w14:paraId="07A5DEA4" w14:textId="77777777" w:rsidR="005733A1" w:rsidRDefault="005733A1" w:rsidP="00DB4B35">
      <w:pPr>
        <w:pStyle w:val="Plattetekst"/>
      </w:pPr>
    </w:p>
    <w:sectPr w:rsidR="005733A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CA7D" w14:textId="77777777" w:rsidR="00FF4199" w:rsidRDefault="00FF4199" w:rsidP="007C6D36">
      <w:r>
        <w:separator/>
      </w:r>
    </w:p>
  </w:endnote>
  <w:endnote w:type="continuationSeparator" w:id="0">
    <w:p w14:paraId="67DAADA3" w14:textId="77777777" w:rsidR="00FF4199" w:rsidRDefault="00FF4199" w:rsidP="007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30F4" w14:textId="33E6E90C" w:rsidR="00683E86" w:rsidRPr="00683E86" w:rsidRDefault="001A58E1">
    <w:pPr>
      <w:pStyle w:val="Voettekst"/>
      <w:rPr>
        <w:rFonts w:ascii="Arial" w:hAnsi="Arial" w:cs="Arial"/>
        <w:sz w:val="16"/>
        <w:szCs w:val="16"/>
      </w:rPr>
    </w:pPr>
    <w:r>
      <w:rPr>
        <w:rFonts w:ascii="Arial" w:hAnsi="Arial" w:cs="Arial"/>
        <w:sz w:val="16"/>
        <w:szCs w:val="16"/>
      </w:rPr>
      <w:t>Bijlage B –</w:t>
    </w:r>
    <w:r w:rsidR="007C6D36" w:rsidRPr="00683E86">
      <w:rPr>
        <w:rFonts w:ascii="Arial" w:hAnsi="Arial" w:cs="Arial"/>
        <w:sz w:val="16"/>
        <w:szCs w:val="16"/>
      </w:rPr>
      <w:t xml:space="preserve"> Referentieformulier </w:t>
    </w:r>
    <w:r w:rsidR="00B064E1">
      <w:rPr>
        <w:rFonts w:ascii="Arial" w:hAnsi="Arial" w:cs="Arial"/>
        <w:sz w:val="16"/>
        <w:szCs w:val="16"/>
      </w:rPr>
      <w:t>SKD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10FA6" w14:textId="77777777" w:rsidR="00FF4199" w:rsidRDefault="00FF4199" w:rsidP="007C6D36">
      <w:r>
        <w:separator/>
      </w:r>
    </w:p>
  </w:footnote>
  <w:footnote w:type="continuationSeparator" w:id="0">
    <w:p w14:paraId="22A88889" w14:textId="77777777" w:rsidR="00FF4199" w:rsidRDefault="00FF4199" w:rsidP="007C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F6F2" w14:textId="5275D31D" w:rsidR="003476AB" w:rsidRDefault="006534FF" w:rsidP="003476AB">
    <w:pPr>
      <w:pStyle w:val="Koptekst"/>
      <w:jc w:val="right"/>
    </w:pPr>
    <w:r>
      <w:rPr>
        <w:rFonts w:cs="Arial"/>
        <w:noProof/>
      </w:rPr>
      <w:drawing>
        <wp:inline distT="0" distB="0" distL="0" distR="0" wp14:anchorId="0D30D93A" wp14:editId="260A49CF">
          <wp:extent cx="856259" cy="324036"/>
          <wp:effectExtent l="0" t="0" r="1270" b="0"/>
          <wp:docPr id="1077202150" name="Afbeelding 3" descr="Afbeelding met tekst, Lettertype, ontwerp,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02150" name="Afbeelding 3" descr="Afbeelding met tekst, Lettertype, ontwerp, typografi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24" cy="330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8A"/>
    <w:multiLevelType w:val="hybridMultilevel"/>
    <w:tmpl w:val="C2248A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777C1D"/>
    <w:multiLevelType w:val="hybridMultilevel"/>
    <w:tmpl w:val="B254ADC0"/>
    <w:lvl w:ilvl="0" w:tplc="091AAA74">
      <w:start w:val="1"/>
      <w:numFmt w:val="upperLetter"/>
      <w:pStyle w:val="paragraaftitelgeletterd"/>
      <w:lvlText w:val="%1."/>
      <w:lvlJc w:val="left"/>
      <w:pPr>
        <w:tabs>
          <w:tab w:val="num" w:pos="340"/>
        </w:tabs>
        <w:ind w:left="340" w:hanging="340"/>
      </w:pPr>
      <w:rPr>
        <w:rFonts w:ascii="Times New Roman" w:hAnsi="Times New Roman" w:cs="Times New Roman" w:hint="default"/>
        <w:b/>
        <w:i w:val="0"/>
        <w:color w:val="auto"/>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D523392"/>
    <w:multiLevelType w:val="hybridMultilevel"/>
    <w:tmpl w:val="4F447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6D0E9E"/>
    <w:multiLevelType w:val="hybridMultilevel"/>
    <w:tmpl w:val="B0C0274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1755755">
    <w:abstractNumId w:val="1"/>
  </w:num>
  <w:num w:numId="2" w16cid:durableId="377895446">
    <w:abstractNumId w:val="2"/>
  </w:num>
  <w:num w:numId="3" w16cid:durableId="1782723032">
    <w:abstractNumId w:val="0"/>
  </w:num>
  <w:num w:numId="4" w16cid:durableId="1976177807">
    <w:abstractNumId w:val="3"/>
  </w:num>
  <w:num w:numId="5" w16cid:durableId="1934628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D4"/>
    <w:rsid w:val="00026204"/>
    <w:rsid w:val="000B3261"/>
    <w:rsid w:val="000E6FD4"/>
    <w:rsid w:val="001A58E1"/>
    <w:rsid w:val="0020420C"/>
    <w:rsid w:val="003476AB"/>
    <w:rsid w:val="003B29F4"/>
    <w:rsid w:val="004147CA"/>
    <w:rsid w:val="004246AC"/>
    <w:rsid w:val="004372C8"/>
    <w:rsid w:val="00471DE0"/>
    <w:rsid w:val="004A2FFD"/>
    <w:rsid w:val="004C2EA7"/>
    <w:rsid w:val="004F1DEF"/>
    <w:rsid w:val="004F2950"/>
    <w:rsid w:val="00556DE4"/>
    <w:rsid w:val="005733A1"/>
    <w:rsid w:val="006534FF"/>
    <w:rsid w:val="00683E86"/>
    <w:rsid w:val="006D7FD2"/>
    <w:rsid w:val="007308E2"/>
    <w:rsid w:val="00752018"/>
    <w:rsid w:val="0078109C"/>
    <w:rsid w:val="00785CF6"/>
    <w:rsid w:val="007C464E"/>
    <w:rsid w:val="007C6D36"/>
    <w:rsid w:val="00821A8C"/>
    <w:rsid w:val="00876131"/>
    <w:rsid w:val="008F7576"/>
    <w:rsid w:val="00905AF0"/>
    <w:rsid w:val="00914122"/>
    <w:rsid w:val="00970339"/>
    <w:rsid w:val="009C0403"/>
    <w:rsid w:val="009C737B"/>
    <w:rsid w:val="00A00DAE"/>
    <w:rsid w:val="00A21798"/>
    <w:rsid w:val="00A31B5A"/>
    <w:rsid w:val="00A773E5"/>
    <w:rsid w:val="00A931E2"/>
    <w:rsid w:val="00AB76F1"/>
    <w:rsid w:val="00B064E1"/>
    <w:rsid w:val="00B4054F"/>
    <w:rsid w:val="00BD00E5"/>
    <w:rsid w:val="00C07B43"/>
    <w:rsid w:val="00C745C5"/>
    <w:rsid w:val="00D35DE4"/>
    <w:rsid w:val="00D52A5E"/>
    <w:rsid w:val="00DB0905"/>
    <w:rsid w:val="00DB4B35"/>
    <w:rsid w:val="00E11A8C"/>
    <w:rsid w:val="00E171EF"/>
    <w:rsid w:val="00E22EF7"/>
    <w:rsid w:val="00E61E91"/>
    <w:rsid w:val="00ED408C"/>
    <w:rsid w:val="00EE24BD"/>
    <w:rsid w:val="00F27558"/>
    <w:rsid w:val="00F51186"/>
    <w:rsid w:val="00F57855"/>
    <w:rsid w:val="00F75442"/>
    <w:rsid w:val="00FF4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B59AF"/>
  <w15:chartTrackingRefBased/>
  <w15:docId w15:val="{F189D974-A408-4DF3-8570-5ACD9E87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Plattetekst"/>
    <w:qFormat/>
    <w:rsid w:val="000E6FD4"/>
    <w:pPr>
      <w:spacing w:after="0" w:line="240" w:lineRule="auto"/>
    </w:pPr>
    <w:rPr>
      <w:rFonts w:ascii="Verdana" w:eastAsia="SimSun" w:hAnsi="Verdana" w:cs="Times New Roman"/>
      <w:snapToGrid w:val="0"/>
      <w:kern w:val="2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0E6FD4"/>
  </w:style>
  <w:style w:type="character" w:customStyle="1" w:styleId="PlattetekstChar">
    <w:name w:val="Platte tekst Char"/>
    <w:basedOn w:val="Standaardalinea-lettertype"/>
    <w:link w:val="Plattetekst"/>
    <w:rsid w:val="000E6FD4"/>
    <w:rPr>
      <w:rFonts w:ascii="Verdana" w:eastAsia="SimSun" w:hAnsi="Verdana" w:cs="Times New Roman"/>
      <w:snapToGrid w:val="0"/>
      <w:kern w:val="20"/>
      <w:sz w:val="20"/>
      <w:szCs w:val="20"/>
    </w:rPr>
  </w:style>
  <w:style w:type="paragraph" w:customStyle="1" w:styleId="paragraaftitelgeletterd">
    <w:name w:val="paragraaftitel geletterd"/>
    <w:basedOn w:val="Standaard"/>
    <w:next w:val="Standaard"/>
    <w:rsid w:val="000E6FD4"/>
    <w:pPr>
      <w:numPr>
        <w:numId w:val="1"/>
      </w:numPr>
      <w:tabs>
        <w:tab w:val="left" w:pos="567"/>
      </w:tabs>
      <w:spacing w:line="360" w:lineRule="auto"/>
    </w:pPr>
    <w:rPr>
      <w:b/>
      <w:color w:val="FF9900"/>
    </w:rPr>
  </w:style>
  <w:style w:type="paragraph" w:customStyle="1" w:styleId="Eigenafdeling">
    <w:name w:val="Eigen afdeling"/>
    <w:basedOn w:val="Standaard"/>
    <w:rsid w:val="00970339"/>
    <w:rPr>
      <w:rFonts w:ascii="Times New Roman" w:hAnsi="Times New Roman"/>
      <w:kern w:val="0"/>
      <w:sz w:val="21"/>
    </w:rPr>
  </w:style>
  <w:style w:type="paragraph" w:styleId="Koptekst">
    <w:name w:val="header"/>
    <w:basedOn w:val="Standaard"/>
    <w:link w:val="KoptekstChar"/>
    <w:uiPriority w:val="99"/>
    <w:unhideWhenUsed/>
    <w:rsid w:val="007C6D36"/>
    <w:pPr>
      <w:tabs>
        <w:tab w:val="center" w:pos="4536"/>
        <w:tab w:val="right" w:pos="9072"/>
      </w:tabs>
    </w:pPr>
  </w:style>
  <w:style w:type="character" w:customStyle="1" w:styleId="KoptekstChar">
    <w:name w:val="Koptekst Char"/>
    <w:basedOn w:val="Standaardalinea-lettertype"/>
    <w:link w:val="Koptekst"/>
    <w:uiPriority w:val="99"/>
    <w:rsid w:val="007C6D36"/>
    <w:rPr>
      <w:rFonts w:ascii="Verdana" w:eastAsia="SimSun" w:hAnsi="Verdana" w:cs="Times New Roman"/>
      <w:snapToGrid w:val="0"/>
      <w:kern w:val="20"/>
      <w:sz w:val="20"/>
      <w:szCs w:val="20"/>
    </w:rPr>
  </w:style>
  <w:style w:type="paragraph" w:styleId="Voettekst">
    <w:name w:val="footer"/>
    <w:basedOn w:val="Standaard"/>
    <w:link w:val="VoettekstChar"/>
    <w:uiPriority w:val="99"/>
    <w:unhideWhenUsed/>
    <w:rsid w:val="007C6D36"/>
    <w:pPr>
      <w:tabs>
        <w:tab w:val="center" w:pos="4536"/>
        <w:tab w:val="right" w:pos="9072"/>
      </w:tabs>
    </w:pPr>
  </w:style>
  <w:style w:type="character" w:customStyle="1" w:styleId="VoettekstChar">
    <w:name w:val="Voettekst Char"/>
    <w:basedOn w:val="Standaardalinea-lettertype"/>
    <w:link w:val="Voettekst"/>
    <w:uiPriority w:val="99"/>
    <w:rsid w:val="007C6D36"/>
    <w:rPr>
      <w:rFonts w:ascii="Verdana" w:eastAsia="SimSun" w:hAnsi="Verdana" w:cs="Times New Roman"/>
      <w:snapToGrid w:val="0"/>
      <w:kern w:val="20"/>
      <w:sz w:val="20"/>
      <w:szCs w:val="20"/>
    </w:rPr>
  </w:style>
  <w:style w:type="character" w:customStyle="1" w:styleId="LijstalineaChar">
    <w:name w:val="Lijstalinea Char"/>
    <w:basedOn w:val="Standaardalinea-lettertype"/>
    <w:link w:val="Lijstalinea"/>
    <w:uiPriority w:val="34"/>
    <w:qFormat/>
    <w:rsid w:val="005733A1"/>
    <w:rPr>
      <w:rFonts w:ascii="Arial" w:hAnsi="Arial"/>
      <w:sz w:val="20"/>
    </w:rPr>
  </w:style>
  <w:style w:type="paragraph" w:styleId="Lijstalinea">
    <w:name w:val="List Paragraph"/>
    <w:basedOn w:val="Standaard"/>
    <w:link w:val="LijstalineaChar"/>
    <w:uiPriority w:val="34"/>
    <w:qFormat/>
    <w:rsid w:val="005733A1"/>
    <w:pPr>
      <w:suppressAutoHyphens/>
      <w:spacing w:after="160" w:line="259" w:lineRule="auto"/>
      <w:ind w:left="720"/>
      <w:contextualSpacing/>
    </w:pPr>
    <w:rPr>
      <w:rFonts w:ascii="Arial" w:eastAsiaTheme="minorHAnsi" w:hAnsi="Arial" w:cstheme="minorBidi"/>
      <w:snapToGrid/>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4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285</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Dijksma</dc:creator>
  <cp:keywords/>
  <dc:description/>
  <cp:lastModifiedBy>Steven Dijksma</cp:lastModifiedBy>
  <cp:revision>53</cp:revision>
  <dcterms:created xsi:type="dcterms:W3CDTF">2019-02-13T14:27:00Z</dcterms:created>
  <dcterms:modified xsi:type="dcterms:W3CDTF">2026-04-28T12:53:00Z</dcterms:modified>
</cp:coreProperties>
</file>