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4523081F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C9593B">
        <w:rPr>
          <w:sz w:val="21"/>
          <w:szCs w:val="21"/>
        </w:rPr>
        <w:t>01</w:t>
      </w:r>
      <w:r w:rsidR="0018281E">
        <w:rPr>
          <w:sz w:val="21"/>
          <w:szCs w:val="21"/>
        </w:rPr>
        <w:t xml:space="preserve"> </w:t>
      </w:r>
      <w:r w:rsidR="00C9593B">
        <w:rPr>
          <w:sz w:val="21"/>
          <w:szCs w:val="21"/>
        </w:rPr>
        <w:t>augustus</w:t>
      </w:r>
      <w:r w:rsidR="0018281E">
        <w:rPr>
          <w:sz w:val="21"/>
          <w:szCs w:val="21"/>
        </w:rPr>
        <w:t xml:space="preserve"> 2025</w:t>
      </w:r>
    </w:p>
    <w:p w14:paraId="51CBE326" w14:textId="29AB9022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C9593B">
        <w:rPr>
          <w:sz w:val="21"/>
          <w:szCs w:val="21"/>
        </w:rPr>
        <w:t>Sanitaire Lease</w:t>
      </w:r>
    </w:p>
    <w:p w14:paraId="15D60079" w14:textId="19FF9322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C9593B">
        <w:rPr>
          <w:rStyle w:val="top-bar-current-location-main-title"/>
        </w:rPr>
        <w:t>1766598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8281E"/>
    <w:rsid w:val="001C11E2"/>
    <w:rsid w:val="00227348"/>
    <w:rsid w:val="003E2B94"/>
    <w:rsid w:val="003E2FD5"/>
    <w:rsid w:val="0041125F"/>
    <w:rsid w:val="004D5E53"/>
    <w:rsid w:val="006728EF"/>
    <w:rsid w:val="0067699E"/>
    <w:rsid w:val="006D178D"/>
    <w:rsid w:val="007539A0"/>
    <w:rsid w:val="007B7F78"/>
    <w:rsid w:val="00913CFA"/>
    <w:rsid w:val="00B2509B"/>
    <w:rsid w:val="00B6028A"/>
    <w:rsid w:val="00BB2FDA"/>
    <w:rsid w:val="00C9593B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  <w:style w:type="character" w:customStyle="1" w:styleId="top-bar-current-location-main-title">
    <w:name w:val="top-bar-current-location-main-title"/>
    <w:basedOn w:val="Standaardalinea-lettertype"/>
    <w:rsid w:val="00C95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3</cp:revision>
  <dcterms:created xsi:type="dcterms:W3CDTF">2025-07-25T14:02:00Z</dcterms:created>
  <dcterms:modified xsi:type="dcterms:W3CDTF">2025-07-25T14:02:00Z</dcterms:modified>
</cp:coreProperties>
</file>