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D1BBF" w14:textId="536D527C" w:rsidR="00DF1BC9" w:rsidRPr="009803B9" w:rsidRDefault="00E677E1" w:rsidP="009803B9">
      <w:pPr>
        <w:spacing w:line="240" w:lineRule="auto"/>
        <w:jc w:val="center"/>
        <w:rPr>
          <w:rFonts w:cs="Arial"/>
          <w:b/>
          <w:bCs/>
          <w:szCs w:val="22"/>
        </w:rPr>
      </w:pPr>
      <w:bookmarkStart w:id="0" w:name="_GoBack"/>
      <w:bookmarkEnd w:id="0"/>
      <w:commentRangeStart w:id="1"/>
      <w:r w:rsidRPr="009803B9">
        <w:rPr>
          <w:rFonts w:cs="Calibri"/>
          <w:b/>
          <w:bCs/>
          <w:color w:val="FF0000"/>
          <w:szCs w:val="22"/>
          <w:highlight w:val="yellow"/>
        </w:rPr>
        <w:t>MODEL</w:t>
      </w:r>
      <w:commentRangeEnd w:id="1"/>
      <w:r w:rsidR="007C2AEE">
        <w:rPr>
          <w:rStyle w:val="Verwijzingopmerking"/>
        </w:rPr>
        <w:commentReference w:id="1"/>
      </w:r>
      <w:r w:rsidRPr="009803B9">
        <w:rPr>
          <w:szCs w:val="22"/>
        </w:rPr>
        <w:t xml:space="preserve"> </w:t>
      </w:r>
      <w:r w:rsidR="00DF0168" w:rsidRPr="009803B9">
        <w:rPr>
          <w:rFonts w:cs="Arial"/>
          <w:b/>
          <w:bCs/>
          <w:szCs w:val="22"/>
        </w:rPr>
        <w:t>COÖRDINATIEOVEREENKOMST MET SCHADEVERGOEDINGSREGELING</w:t>
      </w:r>
      <w:r w:rsidR="00DF0168" w:rsidRPr="009803B9">
        <w:rPr>
          <w:rFonts w:cs="Arial"/>
          <w:b/>
          <w:bCs/>
          <w:szCs w:val="22"/>
        </w:rPr>
        <w:br/>
        <w:t>VOOR</w:t>
      </w:r>
      <w:r w:rsidR="00DF1BC9" w:rsidRPr="009803B9">
        <w:rPr>
          <w:rFonts w:cs="Arial"/>
          <w:b/>
          <w:bCs/>
          <w:szCs w:val="22"/>
        </w:rPr>
        <w:t xml:space="preserve"> HET PROJECT </w:t>
      </w:r>
      <w:r w:rsidR="005D560D" w:rsidRPr="009803B9">
        <w:rPr>
          <w:rFonts w:cs="Arial"/>
          <w:b/>
          <w:bCs/>
          <w:szCs w:val="22"/>
          <w:highlight w:val="yellow"/>
        </w:rPr>
        <w:t>&lt;NAAM + NUMMER&gt;</w:t>
      </w:r>
    </w:p>
    <w:p w14:paraId="739895F8" w14:textId="6A966BB0" w:rsidR="00E677E1" w:rsidRPr="009803B9" w:rsidRDefault="009803B9" w:rsidP="009803B9">
      <w:pPr>
        <w:spacing w:line="240" w:lineRule="auto"/>
        <w:jc w:val="center"/>
        <w:rPr>
          <w:rFonts w:cs="Calibri"/>
          <w:b/>
          <w:bCs/>
          <w:szCs w:val="22"/>
        </w:rPr>
      </w:pPr>
      <w:r>
        <w:rPr>
          <w:rFonts w:cs="Calibri"/>
          <w:b/>
          <w:bCs/>
          <w:szCs w:val="22"/>
        </w:rPr>
        <w:br/>
      </w:r>
    </w:p>
    <w:p w14:paraId="6C87D607" w14:textId="61F4C7A3" w:rsidR="008956A6" w:rsidRPr="009803B9" w:rsidRDefault="008956A6" w:rsidP="009803B9">
      <w:pPr>
        <w:spacing w:line="240" w:lineRule="auto"/>
        <w:rPr>
          <w:rFonts w:cs="Calibri"/>
          <w:b/>
          <w:bCs/>
          <w:szCs w:val="22"/>
        </w:rPr>
      </w:pPr>
      <w:r w:rsidRPr="009803B9">
        <w:rPr>
          <w:rFonts w:cs="Calibri"/>
          <w:b/>
          <w:bCs/>
          <w:szCs w:val="22"/>
        </w:rPr>
        <w:t>De ondergetekenden:</w:t>
      </w:r>
    </w:p>
    <w:p w14:paraId="322AC55A" w14:textId="77777777" w:rsidR="008956A6" w:rsidRPr="009803B9" w:rsidRDefault="008956A6" w:rsidP="009803B9">
      <w:pPr>
        <w:spacing w:line="240" w:lineRule="auto"/>
        <w:rPr>
          <w:rFonts w:cs="Calibri"/>
          <w:b/>
          <w:bCs/>
          <w:szCs w:val="22"/>
        </w:rPr>
      </w:pPr>
    </w:p>
    <w:p w14:paraId="729B26AA" w14:textId="77777777" w:rsidR="00DE36F5" w:rsidRPr="009803B9" w:rsidRDefault="00DE36F5" w:rsidP="009803B9">
      <w:pPr>
        <w:pStyle w:val="Lijstalinea"/>
        <w:numPr>
          <w:ilvl w:val="0"/>
          <w:numId w:val="6"/>
        </w:numPr>
        <w:spacing w:line="240" w:lineRule="auto"/>
        <w:ind w:left="426" w:hanging="426"/>
        <w:rPr>
          <w:rFonts w:cs="Calibri"/>
          <w:bCs/>
          <w:szCs w:val="22"/>
        </w:rPr>
      </w:pPr>
      <w:r w:rsidRPr="009803B9">
        <w:rPr>
          <w:rFonts w:cs="Calibri"/>
          <w:bCs/>
          <w:szCs w:val="22"/>
        </w:rPr>
        <w:t>De publiekrechtelijke rechtspersoon</w:t>
      </w:r>
      <w:r w:rsidRPr="009803B9">
        <w:rPr>
          <w:rFonts w:cs="Calibri"/>
          <w:b/>
          <w:bCs/>
          <w:szCs w:val="22"/>
        </w:rPr>
        <w:t xml:space="preserve"> Academisch Ziekenhuis Maastricht</w:t>
      </w:r>
      <w:r w:rsidRPr="009803B9">
        <w:rPr>
          <w:rFonts w:cs="Calibri"/>
          <w:bCs/>
          <w:szCs w:val="22"/>
        </w:rPr>
        <w:t xml:space="preserve">, tevens handelend onder de naam Maastricht UMC+, gevestigd aan de P. Debyelaan 25, 6229 HX Maastricht  </w:t>
      </w:r>
      <w:r w:rsidRPr="009803B9">
        <w:rPr>
          <w:szCs w:val="22"/>
        </w:rPr>
        <w:t xml:space="preserve">en geregistreerd in het Handelsregister van de Kamer van Koophandel onder nummer </w:t>
      </w:r>
      <w:r w:rsidRPr="009803B9">
        <w:rPr>
          <w:rFonts w:cs="Calibri"/>
          <w:bCs/>
          <w:szCs w:val="22"/>
          <w:highlight w:val="yellow"/>
        </w:rPr>
        <w:t>&lt;INVULLEN&gt;</w:t>
      </w:r>
      <w:r w:rsidRPr="009803B9">
        <w:rPr>
          <w:rFonts w:cs="Calibri"/>
          <w:bCs/>
          <w:szCs w:val="22"/>
        </w:rPr>
        <w:t xml:space="preserve">, hierbij rechtsgeldig vertegenwoordigd door </w:t>
      </w:r>
      <w:r w:rsidRPr="009803B9">
        <w:rPr>
          <w:rFonts w:cs="Calibri"/>
          <w:bCs/>
          <w:szCs w:val="22"/>
          <w:highlight w:val="yellow"/>
        </w:rPr>
        <w:t>&lt;de heer/mevrouw INVULLEN voorletters + naam &gt;</w:t>
      </w:r>
      <w:r w:rsidRPr="009803B9">
        <w:rPr>
          <w:rFonts w:cs="Calibri"/>
          <w:bCs/>
          <w:szCs w:val="22"/>
        </w:rPr>
        <w:t xml:space="preserve">, in de functie van </w:t>
      </w:r>
      <w:r w:rsidRPr="009803B9">
        <w:rPr>
          <w:rFonts w:cs="Calibri"/>
          <w:bCs/>
          <w:szCs w:val="22"/>
          <w:highlight w:val="yellow"/>
        </w:rPr>
        <w:t>&lt;INVULLEN&gt;</w:t>
      </w:r>
      <w:r w:rsidRPr="009803B9">
        <w:rPr>
          <w:rFonts w:cs="Calibri"/>
          <w:bCs/>
          <w:szCs w:val="22"/>
        </w:rPr>
        <w:t>, hierna te noemen: “</w:t>
      </w:r>
      <w:r w:rsidRPr="009803B9">
        <w:rPr>
          <w:rFonts w:cs="Calibri"/>
          <w:b/>
          <w:bCs/>
          <w:szCs w:val="22"/>
        </w:rPr>
        <w:t>Opdrachtgever</w:t>
      </w:r>
      <w:r w:rsidRPr="009803B9">
        <w:rPr>
          <w:rFonts w:cs="Calibri"/>
          <w:bCs/>
          <w:szCs w:val="22"/>
        </w:rPr>
        <w:t>”;</w:t>
      </w:r>
    </w:p>
    <w:p w14:paraId="4FA5449F" w14:textId="25909518" w:rsidR="008956A6" w:rsidRPr="009803B9" w:rsidRDefault="008956A6" w:rsidP="009803B9">
      <w:pPr>
        <w:spacing w:line="240" w:lineRule="auto"/>
        <w:ind w:left="426" w:hanging="426"/>
        <w:rPr>
          <w:rFonts w:cs="Calibri"/>
          <w:bCs/>
          <w:szCs w:val="22"/>
        </w:rPr>
      </w:pPr>
    </w:p>
    <w:p w14:paraId="12466B45" w14:textId="77777777" w:rsidR="008956A6" w:rsidRPr="009803B9" w:rsidRDefault="008956A6" w:rsidP="009803B9">
      <w:pPr>
        <w:spacing w:line="240" w:lineRule="auto"/>
        <w:ind w:left="426" w:hanging="426"/>
        <w:rPr>
          <w:rFonts w:cs="Calibri"/>
          <w:bCs/>
          <w:szCs w:val="22"/>
        </w:rPr>
      </w:pPr>
    </w:p>
    <w:p w14:paraId="4151B6FB" w14:textId="2BC7E9D0" w:rsidR="00DE36F5" w:rsidRPr="009803B9" w:rsidRDefault="00DF0168" w:rsidP="009803B9">
      <w:pPr>
        <w:pStyle w:val="Lijstalinea"/>
        <w:numPr>
          <w:ilvl w:val="0"/>
          <w:numId w:val="6"/>
        </w:numPr>
        <w:spacing w:line="240" w:lineRule="auto"/>
        <w:ind w:left="426" w:hanging="426"/>
        <w:rPr>
          <w:rFonts w:cs="Calibri"/>
          <w:bCs/>
          <w:szCs w:val="22"/>
        </w:rPr>
      </w:pPr>
      <w:r w:rsidRPr="009803B9">
        <w:rPr>
          <w:rFonts w:cs="Calibri"/>
          <w:bCs/>
          <w:szCs w:val="22"/>
          <w:highlight w:val="yellow"/>
        </w:rPr>
        <w:t>&lt;</w:t>
      </w:r>
      <w:r w:rsidRPr="009803B9">
        <w:rPr>
          <w:rFonts w:cs="Calibri"/>
          <w:b/>
          <w:bCs/>
          <w:szCs w:val="22"/>
          <w:highlight w:val="yellow"/>
        </w:rPr>
        <w:t>INVULLEN</w:t>
      </w:r>
      <w:r w:rsidRPr="009803B9">
        <w:rPr>
          <w:rFonts w:cs="Calibri"/>
          <w:bCs/>
          <w:szCs w:val="22"/>
          <w:highlight w:val="yellow"/>
        </w:rPr>
        <w:t>&gt;</w:t>
      </w:r>
      <w:r w:rsidR="00DE36F5" w:rsidRPr="009803B9">
        <w:rPr>
          <w:rFonts w:cs="Calibri"/>
          <w:bCs/>
          <w:szCs w:val="22"/>
        </w:rPr>
        <w:t xml:space="preserve">, tevens handelend onder de naam </w:t>
      </w:r>
      <w:r w:rsidR="00DE36F5" w:rsidRPr="009803B9">
        <w:rPr>
          <w:rFonts w:cs="Calibri"/>
          <w:bCs/>
          <w:szCs w:val="22"/>
          <w:highlight w:val="yellow"/>
        </w:rPr>
        <w:t>&lt;INVULLEN&gt;</w:t>
      </w:r>
      <w:r w:rsidR="00DE36F5" w:rsidRPr="009803B9">
        <w:rPr>
          <w:rFonts w:cs="Calibri"/>
          <w:bCs/>
          <w:szCs w:val="22"/>
        </w:rPr>
        <w:t xml:space="preserve">, gevestigd </w:t>
      </w:r>
      <w:r w:rsidR="00DE36F5" w:rsidRPr="009803B9">
        <w:rPr>
          <w:rFonts w:cs="Calibri"/>
          <w:bCs/>
          <w:szCs w:val="22"/>
          <w:highlight w:val="yellow"/>
        </w:rPr>
        <w:t>&lt;INVULLEN VOLLEDIG ADRES&gt;</w:t>
      </w:r>
      <w:r w:rsidR="00DE36F5" w:rsidRPr="009803B9">
        <w:rPr>
          <w:rFonts w:cs="Calibri"/>
          <w:bCs/>
          <w:szCs w:val="22"/>
        </w:rPr>
        <w:t xml:space="preserve"> </w:t>
      </w:r>
      <w:r w:rsidR="00DE36F5" w:rsidRPr="009803B9">
        <w:rPr>
          <w:szCs w:val="22"/>
        </w:rPr>
        <w:t xml:space="preserve">en geregistreerd in het Handelsregister van de Kamer van Koophandel onder nummer </w:t>
      </w:r>
      <w:r w:rsidR="00DE36F5" w:rsidRPr="009803B9">
        <w:rPr>
          <w:rFonts w:cs="Calibri"/>
          <w:bCs/>
          <w:szCs w:val="22"/>
          <w:highlight w:val="yellow"/>
        </w:rPr>
        <w:t>&lt;</w:t>
      </w:r>
      <w:commentRangeStart w:id="2"/>
      <w:r w:rsidR="00DE36F5" w:rsidRPr="009803B9">
        <w:rPr>
          <w:rFonts w:cs="Calibri"/>
          <w:bCs/>
          <w:szCs w:val="22"/>
          <w:highlight w:val="yellow"/>
        </w:rPr>
        <w:t>INVULLEN</w:t>
      </w:r>
      <w:commentRangeEnd w:id="2"/>
      <w:r w:rsidR="007C2AEE">
        <w:rPr>
          <w:rStyle w:val="Verwijzingopmerking"/>
        </w:rPr>
        <w:commentReference w:id="2"/>
      </w:r>
      <w:r w:rsidR="00DE36F5" w:rsidRPr="009803B9">
        <w:rPr>
          <w:rFonts w:cs="Calibri"/>
          <w:bCs/>
          <w:szCs w:val="22"/>
          <w:highlight w:val="yellow"/>
        </w:rPr>
        <w:t>&gt;</w:t>
      </w:r>
      <w:r w:rsidR="00DE36F5" w:rsidRPr="009803B9">
        <w:rPr>
          <w:rFonts w:cs="Calibri"/>
          <w:bCs/>
          <w:szCs w:val="22"/>
        </w:rPr>
        <w:t xml:space="preserve">,hierbij rechtsgeldig vertegenwoordigd door </w:t>
      </w:r>
      <w:r w:rsidR="00DE36F5" w:rsidRPr="009803B9">
        <w:rPr>
          <w:rFonts w:cs="Calibri"/>
          <w:bCs/>
          <w:szCs w:val="22"/>
          <w:highlight w:val="yellow"/>
        </w:rPr>
        <w:t>&lt;de heer/mevrouw</w:t>
      </w:r>
      <w:r w:rsidR="00DE36F5" w:rsidRPr="009803B9">
        <w:rPr>
          <w:rFonts w:cs="Calibri"/>
          <w:bCs/>
          <w:szCs w:val="22"/>
        </w:rPr>
        <w:t xml:space="preserve"> </w:t>
      </w:r>
      <w:r w:rsidR="00DE36F5" w:rsidRPr="009803B9">
        <w:rPr>
          <w:rFonts w:cs="Calibri"/>
          <w:bCs/>
          <w:szCs w:val="22"/>
          <w:highlight w:val="yellow"/>
        </w:rPr>
        <w:t>INVULLEN voorletters + naam &gt;</w:t>
      </w:r>
      <w:r w:rsidR="00DE36F5" w:rsidRPr="009803B9">
        <w:rPr>
          <w:rFonts w:cs="Calibri"/>
          <w:bCs/>
          <w:szCs w:val="22"/>
        </w:rPr>
        <w:t xml:space="preserve">, in de functie van </w:t>
      </w:r>
      <w:r w:rsidR="00DE36F5" w:rsidRPr="009803B9">
        <w:rPr>
          <w:rFonts w:cs="Calibri"/>
          <w:bCs/>
          <w:szCs w:val="22"/>
          <w:highlight w:val="yellow"/>
        </w:rPr>
        <w:t>&lt;INVULLEN&gt;</w:t>
      </w:r>
      <w:r w:rsidR="00DE36F5" w:rsidRPr="009803B9">
        <w:rPr>
          <w:rFonts w:cs="Calibri"/>
          <w:bCs/>
          <w:szCs w:val="22"/>
        </w:rPr>
        <w:t>, hierna te noemen: “</w:t>
      </w:r>
      <w:r w:rsidRPr="009803B9">
        <w:rPr>
          <w:rFonts w:cs="Calibri"/>
          <w:b/>
          <w:bCs/>
          <w:color w:val="FF0000"/>
          <w:szCs w:val="22"/>
        </w:rPr>
        <w:t>Hoofda</w:t>
      </w:r>
      <w:r w:rsidR="00DE36F5" w:rsidRPr="009803B9">
        <w:rPr>
          <w:rFonts w:cs="Calibri"/>
          <w:b/>
          <w:bCs/>
          <w:color w:val="FF0000"/>
          <w:szCs w:val="22"/>
        </w:rPr>
        <w:t>annemer</w:t>
      </w:r>
      <w:r w:rsidR="00DE36F5" w:rsidRPr="009803B9">
        <w:rPr>
          <w:rFonts w:cs="Calibri"/>
          <w:bCs/>
          <w:szCs w:val="22"/>
        </w:rPr>
        <w:t>”;</w:t>
      </w:r>
    </w:p>
    <w:p w14:paraId="73820BE3" w14:textId="77777777" w:rsidR="00DF0168" w:rsidRPr="009803B9" w:rsidRDefault="00DF0168" w:rsidP="009803B9">
      <w:pPr>
        <w:pStyle w:val="Lijstalinea"/>
        <w:spacing w:line="240" w:lineRule="auto"/>
        <w:ind w:left="426" w:hanging="426"/>
        <w:rPr>
          <w:rFonts w:cs="Calibri"/>
          <w:bCs/>
          <w:szCs w:val="22"/>
        </w:rPr>
      </w:pPr>
    </w:p>
    <w:p w14:paraId="2479D27D" w14:textId="65D7516C" w:rsidR="00DF0168" w:rsidRPr="009803B9" w:rsidRDefault="00DF0168" w:rsidP="009803B9">
      <w:pPr>
        <w:pStyle w:val="Lijstalinea"/>
        <w:numPr>
          <w:ilvl w:val="0"/>
          <w:numId w:val="6"/>
        </w:numPr>
        <w:spacing w:line="240" w:lineRule="auto"/>
        <w:ind w:left="426" w:hanging="426"/>
        <w:rPr>
          <w:rFonts w:cs="Calibri"/>
          <w:bCs/>
          <w:szCs w:val="22"/>
        </w:rPr>
      </w:pPr>
      <w:r w:rsidRPr="009803B9">
        <w:rPr>
          <w:rFonts w:cs="Calibri"/>
          <w:bCs/>
          <w:szCs w:val="22"/>
          <w:highlight w:val="yellow"/>
        </w:rPr>
        <w:t>&lt;</w:t>
      </w:r>
      <w:r w:rsidRPr="009803B9">
        <w:rPr>
          <w:rFonts w:cs="Calibri"/>
          <w:b/>
          <w:bCs/>
          <w:szCs w:val="22"/>
          <w:highlight w:val="yellow"/>
        </w:rPr>
        <w:t>INVULLEN</w:t>
      </w:r>
      <w:r w:rsidRPr="009803B9">
        <w:rPr>
          <w:rFonts w:cs="Calibri"/>
          <w:bCs/>
          <w:szCs w:val="22"/>
          <w:highlight w:val="yellow"/>
        </w:rPr>
        <w:t>&gt;</w:t>
      </w:r>
      <w:r w:rsidRPr="009803B9">
        <w:rPr>
          <w:rFonts w:cs="Calibri"/>
          <w:bCs/>
          <w:szCs w:val="22"/>
        </w:rPr>
        <w:t xml:space="preserve">, tevens handelend onder de naam </w:t>
      </w:r>
      <w:r w:rsidRPr="009803B9">
        <w:rPr>
          <w:rFonts w:cs="Calibri"/>
          <w:bCs/>
          <w:szCs w:val="22"/>
          <w:highlight w:val="yellow"/>
        </w:rPr>
        <w:t>&lt;INVULLEN&gt;</w:t>
      </w:r>
      <w:r w:rsidRPr="009803B9">
        <w:rPr>
          <w:rFonts w:cs="Calibri"/>
          <w:bCs/>
          <w:szCs w:val="22"/>
        </w:rPr>
        <w:t xml:space="preserve">, gevestigd </w:t>
      </w:r>
      <w:r w:rsidRPr="009803B9">
        <w:rPr>
          <w:rFonts w:cs="Calibri"/>
          <w:bCs/>
          <w:szCs w:val="22"/>
          <w:highlight w:val="yellow"/>
        </w:rPr>
        <w:t>&lt;INVULLEN VOLLEDIG ADRES&gt;</w:t>
      </w:r>
      <w:r w:rsidRPr="009803B9">
        <w:rPr>
          <w:rFonts w:cs="Calibri"/>
          <w:bCs/>
          <w:szCs w:val="22"/>
        </w:rPr>
        <w:t xml:space="preserve"> </w:t>
      </w:r>
      <w:r w:rsidRPr="009803B9">
        <w:rPr>
          <w:szCs w:val="22"/>
        </w:rPr>
        <w:t xml:space="preserve">en geregistreerd in het Handelsregister van de Kamer van Koophandel onder nummer </w:t>
      </w:r>
      <w:r w:rsidRPr="009803B9">
        <w:rPr>
          <w:rFonts w:cs="Calibri"/>
          <w:bCs/>
          <w:szCs w:val="22"/>
          <w:highlight w:val="yellow"/>
        </w:rPr>
        <w:t>&lt;</w:t>
      </w:r>
      <w:commentRangeStart w:id="3"/>
      <w:r w:rsidRPr="009803B9">
        <w:rPr>
          <w:rFonts w:cs="Calibri"/>
          <w:bCs/>
          <w:szCs w:val="22"/>
          <w:highlight w:val="yellow"/>
        </w:rPr>
        <w:t>INVULLEN</w:t>
      </w:r>
      <w:commentRangeEnd w:id="3"/>
      <w:r w:rsidR="007C2AEE">
        <w:rPr>
          <w:rStyle w:val="Verwijzingopmerking"/>
        </w:rPr>
        <w:commentReference w:id="3"/>
      </w:r>
      <w:r w:rsidRPr="009803B9">
        <w:rPr>
          <w:rFonts w:cs="Calibri"/>
          <w:bCs/>
          <w:szCs w:val="22"/>
          <w:highlight w:val="yellow"/>
        </w:rPr>
        <w:t>&gt;</w:t>
      </w:r>
      <w:r w:rsidRPr="009803B9">
        <w:rPr>
          <w:rFonts w:cs="Calibri"/>
          <w:bCs/>
          <w:szCs w:val="22"/>
        </w:rPr>
        <w:t xml:space="preserve">,hierbij rechtsgeldig vertegenwoordigd door </w:t>
      </w:r>
      <w:r w:rsidRPr="009803B9">
        <w:rPr>
          <w:rFonts w:cs="Calibri"/>
          <w:bCs/>
          <w:szCs w:val="22"/>
          <w:highlight w:val="yellow"/>
        </w:rPr>
        <w:t>&lt;de heer/mevrouw</w:t>
      </w:r>
      <w:r w:rsidRPr="009803B9">
        <w:rPr>
          <w:rFonts w:cs="Calibri"/>
          <w:bCs/>
          <w:szCs w:val="22"/>
        </w:rPr>
        <w:t xml:space="preserve"> </w:t>
      </w:r>
      <w:r w:rsidRPr="009803B9">
        <w:rPr>
          <w:rFonts w:cs="Calibri"/>
          <w:bCs/>
          <w:szCs w:val="22"/>
          <w:highlight w:val="yellow"/>
        </w:rPr>
        <w:t>INVULLEN voorletters + naam &gt;</w:t>
      </w:r>
      <w:r w:rsidRPr="009803B9">
        <w:rPr>
          <w:rFonts w:cs="Calibri"/>
          <w:bCs/>
          <w:szCs w:val="22"/>
        </w:rPr>
        <w:t xml:space="preserve">, in de functie van </w:t>
      </w:r>
      <w:r w:rsidRPr="009803B9">
        <w:rPr>
          <w:rFonts w:cs="Calibri"/>
          <w:bCs/>
          <w:szCs w:val="22"/>
          <w:highlight w:val="yellow"/>
        </w:rPr>
        <w:t>&lt;INVULLEN&gt;</w:t>
      </w:r>
      <w:r w:rsidRPr="009803B9">
        <w:rPr>
          <w:rFonts w:cs="Calibri"/>
          <w:bCs/>
          <w:szCs w:val="22"/>
        </w:rPr>
        <w:t>, hierna te noemen: “</w:t>
      </w:r>
      <w:r w:rsidR="009A298B" w:rsidRPr="009803B9">
        <w:rPr>
          <w:rFonts w:cs="Calibri"/>
          <w:b/>
          <w:bCs/>
          <w:color w:val="FF0000"/>
          <w:szCs w:val="22"/>
        </w:rPr>
        <w:t>&lt;INVULLEN&gt;</w:t>
      </w:r>
      <w:r w:rsidRPr="009803B9">
        <w:rPr>
          <w:rFonts w:cs="Calibri"/>
          <w:bCs/>
          <w:szCs w:val="22"/>
        </w:rPr>
        <w:t>”;</w:t>
      </w:r>
      <w:r w:rsidRPr="009803B9">
        <w:rPr>
          <w:rFonts w:cs="Calibri"/>
          <w:bCs/>
          <w:szCs w:val="22"/>
        </w:rPr>
        <w:br/>
      </w:r>
    </w:p>
    <w:p w14:paraId="017BF0AA" w14:textId="00C2B7A9" w:rsidR="00DF0168" w:rsidRPr="009803B9" w:rsidRDefault="00DF0168" w:rsidP="009803B9">
      <w:pPr>
        <w:pStyle w:val="Lijstalinea"/>
        <w:numPr>
          <w:ilvl w:val="0"/>
          <w:numId w:val="6"/>
        </w:numPr>
        <w:spacing w:line="240" w:lineRule="auto"/>
        <w:ind w:left="284" w:hanging="284"/>
        <w:rPr>
          <w:rFonts w:cs="Calibri"/>
          <w:b/>
          <w:bCs/>
          <w:color w:val="FF0000"/>
          <w:szCs w:val="22"/>
        </w:rPr>
      </w:pPr>
      <w:r w:rsidRPr="009803B9">
        <w:rPr>
          <w:rFonts w:cs="Calibri"/>
          <w:b/>
          <w:bCs/>
          <w:color w:val="FF0000"/>
          <w:szCs w:val="22"/>
        </w:rPr>
        <w:t xml:space="preserve">………&lt;INVULLEN&gt; </w:t>
      </w:r>
    </w:p>
    <w:p w14:paraId="3A9E71B4" w14:textId="77777777" w:rsidR="00DF0168" w:rsidRPr="009803B9" w:rsidRDefault="00DF0168" w:rsidP="009803B9">
      <w:pPr>
        <w:spacing w:line="240" w:lineRule="auto"/>
        <w:rPr>
          <w:rFonts w:cs="Calibri"/>
          <w:bCs/>
          <w:szCs w:val="22"/>
        </w:rPr>
      </w:pPr>
    </w:p>
    <w:p w14:paraId="1033A4E5" w14:textId="473796BB" w:rsidR="00DF0168" w:rsidRPr="009803B9" w:rsidRDefault="00DF0168" w:rsidP="009803B9">
      <w:pPr>
        <w:spacing w:line="240" w:lineRule="auto"/>
        <w:rPr>
          <w:rFonts w:cs="Calibri"/>
          <w:bCs/>
          <w:szCs w:val="22"/>
        </w:rPr>
      </w:pPr>
      <w:r w:rsidRPr="009803B9">
        <w:rPr>
          <w:rFonts w:cs="Calibri"/>
          <w:bCs/>
          <w:szCs w:val="22"/>
        </w:rPr>
        <w:t xml:space="preserve">De partijen onder 2 en verder hierna gezamenlijk te noemen: Individuele Contractant(en); </w:t>
      </w:r>
      <w:r w:rsidRPr="009803B9">
        <w:rPr>
          <w:rFonts w:cs="Calibri"/>
          <w:bCs/>
          <w:szCs w:val="22"/>
        </w:rPr>
        <w:br/>
      </w:r>
    </w:p>
    <w:p w14:paraId="0F1D07CC" w14:textId="698C0D30" w:rsidR="00DE36F5" w:rsidRPr="009803B9" w:rsidRDefault="00DE36F5" w:rsidP="009803B9">
      <w:pPr>
        <w:spacing w:line="240" w:lineRule="auto"/>
        <w:rPr>
          <w:rFonts w:cs="Calibri"/>
          <w:bCs/>
          <w:szCs w:val="22"/>
        </w:rPr>
      </w:pPr>
      <w:r w:rsidRPr="009803B9">
        <w:rPr>
          <w:rFonts w:cs="Calibri"/>
          <w:bCs/>
          <w:szCs w:val="22"/>
        </w:rPr>
        <w:t xml:space="preserve">Ieder afzonderlijk te noemen “Partij” en gezamenlijk te noemen “Partijen”. </w:t>
      </w:r>
      <w:r w:rsidRPr="009803B9">
        <w:rPr>
          <w:rFonts w:cs="Calibri"/>
          <w:bCs/>
          <w:szCs w:val="22"/>
        </w:rPr>
        <w:br/>
      </w:r>
    </w:p>
    <w:p w14:paraId="67C0C69E" w14:textId="77777777" w:rsidR="00DE36F5" w:rsidRPr="009803B9" w:rsidRDefault="00DE36F5" w:rsidP="009803B9">
      <w:pPr>
        <w:spacing w:line="240" w:lineRule="auto"/>
        <w:rPr>
          <w:szCs w:val="22"/>
        </w:rPr>
      </w:pPr>
    </w:p>
    <w:p w14:paraId="16768FB7" w14:textId="388CA77B" w:rsidR="008956A6" w:rsidRPr="009803B9" w:rsidRDefault="009A298B" w:rsidP="009803B9">
      <w:pPr>
        <w:spacing w:line="240" w:lineRule="auto"/>
        <w:rPr>
          <w:rFonts w:cs="Calibri"/>
          <w:b/>
          <w:bCs/>
          <w:szCs w:val="22"/>
        </w:rPr>
      </w:pPr>
      <w:r w:rsidRPr="009803B9">
        <w:rPr>
          <w:rFonts w:cs="Calibri"/>
          <w:b/>
          <w:bCs/>
          <w:szCs w:val="22"/>
        </w:rPr>
        <w:t>Overwegende</w:t>
      </w:r>
      <w:r w:rsidR="00DE36F5" w:rsidRPr="009803B9">
        <w:rPr>
          <w:rFonts w:cs="Calibri"/>
          <w:b/>
          <w:bCs/>
          <w:szCs w:val="22"/>
        </w:rPr>
        <w:t xml:space="preserve"> dat: </w:t>
      </w:r>
    </w:p>
    <w:p w14:paraId="6915F1BB" w14:textId="5A5218B7" w:rsidR="009A298B" w:rsidRPr="009803B9" w:rsidRDefault="009A298B" w:rsidP="009803B9">
      <w:pPr>
        <w:pStyle w:val="Lijstalinea"/>
        <w:numPr>
          <w:ilvl w:val="0"/>
          <w:numId w:val="7"/>
        </w:numPr>
        <w:spacing w:before="120" w:after="120" w:line="240" w:lineRule="auto"/>
        <w:ind w:left="426" w:hanging="426"/>
        <w:contextualSpacing w:val="0"/>
        <w:rPr>
          <w:color w:val="FF0000"/>
          <w:szCs w:val="22"/>
        </w:rPr>
      </w:pPr>
      <w:r w:rsidRPr="009803B9">
        <w:rPr>
          <w:szCs w:val="22"/>
        </w:rPr>
        <w:t>O</w:t>
      </w:r>
      <w:r w:rsidRPr="009803B9">
        <w:rPr>
          <w:rFonts w:cs="Arial"/>
          <w:szCs w:val="22"/>
        </w:rPr>
        <w:t>pdrachtgever werkzaamheden</w:t>
      </w:r>
      <w:r w:rsidRPr="009803B9">
        <w:rPr>
          <w:rFonts w:cs="Arial"/>
          <w:snapToGrid w:val="0"/>
          <w:szCs w:val="22"/>
        </w:rPr>
        <w:t xml:space="preserve"> en leveringen behorende tot het project </w:t>
      </w:r>
      <w:r w:rsidRPr="009803B9">
        <w:rPr>
          <w:rFonts w:cs="Arial"/>
          <w:snapToGrid w:val="0"/>
          <w:szCs w:val="22"/>
          <w:highlight w:val="yellow"/>
        </w:rPr>
        <w:t>XXX</w:t>
      </w:r>
      <w:r w:rsidRPr="009803B9">
        <w:rPr>
          <w:rFonts w:cs="Arial"/>
          <w:snapToGrid w:val="0"/>
          <w:szCs w:val="22"/>
        </w:rPr>
        <w:t xml:space="preserve"> </w:t>
      </w:r>
      <w:r w:rsidRPr="009803B9">
        <w:rPr>
          <w:rFonts w:cs="Arial"/>
          <w:szCs w:val="22"/>
        </w:rPr>
        <w:t>heeft opgedragen aan verschillende partijen te weten:</w:t>
      </w:r>
    </w:p>
    <w:p w14:paraId="09E7704C" w14:textId="77777777" w:rsidR="009A298B" w:rsidRPr="009803B9" w:rsidRDefault="009A298B" w:rsidP="009803B9">
      <w:pPr>
        <w:numPr>
          <w:ilvl w:val="1"/>
          <w:numId w:val="42"/>
        </w:numPr>
        <w:tabs>
          <w:tab w:val="left" w:pos="709"/>
        </w:tabs>
        <w:spacing w:after="120" w:line="240" w:lineRule="auto"/>
        <w:ind w:left="709" w:hanging="283"/>
        <w:rPr>
          <w:szCs w:val="22"/>
        </w:rPr>
      </w:pPr>
      <w:r w:rsidRPr="009803B9">
        <w:rPr>
          <w:szCs w:val="22"/>
        </w:rPr>
        <w:t xml:space="preserve">de realisatie van </w:t>
      </w:r>
      <w:r w:rsidRPr="009803B9">
        <w:rPr>
          <w:szCs w:val="22"/>
          <w:highlight w:val="yellow"/>
        </w:rPr>
        <w:t>KORTE OMSCHRIJVING WERKZAAMHEDEN/ LEVERINGEN</w:t>
      </w:r>
      <w:r w:rsidRPr="009803B9">
        <w:rPr>
          <w:szCs w:val="22"/>
        </w:rPr>
        <w:t xml:space="preserve"> </w:t>
      </w:r>
    </w:p>
    <w:p w14:paraId="0ECBD387" w14:textId="77777777" w:rsidR="009A298B" w:rsidRPr="009803B9" w:rsidRDefault="009A298B" w:rsidP="009803B9">
      <w:pPr>
        <w:numPr>
          <w:ilvl w:val="1"/>
          <w:numId w:val="42"/>
        </w:numPr>
        <w:tabs>
          <w:tab w:val="left" w:pos="709"/>
        </w:tabs>
        <w:spacing w:after="120" w:line="240" w:lineRule="auto"/>
        <w:ind w:left="709" w:hanging="283"/>
        <w:rPr>
          <w:szCs w:val="22"/>
        </w:rPr>
      </w:pPr>
      <w:r w:rsidRPr="009803B9">
        <w:rPr>
          <w:szCs w:val="22"/>
        </w:rPr>
        <w:t xml:space="preserve">de realisatie van </w:t>
      </w:r>
      <w:r w:rsidRPr="009803B9">
        <w:rPr>
          <w:szCs w:val="22"/>
          <w:highlight w:val="yellow"/>
        </w:rPr>
        <w:t>KORTE OMSCHRIJVING WERKZAAMHEDEN/ LEVERINGEN</w:t>
      </w:r>
      <w:r w:rsidRPr="009803B9">
        <w:rPr>
          <w:szCs w:val="22"/>
        </w:rPr>
        <w:t xml:space="preserve"> </w:t>
      </w:r>
    </w:p>
    <w:p w14:paraId="724E0DFD" w14:textId="344742A5" w:rsidR="009A298B" w:rsidRDefault="009A298B" w:rsidP="009803B9">
      <w:pPr>
        <w:numPr>
          <w:ilvl w:val="1"/>
          <w:numId w:val="42"/>
        </w:numPr>
        <w:tabs>
          <w:tab w:val="left" w:pos="709"/>
        </w:tabs>
        <w:spacing w:after="120" w:line="240" w:lineRule="auto"/>
        <w:ind w:left="709" w:hanging="283"/>
        <w:rPr>
          <w:szCs w:val="22"/>
        </w:rPr>
      </w:pPr>
      <w:r w:rsidRPr="009803B9">
        <w:rPr>
          <w:szCs w:val="22"/>
        </w:rPr>
        <w:t xml:space="preserve">de realisatie van </w:t>
      </w:r>
      <w:r w:rsidRPr="009803B9">
        <w:rPr>
          <w:szCs w:val="22"/>
          <w:highlight w:val="yellow"/>
        </w:rPr>
        <w:t>KORTE OMSCHRIJVING WERKZAAMHEDEN/ LEVERINGEN</w:t>
      </w:r>
      <w:r w:rsidRPr="009803B9">
        <w:rPr>
          <w:szCs w:val="22"/>
        </w:rPr>
        <w:t xml:space="preserve"> </w:t>
      </w:r>
    </w:p>
    <w:p w14:paraId="4AC170FA" w14:textId="77777777" w:rsidR="00CD1379" w:rsidRDefault="00CD1379" w:rsidP="0002070B">
      <w:pPr>
        <w:tabs>
          <w:tab w:val="left" w:pos="709"/>
        </w:tabs>
        <w:spacing w:after="120" w:line="240" w:lineRule="auto"/>
        <w:rPr>
          <w:szCs w:val="22"/>
        </w:rPr>
      </w:pPr>
    </w:p>
    <w:p w14:paraId="4DD764E9" w14:textId="2BFAACBC" w:rsidR="0002070B" w:rsidRDefault="0002070B" w:rsidP="0002070B">
      <w:pPr>
        <w:tabs>
          <w:tab w:val="left" w:pos="709"/>
        </w:tabs>
        <w:spacing w:after="120" w:line="240" w:lineRule="auto"/>
        <w:rPr>
          <w:szCs w:val="22"/>
        </w:rPr>
      </w:pPr>
      <w:r>
        <w:rPr>
          <w:szCs w:val="22"/>
        </w:rPr>
        <w:t>Bovenstaande opsomming is niet limitatief. O</w:t>
      </w:r>
      <w:r>
        <w:rPr>
          <w:rFonts w:cs="Arial"/>
          <w:szCs w:val="22"/>
        </w:rPr>
        <w:t>p aanwijzing van Opdrachtgever</w:t>
      </w:r>
      <w:r>
        <w:rPr>
          <w:szCs w:val="22"/>
        </w:rPr>
        <w:t xml:space="preserve"> kunnen er conform </w:t>
      </w:r>
      <w:r w:rsidRPr="009803B9">
        <w:rPr>
          <w:rFonts w:cs="Arial"/>
          <w:szCs w:val="22"/>
        </w:rPr>
        <w:t>Algemene Technische Bepalingen (ATB) 01</w:t>
      </w:r>
      <w:r>
        <w:rPr>
          <w:rFonts w:cs="Arial"/>
          <w:szCs w:val="22"/>
        </w:rPr>
        <w:t xml:space="preserve">, </w:t>
      </w:r>
      <w:r w:rsidRPr="009803B9">
        <w:rPr>
          <w:rFonts w:cs="Arial"/>
          <w:szCs w:val="22"/>
        </w:rPr>
        <w:t>in</w:t>
      </w:r>
      <w:r>
        <w:rPr>
          <w:rFonts w:cs="Arial"/>
          <w:szCs w:val="22"/>
        </w:rPr>
        <w:t xml:space="preserve"> het bijzonder artikel 01.02.31, derden toetreden tot de coördinatieovereenkomst.</w:t>
      </w:r>
    </w:p>
    <w:p w14:paraId="289C4CE3" w14:textId="77777777" w:rsidR="0002070B" w:rsidRPr="009803B9" w:rsidRDefault="0002070B" w:rsidP="0002070B">
      <w:pPr>
        <w:tabs>
          <w:tab w:val="left" w:pos="709"/>
        </w:tabs>
        <w:spacing w:after="120" w:line="240" w:lineRule="auto"/>
        <w:rPr>
          <w:szCs w:val="22"/>
        </w:rPr>
      </w:pPr>
    </w:p>
    <w:p w14:paraId="11D08EEB" w14:textId="6F99B8C2" w:rsidR="009A298B" w:rsidRPr="009803B9" w:rsidRDefault="009A298B" w:rsidP="009803B9">
      <w:pPr>
        <w:pStyle w:val="Lijstalinea"/>
        <w:numPr>
          <w:ilvl w:val="0"/>
          <w:numId w:val="7"/>
        </w:numPr>
        <w:spacing w:before="120" w:after="120" w:line="240" w:lineRule="auto"/>
        <w:ind w:left="426" w:hanging="426"/>
        <w:contextualSpacing w:val="0"/>
        <w:rPr>
          <w:szCs w:val="22"/>
        </w:rPr>
      </w:pPr>
      <w:r w:rsidRPr="009803B9">
        <w:rPr>
          <w:szCs w:val="22"/>
        </w:rPr>
        <w:t>B</w:t>
      </w:r>
      <w:r w:rsidRPr="009803B9">
        <w:rPr>
          <w:rFonts w:cs="Arial"/>
          <w:szCs w:val="22"/>
        </w:rPr>
        <w:t>ovenstaande werkzaamheden in enige mate met elkaar in verband staan en dat de uitvoering en planning van de werkzaamheden goed met elkaar gecoördineerd moet worden, om vertraging, schade en/of overige belemmeringen te voorkomen;</w:t>
      </w:r>
    </w:p>
    <w:p w14:paraId="0BDFF6C6" w14:textId="515A194D" w:rsidR="00DE36F5" w:rsidRPr="009803B9" w:rsidRDefault="004D150F" w:rsidP="009803B9">
      <w:pPr>
        <w:pStyle w:val="Lijstalinea"/>
        <w:numPr>
          <w:ilvl w:val="0"/>
          <w:numId w:val="7"/>
        </w:numPr>
        <w:spacing w:before="120" w:after="120" w:line="240" w:lineRule="auto"/>
        <w:ind w:left="426" w:hanging="426"/>
        <w:contextualSpacing w:val="0"/>
        <w:rPr>
          <w:rFonts w:cstheme="minorHAnsi"/>
          <w:b/>
          <w:bCs/>
          <w:szCs w:val="22"/>
        </w:rPr>
      </w:pPr>
      <w:r w:rsidRPr="009803B9">
        <w:rPr>
          <w:rFonts w:cs="Arial"/>
          <w:szCs w:val="22"/>
        </w:rPr>
        <w:t xml:space="preserve">In verband met de onder </w:t>
      </w:r>
      <w:r w:rsidR="00D57F93">
        <w:rPr>
          <w:rFonts w:cs="Arial"/>
          <w:szCs w:val="22"/>
        </w:rPr>
        <w:t>2</w:t>
      </w:r>
      <w:r w:rsidRPr="009803B9">
        <w:rPr>
          <w:rFonts w:cs="Arial"/>
          <w:szCs w:val="22"/>
        </w:rPr>
        <w:t xml:space="preserve"> beschreven noodzaak één Coördinator wordt aangewezen die met inachtneming van de hierna te beschrijven rechten en verplichtingen de coördinatie op zich neemt van alle </w:t>
      </w:r>
      <w:r>
        <w:rPr>
          <w:rFonts w:cs="Arial"/>
          <w:szCs w:val="22"/>
        </w:rPr>
        <w:t xml:space="preserve">voorbereidende en alle </w:t>
      </w:r>
      <w:r w:rsidRPr="009803B9">
        <w:rPr>
          <w:rFonts w:cs="Arial"/>
          <w:szCs w:val="22"/>
        </w:rPr>
        <w:t xml:space="preserve">(aannemings)werkzaamheden en prestaties zoals diensten en leveringen benodigd ter uitvoering van de onder </w:t>
      </w:r>
      <w:r w:rsidR="00D57F93">
        <w:rPr>
          <w:rFonts w:cs="Arial"/>
          <w:szCs w:val="22"/>
        </w:rPr>
        <w:t>1</w:t>
      </w:r>
      <w:r w:rsidRPr="009803B9">
        <w:rPr>
          <w:rFonts w:cs="Arial"/>
          <w:szCs w:val="22"/>
        </w:rPr>
        <w:t xml:space="preserve"> beschreven overeenkomsten, welke Coördinator hierna als ‘Coördinator’ wordt aangeduid.</w:t>
      </w:r>
      <w:r w:rsidR="009A298B" w:rsidRPr="009803B9">
        <w:rPr>
          <w:szCs w:val="22"/>
        </w:rPr>
        <w:br/>
      </w:r>
    </w:p>
    <w:p w14:paraId="31ECA263" w14:textId="76E35FD2" w:rsidR="008956A6" w:rsidRPr="009803B9" w:rsidRDefault="008956A6" w:rsidP="009803B9">
      <w:pPr>
        <w:spacing w:line="240" w:lineRule="auto"/>
        <w:rPr>
          <w:rFonts w:cstheme="minorHAnsi"/>
          <w:b/>
          <w:bCs/>
          <w:szCs w:val="22"/>
        </w:rPr>
      </w:pPr>
      <w:r w:rsidRPr="009803B9">
        <w:rPr>
          <w:rFonts w:cstheme="minorHAnsi"/>
          <w:b/>
          <w:bCs/>
          <w:szCs w:val="22"/>
        </w:rPr>
        <w:t>Artikel 1</w:t>
      </w:r>
      <w:r w:rsidRPr="009803B9">
        <w:rPr>
          <w:rFonts w:cstheme="minorHAnsi"/>
          <w:b/>
          <w:bCs/>
          <w:szCs w:val="22"/>
        </w:rPr>
        <w:tab/>
      </w:r>
      <w:r w:rsidR="00BA450A" w:rsidRPr="009803B9">
        <w:rPr>
          <w:rFonts w:cstheme="minorHAnsi"/>
          <w:b/>
          <w:bCs/>
          <w:szCs w:val="22"/>
        </w:rPr>
        <w:t>ALGEMEEN</w:t>
      </w:r>
    </w:p>
    <w:p w14:paraId="5E1E896D" w14:textId="77777777" w:rsidR="008956A6" w:rsidRPr="009803B9" w:rsidRDefault="008956A6" w:rsidP="009803B9">
      <w:pPr>
        <w:spacing w:line="240" w:lineRule="auto"/>
        <w:rPr>
          <w:rFonts w:cstheme="minorHAnsi"/>
          <w:b/>
          <w:bCs/>
          <w:szCs w:val="22"/>
        </w:rPr>
      </w:pPr>
    </w:p>
    <w:p w14:paraId="0A39D610" w14:textId="3B323508" w:rsidR="009A298B" w:rsidRPr="009803B9" w:rsidRDefault="009A298B" w:rsidP="009803B9">
      <w:pPr>
        <w:pStyle w:val="Lijstalinea"/>
        <w:numPr>
          <w:ilvl w:val="0"/>
          <w:numId w:val="20"/>
        </w:numPr>
        <w:spacing w:before="120" w:after="120" w:line="240" w:lineRule="auto"/>
        <w:ind w:left="426" w:hanging="426"/>
        <w:contextualSpacing w:val="0"/>
        <w:rPr>
          <w:szCs w:val="22"/>
        </w:rPr>
      </w:pPr>
      <w:r w:rsidRPr="009803B9">
        <w:rPr>
          <w:szCs w:val="22"/>
        </w:rPr>
        <w:t xml:space="preserve">Als Coördinator is aangewezen: </w:t>
      </w:r>
      <w:r w:rsidRPr="009803B9">
        <w:rPr>
          <w:szCs w:val="22"/>
          <w:highlight w:val="yellow"/>
        </w:rPr>
        <w:t>&lt;INVULLEN NAAM VAN EEN DER INDIVIDUELE CONTRACTANTEN&gt;</w:t>
      </w:r>
    </w:p>
    <w:p w14:paraId="4AF7C6B9" w14:textId="79AED5B2" w:rsidR="009A298B" w:rsidRPr="009803B9" w:rsidRDefault="009A298B" w:rsidP="009803B9">
      <w:pPr>
        <w:pStyle w:val="Lijstalinea"/>
        <w:numPr>
          <w:ilvl w:val="0"/>
          <w:numId w:val="20"/>
        </w:numPr>
        <w:spacing w:before="120" w:after="120" w:line="240" w:lineRule="auto"/>
        <w:ind w:left="426" w:hanging="426"/>
        <w:contextualSpacing w:val="0"/>
        <w:rPr>
          <w:szCs w:val="22"/>
        </w:rPr>
      </w:pPr>
      <w:r w:rsidRPr="009803B9">
        <w:rPr>
          <w:szCs w:val="22"/>
        </w:rPr>
        <w:t>De overwegingen maken integraal onderdeel uit van deze overeenkomst.</w:t>
      </w:r>
    </w:p>
    <w:p w14:paraId="5E78D9CC" w14:textId="1A4FF38F" w:rsidR="009A298B" w:rsidRPr="009803B9" w:rsidRDefault="009A298B" w:rsidP="009803B9">
      <w:pPr>
        <w:pStyle w:val="Lijstalinea"/>
        <w:numPr>
          <w:ilvl w:val="0"/>
          <w:numId w:val="20"/>
        </w:numPr>
        <w:spacing w:before="120" w:after="120" w:line="240" w:lineRule="auto"/>
        <w:ind w:left="426" w:hanging="426"/>
        <w:contextualSpacing w:val="0"/>
        <w:rPr>
          <w:szCs w:val="22"/>
        </w:rPr>
      </w:pPr>
      <w:r w:rsidRPr="009803B9">
        <w:rPr>
          <w:rFonts w:cs="Arial"/>
          <w:szCs w:val="22"/>
        </w:rPr>
        <w:t>De coördinerende taak van de Coördinator houdt onder meer in:</w:t>
      </w:r>
    </w:p>
    <w:p w14:paraId="54ACC0A9" w14:textId="77777777" w:rsidR="009812ED" w:rsidRPr="004B7187" w:rsidRDefault="009812ED" w:rsidP="009812ED">
      <w:pPr>
        <w:pStyle w:val="Lijstalinea"/>
        <w:numPr>
          <w:ilvl w:val="0"/>
          <w:numId w:val="44"/>
        </w:numPr>
        <w:spacing w:before="120" w:after="120" w:line="240" w:lineRule="auto"/>
        <w:ind w:left="709" w:hanging="283"/>
        <w:contextualSpacing w:val="0"/>
        <w:rPr>
          <w:rFonts w:cs="Arial"/>
          <w:szCs w:val="22"/>
        </w:rPr>
      </w:pPr>
      <w:r>
        <w:rPr>
          <w:rFonts w:cs="Arial"/>
          <w:szCs w:val="22"/>
        </w:rPr>
        <w:t>V</w:t>
      </w:r>
      <w:r w:rsidRPr="004B7187">
        <w:rPr>
          <w:rFonts w:cs="Arial"/>
          <w:szCs w:val="22"/>
        </w:rPr>
        <w:t>oorbereidende werkzaamheden zoals BIM modellering conform BIM Uitvoeringsplan (BUP) van</w:t>
      </w:r>
      <w:r>
        <w:rPr>
          <w:rFonts w:cs="Arial"/>
          <w:szCs w:val="22"/>
        </w:rPr>
        <w:t xml:space="preserve"> het </w:t>
      </w:r>
      <w:r w:rsidRPr="00797344">
        <w:rPr>
          <w:rFonts w:cs="Arial"/>
          <w:szCs w:val="22"/>
          <w:highlight w:val="yellow"/>
        </w:rPr>
        <w:t>project XXX</w:t>
      </w:r>
      <w:r w:rsidRPr="004B7187">
        <w:rPr>
          <w:rFonts w:cs="Arial"/>
          <w:szCs w:val="22"/>
        </w:rPr>
        <w:t xml:space="preserve"> (</w:t>
      </w:r>
      <w:r>
        <w:rPr>
          <w:rFonts w:cs="Arial"/>
          <w:szCs w:val="22"/>
        </w:rPr>
        <w:t>zie bijlage 1</w:t>
      </w:r>
      <w:r w:rsidRPr="004B7187">
        <w:rPr>
          <w:rFonts w:cs="Arial"/>
          <w:szCs w:val="22"/>
        </w:rPr>
        <w:t>)</w:t>
      </w:r>
      <w:r>
        <w:rPr>
          <w:rFonts w:cs="Arial"/>
          <w:szCs w:val="22"/>
        </w:rPr>
        <w:t>;</w:t>
      </w:r>
    </w:p>
    <w:p w14:paraId="5DCDD6BE" w14:textId="33ED5E23" w:rsidR="009A298B" w:rsidRPr="009803B9" w:rsidRDefault="009A298B" w:rsidP="009803B9">
      <w:pPr>
        <w:pStyle w:val="Lijstalinea"/>
        <w:numPr>
          <w:ilvl w:val="0"/>
          <w:numId w:val="44"/>
        </w:numPr>
        <w:spacing w:before="120" w:after="120" w:line="240" w:lineRule="auto"/>
        <w:ind w:left="709" w:hanging="283"/>
        <w:contextualSpacing w:val="0"/>
        <w:rPr>
          <w:szCs w:val="22"/>
        </w:rPr>
      </w:pPr>
      <w:r w:rsidRPr="009803B9">
        <w:rPr>
          <w:rFonts w:cs="Arial"/>
          <w:szCs w:val="22"/>
        </w:rPr>
        <w:t xml:space="preserve">Het met inachtneming van de Algemene Technische Bepalingen (ATB) 01 (in het bijzonder artikelen 01.02.26 t/m 01.02.27) op overzichtelijke wijze bij elkaar brengen en onderling op elkaar afstemmen van alle planningen en werkplannen van de Individuele Contractanten zoals die luiden bij aanvang van de werkzaamheden, alsmede deze te bundelen in één </w:t>
      </w:r>
      <w:r w:rsidRPr="009803B9">
        <w:rPr>
          <w:rFonts w:cs="Arial"/>
          <w:b/>
          <w:bCs/>
          <w:szCs w:val="22"/>
        </w:rPr>
        <w:t>Algehele TotaalPlanning</w:t>
      </w:r>
      <w:r w:rsidRPr="009803B9">
        <w:rPr>
          <w:rFonts w:cs="Arial"/>
          <w:szCs w:val="22"/>
        </w:rPr>
        <w:t xml:space="preserve"> (hierna: ATP). In beginsel dient binnen twee weken na ondertekenen van deze overeenkomst een eerste versie van de ATP gereed te zijn; </w:t>
      </w:r>
    </w:p>
    <w:p w14:paraId="4628BEA7" w14:textId="23FE2BD6" w:rsidR="008A51E0" w:rsidRPr="009803B9" w:rsidRDefault="008A51E0" w:rsidP="009803B9">
      <w:pPr>
        <w:pStyle w:val="Lijstalinea"/>
        <w:numPr>
          <w:ilvl w:val="0"/>
          <w:numId w:val="44"/>
        </w:numPr>
        <w:spacing w:before="120" w:after="120" w:line="240" w:lineRule="auto"/>
        <w:ind w:left="709" w:hanging="283"/>
        <w:contextualSpacing w:val="0"/>
        <w:rPr>
          <w:szCs w:val="22"/>
        </w:rPr>
      </w:pPr>
      <w:r w:rsidRPr="009803B9">
        <w:rPr>
          <w:rFonts w:cs="Arial"/>
          <w:szCs w:val="22"/>
        </w:rPr>
        <w:t>Het regelmatig monitoren of aanpassing benodigd is van de ATP, en indien dat het geval is een coördinatievergadering als bedoeld in artikel 2 te organiseren;</w:t>
      </w:r>
    </w:p>
    <w:p w14:paraId="711A427B" w14:textId="497BFECA" w:rsidR="008A51E0" w:rsidRPr="009803B9" w:rsidRDefault="008A51E0" w:rsidP="009803B9">
      <w:pPr>
        <w:pStyle w:val="Lijstalinea"/>
        <w:numPr>
          <w:ilvl w:val="0"/>
          <w:numId w:val="44"/>
        </w:numPr>
        <w:spacing w:before="120" w:after="120" w:line="240" w:lineRule="auto"/>
        <w:ind w:left="709" w:hanging="283"/>
        <w:contextualSpacing w:val="0"/>
        <w:rPr>
          <w:szCs w:val="22"/>
        </w:rPr>
      </w:pPr>
      <w:r w:rsidRPr="009803B9">
        <w:rPr>
          <w:rFonts w:cs="Arial"/>
          <w:szCs w:val="22"/>
        </w:rPr>
        <w:t>Het informeren van Opdrachtgever en haar adviseurs alsmede alle betrokken Individuele Contractanten over de voortgang in en tussen Individuele Contractanten overeengekomen wijzigingen van de ATP;</w:t>
      </w:r>
    </w:p>
    <w:p w14:paraId="7C60E926" w14:textId="11B7BA1F" w:rsidR="008A51E0" w:rsidRPr="009803B9" w:rsidRDefault="008A51E0" w:rsidP="009803B9">
      <w:pPr>
        <w:pStyle w:val="Lijstalinea"/>
        <w:numPr>
          <w:ilvl w:val="0"/>
          <w:numId w:val="44"/>
        </w:numPr>
        <w:spacing w:before="120" w:after="120" w:line="240" w:lineRule="auto"/>
        <w:ind w:left="709" w:hanging="283"/>
        <w:contextualSpacing w:val="0"/>
        <w:rPr>
          <w:szCs w:val="22"/>
        </w:rPr>
      </w:pPr>
      <w:r w:rsidRPr="009803B9">
        <w:rPr>
          <w:rFonts w:cs="Arial"/>
          <w:szCs w:val="22"/>
        </w:rPr>
        <w:lastRenderedPageBreak/>
        <w:t>Het uitvoeren van alle overige werkzaamheden waarvoor een bekwaam en zorgvuldig Coördinator redelijkerwijs dient zorg te dragen.</w:t>
      </w:r>
    </w:p>
    <w:p w14:paraId="63B43399" w14:textId="6712F9A5" w:rsidR="009A298B" w:rsidRPr="009803B9" w:rsidRDefault="008A51E0" w:rsidP="009803B9">
      <w:pPr>
        <w:pStyle w:val="Lijstalinea"/>
        <w:numPr>
          <w:ilvl w:val="0"/>
          <w:numId w:val="20"/>
        </w:numPr>
        <w:spacing w:before="120" w:after="120" w:line="240" w:lineRule="auto"/>
        <w:ind w:left="426" w:hanging="426"/>
        <w:contextualSpacing w:val="0"/>
        <w:rPr>
          <w:szCs w:val="22"/>
        </w:rPr>
      </w:pPr>
      <w:r w:rsidRPr="009803B9">
        <w:rPr>
          <w:rFonts w:cs="Arial"/>
          <w:szCs w:val="22"/>
        </w:rPr>
        <w:t>Op iedere Individuele Contractant rust een zwaarwegende inspanningsverplichting jegens elk der andere Partijen om volledige medewerking te verlenen aan, en inspanningen te verrichten ten behoeve van, het door de Coördinator uitvoeren van zijn coördinerende taken, in het bijzonder doch niet uitsluitend ten behoeve van het samenstellen of wijzigen van de ATP.</w:t>
      </w:r>
    </w:p>
    <w:p w14:paraId="4E3D7694" w14:textId="191D24BE" w:rsidR="008A51E0" w:rsidRPr="009803B9" w:rsidRDefault="008A51E0" w:rsidP="009803B9">
      <w:pPr>
        <w:pStyle w:val="Lijstalinea"/>
        <w:numPr>
          <w:ilvl w:val="0"/>
          <w:numId w:val="20"/>
        </w:numPr>
        <w:spacing w:before="120" w:after="120" w:line="240" w:lineRule="auto"/>
        <w:ind w:left="426" w:hanging="426"/>
        <w:contextualSpacing w:val="0"/>
        <w:rPr>
          <w:szCs w:val="22"/>
        </w:rPr>
      </w:pPr>
      <w:r w:rsidRPr="009803B9">
        <w:rPr>
          <w:rFonts w:cs="Arial"/>
          <w:szCs w:val="22"/>
        </w:rPr>
        <w:t xml:space="preserve">De ATP, inclusief wijzigingen daarvan, wordt door alle Individuele Contractanten ondertekend en wordt onderdeel van deze coördinatieovereenkomst. </w:t>
      </w:r>
    </w:p>
    <w:p w14:paraId="503E6996" w14:textId="086B02F3" w:rsidR="008A51E0" w:rsidRPr="009803B9" w:rsidRDefault="008A51E0" w:rsidP="009803B9">
      <w:pPr>
        <w:pStyle w:val="Lijstalinea"/>
        <w:numPr>
          <w:ilvl w:val="0"/>
          <w:numId w:val="20"/>
        </w:numPr>
        <w:spacing w:before="120" w:after="120" w:line="240" w:lineRule="auto"/>
        <w:ind w:left="426" w:hanging="426"/>
        <w:contextualSpacing w:val="0"/>
        <w:rPr>
          <w:szCs w:val="22"/>
        </w:rPr>
      </w:pPr>
      <w:r w:rsidRPr="009803B9">
        <w:rPr>
          <w:rFonts w:cs="Arial"/>
          <w:szCs w:val="22"/>
        </w:rPr>
        <w:t xml:space="preserve">Al hetgeen blijkt uit de ATP vormt dwingend bewijs in relatie tot de vraag of en zo ja hoe lang vertraging is opgetreden. </w:t>
      </w:r>
    </w:p>
    <w:p w14:paraId="0C73B584" w14:textId="067A6034" w:rsidR="008A51E0" w:rsidRPr="009803B9" w:rsidRDefault="008A51E0" w:rsidP="009803B9">
      <w:pPr>
        <w:pStyle w:val="Lijstalinea"/>
        <w:numPr>
          <w:ilvl w:val="0"/>
          <w:numId w:val="20"/>
        </w:numPr>
        <w:spacing w:before="120" w:after="120" w:line="240" w:lineRule="auto"/>
        <w:ind w:left="426" w:hanging="426"/>
        <w:contextualSpacing w:val="0"/>
        <w:rPr>
          <w:szCs w:val="22"/>
        </w:rPr>
      </w:pPr>
      <w:r w:rsidRPr="009803B9">
        <w:rPr>
          <w:rFonts w:cs="Arial"/>
          <w:szCs w:val="22"/>
        </w:rPr>
        <w:t>In het kader van deze overeenkomst gelden de navolgende personen als contactpersonen, die geacht worden bereikbaar te zijn via het hieronder te noemen e-mailadres:</w:t>
      </w:r>
    </w:p>
    <w:p w14:paraId="18B529F9" w14:textId="77777777" w:rsidR="008A51E0" w:rsidRPr="009803B9" w:rsidRDefault="008A51E0" w:rsidP="009803B9">
      <w:pPr>
        <w:pStyle w:val="Lijstalinea"/>
        <w:numPr>
          <w:ilvl w:val="0"/>
          <w:numId w:val="45"/>
        </w:numPr>
        <w:tabs>
          <w:tab w:val="left" w:pos="709"/>
        </w:tabs>
        <w:spacing w:after="120" w:line="240" w:lineRule="auto"/>
        <w:ind w:left="709" w:hanging="283"/>
        <w:contextualSpacing w:val="0"/>
        <w:rPr>
          <w:rFonts w:cs="Arial"/>
          <w:szCs w:val="22"/>
        </w:rPr>
      </w:pPr>
      <w:commentRangeStart w:id="4"/>
      <w:r w:rsidRPr="009803B9">
        <w:rPr>
          <w:rFonts w:cs="Arial"/>
          <w:szCs w:val="22"/>
          <w:highlight w:val="yellow"/>
        </w:rPr>
        <w:t xml:space="preserve">INVULLEN </w:t>
      </w:r>
      <w:r w:rsidRPr="009803B9">
        <w:rPr>
          <w:rFonts w:cs="Arial"/>
          <w:szCs w:val="22"/>
        </w:rPr>
        <w:t xml:space="preserve">voor Opdrachtgever met e-mailadres: </w:t>
      </w:r>
      <w:r w:rsidRPr="009803B9">
        <w:rPr>
          <w:rFonts w:cs="Arial"/>
          <w:szCs w:val="22"/>
          <w:highlight w:val="yellow"/>
        </w:rPr>
        <w:t>INVULLEN</w:t>
      </w:r>
    </w:p>
    <w:p w14:paraId="1E7D55BF" w14:textId="77777777" w:rsidR="008A51E0" w:rsidRPr="009803B9" w:rsidRDefault="008A51E0" w:rsidP="009803B9">
      <w:pPr>
        <w:pStyle w:val="Lijstalinea"/>
        <w:numPr>
          <w:ilvl w:val="0"/>
          <w:numId w:val="45"/>
        </w:numPr>
        <w:tabs>
          <w:tab w:val="left" w:pos="709"/>
        </w:tabs>
        <w:spacing w:after="120" w:line="240" w:lineRule="auto"/>
        <w:ind w:left="709" w:hanging="283"/>
        <w:contextualSpacing w:val="0"/>
        <w:rPr>
          <w:rFonts w:cs="Arial"/>
          <w:szCs w:val="22"/>
        </w:rPr>
      </w:pPr>
      <w:r w:rsidRPr="009803B9">
        <w:rPr>
          <w:rFonts w:cs="Arial"/>
          <w:szCs w:val="22"/>
          <w:highlight w:val="yellow"/>
        </w:rPr>
        <w:t>INVULLEN</w:t>
      </w:r>
      <w:r w:rsidRPr="009803B9">
        <w:rPr>
          <w:rFonts w:cs="Arial"/>
          <w:szCs w:val="22"/>
        </w:rPr>
        <w:t xml:space="preserve"> voor </w:t>
      </w:r>
      <w:r w:rsidRPr="009803B9">
        <w:rPr>
          <w:rFonts w:cs="Arial"/>
          <w:szCs w:val="22"/>
          <w:highlight w:val="yellow"/>
        </w:rPr>
        <w:t>INVULLEN</w:t>
      </w:r>
      <w:r w:rsidRPr="009803B9">
        <w:rPr>
          <w:rFonts w:cs="Arial"/>
          <w:szCs w:val="22"/>
        </w:rPr>
        <w:t xml:space="preserve"> met e-mailadres: </w:t>
      </w:r>
      <w:r w:rsidRPr="009803B9">
        <w:rPr>
          <w:rFonts w:cs="Arial"/>
          <w:szCs w:val="22"/>
          <w:highlight w:val="yellow"/>
        </w:rPr>
        <w:t>INVULLEN</w:t>
      </w:r>
      <w:commentRangeEnd w:id="4"/>
      <w:r w:rsidR="00195746" w:rsidRPr="009803B9">
        <w:rPr>
          <w:rStyle w:val="Verwijzingopmerking"/>
          <w:sz w:val="22"/>
          <w:szCs w:val="22"/>
        </w:rPr>
        <w:commentReference w:id="4"/>
      </w:r>
    </w:p>
    <w:p w14:paraId="49AE61E5" w14:textId="77777777" w:rsidR="00C85727" w:rsidRDefault="00C85727" w:rsidP="009803B9">
      <w:pPr>
        <w:spacing w:line="240" w:lineRule="auto"/>
        <w:rPr>
          <w:rFonts w:cstheme="minorHAnsi"/>
          <w:b/>
          <w:bCs/>
          <w:szCs w:val="22"/>
        </w:rPr>
      </w:pPr>
    </w:p>
    <w:p w14:paraId="1F2B72D1" w14:textId="4240C410" w:rsidR="004C3CE2" w:rsidRPr="009803B9" w:rsidRDefault="004C3CE2" w:rsidP="009803B9">
      <w:pPr>
        <w:spacing w:line="240" w:lineRule="auto"/>
        <w:rPr>
          <w:rFonts w:cstheme="minorHAnsi"/>
          <w:b/>
          <w:bCs/>
          <w:szCs w:val="22"/>
        </w:rPr>
      </w:pPr>
      <w:r w:rsidRPr="009803B9">
        <w:rPr>
          <w:rFonts w:cstheme="minorHAnsi"/>
          <w:b/>
          <w:bCs/>
          <w:szCs w:val="22"/>
        </w:rPr>
        <w:t>Artikel 2</w:t>
      </w:r>
      <w:r w:rsidRPr="009803B9">
        <w:rPr>
          <w:rFonts w:cstheme="minorHAnsi"/>
          <w:b/>
          <w:bCs/>
          <w:szCs w:val="22"/>
        </w:rPr>
        <w:tab/>
      </w:r>
      <w:r w:rsidR="008A51E0" w:rsidRPr="009803B9">
        <w:rPr>
          <w:rFonts w:cstheme="minorHAnsi"/>
          <w:b/>
          <w:bCs/>
          <w:szCs w:val="22"/>
        </w:rPr>
        <w:t>VERPLICHTINGEN IN GEVAL VAN VERTRAGING</w:t>
      </w:r>
      <w:r w:rsidRPr="009803B9">
        <w:rPr>
          <w:rFonts w:cstheme="minorHAnsi"/>
          <w:b/>
          <w:bCs/>
          <w:szCs w:val="22"/>
        </w:rPr>
        <w:br/>
      </w:r>
    </w:p>
    <w:p w14:paraId="54007FB8" w14:textId="77777777" w:rsidR="008A51E0" w:rsidRPr="009803B9" w:rsidRDefault="008A51E0"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Iedere Partij die vertraging of anderszins belemmeringen ondervindt, of redelijkerwijs voorziet dat deze ondervonden zullen worden, doordat een andere partij achterblijft op de ATP of anderszins belemmerende feiten of omstandigheden veroorzaakt, is gehouden van het feit en van de oorzaak daarvan per e-mail aan de contactpersonen van alle andere Partijen tijdig mededeling te doen;</w:t>
      </w:r>
    </w:p>
    <w:p w14:paraId="50772248" w14:textId="0155CF5B" w:rsidR="008A51E0" w:rsidRPr="009803B9" w:rsidRDefault="008A51E0"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De Coördinator is na de melding uit art. 2.1 gehouden onverwijld alle Partijen op te roepen voor een coördinatievergadering te houden binnen 5</w:t>
      </w:r>
      <w:r w:rsidRPr="009803B9">
        <w:rPr>
          <w:rFonts w:cs="Arial"/>
          <w:b/>
          <w:szCs w:val="22"/>
        </w:rPr>
        <w:t xml:space="preserve"> </w:t>
      </w:r>
      <w:r w:rsidRPr="009803B9">
        <w:rPr>
          <w:rFonts w:cs="Arial"/>
          <w:szCs w:val="22"/>
        </w:rPr>
        <w:t>werkdagen na ontvangst van de melding;</w:t>
      </w:r>
    </w:p>
    <w:p w14:paraId="1A6EF287" w14:textId="77777777" w:rsidR="008A51E0" w:rsidRPr="009803B9" w:rsidRDefault="008A51E0"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Indien de Coördinator in gebreke blijft om tijdig de in lid 2 genoemde vergadering te organiseren, is de meest gerede Partij bevoegd om de andere Partijen voor deze coördinatievergadering bijeen te roepen, eveneens te houden binnen 8 werkdagen na de oproeping.</w:t>
      </w:r>
    </w:p>
    <w:p w14:paraId="341B724A" w14:textId="77777777" w:rsidR="008A51E0" w:rsidRPr="009803B9" w:rsidRDefault="008A51E0"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Alle Partijen zijn verplicht aanwezig te zijn op de coördinatievergadering. De gevolgen van het niet verschijnen zijn voor rekening en risico van de Partij die niet verschijnt.</w:t>
      </w:r>
    </w:p>
    <w:p w14:paraId="14D01570" w14:textId="78B17ACF" w:rsidR="008A51E0" w:rsidRPr="009803B9" w:rsidRDefault="008A51E0"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De coördinatievergadering wordt voorgezeten door de Coördinator en deze stelt na afloop een zakelijk verslag op van hetgeen besproken en besloten is.</w:t>
      </w:r>
    </w:p>
    <w:p w14:paraId="4DDA18E3" w14:textId="77777777" w:rsidR="008A51E0" w:rsidRPr="009803B9" w:rsidRDefault="008A51E0"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 xml:space="preserve">Alle Individuele Contractanten hebben een zwaarwegende inspanningsverplichting om op de coördinatievergadering met elkaar een regeling te formuleren die ertoe leidt dat, onverminderd ieders </w:t>
      </w:r>
      <w:r w:rsidRPr="009803B9">
        <w:rPr>
          <w:rFonts w:cs="Arial"/>
          <w:szCs w:val="22"/>
        </w:rPr>
        <w:lastRenderedPageBreak/>
        <w:t>eigen verplichtingen jegens Opdrachtgever, de gesignaleerde vertraging(en) of belemmering(en) volledig, of indien dat niet mogelijk is zo veel mogelijk, worden opgelost en wel zodanig dat extra kosten of vertraging voor Opdrachtgever wordt voorkomen, of indien dat niet mogelijk is tot een minimum worden beperkt. Behoudens opzet of grove schuld van de Opdrachtgever voor de gesignaleerde vertraging(en) of belemmering(en) zullen Individuele Contractanten in de regeling onderling hun eigen schade ten gevolge van de gesignaleerde vertraging(en) of belemmering(en) naar redelijkheid verdelen. Indien meerdere varianten mogelijk zijn van een regeling die aan deze eisen voldoet, worden in overleg met Opdrachtgever meerdere varianten geformuleerd.</w:t>
      </w:r>
    </w:p>
    <w:p w14:paraId="5FB39F0B" w14:textId="0E61828D" w:rsidR="008A51E0" w:rsidRPr="009803B9" w:rsidRDefault="008A51E0"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 xml:space="preserve">Indien Individuele Contractanten niet binnen gerede termijn tot een voor hun acceptabele regeling als bedoeld in voorgaand lid komen dan moet er een deskundig bindend adviseur worden benoemd die in overeenstemming met deze Overeenkomst en naar maatstaven van redelijkheid en billijkheid en met inachtneming van fundamentele rechtsbeginselen naar Nederlands Recht een of meerdere regelingen bedoeld in artikel 2.6 zal formuleren, als ware deze als vaststellingsovereenkomst overeengekomen tussen de Individuele Contractanten. Alle Partijen conformeren zich middels ondertekening van deze coördinatieovereenkomst bij voorbaat aan de uitkomst van dit bindend advies overeenkomstig het navolgende. </w:t>
      </w:r>
    </w:p>
    <w:p w14:paraId="73CD57FC" w14:textId="2B05D763" w:rsidR="0065623C" w:rsidRPr="009803B9" w:rsidRDefault="0065623C" w:rsidP="009803B9">
      <w:pPr>
        <w:tabs>
          <w:tab w:val="left" w:pos="426"/>
        </w:tabs>
        <w:spacing w:after="120" w:line="240" w:lineRule="auto"/>
        <w:ind w:left="426" w:hanging="426"/>
        <w:rPr>
          <w:rFonts w:cs="Arial"/>
          <w:szCs w:val="22"/>
        </w:rPr>
      </w:pPr>
      <w:r w:rsidRPr="009803B9">
        <w:rPr>
          <w:rFonts w:cs="Arial"/>
          <w:szCs w:val="22"/>
        </w:rPr>
        <w:tab/>
      </w:r>
      <w:r w:rsidR="008A51E0" w:rsidRPr="009803B9">
        <w:rPr>
          <w:rFonts w:cs="Arial"/>
          <w:szCs w:val="22"/>
        </w:rPr>
        <w:t xml:space="preserve">De bindend adviseur wordt in beginsel aangewezen door de Individuele Contractanten bij meerderheid van stemmen, doch de Opdrachtgever heeft een vetorecht om een aanwijzing teniet te doen. Eén week nadat de Individuele Contractanten een mislukte poging tot benoeming hebben ondernomen (vanwege een veto of vanwege het niet bereiken van een meerderheid), verkrijgt Opdrachtgever het recht om eenzijdig een bindend adviseur aan te wijzen. Datzelfde recht verkrijgt Opdrachtgever in ieder geval indien binnen een maand na de coördinatievergadering als bedoeld in art. 2.2 – 2.6 nog geen regeling tot stand is gekomen. </w:t>
      </w:r>
    </w:p>
    <w:p w14:paraId="794B2B2D" w14:textId="3DA9C6DB" w:rsidR="008A51E0" w:rsidRPr="009803B9" w:rsidRDefault="0065623C" w:rsidP="009803B9">
      <w:pPr>
        <w:tabs>
          <w:tab w:val="left" w:pos="426"/>
        </w:tabs>
        <w:spacing w:after="120" w:line="240" w:lineRule="auto"/>
        <w:ind w:left="426" w:hanging="426"/>
        <w:rPr>
          <w:rFonts w:cs="Arial"/>
          <w:szCs w:val="22"/>
        </w:rPr>
      </w:pPr>
      <w:r w:rsidRPr="009803B9">
        <w:rPr>
          <w:rFonts w:cs="Arial"/>
          <w:szCs w:val="22"/>
        </w:rPr>
        <w:tab/>
      </w:r>
      <w:r w:rsidR="008A51E0" w:rsidRPr="009803B9">
        <w:rPr>
          <w:rFonts w:cs="Arial"/>
          <w:szCs w:val="22"/>
        </w:rPr>
        <w:t xml:space="preserve">De kosten van het bindend advies worden voorgeschoten door de Coördinator en komen voor rekening van de Individuele Contractanten (ieder voor een gelijk deel). </w:t>
      </w:r>
    </w:p>
    <w:p w14:paraId="47214A47" w14:textId="187F3FA5" w:rsidR="008A51E0" w:rsidRPr="009803B9" w:rsidRDefault="0065623C" w:rsidP="009803B9">
      <w:pPr>
        <w:tabs>
          <w:tab w:val="left" w:pos="426"/>
        </w:tabs>
        <w:spacing w:after="120" w:line="240" w:lineRule="auto"/>
        <w:ind w:left="426" w:hanging="426"/>
        <w:rPr>
          <w:rFonts w:cs="Arial"/>
          <w:szCs w:val="22"/>
        </w:rPr>
      </w:pPr>
      <w:r w:rsidRPr="009803B9">
        <w:rPr>
          <w:rFonts w:cs="Arial"/>
          <w:szCs w:val="22"/>
        </w:rPr>
        <w:tab/>
      </w:r>
      <w:r w:rsidR="008A51E0" w:rsidRPr="009803B9">
        <w:rPr>
          <w:rFonts w:cs="Arial"/>
          <w:szCs w:val="22"/>
        </w:rPr>
        <w:t xml:space="preserve">De bindend adviseur zal met de benodigde spoed tot een beslissing komen en hij bepaalt daartoe de procesorde. </w:t>
      </w:r>
    </w:p>
    <w:p w14:paraId="26CA9067" w14:textId="77777777" w:rsidR="0065623C" w:rsidRPr="009803B9" w:rsidRDefault="0065623C"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 xml:space="preserve">Indien op grond van de regeling een wijziging van de ATP noodzakelijk is, dient deze wijziging ook onderdeel te zijn van de regeling. </w:t>
      </w:r>
    </w:p>
    <w:p w14:paraId="13DDB11B" w14:textId="77777777" w:rsidR="0065623C" w:rsidRPr="009803B9" w:rsidRDefault="0065623C"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 xml:space="preserve">De regeling – of varianten daarvan - opgesteld door de Individuele Contractanten of bindend adviseur wordt aan Opdrachtgever ter goedkeuring voorgelegd. Na goedkeuring van Opdrachtgever, waarvan aan de Coördinator schriftelijk mededeling zal worden gedaan, wordt de regeling van kracht. Als er meerdere varianten bestaan, heeft Opdrachtgever het recht om zonder opgaaf van redenen één van de varianten te kiezen. </w:t>
      </w:r>
    </w:p>
    <w:p w14:paraId="40EDF56E" w14:textId="467BBBBA" w:rsidR="0065623C" w:rsidRPr="009803B9" w:rsidRDefault="0065623C" w:rsidP="009803B9">
      <w:pPr>
        <w:pStyle w:val="Lijstalinea"/>
        <w:numPr>
          <w:ilvl w:val="0"/>
          <w:numId w:val="32"/>
        </w:numPr>
        <w:tabs>
          <w:tab w:val="left" w:pos="426"/>
        </w:tabs>
        <w:spacing w:before="120" w:after="120" w:line="240" w:lineRule="auto"/>
        <w:ind w:left="426" w:hanging="426"/>
        <w:contextualSpacing w:val="0"/>
        <w:rPr>
          <w:rFonts w:cs="Arial"/>
          <w:szCs w:val="22"/>
        </w:rPr>
      </w:pPr>
      <w:r w:rsidRPr="009803B9">
        <w:rPr>
          <w:rFonts w:cs="Arial"/>
          <w:szCs w:val="22"/>
        </w:rPr>
        <w:t xml:space="preserve">Opdrachtgever zal zijn goedkeuring niet onthouden zonder objectieve en redelijke gronden.  </w:t>
      </w:r>
    </w:p>
    <w:p w14:paraId="48E16EB6" w14:textId="77777777" w:rsidR="00CD1379" w:rsidRDefault="00CD1379" w:rsidP="009803B9">
      <w:pPr>
        <w:spacing w:line="240" w:lineRule="auto"/>
        <w:rPr>
          <w:szCs w:val="22"/>
        </w:rPr>
      </w:pPr>
    </w:p>
    <w:p w14:paraId="79784E13" w14:textId="63E0F9F1" w:rsidR="00BB63D2" w:rsidRPr="009803B9" w:rsidRDefault="00BB63D2" w:rsidP="009803B9">
      <w:pPr>
        <w:spacing w:line="240" w:lineRule="auto"/>
        <w:rPr>
          <w:rFonts w:cstheme="minorHAnsi"/>
          <w:b/>
          <w:bCs/>
          <w:szCs w:val="22"/>
        </w:rPr>
      </w:pPr>
      <w:r w:rsidRPr="009803B9">
        <w:rPr>
          <w:rFonts w:cstheme="minorHAnsi"/>
          <w:b/>
          <w:bCs/>
          <w:szCs w:val="22"/>
        </w:rPr>
        <w:t>Artikel 3</w:t>
      </w:r>
      <w:r w:rsidRPr="009803B9">
        <w:rPr>
          <w:rFonts w:cstheme="minorHAnsi"/>
          <w:b/>
          <w:bCs/>
          <w:szCs w:val="22"/>
        </w:rPr>
        <w:tab/>
      </w:r>
      <w:r w:rsidR="007657D4" w:rsidRPr="009803B9">
        <w:rPr>
          <w:rFonts w:cstheme="minorHAnsi"/>
          <w:b/>
          <w:bCs/>
          <w:szCs w:val="22"/>
        </w:rPr>
        <w:t>Schadevergoeding</w:t>
      </w:r>
    </w:p>
    <w:p w14:paraId="175821D8" w14:textId="77777777" w:rsidR="00BB63D2" w:rsidRPr="009803B9" w:rsidRDefault="00BB63D2" w:rsidP="009803B9">
      <w:pPr>
        <w:spacing w:line="240" w:lineRule="auto"/>
        <w:rPr>
          <w:rFonts w:cstheme="minorHAnsi"/>
          <w:b/>
          <w:bCs/>
          <w:szCs w:val="22"/>
        </w:rPr>
      </w:pPr>
    </w:p>
    <w:p w14:paraId="733822A2" w14:textId="0BEF8ACF" w:rsidR="00182CE8" w:rsidRPr="009803B9" w:rsidRDefault="00182CE8" w:rsidP="009803B9">
      <w:pPr>
        <w:pStyle w:val="Lijstalinea"/>
        <w:numPr>
          <w:ilvl w:val="0"/>
          <w:numId w:val="25"/>
        </w:numPr>
        <w:spacing w:before="120" w:after="120" w:line="240" w:lineRule="auto"/>
        <w:ind w:left="426" w:hanging="426"/>
        <w:contextualSpacing w:val="0"/>
        <w:rPr>
          <w:szCs w:val="22"/>
        </w:rPr>
      </w:pPr>
      <w:r w:rsidRPr="009803B9">
        <w:rPr>
          <w:rFonts w:cs="Arial"/>
          <w:szCs w:val="22"/>
        </w:rPr>
        <w:t>Individuele Contractanten doen met het ondertekenen van deze coördinatieovereenkomst uitdrukkelijk en bij voorbaat afstand van elke aanspraak op schadevergoeding jegens Opdrachtgever verband houdend met vertraging of belemmering in de uitvoering van werkzaamheden of leveringen veroorzaakt door de door Opdrachtgever ingeschakelde Individuele Contractanten, behoudens in het geval van opzet of grove nalatigheid van Opdrachtgever.</w:t>
      </w:r>
    </w:p>
    <w:p w14:paraId="5475412B" w14:textId="4E6918D2" w:rsidR="009803B9" w:rsidRPr="00C85727" w:rsidRDefault="00182CE8" w:rsidP="00D14B6A">
      <w:pPr>
        <w:pStyle w:val="Lijstalinea"/>
        <w:numPr>
          <w:ilvl w:val="0"/>
          <w:numId w:val="25"/>
        </w:numPr>
        <w:spacing w:before="120" w:after="120" w:line="240" w:lineRule="auto"/>
        <w:ind w:left="426" w:hanging="426"/>
        <w:contextualSpacing w:val="0"/>
        <w:rPr>
          <w:rFonts w:cstheme="minorHAnsi"/>
          <w:b/>
          <w:bCs/>
          <w:szCs w:val="22"/>
        </w:rPr>
      </w:pPr>
      <w:r w:rsidRPr="00C85727">
        <w:rPr>
          <w:rFonts w:cs="Arial"/>
          <w:szCs w:val="22"/>
        </w:rPr>
        <w:t xml:space="preserve">Indien het ondanks de inspanningsverplichting niet mogelijk is gebleken om te komen tot een onder 2.6 e.v. genoemde en door Opdrachtgever goedgekeurde regeling, of een bindend advies als bedoeld in 2.7 zou niet in stand blijven, dan kan de Opdrachtgever niet aangesproken worden voor schade die het gevolg is van een vertraging of belemmering veroorzaakt door een van de partijen bij deze overeenkomst maar dan is de Individuele Contractant die vertraging of een andere belemmering ondervindt gerechtigd om de Individuele Contractant die die vertraging of belemmering veroorzaakt heeft rechtstreeks aan te spreken voor schadevergoeding. </w:t>
      </w:r>
    </w:p>
    <w:p w14:paraId="3C33C019" w14:textId="77777777" w:rsidR="00CD1379" w:rsidRDefault="00CD1379" w:rsidP="009803B9">
      <w:pPr>
        <w:pStyle w:val="Datum1"/>
        <w:spacing w:line="240" w:lineRule="auto"/>
        <w:rPr>
          <w:rFonts w:cstheme="minorHAnsi"/>
          <w:b/>
          <w:bCs/>
          <w:szCs w:val="22"/>
        </w:rPr>
      </w:pPr>
    </w:p>
    <w:p w14:paraId="2933304E" w14:textId="30F182CD" w:rsidR="00C34E1D" w:rsidRPr="009803B9" w:rsidRDefault="00C34E1D" w:rsidP="009803B9">
      <w:pPr>
        <w:pStyle w:val="Datum1"/>
        <w:spacing w:line="240" w:lineRule="auto"/>
        <w:rPr>
          <w:szCs w:val="22"/>
        </w:rPr>
      </w:pPr>
      <w:r w:rsidRPr="009803B9">
        <w:rPr>
          <w:rFonts w:cstheme="minorHAnsi"/>
          <w:b/>
          <w:bCs/>
          <w:szCs w:val="22"/>
        </w:rPr>
        <w:t xml:space="preserve">Artikel </w:t>
      </w:r>
      <w:r w:rsidR="004475C4" w:rsidRPr="009803B9">
        <w:rPr>
          <w:rFonts w:cstheme="minorHAnsi"/>
          <w:b/>
          <w:bCs/>
          <w:szCs w:val="22"/>
        </w:rPr>
        <w:t>4</w:t>
      </w:r>
      <w:r w:rsidRPr="009803B9">
        <w:rPr>
          <w:rFonts w:cstheme="minorHAnsi"/>
          <w:b/>
          <w:bCs/>
          <w:szCs w:val="22"/>
        </w:rPr>
        <w:tab/>
      </w:r>
      <w:r w:rsidR="0099184F" w:rsidRPr="009803B9">
        <w:rPr>
          <w:rFonts w:cstheme="minorHAnsi"/>
          <w:b/>
          <w:bCs/>
          <w:szCs w:val="22"/>
        </w:rPr>
        <w:t>RECHTEN OPDRACHTGEVER ONVERLEG</w:t>
      </w:r>
      <w:r w:rsidR="00672AE7" w:rsidRPr="009803B9">
        <w:rPr>
          <w:color w:val="FF0000"/>
          <w:szCs w:val="22"/>
        </w:rPr>
        <w:br/>
      </w:r>
    </w:p>
    <w:p w14:paraId="6DC20C8B" w14:textId="01DE93C2" w:rsidR="0099184F" w:rsidRPr="009803B9" w:rsidRDefault="0099184F" w:rsidP="009803B9">
      <w:pPr>
        <w:pStyle w:val="Lijstalinea"/>
        <w:numPr>
          <w:ilvl w:val="0"/>
          <w:numId w:val="26"/>
        </w:numPr>
        <w:tabs>
          <w:tab w:val="left" w:pos="426"/>
        </w:tabs>
        <w:spacing w:before="120" w:after="120" w:line="240" w:lineRule="auto"/>
        <w:ind w:left="426" w:hanging="426"/>
        <w:contextualSpacing w:val="0"/>
        <w:rPr>
          <w:rFonts w:cs="Arial"/>
          <w:szCs w:val="22"/>
        </w:rPr>
      </w:pPr>
      <w:r w:rsidRPr="009803B9">
        <w:rPr>
          <w:rFonts w:cs="Arial"/>
          <w:szCs w:val="22"/>
        </w:rPr>
        <w:t xml:space="preserve">Het bepaalde in deze Overeenkomst laat onverlet alle rechten die Opdrachtgever heeft uit hoofde van de overeenkomst met de Individuele Contractant en de daarop van toepassing zijnde en eventueel in andere documenten neergelegde (algemene) voorwaarden, waaronder doch niet uitsluitend de rechten ter zake het opleggen van kortingen en/of boetes bij vertraging. Afstand van dergelijke rechten door Opdrachtgever kan geen onderdeel zijn van de regeling als bedoeld in artikel 2.  </w:t>
      </w:r>
    </w:p>
    <w:p w14:paraId="4CB2C0B1" w14:textId="594D0D41" w:rsidR="0099184F" w:rsidRPr="009803B9" w:rsidRDefault="0099184F" w:rsidP="009803B9">
      <w:pPr>
        <w:pStyle w:val="Lijstalinea"/>
        <w:numPr>
          <w:ilvl w:val="0"/>
          <w:numId w:val="26"/>
        </w:numPr>
        <w:spacing w:before="120" w:after="120" w:line="240" w:lineRule="auto"/>
        <w:ind w:left="426" w:hanging="426"/>
        <w:contextualSpacing w:val="0"/>
        <w:rPr>
          <w:szCs w:val="22"/>
        </w:rPr>
      </w:pPr>
      <w:r w:rsidRPr="009803B9">
        <w:rPr>
          <w:rFonts w:cs="Arial"/>
          <w:szCs w:val="22"/>
        </w:rPr>
        <w:t>Voor al het overige prevaleert de in art. 3 beschreven schadevergoedingsregeling uit deze coördinatieovereenkomst boven alle regelingen ter zake aansprakelijkheid voor vertraging in de overeenkomst met de Individuele Contractant.</w:t>
      </w:r>
    </w:p>
    <w:p w14:paraId="3E9C31FC" w14:textId="7F102A6C" w:rsidR="00457CFE" w:rsidRPr="009803B9" w:rsidRDefault="00457CFE" w:rsidP="009803B9">
      <w:pPr>
        <w:spacing w:before="120" w:after="120" w:line="240" w:lineRule="auto"/>
        <w:rPr>
          <w:szCs w:val="22"/>
        </w:rPr>
      </w:pPr>
    </w:p>
    <w:p w14:paraId="1BAF0173" w14:textId="2524753F" w:rsidR="00C34E1D" w:rsidRPr="009803B9" w:rsidRDefault="00440A3E" w:rsidP="009803B9">
      <w:pPr>
        <w:spacing w:line="240" w:lineRule="auto"/>
        <w:rPr>
          <w:rFonts w:cstheme="minorHAnsi"/>
          <w:b/>
          <w:bCs/>
          <w:szCs w:val="22"/>
        </w:rPr>
      </w:pPr>
      <w:r w:rsidRPr="009803B9">
        <w:rPr>
          <w:rFonts w:cstheme="minorHAnsi"/>
          <w:b/>
          <w:bCs/>
          <w:szCs w:val="22"/>
        </w:rPr>
        <w:t>Artikel 5</w:t>
      </w:r>
      <w:r w:rsidR="00C34E1D" w:rsidRPr="009803B9">
        <w:rPr>
          <w:rFonts w:cstheme="minorHAnsi"/>
          <w:b/>
          <w:bCs/>
          <w:szCs w:val="22"/>
        </w:rPr>
        <w:tab/>
      </w:r>
      <w:r w:rsidR="0099184F" w:rsidRPr="009803B9">
        <w:rPr>
          <w:rFonts w:cstheme="minorHAnsi"/>
          <w:b/>
          <w:bCs/>
          <w:szCs w:val="22"/>
        </w:rPr>
        <w:t>GESCHILLEN</w:t>
      </w:r>
    </w:p>
    <w:p w14:paraId="23D751CD" w14:textId="77777777" w:rsidR="00C34E1D" w:rsidRPr="009803B9" w:rsidRDefault="00C34E1D" w:rsidP="009803B9">
      <w:pPr>
        <w:spacing w:line="240" w:lineRule="auto"/>
        <w:rPr>
          <w:rFonts w:cstheme="minorHAnsi"/>
          <w:b/>
          <w:bCs/>
          <w:szCs w:val="22"/>
        </w:rPr>
      </w:pPr>
    </w:p>
    <w:p w14:paraId="2F8396FC" w14:textId="3CEFA48F" w:rsidR="0015314E" w:rsidRPr="009803B9" w:rsidRDefault="0015314E" w:rsidP="009803B9">
      <w:pPr>
        <w:pStyle w:val="Lijstalinea"/>
        <w:numPr>
          <w:ilvl w:val="0"/>
          <w:numId w:val="47"/>
        </w:numPr>
        <w:spacing w:before="120" w:after="120" w:line="240" w:lineRule="auto"/>
        <w:ind w:left="426" w:hanging="426"/>
        <w:contextualSpacing w:val="0"/>
        <w:rPr>
          <w:rFonts w:cs="Arial"/>
          <w:szCs w:val="22"/>
        </w:rPr>
      </w:pPr>
      <w:r w:rsidRPr="009803B9">
        <w:rPr>
          <w:rFonts w:cs="Arial"/>
          <w:szCs w:val="22"/>
        </w:rPr>
        <w:t xml:space="preserve">Alle </w:t>
      </w:r>
      <w:bookmarkStart w:id="5" w:name="_Hlk171350812"/>
      <w:r w:rsidRPr="009803B9">
        <w:rPr>
          <w:rFonts w:cs="Arial"/>
          <w:szCs w:val="22"/>
        </w:rPr>
        <w:t>geschillen, daaronder begrepen die welke slechts door een der partijen als zodanig worden beschouwd, welke naar aanleiding van deze coördinatieovereenkomst en van de uitvoering daarvan, of van de overeenkomsten welke uit deze coördinatieovereenkomst mochten voortvloeien, of van de uitvoering daarvan, tussen partijen mochten ontstaan, zullen worden beslecht door de rechtbank Limburg</w:t>
      </w:r>
      <w:bookmarkEnd w:id="5"/>
      <w:r w:rsidRPr="009803B9">
        <w:rPr>
          <w:rFonts w:cs="Arial"/>
          <w:szCs w:val="22"/>
        </w:rPr>
        <w:t xml:space="preserve">. </w:t>
      </w:r>
    </w:p>
    <w:p w14:paraId="6D8CDBD0" w14:textId="77777777" w:rsidR="0015314E" w:rsidRPr="009803B9" w:rsidRDefault="0015314E" w:rsidP="009803B9">
      <w:pPr>
        <w:spacing w:before="120" w:after="120" w:line="240" w:lineRule="auto"/>
        <w:rPr>
          <w:szCs w:val="22"/>
        </w:rPr>
      </w:pPr>
    </w:p>
    <w:p w14:paraId="688C8864" w14:textId="394EE156" w:rsidR="00785D41" w:rsidRPr="009803B9" w:rsidRDefault="00785D41" w:rsidP="009803B9">
      <w:pPr>
        <w:spacing w:line="240" w:lineRule="auto"/>
        <w:rPr>
          <w:rFonts w:cstheme="minorHAnsi"/>
          <w:b/>
          <w:bCs/>
          <w:szCs w:val="22"/>
        </w:rPr>
      </w:pPr>
    </w:p>
    <w:p w14:paraId="6A42600E" w14:textId="77777777" w:rsidR="0015314E" w:rsidRPr="009803B9" w:rsidRDefault="0015314E" w:rsidP="009803B9">
      <w:pPr>
        <w:spacing w:line="240" w:lineRule="auto"/>
        <w:rPr>
          <w:rFonts w:cs="Calibri"/>
          <w:b/>
          <w:szCs w:val="22"/>
        </w:rPr>
      </w:pPr>
      <w:r w:rsidRPr="009803B9">
        <w:rPr>
          <w:rFonts w:cs="Calibri"/>
          <w:b/>
          <w:szCs w:val="22"/>
        </w:rPr>
        <w:br w:type="page"/>
      </w:r>
    </w:p>
    <w:p w14:paraId="3ACF0DE9" w14:textId="77777777" w:rsidR="009803B9" w:rsidRPr="009803B9" w:rsidRDefault="009803B9" w:rsidP="009803B9">
      <w:pPr>
        <w:spacing w:line="240" w:lineRule="auto"/>
        <w:rPr>
          <w:rFonts w:cs="Calibri"/>
          <w:szCs w:val="22"/>
        </w:rPr>
      </w:pPr>
    </w:p>
    <w:p w14:paraId="60BCC208" w14:textId="34DD8193" w:rsidR="005E7437" w:rsidRDefault="005E7437" w:rsidP="009803B9">
      <w:pPr>
        <w:spacing w:line="240" w:lineRule="auto"/>
        <w:rPr>
          <w:rFonts w:cs="Calibri"/>
          <w:b/>
          <w:szCs w:val="22"/>
        </w:rPr>
      </w:pPr>
      <w:r>
        <w:rPr>
          <w:rFonts w:cs="Calibri"/>
          <w:b/>
          <w:szCs w:val="22"/>
        </w:rPr>
        <w:t>ONDERTEKENEN</w:t>
      </w:r>
    </w:p>
    <w:p w14:paraId="6A4092C8" w14:textId="64D8803E" w:rsidR="00CC4F77" w:rsidRPr="005E7437" w:rsidRDefault="00CC4F77" w:rsidP="009803B9">
      <w:pPr>
        <w:spacing w:line="240" w:lineRule="auto"/>
        <w:rPr>
          <w:rFonts w:cs="Calibri"/>
          <w:b/>
          <w:szCs w:val="22"/>
        </w:rPr>
      </w:pPr>
      <w:r w:rsidRPr="005E7437">
        <w:rPr>
          <w:rFonts w:cs="Calibri"/>
          <w:b/>
          <w:szCs w:val="22"/>
        </w:rPr>
        <w:t>Aldus overeengekomen</w:t>
      </w:r>
      <w:r w:rsidR="0015314E" w:rsidRPr="005E7437">
        <w:rPr>
          <w:rFonts w:cs="Calibri"/>
          <w:b/>
          <w:szCs w:val="22"/>
        </w:rPr>
        <w:t xml:space="preserve"> en </w:t>
      </w:r>
      <w:r w:rsidRPr="005E7437">
        <w:rPr>
          <w:rFonts w:cs="Calibri"/>
          <w:b/>
          <w:szCs w:val="22"/>
        </w:rPr>
        <w:t>ondertekend</w:t>
      </w:r>
      <w:r w:rsidR="009803B9" w:rsidRPr="005E7437">
        <w:rPr>
          <w:rFonts w:cs="Calibri"/>
          <w:b/>
          <w:szCs w:val="22"/>
        </w:rPr>
        <w:t xml:space="preserve"> voor akkoord</w:t>
      </w:r>
      <w:r w:rsidRPr="005E7437">
        <w:rPr>
          <w:rFonts w:cs="Calibri"/>
          <w:b/>
          <w:szCs w:val="22"/>
        </w:rPr>
        <w:t>.</w:t>
      </w:r>
    </w:p>
    <w:p w14:paraId="76763D15" w14:textId="6069DEAE" w:rsidR="001167A8" w:rsidRPr="009803B9" w:rsidRDefault="001167A8" w:rsidP="009803B9">
      <w:pPr>
        <w:spacing w:line="240" w:lineRule="auto"/>
        <w:rPr>
          <w:rFonts w:cs="Calibri"/>
          <w:szCs w:val="22"/>
        </w:rPr>
      </w:pPr>
    </w:p>
    <w:p w14:paraId="75464AE1" w14:textId="3347B10C" w:rsidR="001167A8" w:rsidRPr="009803B9" w:rsidRDefault="001167A8" w:rsidP="009803B9">
      <w:pPr>
        <w:pStyle w:val="Lijstalinea"/>
        <w:numPr>
          <w:ilvl w:val="0"/>
          <w:numId w:val="48"/>
        </w:numPr>
        <w:spacing w:line="240" w:lineRule="auto"/>
        <w:ind w:left="426" w:hanging="426"/>
        <w:rPr>
          <w:rFonts w:cs="Calibri"/>
          <w:szCs w:val="22"/>
        </w:rPr>
      </w:pPr>
      <w:r w:rsidRPr="009803B9">
        <w:rPr>
          <w:rFonts w:cs="Calibri"/>
          <w:bCs/>
          <w:szCs w:val="22"/>
        </w:rPr>
        <w:t>Opdrachtgever</w:t>
      </w:r>
      <w:r w:rsidR="0015314E" w:rsidRPr="009803B9">
        <w:rPr>
          <w:rFonts w:cs="Calibri"/>
          <w:bCs/>
          <w:szCs w:val="22"/>
        </w:rPr>
        <w:t xml:space="preserve"> </w:t>
      </w:r>
      <w:r w:rsidRPr="009803B9">
        <w:rPr>
          <w:rFonts w:cs="Calibri"/>
          <w:bCs/>
          <w:szCs w:val="22"/>
        </w:rPr>
        <w:t>aca</w:t>
      </w:r>
      <w:r w:rsidR="0015314E" w:rsidRPr="009803B9">
        <w:rPr>
          <w:rFonts w:cs="Calibri"/>
          <w:bCs/>
          <w:szCs w:val="22"/>
        </w:rPr>
        <w:t xml:space="preserve">demisch ziekenhuis Maastricht, </w:t>
      </w:r>
      <w:r w:rsidRPr="009803B9">
        <w:rPr>
          <w:rFonts w:cs="Calibri"/>
          <w:szCs w:val="22"/>
        </w:rPr>
        <w:t>t.h.o.d.n. Maastricht UMC+</w:t>
      </w:r>
      <w:r w:rsidR="00217743" w:rsidRPr="009803B9">
        <w:rPr>
          <w:rFonts w:cs="Calibri"/>
          <w:szCs w:val="22"/>
        </w:rPr>
        <w:tab/>
      </w:r>
      <w:r w:rsidR="00217743" w:rsidRPr="009803B9">
        <w:rPr>
          <w:rFonts w:cs="Calibri"/>
          <w:szCs w:val="22"/>
        </w:rPr>
        <w:tab/>
      </w:r>
      <w:r w:rsidR="00217743" w:rsidRPr="009803B9">
        <w:rPr>
          <w:rFonts w:cs="Calibri"/>
          <w:szCs w:val="22"/>
        </w:rPr>
        <w:tab/>
      </w:r>
      <w:r w:rsidR="00217743" w:rsidRPr="009803B9">
        <w:rPr>
          <w:rFonts w:cs="Calibri"/>
          <w:szCs w:val="22"/>
        </w:rPr>
        <w:tab/>
      </w:r>
    </w:p>
    <w:p w14:paraId="74E98276" w14:textId="5EF653C5" w:rsidR="001167A8" w:rsidRPr="009803B9" w:rsidRDefault="001167A8" w:rsidP="009803B9">
      <w:pPr>
        <w:spacing w:line="240" w:lineRule="auto"/>
        <w:rPr>
          <w:rFonts w:cs="Calibri"/>
          <w:szCs w:val="22"/>
        </w:rPr>
      </w:pPr>
    </w:p>
    <w:p w14:paraId="6FC71556" w14:textId="1A98899C" w:rsidR="001167A8" w:rsidRPr="009803B9" w:rsidRDefault="0015314E" w:rsidP="009803B9">
      <w:pPr>
        <w:spacing w:line="240" w:lineRule="auto"/>
        <w:ind w:left="426" w:hanging="426"/>
        <w:rPr>
          <w:rFonts w:cs="Calibri"/>
          <w:szCs w:val="22"/>
          <w:u w:val="single"/>
        </w:rPr>
      </w:pPr>
      <w:r w:rsidRPr="009803B9">
        <w:rPr>
          <w:rFonts w:cs="Calibri"/>
          <w:szCs w:val="22"/>
        </w:rPr>
        <w:tab/>
      </w:r>
      <w:r w:rsidR="001167A8" w:rsidRPr="009803B9">
        <w:rPr>
          <w:rFonts w:cs="Calibri"/>
          <w:szCs w:val="22"/>
          <w:u w:val="single"/>
        </w:rPr>
        <w:tab/>
      </w:r>
      <w:r w:rsidR="001167A8" w:rsidRPr="009803B9">
        <w:rPr>
          <w:rFonts w:cs="Calibri"/>
          <w:szCs w:val="22"/>
          <w:u w:val="single"/>
        </w:rPr>
        <w:tab/>
      </w:r>
      <w:r w:rsidR="001167A8" w:rsidRPr="009803B9">
        <w:rPr>
          <w:rFonts w:cs="Calibri"/>
          <w:szCs w:val="22"/>
          <w:u w:val="single"/>
        </w:rPr>
        <w:tab/>
      </w:r>
      <w:r w:rsidR="001167A8" w:rsidRPr="009803B9">
        <w:rPr>
          <w:rFonts w:cs="Calibri"/>
          <w:szCs w:val="22"/>
          <w:u w:val="single"/>
        </w:rPr>
        <w:tab/>
      </w:r>
      <w:r w:rsidR="001167A8" w:rsidRPr="009803B9">
        <w:rPr>
          <w:rFonts w:cs="Calibri"/>
          <w:szCs w:val="22"/>
        </w:rPr>
        <w:tab/>
      </w:r>
      <w:r w:rsidR="001167A8" w:rsidRPr="009803B9">
        <w:rPr>
          <w:rFonts w:cs="Calibri"/>
          <w:szCs w:val="22"/>
        </w:rPr>
        <w:tab/>
      </w:r>
      <w:r w:rsidR="001167A8" w:rsidRPr="009803B9">
        <w:rPr>
          <w:rFonts w:cs="Calibri"/>
          <w:szCs w:val="22"/>
        </w:rPr>
        <w:tab/>
      </w:r>
    </w:p>
    <w:p w14:paraId="438A7EC0" w14:textId="77777777" w:rsidR="001167A8" w:rsidRPr="009803B9" w:rsidRDefault="001167A8" w:rsidP="009803B9">
      <w:pPr>
        <w:spacing w:line="240" w:lineRule="auto"/>
        <w:ind w:left="426" w:hanging="426"/>
        <w:rPr>
          <w:rFonts w:cs="Calibri"/>
          <w:szCs w:val="22"/>
        </w:rPr>
      </w:pPr>
    </w:p>
    <w:p w14:paraId="6F88248F" w14:textId="284729CC" w:rsidR="001167A8" w:rsidRPr="009803B9" w:rsidRDefault="001167A8" w:rsidP="009803B9">
      <w:pPr>
        <w:spacing w:line="240" w:lineRule="auto"/>
        <w:ind w:left="426"/>
        <w:rPr>
          <w:rFonts w:cs="Calibri"/>
          <w:szCs w:val="22"/>
        </w:rPr>
      </w:pPr>
      <w:r w:rsidRPr="009803B9">
        <w:rPr>
          <w:rFonts w:cs="Calibri"/>
          <w:szCs w:val="22"/>
        </w:rPr>
        <w:t xml:space="preserve">Naam: </w:t>
      </w:r>
      <w:r w:rsidR="00850262" w:rsidRPr="009803B9">
        <w:rPr>
          <w:rFonts w:cs="Calibri"/>
          <w:color w:val="FF0000"/>
          <w:szCs w:val="22"/>
        </w:rPr>
        <w:t>de heer Drs. G.H. Zwart MC</w:t>
      </w:r>
      <w:r w:rsidRPr="009803B9">
        <w:rPr>
          <w:rFonts w:cs="Calibri"/>
          <w:color w:val="FF0000"/>
          <w:szCs w:val="22"/>
        </w:rPr>
        <w:tab/>
      </w:r>
      <w:r w:rsidRPr="009803B9">
        <w:rPr>
          <w:rFonts w:cs="Calibri"/>
          <w:szCs w:val="22"/>
        </w:rPr>
        <w:tab/>
      </w:r>
      <w:r w:rsidRPr="009803B9">
        <w:rPr>
          <w:rFonts w:cs="Calibri"/>
          <w:szCs w:val="22"/>
        </w:rPr>
        <w:tab/>
      </w:r>
    </w:p>
    <w:p w14:paraId="54EF7C4E" w14:textId="474EF0AE" w:rsidR="001167A8" w:rsidRPr="009803B9" w:rsidRDefault="001167A8" w:rsidP="009803B9">
      <w:pPr>
        <w:spacing w:line="240" w:lineRule="auto"/>
        <w:ind w:left="426"/>
        <w:rPr>
          <w:rFonts w:cs="Calibri"/>
          <w:szCs w:val="22"/>
        </w:rPr>
      </w:pPr>
      <w:r w:rsidRPr="009803B9">
        <w:rPr>
          <w:rFonts w:cs="Calibri"/>
          <w:szCs w:val="22"/>
        </w:rPr>
        <w:t xml:space="preserve">Functie: </w:t>
      </w:r>
      <w:r w:rsidR="00850262" w:rsidRPr="009803B9">
        <w:rPr>
          <w:rFonts w:cs="Calibri"/>
          <w:color w:val="FF0000"/>
          <w:szCs w:val="22"/>
        </w:rPr>
        <w:t>Lid Raad van Bestuu</w:t>
      </w:r>
      <w:r w:rsidR="00217743" w:rsidRPr="009803B9">
        <w:rPr>
          <w:rFonts w:cs="Calibri"/>
          <w:color w:val="FF0000"/>
          <w:szCs w:val="22"/>
        </w:rPr>
        <w:t>r</w:t>
      </w:r>
      <w:r w:rsidRPr="009803B9">
        <w:rPr>
          <w:rFonts w:cs="Calibri"/>
          <w:color w:val="FF0000"/>
          <w:szCs w:val="22"/>
        </w:rPr>
        <w:tab/>
      </w:r>
      <w:r w:rsidRPr="009803B9">
        <w:rPr>
          <w:rFonts w:cs="Calibri"/>
          <w:szCs w:val="22"/>
        </w:rPr>
        <w:tab/>
      </w:r>
      <w:r w:rsidRPr="009803B9">
        <w:rPr>
          <w:rFonts w:cs="Calibri"/>
          <w:szCs w:val="22"/>
        </w:rPr>
        <w:tab/>
      </w:r>
      <w:r w:rsidRPr="009803B9">
        <w:rPr>
          <w:rFonts w:cs="Calibri"/>
          <w:szCs w:val="22"/>
        </w:rPr>
        <w:tab/>
      </w:r>
    </w:p>
    <w:p w14:paraId="0280AE02" w14:textId="6D947C97" w:rsidR="001167A8" w:rsidRPr="009803B9" w:rsidRDefault="00850262" w:rsidP="009803B9">
      <w:pPr>
        <w:spacing w:line="240" w:lineRule="auto"/>
        <w:ind w:left="426"/>
        <w:rPr>
          <w:rFonts w:cs="Calibri"/>
          <w:color w:val="FF0000"/>
          <w:szCs w:val="22"/>
        </w:rPr>
      </w:pPr>
      <w:r w:rsidRPr="009803B9">
        <w:rPr>
          <w:rFonts w:cs="Calibri"/>
          <w:szCs w:val="22"/>
        </w:rPr>
        <w:t>Plaats</w:t>
      </w:r>
      <w:r w:rsidR="001167A8" w:rsidRPr="009803B9">
        <w:rPr>
          <w:rFonts w:cs="Calibri"/>
          <w:szCs w:val="22"/>
        </w:rPr>
        <w:t xml:space="preserve">: </w:t>
      </w:r>
      <w:r w:rsidRPr="009803B9">
        <w:rPr>
          <w:rFonts w:cs="Calibri"/>
          <w:szCs w:val="22"/>
        </w:rPr>
        <w:t>Maastricht</w:t>
      </w:r>
      <w:r w:rsidR="001167A8" w:rsidRPr="009803B9">
        <w:rPr>
          <w:rFonts w:cs="Calibri"/>
          <w:szCs w:val="22"/>
        </w:rPr>
        <w:tab/>
      </w:r>
      <w:r w:rsidR="001167A8" w:rsidRPr="009803B9">
        <w:rPr>
          <w:rFonts w:cs="Calibri"/>
          <w:szCs w:val="22"/>
        </w:rPr>
        <w:tab/>
      </w:r>
      <w:r w:rsidR="001167A8" w:rsidRPr="009803B9">
        <w:rPr>
          <w:rFonts w:cs="Calibri"/>
          <w:szCs w:val="22"/>
        </w:rPr>
        <w:tab/>
      </w:r>
      <w:r w:rsidR="001167A8" w:rsidRPr="009803B9">
        <w:rPr>
          <w:rFonts w:cs="Calibri"/>
          <w:szCs w:val="22"/>
        </w:rPr>
        <w:tab/>
      </w:r>
      <w:r w:rsidR="001167A8" w:rsidRPr="009803B9">
        <w:rPr>
          <w:rFonts w:cs="Calibri"/>
          <w:szCs w:val="22"/>
        </w:rPr>
        <w:tab/>
      </w:r>
    </w:p>
    <w:p w14:paraId="04A67C07" w14:textId="37E23BCE" w:rsidR="00850262" w:rsidRPr="009803B9" w:rsidRDefault="00850262" w:rsidP="009803B9">
      <w:pPr>
        <w:spacing w:line="240" w:lineRule="auto"/>
        <w:ind w:left="426"/>
        <w:rPr>
          <w:rFonts w:cs="Calibri"/>
          <w:szCs w:val="22"/>
          <w:highlight w:val="yellow"/>
        </w:rPr>
      </w:pPr>
      <w:r w:rsidRPr="009803B9">
        <w:rPr>
          <w:rFonts w:cs="Calibri"/>
          <w:szCs w:val="22"/>
        </w:rPr>
        <w:t xml:space="preserve">Datum: </w:t>
      </w:r>
      <w:r w:rsidRPr="009803B9">
        <w:rPr>
          <w:rFonts w:cs="Calibri"/>
          <w:szCs w:val="22"/>
          <w:highlight w:val="yellow"/>
        </w:rPr>
        <w:t>&lt;INVULLEN&gt;</w:t>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1DA024E5" w14:textId="77777777" w:rsidR="001167A8" w:rsidRPr="009803B9" w:rsidRDefault="001167A8" w:rsidP="009803B9">
      <w:pPr>
        <w:spacing w:line="240" w:lineRule="auto"/>
        <w:rPr>
          <w:rFonts w:cs="Calibri"/>
          <w:szCs w:val="22"/>
        </w:rPr>
      </w:pPr>
    </w:p>
    <w:p w14:paraId="23B43871" w14:textId="77777777" w:rsidR="001167A8" w:rsidRPr="009803B9" w:rsidRDefault="001167A8" w:rsidP="009803B9">
      <w:pPr>
        <w:spacing w:line="240" w:lineRule="auto"/>
        <w:rPr>
          <w:rFonts w:cs="Calibri"/>
          <w:szCs w:val="22"/>
        </w:rPr>
      </w:pPr>
    </w:p>
    <w:p w14:paraId="5B97A7A2" w14:textId="0C6CD72F" w:rsidR="00217743" w:rsidRPr="009803B9" w:rsidRDefault="0015314E" w:rsidP="009803B9">
      <w:pPr>
        <w:pStyle w:val="Lijstalinea"/>
        <w:numPr>
          <w:ilvl w:val="0"/>
          <w:numId w:val="48"/>
        </w:numPr>
        <w:spacing w:line="240" w:lineRule="auto"/>
        <w:ind w:left="426" w:hanging="426"/>
        <w:rPr>
          <w:rFonts w:cs="Calibri"/>
          <w:szCs w:val="22"/>
        </w:rPr>
      </w:pPr>
      <w:r w:rsidRPr="009803B9">
        <w:rPr>
          <w:rFonts w:cs="Calibri"/>
          <w:bCs/>
          <w:szCs w:val="22"/>
        </w:rPr>
        <w:t xml:space="preserve">Coördinator </w:t>
      </w:r>
      <w:r w:rsidR="00477F4E" w:rsidRPr="009803B9">
        <w:rPr>
          <w:rFonts w:cstheme="minorHAnsi"/>
          <w:szCs w:val="22"/>
          <w:highlight w:val="yellow"/>
        </w:rPr>
        <w:t>&lt;</w:t>
      </w:r>
      <w:r w:rsidR="00217743" w:rsidRPr="009803B9">
        <w:rPr>
          <w:rFonts w:cstheme="minorHAnsi"/>
          <w:szCs w:val="22"/>
          <w:highlight w:val="yellow"/>
        </w:rPr>
        <w:t>BEDRIJFSNAAM INVULLEN</w:t>
      </w:r>
      <w:r w:rsidR="00477F4E" w:rsidRPr="009803B9">
        <w:rPr>
          <w:rFonts w:cstheme="minorHAnsi"/>
          <w:szCs w:val="22"/>
          <w:highlight w:val="yellow"/>
        </w:rPr>
        <w:t>&gt;</w:t>
      </w:r>
    </w:p>
    <w:p w14:paraId="77D767E5" w14:textId="77777777" w:rsidR="00217743" w:rsidRPr="009803B9" w:rsidRDefault="00217743" w:rsidP="009803B9">
      <w:pPr>
        <w:spacing w:line="240" w:lineRule="auto"/>
        <w:rPr>
          <w:rFonts w:cs="Calibri"/>
          <w:szCs w:val="22"/>
        </w:rPr>
      </w:pPr>
    </w:p>
    <w:p w14:paraId="5929EB63" w14:textId="38311A9F" w:rsidR="00217743" w:rsidRPr="009803B9" w:rsidRDefault="00217743" w:rsidP="009803B9">
      <w:pPr>
        <w:spacing w:line="240" w:lineRule="auto"/>
        <w:rPr>
          <w:rFonts w:cs="Calibri"/>
          <w:szCs w:val="22"/>
        </w:rPr>
      </w:pPr>
    </w:p>
    <w:p w14:paraId="19C5394E" w14:textId="70C50CDF" w:rsidR="00217743" w:rsidRPr="009803B9" w:rsidRDefault="0015314E" w:rsidP="009803B9">
      <w:pPr>
        <w:spacing w:line="240" w:lineRule="auto"/>
        <w:ind w:left="426" w:hanging="426"/>
        <w:rPr>
          <w:rFonts w:cs="Calibri"/>
          <w:szCs w:val="22"/>
        </w:rPr>
      </w:pPr>
      <w:r w:rsidRPr="009803B9">
        <w:rPr>
          <w:rFonts w:cs="Calibri"/>
          <w:szCs w:val="22"/>
        </w:rPr>
        <w:tab/>
      </w:r>
      <w:r w:rsidR="00217743" w:rsidRPr="009803B9">
        <w:rPr>
          <w:rFonts w:cs="Calibri"/>
          <w:szCs w:val="22"/>
          <w:u w:val="single"/>
        </w:rPr>
        <w:tab/>
      </w:r>
      <w:r w:rsidR="00217743" w:rsidRPr="009803B9">
        <w:rPr>
          <w:rFonts w:cs="Calibri"/>
          <w:szCs w:val="22"/>
          <w:u w:val="single"/>
        </w:rPr>
        <w:tab/>
      </w:r>
      <w:r w:rsidR="00217743" w:rsidRPr="009803B9">
        <w:rPr>
          <w:rFonts w:cs="Calibri"/>
          <w:szCs w:val="22"/>
          <w:u w:val="single"/>
        </w:rPr>
        <w:tab/>
      </w:r>
      <w:r w:rsidR="00217743" w:rsidRPr="009803B9">
        <w:rPr>
          <w:rFonts w:cs="Calibri"/>
          <w:szCs w:val="22"/>
          <w:u w:val="single"/>
        </w:rPr>
        <w:tab/>
      </w:r>
      <w:r w:rsidR="00217743" w:rsidRPr="009803B9">
        <w:rPr>
          <w:rFonts w:cs="Calibri"/>
          <w:szCs w:val="22"/>
        </w:rPr>
        <w:tab/>
      </w:r>
      <w:r w:rsidR="00217743" w:rsidRPr="009803B9">
        <w:rPr>
          <w:rFonts w:cs="Calibri"/>
          <w:szCs w:val="22"/>
        </w:rPr>
        <w:tab/>
      </w:r>
      <w:r w:rsidR="00217743" w:rsidRPr="009803B9">
        <w:rPr>
          <w:rFonts w:cs="Calibri"/>
          <w:szCs w:val="22"/>
        </w:rPr>
        <w:tab/>
      </w:r>
      <w:r w:rsidR="00217743" w:rsidRPr="009803B9">
        <w:rPr>
          <w:rFonts w:cs="Calibri"/>
          <w:szCs w:val="22"/>
        </w:rPr>
        <w:tab/>
      </w:r>
      <w:r w:rsidR="00217743" w:rsidRPr="009803B9">
        <w:rPr>
          <w:rFonts w:cs="Calibri"/>
          <w:szCs w:val="22"/>
        </w:rPr>
        <w:br/>
      </w:r>
      <w:r w:rsidR="00217743" w:rsidRPr="009803B9">
        <w:rPr>
          <w:rFonts w:cs="Calibri"/>
          <w:szCs w:val="22"/>
        </w:rPr>
        <w:tab/>
      </w:r>
    </w:p>
    <w:p w14:paraId="74575F4D" w14:textId="794E4DCB" w:rsidR="00217743" w:rsidRPr="009803B9" w:rsidRDefault="00217743" w:rsidP="009803B9">
      <w:pPr>
        <w:spacing w:line="240" w:lineRule="auto"/>
        <w:ind w:left="426"/>
        <w:rPr>
          <w:rFonts w:cs="Calibri"/>
          <w:szCs w:val="22"/>
        </w:rPr>
      </w:pPr>
      <w:r w:rsidRPr="009803B9">
        <w:rPr>
          <w:rFonts w:cs="Calibri"/>
          <w:szCs w:val="22"/>
        </w:rPr>
        <w:t xml:space="preserve">Naam: </w:t>
      </w:r>
      <w:r w:rsidRPr="009803B9">
        <w:rPr>
          <w:rFonts w:cs="Calibri"/>
          <w:szCs w:val="22"/>
          <w:highlight w:val="yellow"/>
        </w:rPr>
        <w:t>&lt;INVULLEN&gt;</w:t>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56F01498" w14:textId="29B89D83" w:rsidR="00217743" w:rsidRPr="009803B9" w:rsidRDefault="00217743" w:rsidP="009803B9">
      <w:pPr>
        <w:spacing w:line="240" w:lineRule="auto"/>
        <w:ind w:left="426"/>
        <w:rPr>
          <w:rFonts w:cs="Calibri"/>
          <w:szCs w:val="22"/>
        </w:rPr>
      </w:pPr>
      <w:r w:rsidRPr="009803B9">
        <w:rPr>
          <w:rFonts w:cs="Calibri"/>
          <w:szCs w:val="22"/>
        </w:rPr>
        <w:t xml:space="preserve">Functie: </w:t>
      </w:r>
      <w:r w:rsidRPr="009803B9">
        <w:rPr>
          <w:rFonts w:cs="Calibri"/>
          <w:szCs w:val="22"/>
          <w:highlight w:val="yellow"/>
        </w:rPr>
        <w:t>&lt;INVULLEN&gt;</w:t>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5352DC5E" w14:textId="26095C06" w:rsidR="00217743" w:rsidRPr="009803B9" w:rsidRDefault="00217743" w:rsidP="009803B9">
      <w:pPr>
        <w:spacing w:line="240" w:lineRule="auto"/>
        <w:ind w:left="426"/>
        <w:rPr>
          <w:rFonts w:cs="Calibri"/>
          <w:szCs w:val="22"/>
        </w:rPr>
      </w:pPr>
      <w:r w:rsidRPr="009803B9">
        <w:rPr>
          <w:rFonts w:cs="Calibri"/>
          <w:szCs w:val="22"/>
        </w:rPr>
        <w:t xml:space="preserve">Datum: </w:t>
      </w:r>
      <w:r w:rsidRPr="009803B9">
        <w:rPr>
          <w:rFonts w:cs="Calibri"/>
          <w:szCs w:val="22"/>
          <w:highlight w:val="yellow"/>
        </w:rPr>
        <w:t>&lt;INVULLEN&gt;</w:t>
      </w:r>
      <w:r w:rsidR="009803B9" w:rsidRPr="009803B9">
        <w:rPr>
          <w:rFonts w:cs="Calibri"/>
          <w:szCs w:val="22"/>
        </w:rPr>
        <w:br/>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3B190413" w14:textId="77777777" w:rsidR="001167A8" w:rsidRPr="009803B9" w:rsidRDefault="001167A8" w:rsidP="009803B9">
      <w:pPr>
        <w:spacing w:line="240" w:lineRule="auto"/>
        <w:rPr>
          <w:rFonts w:cs="Calibri"/>
          <w:szCs w:val="22"/>
        </w:rPr>
      </w:pPr>
    </w:p>
    <w:p w14:paraId="5D3103F9" w14:textId="2394F2C3" w:rsidR="0015314E" w:rsidRPr="009803B9" w:rsidRDefault="0015314E" w:rsidP="009803B9">
      <w:pPr>
        <w:pStyle w:val="Lijstalinea"/>
        <w:numPr>
          <w:ilvl w:val="0"/>
          <w:numId w:val="48"/>
        </w:numPr>
        <w:spacing w:line="240" w:lineRule="auto"/>
        <w:ind w:left="426" w:hanging="426"/>
        <w:rPr>
          <w:rFonts w:cs="Calibri"/>
          <w:bCs/>
          <w:szCs w:val="22"/>
        </w:rPr>
      </w:pPr>
      <w:r w:rsidRPr="009803B9">
        <w:rPr>
          <w:rFonts w:cs="Calibri"/>
          <w:bCs/>
          <w:szCs w:val="22"/>
        </w:rPr>
        <w:t xml:space="preserve">Partij </w:t>
      </w:r>
      <w:r w:rsidRPr="009803B9">
        <w:rPr>
          <w:rFonts w:cs="Calibri"/>
          <w:szCs w:val="22"/>
          <w:highlight w:val="yellow"/>
        </w:rPr>
        <w:t>&lt;INVULLEN&gt;</w:t>
      </w:r>
    </w:p>
    <w:p w14:paraId="07650518" w14:textId="77777777" w:rsidR="0015314E" w:rsidRPr="009803B9" w:rsidRDefault="0015314E" w:rsidP="009803B9">
      <w:pPr>
        <w:spacing w:line="240" w:lineRule="auto"/>
        <w:rPr>
          <w:rFonts w:cs="Calibri"/>
          <w:szCs w:val="22"/>
        </w:rPr>
      </w:pPr>
    </w:p>
    <w:p w14:paraId="49811E65" w14:textId="77777777" w:rsidR="0015314E" w:rsidRPr="009803B9" w:rsidRDefault="0015314E" w:rsidP="009803B9">
      <w:pPr>
        <w:spacing w:line="240" w:lineRule="auto"/>
        <w:rPr>
          <w:rFonts w:cs="Calibri"/>
          <w:szCs w:val="22"/>
        </w:rPr>
      </w:pPr>
    </w:p>
    <w:p w14:paraId="7977D6C3" w14:textId="77777777" w:rsidR="0015314E" w:rsidRPr="009803B9" w:rsidRDefault="0015314E" w:rsidP="009803B9">
      <w:pPr>
        <w:spacing w:line="240" w:lineRule="auto"/>
        <w:ind w:left="426" w:hanging="426"/>
        <w:rPr>
          <w:rFonts w:cs="Calibri"/>
          <w:szCs w:val="22"/>
        </w:rPr>
      </w:pPr>
      <w:r w:rsidRPr="009803B9">
        <w:rPr>
          <w:rFonts w:cs="Calibri"/>
          <w:szCs w:val="22"/>
        </w:rPr>
        <w:tab/>
      </w:r>
      <w:r w:rsidRPr="009803B9">
        <w:rPr>
          <w:rFonts w:cs="Calibri"/>
          <w:szCs w:val="22"/>
          <w:u w:val="single"/>
        </w:rPr>
        <w:tab/>
      </w:r>
      <w:r w:rsidRPr="009803B9">
        <w:rPr>
          <w:rFonts w:cs="Calibri"/>
          <w:szCs w:val="22"/>
          <w:u w:val="single"/>
        </w:rPr>
        <w:tab/>
      </w:r>
      <w:r w:rsidRPr="009803B9">
        <w:rPr>
          <w:rFonts w:cs="Calibri"/>
          <w:szCs w:val="22"/>
          <w:u w:val="single"/>
        </w:rPr>
        <w:tab/>
      </w:r>
      <w:r w:rsidRPr="009803B9">
        <w:rPr>
          <w:rFonts w:cs="Calibri"/>
          <w:szCs w:val="22"/>
          <w:u w:val="single"/>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br/>
      </w:r>
      <w:r w:rsidRPr="009803B9">
        <w:rPr>
          <w:rFonts w:cs="Calibri"/>
          <w:szCs w:val="22"/>
        </w:rPr>
        <w:tab/>
      </w:r>
    </w:p>
    <w:p w14:paraId="05770163" w14:textId="77777777" w:rsidR="0015314E" w:rsidRPr="009803B9" w:rsidRDefault="0015314E" w:rsidP="009803B9">
      <w:pPr>
        <w:spacing w:line="240" w:lineRule="auto"/>
        <w:ind w:left="426"/>
        <w:rPr>
          <w:rFonts w:cs="Calibri"/>
          <w:szCs w:val="22"/>
        </w:rPr>
      </w:pPr>
      <w:r w:rsidRPr="009803B9">
        <w:rPr>
          <w:rFonts w:cs="Calibri"/>
          <w:szCs w:val="22"/>
        </w:rPr>
        <w:t xml:space="preserve">Naam: </w:t>
      </w:r>
      <w:r w:rsidRPr="009803B9">
        <w:rPr>
          <w:rFonts w:cs="Calibri"/>
          <w:szCs w:val="22"/>
          <w:highlight w:val="yellow"/>
        </w:rPr>
        <w:t>&lt;INVULLEN&gt;</w:t>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417CE0E5" w14:textId="77777777" w:rsidR="0015314E" w:rsidRPr="009803B9" w:rsidRDefault="0015314E" w:rsidP="009803B9">
      <w:pPr>
        <w:spacing w:line="240" w:lineRule="auto"/>
        <w:ind w:left="426"/>
        <w:rPr>
          <w:rFonts w:cs="Calibri"/>
          <w:szCs w:val="22"/>
        </w:rPr>
      </w:pPr>
      <w:r w:rsidRPr="009803B9">
        <w:rPr>
          <w:rFonts w:cs="Calibri"/>
          <w:szCs w:val="22"/>
        </w:rPr>
        <w:t xml:space="preserve">Functie: </w:t>
      </w:r>
      <w:r w:rsidRPr="009803B9">
        <w:rPr>
          <w:rFonts w:cs="Calibri"/>
          <w:szCs w:val="22"/>
          <w:highlight w:val="yellow"/>
        </w:rPr>
        <w:t>&lt;INVULLEN&gt;</w:t>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5A68EA5D" w14:textId="66BD64D9" w:rsidR="001167A8" w:rsidRPr="009803B9" w:rsidRDefault="0015314E" w:rsidP="009803B9">
      <w:pPr>
        <w:pStyle w:val="Lijstalinea"/>
        <w:spacing w:line="240" w:lineRule="auto"/>
        <w:ind w:left="426"/>
        <w:rPr>
          <w:rFonts w:cs="Calibri"/>
          <w:szCs w:val="22"/>
        </w:rPr>
      </w:pPr>
      <w:r w:rsidRPr="009803B9">
        <w:rPr>
          <w:rFonts w:cs="Calibri"/>
          <w:szCs w:val="22"/>
        </w:rPr>
        <w:t xml:space="preserve">Datum: </w:t>
      </w:r>
      <w:r w:rsidRPr="009803B9">
        <w:rPr>
          <w:rFonts w:cs="Calibri"/>
          <w:szCs w:val="22"/>
          <w:highlight w:val="yellow"/>
        </w:rPr>
        <w:t>&lt;INVULLEN&gt;</w:t>
      </w:r>
      <w:r w:rsidRPr="009803B9">
        <w:rPr>
          <w:rFonts w:cs="Calibri"/>
          <w:szCs w:val="22"/>
        </w:rPr>
        <w:tab/>
      </w:r>
      <w:r w:rsidR="009803B9" w:rsidRPr="009803B9">
        <w:rPr>
          <w:rFonts w:cs="Calibri"/>
          <w:szCs w:val="22"/>
        </w:rPr>
        <w:br/>
      </w:r>
      <w:r w:rsidR="009803B9" w:rsidRPr="009803B9">
        <w:rPr>
          <w:rFonts w:cs="Calibri"/>
          <w:szCs w:val="22"/>
        </w:rPr>
        <w:br/>
      </w:r>
    </w:p>
    <w:p w14:paraId="3829EF5A" w14:textId="77777777" w:rsidR="009803B9" w:rsidRPr="009803B9" w:rsidRDefault="009803B9" w:rsidP="009803B9">
      <w:pPr>
        <w:pStyle w:val="Lijstalinea"/>
        <w:numPr>
          <w:ilvl w:val="0"/>
          <w:numId w:val="48"/>
        </w:numPr>
        <w:spacing w:line="240" w:lineRule="auto"/>
        <w:ind w:left="426" w:hanging="426"/>
        <w:rPr>
          <w:rFonts w:cs="Calibri"/>
          <w:bCs/>
          <w:szCs w:val="22"/>
        </w:rPr>
      </w:pPr>
      <w:r w:rsidRPr="009803B9">
        <w:rPr>
          <w:rFonts w:cs="Calibri"/>
          <w:bCs/>
          <w:szCs w:val="22"/>
        </w:rPr>
        <w:t xml:space="preserve">Partij </w:t>
      </w:r>
      <w:r w:rsidRPr="009803B9">
        <w:rPr>
          <w:rFonts w:cs="Calibri"/>
          <w:szCs w:val="22"/>
          <w:highlight w:val="yellow"/>
        </w:rPr>
        <w:t>&lt;INVULLEN&gt;</w:t>
      </w:r>
    </w:p>
    <w:p w14:paraId="3BD0220B" w14:textId="77777777" w:rsidR="009803B9" w:rsidRPr="009803B9" w:rsidRDefault="009803B9" w:rsidP="009803B9">
      <w:pPr>
        <w:spacing w:line="240" w:lineRule="auto"/>
        <w:rPr>
          <w:rFonts w:cs="Calibri"/>
          <w:szCs w:val="22"/>
        </w:rPr>
      </w:pPr>
    </w:p>
    <w:p w14:paraId="3AB6CB60" w14:textId="77777777" w:rsidR="009803B9" w:rsidRPr="009803B9" w:rsidRDefault="009803B9" w:rsidP="009803B9">
      <w:pPr>
        <w:spacing w:line="240" w:lineRule="auto"/>
        <w:rPr>
          <w:rFonts w:cs="Calibri"/>
          <w:szCs w:val="22"/>
        </w:rPr>
      </w:pPr>
    </w:p>
    <w:p w14:paraId="11A4F161" w14:textId="77777777" w:rsidR="009803B9" w:rsidRPr="009803B9" w:rsidRDefault="009803B9" w:rsidP="009803B9">
      <w:pPr>
        <w:spacing w:line="240" w:lineRule="auto"/>
        <w:ind w:left="426" w:hanging="426"/>
        <w:rPr>
          <w:rFonts w:cs="Calibri"/>
          <w:szCs w:val="22"/>
        </w:rPr>
      </w:pPr>
      <w:r w:rsidRPr="009803B9">
        <w:rPr>
          <w:rFonts w:cs="Calibri"/>
          <w:szCs w:val="22"/>
        </w:rPr>
        <w:lastRenderedPageBreak/>
        <w:tab/>
      </w:r>
      <w:r w:rsidRPr="009803B9">
        <w:rPr>
          <w:rFonts w:cs="Calibri"/>
          <w:szCs w:val="22"/>
          <w:u w:val="single"/>
        </w:rPr>
        <w:tab/>
      </w:r>
      <w:r w:rsidRPr="009803B9">
        <w:rPr>
          <w:rFonts w:cs="Calibri"/>
          <w:szCs w:val="22"/>
          <w:u w:val="single"/>
        </w:rPr>
        <w:tab/>
      </w:r>
      <w:r w:rsidRPr="009803B9">
        <w:rPr>
          <w:rFonts w:cs="Calibri"/>
          <w:szCs w:val="22"/>
          <w:u w:val="single"/>
        </w:rPr>
        <w:tab/>
      </w:r>
      <w:r w:rsidRPr="009803B9">
        <w:rPr>
          <w:rFonts w:cs="Calibri"/>
          <w:szCs w:val="22"/>
          <w:u w:val="single"/>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br/>
      </w:r>
      <w:r w:rsidRPr="009803B9">
        <w:rPr>
          <w:rFonts w:cs="Calibri"/>
          <w:szCs w:val="22"/>
        </w:rPr>
        <w:tab/>
      </w:r>
    </w:p>
    <w:p w14:paraId="7FCCBEFF" w14:textId="77777777" w:rsidR="009803B9" w:rsidRPr="009803B9" w:rsidRDefault="009803B9" w:rsidP="009803B9">
      <w:pPr>
        <w:spacing w:line="240" w:lineRule="auto"/>
        <w:ind w:left="426"/>
        <w:rPr>
          <w:rFonts w:cs="Calibri"/>
          <w:szCs w:val="22"/>
        </w:rPr>
      </w:pPr>
      <w:r w:rsidRPr="009803B9">
        <w:rPr>
          <w:rFonts w:cs="Calibri"/>
          <w:szCs w:val="22"/>
        </w:rPr>
        <w:t xml:space="preserve">Naam: </w:t>
      </w:r>
      <w:r w:rsidRPr="009803B9">
        <w:rPr>
          <w:rFonts w:cs="Calibri"/>
          <w:szCs w:val="22"/>
          <w:highlight w:val="yellow"/>
        </w:rPr>
        <w:t>&lt;INVULLEN&gt;</w:t>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6CC835A5" w14:textId="77777777" w:rsidR="009803B9" w:rsidRPr="009803B9" w:rsidRDefault="009803B9" w:rsidP="009803B9">
      <w:pPr>
        <w:spacing w:line="240" w:lineRule="auto"/>
        <w:ind w:left="426"/>
        <w:rPr>
          <w:rFonts w:cs="Calibri"/>
          <w:szCs w:val="22"/>
        </w:rPr>
      </w:pPr>
      <w:r w:rsidRPr="009803B9">
        <w:rPr>
          <w:rFonts w:cs="Calibri"/>
          <w:szCs w:val="22"/>
        </w:rPr>
        <w:t xml:space="preserve">Functie: </w:t>
      </w:r>
      <w:r w:rsidRPr="009803B9">
        <w:rPr>
          <w:rFonts w:cs="Calibri"/>
          <w:szCs w:val="22"/>
          <w:highlight w:val="yellow"/>
        </w:rPr>
        <w:t>&lt;INVULLEN&gt;</w:t>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r w:rsidRPr="009803B9">
        <w:rPr>
          <w:rFonts w:cs="Calibri"/>
          <w:szCs w:val="22"/>
        </w:rPr>
        <w:tab/>
      </w:r>
    </w:p>
    <w:p w14:paraId="57BEE244" w14:textId="77777777" w:rsidR="009803B9" w:rsidRPr="009803B9" w:rsidRDefault="009803B9" w:rsidP="009803B9">
      <w:pPr>
        <w:pStyle w:val="Lijstalinea"/>
        <w:spacing w:line="240" w:lineRule="auto"/>
        <w:ind w:left="426"/>
        <w:rPr>
          <w:rFonts w:cs="Calibri"/>
          <w:color w:val="FF0000"/>
          <w:szCs w:val="22"/>
        </w:rPr>
      </w:pPr>
      <w:r w:rsidRPr="009803B9">
        <w:rPr>
          <w:rFonts w:cs="Calibri"/>
          <w:szCs w:val="22"/>
        </w:rPr>
        <w:t xml:space="preserve">Datum: </w:t>
      </w:r>
      <w:r w:rsidRPr="009803B9">
        <w:rPr>
          <w:rFonts w:cs="Calibri"/>
          <w:szCs w:val="22"/>
          <w:highlight w:val="yellow"/>
        </w:rPr>
        <w:t>&lt;INVULLEN&gt;</w:t>
      </w:r>
      <w:r w:rsidRPr="009803B9">
        <w:rPr>
          <w:rFonts w:cs="Calibri"/>
          <w:szCs w:val="22"/>
        </w:rPr>
        <w:tab/>
      </w:r>
    </w:p>
    <w:p w14:paraId="4977E232" w14:textId="2AB8EBE5" w:rsidR="009812ED" w:rsidRDefault="009812ED">
      <w:pPr>
        <w:spacing w:line="240" w:lineRule="auto"/>
        <w:rPr>
          <w:rFonts w:cs="Calibri"/>
          <w:color w:val="FF0000"/>
          <w:szCs w:val="22"/>
        </w:rPr>
      </w:pPr>
      <w:r>
        <w:rPr>
          <w:rFonts w:cs="Calibri"/>
          <w:color w:val="FF0000"/>
          <w:szCs w:val="22"/>
        </w:rPr>
        <w:br w:type="page"/>
      </w:r>
    </w:p>
    <w:p w14:paraId="14BFF9FF" w14:textId="77777777" w:rsidR="009812ED" w:rsidRDefault="009812ED" w:rsidP="009812ED">
      <w:pPr>
        <w:spacing w:line="240" w:lineRule="auto"/>
        <w:rPr>
          <w:rFonts w:cstheme="minorHAnsi"/>
          <w:b/>
          <w:szCs w:val="22"/>
          <w:highlight w:val="yellow"/>
        </w:rPr>
      </w:pPr>
      <w:r w:rsidRPr="001167A8">
        <w:rPr>
          <w:rFonts w:cstheme="minorHAnsi"/>
          <w:b/>
          <w:szCs w:val="22"/>
          <w:highlight w:val="yellow"/>
        </w:rPr>
        <w:lastRenderedPageBreak/>
        <w:t>Bijlage 1</w:t>
      </w:r>
      <w:r w:rsidRPr="001167A8">
        <w:rPr>
          <w:rFonts w:cstheme="minorHAnsi"/>
          <w:b/>
          <w:szCs w:val="22"/>
          <w:highlight w:val="yellow"/>
        </w:rPr>
        <w:tab/>
      </w:r>
      <w:r>
        <w:rPr>
          <w:rFonts w:cstheme="minorHAnsi"/>
          <w:b/>
          <w:szCs w:val="22"/>
          <w:highlight w:val="yellow"/>
        </w:rPr>
        <w:t>BIM Uitvoeringsplan project XXX</w:t>
      </w:r>
    </w:p>
    <w:p w14:paraId="133E8649" w14:textId="77777777" w:rsidR="009803B9" w:rsidRPr="0015314E" w:rsidRDefault="009803B9" w:rsidP="009803B9">
      <w:pPr>
        <w:pStyle w:val="Lijstalinea"/>
        <w:spacing w:line="240" w:lineRule="auto"/>
        <w:ind w:left="426"/>
        <w:rPr>
          <w:rFonts w:cs="Calibri"/>
          <w:color w:val="FF0000"/>
          <w:szCs w:val="22"/>
        </w:rPr>
      </w:pPr>
    </w:p>
    <w:sectPr w:rsidR="009803B9" w:rsidRPr="0015314E" w:rsidSect="00E71A41">
      <w:headerReference w:type="even" r:id="rId14"/>
      <w:headerReference w:type="default" r:id="rId15"/>
      <w:footerReference w:type="default" r:id="rId16"/>
      <w:headerReference w:type="first" r:id="rId17"/>
      <w:footerReference w:type="first" r:id="rId18"/>
      <w:pgSz w:w="11906" w:h="16838" w:code="9"/>
      <w:pgMar w:top="1417" w:right="1417" w:bottom="1417" w:left="1417" w:header="0"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466B2EC4" w14:textId="39A32E94" w:rsidR="00C85727" w:rsidRDefault="00C85727">
      <w:pPr>
        <w:pStyle w:val="Tekstopmerking"/>
      </w:pPr>
      <w:r>
        <w:rPr>
          <w:rStyle w:val="Verwijzingopmerking"/>
        </w:rPr>
        <w:annotationRef/>
      </w:r>
      <w:r>
        <w:t>Om opmerkingen te verbergen bij het afdrukken/afdrukken naar PDF ga naar afdrukken --&gt; instellingen --&gt; vinkje uitschakelen bij markeringen afdrukken. Let op: MODEL wordt CONCEPT zodra de overeenkomst gebruikt wordt bij een specifiek project.</w:t>
      </w:r>
    </w:p>
  </w:comment>
  <w:comment w:id="2" w:author="Auteur" w:initials="A">
    <w:p w14:paraId="4B04858F" w14:textId="3F5054DD" w:rsidR="00C85727" w:rsidRDefault="00C85727">
      <w:pPr>
        <w:pStyle w:val="Tekstopmerking"/>
      </w:pPr>
      <w:r>
        <w:rPr>
          <w:rStyle w:val="Verwijzingopmerking"/>
        </w:rPr>
        <w:annotationRef/>
      </w:r>
      <w:r>
        <w:t>Toelichting intern: Controleer of de Partij nog bestaat/ ingeschreven is in KvK en wie bevoegd is tot ondertekening.</w:t>
      </w:r>
    </w:p>
  </w:comment>
  <w:comment w:id="3" w:author="Auteur" w:initials="A">
    <w:p w14:paraId="2EF19F17" w14:textId="26FB5DA2" w:rsidR="00C85727" w:rsidRDefault="00C85727">
      <w:pPr>
        <w:pStyle w:val="Tekstopmerking"/>
      </w:pPr>
      <w:r>
        <w:rPr>
          <w:rStyle w:val="Verwijzingopmerking"/>
        </w:rPr>
        <w:annotationRef/>
      </w:r>
      <w:r>
        <w:t>Toelichting intern: Controleer of de Partij nog bestaat/ ingeschreven is in KvK en wie bevoegd is tot ondertekening.</w:t>
      </w:r>
    </w:p>
  </w:comment>
  <w:comment w:id="4" w:author="Auteur" w:initials="A">
    <w:p w14:paraId="55343E1C" w14:textId="2706B293" w:rsidR="00C85727" w:rsidRDefault="00C85727">
      <w:pPr>
        <w:pStyle w:val="Tekstopmerking"/>
      </w:pPr>
      <w:r>
        <w:rPr>
          <w:rStyle w:val="Verwijzingopmerking"/>
        </w:rPr>
        <w:annotationRef/>
      </w:r>
      <w:r>
        <w:t>Dient gelijk te zijn aan het aantal bij ondergetekende op pagina 1 + contactpersoon namens coördinator.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6B2EC4" w15:done="0"/>
  <w15:commentEx w15:paraId="4B04858F" w15:done="0"/>
  <w15:commentEx w15:paraId="2EF19F17" w15:done="0"/>
  <w15:commentEx w15:paraId="55343E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E0CAC6" w16cex:dateUtc="2024-05-27T06:52:00Z"/>
  <w16cex:commentExtensible w16cex:durableId="0C59AE63" w16cex:dateUtc="2024-05-13T06:43:00Z"/>
  <w16cex:commentExtensible w16cex:durableId="369DDF83" w16cex:dateUtc="2024-05-13T06:46:00Z"/>
  <w16cex:commentExtensible w16cex:durableId="73A1E32B" w16cex:dateUtc="2024-05-13T06:47:00Z"/>
  <w16cex:commentExtensible w16cex:durableId="3F852DD1" w16cex:dateUtc="2024-04-25T11:17:00Z"/>
  <w16cex:commentExtensible w16cex:durableId="32EFCEFA" w16cex:dateUtc="2024-04-25T11:17:00Z"/>
  <w16cex:commentExtensible w16cex:durableId="552BCCE4" w16cex:dateUtc="2024-04-25T11:18:00Z"/>
  <w16cex:commentExtensible w16cex:durableId="2E5F6A9C" w16cex:dateUtc="2024-04-25T11:19:00Z"/>
  <w16cex:commentExtensible w16cex:durableId="00743C52" w16cex:dateUtc="2024-04-25T11:20:00Z"/>
  <w16cex:commentExtensible w16cex:durableId="01E34587" w16cex:dateUtc="2024-04-25T11:21:00Z"/>
  <w16cex:commentExtensible w16cex:durableId="044130CC" w16cex:dateUtc="2024-05-23T07:30:00Z"/>
  <w16cex:commentExtensible w16cex:durableId="7A40ADE3" w16cex:dateUtc="2024-04-25T11:22:00Z"/>
  <w16cex:commentExtensible w16cex:durableId="2B10FE24" w16cex:dateUtc="2024-04-25T11:21:00Z"/>
  <w16cex:commentExtensible w16cex:durableId="1DF31BD5" w16cex:dateUtc="2024-05-13T09:38:00Z"/>
  <w16cex:commentExtensible w16cex:durableId="030EF46C" w16cex:dateUtc="2024-04-25T11:24:00Z"/>
  <w16cex:commentExtensible w16cex:durableId="6083D1CB" w16cex:dateUtc="2024-05-13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B9AAA8" w16cid:durableId="06E0CAC6"/>
  <w16cid:commentId w16cid:paraId="217A9DAF" w16cid:durableId="0C59AE63"/>
  <w16cid:commentId w16cid:paraId="1CCA7615" w16cid:durableId="369DDF83"/>
  <w16cid:commentId w16cid:paraId="14ADFCDE" w16cid:durableId="73A1E32B"/>
  <w16cid:commentId w16cid:paraId="7A860F13" w16cid:durableId="3F852DD1"/>
  <w16cid:commentId w16cid:paraId="7882C5B3" w16cid:durableId="32EFCEFA"/>
  <w16cid:commentId w16cid:paraId="2867DDC6" w16cid:durableId="552BCCE4"/>
  <w16cid:commentId w16cid:paraId="54B6860D" w16cid:durableId="2E5F6A9C"/>
  <w16cid:commentId w16cid:paraId="5BF3CF3F" w16cid:durableId="00743C52"/>
  <w16cid:commentId w16cid:paraId="1E30BD09" w16cid:durableId="01E34587"/>
  <w16cid:commentId w16cid:paraId="0F9AA355" w16cid:durableId="044130CC"/>
  <w16cid:commentId w16cid:paraId="5DF7FB4D" w16cid:durableId="7A40ADE3"/>
  <w16cid:commentId w16cid:paraId="32FD564F" w16cid:durableId="2B10FE24"/>
  <w16cid:commentId w16cid:paraId="4C45F6B5" w16cid:durableId="1DF31BD5"/>
  <w16cid:commentId w16cid:paraId="40F8A3E7" w16cid:durableId="030EF46C"/>
  <w16cid:commentId w16cid:paraId="1D702260" w16cid:durableId="6083D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58089" w14:textId="77777777" w:rsidR="00C85727" w:rsidRDefault="00C85727" w:rsidP="00C12705">
      <w:pPr>
        <w:spacing w:line="240" w:lineRule="auto"/>
      </w:pPr>
      <w:r>
        <w:separator/>
      </w:r>
    </w:p>
  </w:endnote>
  <w:endnote w:type="continuationSeparator" w:id="0">
    <w:p w14:paraId="058C0427" w14:textId="77777777" w:rsidR="00C85727" w:rsidRDefault="00C85727"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MCTheSansOffice">
    <w:panose1 w:val="020B0503040302060204"/>
    <w:charset w:val="00"/>
    <w:family w:val="swiss"/>
    <w:pitch w:val="variable"/>
    <w:sig w:usb0="A000006F" w:usb1="5000200A" w:usb2="00000000" w:usb3="00000000" w:csb0="00000093" w:csb1="00000000"/>
    <w:embedRegular r:id="rId1" w:fontKey="{397A1C79-2DD3-4586-9F85-A803A9CEFFBA}"/>
    <w:embedBold r:id="rId2" w:fontKey="{BC19E6BB-DB46-44F8-B40A-B655FF3A495A}"/>
    <w:embedItalic r:id="rId3" w:fontKey="{363ABC07-E746-4889-BCFE-15ABCC70A1A7}"/>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4ECC" w14:textId="77777777" w:rsidR="00C85727" w:rsidRPr="00593897" w:rsidRDefault="00C85727" w:rsidP="00593897">
    <w:pPr>
      <w:pStyle w:val="Voettekst"/>
      <w:jc w:val="center"/>
      <w:rPr>
        <w:rFonts w:cs="Calibri"/>
        <w:color w:val="808080" w:themeColor="background1" w:themeShade="80"/>
        <w:sz w:val="18"/>
      </w:rPr>
    </w:pPr>
  </w:p>
  <w:p w14:paraId="2E4D42D0" w14:textId="6EFC659D" w:rsidR="00C85727" w:rsidRPr="000A05D1" w:rsidRDefault="00C85727" w:rsidP="00593897">
    <w:pPr>
      <w:pStyle w:val="Voettekst"/>
      <w:jc w:val="center"/>
      <w:rPr>
        <w:rFonts w:cs="Calibri"/>
        <w:color w:val="7F7F7F" w:themeColor="text1" w:themeTint="80"/>
        <w:sz w:val="18"/>
      </w:rPr>
    </w:pPr>
    <w:r w:rsidRPr="000A05D1">
      <w:rPr>
        <w:rFonts w:cs="Calibri"/>
        <w:color w:val="7F7F7F" w:themeColor="text1" w:themeTint="80"/>
        <w:sz w:val="18"/>
      </w:rPr>
      <w:t>Paraaf Opdrachtgever:</w:t>
    </w:r>
    <w:r w:rsidRPr="000A05D1">
      <w:rPr>
        <w:rFonts w:cs="Calibri"/>
        <w:color w:val="7F7F7F" w:themeColor="text1" w:themeTint="80"/>
        <w:sz w:val="18"/>
      </w:rPr>
      <w:tab/>
    </w:r>
    <w:r>
      <w:rPr>
        <w:rFonts w:cs="Calibri"/>
        <w:color w:val="7F7F7F" w:themeColor="text1" w:themeTint="80"/>
        <w:sz w:val="18"/>
        <w:highlight w:val="yellow"/>
      </w:rPr>
      <w:t>M</w:t>
    </w:r>
    <w:r w:rsidRPr="000A05D1">
      <w:rPr>
        <w:rFonts w:cs="Calibri"/>
        <w:color w:val="7F7F7F" w:themeColor="text1" w:themeTint="80"/>
        <w:sz w:val="18"/>
        <w:highlight w:val="yellow"/>
      </w:rPr>
      <w:t>odel</w:t>
    </w:r>
    <w:r w:rsidRPr="000A05D1">
      <w:rPr>
        <w:rFonts w:cs="Calibri"/>
        <w:color w:val="7F7F7F" w:themeColor="text1" w:themeTint="80"/>
        <w:sz w:val="18"/>
      </w:rPr>
      <w:t xml:space="preserve"> </w:t>
    </w:r>
    <w:r>
      <w:rPr>
        <w:rFonts w:cs="Calibri"/>
        <w:color w:val="7F7F7F" w:themeColor="text1" w:themeTint="80"/>
        <w:sz w:val="18"/>
      </w:rPr>
      <w:t>Coördinatieovereenkomst</w:t>
    </w:r>
    <w:r w:rsidRPr="000A05D1">
      <w:rPr>
        <w:rFonts w:cs="Calibri"/>
        <w:color w:val="7F7F7F" w:themeColor="text1" w:themeTint="80"/>
        <w:sz w:val="18"/>
      </w:rPr>
      <w:tab/>
      <w:t xml:space="preserve">  Paraaf Opdrachtnemer:</w:t>
    </w:r>
  </w:p>
  <w:p w14:paraId="6508EC85" w14:textId="22484EB6" w:rsidR="00C85727" w:rsidRPr="000A05D1" w:rsidRDefault="00C85727" w:rsidP="00593897">
    <w:pPr>
      <w:pStyle w:val="Voettekst"/>
      <w:jc w:val="center"/>
      <w:rPr>
        <w:rFonts w:cs="Calibri"/>
        <w:color w:val="7F7F7F" w:themeColor="text1" w:themeTint="80"/>
        <w:sz w:val="18"/>
      </w:rPr>
    </w:pPr>
    <w:r>
      <w:rPr>
        <w:rFonts w:cs="Calibri"/>
        <w:color w:val="7F7F7F" w:themeColor="text1" w:themeTint="80"/>
        <w:sz w:val="18"/>
      </w:rPr>
      <w:t>Versie 3</w:t>
    </w:r>
    <w:r w:rsidRPr="000A05D1">
      <w:rPr>
        <w:rFonts w:cs="Calibri"/>
        <w:color w:val="7F7F7F" w:themeColor="text1" w:themeTint="80"/>
        <w:sz w:val="18"/>
      </w:rPr>
      <w:t xml:space="preserve">.0 </w:t>
    </w:r>
    <w:r>
      <w:rPr>
        <w:rFonts w:cs="Calibri"/>
        <w:color w:val="7F7F7F" w:themeColor="text1" w:themeTint="80"/>
        <w:sz w:val="18"/>
      </w:rPr>
      <w:t>juni</w:t>
    </w:r>
    <w:r w:rsidRPr="000A05D1">
      <w:rPr>
        <w:rFonts w:cs="Calibri"/>
        <w:color w:val="7F7F7F" w:themeColor="text1" w:themeTint="80"/>
        <w:sz w:val="18"/>
      </w:rPr>
      <w:t xml:space="preserve"> 202</w:t>
    </w:r>
    <w:r>
      <w:rPr>
        <w:rFonts w:cs="Calibri"/>
        <w:color w:val="7F7F7F" w:themeColor="text1" w:themeTint="80"/>
        <w:sz w:val="18"/>
      </w:rPr>
      <w:t>5</w:t>
    </w:r>
  </w:p>
  <w:p w14:paraId="226684AF" w14:textId="77777777" w:rsidR="00C85727" w:rsidRPr="000A05D1" w:rsidRDefault="00C85727" w:rsidP="00593897">
    <w:pPr>
      <w:pStyle w:val="Voettekst"/>
      <w:tabs>
        <w:tab w:val="clear" w:pos="4536"/>
      </w:tabs>
      <w:jc w:val="center"/>
      <w:rPr>
        <w:rFonts w:cs="Calibri"/>
        <w:color w:val="7F7F7F" w:themeColor="text1" w:themeTint="80"/>
        <w:sz w:val="18"/>
      </w:rPr>
    </w:pPr>
    <w:r w:rsidRPr="000A05D1">
      <w:rPr>
        <w:rFonts w:cs="Calibri"/>
        <w:color w:val="7F7F7F" w:themeColor="text1" w:themeTint="80"/>
        <w:sz w:val="18"/>
      </w:rPr>
      <w:br/>
    </w:r>
  </w:p>
  <w:p w14:paraId="28FE7823" w14:textId="58FFEA44" w:rsidR="00C85727" w:rsidRPr="000A05D1" w:rsidRDefault="00C85727" w:rsidP="00593897">
    <w:pPr>
      <w:pStyle w:val="Voettekst"/>
      <w:jc w:val="center"/>
      <w:rPr>
        <w:rFonts w:cs="Calibri"/>
        <w:b/>
        <w:color w:val="7F7F7F" w:themeColor="text1" w:themeTint="80"/>
        <w:sz w:val="18"/>
      </w:rPr>
    </w:pP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IF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231660">
      <w:rPr>
        <w:rFonts w:cs="Calibri"/>
        <w:b/>
        <w:noProof/>
        <w:color w:val="7F7F7F" w:themeColor="text1" w:themeTint="80"/>
        <w:sz w:val="18"/>
      </w:rPr>
      <w:instrText>7</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231660">
      <w:rPr>
        <w:rFonts w:cs="Calibri"/>
        <w:b/>
        <w:noProof/>
        <w:color w:val="7F7F7F" w:themeColor="text1" w:themeTint="80"/>
        <w:sz w:val="18"/>
      </w:rPr>
      <w:instrText>7</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231660">
      <w:rPr>
        <w:rFonts w:cs="Calibri"/>
        <w:b/>
        <w:noProof/>
        <w:color w:val="7F7F7F" w:themeColor="text1" w:themeTint="80"/>
        <w:sz w:val="18"/>
      </w:rPr>
      <w:instrText>6</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van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231660">
      <w:rPr>
        <w:rFonts w:cs="Calibri"/>
        <w:b/>
        <w:noProof/>
        <w:color w:val="7F7F7F" w:themeColor="text1" w:themeTint="80"/>
        <w:sz w:val="18"/>
      </w:rPr>
      <w:instrText>7</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w:instrText>
    </w:r>
    <w:r w:rsidRPr="000A05D1">
      <w:rPr>
        <w:rFonts w:cs="Calibri"/>
        <w:b/>
        <w:color w:val="7F7F7F" w:themeColor="text1" w:themeTint="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46EF" w14:textId="1051ECCA" w:rsidR="00C85727" w:rsidRPr="00593897" w:rsidRDefault="00C85727" w:rsidP="00E677E1">
    <w:pPr>
      <w:pStyle w:val="Voettekst"/>
      <w:jc w:val="center"/>
      <w:rPr>
        <w:rFonts w:cs="Calibri"/>
        <w:color w:val="808080" w:themeColor="background1" w:themeShade="80"/>
        <w:sz w:val="18"/>
      </w:rPr>
    </w:pPr>
    <w:r w:rsidRPr="00593897">
      <w:rPr>
        <w:rFonts w:cs="Calibri"/>
        <w:color w:val="808080" w:themeColor="background1" w:themeShade="80"/>
        <w:sz w:val="18"/>
      </w:rPr>
      <w:t>Paraaf Opdrachtgever:</w:t>
    </w:r>
    <w:r w:rsidRPr="00593897">
      <w:rPr>
        <w:rFonts w:cs="Calibri"/>
        <w:color w:val="808080" w:themeColor="background1" w:themeShade="80"/>
        <w:sz w:val="18"/>
      </w:rPr>
      <w:tab/>
    </w:r>
    <w:r w:rsidRPr="001F026A">
      <w:rPr>
        <w:rFonts w:cs="Calibri"/>
        <w:color w:val="808080" w:themeColor="background1" w:themeShade="80"/>
        <w:sz w:val="18"/>
        <w:highlight w:val="yellow"/>
      </w:rPr>
      <w:t>MODEL</w:t>
    </w:r>
    <w:r>
      <w:rPr>
        <w:rFonts w:cs="Calibri"/>
        <w:color w:val="808080" w:themeColor="background1" w:themeShade="80"/>
        <w:sz w:val="18"/>
      </w:rPr>
      <w:t xml:space="preserve"> </w:t>
    </w:r>
    <w:r w:rsidRPr="00593897">
      <w:rPr>
        <w:rFonts w:cs="Calibri"/>
        <w:color w:val="808080" w:themeColor="background1" w:themeShade="80"/>
        <w:sz w:val="18"/>
      </w:rPr>
      <w:t>Dienstenovereenkomst Maastricht UMC+</w:t>
    </w:r>
    <w:r w:rsidRPr="00593897">
      <w:rPr>
        <w:rFonts w:cs="Calibri"/>
        <w:color w:val="808080" w:themeColor="background1" w:themeShade="80"/>
        <w:sz w:val="18"/>
      </w:rPr>
      <w:tab/>
      <w:t xml:space="preserve">  Paraaf Opdrachtnemer:</w:t>
    </w:r>
  </w:p>
  <w:p w14:paraId="1EE630B8" w14:textId="77777777" w:rsidR="00C85727" w:rsidRPr="00593897" w:rsidRDefault="00C85727" w:rsidP="00E677E1">
    <w:pPr>
      <w:pStyle w:val="Voettekst"/>
      <w:jc w:val="center"/>
      <w:rPr>
        <w:rFonts w:cs="Calibri"/>
        <w:color w:val="808080" w:themeColor="background1" w:themeShade="80"/>
        <w:sz w:val="18"/>
      </w:rPr>
    </w:pPr>
    <w:r w:rsidRPr="00593897">
      <w:rPr>
        <w:rFonts w:cs="Calibri"/>
        <w:color w:val="808080" w:themeColor="background1" w:themeShade="80"/>
        <w:sz w:val="18"/>
      </w:rPr>
      <w:t>Versie 2.0 april 2024</w:t>
    </w:r>
  </w:p>
  <w:p w14:paraId="7FE7B9EA" w14:textId="77777777" w:rsidR="00C85727" w:rsidRPr="00593897" w:rsidRDefault="00C85727" w:rsidP="00E677E1">
    <w:pPr>
      <w:pStyle w:val="Voettekst"/>
      <w:tabs>
        <w:tab w:val="clear" w:pos="4536"/>
      </w:tabs>
      <w:jc w:val="center"/>
      <w:rPr>
        <w:rFonts w:cs="Calibri"/>
        <w:color w:val="808080" w:themeColor="background1" w:themeShade="80"/>
        <w:sz w:val="18"/>
      </w:rPr>
    </w:pPr>
    <w:r w:rsidRPr="00593897">
      <w:rPr>
        <w:rFonts w:cs="Calibri"/>
        <w:color w:val="808080" w:themeColor="background1" w:themeShade="80"/>
        <w:sz w:val="18"/>
      </w:rPr>
      <w:br/>
    </w:r>
  </w:p>
  <w:p w14:paraId="77D43340" w14:textId="1617F402" w:rsidR="00C85727" w:rsidRPr="00593897" w:rsidRDefault="00C85727" w:rsidP="00595833">
    <w:pPr>
      <w:pStyle w:val="Voettekst"/>
      <w:jc w:val="center"/>
      <w:rPr>
        <w:rFonts w:cs="Calibri"/>
        <w:b/>
        <w:color w:val="808080" w:themeColor="background1" w:themeShade="80"/>
        <w:sz w:val="18"/>
      </w:rPr>
    </w:pP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IF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van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w:instrText>
    </w:r>
    <w:r w:rsidRPr="00593897">
      <w:rPr>
        <w:rFonts w:cs="Calibri"/>
        <w:b/>
        <w:color w:val="808080" w:themeColor="background1" w:themeShade="80"/>
        <w:sz w:val="18"/>
      </w:rPr>
      <w:fldChar w:fldCharType="separate"/>
    </w:r>
    <w:r>
      <w:rPr>
        <w:rFonts w:cs="Calibri"/>
        <w:b/>
        <w:noProof/>
        <w:color w:val="808080" w:themeColor="background1" w:themeShade="80"/>
        <w:sz w:val="18"/>
      </w:rPr>
      <w:t>1</w:t>
    </w:r>
    <w:r w:rsidRPr="00593897">
      <w:rPr>
        <w:rFonts w:cs="Calibri"/>
        <w:b/>
        <w:noProof/>
        <w:color w:val="808080" w:themeColor="background1" w:themeShade="80"/>
        <w:sz w:val="18"/>
      </w:rPr>
      <w:t xml:space="preserve"> van </w:t>
    </w:r>
    <w:r>
      <w:rPr>
        <w:rFonts w:cs="Calibri"/>
        <w:b/>
        <w:noProof/>
        <w:color w:val="808080" w:themeColor="background1" w:themeShade="80"/>
        <w:sz w:val="18"/>
      </w:rPr>
      <w:t>11</w:t>
    </w:r>
    <w:r w:rsidRPr="00593897">
      <w:rPr>
        <w:rFonts w:cs="Calibri"/>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101D6" w14:textId="77777777" w:rsidR="00C85727" w:rsidRDefault="00C85727" w:rsidP="00C12705">
      <w:pPr>
        <w:spacing w:line="240" w:lineRule="auto"/>
      </w:pPr>
      <w:r>
        <w:separator/>
      </w:r>
    </w:p>
  </w:footnote>
  <w:footnote w:type="continuationSeparator" w:id="0">
    <w:p w14:paraId="38662DBB" w14:textId="77777777" w:rsidR="00C85727" w:rsidRDefault="00C85727"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E6AA" w14:textId="2B59A0AB" w:rsidR="00C85727" w:rsidRDefault="00231660">
    <w:pPr>
      <w:pStyle w:val="Koptekst"/>
    </w:pPr>
    <w:r>
      <w:rPr>
        <w:noProof/>
      </w:rPr>
      <w:pict w14:anchorId="174E2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9" o:spid="_x0000_s1026" type="#_x0000_t136" style="position:absolute;margin-left:0;margin-top:0;width:447.65pt;height:191.85pt;rotation:315;z-index:-251645952;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ccHeaderOP"/>
      <w:id w:val="-1832896892"/>
      <w:lock w:val="contentLocked"/>
    </w:sdtPr>
    <w:sdtEndPr/>
    <w:sdtContent>
      <w:p w14:paraId="418B2581" w14:textId="2E3EDA2B" w:rsidR="00C85727" w:rsidRDefault="00C85727" w:rsidP="00797547">
        <w:pPr>
          <w:pStyle w:val="doHidden"/>
          <w:framePr w:w="2234" w:h="119" w:hSpace="142" w:wrap="around" w:vAnchor="page" w:x="1" w:y="1" w:anchorLock="1"/>
        </w:pPr>
        <w:r>
          <w:rPr>
            <w:noProof/>
          </w:rPr>
          <mc:AlternateContent>
            <mc:Choice Requires="wps">
              <w:drawing>
                <wp:anchor distT="0" distB="0" distL="114300" distR="114300" simplePos="0" relativeHeight="251662336" behindDoc="0" locked="1" layoutInCell="1" allowOverlap="1" wp14:anchorId="2845AFD5" wp14:editId="14774B68">
                  <wp:simplePos x="0" y="0"/>
                  <wp:positionH relativeFrom="page">
                    <wp:posOffset>658495</wp:posOffset>
                  </wp:positionH>
                  <wp:positionV relativeFrom="page">
                    <wp:posOffset>385445</wp:posOffset>
                  </wp:positionV>
                  <wp:extent cx="2616200" cy="477520"/>
                  <wp:effectExtent l="0" t="0" r="0" b="0"/>
                  <wp:wrapNone/>
                  <wp:docPr id="2" name="LogoOP"/>
                  <wp:cNvGraphicFramePr/>
                  <a:graphic xmlns:a="http://schemas.openxmlformats.org/drawingml/2006/main">
                    <a:graphicData uri="http://schemas.microsoft.com/office/word/2010/wordprocessingShape">
                      <wps:wsp>
                        <wps:cNvSpPr txBox="1"/>
                        <wps:spPr>
                          <a:xfrm>
                            <a:off x="0" y="0"/>
                            <a:ext cx="2616200" cy="47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71148" w14:textId="77777777" w:rsidR="00C85727" w:rsidRDefault="00C85727">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C85727" w:rsidRPr="00A42CEF" w:rsidRDefault="00C85727">
                              <w:pPr>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5AFD5" id="_x0000_t202" coordsize="21600,21600" o:spt="202" path="m,l,21600r21600,l21600,xe">
                  <v:stroke joinstyle="miter"/>
                  <v:path gradientshapeok="t" o:connecttype="rect"/>
                </v:shapetype>
                <v:shape id="LogoOP" o:spid="_x0000_s1026" type="#_x0000_t202" style="position:absolute;margin-left:51.85pt;margin-top:30.35pt;width:206pt;height:3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" fillcolor="white [3201]" stroked="f" strokeweight=".5pt">
                  <v:textbox inset="0,0,0,0">
                    <w:txbxContent>
                      <w:p w14:paraId="78D71148" w14:textId="77777777" w:rsidR="008B50A1" w:rsidRDefault="008B50A1">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8B50A1" w:rsidRPr="00A42CEF" w:rsidRDefault="008B50A1">
                        <w:pPr>
                          <w:rPr>
                            <w:color w:val="FFFFFF" w:themeColor="background1"/>
                            <w14:textFill>
                              <w14:noFill/>
                            </w14:textFill>
                          </w:rPr>
                        </w:pPr>
                      </w:p>
                    </w:txbxContent>
                  </v:textbox>
                  <w10:wrap anchorx="page" anchory="page"/>
                  <w10:anchorlock/>
                </v:shape>
              </w:pict>
            </mc:Fallback>
          </mc:AlternateContent>
        </w:r>
      </w:p>
    </w:sdtContent>
  </w:sdt>
  <w:p w14:paraId="122A9836" w14:textId="3C447226" w:rsidR="00C85727" w:rsidRDefault="00231660" w:rsidP="000A05D1">
    <w:pPr>
      <w:pStyle w:val="Koptekst"/>
      <w:spacing w:after="1560"/>
    </w:pPr>
    <w:r>
      <w:rPr>
        <w:noProof/>
      </w:rPr>
      <w:pict w14:anchorId="1F07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30" o:spid="_x0000_s1027" type="#_x0000_t136" style="position:absolute;margin-left:0;margin-top:0;width:447.65pt;height:191.85pt;rotation:315;z-index:-251643904;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FBC1" w14:textId="124CC281" w:rsidR="00C85727" w:rsidRDefault="00231660" w:rsidP="00410EBB">
    <w:pPr>
      <w:pStyle w:val="doHidden"/>
      <w:framePr w:w="2410" w:h="130" w:hSpace="0" w:wrap="around" w:vAnchor="page" w:x="1" w:y="1" w:anchorLock="1"/>
    </w:pPr>
    <w:r>
      <w:rPr>
        <w:noProof/>
      </w:rPr>
      <w:pict w14:anchorId="24455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8" o:spid="_x0000_s1025" type="#_x0000_t136" style="position:absolute;margin-left:0;margin-top:0;width:447.65pt;height:191.85pt;rotation:315;z-index:-251648000;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sdt>
    <w:sdtPr>
      <w:tag w:val="ccHeaderFP"/>
      <w:id w:val="-1142190089"/>
      <w:lock w:val="sdtContentLocked"/>
    </w:sdtPr>
    <w:sdtEndPr/>
    <w:sdtContent>
      <w:p w14:paraId="4CC3F5BB" w14:textId="77777777" w:rsidR="00C85727" w:rsidRDefault="00C85727" w:rsidP="00410EBB">
        <w:pPr>
          <w:pStyle w:val="doHidden"/>
          <w:framePr w:w="2410" w:h="130" w:hSpace="0" w:wrap="around" w:vAnchor="page" w:x="1" w:y="1" w:anchorLock="1"/>
        </w:pPr>
        <w:r>
          <w:rPr>
            <w:noProof/>
          </w:rPr>
          <mc:AlternateContent>
            <mc:Choice Requires="wps">
              <w:drawing>
                <wp:anchor distT="0" distB="0" distL="114300" distR="114300" simplePos="0" relativeHeight="251666432" behindDoc="0" locked="1" layoutInCell="1" allowOverlap="1" wp14:anchorId="3F94A421" wp14:editId="74B13279">
                  <wp:simplePos x="0" y="0"/>
                  <wp:positionH relativeFrom="page">
                    <wp:posOffset>7092950</wp:posOffset>
                  </wp:positionH>
                  <wp:positionV relativeFrom="page">
                    <wp:posOffset>3132455</wp:posOffset>
                  </wp:positionV>
                  <wp:extent cx="162000" cy="0"/>
                  <wp:effectExtent l="0" t="0" r="28575" b="19050"/>
                  <wp:wrapNone/>
                  <wp:docPr id="5" name="Rechte verbindingslijn 5"/>
                  <wp:cNvGraphicFramePr/>
                  <a:graphic xmlns:a="http://schemas.openxmlformats.org/drawingml/2006/main">
                    <a:graphicData uri="http://schemas.microsoft.com/office/word/2010/wordprocessingShape">
                      <wps:wsp>
                        <wps:cNvCnPr/>
                        <wps:spPr>
                          <a:xfrm>
                            <a:off x="0" y="0"/>
                            <a:ext cx="1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3258722" id="Rechte verbindingslijn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58.5pt,246.65pt" to="571.2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" strokecolor="black [3040]">
                  <w10:wrap anchorx="page" anchory="page"/>
                  <w10:anchorlock/>
                </v:line>
              </w:pict>
            </mc:Fallback>
          </mc:AlternateContent>
        </w:r>
        <w:r>
          <w:rPr>
            <w:noProof/>
          </w:rPr>
          <mc:AlternateContent>
            <mc:Choice Requires="wps">
              <w:drawing>
                <wp:anchor distT="0" distB="0" distL="114300" distR="114300" simplePos="0" relativeHeight="251661312" behindDoc="0" locked="1" layoutInCell="1" allowOverlap="1" wp14:anchorId="1B9C2206" wp14:editId="5CC66D72">
                  <wp:simplePos x="0" y="0"/>
                  <wp:positionH relativeFrom="page">
                    <wp:posOffset>610870</wp:posOffset>
                  </wp:positionH>
                  <wp:positionV relativeFrom="page">
                    <wp:posOffset>431800</wp:posOffset>
                  </wp:positionV>
                  <wp:extent cx="2616200" cy="477520"/>
                  <wp:effectExtent l="0" t="0" r="12700" b="0"/>
                  <wp:wrapNone/>
                  <wp:docPr id="1" name="LogoFP"/>
                  <wp:cNvGraphicFramePr/>
                  <a:graphic xmlns:a="http://schemas.openxmlformats.org/drawingml/2006/main">
                    <a:graphicData uri="http://schemas.microsoft.com/office/word/2010/wordprocessingShape">
                      <wps:wsp>
                        <wps:cNvSpPr txBox="1"/>
                        <wps:spPr>
                          <a:xfrm>
                            <a:off x="0" y="0"/>
                            <a:ext cx="2616200"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289D2" w14:textId="77777777" w:rsidR="00C85727" w:rsidRDefault="00C85727">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C85727" w:rsidRDefault="00C8572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C2206" id="_x0000_t202" coordsize="21600,21600" o:spt="202" path="m,l,21600r21600,l21600,xe">
                  <v:stroke joinstyle="miter"/>
                  <v:path gradientshapeok="t" o:connecttype="rect"/>
                </v:shapetype>
                <v:shape id="LogoFP" o:spid="_x0000_s1027" type="#_x0000_t202" style="position:absolute;margin-left:48.1pt;margin-top:34pt;width:206pt;height:3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" filled="f" stroked="f" strokeweight=".5pt">
                  <v:textbox inset="0,0,0,0">
                    <w:txbxContent>
                      <w:p w14:paraId="3DB289D2" w14:textId="77777777" w:rsidR="008B50A1" w:rsidRDefault="008B50A1">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8B50A1" w:rsidRDefault="008B50A1"/>
                    </w:txbxContent>
                  </v:textbox>
                  <w10:wrap anchorx="page" anchory="page"/>
                  <w10:anchorlock/>
                </v:shape>
              </w:pict>
            </mc:Fallback>
          </mc:AlternateContent>
        </w:r>
      </w:p>
    </w:sdtContent>
  </w:sdt>
  <w:p w14:paraId="747FDC00" w14:textId="77777777" w:rsidR="00C85727" w:rsidRPr="00C12705" w:rsidRDefault="00C85727" w:rsidP="000A05D1">
    <w:pPr>
      <w:pStyle w:val="Koptekst"/>
      <w:spacing w:after="16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48D3B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CC60B5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C36AC4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F087E8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2FE150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D4E7A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881CE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4576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E408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8EC407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997629"/>
    <w:multiLevelType w:val="multilevel"/>
    <w:tmpl w:val="68A03822"/>
    <w:lvl w:ilvl="0">
      <w:start w:val="1"/>
      <w:numFmt w:val="upperLetter"/>
      <w:lvlText w:val="%1."/>
      <w:lvlJc w:val="left"/>
      <w:pPr>
        <w:tabs>
          <w:tab w:val="num" w:pos="737"/>
        </w:tabs>
        <w:ind w:left="737" w:hanging="397"/>
      </w:pPr>
      <w:rPr>
        <w:rFonts w:hint="default"/>
        <w:sz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F4BE2"/>
    <w:multiLevelType w:val="hybridMultilevel"/>
    <w:tmpl w:val="A942CDF2"/>
    <w:lvl w:ilvl="0" w:tplc="DE2CB97C">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047C81"/>
    <w:multiLevelType w:val="hybridMultilevel"/>
    <w:tmpl w:val="2F82E4D4"/>
    <w:lvl w:ilvl="0" w:tplc="4FA87464">
      <w:start w:val="1"/>
      <w:numFmt w:val="decimal"/>
      <w:lvlText w:val="%1."/>
      <w:lvlJc w:val="left"/>
      <w:pPr>
        <w:ind w:left="720" w:hanging="360"/>
      </w:pPr>
      <w:rPr>
        <w:b w:val="0"/>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8E1C81"/>
    <w:multiLevelType w:val="multilevel"/>
    <w:tmpl w:val="C82A7712"/>
    <w:styleLink w:val="doOpsomming"/>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1" w:hanging="850"/>
      </w:pPr>
      <w:rPr>
        <w:rFonts w:ascii="Symbol" w:hAnsi="Symbol" w:hint="default"/>
        <w:color w:val="auto"/>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4" w15:restartNumberingAfterBreak="0">
    <w:nsid w:val="0E306D4B"/>
    <w:multiLevelType w:val="hybridMultilevel"/>
    <w:tmpl w:val="933CF0A4"/>
    <w:lvl w:ilvl="0" w:tplc="8B304992">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F37696D"/>
    <w:multiLevelType w:val="hybridMultilevel"/>
    <w:tmpl w:val="5BF8CD5C"/>
    <w:lvl w:ilvl="0" w:tplc="DE2CB97C">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08026B4"/>
    <w:multiLevelType w:val="hybridMultilevel"/>
    <w:tmpl w:val="F064AF5E"/>
    <w:lvl w:ilvl="0" w:tplc="8B304992">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2020676"/>
    <w:multiLevelType w:val="multilevel"/>
    <w:tmpl w:val="D7D8FCCE"/>
    <w:styleLink w:val="doNumABCap"/>
    <w:lvl w:ilvl="0">
      <w:start w:val="1"/>
      <w:numFmt w:val="upperLetter"/>
      <w:lvlText w:val="%1."/>
      <w:lvlJc w:val="left"/>
      <w:pPr>
        <w:ind w:left="851" w:hanging="851"/>
      </w:pPr>
      <w:rPr>
        <w:rFonts w:hint="default"/>
      </w:rPr>
    </w:lvl>
    <w:lvl w:ilvl="1">
      <w:start w:val="1"/>
      <w:numFmt w:val="upp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8" w15:restartNumberingAfterBreak="0">
    <w:nsid w:val="13C223F2"/>
    <w:multiLevelType w:val="multilevel"/>
    <w:tmpl w:val="2C1A58CE"/>
    <w:styleLink w:val="doNumabc"/>
    <w:lvl w:ilvl="0">
      <w:start w:val="1"/>
      <w:numFmt w:val="lowerLetter"/>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9" w15:restartNumberingAfterBreak="0">
    <w:nsid w:val="13D6269C"/>
    <w:multiLevelType w:val="hybridMultilevel"/>
    <w:tmpl w:val="F74CB462"/>
    <w:lvl w:ilvl="0" w:tplc="0413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4AC4DD7"/>
    <w:multiLevelType w:val="hybridMultilevel"/>
    <w:tmpl w:val="F794B062"/>
    <w:lvl w:ilvl="0" w:tplc="40CAD3AE">
      <w:start w:val="1"/>
      <w:numFmt w:val="decimal"/>
      <w:lvlText w:val="%1."/>
      <w:lvlJc w:val="left"/>
      <w:pPr>
        <w:ind w:left="720" w:hanging="360"/>
      </w:pPr>
      <w:rPr>
        <w:rFonts w:hint="default"/>
        <w:b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7111065"/>
    <w:multiLevelType w:val="hybridMultilevel"/>
    <w:tmpl w:val="F8B279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D39570C"/>
    <w:multiLevelType w:val="multilevel"/>
    <w:tmpl w:val="D7D8FCCE"/>
    <w:name w:val="doNum_ABCap2"/>
    <w:numStyleLink w:val="doNumABCap"/>
  </w:abstractNum>
  <w:abstractNum w:abstractNumId="23" w15:restartNumberingAfterBreak="0">
    <w:nsid w:val="21BA1327"/>
    <w:multiLevelType w:val="multilevel"/>
    <w:tmpl w:val="2C1A58CE"/>
    <w:name w:val="doNum_abc2"/>
    <w:numStyleLink w:val="doNumabc"/>
  </w:abstractNum>
  <w:abstractNum w:abstractNumId="24" w15:restartNumberingAfterBreak="0">
    <w:nsid w:val="2757787C"/>
    <w:multiLevelType w:val="hybridMultilevel"/>
    <w:tmpl w:val="8188B7AA"/>
    <w:lvl w:ilvl="0" w:tplc="04090013">
      <w:start w:val="1"/>
      <w:numFmt w:val="upperRoman"/>
      <w:lvlText w:val="%1."/>
      <w:lvlJc w:val="right"/>
      <w:pPr>
        <w:tabs>
          <w:tab w:val="num" w:pos="720"/>
        </w:tabs>
        <w:ind w:left="720" w:hanging="180"/>
      </w:pPr>
    </w:lvl>
    <w:lvl w:ilvl="1" w:tplc="9938779C">
      <w:start w:val="1"/>
      <w:numFmt w:val="lowerLetter"/>
      <w:lvlText w:val="%2."/>
      <w:lvlJc w:val="left"/>
      <w:pPr>
        <w:tabs>
          <w:tab w:val="num" w:pos="1440"/>
        </w:tabs>
        <w:ind w:left="1440" w:hanging="360"/>
      </w:pPr>
      <w:rPr>
        <w:rFonts w:hint="default"/>
        <w:color w:val="auto"/>
      </w:rPr>
    </w:lvl>
    <w:lvl w:ilvl="2" w:tplc="BF42C8F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470F1A"/>
    <w:multiLevelType w:val="hybridMultilevel"/>
    <w:tmpl w:val="F0FC89EE"/>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2AD67DA2"/>
    <w:multiLevelType w:val="multilevel"/>
    <w:tmpl w:val="C82A7712"/>
    <w:name w:val="doOpsomminmg2"/>
    <w:numStyleLink w:val="doOpsomming"/>
  </w:abstractNum>
  <w:abstractNum w:abstractNumId="27" w15:restartNumberingAfterBreak="0">
    <w:nsid w:val="2BFA460D"/>
    <w:multiLevelType w:val="multilevel"/>
    <w:tmpl w:val="4D2ABE7E"/>
    <w:lvl w:ilvl="0">
      <w:start w:val="1"/>
      <w:numFmt w:val="decimal"/>
      <w:lvlText w:val="Artikel %1"/>
      <w:lvlJc w:val="left"/>
      <w:pPr>
        <w:tabs>
          <w:tab w:val="num" w:pos="0"/>
        </w:tabs>
        <w:ind w:left="0" w:firstLine="0"/>
      </w:pPr>
      <w:rPr>
        <w:rFonts w:ascii="Arial" w:hAnsi="Arial" w:hint="default"/>
        <w:b/>
        <w:i w:val="0"/>
        <w:sz w:val="18"/>
        <w:szCs w:val="18"/>
      </w:rPr>
    </w:lvl>
    <w:lvl w:ilvl="1">
      <w:start w:val="1"/>
      <w:numFmt w:val="decimal"/>
      <w:lvlText w:val="%1.%2"/>
      <w:lvlJc w:val="left"/>
      <w:pPr>
        <w:tabs>
          <w:tab w:val="num" w:pos="0"/>
        </w:tabs>
        <w:ind w:left="680" w:hanging="680"/>
      </w:pPr>
      <w:rPr>
        <w:rFonts w:hint="default"/>
        <w:b w:val="0"/>
        <w:sz w:val="18"/>
        <w:szCs w:val="18"/>
      </w:rPr>
    </w:lvl>
    <w:lvl w:ilvl="2">
      <w:start w:val="1"/>
      <w:numFmt w:val="decimal"/>
      <w:lvlText w:val="%1.%2.%3."/>
      <w:lvlJc w:val="left"/>
      <w:pPr>
        <w:tabs>
          <w:tab w:val="num" w:pos="340"/>
        </w:tabs>
        <w:ind w:left="340" w:hanging="340"/>
      </w:pPr>
      <w:rPr>
        <w:rFonts w:hint="default"/>
      </w:rPr>
    </w:lvl>
    <w:lvl w:ilvl="3">
      <w:start w:val="1"/>
      <w:numFmt w:val="decimal"/>
      <w:lvlText w:val="%1.%2.%3.%4."/>
      <w:lvlJc w:val="left"/>
      <w:pPr>
        <w:tabs>
          <w:tab w:val="num" w:pos="340"/>
        </w:tabs>
        <w:ind w:left="340" w:hanging="3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F656A3A"/>
    <w:multiLevelType w:val="multilevel"/>
    <w:tmpl w:val="0B4007E8"/>
    <w:name w:val="doNum_1232"/>
    <w:numStyleLink w:val="doNum123"/>
  </w:abstractNum>
  <w:abstractNum w:abstractNumId="29" w15:restartNumberingAfterBreak="0">
    <w:nsid w:val="30B435CF"/>
    <w:multiLevelType w:val="hybridMultilevel"/>
    <w:tmpl w:val="81169992"/>
    <w:lvl w:ilvl="0" w:tplc="DE2CB97C">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3615B55"/>
    <w:multiLevelType w:val="hybridMultilevel"/>
    <w:tmpl w:val="F0FC89EE"/>
    <w:lvl w:ilvl="0" w:tplc="0413001B">
      <w:start w:val="1"/>
      <w:numFmt w:val="lowerRoman"/>
      <w:lvlText w:val="%1."/>
      <w:lvlJc w:val="righ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349753BE"/>
    <w:multiLevelType w:val="hybridMultilevel"/>
    <w:tmpl w:val="C7DCE7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5D73180"/>
    <w:multiLevelType w:val="hybridMultilevel"/>
    <w:tmpl w:val="5BF8CD5C"/>
    <w:lvl w:ilvl="0" w:tplc="DE2CB97C">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A8A7E58"/>
    <w:multiLevelType w:val="multilevel"/>
    <w:tmpl w:val="889AE39E"/>
    <w:lvl w:ilvl="0">
      <w:start w:val="1"/>
      <w:numFmt w:val="decimal"/>
      <w:pStyle w:val="Kop1"/>
      <w:lvlText w:val="%1."/>
      <w:lvlJc w:val="left"/>
      <w:pPr>
        <w:tabs>
          <w:tab w:val="num" w:pos="1418"/>
        </w:tabs>
        <w:ind w:left="851" w:hanging="851"/>
      </w:pPr>
      <w:rPr>
        <w:rFonts w:hint="default"/>
      </w:rPr>
    </w:lvl>
    <w:lvl w:ilvl="1">
      <w:start w:val="1"/>
      <w:numFmt w:val="decimal"/>
      <w:pStyle w:val="Kop2"/>
      <w:lvlText w:val="%1.%2"/>
      <w:lvlJc w:val="left"/>
      <w:pPr>
        <w:tabs>
          <w:tab w:val="num" w:pos="1418"/>
        </w:tabs>
        <w:ind w:left="851" w:hanging="851"/>
      </w:pPr>
      <w:rPr>
        <w:rFonts w:hint="default"/>
      </w:rPr>
    </w:lvl>
    <w:lvl w:ilvl="2">
      <w:start w:val="1"/>
      <w:numFmt w:val="decimal"/>
      <w:pStyle w:val="Kop3"/>
      <w:lvlText w:val="%1.%2.%3"/>
      <w:lvlJc w:val="left"/>
      <w:pPr>
        <w:tabs>
          <w:tab w:val="num" w:pos="1418"/>
        </w:tabs>
        <w:ind w:left="851" w:hanging="851"/>
      </w:pPr>
      <w:rPr>
        <w:rFonts w:hint="default"/>
      </w:rPr>
    </w:lvl>
    <w:lvl w:ilvl="3">
      <w:start w:val="1"/>
      <w:numFmt w:val="decimal"/>
      <w:lvlText w:val="%1.%2.%3.%4"/>
      <w:lvlJc w:val="left"/>
      <w:pPr>
        <w:tabs>
          <w:tab w:val="num" w:pos="1418"/>
        </w:tabs>
        <w:ind w:left="851" w:hanging="851"/>
      </w:pPr>
      <w:rPr>
        <w:rFonts w:hint="default"/>
      </w:rPr>
    </w:lvl>
    <w:lvl w:ilvl="4">
      <w:start w:val="1"/>
      <w:numFmt w:val="decimal"/>
      <w:lvlText w:val="%1.%2.%3.%4.%5"/>
      <w:lvlJc w:val="left"/>
      <w:pPr>
        <w:tabs>
          <w:tab w:val="num" w:pos="1418"/>
        </w:tabs>
        <w:ind w:left="851" w:hanging="851"/>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34" w15:restartNumberingAfterBreak="0">
    <w:nsid w:val="3D9425D6"/>
    <w:multiLevelType w:val="hybridMultilevel"/>
    <w:tmpl w:val="6DA251F8"/>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1633409"/>
    <w:multiLevelType w:val="hybridMultilevel"/>
    <w:tmpl w:val="1164950C"/>
    <w:lvl w:ilvl="0" w:tplc="8B304992">
      <w:start w:val="1"/>
      <w:numFmt w:val="decimal"/>
      <w:lvlText w:val="%1."/>
      <w:lvlJc w:val="left"/>
      <w:pPr>
        <w:ind w:left="720" w:hanging="360"/>
      </w:pPr>
      <w:rPr>
        <w:rFonts w:hint="default"/>
        <w:b w:val="0"/>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2C95657"/>
    <w:multiLevelType w:val="hybridMultilevel"/>
    <w:tmpl w:val="933CF0A4"/>
    <w:lvl w:ilvl="0" w:tplc="8B304992">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88A2903"/>
    <w:multiLevelType w:val="hybridMultilevel"/>
    <w:tmpl w:val="732250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771985"/>
    <w:multiLevelType w:val="hybridMultilevel"/>
    <w:tmpl w:val="53A68BEE"/>
    <w:lvl w:ilvl="0" w:tplc="DE2CB97C">
      <w:start w:val="1"/>
      <w:numFmt w:val="decimal"/>
      <w:lvlText w:val="%1."/>
      <w:lvlJc w:val="left"/>
      <w:pPr>
        <w:ind w:left="720" w:hanging="360"/>
      </w:pPr>
      <w:rPr>
        <w:rFonts w:hint="default"/>
        <w:b w:val="0"/>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0" w15:restartNumberingAfterBreak="0">
    <w:nsid w:val="55F26887"/>
    <w:multiLevelType w:val="hybridMultilevel"/>
    <w:tmpl w:val="6D34E0AA"/>
    <w:lvl w:ilvl="0" w:tplc="0413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72D2256"/>
    <w:multiLevelType w:val="hybridMultilevel"/>
    <w:tmpl w:val="CC42858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77A22A3"/>
    <w:multiLevelType w:val="hybridMultilevel"/>
    <w:tmpl w:val="6614751E"/>
    <w:lvl w:ilvl="0" w:tplc="A1FA96E8">
      <w:start w:val="1"/>
      <w:numFmt w:val="decimal"/>
      <w:lvlText w:val="%1."/>
      <w:lvlJc w:val="left"/>
      <w:pPr>
        <w:tabs>
          <w:tab w:val="num" w:pos="7023"/>
        </w:tabs>
        <w:ind w:left="7023" w:hanging="360"/>
      </w:pPr>
      <w:rPr>
        <w:b w:val="0"/>
      </w:rPr>
    </w:lvl>
    <w:lvl w:ilvl="1" w:tplc="04090019">
      <w:start w:val="1"/>
      <w:numFmt w:val="lowerLetter"/>
      <w:lvlText w:val="%2."/>
      <w:lvlJc w:val="left"/>
      <w:pPr>
        <w:tabs>
          <w:tab w:val="num" w:pos="7743"/>
        </w:tabs>
        <w:ind w:left="7743" w:hanging="360"/>
      </w:pPr>
    </w:lvl>
    <w:lvl w:ilvl="2" w:tplc="0409001B" w:tentative="1">
      <w:start w:val="1"/>
      <w:numFmt w:val="lowerRoman"/>
      <w:lvlText w:val="%3."/>
      <w:lvlJc w:val="right"/>
      <w:pPr>
        <w:tabs>
          <w:tab w:val="num" w:pos="8463"/>
        </w:tabs>
        <w:ind w:left="8463" w:hanging="180"/>
      </w:pPr>
    </w:lvl>
    <w:lvl w:ilvl="3" w:tplc="0409000F" w:tentative="1">
      <w:start w:val="1"/>
      <w:numFmt w:val="decimal"/>
      <w:lvlText w:val="%4."/>
      <w:lvlJc w:val="left"/>
      <w:pPr>
        <w:tabs>
          <w:tab w:val="num" w:pos="9183"/>
        </w:tabs>
        <w:ind w:left="9183" w:hanging="360"/>
      </w:pPr>
    </w:lvl>
    <w:lvl w:ilvl="4" w:tplc="04090019" w:tentative="1">
      <w:start w:val="1"/>
      <w:numFmt w:val="lowerLetter"/>
      <w:lvlText w:val="%5."/>
      <w:lvlJc w:val="left"/>
      <w:pPr>
        <w:tabs>
          <w:tab w:val="num" w:pos="9903"/>
        </w:tabs>
        <w:ind w:left="9903" w:hanging="360"/>
      </w:pPr>
    </w:lvl>
    <w:lvl w:ilvl="5" w:tplc="0409001B" w:tentative="1">
      <w:start w:val="1"/>
      <w:numFmt w:val="lowerRoman"/>
      <w:lvlText w:val="%6."/>
      <w:lvlJc w:val="right"/>
      <w:pPr>
        <w:tabs>
          <w:tab w:val="num" w:pos="10623"/>
        </w:tabs>
        <w:ind w:left="10623" w:hanging="180"/>
      </w:pPr>
    </w:lvl>
    <w:lvl w:ilvl="6" w:tplc="0409000F" w:tentative="1">
      <w:start w:val="1"/>
      <w:numFmt w:val="decimal"/>
      <w:lvlText w:val="%7."/>
      <w:lvlJc w:val="left"/>
      <w:pPr>
        <w:tabs>
          <w:tab w:val="num" w:pos="11343"/>
        </w:tabs>
        <w:ind w:left="11343" w:hanging="360"/>
      </w:pPr>
    </w:lvl>
    <w:lvl w:ilvl="7" w:tplc="04090019" w:tentative="1">
      <w:start w:val="1"/>
      <w:numFmt w:val="lowerLetter"/>
      <w:lvlText w:val="%8."/>
      <w:lvlJc w:val="left"/>
      <w:pPr>
        <w:tabs>
          <w:tab w:val="num" w:pos="12063"/>
        </w:tabs>
        <w:ind w:left="12063" w:hanging="360"/>
      </w:pPr>
    </w:lvl>
    <w:lvl w:ilvl="8" w:tplc="0409001B" w:tentative="1">
      <w:start w:val="1"/>
      <w:numFmt w:val="lowerRoman"/>
      <w:lvlText w:val="%9."/>
      <w:lvlJc w:val="right"/>
      <w:pPr>
        <w:tabs>
          <w:tab w:val="num" w:pos="12783"/>
        </w:tabs>
        <w:ind w:left="12783" w:hanging="180"/>
      </w:pPr>
    </w:lvl>
  </w:abstractNum>
  <w:abstractNum w:abstractNumId="43" w15:restartNumberingAfterBreak="0">
    <w:nsid w:val="5C6D17CE"/>
    <w:multiLevelType w:val="hybridMultilevel"/>
    <w:tmpl w:val="C1985BD4"/>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4" w15:restartNumberingAfterBreak="0">
    <w:nsid w:val="5E8020E7"/>
    <w:multiLevelType w:val="multilevel"/>
    <w:tmpl w:val="0B4007E8"/>
    <w:styleLink w:val="doNum123"/>
    <w:lvl w:ilvl="0">
      <w:start w:val="1"/>
      <w:numFmt w:val="decimal"/>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45" w15:restartNumberingAfterBreak="0">
    <w:nsid w:val="5FAA4687"/>
    <w:multiLevelType w:val="hybridMultilevel"/>
    <w:tmpl w:val="CCFA186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6"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47" w15:restartNumberingAfterBreak="0">
    <w:nsid w:val="61CC105B"/>
    <w:multiLevelType w:val="hybridMultilevel"/>
    <w:tmpl w:val="F1FE5FC8"/>
    <w:lvl w:ilvl="0" w:tplc="0413000F">
      <w:start w:val="1"/>
      <w:numFmt w:val="decimal"/>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3F15A3A"/>
    <w:multiLevelType w:val="hybridMultilevel"/>
    <w:tmpl w:val="7AD22CD8"/>
    <w:lvl w:ilvl="0" w:tplc="40CAD3AE">
      <w:start w:val="1"/>
      <w:numFmt w:val="decimal"/>
      <w:lvlText w:val="%1."/>
      <w:lvlJc w:val="left"/>
      <w:pPr>
        <w:ind w:left="720" w:hanging="360"/>
      </w:pPr>
      <w:rPr>
        <w:rFonts w:hint="default"/>
        <w:b w:val="0"/>
        <w:color w:val="auto"/>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01806D6"/>
    <w:multiLevelType w:val="hybridMultilevel"/>
    <w:tmpl w:val="DEFE6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0897711"/>
    <w:multiLevelType w:val="hybridMultilevel"/>
    <w:tmpl w:val="4468C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4140590"/>
    <w:multiLevelType w:val="hybridMultilevel"/>
    <w:tmpl w:val="8EA6F9F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7584D55"/>
    <w:multiLevelType w:val="hybridMultilevel"/>
    <w:tmpl w:val="F968AA46"/>
    <w:lvl w:ilvl="0" w:tplc="0409000F">
      <w:start w:val="1"/>
      <w:numFmt w:val="decimal"/>
      <w:lvlText w:val="%1."/>
      <w:lvlJc w:val="left"/>
      <w:pPr>
        <w:tabs>
          <w:tab w:val="num" w:pos="360"/>
        </w:tabs>
        <w:ind w:left="360" w:hanging="360"/>
      </w:pPr>
    </w:lvl>
    <w:lvl w:ilvl="1" w:tplc="7220B4EC">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AD4710B"/>
    <w:multiLevelType w:val="hybridMultilevel"/>
    <w:tmpl w:val="CCFC91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7"/>
  </w:num>
  <w:num w:numId="3">
    <w:abstractNumId w:val="18"/>
  </w:num>
  <w:num w:numId="4">
    <w:abstractNumId w:val="44"/>
  </w:num>
  <w:num w:numId="5">
    <w:abstractNumId w:val="33"/>
  </w:num>
  <w:num w:numId="6">
    <w:abstractNumId w:val="53"/>
  </w:num>
  <w:num w:numId="7">
    <w:abstractNumId w:val="20"/>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36"/>
  </w:num>
  <w:num w:numId="21">
    <w:abstractNumId w:val="35"/>
  </w:num>
  <w:num w:numId="22">
    <w:abstractNumId w:val="25"/>
  </w:num>
  <w:num w:numId="23">
    <w:abstractNumId w:val="16"/>
  </w:num>
  <w:num w:numId="24">
    <w:abstractNumId w:val="30"/>
  </w:num>
  <w:num w:numId="25">
    <w:abstractNumId w:val="34"/>
  </w:num>
  <w:num w:numId="26">
    <w:abstractNumId w:val="32"/>
  </w:num>
  <w:num w:numId="27">
    <w:abstractNumId w:val="12"/>
  </w:num>
  <w:num w:numId="28">
    <w:abstractNumId w:val="42"/>
  </w:num>
  <w:num w:numId="29">
    <w:abstractNumId w:val="52"/>
  </w:num>
  <w:num w:numId="30">
    <w:abstractNumId w:val="51"/>
  </w:num>
  <w:num w:numId="31">
    <w:abstractNumId w:val="50"/>
  </w:num>
  <w:num w:numId="32">
    <w:abstractNumId w:val="47"/>
  </w:num>
  <w:num w:numId="33">
    <w:abstractNumId w:val="40"/>
  </w:num>
  <w:num w:numId="34">
    <w:abstractNumId w:val="21"/>
  </w:num>
  <w:num w:numId="35">
    <w:abstractNumId w:val="37"/>
  </w:num>
  <w:num w:numId="36">
    <w:abstractNumId w:val="15"/>
  </w:num>
  <w:num w:numId="37">
    <w:abstractNumId w:val="19"/>
  </w:num>
  <w:num w:numId="38">
    <w:abstractNumId w:val="31"/>
  </w:num>
  <w:num w:numId="39">
    <w:abstractNumId w:val="38"/>
  </w:num>
  <w:num w:numId="40">
    <w:abstractNumId w:val="41"/>
  </w:num>
  <w:num w:numId="41">
    <w:abstractNumId w:val="10"/>
  </w:num>
  <w:num w:numId="42">
    <w:abstractNumId w:val="48"/>
  </w:num>
  <w:num w:numId="43">
    <w:abstractNumId w:val="27"/>
  </w:num>
  <w:num w:numId="44">
    <w:abstractNumId w:val="43"/>
  </w:num>
  <w:num w:numId="45">
    <w:abstractNumId w:val="45"/>
  </w:num>
  <w:num w:numId="46">
    <w:abstractNumId w:val="49"/>
  </w:num>
  <w:num w:numId="47">
    <w:abstractNumId w:val="29"/>
  </w:num>
  <w:num w:numId="4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embedSystem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E1"/>
    <w:rsid w:val="0000015D"/>
    <w:rsid w:val="00001F87"/>
    <w:rsid w:val="00004EF0"/>
    <w:rsid w:val="0000713E"/>
    <w:rsid w:val="00007792"/>
    <w:rsid w:val="000127EC"/>
    <w:rsid w:val="0002070B"/>
    <w:rsid w:val="000324E9"/>
    <w:rsid w:val="00032F4A"/>
    <w:rsid w:val="00035C1C"/>
    <w:rsid w:val="00035DDA"/>
    <w:rsid w:val="000361AF"/>
    <w:rsid w:val="00046EC1"/>
    <w:rsid w:val="00055C5B"/>
    <w:rsid w:val="00055FBC"/>
    <w:rsid w:val="00060358"/>
    <w:rsid w:val="000624F7"/>
    <w:rsid w:val="00062F35"/>
    <w:rsid w:val="000648AB"/>
    <w:rsid w:val="00065EA5"/>
    <w:rsid w:val="00066724"/>
    <w:rsid w:val="00073711"/>
    <w:rsid w:val="00075CE6"/>
    <w:rsid w:val="00075F5A"/>
    <w:rsid w:val="0008326D"/>
    <w:rsid w:val="0008331A"/>
    <w:rsid w:val="00083CEE"/>
    <w:rsid w:val="00086ED4"/>
    <w:rsid w:val="000938C1"/>
    <w:rsid w:val="000A05D1"/>
    <w:rsid w:val="000A3286"/>
    <w:rsid w:val="000A46B3"/>
    <w:rsid w:val="000A669F"/>
    <w:rsid w:val="000B1CF3"/>
    <w:rsid w:val="000D1383"/>
    <w:rsid w:val="000D4C28"/>
    <w:rsid w:val="000E2921"/>
    <w:rsid w:val="000F0105"/>
    <w:rsid w:val="000F3BDD"/>
    <w:rsid w:val="000F41D1"/>
    <w:rsid w:val="000F5F3A"/>
    <w:rsid w:val="00102F98"/>
    <w:rsid w:val="00104473"/>
    <w:rsid w:val="001048FE"/>
    <w:rsid w:val="00105198"/>
    <w:rsid w:val="00106EE9"/>
    <w:rsid w:val="00107E8B"/>
    <w:rsid w:val="00114407"/>
    <w:rsid w:val="001156B8"/>
    <w:rsid w:val="001167A8"/>
    <w:rsid w:val="001175A0"/>
    <w:rsid w:val="001177D6"/>
    <w:rsid w:val="00122919"/>
    <w:rsid w:val="0012293D"/>
    <w:rsid w:val="00123174"/>
    <w:rsid w:val="0012429F"/>
    <w:rsid w:val="0012492C"/>
    <w:rsid w:val="00125FF8"/>
    <w:rsid w:val="00132631"/>
    <w:rsid w:val="001372E0"/>
    <w:rsid w:val="00142D52"/>
    <w:rsid w:val="00143904"/>
    <w:rsid w:val="00143A86"/>
    <w:rsid w:val="0015314E"/>
    <w:rsid w:val="0015400B"/>
    <w:rsid w:val="00160FA7"/>
    <w:rsid w:val="00166C92"/>
    <w:rsid w:val="00166EF9"/>
    <w:rsid w:val="00167DB3"/>
    <w:rsid w:val="001708B5"/>
    <w:rsid w:val="00171F2E"/>
    <w:rsid w:val="00172FD5"/>
    <w:rsid w:val="001732FA"/>
    <w:rsid w:val="001752FF"/>
    <w:rsid w:val="001763A3"/>
    <w:rsid w:val="001770E1"/>
    <w:rsid w:val="001823F5"/>
    <w:rsid w:val="00182CE8"/>
    <w:rsid w:val="00184880"/>
    <w:rsid w:val="001910B8"/>
    <w:rsid w:val="0019515E"/>
    <w:rsid w:val="00195746"/>
    <w:rsid w:val="001A2D07"/>
    <w:rsid w:val="001A5035"/>
    <w:rsid w:val="001A7A24"/>
    <w:rsid w:val="001B0ACC"/>
    <w:rsid w:val="001B1019"/>
    <w:rsid w:val="001B350F"/>
    <w:rsid w:val="001B5653"/>
    <w:rsid w:val="001C0A69"/>
    <w:rsid w:val="001C2E4C"/>
    <w:rsid w:val="001C3437"/>
    <w:rsid w:val="001C348C"/>
    <w:rsid w:val="001C6B32"/>
    <w:rsid w:val="001D4764"/>
    <w:rsid w:val="001D48EB"/>
    <w:rsid w:val="001D549C"/>
    <w:rsid w:val="001D5EA0"/>
    <w:rsid w:val="001E4E72"/>
    <w:rsid w:val="001E722F"/>
    <w:rsid w:val="001F026A"/>
    <w:rsid w:val="001F432A"/>
    <w:rsid w:val="001F59F2"/>
    <w:rsid w:val="00200053"/>
    <w:rsid w:val="00201608"/>
    <w:rsid w:val="002116F4"/>
    <w:rsid w:val="002172A1"/>
    <w:rsid w:val="002172BD"/>
    <w:rsid w:val="00217743"/>
    <w:rsid w:val="00221CD4"/>
    <w:rsid w:val="002223B7"/>
    <w:rsid w:val="0022422B"/>
    <w:rsid w:val="00227B24"/>
    <w:rsid w:val="00227DB6"/>
    <w:rsid w:val="00231660"/>
    <w:rsid w:val="00231896"/>
    <w:rsid w:val="00233B00"/>
    <w:rsid w:val="002355F3"/>
    <w:rsid w:val="00244375"/>
    <w:rsid w:val="00245E8A"/>
    <w:rsid w:val="002464AA"/>
    <w:rsid w:val="00246631"/>
    <w:rsid w:val="00246FF7"/>
    <w:rsid w:val="0024700A"/>
    <w:rsid w:val="002553EB"/>
    <w:rsid w:val="00256B01"/>
    <w:rsid w:val="00261506"/>
    <w:rsid w:val="00263F87"/>
    <w:rsid w:val="00275206"/>
    <w:rsid w:val="0027543F"/>
    <w:rsid w:val="00281AAD"/>
    <w:rsid w:val="002908B1"/>
    <w:rsid w:val="00290C47"/>
    <w:rsid w:val="002917AE"/>
    <w:rsid w:val="00292402"/>
    <w:rsid w:val="002938F4"/>
    <w:rsid w:val="00293A91"/>
    <w:rsid w:val="002947AF"/>
    <w:rsid w:val="00297C21"/>
    <w:rsid w:val="002B45E4"/>
    <w:rsid w:val="002B787B"/>
    <w:rsid w:val="002C20F8"/>
    <w:rsid w:val="002C2B88"/>
    <w:rsid w:val="002C4D83"/>
    <w:rsid w:val="002C730E"/>
    <w:rsid w:val="002D2486"/>
    <w:rsid w:val="002D68AC"/>
    <w:rsid w:val="002E4BE3"/>
    <w:rsid w:val="002F34E7"/>
    <w:rsid w:val="002F56F4"/>
    <w:rsid w:val="00300BF0"/>
    <w:rsid w:val="00304EB3"/>
    <w:rsid w:val="0031442D"/>
    <w:rsid w:val="003145E9"/>
    <w:rsid w:val="00315472"/>
    <w:rsid w:val="00320C95"/>
    <w:rsid w:val="0032335F"/>
    <w:rsid w:val="00324386"/>
    <w:rsid w:val="00331ADB"/>
    <w:rsid w:val="0033279E"/>
    <w:rsid w:val="00332F31"/>
    <w:rsid w:val="00336A3C"/>
    <w:rsid w:val="00340273"/>
    <w:rsid w:val="00340A4A"/>
    <w:rsid w:val="00342D19"/>
    <w:rsid w:val="0034337A"/>
    <w:rsid w:val="00352415"/>
    <w:rsid w:val="00352418"/>
    <w:rsid w:val="00353292"/>
    <w:rsid w:val="00360608"/>
    <w:rsid w:val="00360E64"/>
    <w:rsid w:val="0036105B"/>
    <w:rsid w:val="00361888"/>
    <w:rsid w:val="003719AF"/>
    <w:rsid w:val="00372F7F"/>
    <w:rsid w:val="00373698"/>
    <w:rsid w:val="00375813"/>
    <w:rsid w:val="00387DA6"/>
    <w:rsid w:val="003905FE"/>
    <w:rsid w:val="00396490"/>
    <w:rsid w:val="003966B9"/>
    <w:rsid w:val="003A6755"/>
    <w:rsid w:val="003B51B2"/>
    <w:rsid w:val="003B6480"/>
    <w:rsid w:val="003C0EA0"/>
    <w:rsid w:val="003C653F"/>
    <w:rsid w:val="003C7D70"/>
    <w:rsid w:val="003D423E"/>
    <w:rsid w:val="003D4EA3"/>
    <w:rsid w:val="003D5872"/>
    <w:rsid w:val="003D69A1"/>
    <w:rsid w:val="003E1028"/>
    <w:rsid w:val="003E24B0"/>
    <w:rsid w:val="003E3B1F"/>
    <w:rsid w:val="003E5CF6"/>
    <w:rsid w:val="003F0D0A"/>
    <w:rsid w:val="00400386"/>
    <w:rsid w:val="00404FAA"/>
    <w:rsid w:val="0040706C"/>
    <w:rsid w:val="0041073A"/>
    <w:rsid w:val="00410EBB"/>
    <w:rsid w:val="004113E0"/>
    <w:rsid w:val="00411C1A"/>
    <w:rsid w:val="0041388F"/>
    <w:rsid w:val="00423218"/>
    <w:rsid w:val="004269C4"/>
    <w:rsid w:val="00432CC9"/>
    <w:rsid w:val="00432DAC"/>
    <w:rsid w:val="004365AF"/>
    <w:rsid w:val="00436755"/>
    <w:rsid w:val="00440A3E"/>
    <w:rsid w:val="00441228"/>
    <w:rsid w:val="00442024"/>
    <w:rsid w:val="00442476"/>
    <w:rsid w:val="004468A3"/>
    <w:rsid w:val="004475C4"/>
    <w:rsid w:val="004501E7"/>
    <w:rsid w:val="0045203B"/>
    <w:rsid w:val="00454284"/>
    <w:rsid w:val="00457CFE"/>
    <w:rsid w:val="0046031F"/>
    <w:rsid w:val="00461737"/>
    <w:rsid w:val="0046184C"/>
    <w:rsid w:val="00461FD0"/>
    <w:rsid w:val="004703A8"/>
    <w:rsid w:val="00474798"/>
    <w:rsid w:val="00477F4E"/>
    <w:rsid w:val="004802BE"/>
    <w:rsid w:val="0048106C"/>
    <w:rsid w:val="0048164B"/>
    <w:rsid w:val="00485B90"/>
    <w:rsid w:val="00495EBE"/>
    <w:rsid w:val="004A2963"/>
    <w:rsid w:val="004C08E7"/>
    <w:rsid w:val="004C397C"/>
    <w:rsid w:val="004C3CE2"/>
    <w:rsid w:val="004D150F"/>
    <w:rsid w:val="004D404C"/>
    <w:rsid w:val="004D4A0D"/>
    <w:rsid w:val="004D4F22"/>
    <w:rsid w:val="004E0BE8"/>
    <w:rsid w:val="004E165D"/>
    <w:rsid w:val="004E1C31"/>
    <w:rsid w:val="004E7880"/>
    <w:rsid w:val="004F2115"/>
    <w:rsid w:val="004F2369"/>
    <w:rsid w:val="004F6CAA"/>
    <w:rsid w:val="0050506D"/>
    <w:rsid w:val="005129F5"/>
    <w:rsid w:val="00520895"/>
    <w:rsid w:val="00520CF5"/>
    <w:rsid w:val="00525431"/>
    <w:rsid w:val="0052628F"/>
    <w:rsid w:val="00527BE5"/>
    <w:rsid w:val="005323BE"/>
    <w:rsid w:val="00533727"/>
    <w:rsid w:val="005339B8"/>
    <w:rsid w:val="00533A2D"/>
    <w:rsid w:val="0053460A"/>
    <w:rsid w:val="0053786A"/>
    <w:rsid w:val="00537B82"/>
    <w:rsid w:val="005417EA"/>
    <w:rsid w:val="0054375A"/>
    <w:rsid w:val="00546680"/>
    <w:rsid w:val="00547E4A"/>
    <w:rsid w:val="005501E1"/>
    <w:rsid w:val="00550E0E"/>
    <w:rsid w:val="00554142"/>
    <w:rsid w:val="00561782"/>
    <w:rsid w:val="0056327F"/>
    <w:rsid w:val="00565D72"/>
    <w:rsid w:val="005666FD"/>
    <w:rsid w:val="00566780"/>
    <w:rsid w:val="00567189"/>
    <w:rsid w:val="005726DC"/>
    <w:rsid w:val="005730BD"/>
    <w:rsid w:val="00574A27"/>
    <w:rsid w:val="00575F09"/>
    <w:rsid w:val="0057655C"/>
    <w:rsid w:val="00580952"/>
    <w:rsid w:val="0058638D"/>
    <w:rsid w:val="00593897"/>
    <w:rsid w:val="00594651"/>
    <w:rsid w:val="00595833"/>
    <w:rsid w:val="00595FDA"/>
    <w:rsid w:val="00596C93"/>
    <w:rsid w:val="005A1D06"/>
    <w:rsid w:val="005A2510"/>
    <w:rsid w:val="005A7B4B"/>
    <w:rsid w:val="005B09F0"/>
    <w:rsid w:val="005B1905"/>
    <w:rsid w:val="005B2514"/>
    <w:rsid w:val="005B41B6"/>
    <w:rsid w:val="005B4AA8"/>
    <w:rsid w:val="005B6727"/>
    <w:rsid w:val="005C1A7E"/>
    <w:rsid w:val="005C7C23"/>
    <w:rsid w:val="005D3CA4"/>
    <w:rsid w:val="005D4482"/>
    <w:rsid w:val="005D50C3"/>
    <w:rsid w:val="005D560D"/>
    <w:rsid w:val="005D6258"/>
    <w:rsid w:val="005E0F4D"/>
    <w:rsid w:val="005E39BF"/>
    <w:rsid w:val="005E5526"/>
    <w:rsid w:val="005E7006"/>
    <w:rsid w:val="005E7437"/>
    <w:rsid w:val="005F0688"/>
    <w:rsid w:val="005F42C8"/>
    <w:rsid w:val="005F652F"/>
    <w:rsid w:val="0060248A"/>
    <w:rsid w:val="0060299E"/>
    <w:rsid w:val="00603548"/>
    <w:rsid w:val="00605E4D"/>
    <w:rsid w:val="006071AA"/>
    <w:rsid w:val="00610FCA"/>
    <w:rsid w:val="00617C34"/>
    <w:rsid w:val="00632209"/>
    <w:rsid w:val="00633A2B"/>
    <w:rsid w:val="00644C25"/>
    <w:rsid w:val="006469B5"/>
    <w:rsid w:val="00647695"/>
    <w:rsid w:val="0065148B"/>
    <w:rsid w:val="00652603"/>
    <w:rsid w:val="00655645"/>
    <w:rsid w:val="0065623C"/>
    <w:rsid w:val="00662E49"/>
    <w:rsid w:val="00666F99"/>
    <w:rsid w:val="00672890"/>
    <w:rsid w:val="0067297A"/>
    <w:rsid w:val="00672AE7"/>
    <w:rsid w:val="00677D4E"/>
    <w:rsid w:val="006843E7"/>
    <w:rsid w:val="0069026F"/>
    <w:rsid w:val="006907AC"/>
    <w:rsid w:val="00692CCF"/>
    <w:rsid w:val="0069304E"/>
    <w:rsid w:val="006931A1"/>
    <w:rsid w:val="006964EF"/>
    <w:rsid w:val="00697667"/>
    <w:rsid w:val="006A1797"/>
    <w:rsid w:val="006A36AB"/>
    <w:rsid w:val="006B2226"/>
    <w:rsid w:val="006B7880"/>
    <w:rsid w:val="006C5E67"/>
    <w:rsid w:val="006D003E"/>
    <w:rsid w:val="006D0DBD"/>
    <w:rsid w:val="006D2D18"/>
    <w:rsid w:val="006D66D3"/>
    <w:rsid w:val="006E3115"/>
    <w:rsid w:val="006F0351"/>
    <w:rsid w:val="006F7D3F"/>
    <w:rsid w:val="00702208"/>
    <w:rsid w:val="007023A4"/>
    <w:rsid w:val="00733257"/>
    <w:rsid w:val="00735378"/>
    <w:rsid w:val="00735BCE"/>
    <w:rsid w:val="00736BC0"/>
    <w:rsid w:val="00743E0A"/>
    <w:rsid w:val="007440C6"/>
    <w:rsid w:val="00753B84"/>
    <w:rsid w:val="00755F85"/>
    <w:rsid w:val="007600CA"/>
    <w:rsid w:val="00761B7D"/>
    <w:rsid w:val="00762B2D"/>
    <w:rsid w:val="00764828"/>
    <w:rsid w:val="00764ADA"/>
    <w:rsid w:val="007657D4"/>
    <w:rsid w:val="00770165"/>
    <w:rsid w:val="00770817"/>
    <w:rsid w:val="00772234"/>
    <w:rsid w:val="007750B5"/>
    <w:rsid w:val="007766E7"/>
    <w:rsid w:val="007815C5"/>
    <w:rsid w:val="00784680"/>
    <w:rsid w:val="00785D41"/>
    <w:rsid w:val="0078616F"/>
    <w:rsid w:val="00787782"/>
    <w:rsid w:val="007902F3"/>
    <w:rsid w:val="00791AB1"/>
    <w:rsid w:val="00794C45"/>
    <w:rsid w:val="00797547"/>
    <w:rsid w:val="007A13FD"/>
    <w:rsid w:val="007A7A03"/>
    <w:rsid w:val="007B493D"/>
    <w:rsid w:val="007B6752"/>
    <w:rsid w:val="007B6B4B"/>
    <w:rsid w:val="007C2AEE"/>
    <w:rsid w:val="007C2F94"/>
    <w:rsid w:val="007C72DD"/>
    <w:rsid w:val="007C7EC1"/>
    <w:rsid w:val="007D0682"/>
    <w:rsid w:val="007D49E7"/>
    <w:rsid w:val="007E304B"/>
    <w:rsid w:val="007F2277"/>
    <w:rsid w:val="007F3F9A"/>
    <w:rsid w:val="007F487A"/>
    <w:rsid w:val="007F6AAD"/>
    <w:rsid w:val="00802C4E"/>
    <w:rsid w:val="0080343C"/>
    <w:rsid w:val="00803AF2"/>
    <w:rsid w:val="008052EA"/>
    <w:rsid w:val="00806774"/>
    <w:rsid w:val="00810CD8"/>
    <w:rsid w:val="00812023"/>
    <w:rsid w:val="0081263A"/>
    <w:rsid w:val="0081354C"/>
    <w:rsid w:val="008145EE"/>
    <w:rsid w:val="008159C1"/>
    <w:rsid w:val="0081639C"/>
    <w:rsid w:val="00816B57"/>
    <w:rsid w:val="008171A8"/>
    <w:rsid w:val="00822A42"/>
    <w:rsid w:val="0082371A"/>
    <w:rsid w:val="0082474E"/>
    <w:rsid w:val="00832401"/>
    <w:rsid w:val="0083457F"/>
    <w:rsid w:val="00837A18"/>
    <w:rsid w:val="008417F9"/>
    <w:rsid w:val="00841A1D"/>
    <w:rsid w:val="008432FF"/>
    <w:rsid w:val="00850262"/>
    <w:rsid w:val="00855B0C"/>
    <w:rsid w:val="00855CB7"/>
    <w:rsid w:val="00863C35"/>
    <w:rsid w:val="008650F2"/>
    <w:rsid w:val="00865366"/>
    <w:rsid w:val="008675BF"/>
    <w:rsid w:val="00871664"/>
    <w:rsid w:val="00872156"/>
    <w:rsid w:val="00872953"/>
    <w:rsid w:val="00873986"/>
    <w:rsid w:val="00874ABC"/>
    <w:rsid w:val="0087786E"/>
    <w:rsid w:val="008866CC"/>
    <w:rsid w:val="00887589"/>
    <w:rsid w:val="0089291E"/>
    <w:rsid w:val="008956A6"/>
    <w:rsid w:val="00896D3D"/>
    <w:rsid w:val="008A3C66"/>
    <w:rsid w:val="008A51E0"/>
    <w:rsid w:val="008A7993"/>
    <w:rsid w:val="008B356D"/>
    <w:rsid w:val="008B50A1"/>
    <w:rsid w:val="008B5440"/>
    <w:rsid w:val="008B7B83"/>
    <w:rsid w:val="008D251D"/>
    <w:rsid w:val="008E2D5C"/>
    <w:rsid w:val="008F370F"/>
    <w:rsid w:val="0090143F"/>
    <w:rsid w:val="00903709"/>
    <w:rsid w:val="009039B5"/>
    <w:rsid w:val="00907731"/>
    <w:rsid w:val="00907E5E"/>
    <w:rsid w:val="009118F2"/>
    <w:rsid w:val="009123D7"/>
    <w:rsid w:val="009172BC"/>
    <w:rsid w:val="00922377"/>
    <w:rsid w:val="00922A3E"/>
    <w:rsid w:val="00923059"/>
    <w:rsid w:val="009244C1"/>
    <w:rsid w:val="00925758"/>
    <w:rsid w:val="009266DA"/>
    <w:rsid w:val="009269D5"/>
    <w:rsid w:val="00927ABF"/>
    <w:rsid w:val="00932BCB"/>
    <w:rsid w:val="00933042"/>
    <w:rsid w:val="009508CE"/>
    <w:rsid w:val="00961EC3"/>
    <w:rsid w:val="00967626"/>
    <w:rsid w:val="0097097F"/>
    <w:rsid w:val="00972C45"/>
    <w:rsid w:val="00972D66"/>
    <w:rsid w:val="0097464A"/>
    <w:rsid w:val="009802B4"/>
    <w:rsid w:val="009803B9"/>
    <w:rsid w:val="009812ED"/>
    <w:rsid w:val="00985679"/>
    <w:rsid w:val="0098773E"/>
    <w:rsid w:val="00990294"/>
    <w:rsid w:val="0099184F"/>
    <w:rsid w:val="00994F4D"/>
    <w:rsid w:val="00996118"/>
    <w:rsid w:val="009A1E8F"/>
    <w:rsid w:val="009A298B"/>
    <w:rsid w:val="009A2B34"/>
    <w:rsid w:val="009B2744"/>
    <w:rsid w:val="009B2791"/>
    <w:rsid w:val="009B36C1"/>
    <w:rsid w:val="009B50CD"/>
    <w:rsid w:val="009B54A1"/>
    <w:rsid w:val="009C171A"/>
    <w:rsid w:val="009C4599"/>
    <w:rsid w:val="009D0B7B"/>
    <w:rsid w:val="009D3F1A"/>
    <w:rsid w:val="009E0233"/>
    <w:rsid w:val="009F0C28"/>
    <w:rsid w:val="009F5903"/>
    <w:rsid w:val="009F5AE8"/>
    <w:rsid w:val="009F7902"/>
    <w:rsid w:val="00A007AF"/>
    <w:rsid w:val="00A1789E"/>
    <w:rsid w:val="00A26674"/>
    <w:rsid w:val="00A26ECA"/>
    <w:rsid w:val="00A27361"/>
    <w:rsid w:val="00A27BC1"/>
    <w:rsid w:val="00A306CA"/>
    <w:rsid w:val="00A35C26"/>
    <w:rsid w:val="00A37FFE"/>
    <w:rsid w:val="00A40CD6"/>
    <w:rsid w:val="00A42CEF"/>
    <w:rsid w:val="00A44684"/>
    <w:rsid w:val="00A47FFC"/>
    <w:rsid w:val="00A52532"/>
    <w:rsid w:val="00A5359A"/>
    <w:rsid w:val="00A54120"/>
    <w:rsid w:val="00A566F0"/>
    <w:rsid w:val="00A56C8E"/>
    <w:rsid w:val="00A56D8D"/>
    <w:rsid w:val="00A577D0"/>
    <w:rsid w:val="00A61666"/>
    <w:rsid w:val="00A63801"/>
    <w:rsid w:val="00A63B0C"/>
    <w:rsid w:val="00A67D8B"/>
    <w:rsid w:val="00A70012"/>
    <w:rsid w:val="00A74BC0"/>
    <w:rsid w:val="00A8248A"/>
    <w:rsid w:val="00A8367A"/>
    <w:rsid w:val="00A8424A"/>
    <w:rsid w:val="00A84E06"/>
    <w:rsid w:val="00A85B5C"/>
    <w:rsid w:val="00A87034"/>
    <w:rsid w:val="00A952D1"/>
    <w:rsid w:val="00AA2FAA"/>
    <w:rsid w:val="00AA589E"/>
    <w:rsid w:val="00AA5EEA"/>
    <w:rsid w:val="00AA70A3"/>
    <w:rsid w:val="00AB0F3D"/>
    <w:rsid w:val="00AC4011"/>
    <w:rsid w:val="00AC6CD7"/>
    <w:rsid w:val="00AD1061"/>
    <w:rsid w:val="00AD2CEA"/>
    <w:rsid w:val="00AD429B"/>
    <w:rsid w:val="00AD42CF"/>
    <w:rsid w:val="00AD55B8"/>
    <w:rsid w:val="00AD5650"/>
    <w:rsid w:val="00AD651F"/>
    <w:rsid w:val="00AD6EF7"/>
    <w:rsid w:val="00AD7016"/>
    <w:rsid w:val="00AE1D7F"/>
    <w:rsid w:val="00AE2156"/>
    <w:rsid w:val="00AE22F6"/>
    <w:rsid w:val="00AE352D"/>
    <w:rsid w:val="00AF3C40"/>
    <w:rsid w:val="00AF64DB"/>
    <w:rsid w:val="00B00D7C"/>
    <w:rsid w:val="00B022F8"/>
    <w:rsid w:val="00B05439"/>
    <w:rsid w:val="00B05939"/>
    <w:rsid w:val="00B17D6A"/>
    <w:rsid w:val="00B2293C"/>
    <w:rsid w:val="00B266C2"/>
    <w:rsid w:val="00B3042B"/>
    <w:rsid w:val="00B400E2"/>
    <w:rsid w:val="00B45D1B"/>
    <w:rsid w:val="00B51322"/>
    <w:rsid w:val="00B53B47"/>
    <w:rsid w:val="00B55052"/>
    <w:rsid w:val="00B6499E"/>
    <w:rsid w:val="00B77EC0"/>
    <w:rsid w:val="00B82C07"/>
    <w:rsid w:val="00B84B8B"/>
    <w:rsid w:val="00B86B90"/>
    <w:rsid w:val="00B91F9C"/>
    <w:rsid w:val="00B92A76"/>
    <w:rsid w:val="00B93C37"/>
    <w:rsid w:val="00B946B8"/>
    <w:rsid w:val="00BA1C1A"/>
    <w:rsid w:val="00BA26D7"/>
    <w:rsid w:val="00BA2B9B"/>
    <w:rsid w:val="00BA31BB"/>
    <w:rsid w:val="00BA450A"/>
    <w:rsid w:val="00BB237C"/>
    <w:rsid w:val="00BB3194"/>
    <w:rsid w:val="00BB5608"/>
    <w:rsid w:val="00BB566C"/>
    <w:rsid w:val="00BB63D2"/>
    <w:rsid w:val="00BB7C98"/>
    <w:rsid w:val="00BB7CCA"/>
    <w:rsid w:val="00BC0DA9"/>
    <w:rsid w:val="00BC5EFD"/>
    <w:rsid w:val="00BC76FE"/>
    <w:rsid w:val="00BD6B06"/>
    <w:rsid w:val="00BE2C93"/>
    <w:rsid w:val="00BE32CC"/>
    <w:rsid w:val="00BE4DA5"/>
    <w:rsid w:val="00BE4F65"/>
    <w:rsid w:val="00BF553D"/>
    <w:rsid w:val="00BF5B1D"/>
    <w:rsid w:val="00BF70C9"/>
    <w:rsid w:val="00C02214"/>
    <w:rsid w:val="00C05328"/>
    <w:rsid w:val="00C0796E"/>
    <w:rsid w:val="00C11D70"/>
    <w:rsid w:val="00C12705"/>
    <w:rsid w:val="00C131F9"/>
    <w:rsid w:val="00C20A0D"/>
    <w:rsid w:val="00C221BA"/>
    <w:rsid w:val="00C22591"/>
    <w:rsid w:val="00C26D7C"/>
    <w:rsid w:val="00C27EB2"/>
    <w:rsid w:val="00C31E46"/>
    <w:rsid w:val="00C327A9"/>
    <w:rsid w:val="00C34E1D"/>
    <w:rsid w:val="00C44494"/>
    <w:rsid w:val="00C45C64"/>
    <w:rsid w:val="00C52174"/>
    <w:rsid w:val="00C53298"/>
    <w:rsid w:val="00C563B0"/>
    <w:rsid w:val="00C60630"/>
    <w:rsid w:val="00C60EE5"/>
    <w:rsid w:val="00C61AD5"/>
    <w:rsid w:val="00C6529D"/>
    <w:rsid w:val="00C67F28"/>
    <w:rsid w:val="00C75ABA"/>
    <w:rsid w:val="00C8053E"/>
    <w:rsid w:val="00C85727"/>
    <w:rsid w:val="00C8579E"/>
    <w:rsid w:val="00C87B55"/>
    <w:rsid w:val="00C87BC1"/>
    <w:rsid w:val="00CA2653"/>
    <w:rsid w:val="00CA76F4"/>
    <w:rsid w:val="00CB65D0"/>
    <w:rsid w:val="00CC46C0"/>
    <w:rsid w:val="00CC4F77"/>
    <w:rsid w:val="00CD1379"/>
    <w:rsid w:val="00CD2085"/>
    <w:rsid w:val="00CD243C"/>
    <w:rsid w:val="00CD4678"/>
    <w:rsid w:val="00CE3712"/>
    <w:rsid w:val="00CE492D"/>
    <w:rsid w:val="00CE4EAB"/>
    <w:rsid w:val="00CF26CC"/>
    <w:rsid w:val="00CF2977"/>
    <w:rsid w:val="00CF308B"/>
    <w:rsid w:val="00CF3F61"/>
    <w:rsid w:val="00CF5627"/>
    <w:rsid w:val="00D00A73"/>
    <w:rsid w:val="00D00CAF"/>
    <w:rsid w:val="00D0223B"/>
    <w:rsid w:val="00D02280"/>
    <w:rsid w:val="00D04B57"/>
    <w:rsid w:val="00D04BBB"/>
    <w:rsid w:val="00D11E0E"/>
    <w:rsid w:val="00D13903"/>
    <w:rsid w:val="00D1453A"/>
    <w:rsid w:val="00D163D0"/>
    <w:rsid w:val="00D237B3"/>
    <w:rsid w:val="00D23B3C"/>
    <w:rsid w:val="00D25D6A"/>
    <w:rsid w:val="00D310AF"/>
    <w:rsid w:val="00D34B30"/>
    <w:rsid w:val="00D372C0"/>
    <w:rsid w:val="00D403CB"/>
    <w:rsid w:val="00D42A0B"/>
    <w:rsid w:val="00D43F9A"/>
    <w:rsid w:val="00D45681"/>
    <w:rsid w:val="00D47097"/>
    <w:rsid w:val="00D50C53"/>
    <w:rsid w:val="00D52F1D"/>
    <w:rsid w:val="00D53BE4"/>
    <w:rsid w:val="00D55C4A"/>
    <w:rsid w:val="00D57091"/>
    <w:rsid w:val="00D57F93"/>
    <w:rsid w:val="00D63D0B"/>
    <w:rsid w:val="00D64AD6"/>
    <w:rsid w:val="00D67298"/>
    <w:rsid w:val="00D844E7"/>
    <w:rsid w:val="00D850B4"/>
    <w:rsid w:val="00D9028C"/>
    <w:rsid w:val="00DB0102"/>
    <w:rsid w:val="00DB12A7"/>
    <w:rsid w:val="00DB7AE9"/>
    <w:rsid w:val="00DC2D39"/>
    <w:rsid w:val="00DC4C49"/>
    <w:rsid w:val="00DC5A4D"/>
    <w:rsid w:val="00DD026E"/>
    <w:rsid w:val="00DD42FB"/>
    <w:rsid w:val="00DD750F"/>
    <w:rsid w:val="00DD7857"/>
    <w:rsid w:val="00DE36F5"/>
    <w:rsid w:val="00DE6D83"/>
    <w:rsid w:val="00DF0168"/>
    <w:rsid w:val="00DF1BC9"/>
    <w:rsid w:val="00E0039B"/>
    <w:rsid w:val="00E020FA"/>
    <w:rsid w:val="00E051B8"/>
    <w:rsid w:val="00E0747B"/>
    <w:rsid w:val="00E1250B"/>
    <w:rsid w:val="00E13013"/>
    <w:rsid w:val="00E153C2"/>
    <w:rsid w:val="00E17838"/>
    <w:rsid w:val="00E20ABC"/>
    <w:rsid w:val="00E25E3B"/>
    <w:rsid w:val="00E26427"/>
    <w:rsid w:val="00E3147D"/>
    <w:rsid w:val="00E42270"/>
    <w:rsid w:val="00E44299"/>
    <w:rsid w:val="00E455AE"/>
    <w:rsid w:val="00E45976"/>
    <w:rsid w:val="00E52580"/>
    <w:rsid w:val="00E53F53"/>
    <w:rsid w:val="00E544B0"/>
    <w:rsid w:val="00E553C9"/>
    <w:rsid w:val="00E60B3A"/>
    <w:rsid w:val="00E618EE"/>
    <w:rsid w:val="00E628DA"/>
    <w:rsid w:val="00E6493D"/>
    <w:rsid w:val="00E677E1"/>
    <w:rsid w:val="00E70346"/>
    <w:rsid w:val="00E71A41"/>
    <w:rsid w:val="00E71DC7"/>
    <w:rsid w:val="00E72272"/>
    <w:rsid w:val="00E740F1"/>
    <w:rsid w:val="00E769EE"/>
    <w:rsid w:val="00E776BF"/>
    <w:rsid w:val="00E80332"/>
    <w:rsid w:val="00E80BC2"/>
    <w:rsid w:val="00E82AD7"/>
    <w:rsid w:val="00E87E54"/>
    <w:rsid w:val="00E90593"/>
    <w:rsid w:val="00E93289"/>
    <w:rsid w:val="00EA0FB2"/>
    <w:rsid w:val="00EA2434"/>
    <w:rsid w:val="00EA338F"/>
    <w:rsid w:val="00EA356E"/>
    <w:rsid w:val="00EA5C12"/>
    <w:rsid w:val="00EA7475"/>
    <w:rsid w:val="00EA757B"/>
    <w:rsid w:val="00EB1772"/>
    <w:rsid w:val="00EB28FE"/>
    <w:rsid w:val="00EB3FCF"/>
    <w:rsid w:val="00EC01B1"/>
    <w:rsid w:val="00EC27A5"/>
    <w:rsid w:val="00EC5894"/>
    <w:rsid w:val="00EC626E"/>
    <w:rsid w:val="00EC6339"/>
    <w:rsid w:val="00ED464E"/>
    <w:rsid w:val="00ED5E24"/>
    <w:rsid w:val="00ED60A1"/>
    <w:rsid w:val="00EE0CFD"/>
    <w:rsid w:val="00EE178E"/>
    <w:rsid w:val="00EE3238"/>
    <w:rsid w:val="00EF0528"/>
    <w:rsid w:val="00EF06D6"/>
    <w:rsid w:val="00EF0DBE"/>
    <w:rsid w:val="00EF1842"/>
    <w:rsid w:val="00F02246"/>
    <w:rsid w:val="00F042F3"/>
    <w:rsid w:val="00F10618"/>
    <w:rsid w:val="00F1162E"/>
    <w:rsid w:val="00F11E63"/>
    <w:rsid w:val="00F21583"/>
    <w:rsid w:val="00F2307F"/>
    <w:rsid w:val="00F25773"/>
    <w:rsid w:val="00F27494"/>
    <w:rsid w:val="00F3015F"/>
    <w:rsid w:val="00F34CBA"/>
    <w:rsid w:val="00F35DAA"/>
    <w:rsid w:val="00F36C90"/>
    <w:rsid w:val="00F40376"/>
    <w:rsid w:val="00F4158D"/>
    <w:rsid w:val="00F432BD"/>
    <w:rsid w:val="00F46AB3"/>
    <w:rsid w:val="00F47D3D"/>
    <w:rsid w:val="00F519A2"/>
    <w:rsid w:val="00F526EE"/>
    <w:rsid w:val="00F54B09"/>
    <w:rsid w:val="00F56AAF"/>
    <w:rsid w:val="00F77864"/>
    <w:rsid w:val="00F802BA"/>
    <w:rsid w:val="00F840F3"/>
    <w:rsid w:val="00F84FC4"/>
    <w:rsid w:val="00F8596F"/>
    <w:rsid w:val="00F95E10"/>
    <w:rsid w:val="00F96282"/>
    <w:rsid w:val="00FA510B"/>
    <w:rsid w:val="00FA5151"/>
    <w:rsid w:val="00FA550C"/>
    <w:rsid w:val="00FA6A46"/>
    <w:rsid w:val="00FB079E"/>
    <w:rsid w:val="00FB69E7"/>
    <w:rsid w:val="00FC0F5D"/>
    <w:rsid w:val="00FC374A"/>
    <w:rsid w:val="00FC5420"/>
    <w:rsid w:val="00FC633F"/>
    <w:rsid w:val="00FC6AA0"/>
    <w:rsid w:val="00FD1AEE"/>
    <w:rsid w:val="00FD461F"/>
    <w:rsid w:val="00FD4CAE"/>
    <w:rsid w:val="00FD77C6"/>
    <w:rsid w:val="00FE1D4A"/>
    <w:rsid w:val="00FE2F5A"/>
    <w:rsid w:val="00FE4880"/>
    <w:rsid w:val="00FE4994"/>
    <w:rsid w:val="00FF05C1"/>
    <w:rsid w:val="00FF252E"/>
    <w:rsid w:val="00FF3592"/>
    <w:rsid w:val="00FF4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B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3286"/>
    <w:pPr>
      <w:spacing w:line="240" w:lineRule="atLeast"/>
    </w:pPr>
    <w:rPr>
      <w:rFonts w:ascii="MUMCTheSansOffice" w:hAnsi="MUMCTheSansOffice"/>
      <w:sz w:val="22"/>
      <w:szCs w:val="18"/>
    </w:rPr>
  </w:style>
  <w:style w:type="paragraph" w:styleId="Kop1">
    <w:name w:val="heading 1"/>
    <w:basedOn w:val="Standaard"/>
    <w:next w:val="Kop2"/>
    <w:link w:val="Kop1Char"/>
    <w:autoRedefine/>
    <w:qFormat/>
    <w:rsid w:val="00D63D0B"/>
    <w:pPr>
      <w:keepNext/>
      <w:numPr>
        <w:numId w:val="5"/>
      </w:numPr>
      <w:spacing w:after="200"/>
      <w:contextualSpacing/>
      <w:outlineLvl w:val="0"/>
    </w:pPr>
    <w:rPr>
      <w:rFonts w:cs="Arial"/>
      <w:b/>
      <w:bCs/>
      <w:kern w:val="32"/>
      <w:szCs w:val="32"/>
      <w:lang w:eastAsia="en-US"/>
    </w:rPr>
  </w:style>
  <w:style w:type="paragraph" w:styleId="Kop2">
    <w:name w:val="heading 2"/>
    <w:basedOn w:val="Standaard"/>
    <w:link w:val="Kop2Char"/>
    <w:autoRedefine/>
    <w:qFormat/>
    <w:rsid w:val="00E72272"/>
    <w:pPr>
      <w:keepNext/>
      <w:numPr>
        <w:ilvl w:val="1"/>
        <w:numId w:val="5"/>
      </w:numPr>
      <w:spacing w:after="200"/>
      <w:outlineLvl w:val="1"/>
    </w:pPr>
    <w:rPr>
      <w:rFonts w:cs="Arial"/>
      <w:bCs/>
      <w:iCs/>
      <w:szCs w:val="28"/>
      <w:lang w:eastAsia="en-US"/>
    </w:rPr>
  </w:style>
  <w:style w:type="paragraph" w:styleId="Kop3">
    <w:name w:val="heading 3"/>
    <w:basedOn w:val="Standaard"/>
    <w:next w:val="Standaard"/>
    <w:link w:val="Kop3Char"/>
    <w:autoRedefine/>
    <w:qFormat/>
    <w:rsid w:val="00E72272"/>
    <w:pPr>
      <w:keepNext/>
      <w:numPr>
        <w:ilvl w:val="2"/>
        <w:numId w:val="5"/>
      </w:numPr>
      <w:spacing w:after="200"/>
      <w:outlineLvl w:val="2"/>
    </w:pPr>
    <w:rPr>
      <w:rFonts w:cs="Arial"/>
      <w:bCs/>
      <w:szCs w:val="26"/>
      <w:lang w:eastAsia="en-US"/>
    </w:rPr>
  </w:style>
  <w:style w:type="paragraph" w:styleId="Kop4">
    <w:name w:val="heading 4"/>
    <w:basedOn w:val="Standaard"/>
    <w:next w:val="Standaard"/>
    <w:link w:val="Kop4Char"/>
    <w:autoRedefine/>
    <w:semiHidden/>
    <w:qFormat/>
    <w:rsid w:val="00BB63D2"/>
    <w:pPr>
      <w:keepNext/>
      <w:spacing w:before="240" w:after="60"/>
      <w:outlineLvl w:val="3"/>
    </w:pPr>
    <w:rPr>
      <w:rFonts w:asciiTheme="minorHAnsi" w:hAnsiTheme="minorHAnsi" w:cstheme="minorHAnsi"/>
      <w:b/>
      <w:bCs/>
      <w:szCs w:val="22"/>
      <w:lang w:eastAsia="en-US"/>
    </w:rPr>
  </w:style>
  <w:style w:type="paragraph" w:styleId="Kop5">
    <w:name w:val="heading 5"/>
    <w:basedOn w:val="Standaard"/>
    <w:next w:val="Standaard"/>
    <w:link w:val="Kop5Char"/>
    <w:semiHidden/>
    <w:qFormat/>
    <w:rsid w:val="00106EE9"/>
    <w:pPr>
      <w:spacing w:before="240" w:after="60"/>
      <w:outlineLvl w:val="4"/>
    </w:pPr>
    <w:rPr>
      <w:rFonts w:cs="Arial"/>
      <w:bCs/>
      <w:iCs/>
      <w:szCs w:val="26"/>
      <w:lang w:eastAsia="en-US"/>
    </w:rPr>
  </w:style>
  <w:style w:type="paragraph" w:styleId="Kop6">
    <w:name w:val="heading 6"/>
    <w:basedOn w:val="Standaard"/>
    <w:next w:val="Standaard"/>
    <w:link w:val="Kop6Char"/>
    <w:semiHidden/>
    <w:qFormat/>
    <w:rsid w:val="00106EE9"/>
    <w:pPr>
      <w:spacing w:before="240" w:after="60"/>
      <w:outlineLvl w:val="5"/>
    </w:pPr>
    <w:rPr>
      <w:rFonts w:ascii="Times New Roman" w:hAnsi="Times New Roman"/>
      <w:b/>
      <w:bCs/>
      <w:szCs w:val="22"/>
      <w:lang w:eastAsia="en-US"/>
    </w:rPr>
  </w:style>
  <w:style w:type="paragraph" w:styleId="Kop7">
    <w:name w:val="heading 7"/>
    <w:basedOn w:val="Standaard"/>
    <w:next w:val="Standaard"/>
    <w:link w:val="Kop7Char"/>
    <w:semiHidden/>
    <w:qFormat/>
    <w:rsid w:val="00106EE9"/>
    <w:pPr>
      <w:spacing w:before="240" w:after="60"/>
      <w:outlineLvl w:val="6"/>
    </w:pPr>
    <w:rPr>
      <w:rFonts w:ascii="Times New Roman" w:hAnsi="Times New Roman"/>
      <w:sz w:val="24"/>
      <w:lang w:eastAsia="en-US"/>
    </w:rPr>
  </w:style>
  <w:style w:type="paragraph" w:styleId="Kop8">
    <w:name w:val="heading 8"/>
    <w:basedOn w:val="Standaard"/>
    <w:next w:val="Standaard"/>
    <w:link w:val="Kop8Char"/>
    <w:semiHidden/>
    <w:qFormat/>
    <w:rsid w:val="00106EE9"/>
    <w:pPr>
      <w:spacing w:before="240" w:after="60"/>
      <w:outlineLvl w:val="7"/>
    </w:pPr>
    <w:rPr>
      <w:rFonts w:ascii="Times New Roman" w:hAnsi="Times New Roman"/>
      <w:i/>
      <w:iCs/>
      <w:sz w:val="24"/>
      <w:lang w:eastAsia="en-US"/>
    </w:rPr>
  </w:style>
  <w:style w:type="paragraph" w:styleId="Kop9">
    <w:name w:val="heading 9"/>
    <w:basedOn w:val="Standaard"/>
    <w:next w:val="Standaard"/>
    <w:link w:val="Kop9Char"/>
    <w:semiHidden/>
    <w:qFormat/>
    <w:rsid w:val="00106EE9"/>
    <w:pPr>
      <w:spacing w:before="240" w:after="60"/>
      <w:outlineLvl w:val="8"/>
    </w:pPr>
    <w:rPr>
      <w:rFonts w:cs="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olofon">
    <w:name w:val="doColofon"/>
    <w:basedOn w:val="Standaard"/>
    <w:semiHidden/>
    <w:rsid w:val="005501E1"/>
    <w:pPr>
      <w:spacing w:line="200" w:lineRule="atLeast"/>
      <w:jc w:val="right"/>
    </w:pPr>
    <w:rPr>
      <w:spacing w:val="8"/>
      <w:sz w:val="16"/>
    </w:rPr>
  </w:style>
  <w:style w:type="paragraph" w:styleId="Koptekst">
    <w:name w:val="header"/>
    <w:basedOn w:val="Standaard"/>
    <w:link w:val="KoptekstChar"/>
    <w:uiPriority w:val="99"/>
    <w:rsid w:val="00580952"/>
    <w:pPr>
      <w:tabs>
        <w:tab w:val="center" w:pos="4536"/>
        <w:tab w:val="right" w:pos="9072"/>
      </w:tabs>
    </w:pPr>
    <w:rPr>
      <w:spacing w:val="8"/>
      <w:sz w:val="16"/>
    </w:rPr>
  </w:style>
  <w:style w:type="character" w:customStyle="1" w:styleId="KoptekstChar">
    <w:name w:val="Koptekst Char"/>
    <w:link w:val="Koptekst"/>
    <w:uiPriority w:val="99"/>
    <w:rsid w:val="00580952"/>
    <w:rPr>
      <w:rFonts w:ascii="MUMCTheSansOffice" w:hAnsi="MUMCTheSansOffice"/>
      <w:spacing w:val="8"/>
      <w:sz w:val="16"/>
      <w:szCs w:val="18"/>
    </w:rPr>
  </w:style>
  <w:style w:type="paragraph" w:styleId="Voettekst">
    <w:name w:val="footer"/>
    <w:basedOn w:val="Standaard"/>
    <w:link w:val="VoettekstChar"/>
    <w:uiPriority w:val="99"/>
    <w:rsid w:val="00FC6AA0"/>
    <w:pPr>
      <w:tabs>
        <w:tab w:val="center" w:pos="4536"/>
        <w:tab w:val="right" w:pos="9072"/>
      </w:tabs>
      <w:spacing w:line="200" w:lineRule="atLeast"/>
    </w:pPr>
    <w:rPr>
      <w:sz w:val="12"/>
    </w:rPr>
  </w:style>
  <w:style w:type="character" w:customStyle="1" w:styleId="VoettekstChar">
    <w:name w:val="Voettekst Char"/>
    <w:link w:val="Voettekst"/>
    <w:uiPriority w:val="99"/>
    <w:rsid w:val="00FC6AA0"/>
    <w:rPr>
      <w:rFonts w:ascii="MUMCTheSansOffice" w:hAnsi="MUMCTheSansOffice"/>
      <w:sz w:val="12"/>
      <w:szCs w:val="18"/>
    </w:rPr>
  </w:style>
  <w:style w:type="paragraph" w:styleId="Ballontekst">
    <w:name w:val="Balloon Text"/>
    <w:basedOn w:val="Standaard"/>
    <w:link w:val="BallontekstChar"/>
    <w:semiHidden/>
    <w:rsid w:val="00C12705"/>
    <w:pPr>
      <w:spacing w:line="240" w:lineRule="auto"/>
    </w:pPr>
    <w:rPr>
      <w:rFonts w:cs="Tahoma"/>
      <w:sz w:val="16"/>
      <w:szCs w:val="16"/>
    </w:rPr>
  </w:style>
  <w:style w:type="character" w:customStyle="1" w:styleId="BallontekstChar">
    <w:name w:val="Ballontekst Char"/>
    <w:link w:val="Ballontekst"/>
    <w:semiHidden/>
    <w:rsid w:val="00106EE9"/>
    <w:rPr>
      <w:rFonts w:ascii="Tahoma" w:hAnsi="Tahoma" w:cs="Tahoma"/>
      <w:sz w:val="16"/>
      <w:szCs w:val="16"/>
    </w:rPr>
  </w:style>
  <w:style w:type="paragraph" w:customStyle="1" w:styleId="doHidden">
    <w:name w:val="doHidden"/>
    <w:basedOn w:val="Standaard"/>
    <w:next w:val="Standaard"/>
    <w:semiHidden/>
    <w:qFormat/>
    <w:rsid w:val="003966B9"/>
    <w:pPr>
      <w:framePr w:w="543" w:h="554" w:hSpace="141" w:wrap="around" w:vAnchor="text" w:hAnchor="page" w:x="493" w:y="-255"/>
    </w:pPr>
  </w:style>
  <w:style w:type="character" w:customStyle="1" w:styleId="Kop1Char">
    <w:name w:val="Kop 1 Char"/>
    <w:link w:val="Kop1"/>
    <w:rsid w:val="00D63D0B"/>
    <w:rPr>
      <w:rFonts w:ascii="MUMCTheSansOffice" w:hAnsi="MUMCTheSansOffice" w:cs="Arial"/>
      <w:b/>
      <w:bCs/>
      <w:kern w:val="32"/>
      <w:sz w:val="22"/>
      <w:szCs w:val="32"/>
      <w:lang w:eastAsia="en-US"/>
    </w:rPr>
  </w:style>
  <w:style w:type="character" w:customStyle="1" w:styleId="Kop2Char">
    <w:name w:val="Kop 2 Char"/>
    <w:link w:val="Kop2"/>
    <w:rsid w:val="00E72272"/>
    <w:rPr>
      <w:rFonts w:ascii="MUMCTheSansOffice" w:hAnsi="MUMCTheSansOffice" w:cs="Arial"/>
      <w:bCs/>
      <w:iCs/>
      <w:sz w:val="22"/>
      <w:szCs w:val="28"/>
      <w:lang w:eastAsia="en-US"/>
    </w:rPr>
  </w:style>
  <w:style w:type="character" w:customStyle="1" w:styleId="Kop3Char">
    <w:name w:val="Kop 3 Char"/>
    <w:link w:val="Kop3"/>
    <w:rsid w:val="00E72272"/>
    <w:rPr>
      <w:rFonts w:ascii="MUMCTheSansOffice" w:hAnsi="MUMCTheSansOffice" w:cs="Arial"/>
      <w:bCs/>
      <w:sz w:val="22"/>
      <w:szCs w:val="26"/>
      <w:lang w:eastAsia="en-US"/>
    </w:rPr>
  </w:style>
  <w:style w:type="character" w:customStyle="1" w:styleId="Kop4Char">
    <w:name w:val="Kop 4 Char"/>
    <w:link w:val="Kop4"/>
    <w:semiHidden/>
    <w:rsid w:val="00BB63D2"/>
    <w:rPr>
      <w:rFonts w:asciiTheme="minorHAnsi" w:hAnsiTheme="minorHAnsi" w:cstheme="minorHAnsi"/>
      <w:b/>
      <w:bCs/>
      <w:sz w:val="22"/>
      <w:szCs w:val="22"/>
      <w:lang w:eastAsia="en-US"/>
    </w:rPr>
  </w:style>
  <w:style w:type="character" w:customStyle="1" w:styleId="Kop5Char">
    <w:name w:val="Kop 5 Char"/>
    <w:link w:val="Kop5"/>
    <w:semiHidden/>
    <w:rsid w:val="00035DDA"/>
    <w:rPr>
      <w:rFonts w:ascii="Tahoma" w:hAnsi="Tahoma" w:cs="Arial"/>
      <w:bCs/>
      <w:iCs/>
      <w:spacing w:val="6"/>
      <w:sz w:val="22"/>
      <w:szCs w:val="26"/>
      <w:lang w:eastAsia="en-US"/>
    </w:rPr>
  </w:style>
  <w:style w:type="character" w:customStyle="1" w:styleId="Kop6Char">
    <w:name w:val="Kop 6 Char"/>
    <w:link w:val="Kop6"/>
    <w:semiHidden/>
    <w:rsid w:val="00035DDA"/>
    <w:rPr>
      <w:rFonts w:ascii="Times New Roman" w:hAnsi="Times New Roman"/>
      <w:b/>
      <w:bCs/>
      <w:spacing w:val="6"/>
      <w:sz w:val="22"/>
      <w:szCs w:val="22"/>
      <w:lang w:eastAsia="en-US"/>
    </w:rPr>
  </w:style>
  <w:style w:type="character" w:customStyle="1" w:styleId="Kop7Char">
    <w:name w:val="Kop 7 Char"/>
    <w:link w:val="Kop7"/>
    <w:semiHidden/>
    <w:rsid w:val="00035DDA"/>
    <w:rPr>
      <w:rFonts w:ascii="Times New Roman" w:hAnsi="Times New Roman"/>
      <w:spacing w:val="6"/>
      <w:sz w:val="24"/>
      <w:szCs w:val="18"/>
      <w:lang w:eastAsia="en-US"/>
    </w:rPr>
  </w:style>
  <w:style w:type="character" w:customStyle="1" w:styleId="Kop8Char">
    <w:name w:val="Kop 8 Char"/>
    <w:link w:val="Kop8"/>
    <w:semiHidden/>
    <w:rsid w:val="00035DDA"/>
    <w:rPr>
      <w:rFonts w:ascii="Times New Roman" w:hAnsi="Times New Roman"/>
      <w:i/>
      <w:iCs/>
      <w:spacing w:val="6"/>
      <w:sz w:val="24"/>
      <w:szCs w:val="18"/>
      <w:lang w:eastAsia="en-US"/>
    </w:rPr>
  </w:style>
  <w:style w:type="character" w:customStyle="1" w:styleId="Kop9Char">
    <w:name w:val="Kop 9 Char"/>
    <w:link w:val="Kop9"/>
    <w:semiHidden/>
    <w:rsid w:val="00035DDA"/>
    <w:rPr>
      <w:rFonts w:ascii="Tahoma" w:hAnsi="Tahoma" w:cs="Arial"/>
      <w:spacing w:val="6"/>
      <w:sz w:val="22"/>
      <w:szCs w:val="22"/>
      <w:lang w:eastAsia="en-US"/>
    </w:rPr>
  </w:style>
  <w:style w:type="character" w:styleId="Tekstvantijdelijkeaanduiding">
    <w:name w:val="Placeholder Text"/>
    <w:basedOn w:val="Standaardalinea-lettertype"/>
    <w:uiPriority w:val="99"/>
    <w:semiHidden/>
    <w:rsid w:val="00CF308B"/>
    <w:rPr>
      <w:color w:val="808080"/>
      <w:lang w:val="nl-NL"/>
    </w:rPr>
  </w:style>
  <w:style w:type="table" w:styleId="Tabelraster">
    <w:name w:val="Table Grid"/>
    <w:basedOn w:val="Standaardtabel"/>
    <w:rsid w:val="0017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FooterTable">
    <w:name w:val="doFooterTable"/>
    <w:basedOn w:val="Voettekst"/>
    <w:semiHidden/>
    <w:qFormat/>
    <w:rsid w:val="001708B5"/>
    <w:pPr>
      <w:spacing w:line="240" w:lineRule="auto"/>
    </w:pPr>
  </w:style>
  <w:style w:type="character" w:styleId="Hyperlink">
    <w:name w:val="Hyperlink"/>
    <w:basedOn w:val="Standaardalinea-lettertype"/>
    <w:unhideWhenUsed/>
    <w:rsid w:val="0097097F"/>
    <w:rPr>
      <w:color w:val="auto"/>
      <w:u w:val="none"/>
      <w:lang w:val="nl-NL"/>
    </w:rPr>
  </w:style>
  <w:style w:type="paragraph" w:customStyle="1" w:styleId="Reference">
    <w:name w:val="Reference"/>
    <w:basedOn w:val="Standaard"/>
    <w:next w:val="Standaard"/>
    <w:qFormat/>
    <w:rsid w:val="00281AAD"/>
    <w:pPr>
      <w:spacing w:line="220" w:lineRule="exact"/>
    </w:pPr>
  </w:style>
  <w:style w:type="paragraph" w:customStyle="1" w:styleId="Datum1">
    <w:name w:val="Datum1"/>
    <w:basedOn w:val="Standaard"/>
    <w:next w:val="Standaard"/>
    <w:qFormat/>
    <w:rsid w:val="00B266C2"/>
    <w:pPr>
      <w:spacing w:line="220" w:lineRule="exact"/>
    </w:pPr>
  </w:style>
  <w:style w:type="paragraph" w:customStyle="1" w:styleId="doLabels">
    <w:name w:val="doLabels"/>
    <w:basedOn w:val="Standaard"/>
    <w:semiHidden/>
    <w:qFormat/>
    <w:rsid w:val="00233B00"/>
    <w:pPr>
      <w:spacing w:line="220" w:lineRule="exact"/>
    </w:pPr>
    <w:rPr>
      <w:sz w:val="16"/>
    </w:rPr>
  </w:style>
  <w:style w:type="numbering" w:customStyle="1" w:styleId="doOpsomming">
    <w:name w:val="doOpsomming"/>
    <w:uiPriority w:val="99"/>
    <w:rsid w:val="00E3147D"/>
    <w:pPr>
      <w:numPr>
        <w:numId w:val="1"/>
      </w:numPr>
    </w:pPr>
  </w:style>
  <w:style w:type="paragraph" w:styleId="Lijstalinea">
    <w:name w:val="List Paragraph"/>
    <w:basedOn w:val="Standaard"/>
    <w:uiPriority w:val="34"/>
    <w:qFormat/>
    <w:rsid w:val="00923059"/>
    <w:pPr>
      <w:ind w:left="720"/>
      <w:contextualSpacing/>
    </w:pPr>
  </w:style>
  <w:style w:type="numbering" w:customStyle="1" w:styleId="doNumABCap">
    <w:name w:val="doNum_ABCap"/>
    <w:uiPriority w:val="99"/>
    <w:rsid w:val="00D55C4A"/>
    <w:pPr>
      <w:numPr>
        <w:numId w:val="2"/>
      </w:numPr>
    </w:pPr>
  </w:style>
  <w:style w:type="numbering" w:customStyle="1" w:styleId="doNumabc">
    <w:name w:val="doNum_abc"/>
    <w:uiPriority w:val="99"/>
    <w:rsid w:val="004501E7"/>
    <w:pPr>
      <w:numPr>
        <w:numId w:val="3"/>
      </w:numPr>
    </w:pPr>
  </w:style>
  <w:style w:type="numbering" w:customStyle="1" w:styleId="doNum123">
    <w:name w:val="doNum_123"/>
    <w:uiPriority w:val="99"/>
    <w:rsid w:val="004501E7"/>
    <w:pPr>
      <w:numPr>
        <w:numId w:val="4"/>
      </w:numPr>
    </w:pPr>
  </w:style>
  <w:style w:type="paragraph" w:customStyle="1" w:styleId="doColofonValue">
    <w:name w:val="doColofonValue"/>
    <w:basedOn w:val="Standaard"/>
    <w:semiHidden/>
    <w:qFormat/>
    <w:rsid w:val="00320C95"/>
    <w:pPr>
      <w:spacing w:line="170" w:lineRule="exact"/>
    </w:pPr>
    <w:rPr>
      <w:rFonts w:asciiTheme="minorHAnsi" w:eastAsiaTheme="minorHAnsi" w:hAnsiTheme="minorHAnsi" w:cstheme="minorBidi"/>
      <w:sz w:val="14"/>
      <w:szCs w:val="22"/>
      <w:lang w:eastAsia="en-US"/>
    </w:rPr>
  </w:style>
  <w:style w:type="paragraph" w:customStyle="1" w:styleId="doAddress">
    <w:name w:val="doAddress"/>
    <w:basedOn w:val="Standaard"/>
    <w:qFormat/>
    <w:rsid w:val="002E4BE3"/>
    <w:rPr>
      <w:noProof/>
    </w:rPr>
  </w:style>
  <w:style w:type="paragraph" w:customStyle="1" w:styleId="doLabelValues">
    <w:name w:val="doLabelValues"/>
    <w:basedOn w:val="Standaard"/>
    <w:qFormat/>
    <w:rsid w:val="002E4BE3"/>
    <w:rPr>
      <w:noProof/>
      <w:sz w:val="16"/>
    </w:rPr>
  </w:style>
  <w:style w:type="paragraph" w:styleId="Bijschrift">
    <w:name w:val="caption"/>
    <w:basedOn w:val="Standaard"/>
    <w:next w:val="Standaard"/>
    <w:semiHidden/>
    <w:unhideWhenUsed/>
    <w:qFormat/>
    <w:rsid w:val="00E677E1"/>
    <w:pPr>
      <w:spacing w:after="200" w:line="240" w:lineRule="auto"/>
    </w:pPr>
    <w:rPr>
      <w:i/>
      <w:iCs/>
      <w:color w:val="1F497D" w:themeColor="text2"/>
      <w:sz w:val="18"/>
    </w:rPr>
  </w:style>
  <w:style w:type="character" w:styleId="Verwijzingopmerking">
    <w:name w:val="annotation reference"/>
    <w:basedOn w:val="Standaardalinea-lettertype"/>
    <w:uiPriority w:val="99"/>
    <w:unhideWhenUsed/>
    <w:rsid w:val="008956A6"/>
    <w:rPr>
      <w:sz w:val="16"/>
      <w:szCs w:val="16"/>
      <w:lang w:val="nl-NL"/>
    </w:rPr>
  </w:style>
  <w:style w:type="paragraph" w:styleId="Tekstopmerking">
    <w:name w:val="annotation text"/>
    <w:basedOn w:val="Standaard"/>
    <w:link w:val="TekstopmerkingChar"/>
    <w:uiPriority w:val="99"/>
    <w:unhideWhenUsed/>
    <w:rsid w:val="008956A6"/>
    <w:pPr>
      <w:spacing w:line="240" w:lineRule="auto"/>
    </w:pPr>
    <w:rPr>
      <w:sz w:val="20"/>
      <w:szCs w:val="20"/>
    </w:rPr>
  </w:style>
  <w:style w:type="character" w:customStyle="1" w:styleId="TekstopmerkingChar">
    <w:name w:val="Tekst opmerking Char"/>
    <w:basedOn w:val="Standaardalinea-lettertype"/>
    <w:link w:val="Tekstopmerking"/>
    <w:uiPriority w:val="99"/>
    <w:rsid w:val="008956A6"/>
    <w:rPr>
      <w:rFonts w:ascii="MUMCTheSansOffice" w:hAnsi="MUMCTheSansOffice"/>
      <w:lang w:val="nl-NL"/>
    </w:rPr>
  </w:style>
  <w:style w:type="paragraph" w:styleId="Onderwerpvanopmerking">
    <w:name w:val="annotation subject"/>
    <w:basedOn w:val="Tekstopmerking"/>
    <w:next w:val="Tekstopmerking"/>
    <w:link w:val="OnderwerpvanopmerkingChar"/>
    <w:semiHidden/>
    <w:unhideWhenUsed/>
    <w:rsid w:val="008956A6"/>
    <w:rPr>
      <w:b/>
      <w:bCs/>
    </w:rPr>
  </w:style>
  <w:style w:type="character" w:customStyle="1" w:styleId="OnderwerpvanopmerkingChar">
    <w:name w:val="Onderwerp van opmerking Char"/>
    <w:basedOn w:val="TekstopmerkingChar"/>
    <w:link w:val="Onderwerpvanopmerking"/>
    <w:semiHidden/>
    <w:rsid w:val="008956A6"/>
    <w:rPr>
      <w:rFonts w:ascii="MUMCTheSansOffice" w:hAnsi="MUMCTheSansOffice"/>
      <w:b/>
      <w:bCs/>
      <w:lang w:val="nl-NL"/>
    </w:rPr>
  </w:style>
  <w:style w:type="paragraph" w:styleId="Revisie">
    <w:name w:val="Revision"/>
    <w:hidden/>
    <w:uiPriority w:val="99"/>
    <w:semiHidden/>
    <w:rsid w:val="00304EB3"/>
    <w:rPr>
      <w:rFonts w:ascii="MUMCTheSansOffice" w:hAnsi="MUMCTheSansOffice"/>
      <w:sz w:val="22"/>
      <w:szCs w:val="18"/>
    </w:rPr>
  </w:style>
  <w:style w:type="character" w:customStyle="1" w:styleId="Onopgelostemelding1">
    <w:name w:val="Onopgeloste melding1"/>
    <w:basedOn w:val="Standaardalinea-lettertype"/>
    <w:uiPriority w:val="99"/>
    <w:semiHidden/>
    <w:unhideWhenUsed/>
    <w:rsid w:val="00EC626E"/>
    <w:rPr>
      <w:color w:val="605E5C"/>
      <w:shd w:val="clear" w:color="auto" w:fill="E1DFDD"/>
    </w:rPr>
  </w:style>
  <w:style w:type="character" w:styleId="GevolgdeHyperlink">
    <w:name w:val="FollowedHyperlink"/>
    <w:basedOn w:val="Standaardalinea-lettertype"/>
    <w:semiHidden/>
    <w:unhideWhenUsed/>
    <w:rsid w:val="00EC626E"/>
    <w:rPr>
      <w:color w:val="800080" w:themeColor="followedHyperlink"/>
      <w:u w:val="single"/>
    </w:rPr>
  </w:style>
  <w:style w:type="paragraph" w:styleId="Aanhef">
    <w:name w:val="Salutation"/>
    <w:basedOn w:val="Standaard"/>
    <w:next w:val="Standaard"/>
    <w:link w:val="AanhefChar"/>
    <w:semiHidden/>
    <w:rsid w:val="002917AE"/>
  </w:style>
  <w:style w:type="character" w:customStyle="1" w:styleId="AanhefChar">
    <w:name w:val="Aanhef Char"/>
    <w:basedOn w:val="Standaardalinea-lettertype"/>
    <w:link w:val="Aanhef"/>
    <w:semiHidden/>
    <w:rsid w:val="002917AE"/>
    <w:rPr>
      <w:rFonts w:ascii="MUMCTheSansOffice" w:hAnsi="MUMCTheSansOffice"/>
      <w:sz w:val="22"/>
      <w:szCs w:val="18"/>
    </w:rPr>
  </w:style>
  <w:style w:type="paragraph" w:styleId="Adresenvelop">
    <w:name w:val="envelope address"/>
    <w:basedOn w:val="Standaard"/>
    <w:semiHidden/>
    <w:unhideWhenUsed/>
    <w:rsid w:val="002917A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2917AE"/>
    <w:pPr>
      <w:spacing w:line="240" w:lineRule="auto"/>
      <w:ind w:left="4252"/>
    </w:pPr>
  </w:style>
  <w:style w:type="character" w:customStyle="1" w:styleId="AfsluitingChar">
    <w:name w:val="Afsluiting Char"/>
    <w:basedOn w:val="Standaardalinea-lettertype"/>
    <w:link w:val="Afsluiting"/>
    <w:semiHidden/>
    <w:rsid w:val="002917AE"/>
    <w:rPr>
      <w:rFonts w:ascii="MUMCTheSansOffice" w:hAnsi="MUMCTheSansOffice"/>
      <w:sz w:val="22"/>
      <w:szCs w:val="18"/>
    </w:rPr>
  </w:style>
  <w:style w:type="paragraph" w:styleId="Afzender">
    <w:name w:val="envelope return"/>
    <w:basedOn w:val="Standaard"/>
    <w:semiHidden/>
    <w:unhideWhenUsed/>
    <w:rsid w:val="002917AE"/>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semiHidden/>
    <w:unhideWhenUsed/>
    <w:rsid w:val="002917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2917AE"/>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917AE"/>
  </w:style>
  <w:style w:type="paragraph" w:styleId="Bloktekst">
    <w:name w:val="Block Text"/>
    <w:basedOn w:val="Standaard"/>
    <w:semiHidden/>
    <w:unhideWhenUsed/>
    <w:rsid w:val="002917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semiHidden/>
    <w:unhideWhenUsed/>
    <w:rsid w:val="002917AE"/>
    <w:pPr>
      <w:ind w:left="220" w:hanging="220"/>
    </w:pPr>
  </w:style>
  <w:style w:type="paragraph" w:styleId="Citaat">
    <w:name w:val="Quote"/>
    <w:basedOn w:val="Standaard"/>
    <w:next w:val="Standaard"/>
    <w:link w:val="CitaatChar"/>
    <w:uiPriority w:val="29"/>
    <w:qFormat/>
    <w:rsid w:val="002917A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917AE"/>
    <w:rPr>
      <w:rFonts w:ascii="MUMCTheSansOffice" w:hAnsi="MUMCTheSansOffice"/>
      <w:i/>
      <w:iCs/>
      <w:color w:val="404040" w:themeColor="text1" w:themeTint="BF"/>
      <w:sz w:val="22"/>
      <w:szCs w:val="18"/>
    </w:rPr>
  </w:style>
  <w:style w:type="paragraph" w:styleId="Datum">
    <w:name w:val="Date"/>
    <w:basedOn w:val="Standaard"/>
    <w:next w:val="Standaard"/>
    <w:link w:val="DatumChar"/>
    <w:semiHidden/>
    <w:rsid w:val="002917AE"/>
  </w:style>
  <w:style w:type="character" w:customStyle="1" w:styleId="DatumChar">
    <w:name w:val="Datum Char"/>
    <w:basedOn w:val="Standaardalinea-lettertype"/>
    <w:link w:val="Datum"/>
    <w:semiHidden/>
    <w:rsid w:val="002917AE"/>
    <w:rPr>
      <w:rFonts w:ascii="MUMCTheSansOffice" w:hAnsi="MUMCTheSansOffice"/>
      <w:sz w:val="22"/>
      <w:szCs w:val="18"/>
    </w:rPr>
  </w:style>
  <w:style w:type="paragraph" w:styleId="Documentstructuur">
    <w:name w:val="Document Map"/>
    <w:basedOn w:val="Standaard"/>
    <w:link w:val="DocumentstructuurChar"/>
    <w:semiHidden/>
    <w:unhideWhenUsed/>
    <w:rsid w:val="002917AE"/>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2917AE"/>
    <w:rPr>
      <w:rFonts w:ascii="Segoe UI" w:hAnsi="Segoe UI" w:cs="Segoe UI"/>
      <w:sz w:val="16"/>
      <w:szCs w:val="16"/>
    </w:rPr>
  </w:style>
  <w:style w:type="paragraph" w:styleId="Duidelijkcitaat">
    <w:name w:val="Intense Quote"/>
    <w:basedOn w:val="Standaard"/>
    <w:next w:val="Standaard"/>
    <w:link w:val="DuidelijkcitaatChar"/>
    <w:uiPriority w:val="30"/>
    <w:qFormat/>
    <w:rsid w:val="002917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917AE"/>
    <w:rPr>
      <w:rFonts w:ascii="MUMCTheSansOffice" w:hAnsi="MUMCTheSansOffice"/>
      <w:i/>
      <w:iCs/>
      <w:color w:val="4F81BD" w:themeColor="accent1"/>
      <w:sz w:val="22"/>
      <w:szCs w:val="18"/>
    </w:rPr>
  </w:style>
  <w:style w:type="paragraph" w:styleId="Eindnoottekst">
    <w:name w:val="endnote text"/>
    <w:basedOn w:val="Standaard"/>
    <w:link w:val="EindnoottekstChar"/>
    <w:semiHidden/>
    <w:unhideWhenUsed/>
    <w:rsid w:val="002917AE"/>
    <w:pPr>
      <w:spacing w:line="240" w:lineRule="auto"/>
    </w:pPr>
    <w:rPr>
      <w:sz w:val="20"/>
      <w:szCs w:val="20"/>
    </w:rPr>
  </w:style>
  <w:style w:type="character" w:customStyle="1" w:styleId="EindnoottekstChar">
    <w:name w:val="Eindnoottekst Char"/>
    <w:basedOn w:val="Standaardalinea-lettertype"/>
    <w:link w:val="Eindnoottekst"/>
    <w:semiHidden/>
    <w:rsid w:val="002917AE"/>
    <w:rPr>
      <w:rFonts w:ascii="MUMCTheSansOffice" w:hAnsi="MUMCTheSansOffice"/>
    </w:rPr>
  </w:style>
  <w:style w:type="paragraph" w:styleId="E-mailhandtekening">
    <w:name w:val="E-mail Signature"/>
    <w:basedOn w:val="Standaard"/>
    <w:link w:val="E-mailhandtekeningChar"/>
    <w:semiHidden/>
    <w:unhideWhenUsed/>
    <w:rsid w:val="002917AE"/>
    <w:pPr>
      <w:spacing w:line="240" w:lineRule="auto"/>
    </w:pPr>
  </w:style>
  <w:style w:type="character" w:customStyle="1" w:styleId="E-mailhandtekeningChar">
    <w:name w:val="E-mailhandtekening Char"/>
    <w:basedOn w:val="Standaardalinea-lettertype"/>
    <w:link w:val="E-mailhandtekening"/>
    <w:semiHidden/>
    <w:rsid w:val="002917AE"/>
    <w:rPr>
      <w:rFonts w:ascii="MUMCTheSansOffice" w:hAnsi="MUMCTheSansOffice"/>
      <w:sz w:val="22"/>
      <w:szCs w:val="18"/>
    </w:rPr>
  </w:style>
  <w:style w:type="paragraph" w:styleId="Geenafstand">
    <w:name w:val="No Spacing"/>
    <w:uiPriority w:val="1"/>
    <w:qFormat/>
    <w:rsid w:val="002917AE"/>
    <w:rPr>
      <w:rFonts w:ascii="MUMCTheSansOffice" w:hAnsi="MUMCTheSansOffice"/>
      <w:sz w:val="22"/>
      <w:szCs w:val="18"/>
    </w:rPr>
  </w:style>
  <w:style w:type="paragraph" w:styleId="Handtekening">
    <w:name w:val="Signature"/>
    <w:basedOn w:val="Standaard"/>
    <w:link w:val="HandtekeningChar"/>
    <w:semiHidden/>
    <w:unhideWhenUsed/>
    <w:rsid w:val="002917AE"/>
    <w:pPr>
      <w:spacing w:line="240" w:lineRule="auto"/>
      <w:ind w:left="4252"/>
    </w:pPr>
  </w:style>
  <w:style w:type="character" w:customStyle="1" w:styleId="HandtekeningChar">
    <w:name w:val="Handtekening Char"/>
    <w:basedOn w:val="Standaardalinea-lettertype"/>
    <w:link w:val="Handtekening"/>
    <w:semiHidden/>
    <w:rsid w:val="002917AE"/>
    <w:rPr>
      <w:rFonts w:ascii="MUMCTheSansOffice" w:hAnsi="MUMCTheSansOffice"/>
      <w:sz w:val="22"/>
      <w:szCs w:val="18"/>
    </w:rPr>
  </w:style>
  <w:style w:type="paragraph" w:styleId="HTML-voorafopgemaakt">
    <w:name w:val="HTML Preformatted"/>
    <w:basedOn w:val="Standaard"/>
    <w:link w:val="HTML-voorafopgemaaktChar"/>
    <w:semiHidden/>
    <w:unhideWhenUsed/>
    <w:rsid w:val="002917A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2917AE"/>
    <w:rPr>
      <w:rFonts w:ascii="Consolas" w:hAnsi="Consolas"/>
    </w:rPr>
  </w:style>
  <w:style w:type="paragraph" w:styleId="HTML-adres">
    <w:name w:val="HTML Address"/>
    <w:basedOn w:val="Standaard"/>
    <w:link w:val="HTML-adresChar"/>
    <w:semiHidden/>
    <w:unhideWhenUsed/>
    <w:rsid w:val="002917AE"/>
    <w:pPr>
      <w:spacing w:line="240" w:lineRule="auto"/>
    </w:pPr>
    <w:rPr>
      <w:i/>
      <w:iCs/>
    </w:rPr>
  </w:style>
  <w:style w:type="character" w:customStyle="1" w:styleId="HTML-adresChar">
    <w:name w:val="HTML-adres Char"/>
    <w:basedOn w:val="Standaardalinea-lettertype"/>
    <w:link w:val="HTML-adres"/>
    <w:semiHidden/>
    <w:rsid w:val="002917AE"/>
    <w:rPr>
      <w:rFonts w:ascii="MUMCTheSansOffice" w:hAnsi="MUMCTheSansOffice"/>
      <w:i/>
      <w:iCs/>
      <w:sz w:val="22"/>
      <w:szCs w:val="18"/>
    </w:rPr>
  </w:style>
  <w:style w:type="paragraph" w:styleId="Index1">
    <w:name w:val="index 1"/>
    <w:basedOn w:val="Standaard"/>
    <w:next w:val="Standaard"/>
    <w:autoRedefine/>
    <w:semiHidden/>
    <w:unhideWhenUsed/>
    <w:rsid w:val="002917AE"/>
    <w:pPr>
      <w:spacing w:line="240" w:lineRule="auto"/>
      <w:ind w:left="220" w:hanging="220"/>
    </w:pPr>
  </w:style>
  <w:style w:type="paragraph" w:styleId="Index2">
    <w:name w:val="index 2"/>
    <w:basedOn w:val="Standaard"/>
    <w:next w:val="Standaard"/>
    <w:autoRedefine/>
    <w:semiHidden/>
    <w:unhideWhenUsed/>
    <w:rsid w:val="002917AE"/>
    <w:pPr>
      <w:spacing w:line="240" w:lineRule="auto"/>
      <w:ind w:left="440" w:hanging="220"/>
    </w:pPr>
  </w:style>
  <w:style w:type="paragraph" w:styleId="Index3">
    <w:name w:val="index 3"/>
    <w:basedOn w:val="Standaard"/>
    <w:next w:val="Standaard"/>
    <w:autoRedefine/>
    <w:semiHidden/>
    <w:unhideWhenUsed/>
    <w:rsid w:val="002917AE"/>
    <w:pPr>
      <w:spacing w:line="240" w:lineRule="auto"/>
      <w:ind w:left="660" w:hanging="220"/>
    </w:pPr>
  </w:style>
  <w:style w:type="paragraph" w:styleId="Index4">
    <w:name w:val="index 4"/>
    <w:basedOn w:val="Standaard"/>
    <w:next w:val="Standaard"/>
    <w:autoRedefine/>
    <w:semiHidden/>
    <w:unhideWhenUsed/>
    <w:rsid w:val="002917AE"/>
    <w:pPr>
      <w:spacing w:line="240" w:lineRule="auto"/>
      <w:ind w:left="880" w:hanging="220"/>
    </w:pPr>
  </w:style>
  <w:style w:type="paragraph" w:styleId="Index5">
    <w:name w:val="index 5"/>
    <w:basedOn w:val="Standaard"/>
    <w:next w:val="Standaard"/>
    <w:autoRedefine/>
    <w:semiHidden/>
    <w:unhideWhenUsed/>
    <w:rsid w:val="002917AE"/>
    <w:pPr>
      <w:spacing w:line="240" w:lineRule="auto"/>
      <w:ind w:left="1100" w:hanging="220"/>
    </w:pPr>
  </w:style>
  <w:style w:type="paragraph" w:styleId="Index6">
    <w:name w:val="index 6"/>
    <w:basedOn w:val="Standaard"/>
    <w:next w:val="Standaard"/>
    <w:autoRedefine/>
    <w:semiHidden/>
    <w:unhideWhenUsed/>
    <w:rsid w:val="002917AE"/>
    <w:pPr>
      <w:spacing w:line="240" w:lineRule="auto"/>
      <w:ind w:left="1320" w:hanging="220"/>
    </w:pPr>
  </w:style>
  <w:style w:type="paragraph" w:styleId="Index7">
    <w:name w:val="index 7"/>
    <w:basedOn w:val="Standaard"/>
    <w:next w:val="Standaard"/>
    <w:autoRedefine/>
    <w:semiHidden/>
    <w:unhideWhenUsed/>
    <w:rsid w:val="002917AE"/>
    <w:pPr>
      <w:spacing w:line="240" w:lineRule="auto"/>
      <w:ind w:left="1540" w:hanging="220"/>
    </w:pPr>
  </w:style>
  <w:style w:type="paragraph" w:styleId="Index8">
    <w:name w:val="index 8"/>
    <w:basedOn w:val="Standaard"/>
    <w:next w:val="Standaard"/>
    <w:autoRedefine/>
    <w:semiHidden/>
    <w:unhideWhenUsed/>
    <w:rsid w:val="002917AE"/>
    <w:pPr>
      <w:spacing w:line="240" w:lineRule="auto"/>
      <w:ind w:left="1760" w:hanging="220"/>
    </w:pPr>
  </w:style>
  <w:style w:type="paragraph" w:styleId="Index9">
    <w:name w:val="index 9"/>
    <w:basedOn w:val="Standaard"/>
    <w:next w:val="Standaard"/>
    <w:autoRedefine/>
    <w:semiHidden/>
    <w:unhideWhenUsed/>
    <w:rsid w:val="002917AE"/>
    <w:pPr>
      <w:spacing w:line="240" w:lineRule="auto"/>
      <w:ind w:left="1980" w:hanging="220"/>
    </w:pPr>
  </w:style>
  <w:style w:type="paragraph" w:styleId="Indexkop">
    <w:name w:val="index heading"/>
    <w:basedOn w:val="Standaard"/>
    <w:next w:val="Index1"/>
    <w:semiHidden/>
    <w:unhideWhenUsed/>
    <w:rsid w:val="002917AE"/>
    <w:rPr>
      <w:rFonts w:asciiTheme="majorHAnsi" w:eastAsiaTheme="majorEastAsia" w:hAnsiTheme="majorHAnsi" w:cstheme="majorBidi"/>
      <w:b/>
      <w:bCs/>
    </w:rPr>
  </w:style>
  <w:style w:type="paragraph" w:styleId="Inhopg1">
    <w:name w:val="toc 1"/>
    <w:basedOn w:val="Standaard"/>
    <w:next w:val="Standaard"/>
    <w:autoRedefine/>
    <w:semiHidden/>
    <w:unhideWhenUsed/>
    <w:rsid w:val="002917AE"/>
    <w:pPr>
      <w:spacing w:after="100"/>
    </w:pPr>
  </w:style>
  <w:style w:type="paragraph" w:styleId="Inhopg2">
    <w:name w:val="toc 2"/>
    <w:basedOn w:val="Standaard"/>
    <w:next w:val="Standaard"/>
    <w:autoRedefine/>
    <w:semiHidden/>
    <w:unhideWhenUsed/>
    <w:rsid w:val="002917AE"/>
    <w:pPr>
      <w:spacing w:after="100"/>
      <w:ind w:left="220"/>
    </w:pPr>
  </w:style>
  <w:style w:type="paragraph" w:styleId="Inhopg3">
    <w:name w:val="toc 3"/>
    <w:basedOn w:val="Standaard"/>
    <w:next w:val="Standaard"/>
    <w:autoRedefine/>
    <w:semiHidden/>
    <w:unhideWhenUsed/>
    <w:rsid w:val="002917AE"/>
    <w:pPr>
      <w:spacing w:after="100"/>
      <w:ind w:left="440"/>
    </w:pPr>
  </w:style>
  <w:style w:type="paragraph" w:styleId="Inhopg4">
    <w:name w:val="toc 4"/>
    <w:basedOn w:val="Standaard"/>
    <w:next w:val="Standaard"/>
    <w:autoRedefine/>
    <w:semiHidden/>
    <w:unhideWhenUsed/>
    <w:rsid w:val="002917AE"/>
    <w:pPr>
      <w:spacing w:after="100"/>
      <w:ind w:left="660"/>
    </w:pPr>
  </w:style>
  <w:style w:type="paragraph" w:styleId="Inhopg5">
    <w:name w:val="toc 5"/>
    <w:basedOn w:val="Standaard"/>
    <w:next w:val="Standaard"/>
    <w:autoRedefine/>
    <w:semiHidden/>
    <w:unhideWhenUsed/>
    <w:rsid w:val="002917AE"/>
    <w:pPr>
      <w:spacing w:after="100"/>
      <w:ind w:left="880"/>
    </w:pPr>
  </w:style>
  <w:style w:type="paragraph" w:styleId="Inhopg6">
    <w:name w:val="toc 6"/>
    <w:basedOn w:val="Standaard"/>
    <w:next w:val="Standaard"/>
    <w:autoRedefine/>
    <w:semiHidden/>
    <w:unhideWhenUsed/>
    <w:rsid w:val="002917AE"/>
    <w:pPr>
      <w:spacing w:after="100"/>
      <w:ind w:left="1100"/>
    </w:pPr>
  </w:style>
  <w:style w:type="paragraph" w:styleId="Inhopg7">
    <w:name w:val="toc 7"/>
    <w:basedOn w:val="Standaard"/>
    <w:next w:val="Standaard"/>
    <w:autoRedefine/>
    <w:semiHidden/>
    <w:unhideWhenUsed/>
    <w:rsid w:val="002917AE"/>
    <w:pPr>
      <w:spacing w:after="100"/>
      <w:ind w:left="1320"/>
    </w:pPr>
  </w:style>
  <w:style w:type="paragraph" w:styleId="Inhopg8">
    <w:name w:val="toc 8"/>
    <w:basedOn w:val="Standaard"/>
    <w:next w:val="Standaard"/>
    <w:autoRedefine/>
    <w:semiHidden/>
    <w:unhideWhenUsed/>
    <w:rsid w:val="002917AE"/>
    <w:pPr>
      <w:spacing w:after="100"/>
      <w:ind w:left="1540"/>
    </w:pPr>
  </w:style>
  <w:style w:type="paragraph" w:styleId="Inhopg9">
    <w:name w:val="toc 9"/>
    <w:basedOn w:val="Standaard"/>
    <w:next w:val="Standaard"/>
    <w:autoRedefine/>
    <w:semiHidden/>
    <w:unhideWhenUsed/>
    <w:rsid w:val="002917AE"/>
    <w:pPr>
      <w:spacing w:after="100"/>
      <w:ind w:left="1760"/>
    </w:pPr>
  </w:style>
  <w:style w:type="paragraph" w:styleId="Kopbronvermelding">
    <w:name w:val="toa heading"/>
    <w:basedOn w:val="Standaard"/>
    <w:next w:val="Standaard"/>
    <w:semiHidden/>
    <w:unhideWhenUsed/>
    <w:rsid w:val="002917AE"/>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917AE"/>
    <w:pPr>
      <w:keepLines/>
      <w:numPr>
        <w:numId w:val="0"/>
      </w:numPr>
      <w:spacing w:before="240" w:after="0"/>
      <w:contextualSpacing w:val="0"/>
      <w:outlineLvl w:val="9"/>
    </w:pPr>
    <w:rPr>
      <w:rFonts w:asciiTheme="majorHAnsi" w:eastAsiaTheme="majorEastAsia" w:hAnsiTheme="majorHAnsi" w:cstheme="majorBidi"/>
      <w:b w:val="0"/>
      <w:bCs w:val="0"/>
      <w:color w:val="365F91" w:themeColor="accent1" w:themeShade="BF"/>
      <w:kern w:val="0"/>
      <w:sz w:val="32"/>
      <w:lang w:eastAsia="nl-NL"/>
    </w:rPr>
  </w:style>
  <w:style w:type="paragraph" w:styleId="Lijst">
    <w:name w:val="List"/>
    <w:basedOn w:val="Standaard"/>
    <w:semiHidden/>
    <w:unhideWhenUsed/>
    <w:rsid w:val="002917AE"/>
    <w:pPr>
      <w:ind w:left="283" w:hanging="283"/>
      <w:contextualSpacing/>
    </w:pPr>
  </w:style>
  <w:style w:type="paragraph" w:styleId="Lijst2">
    <w:name w:val="List 2"/>
    <w:basedOn w:val="Standaard"/>
    <w:semiHidden/>
    <w:unhideWhenUsed/>
    <w:rsid w:val="002917AE"/>
    <w:pPr>
      <w:ind w:left="566" w:hanging="283"/>
      <w:contextualSpacing/>
    </w:pPr>
  </w:style>
  <w:style w:type="paragraph" w:styleId="Lijst3">
    <w:name w:val="List 3"/>
    <w:basedOn w:val="Standaard"/>
    <w:semiHidden/>
    <w:unhideWhenUsed/>
    <w:rsid w:val="002917AE"/>
    <w:pPr>
      <w:ind w:left="849" w:hanging="283"/>
      <w:contextualSpacing/>
    </w:pPr>
  </w:style>
  <w:style w:type="paragraph" w:styleId="Lijst4">
    <w:name w:val="List 4"/>
    <w:basedOn w:val="Standaard"/>
    <w:semiHidden/>
    <w:rsid w:val="002917AE"/>
    <w:pPr>
      <w:ind w:left="1132" w:hanging="283"/>
      <w:contextualSpacing/>
    </w:pPr>
  </w:style>
  <w:style w:type="paragraph" w:styleId="Lijst5">
    <w:name w:val="List 5"/>
    <w:basedOn w:val="Standaard"/>
    <w:semiHidden/>
    <w:rsid w:val="002917AE"/>
    <w:pPr>
      <w:ind w:left="1415" w:hanging="283"/>
      <w:contextualSpacing/>
    </w:pPr>
  </w:style>
  <w:style w:type="paragraph" w:styleId="Lijstmetafbeeldingen">
    <w:name w:val="table of figures"/>
    <w:basedOn w:val="Standaard"/>
    <w:next w:val="Standaard"/>
    <w:semiHidden/>
    <w:unhideWhenUsed/>
    <w:rsid w:val="002917AE"/>
  </w:style>
  <w:style w:type="paragraph" w:styleId="Lijstopsomteken">
    <w:name w:val="List Bullet"/>
    <w:basedOn w:val="Standaard"/>
    <w:semiHidden/>
    <w:unhideWhenUsed/>
    <w:rsid w:val="002917AE"/>
    <w:pPr>
      <w:numPr>
        <w:numId w:val="9"/>
      </w:numPr>
      <w:contextualSpacing/>
    </w:pPr>
  </w:style>
  <w:style w:type="paragraph" w:styleId="Lijstopsomteken2">
    <w:name w:val="List Bullet 2"/>
    <w:basedOn w:val="Standaard"/>
    <w:semiHidden/>
    <w:unhideWhenUsed/>
    <w:rsid w:val="002917AE"/>
    <w:pPr>
      <w:numPr>
        <w:numId w:val="10"/>
      </w:numPr>
      <w:contextualSpacing/>
    </w:pPr>
  </w:style>
  <w:style w:type="paragraph" w:styleId="Lijstopsomteken3">
    <w:name w:val="List Bullet 3"/>
    <w:basedOn w:val="Standaard"/>
    <w:semiHidden/>
    <w:unhideWhenUsed/>
    <w:rsid w:val="002917AE"/>
    <w:pPr>
      <w:numPr>
        <w:numId w:val="11"/>
      </w:numPr>
      <w:contextualSpacing/>
    </w:pPr>
  </w:style>
  <w:style w:type="paragraph" w:styleId="Lijstopsomteken4">
    <w:name w:val="List Bullet 4"/>
    <w:basedOn w:val="Standaard"/>
    <w:semiHidden/>
    <w:unhideWhenUsed/>
    <w:rsid w:val="002917AE"/>
    <w:pPr>
      <w:numPr>
        <w:numId w:val="12"/>
      </w:numPr>
      <w:contextualSpacing/>
    </w:pPr>
  </w:style>
  <w:style w:type="paragraph" w:styleId="Lijstopsomteken5">
    <w:name w:val="List Bullet 5"/>
    <w:basedOn w:val="Standaard"/>
    <w:semiHidden/>
    <w:unhideWhenUsed/>
    <w:rsid w:val="002917AE"/>
    <w:pPr>
      <w:numPr>
        <w:numId w:val="13"/>
      </w:numPr>
      <w:contextualSpacing/>
    </w:pPr>
  </w:style>
  <w:style w:type="paragraph" w:styleId="Lijstnummering">
    <w:name w:val="List Number"/>
    <w:basedOn w:val="Standaard"/>
    <w:semiHidden/>
    <w:rsid w:val="002917AE"/>
    <w:pPr>
      <w:numPr>
        <w:numId w:val="14"/>
      </w:numPr>
      <w:contextualSpacing/>
    </w:pPr>
  </w:style>
  <w:style w:type="paragraph" w:styleId="Lijstnummering2">
    <w:name w:val="List Number 2"/>
    <w:basedOn w:val="Standaard"/>
    <w:semiHidden/>
    <w:unhideWhenUsed/>
    <w:rsid w:val="002917AE"/>
    <w:pPr>
      <w:numPr>
        <w:numId w:val="15"/>
      </w:numPr>
      <w:contextualSpacing/>
    </w:pPr>
  </w:style>
  <w:style w:type="paragraph" w:styleId="Lijstnummering3">
    <w:name w:val="List Number 3"/>
    <w:basedOn w:val="Standaard"/>
    <w:semiHidden/>
    <w:unhideWhenUsed/>
    <w:rsid w:val="002917AE"/>
    <w:pPr>
      <w:numPr>
        <w:numId w:val="16"/>
      </w:numPr>
      <w:contextualSpacing/>
    </w:pPr>
  </w:style>
  <w:style w:type="paragraph" w:styleId="Lijstnummering4">
    <w:name w:val="List Number 4"/>
    <w:basedOn w:val="Standaard"/>
    <w:semiHidden/>
    <w:unhideWhenUsed/>
    <w:rsid w:val="002917AE"/>
    <w:pPr>
      <w:numPr>
        <w:numId w:val="17"/>
      </w:numPr>
      <w:contextualSpacing/>
    </w:pPr>
  </w:style>
  <w:style w:type="paragraph" w:styleId="Lijstnummering5">
    <w:name w:val="List Number 5"/>
    <w:basedOn w:val="Standaard"/>
    <w:semiHidden/>
    <w:unhideWhenUsed/>
    <w:rsid w:val="002917AE"/>
    <w:pPr>
      <w:numPr>
        <w:numId w:val="18"/>
      </w:numPr>
      <w:contextualSpacing/>
    </w:pPr>
  </w:style>
  <w:style w:type="paragraph" w:styleId="Lijstvoortzetting">
    <w:name w:val="List Continue"/>
    <w:basedOn w:val="Standaard"/>
    <w:semiHidden/>
    <w:unhideWhenUsed/>
    <w:rsid w:val="002917AE"/>
    <w:pPr>
      <w:spacing w:after="120"/>
      <w:ind w:left="283"/>
      <w:contextualSpacing/>
    </w:pPr>
  </w:style>
  <w:style w:type="paragraph" w:styleId="Lijstvoortzetting2">
    <w:name w:val="List Continue 2"/>
    <w:basedOn w:val="Standaard"/>
    <w:semiHidden/>
    <w:unhideWhenUsed/>
    <w:rsid w:val="002917AE"/>
    <w:pPr>
      <w:spacing w:after="120"/>
      <w:ind w:left="566"/>
      <w:contextualSpacing/>
    </w:pPr>
  </w:style>
  <w:style w:type="paragraph" w:styleId="Lijstvoortzetting3">
    <w:name w:val="List Continue 3"/>
    <w:basedOn w:val="Standaard"/>
    <w:semiHidden/>
    <w:unhideWhenUsed/>
    <w:rsid w:val="002917AE"/>
    <w:pPr>
      <w:spacing w:after="120"/>
      <w:ind w:left="849"/>
      <w:contextualSpacing/>
    </w:pPr>
  </w:style>
  <w:style w:type="paragraph" w:styleId="Lijstvoortzetting4">
    <w:name w:val="List Continue 4"/>
    <w:basedOn w:val="Standaard"/>
    <w:semiHidden/>
    <w:unhideWhenUsed/>
    <w:rsid w:val="002917AE"/>
    <w:pPr>
      <w:spacing w:after="120"/>
      <w:ind w:left="1132"/>
      <w:contextualSpacing/>
    </w:pPr>
  </w:style>
  <w:style w:type="paragraph" w:styleId="Lijstvoortzetting5">
    <w:name w:val="List Continue 5"/>
    <w:basedOn w:val="Standaard"/>
    <w:semiHidden/>
    <w:unhideWhenUsed/>
    <w:rsid w:val="002917AE"/>
    <w:pPr>
      <w:spacing w:after="120"/>
      <w:ind w:left="1415"/>
      <w:contextualSpacing/>
    </w:pPr>
  </w:style>
  <w:style w:type="paragraph" w:styleId="Macrotekst">
    <w:name w:val="macro"/>
    <w:link w:val="MacrotekstChar"/>
    <w:semiHidden/>
    <w:unhideWhenUsed/>
    <w:rsid w:val="002917A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rPr>
  </w:style>
  <w:style w:type="character" w:customStyle="1" w:styleId="MacrotekstChar">
    <w:name w:val="Macrotekst Char"/>
    <w:basedOn w:val="Standaardalinea-lettertype"/>
    <w:link w:val="Macrotekst"/>
    <w:semiHidden/>
    <w:rsid w:val="002917AE"/>
    <w:rPr>
      <w:rFonts w:ascii="Consolas" w:hAnsi="Consolas"/>
    </w:rPr>
  </w:style>
  <w:style w:type="paragraph" w:styleId="Normaalweb">
    <w:name w:val="Normal (Web)"/>
    <w:basedOn w:val="Standaard"/>
    <w:semiHidden/>
    <w:unhideWhenUsed/>
    <w:rsid w:val="002917AE"/>
    <w:rPr>
      <w:rFonts w:ascii="Times New Roman" w:hAnsi="Times New Roman"/>
      <w:sz w:val="24"/>
      <w:szCs w:val="24"/>
    </w:rPr>
  </w:style>
  <w:style w:type="paragraph" w:styleId="Notitiekop">
    <w:name w:val="Note Heading"/>
    <w:basedOn w:val="Standaard"/>
    <w:next w:val="Standaard"/>
    <w:link w:val="NotitiekopChar"/>
    <w:semiHidden/>
    <w:unhideWhenUsed/>
    <w:rsid w:val="002917AE"/>
    <w:pPr>
      <w:spacing w:line="240" w:lineRule="auto"/>
    </w:pPr>
  </w:style>
  <w:style w:type="character" w:customStyle="1" w:styleId="NotitiekopChar">
    <w:name w:val="Notitiekop Char"/>
    <w:basedOn w:val="Standaardalinea-lettertype"/>
    <w:link w:val="Notitiekop"/>
    <w:semiHidden/>
    <w:rsid w:val="002917AE"/>
    <w:rPr>
      <w:rFonts w:ascii="MUMCTheSansOffice" w:hAnsi="MUMCTheSansOffice"/>
      <w:sz w:val="22"/>
      <w:szCs w:val="18"/>
    </w:rPr>
  </w:style>
  <w:style w:type="paragraph" w:styleId="Ondertitel">
    <w:name w:val="Subtitle"/>
    <w:basedOn w:val="Standaard"/>
    <w:next w:val="Standaard"/>
    <w:link w:val="OndertitelChar"/>
    <w:qFormat/>
    <w:rsid w:val="002917A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rsid w:val="002917AE"/>
    <w:rPr>
      <w:rFonts w:asciiTheme="minorHAnsi" w:eastAsiaTheme="minorEastAsia" w:hAnsiTheme="minorHAnsi" w:cstheme="minorBidi"/>
      <w:color w:val="5A5A5A" w:themeColor="text1" w:themeTint="A5"/>
      <w:spacing w:val="15"/>
      <w:sz w:val="22"/>
      <w:szCs w:val="22"/>
    </w:rPr>
  </w:style>
  <w:style w:type="paragraph" w:styleId="Plattetekst">
    <w:name w:val="Body Text"/>
    <w:basedOn w:val="Standaard"/>
    <w:link w:val="PlattetekstChar"/>
    <w:semiHidden/>
    <w:unhideWhenUsed/>
    <w:rsid w:val="002917AE"/>
    <w:pPr>
      <w:spacing w:after="120"/>
    </w:pPr>
  </w:style>
  <w:style w:type="character" w:customStyle="1" w:styleId="PlattetekstChar">
    <w:name w:val="Platte tekst Char"/>
    <w:basedOn w:val="Standaardalinea-lettertype"/>
    <w:link w:val="Plattetekst"/>
    <w:semiHidden/>
    <w:rsid w:val="002917AE"/>
    <w:rPr>
      <w:rFonts w:ascii="MUMCTheSansOffice" w:hAnsi="MUMCTheSansOffice"/>
      <w:sz w:val="22"/>
      <w:szCs w:val="18"/>
    </w:rPr>
  </w:style>
  <w:style w:type="paragraph" w:styleId="Plattetekst2">
    <w:name w:val="Body Text 2"/>
    <w:basedOn w:val="Standaard"/>
    <w:link w:val="Plattetekst2Char"/>
    <w:semiHidden/>
    <w:unhideWhenUsed/>
    <w:rsid w:val="002917AE"/>
    <w:pPr>
      <w:spacing w:after="120" w:line="480" w:lineRule="auto"/>
    </w:pPr>
  </w:style>
  <w:style w:type="character" w:customStyle="1" w:styleId="Plattetekst2Char">
    <w:name w:val="Platte tekst 2 Char"/>
    <w:basedOn w:val="Standaardalinea-lettertype"/>
    <w:link w:val="Plattetekst2"/>
    <w:semiHidden/>
    <w:rsid w:val="002917AE"/>
    <w:rPr>
      <w:rFonts w:ascii="MUMCTheSansOffice" w:hAnsi="MUMCTheSansOffice"/>
      <w:sz w:val="22"/>
      <w:szCs w:val="18"/>
    </w:rPr>
  </w:style>
  <w:style w:type="paragraph" w:styleId="Plattetekst3">
    <w:name w:val="Body Text 3"/>
    <w:basedOn w:val="Standaard"/>
    <w:link w:val="Plattetekst3Char"/>
    <w:semiHidden/>
    <w:unhideWhenUsed/>
    <w:rsid w:val="002917AE"/>
    <w:pPr>
      <w:spacing w:after="120"/>
    </w:pPr>
    <w:rPr>
      <w:sz w:val="16"/>
      <w:szCs w:val="16"/>
    </w:rPr>
  </w:style>
  <w:style w:type="character" w:customStyle="1" w:styleId="Plattetekst3Char">
    <w:name w:val="Platte tekst 3 Char"/>
    <w:basedOn w:val="Standaardalinea-lettertype"/>
    <w:link w:val="Plattetekst3"/>
    <w:semiHidden/>
    <w:rsid w:val="002917AE"/>
    <w:rPr>
      <w:rFonts w:ascii="MUMCTheSansOffice" w:hAnsi="MUMCTheSansOffice"/>
      <w:sz w:val="16"/>
      <w:szCs w:val="16"/>
    </w:rPr>
  </w:style>
  <w:style w:type="paragraph" w:styleId="Platteteksteersteinspringing">
    <w:name w:val="Body Text First Indent"/>
    <w:basedOn w:val="Plattetekst"/>
    <w:link w:val="PlatteteksteersteinspringingChar"/>
    <w:semiHidden/>
    <w:rsid w:val="002917AE"/>
    <w:pPr>
      <w:spacing w:after="0"/>
      <w:ind w:firstLine="360"/>
    </w:pPr>
  </w:style>
  <w:style w:type="character" w:customStyle="1" w:styleId="PlatteteksteersteinspringingChar">
    <w:name w:val="Platte tekst eerste inspringing Char"/>
    <w:basedOn w:val="PlattetekstChar"/>
    <w:link w:val="Platteteksteersteinspringing"/>
    <w:semiHidden/>
    <w:rsid w:val="002917AE"/>
    <w:rPr>
      <w:rFonts w:ascii="MUMCTheSansOffice" w:hAnsi="MUMCTheSansOffice"/>
      <w:sz w:val="22"/>
      <w:szCs w:val="18"/>
    </w:rPr>
  </w:style>
  <w:style w:type="paragraph" w:styleId="Plattetekstinspringen">
    <w:name w:val="Body Text Indent"/>
    <w:basedOn w:val="Standaard"/>
    <w:link w:val="PlattetekstinspringenChar"/>
    <w:semiHidden/>
    <w:unhideWhenUsed/>
    <w:rsid w:val="002917AE"/>
    <w:pPr>
      <w:spacing w:after="120"/>
      <w:ind w:left="283"/>
    </w:pPr>
  </w:style>
  <w:style w:type="character" w:customStyle="1" w:styleId="PlattetekstinspringenChar">
    <w:name w:val="Platte tekst inspringen Char"/>
    <w:basedOn w:val="Standaardalinea-lettertype"/>
    <w:link w:val="Plattetekstinspringen"/>
    <w:semiHidden/>
    <w:rsid w:val="002917AE"/>
    <w:rPr>
      <w:rFonts w:ascii="MUMCTheSansOffice" w:hAnsi="MUMCTheSansOffice"/>
      <w:sz w:val="22"/>
      <w:szCs w:val="18"/>
    </w:rPr>
  </w:style>
  <w:style w:type="paragraph" w:styleId="Platteteksteersteinspringing2">
    <w:name w:val="Body Text First Indent 2"/>
    <w:basedOn w:val="Plattetekstinspringen"/>
    <w:link w:val="Platteteksteersteinspringing2Char"/>
    <w:semiHidden/>
    <w:unhideWhenUsed/>
    <w:rsid w:val="002917AE"/>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2917AE"/>
    <w:rPr>
      <w:rFonts w:ascii="MUMCTheSansOffice" w:hAnsi="MUMCTheSansOffice"/>
      <w:sz w:val="22"/>
      <w:szCs w:val="18"/>
    </w:rPr>
  </w:style>
  <w:style w:type="paragraph" w:styleId="Plattetekstinspringen2">
    <w:name w:val="Body Text Indent 2"/>
    <w:basedOn w:val="Standaard"/>
    <w:link w:val="Plattetekstinspringen2Char"/>
    <w:semiHidden/>
    <w:unhideWhenUsed/>
    <w:rsid w:val="002917AE"/>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2917AE"/>
    <w:rPr>
      <w:rFonts w:ascii="MUMCTheSansOffice" w:hAnsi="MUMCTheSansOffice"/>
      <w:sz w:val="22"/>
      <w:szCs w:val="18"/>
    </w:rPr>
  </w:style>
  <w:style w:type="paragraph" w:styleId="Plattetekstinspringen3">
    <w:name w:val="Body Text Indent 3"/>
    <w:basedOn w:val="Standaard"/>
    <w:link w:val="Plattetekstinspringen3Char"/>
    <w:semiHidden/>
    <w:unhideWhenUsed/>
    <w:rsid w:val="002917AE"/>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2917AE"/>
    <w:rPr>
      <w:rFonts w:ascii="MUMCTheSansOffice" w:hAnsi="MUMCTheSansOffice"/>
      <w:sz w:val="16"/>
      <w:szCs w:val="16"/>
    </w:rPr>
  </w:style>
  <w:style w:type="paragraph" w:styleId="Standaardinspringing">
    <w:name w:val="Normal Indent"/>
    <w:basedOn w:val="Standaard"/>
    <w:semiHidden/>
    <w:unhideWhenUsed/>
    <w:rsid w:val="002917AE"/>
    <w:pPr>
      <w:ind w:left="708"/>
    </w:pPr>
  </w:style>
  <w:style w:type="paragraph" w:styleId="Tekstzonderopmaak">
    <w:name w:val="Plain Text"/>
    <w:basedOn w:val="Standaard"/>
    <w:link w:val="TekstzonderopmaakChar"/>
    <w:semiHidden/>
    <w:unhideWhenUsed/>
    <w:rsid w:val="002917A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2917AE"/>
    <w:rPr>
      <w:rFonts w:ascii="Consolas" w:hAnsi="Consolas"/>
      <w:sz w:val="21"/>
      <w:szCs w:val="21"/>
    </w:rPr>
  </w:style>
  <w:style w:type="paragraph" w:styleId="Titel">
    <w:name w:val="Title"/>
    <w:basedOn w:val="Standaard"/>
    <w:next w:val="Standaard"/>
    <w:link w:val="TitelChar"/>
    <w:qFormat/>
    <w:rsid w:val="002917A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917AE"/>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semiHidden/>
    <w:unhideWhenUsed/>
    <w:rsid w:val="002917AE"/>
    <w:pPr>
      <w:spacing w:line="240" w:lineRule="auto"/>
    </w:pPr>
    <w:rPr>
      <w:sz w:val="20"/>
      <w:szCs w:val="20"/>
    </w:rPr>
  </w:style>
  <w:style w:type="character" w:customStyle="1" w:styleId="VoetnoottekstChar">
    <w:name w:val="Voetnoottekst Char"/>
    <w:basedOn w:val="Standaardalinea-lettertype"/>
    <w:link w:val="Voetnoottekst"/>
    <w:semiHidden/>
    <w:rsid w:val="002917AE"/>
    <w:rPr>
      <w:rFonts w:ascii="MUMCTheSansOffice" w:hAnsi="MUMCTheSansOffi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www.dotoffice.nl/ForFarmers/MetaData">
  <RefNr/>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CD502615E4C548885376746A9B9FF0" ma:contentTypeVersion="3" ma:contentTypeDescription="Een nieuw document maken." ma:contentTypeScope="" ma:versionID="3ab8b2433d7107438a8a7ba2e72fbfc0">
  <xsd:schema xmlns:xsd="http://www.w3.org/2001/XMLSchema" xmlns:xs="http://www.w3.org/2001/XMLSchema" xmlns:p="http://schemas.microsoft.com/office/2006/metadata/properties" xmlns:ns2="9bcc4986-f8a1-456b-929c-7aea4d01550f" targetNamespace="http://schemas.microsoft.com/office/2006/metadata/properties" ma:root="true" ma:fieldsID="b03aa91a02cd88ee99f38f6a82e67b3d" ns2:_="">
    <xsd:import namespace="9bcc4986-f8a1-456b-929c-7aea4d0155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c4986-f8a1-456b-929c-7aea4d015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3BD6D-6B97-4619-8346-2D64F7503540}">
  <ds:schemaRefs>
    <ds:schemaRef ds:uri="http://www.dotoffice.nl/ForFarmers/MetaData"/>
  </ds:schemaRefs>
</ds:datastoreItem>
</file>

<file path=customXml/itemProps2.xml><?xml version="1.0" encoding="utf-8"?>
<ds:datastoreItem xmlns:ds="http://schemas.openxmlformats.org/officeDocument/2006/customXml" ds:itemID="{149FB9D7-433F-44A1-9C3B-4B3EB8602F3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bcc4986-f8a1-456b-929c-7aea4d01550f"/>
    <ds:schemaRef ds:uri="http://www.w3.org/XML/1998/namespace"/>
    <ds:schemaRef ds:uri="http://purl.org/dc/dcmitype/"/>
  </ds:schemaRefs>
</ds:datastoreItem>
</file>

<file path=customXml/itemProps3.xml><?xml version="1.0" encoding="utf-8"?>
<ds:datastoreItem xmlns:ds="http://schemas.openxmlformats.org/officeDocument/2006/customXml" ds:itemID="{B06F4F01-252B-4BDA-A45C-65AF41AD4638}">
  <ds:schemaRefs>
    <ds:schemaRef ds:uri="http://schemas.microsoft.com/sharepoint/v3/contenttype/forms"/>
  </ds:schemaRefs>
</ds:datastoreItem>
</file>

<file path=customXml/itemProps4.xml><?xml version="1.0" encoding="utf-8"?>
<ds:datastoreItem xmlns:ds="http://schemas.openxmlformats.org/officeDocument/2006/customXml" ds:itemID="{28B55EA9-B89F-45F8-BD64-2FDB1E59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c4986-f8a1-456b-929c-7aea4d015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E23CFE-75C7-4EF6-A91B-8B2BDB9A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10452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2026-04-24T09:03:00Z</dcterms:created>
  <dcterms:modified xsi:type="dcterms:W3CDTF">2026-04-24T09:03:00Z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0x01010088CD502615E4C548885376746A9B9FF0</vt:lpwstr>
  </property>
  <property fmtid="{D5CDD505-2E9C-101B-9397-08002B2CF9AE}" pid="3" name="Order">
    <vt:r8>11300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